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55" w:rsidRDefault="00314555" w:rsidP="00314555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семінарських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занять</w:t>
      </w:r>
    </w:p>
    <w:p w:rsidR="00314555" w:rsidRDefault="00314555" w:rsidP="00314555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796"/>
        <w:gridCol w:w="1286"/>
      </w:tblGrid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 w:hanging="14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Кількість</w:t>
            </w:r>
            <w:proofErr w:type="spellEnd"/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годин</w:t>
            </w:r>
          </w:p>
        </w:tc>
      </w:tr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Політико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правові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вчення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Давнього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Сходу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 xml:space="preserve">  і Античності</w:t>
            </w:r>
          </w:p>
          <w:p w:rsidR="00314555" w:rsidRDefault="00314555">
            <w:pPr>
              <w:shd w:val="clear" w:color="auto" w:fill="FFFFFF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 CYR" w:hAnsi="Times New Roman CYR" w:cs="Times New Roman CYR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1.Виникнення та загальна характеристика політико-правової думки Старо</w:t>
            </w:r>
            <w:r>
              <w:rPr>
                <w:rFonts w:ascii="Times New Roman CYR" w:hAnsi="Times New Roman CYR" w:cs="Times New Roman CYR"/>
                <w:spacing w:val="-4"/>
                <w:sz w:val="28"/>
                <w:szCs w:val="28"/>
                <w:lang w:val="uk-UA"/>
              </w:rPr>
              <w:t>давнього Сходу.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lang w:val="uk-UA"/>
              </w:rPr>
              <w:t>2.Політико-правова ідеологія Стародавньої Індії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  <w:lang w:val="uk-UA"/>
              </w:rPr>
              <w:t>Китаю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lang w:val="uk-UA"/>
              </w:rPr>
              <w:t>Ближнього та Середнього Сходу</w:t>
            </w:r>
          </w:p>
          <w:p w:rsidR="00314555" w:rsidRDefault="00314555">
            <w:pPr>
              <w:shd w:val="clear" w:color="auto" w:fill="FFFFFF"/>
              <w:tabs>
                <w:tab w:val="left" w:pos="202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 CYR" w:hAnsi="Times New Roman CYR" w:cs="Times New Roman CYR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3.Основні етапи становлення та розвитку політико-правової думки Старо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lang w:val="uk-UA"/>
              </w:rPr>
              <w:t>давньої Греції.</w:t>
            </w:r>
          </w:p>
          <w:p w:rsidR="00314555" w:rsidRDefault="00314555">
            <w:pPr>
              <w:shd w:val="clear" w:color="auto" w:fill="FFFFFF"/>
              <w:tabs>
                <w:tab w:val="left" w:pos="20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lang w:val="uk-UA"/>
              </w:rPr>
              <w:t>4.Політико-правові вчення Стародавнього Риму. Цицерон.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</w:tr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Погляди на державу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право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епоху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Відродження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Реформації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Західній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Європі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ХVІ ст.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1.Формування  буржуазної  ідеології в епоху Відродження: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становлення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юридичного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світогляду</w:t>
            </w:r>
            <w:proofErr w:type="spellEnd"/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Вчення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Нікколло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Макіавеллі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 державу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право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Жана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Бодена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державний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суверенітет</w:t>
            </w:r>
            <w:proofErr w:type="spellEnd"/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4. Політико-правові ідеї Реформації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5.Утопічний соціалізм Т.Мора  і Т. Кампанелли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</w:tr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 xml:space="preserve">Політико – правова думка в Європі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Х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>VII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– Х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>VIII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ст</w:t>
            </w:r>
            <w:proofErr w:type="spellEnd"/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Вчення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Гуго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Гроція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 державу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право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 Погляди Томаса Гоббса на державу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право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природного права Бенедикта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Спінози</w:t>
            </w:r>
            <w:proofErr w:type="spellEnd"/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Природньо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правові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теорії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Німеччині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Італії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14555" w:rsidRDefault="00314555">
            <w:pPr>
              <w:tabs>
                <w:tab w:val="left" w:pos="7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Політико-правова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Вольтера</w:t>
            </w:r>
          </w:p>
          <w:p w:rsidR="00314555" w:rsidRDefault="00314555">
            <w:pPr>
              <w:tabs>
                <w:tab w:val="left" w:pos="7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6.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Політико-правова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доктрина Шарля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Монтеск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'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є</w:t>
            </w:r>
            <w:proofErr w:type="spellEnd"/>
          </w:p>
          <w:p w:rsidR="00314555" w:rsidRDefault="00314555">
            <w:pPr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народного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суверенітету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Жан-Жака Руссо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</w:tr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Державно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правова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думка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Росії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у ХVІ – ХVІІІ ст.</w:t>
            </w:r>
          </w:p>
          <w:p w:rsidR="00314555" w:rsidRDefault="00314555">
            <w:pPr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Політико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думка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польсько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литовського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періоду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Україні</w:t>
            </w:r>
            <w:proofErr w:type="spellEnd"/>
          </w:p>
          <w:p w:rsidR="00314555" w:rsidRDefault="00314555">
            <w:pPr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2. Політичні програми гетьманів України</w:t>
            </w:r>
          </w:p>
          <w:p w:rsidR="00314555" w:rsidRDefault="0031455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3. Державно – правові ідеї українських просвітників 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V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ІІІ ст.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Політична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думка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Московській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державі</w:t>
            </w:r>
            <w:proofErr w:type="spellEnd"/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5. Державно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правові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ідеї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російських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просвітників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ХVІІІ ст.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</w:tr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>Політичні і правові теорії США  у  Х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V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>ІІІ - ХІХ ст.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1.Політико – правові ідеї Бенджаміна Франкліна і Томаса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Пейна</w:t>
            </w:r>
            <w:proofErr w:type="spellEnd"/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Політико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правові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погляди Томаса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Джефферсона</w:t>
            </w:r>
            <w:proofErr w:type="spellEnd"/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Гамільтон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та Джеймс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Медісон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 державу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право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Політико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правові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ідеї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Джона Адамса та Джона Маршалла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5.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Вчення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Олівера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Холмса про право 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політико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правові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погляди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Вудро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Вільсона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Тема: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Погляди на державу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право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Англії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>, Німеччини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Франції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в  ХІХ ст.</w:t>
            </w:r>
          </w:p>
          <w:p w:rsidR="00314555" w:rsidRDefault="00314555" w:rsidP="00314555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48" w:hanging="61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Погляди на державу і права в Англії</w:t>
            </w:r>
          </w:p>
          <w:p w:rsidR="00314555" w:rsidRDefault="00314555" w:rsidP="00314555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48" w:hanging="61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Державно-правові ідеї Німеччини</w:t>
            </w:r>
          </w:p>
          <w:p w:rsidR="00314555" w:rsidRDefault="00314555" w:rsidP="00314555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48" w:hanging="61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Політико – правові вчення Франції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</w:tr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Погляди на державу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право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Англії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>, Німеччини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Франції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val="uk-UA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в  ХХ ст.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Соціалістичні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політико-правові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вчення</w:t>
            </w:r>
            <w:proofErr w:type="spellEnd"/>
          </w:p>
          <w:p w:rsidR="00314555" w:rsidRDefault="00314555">
            <w:pPr>
              <w:tabs>
                <w:tab w:val="left" w:pos="8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Психологічна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права Лева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Йосиповича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Петражицького</w:t>
            </w:r>
            <w:proofErr w:type="spellEnd"/>
          </w:p>
          <w:p w:rsidR="00314555" w:rsidRDefault="00314555">
            <w:pPr>
              <w:tabs>
                <w:tab w:val="left" w:pos="88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3.Політико-правова теорія типології влади, теорії  еліт, бюрократії  Макс Вебер,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Вільфредо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Парето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Гаетано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Моска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</w:tr>
      <w:tr w:rsidR="0031455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Українська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державно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правова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 думка ХІХ – ХХ ст.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теорії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держави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права 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першій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половині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ХІХ ст.</w:t>
            </w:r>
          </w:p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суспільно-політичної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правової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ідеї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другій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половині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XIX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 на початку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XX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55" w:rsidRDefault="00314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</w:t>
            </w:r>
          </w:p>
        </w:tc>
      </w:tr>
    </w:tbl>
    <w:p w:rsidR="00314555" w:rsidRDefault="00314555" w:rsidP="00314555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7424EA" w:rsidRDefault="007424EA"/>
    <w:sectPr w:rsidR="007424EA" w:rsidSect="00760777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59A"/>
    <w:multiLevelType w:val="singleLevel"/>
    <w:tmpl w:val="5D1C762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D212C46"/>
    <w:multiLevelType w:val="singleLevel"/>
    <w:tmpl w:val="5D1C762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4555"/>
    <w:rsid w:val="00314555"/>
    <w:rsid w:val="0074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>Функциональность ограничена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2014-01-20T19:50:00Z</dcterms:created>
  <dcterms:modified xsi:type="dcterms:W3CDTF">2014-01-20T19:50:00Z</dcterms:modified>
</cp:coreProperties>
</file>