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00" w:rsidRDefault="004D166D" w:rsidP="00E61500">
      <w:pPr>
        <w:pStyle w:val="32"/>
        <w:spacing w:line="240" w:lineRule="auto"/>
        <w:ind w:right="118"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тематичний план ЗАНЯТЬ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МИСТЕЦТВА</w:t>
      </w:r>
    </w:p>
    <w:p w:rsidR="004D166D" w:rsidRDefault="004D166D" w:rsidP="00E61500">
      <w:pPr>
        <w:pStyle w:val="32"/>
        <w:spacing w:line="240" w:lineRule="auto"/>
        <w:ind w:right="118"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4394"/>
        <w:gridCol w:w="709"/>
      </w:tblGrid>
      <w:tr w:rsidR="00E61500" w:rsidRPr="00D755B5" w:rsidTr="009D3EE4">
        <w:trPr>
          <w:trHeight w:val="455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61500" w:rsidRPr="00D755B5" w:rsidRDefault="00E61500" w:rsidP="009D3EE4">
            <w:pPr>
              <w:pStyle w:val="13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61500" w:rsidRPr="00D755B5" w:rsidRDefault="00E61500" w:rsidP="009D3EE4">
            <w:pPr>
              <w:pStyle w:val="13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Тема і зміст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61500" w:rsidRPr="00D755B5" w:rsidRDefault="00E61500" w:rsidP="009D3EE4">
            <w:pPr>
              <w:pStyle w:val="13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Теми проектів і дискусій, завдання, твори для сприймання, практикуми</w:t>
            </w:r>
          </w:p>
          <w:p w:rsidR="00E61500" w:rsidRPr="00D755B5" w:rsidRDefault="00E61500" w:rsidP="009D3EE4">
            <w:pPr>
              <w:pStyle w:val="13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E61500" w:rsidP="009D3EE4">
            <w:pPr>
              <w:pStyle w:val="13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755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К-сть</w:t>
            </w:r>
            <w:proofErr w:type="spellEnd"/>
            <w:r w:rsidRPr="00D755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годин</w:t>
            </w:r>
          </w:p>
          <w:p w:rsidR="00E61500" w:rsidRPr="00D755B5" w:rsidRDefault="00E61500" w:rsidP="009D3EE4">
            <w:pPr>
              <w:pStyle w:val="13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61500" w:rsidRPr="00D755B5" w:rsidTr="009D3EE4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center"/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</w:pPr>
            <w:r w:rsidRPr="00D755B5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Тема 1.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Мистецтво</w:t>
            </w:r>
            <w:proofErr w:type="spellEnd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африканського</w:t>
            </w:r>
            <w:proofErr w:type="spellEnd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культурного </w:t>
            </w:r>
            <w:proofErr w:type="spellStart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регіону</w:t>
            </w:r>
            <w:proofErr w:type="spellEnd"/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numPr>
                <w:ilvl w:val="1"/>
                <w:numId w:val="13"/>
              </w:numPr>
              <w:shd w:val="clear" w:color="auto" w:fill="FFFFFF"/>
              <w:spacing w:after="225" w:line="240" w:lineRule="auto"/>
              <w:ind w:left="0" w:right="118" w:firstLine="28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Афр</w:t>
            </w:r>
            <w:r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иканська скульптура, маски</w:t>
            </w:r>
          </w:p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Відмінності культур Північної і Тропічної Африки. Унікальність мистецтва стародавньої цивілізації Єгипту. Роль ісламу в культурі країн Північної Африки. Вплив  релігійних вірувань (</w:t>
            </w:r>
            <w:r w:rsidRPr="00D755B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анімізм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тотемізм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фетишизм) на 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традиційне мистецтво етнічних племен </w:t>
            </w:r>
            <w:proofErr w:type="spellStart"/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Центртальної</w:t>
            </w:r>
            <w:proofErr w:type="spellEnd"/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Африки.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Маскa</w:t>
            </w:r>
            <w:proofErr w:type="spellEnd"/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— «ключ» до душі африканців, її різновиди. Теракотові статуетки стародавньої культури Нок. Реалістичні голови з теракоти або бронзи з міста-держави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е</w:t>
            </w:r>
            <w:proofErr w:type="spellEnd"/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. Жанровий діапазон і канони бронзової скульптури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держави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Бенін.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Відлуння експресивних образів африканців у творчості митців європейського авангарду.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Style w:val="ab"/>
                <w:rFonts w:ascii="Times New Roman" w:hAnsi="Times New Roman"/>
                <w:color w:val="000000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b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  <w:lang w:val="uk-UA"/>
              </w:rPr>
              <w:t xml:space="preserve">Завдання. </w:t>
            </w:r>
            <w:r w:rsidRPr="00D755B5"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  <w:t>П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рослухайте і порівняйте гру різних виконавців на 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джембе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. Спробуйте відтворити елементи поліритмії (робота в парах).</w:t>
            </w:r>
            <w:r w:rsidRPr="00D755B5">
              <w:rPr>
                <w:rStyle w:val="ab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 xml:space="preserve"> Проведіть д</w:t>
            </w:r>
            <w:r w:rsidRPr="00D755B5"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  <w:t>искусію на тему:</w:t>
            </w:r>
            <w:r w:rsidRPr="00D755B5">
              <w:rPr>
                <w:rStyle w:val="ab"/>
                <w:rFonts w:ascii="Times New Roman" w:hAnsi="Times New Roman"/>
                <w:color w:val="000000"/>
                <w:sz w:val="24"/>
                <w:szCs w:val="24"/>
                <w:u w:val="none"/>
                <w:lang w:val="uk-UA"/>
              </w:rPr>
              <w:t xml:space="preserve"> «Африканський танець — думки й почуття, виражені в русі». Подумайте, які танці можна застосовувати як релаксацію.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Мистецький проект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(тема за вибором): «Мистецтво </w:t>
            </w:r>
            <w:proofErr w:type="spellStart"/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Стародавьного</w:t>
            </w:r>
            <w:proofErr w:type="spellEnd"/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Єгипту», «Мавританське мистецтво», «Сучасний живопис  Африки».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Практикум.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1</w:t>
            </w:r>
            <w:r w:rsidRPr="00D755B5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Підготуйте і проведіть у школі </w:t>
            </w:r>
            <w:proofErr w:type="spellStart"/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квест</w:t>
            </w:r>
            <w:proofErr w:type="spellEnd"/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«Загадки мистецтва Африки». </w:t>
            </w:r>
            <w:r w:rsidRPr="00D755B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Самостійно доберіть в </w:t>
            </w:r>
            <w:proofErr w:type="spellStart"/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інтернеті</w:t>
            </w:r>
            <w:proofErr w:type="spellEnd"/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зразки африканських масок і виготовте їх для шкільного театралізованого шоу.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1500" w:rsidRPr="00D755B5" w:rsidRDefault="007A539B" w:rsidP="009D3EE4">
            <w:pPr>
              <w:spacing w:line="240" w:lineRule="auto"/>
              <w:ind w:right="118" w:firstLine="284"/>
              <w:jc w:val="both"/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</w:pPr>
            <w:r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  <w:t>4</w:t>
            </w:r>
          </w:p>
        </w:tc>
      </w:tr>
      <w:tr w:rsidR="00E61500" w:rsidRPr="004B2EDF" w:rsidTr="009D3EE4">
        <w:trPr>
          <w:trHeight w:val="10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bookmarkStart w:id="0" w:name="_TOC_250023"/>
            <w:bookmarkEnd w:id="0"/>
            <w:r w:rsidRPr="00D755B5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1.2. Музично-танцювальна магія африканців</w:t>
            </w:r>
          </w:p>
          <w:p w:rsidR="00E61500" w:rsidRPr="00D755B5" w:rsidRDefault="00E61500" w:rsidP="009D3EE4">
            <w:pPr>
              <w:spacing w:line="240" w:lineRule="auto"/>
              <w:ind w:right="118" w:firstLineChars="202" w:firstLine="485"/>
              <w:jc w:val="both"/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Гілки африканської музичної культури: музика Північної Африки, де поєдналися традиції корінних народів континенту з досягненнями мусульманської культури та </w:t>
            </w:r>
            <w:r w:rsidRPr="00D755B5">
              <w:rPr>
                <w:rStyle w:val="ab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етнічна музика африканців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, що живуть на південь від пустелі Сахара й зберегли  архаїчні традиції. </w:t>
            </w:r>
          </w:p>
          <w:p w:rsidR="00E61500" w:rsidRPr="00D755B5" w:rsidRDefault="00E61500" w:rsidP="009D3EE4">
            <w:pPr>
              <w:spacing w:line="240" w:lineRule="auto"/>
              <w:ind w:right="118" w:firstLineChars="202" w:firstLine="485"/>
              <w:jc w:val="both"/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Музични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й інструментарій народів Африки: домінування ударних, зокрема різних за формами та розмірами барабанів. «Мова» 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там-тамів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, гра на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джембе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Популярність 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к</w:t>
            </w:r>
            <w:r w:rsidRPr="00D755B5">
              <w:rPr>
                <w:rStyle w:val="ab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none"/>
                <w:lang w:val="uk-UA"/>
              </w:rPr>
              <w:t>алимби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, різновидів</w:t>
            </w:r>
            <w:r w:rsidRPr="00D755B5">
              <w:rPr>
                <w:rStyle w:val="ab"/>
                <w:rFonts w:ascii="Times New Roman" w:hAnsi="Times New Roman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балафонів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. 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Срунні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(кора, лук, ефіопська ліра) та духові інструменти. </w:t>
            </w:r>
          </w:p>
          <w:p w:rsidR="00E61500" w:rsidRPr="00D755B5" w:rsidRDefault="00E61500" w:rsidP="009D3EE4">
            <w:pPr>
              <w:spacing w:line="240" w:lineRule="auto"/>
              <w:ind w:right="118" w:firstLineChars="202" w:firstLine="4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Музика і танці в обрядах і ритуалах африканців, самовираження мовою рухів.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Style w:val="ab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Завдання.</w:t>
            </w:r>
            <w:r w:rsidRPr="00D755B5">
              <w:rPr>
                <w:rStyle w:val="ab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Прослухайте і порівняйте гру різних виконавців на 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джембе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. Спробуйте відтворити елементи поліритмії (робота в парах).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ab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Проведіть дискусію на тему: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«Африканський танець — думки й почуття, виражені в русі», висловіть і поясніть власне ставлення мистецтва народів Африки. Подумайте, які танці можна застосовувати </w:t>
            </w:r>
            <w:r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для релаксації.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D755B5">
              <w:rPr>
                <w:rStyle w:val="ab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 xml:space="preserve">Практикум. </w:t>
            </w:r>
            <w:r w:rsidRPr="00D755B5">
              <w:rPr>
                <w:rStyle w:val="ab"/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u w:val="none"/>
                <w:lang w:val="uk-UA"/>
              </w:rPr>
              <w:t>Варіант 1.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Спробуйте поімпровізувати під ритми барабана танці в африканському стилі, імітуючи, наприклад, стрімкий і переможний політ яструба (</w:t>
            </w:r>
            <w:r w:rsidRPr="00D755B5">
              <w:rPr>
                <w:rStyle w:val="ab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none"/>
                <w:lang w:val="uk-UA"/>
              </w:rPr>
              <w:t>хлопці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), ніжний трепет 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кві</w:t>
            </w:r>
            <w:r w:rsidRPr="00D755B5">
              <w:rPr>
                <w:rStyle w:val="ab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none"/>
                <w:lang w:val="uk-UA"/>
              </w:rPr>
              <w:t>дівчата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) або інші природні явища.</w:t>
            </w:r>
            <w:r w:rsidRPr="00D755B5">
              <w:rPr>
                <w:rStyle w:val="ab"/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 Варіант 2</w:t>
            </w:r>
            <w:r w:rsidRPr="00D755B5">
              <w:rPr>
                <w:rStyle w:val="ab"/>
                <w:rFonts w:ascii="Times New Roman" w:hAnsi="Times New Roman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. </w:t>
            </w:r>
            <w:r w:rsidRPr="00D755B5">
              <w:rPr>
                <w:rStyle w:val="watch-titl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Виконання приспіву пісні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D755B5">
              <w:rPr>
                <w:rStyle w:val="watch-titl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Хафанана</w:t>
            </w:r>
            <w:proofErr w:type="spellEnd"/>
            <w:r w:rsidRPr="00D755B5">
              <w:rPr>
                <w:rStyle w:val="watch-titl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»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Афріка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Сімона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755B5">
              <w:rPr>
                <w:rStyle w:val="watch-titl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карооке)</w:t>
            </w:r>
            <w:r>
              <w:rPr>
                <w:rStyle w:val="watch-titl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  <w:r w:rsidRPr="00D755B5">
              <w:rPr>
                <w:rStyle w:val="watch-titl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rPr>
                <w:rStyle w:val="ab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r>
              <w:rPr>
                <w:rStyle w:val="ab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4</w:t>
            </w:r>
          </w:p>
        </w:tc>
      </w:tr>
      <w:tr w:rsidR="00E61500" w:rsidRPr="004B2EDF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4B2EDF" w:rsidRDefault="00E61500" w:rsidP="009D3EE4">
            <w:pPr>
              <w:shd w:val="clear" w:color="auto" w:fill="FFFFFF"/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4B2EDF" w:rsidRDefault="00E61500" w:rsidP="009D3EE4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61500" w:rsidRPr="004B2EDF" w:rsidTr="009D3EE4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after="0" w:line="240" w:lineRule="auto"/>
              <w:ind w:right="118"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2EDF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Тема </w:t>
            </w:r>
            <w:r w:rsidRPr="00D755B5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>2</w:t>
            </w:r>
            <w:r w:rsidRPr="004B2EDF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>.</w:t>
            </w:r>
            <w:r w:rsidRPr="004B2E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Мистецтво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американського </w:t>
            </w:r>
            <w:r w:rsidRPr="004B2E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культурного регіону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61500" w:rsidRPr="00D755B5" w:rsidRDefault="00E61500" w:rsidP="009D3EE4">
            <w:pPr>
              <w:pStyle w:val="13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E61500" w:rsidRPr="00D755B5" w:rsidRDefault="00E61500" w:rsidP="009D3EE4">
            <w:pPr>
              <w:shd w:val="clear" w:color="auto" w:fill="F2F2F2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B2E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2.1.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Мистецтво </w:t>
            </w:r>
            <w:proofErr w:type="spellStart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доколумбової</w:t>
            </w:r>
            <w:proofErr w:type="spellEnd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Америки: майя, ацтеки, інки</w:t>
            </w:r>
          </w:p>
          <w:p w:rsidR="00E61500" w:rsidRPr="00D755B5" w:rsidRDefault="00E61500" w:rsidP="009D3EE4">
            <w:pPr>
              <w:shd w:val="clear" w:color="auto" w:fill="FFFFFF"/>
              <w:spacing w:before="120" w:after="12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Періодизація розвитку мистецтва Американського регіону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Мистецтво майя – «греків Нового Світу».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Чичен-Іца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одне з нових семи чудес світу.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Мистецтво ацтеків: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архітектура ст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Теночтитлан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сакральна скульптура, 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алендар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Мистецтво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інків: кераміка, вироби із золота. </w:t>
            </w:r>
            <w:proofErr w:type="spellStart"/>
            <w:r w:rsidRPr="00D755B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ачу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Пікчу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„місто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небесах”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Музична культура корінних народів Америки.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ab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lang w:val="uk-UA"/>
              </w:rPr>
              <w:t xml:space="preserve">Завдання. </w:t>
            </w:r>
            <w:r w:rsidRPr="004B2EDF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Знайдіть</w:t>
            </w:r>
            <w:r>
              <w:rPr>
                <w:rStyle w:val="ab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нтернеті й послухайте індіанську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етнічу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музику. Обміняйтеся своїми враженнями з однокласниками.</w:t>
            </w:r>
            <w:r w:rsidRPr="00D755B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Практикум.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Варіант 1.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Замалюйте конструкцію піраміди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доколумбової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Америки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Варіант 2.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иготовте головний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убор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або прикрасу з розфарбованого пір'я для індіанського костюму. </w:t>
            </w:r>
          </w:p>
          <w:p w:rsidR="00E61500" w:rsidRPr="00D755B5" w:rsidRDefault="00E61500" w:rsidP="009D3EE4">
            <w:pPr>
              <w:pStyle w:val="13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4</w:t>
            </w:r>
          </w:p>
        </w:tc>
      </w:tr>
      <w:tr w:rsidR="00E61500" w:rsidRPr="00D755B5" w:rsidTr="009D3EE4">
        <w:trPr>
          <w:trHeight w:val="11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25"/>
              <w:spacing w:line="240" w:lineRule="auto"/>
              <w:ind w:right="118"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bCs/>
                <w:color w:val="000000" w:themeColor="text1"/>
                <w:sz w:val="24"/>
                <w:szCs w:val="24"/>
              </w:rPr>
              <w:t>2.2. Архітектура, скульптура і живопис Латинської Америки</w:t>
            </w:r>
          </w:p>
          <w:p w:rsidR="00E61500" w:rsidRPr="00D755B5" w:rsidRDefault="00E61500" w:rsidP="009D3EE4">
            <w:pPr>
              <w:shd w:val="clear" w:color="auto" w:fill="FFFFFF"/>
              <w:spacing w:before="120" w:after="12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истецтво Латинської Америки колоніального періоду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: к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афедральний собор</w:t>
            </w:r>
            <w:r w:rsidRPr="00D755B5">
              <w:rPr>
                <w:rStyle w:val="fnorg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 Мехіко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ком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плекс споруд церкви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Бон-Жезус-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ду-Конгоньяс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Театри у стилі класицизму:  Колон у Буенос-Айресі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(Аргентина),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Амазонас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Манаус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Бразил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я)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афедральн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собор у стилі модернізму О.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Німейєра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Статуя Христа Спасителя – символ Ріо-де-Жанейро і Бразилії. </w:t>
            </w:r>
          </w:p>
          <w:p w:rsidR="00E61500" w:rsidRPr="00D755B5" w:rsidRDefault="00E61500" w:rsidP="009D3EE4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Мексиканська школа монументального живопису: Д.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Рівера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Х.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Ороско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Сікейрос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Живопис  Ф. Кало.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Створіть карту або таблицю пам'яток культури та мистецтва Латинської Америки, які внесені до списку об'єктів Всесвітньої спадщини ЮНЕСКО. </w:t>
            </w:r>
          </w:p>
          <w:p w:rsidR="00E61500" w:rsidRPr="00D755B5" w:rsidRDefault="00E61500" w:rsidP="009D3EE4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ab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lang w:val="uk-UA"/>
              </w:rPr>
              <w:t xml:space="preserve">Практикум. Мистецький проект 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з презентацію (тема за вибором):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„Сучасні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оперні театри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Латино-Американського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культурного регіону”; </w:t>
            </w:r>
            <w:proofErr w:type="spellStart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„Нові</w:t>
            </w:r>
            <w:proofErr w:type="spellEnd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сім чудес світу”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, «Декоративне мистецтво народів Латинської Америки»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2.3. Архітектура, скульптура і живопис Північної Америки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Риси класицизму 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неокласицизму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 архітектурі Північної Америки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Капітолій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Вашингтоні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рхітектура в стилі 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р-деко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Х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марочос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и: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Гарант-білдінг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Крайслер-білдінг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Емпайр-стейт-білдінг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еконструктивізм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споруд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"Кристал"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Королівського музею у Торонто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Статуя  С</w:t>
            </w:r>
            <w:hyperlink r:id="rId6" w:tooltip="Свобода" w:history="1">
              <w:proofErr w:type="spellStart"/>
              <w:r w:rsidRPr="00D755B5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вободи</w:t>
              </w:r>
              <w:proofErr w:type="spellEnd"/>
            </w:hyperlink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 </w:t>
            </w:r>
            <w:hyperlink r:id="rId7" w:tooltip="США" w:history="1">
              <w:r w:rsidRPr="00D755B5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США</w:t>
              </w:r>
            </w:hyperlink>
            <w:r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скульптура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Лео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Веґревільська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писанка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(Канада).</w:t>
            </w:r>
          </w:p>
          <w:p w:rsidR="00E61500" w:rsidRPr="00D755B5" w:rsidRDefault="00E61500" w:rsidP="009D3EE4">
            <w:pPr>
              <w:shd w:val="clear" w:color="auto" w:fill="FFFFFF"/>
              <w:spacing w:after="167" w:line="240" w:lineRule="auto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Живопис на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американськ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сюжет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и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В. Гомера,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Е.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Хоппера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Кента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Кассет</w:t>
            </w:r>
            <w:proofErr w:type="spellEnd"/>
            <w:r w:rsidRPr="00D755B5">
              <w:rPr>
                <w:rFonts w:ascii="Times New Roman" w:hAnsi="Times New Roman"/>
                <w:iCs/>
                <w:color w:val="000000" w:themeColor="text1"/>
                <w:spacing w:val="4"/>
                <w:sz w:val="24"/>
                <w:szCs w:val="24"/>
                <w:shd w:val="clear" w:color="auto" w:fill="F5F5F5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Американські митці українського походження: Я.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Гніздовський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М. Дмитренко.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Абстрактний </w:t>
            </w:r>
            <w:r w:rsidRP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експресіонізм </w:t>
            </w:r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Дж.  </w:t>
            </w:r>
            <w:proofErr w:type="spell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Поллока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  М. </w:t>
            </w:r>
            <w:proofErr w:type="spell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Ротко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Поп-арт Е. </w:t>
            </w:r>
            <w:proofErr w:type="spell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Ворхола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Дж. </w:t>
            </w:r>
            <w:proofErr w:type="spell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Кунса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Об'єкти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gram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іт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-арту і </w:t>
            </w:r>
            <w:proofErr w:type="spell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истецтво</w:t>
            </w:r>
            <w:proofErr w:type="spellEnd"/>
            <w:r w:rsidRP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графіті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Майамі</w:t>
            </w:r>
            <w:proofErr w:type="spellEnd"/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755B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Запропонуйте ідеї оригінальних графіті для прикрашання неестетичних об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єктів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навколишнього середовища, наприклад старих бетонних парканів.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Мистецький проект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(тема за вибором): «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Голлівуд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імперія кіно»,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Дісней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Діснейленди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».</w:t>
            </w:r>
          </w:p>
          <w:p w:rsidR="00E61500" w:rsidRPr="00D755B5" w:rsidRDefault="00E61500" w:rsidP="009D3EE4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Практикум.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Створіть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кольоро-терапевтичну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композицію в стилі абстрактного експресіонізму для підтримування позитивного настрою під час різних життєвих негараздів. Доберіть до неї арт-терапевтичну музику. Під час релаксації імпровізуйте відповідні хореографічні та пантомімічні етюди.</w:t>
            </w:r>
          </w:p>
          <w:p w:rsidR="00E61500" w:rsidRPr="00D755B5" w:rsidRDefault="00E61500" w:rsidP="009D3EE4">
            <w:pPr>
              <w:shd w:val="clear" w:color="auto" w:fill="FFFFFF"/>
              <w:spacing w:after="0" w:line="240" w:lineRule="auto"/>
              <w:ind w:right="118" w:firstLine="284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61500" w:rsidRPr="00864542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2.4.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Латино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Американські танці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переможно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крокують світом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Три коріння мистецтва латиноамериканських країн: індіанське; креольське (іспанського і португальського походження), африканське. </w:t>
            </w:r>
          </w:p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Бразильська самба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Кубинська румба. Ча-ча-ча – грайливий танець кубинського походження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Аргентинське танго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 танець-імпровізація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ятірк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танців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латино-американської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програми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Міжнародних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конкурс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 бальних танців.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Творч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аргентинського композитора А.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П'яццолли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Міжнародний День танго 11 грудня.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Твори</w:t>
            </w:r>
            <w:r w:rsidRPr="00D755B5">
              <w:rPr>
                <w:rStyle w:val="ab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lang w:val="uk-UA"/>
              </w:rPr>
              <w:t xml:space="preserve"> для сприймання: </w:t>
            </w:r>
            <w:r w:rsidRPr="00D755B5">
              <w:rPr>
                <w:rStyle w:val="ab"/>
                <w:rFonts w:ascii="Times New Roman" w:hAnsi="Times New Roman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А. </w:t>
            </w:r>
            <w:proofErr w:type="spellStart"/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П'яццолла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D755B5">
              <w:rPr>
                <w:rStyle w:val="watch-titl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Танго "</w:t>
            </w:r>
            <w:proofErr w:type="spellStart"/>
            <w:r w:rsidRPr="00D755B5">
              <w:rPr>
                <w:rStyle w:val="watch-titl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Oblivion</w:t>
            </w:r>
            <w:proofErr w:type="spellEnd"/>
            <w:r w:rsidRPr="00D755B5">
              <w:rPr>
                <w:rStyle w:val="watch-titl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"</w:t>
            </w:r>
            <w:r w:rsidRPr="00D755B5">
              <w:rPr>
                <w:rStyle w:val="apple-converted-spac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„Забуття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”), 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lastRenderedPageBreak/>
              <w:t>„Лібертанго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” у виконання автора на </w:t>
            </w:r>
            <w:proofErr w:type="spellStart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бандонеоні</w:t>
            </w:r>
            <w:proofErr w:type="spellEnd"/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та в різних інтерпретаціях</w:t>
            </w:r>
            <w:r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.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="00B91855">
              <w:fldChar w:fldCharType="begin"/>
            </w:r>
            <w:r w:rsidR="00B91855">
              <w:instrText xml:space="preserve"> HYPERLINK "https://www.youtube.com/watch?v=KFkaVhfTvWE" </w:instrText>
            </w:r>
            <w:r w:rsidR="00B91855">
              <w:fldChar w:fldCharType="separate"/>
            </w:r>
            <w:r w:rsidRPr="00D755B5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https://www.youtube.com/watch?v=KFkaVhfTvWE</w:t>
            </w:r>
            <w:r w:rsidR="00B91855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fldChar w:fldCharType="end"/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Практикум.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1</w:t>
            </w:r>
            <w:r w:rsidRPr="00D755B5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Подивіться в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інтернеті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латиноамериканські танці з міжнародних конкурсів, порівняйте їх і оберіть той, який захочете самостійно опанувати.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Уявіть, що вас запросили на карнавал в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де змагаються школи самби з усієї Бразилії й інших країн;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поекспериментуйте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иконанні характерних рухів самби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</w:tr>
      <w:tr w:rsidR="00E61500" w:rsidRPr="00D755B5" w:rsidTr="009D3EE4">
        <w:trPr>
          <w:trHeight w:val="6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fc"/>
              <w:ind w:right="118" w:firstLine="284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bCs w:val="0"/>
                <w:color w:val="000000" w:themeColor="text1"/>
                <w:sz w:val="24"/>
                <w:szCs w:val="24"/>
              </w:rPr>
              <w:t>2.5. Музично-танцювальні ритми Америки</w:t>
            </w:r>
          </w:p>
          <w:p w:rsidR="00E61500" w:rsidRPr="00D755B5" w:rsidRDefault="00E61500" w:rsidP="009D3EE4">
            <w:pPr>
              <w:pStyle w:val="afc"/>
              <w:ind w:right="118" w:firstLine="28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Витоки джазу: </w:t>
            </w:r>
            <w:proofErr w:type="spellStart"/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сп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ірічуелс</w:t>
            </w:r>
            <w:proofErr w:type="spellEnd"/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блюз, </w:t>
            </w:r>
            <w:proofErr w:type="spellStart"/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рег-тайм</w:t>
            </w:r>
            <w:proofErr w:type="spellEnd"/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та ін. Виконавці: </w:t>
            </w: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П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Робсон</w:t>
            </w:r>
            <w:proofErr w:type="spellEnd"/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>“</w:t>
            </w:r>
            <w:r>
              <w:rPr>
                <w:b w:val="0"/>
                <w:color w:val="000000" w:themeColor="text1"/>
                <w:sz w:val="24"/>
                <w:szCs w:val="24"/>
              </w:rPr>
              <w:t>і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>мператриц</w:t>
            </w:r>
            <w:r>
              <w:rPr>
                <w:b w:val="0"/>
                <w:color w:val="000000" w:themeColor="text1"/>
                <w:sz w:val="24"/>
                <w:szCs w:val="24"/>
              </w:rPr>
              <w:t>я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 блюзів” </w:t>
            </w: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Б. Сміт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 «король труби” </w:t>
            </w: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Армстронг</w:t>
            </w:r>
            <w:proofErr w:type="spellEnd"/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піаніст і аранжувальник Д. </w:t>
            </w:r>
            <w:proofErr w:type="spellStart"/>
            <w:r w:rsidRPr="00D755B5">
              <w:rPr>
                <w:b w:val="0"/>
                <w:color w:val="000000" w:themeColor="text1"/>
                <w:sz w:val="24"/>
                <w:szCs w:val="24"/>
              </w:rPr>
              <w:t>Еллінгтон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>,</w:t>
            </w: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Е. </w:t>
            </w:r>
            <w:proofErr w:type="spellStart"/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Фіцджеральд</w:t>
            </w:r>
            <w:proofErr w:type="spellEnd"/>
            <w:r w:rsidRPr="00D755B5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755B5">
              <w:rPr>
                <w:b w:val="0"/>
                <w:color w:val="000000" w:themeColor="text1"/>
                <w:sz w:val="24"/>
                <w:szCs w:val="24"/>
              </w:rPr>
              <w:t>Джоплін</w:t>
            </w:r>
            <w:proofErr w:type="spellEnd"/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 – автор регтаймів. Розмаїття стилів і жанрів джазу: диксиленд, </w:t>
            </w:r>
            <w:proofErr w:type="spellStart"/>
            <w:r w:rsidRPr="00D755B5">
              <w:rPr>
                <w:b w:val="0"/>
                <w:color w:val="000000" w:themeColor="text1"/>
                <w:sz w:val="24"/>
                <w:szCs w:val="24"/>
              </w:rPr>
              <w:t>бі-боп</w:t>
            </w:r>
            <w:proofErr w:type="spellEnd"/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хот-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кул-джаз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D755B5">
              <w:rPr>
                <w:b w:val="0"/>
                <w:color w:val="000000" w:themeColor="text1"/>
                <w:sz w:val="24"/>
                <w:szCs w:val="24"/>
              </w:rPr>
              <w:t>симфо-джаз</w:t>
            </w:r>
            <w:proofErr w:type="spellEnd"/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 тощо. </w:t>
            </w:r>
          </w:p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Поєднання джазових інтонацій та академічної музики у творчості Дж.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Гершвіна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61500" w:rsidRPr="00D755B5" w:rsidRDefault="00E61500" w:rsidP="009D3EE4">
            <w:pPr>
              <w:pStyle w:val="afa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Рок-музика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.  Е.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Преслі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–  король </w:t>
            </w:r>
            <w:proofErr w:type="spellStart"/>
            <w:r w:rsidRPr="00D755B5">
              <w:rPr>
                <w:bCs/>
                <w:color w:val="000000" w:themeColor="text1"/>
                <w:sz w:val="24"/>
                <w:szCs w:val="24"/>
              </w:rPr>
              <w:t>рок-н-роллу</w:t>
            </w:r>
            <w:proofErr w:type="spellEnd"/>
            <w:r w:rsidRPr="00D755B5">
              <w:rPr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D755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bCs/>
                <w:iCs/>
                <w:color w:val="000000" w:themeColor="text1"/>
                <w:sz w:val="24"/>
                <w:szCs w:val="24"/>
              </w:rPr>
              <w:t xml:space="preserve">Арт-рок.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Поп-музика: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М. Джексон, </w:t>
            </w:r>
            <w:r w:rsidRPr="00D755B5">
              <w:rPr>
                <w:color w:val="000000" w:themeColor="text1"/>
                <w:sz w:val="24"/>
                <w:szCs w:val="24"/>
              </w:rPr>
              <w:t>Мадонна. Танц</w:t>
            </w:r>
            <w:r>
              <w:rPr>
                <w:color w:val="000000" w:themeColor="text1"/>
                <w:sz w:val="24"/>
                <w:szCs w:val="24"/>
              </w:rPr>
              <w:t xml:space="preserve">і: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iCs/>
                <w:color w:val="000000" w:themeColor="text1"/>
                <w:sz w:val="24"/>
                <w:szCs w:val="24"/>
              </w:rPr>
              <w:t>степ,  чарльстон,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ф</w:t>
            </w:r>
            <w:r w:rsidRPr="00D755B5">
              <w:rPr>
                <w:iCs/>
                <w:color w:val="000000" w:themeColor="text1"/>
                <w:sz w:val="24"/>
                <w:szCs w:val="24"/>
              </w:rPr>
              <w:t>окстрот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iCs/>
                <w:color w:val="000000" w:themeColor="text1"/>
                <w:sz w:val="24"/>
                <w:szCs w:val="24"/>
              </w:rPr>
              <w:t xml:space="preserve">твіст, шейк, </w:t>
            </w:r>
            <w:proofErr w:type="spellStart"/>
            <w:r w:rsidRPr="00D755B5">
              <w:rPr>
                <w:iCs/>
                <w:color w:val="000000" w:themeColor="text1"/>
                <w:sz w:val="24"/>
                <w:szCs w:val="24"/>
              </w:rPr>
              <w:t>брейк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тощо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>Диско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D755B5">
              <w:rPr>
                <w:color w:val="000000" w:themeColor="text1"/>
                <w:sz w:val="24"/>
                <w:szCs w:val="24"/>
              </w:rPr>
              <w:t>Хіп-хоп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23"/>
              <w:ind w:right="118" w:firstLine="284"/>
              <w:rPr>
                <w:i/>
                <w:color w:val="000000" w:themeColor="text1"/>
                <w:sz w:val="24"/>
                <w:szCs w:val="24"/>
              </w:rPr>
            </w:pPr>
            <w:r w:rsidRPr="00D755B5">
              <w:rPr>
                <w:rStyle w:val="ab"/>
                <w:b/>
                <w:color w:val="000000" w:themeColor="text1"/>
                <w:sz w:val="24"/>
                <w:szCs w:val="24"/>
                <w:u w:val="none"/>
                <w:lang w:val="uk-UA"/>
              </w:rPr>
              <w:t>Твори для сприймання:</w:t>
            </w:r>
            <w:r w:rsidRPr="00D755B5">
              <w:rPr>
                <w:rStyle w:val="ab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864542">
              <w:rPr>
                <w:rStyle w:val="ab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864542">
              <w:rPr>
                <w:rStyle w:val="ab"/>
                <w:color w:val="000000" w:themeColor="text1"/>
                <w:sz w:val="24"/>
                <w:szCs w:val="24"/>
                <w:u w:val="none"/>
                <w:lang w:val="uk-UA"/>
              </w:rPr>
              <w:t>Оркестр Д.</w:t>
            </w:r>
            <w:r w:rsidRPr="00D755B5">
              <w:rPr>
                <w:rStyle w:val="ab"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Pr="00864542">
              <w:rPr>
                <w:rStyle w:val="ab"/>
                <w:color w:val="000000" w:themeColor="text1"/>
                <w:sz w:val="24"/>
                <w:szCs w:val="24"/>
                <w:u w:val="none"/>
                <w:lang w:val="uk-UA"/>
              </w:rPr>
              <w:t>Еллінгтона</w:t>
            </w:r>
            <w:proofErr w:type="spellEnd"/>
            <w:r w:rsidRPr="00864542">
              <w:rPr>
                <w:rStyle w:val="ab"/>
                <w:color w:val="000000" w:themeColor="text1"/>
                <w:sz w:val="24"/>
                <w:szCs w:val="24"/>
                <w:u w:val="none"/>
                <w:lang w:val="uk-UA"/>
              </w:rPr>
              <w:t xml:space="preserve">. </w:t>
            </w:r>
            <w:r w:rsidRPr="00864542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Дж. </w:t>
            </w:r>
            <w:proofErr w:type="spellStart"/>
            <w:r w:rsidRPr="00864542">
              <w:rPr>
                <w:i/>
                <w:color w:val="000000" w:themeColor="text1"/>
                <w:sz w:val="24"/>
                <w:szCs w:val="24"/>
                <w:lang w:val="uk-UA"/>
              </w:rPr>
              <w:t>Гершвін</w:t>
            </w:r>
            <w:proofErr w:type="spellEnd"/>
            <w:r w:rsidRPr="00864542">
              <w:rPr>
                <w:color w:val="000000" w:themeColor="text1"/>
                <w:sz w:val="24"/>
                <w:szCs w:val="24"/>
                <w:lang w:val="uk-UA"/>
              </w:rPr>
              <w:t xml:space="preserve">  “Рапсодія в </w:t>
            </w:r>
            <w:proofErr w:type="spellStart"/>
            <w:r w:rsidRPr="00864542">
              <w:rPr>
                <w:color w:val="000000" w:themeColor="text1"/>
                <w:sz w:val="24"/>
                <w:szCs w:val="24"/>
                <w:lang w:val="uk-UA"/>
              </w:rPr>
              <w:t>блюзових</w:t>
            </w:r>
            <w:proofErr w:type="spellEnd"/>
            <w:r w:rsidRPr="00864542">
              <w:rPr>
                <w:color w:val="000000" w:themeColor="text1"/>
                <w:sz w:val="24"/>
                <w:szCs w:val="24"/>
                <w:lang w:val="uk-UA"/>
              </w:rPr>
              <w:t xml:space="preserve"> тонах” для </w:t>
            </w:r>
            <w:proofErr w:type="spellStart"/>
            <w:r w:rsidRPr="00864542">
              <w:rPr>
                <w:color w:val="000000" w:themeColor="text1"/>
                <w:sz w:val="24"/>
                <w:szCs w:val="24"/>
                <w:lang w:val="uk-UA"/>
              </w:rPr>
              <w:t>ф-но</w:t>
            </w:r>
            <w:proofErr w:type="spellEnd"/>
            <w:r w:rsidRPr="00864542">
              <w:rPr>
                <w:color w:val="000000" w:themeColor="text1"/>
                <w:sz w:val="24"/>
                <w:szCs w:val="24"/>
                <w:lang w:val="uk-UA"/>
              </w:rPr>
              <w:t xml:space="preserve"> з оркестром, опера “</w:t>
            </w:r>
            <w:proofErr w:type="spellStart"/>
            <w:r w:rsidRPr="00864542">
              <w:rPr>
                <w:color w:val="000000" w:themeColor="text1"/>
                <w:sz w:val="24"/>
                <w:szCs w:val="24"/>
                <w:lang w:val="uk-UA"/>
              </w:rPr>
              <w:t>Поргі</w:t>
            </w:r>
            <w:proofErr w:type="spellEnd"/>
            <w:r w:rsidRPr="00864542">
              <w:rPr>
                <w:color w:val="000000" w:themeColor="text1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64542">
              <w:rPr>
                <w:color w:val="000000" w:themeColor="text1"/>
                <w:sz w:val="24"/>
                <w:szCs w:val="24"/>
                <w:lang w:val="uk-UA"/>
              </w:rPr>
              <w:t>Бе</w:t>
            </w:r>
            <w:r w:rsidRPr="00D755B5">
              <w:rPr>
                <w:color w:val="000000" w:themeColor="text1"/>
                <w:sz w:val="24"/>
                <w:szCs w:val="24"/>
              </w:rPr>
              <w:t>сс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фрагменти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).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Шлягери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Е.Преслі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, М. Джексона,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Мадонни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(за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вибором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>).</w:t>
            </w:r>
            <w:r w:rsidRPr="00D755B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61500" w:rsidRPr="00D755B5" w:rsidRDefault="00E61500" w:rsidP="009D3EE4">
            <w:pPr>
              <w:pStyle w:val="af6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</w:rPr>
              <w:t>Мистецький проект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 (</w:t>
            </w:r>
            <w:r w:rsidRPr="00D755B5">
              <w:rPr>
                <w:i/>
                <w:color w:val="000000" w:themeColor="text1"/>
                <w:sz w:val="24"/>
                <w:szCs w:val="24"/>
              </w:rPr>
              <w:t>колективна робота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). Розділіться на міні-групи й дослідіть різні стилі й напрями джазу,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рок-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і поп-музики в Америці, проведіть паралелі й аналогії з музичною культурою України.</w:t>
            </w:r>
          </w:p>
          <w:p w:rsidR="00E61500" w:rsidRPr="00D755B5" w:rsidRDefault="00E61500" w:rsidP="009D3EE4">
            <w:pPr>
              <w:pStyle w:val="af6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</w:rPr>
              <w:t>Практикум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. Продемонструйте характерні елементи одного з популярних танців, батьківщина яких – Північна Америка. </w:t>
            </w:r>
          </w:p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23"/>
              <w:ind w:right="118" w:firstLine="284"/>
              <w:rPr>
                <w:rStyle w:val="ab"/>
                <w:color w:val="000000" w:themeColor="text1"/>
                <w:sz w:val="24"/>
                <w:szCs w:val="24"/>
                <w:u w:val="none"/>
                <w:lang w:val="uk-UA"/>
              </w:rPr>
            </w:pPr>
            <w:r>
              <w:rPr>
                <w:rStyle w:val="ab"/>
                <w:color w:val="000000" w:themeColor="text1"/>
                <w:sz w:val="24"/>
                <w:szCs w:val="24"/>
                <w:u w:val="none"/>
                <w:lang w:val="uk-UA"/>
              </w:rPr>
              <w:t>4</w:t>
            </w:r>
          </w:p>
        </w:tc>
      </w:tr>
      <w:tr w:rsidR="00E61500" w:rsidRPr="00D755B5" w:rsidTr="009D3EE4">
        <w:trPr>
          <w:trHeight w:val="1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fc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23"/>
              <w:ind w:right="118" w:firstLine="284"/>
              <w:rPr>
                <w:rStyle w:val="ab"/>
                <w:b/>
                <w:color w:val="000000" w:themeColor="text1"/>
                <w:sz w:val="24"/>
                <w:szCs w:val="24"/>
                <w:u w:val="none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23"/>
              <w:ind w:right="118" w:firstLine="284"/>
              <w:rPr>
                <w:rStyle w:val="ab"/>
                <w:color w:val="000000" w:themeColor="text1"/>
                <w:sz w:val="24"/>
                <w:szCs w:val="24"/>
                <w:u w:val="none"/>
                <w:lang w:val="uk-UA"/>
              </w:rPr>
            </w:pPr>
            <w:r>
              <w:rPr>
                <w:rStyle w:val="ab"/>
                <w:color w:val="000000" w:themeColor="text1"/>
                <w:sz w:val="24"/>
                <w:szCs w:val="24"/>
                <w:u w:val="none"/>
                <w:lang w:val="uk-UA"/>
              </w:rPr>
              <w:t>2</w:t>
            </w:r>
          </w:p>
        </w:tc>
      </w:tr>
      <w:tr w:rsidR="00E61500" w:rsidRPr="00D755B5" w:rsidTr="009D3EE4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EDF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Тема 3.</w:t>
            </w:r>
            <w:r w:rsidRPr="004B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Мистецтво далекосхідного культурного регіону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23"/>
              <w:ind w:right="118"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bCs/>
                <w:color w:val="000000" w:themeColor="text1"/>
                <w:sz w:val="24"/>
                <w:szCs w:val="24"/>
              </w:rPr>
              <w:t xml:space="preserve">3.1. Природа – </w:t>
            </w:r>
            <w:proofErr w:type="spellStart"/>
            <w:proofErr w:type="gramStart"/>
            <w:r w:rsidRPr="00D755B5">
              <w:rPr>
                <w:b/>
                <w:bCs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D755B5">
              <w:rPr>
                <w:b/>
                <w:bCs/>
                <w:color w:val="000000" w:themeColor="text1"/>
                <w:sz w:val="24"/>
                <w:szCs w:val="24"/>
              </w:rPr>
              <w:t>іра</w:t>
            </w:r>
            <w:proofErr w:type="spellEnd"/>
            <w:r w:rsidRPr="00D755B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b/>
                <w:bCs/>
                <w:color w:val="000000" w:themeColor="text1"/>
                <w:sz w:val="24"/>
                <w:szCs w:val="24"/>
              </w:rPr>
              <w:t>всіх</w:t>
            </w:r>
            <w:proofErr w:type="spellEnd"/>
            <w:r w:rsidRPr="00D755B5">
              <w:rPr>
                <w:b/>
                <w:bCs/>
                <w:color w:val="000000" w:themeColor="text1"/>
                <w:sz w:val="24"/>
                <w:szCs w:val="24"/>
              </w:rPr>
              <w:t xml:space="preserve"> речей </w:t>
            </w:r>
          </w:p>
          <w:p w:rsidR="00E61500" w:rsidRPr="00D755B5" w:rsidRDefault="00E61500" w:rsidP="009D3EE4">
            <w:pPr>
              <w:shd w:val="clear" w:color="auto" w:fill="FFFFFF"/>
              <w:spacing w:after="21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Вплив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конфуціанств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даосиз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буддизм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на мистецтво</w:t>
            </w:r>
            <w:r w:rsidRPr="00D755B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регіону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Архітектура країн Далекого Сходу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 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елика китайська стіна,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Храм Неба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115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Пеки</w:t>
            </w:r>
            <w:r w:rsidRPr="003115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я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понський замок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Химедзі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орейський королівський палац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Кьонбоккун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Сеулі. Ультрасучасна архітектура. </w:t>
            </w:r>
          </w:p>
          <w:p w:rsidR="00E61500" w:rsidRDefault="00E61500" w:rsidP="009D3EE4">
            <w:pPr>
              <w:pStyle w:val="23"/>
              <w:ind w:right="118" w:firstLine="284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570333">
              <w:rPr>
                <w:color w:val="000000" w:themeColor="text1"/>
                <w:sz w:val="24"/>
                <w:szCs w:val="24"/>
                <w:lang w:val="uk-UA"/>
              </w:rPr>
              <w:t xml:space="preserve">Китайський </w:t>
            </w:r>
            <w:r w:rsidRPr="00570333">
              <w:rPr>
                <w:bCs/>
                <w:color w:val="000000" w:themeColor="text1"/>
                <w:sz w:val="24"/>
                <w:szCs w:val="24"/>
                <w:lang w:val="uk-UA"/>
              </w:rPr>
              <w:t>живопис</w:t>
            </w:r>
            <w:r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70333">
              <w:rPr>
                <w:color w:val="000000" w:themeColor="text1"/>
                <w:sz w:val="24"/>
                <w:szCs w:val="24"/>
                <w:lang w:val="uk-UA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70333">
              <w:rPr>
                <w:color w:val="000000" w:themeColor="text1"/>
                <w:sz w:val="24"/>
                <w:szCs w:val="24"/>
                <w:lang w:val="uk-UA"/>
              </w:rPr>
              <w:t>синтез зображення, поезії, каліграфії, друку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31156B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Ван </w:t>
            </w:r>
            <w:proofErr w:type="spellStart"/>
            <w:r w:rsidRPr="0031156B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Вей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1156B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Лі </w:t>
            </w:r>
            <w:proofErr w:type="spellStart"/>
            <w:r w:rsidRPr="0031156B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Сисюн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ь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31156B">
              <w:rPr>
                <w:color w:val="000000" w:themeColor="text1"/>
                <w:sz w:val="24"/>
                <w:szCs w:val="24"/>
                <w:lang w:val="uk-UA"/>
              </w:rPr>
              <w:t>Янь</w:t>
            </w:r>
            <w:proofErr w:type="spellEnd"/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156B">
              <w:rPr>
                <w:color w:val="000000" w:themeColor="text1"/>
                <w:sz w:val="24"/>
                <w:szCs w:val="24"/>
                <w:lang w:val="uk-UA"/>
              </w:rPr>
              <w:t>Лібень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1156B">
              <w:rPr>
                <w:color w:val="000000" w:themeColor="text1"/>
                <w:sz w:val="24"/>
                <w:szCs w:val="24"/>
                <w:lang w:val="uk-UA"/>
              </w:rPr>
              <w:t>Чжоу</w:t>
            </w:r>
            <w:proofErr w:type="spellEnd"/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Фан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,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Ці </w:t>
            </w:r>
            <w:proofErr w:type="spellStart"/>
            <w:r w:rsidRPr="0031156B">
              <w:rPr>
                <w:color w:val="000000" w:themeColor="text1"/>
                <w:sz w:val="24"/>
                <w:szCs w:val="24"/>
                <w:lang w:val="uk-UA"/>
              </w:rPr>
              <w:t>Байші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та ін.)</w:t>
            </w:r>
            <w:r w:rsidRPr="0031156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Жанри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D755B5">
              <w:rPr>
                <w:i/>
                <w:iCs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D755B5">
              <w:rPr>
                <w:color w:val="000000" w:themeColor="text1"/>
                <w:sz w:val="24"/>
                <w:szCs w:val="24"/>
              </w:rPr>
              <w:t>гори</w:t>
            </w:r>
            <w:proofErr w:type="gramEnd"/>
            <w:r w:rsidRPr="00D755B5">
              <w:rPr>
                <w:color w:val="000000" w:themeColor="text1"/>
                <w:sz w:val="24"/>
                <w:szCs w:val="24"/>
              </w:rPr>
              <w:t xml:space="preserve"> і води»,</w:t>
            </w:r>
            <w:r w:rsidRPr="00D755B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квіти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й птахи»</w:t>
            </w:r>
            <w:r w:rsidRPr="00D755B5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color w:val="000000" w:themeColor="text1"/>
                <w:sz w:val="24"/>
                <w:szCs w:val="24"/>
              </w:rPr>
              <w:t>“люди”, «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тварини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>».</w:t>
            </w:r>
            <w:r w:rsidRPr="00D755B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Корейський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живопис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шовку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папері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Чон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Сон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Кім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Хон</w:t>
            </w:r>
            <w:proofErr w:type="gramStart"/>
            <w:r w:rsidRPr="00D755B5">
              <w:rPr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D755B5"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)</w:t>
            </w:r>
            <w:r w:rsidRPr="00D755B5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Я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>понськ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мистецтв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гравюри: </w:t>
            </w:r>
            <w:r w:rsidRPr="0031156B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К. </w:t>
            </w:r>
            <w:proofErr w:type="spellStart"/>
            <w:r w:rsidRPr="0031156B">
              <w:rPr>
                <w:bCs/>
                <w:color w:val="000000" w:themeColor="text1"/>
                <w:sz w:val="24"/>
                <w:szCs w:val="24"/>
                <w:lang w:val="uk-UA"/>
              </w:rPr>
              <w:t>Утамаро</w:t>
            </w:r>
            <w:proofErr w:type="spellEnd"/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31156B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К. </w:t>
            </w:r>
            <w:proofErr w:type="spellStart"/>
            <w:r w:rsidRPr="0031156B">
              <w:rPr>
                <w:bCs/>
                <w:color w:val="000000" w:themeColor="text1"/>
                <w:sz w:val="24"/>
                <w:szCs w:val="24"/>
                <w:lang w:val="uk-UA"/>
              </w:rPr>
              <w:t>Хокусай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61500" w:rsidRPr="00D755B5" w:rsidRDefault="00E61500" w:rsidP="009D3EE4">
            <w:pPr>
              <w:pStyle w:val="23"/>
              <w:ind w:right="118"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Я</w:t>
            </w: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>понськ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 xml:space="preserve"> сад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ікебана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Корейський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традиційний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сад» у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Києві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>Декоративно-</w:t>
            </w:r>
            <w:proofErr w:type="spellStart"/>
            <w:r w:rsidRPr="00D755B5">
              <w:rPr>
                <w:bCs/>
                <w:color w:val="000000" w:themeColor="text1"/>
                <w:sz w:val="24"/>
                <w:szCs w:val="24"/>
              </w:rPr>
              <w:t>ужиткове</w:t>
            </w:r>
            <w:proofErr w:type="spellEnd"/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bCs/>
                <w:color w:val="000000" w:themeColor="text1"/>
                <w:sz w:val="24"/>
                <w:szCs w:val="24"/>
              </w:rPr>
              <w:t>мистецтво</w:t>
            </w:r>
            <w:proofErr w:type="spellEnd"/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 Далекого Сходу: </w:t>
            </w:r>
            <w:proofErr w:type="spellStart"/>
            <w:r w:rsidRPr="00D755B5">
              <w:rPr>
                <w:bCs/>
                <w:color w:val="000000" w:themeColor="text1"/>
                <w:sz w:val="24"/>
                <w:szCs w:val="24"/>
              </w:rPr>
              <w:t>вироби</w:t>
            </w:r>
            <w:proofErr w:type="spellEnd"/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755B5">
              <w:rPr>
                <w:bCs/>
                <w:color w:val="000000" w:themeColor="text1"/>
                <w:sz w:val="24"/>
                <w:szCs w:val="24"/>
              </w:rPr>
              <w:t>порцеляни</w:t>
            </w:r>
            <w:proofErr w:type="spellEnd"/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, дерева, </w:t>
            </w:r>
            <w:proofErr w:type="spellStart"/>
            <w:r w:rsidRPr="00D755B5">
              <w:rPr>
                <w:bCs/>
                <w:color w:val="000000" w:themeColor="text1"/>
                <w:sz w:val="24"/>
                <w:szCs w:val="24"/>
              </w:rPr>
              <w:t>кістки</w:t>
            </w:r>
            <w:proofErr w:type="spellEnd"/>
            <w:r w:rsidRPr="00D755B5">
              <w:rPr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тощо. Н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>ецке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23"/>
              <w:ind w:right="118" w:firstLine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55B5">
              <w:rPr>
                <w:b/>
                <w:color w:val="000000" w:themeColor="text1"/>
                <w:sz w:val="24"/>
                <w:szCs w:val="24"/>
              </w:rPr>
              <w:lastRenderedPageBreak/>
              <w:t>Завдання</w:t>
            </w:r>
            <w:proofErr w:type="spellEnd"/>
            <w:r w:rsidRPr="00D755B5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Проведіть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конку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  <w:lang w:val="uk-UA"/>
              </w:rPr>
              <w:t>рс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ікебани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завершіть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церемонією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чаювання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східному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стилі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>.</w:t>
            </w:r>
          </w:p>
          <w:p w:rsidR="00E61500" w:rsidRPr="00570333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0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Практикум</w:t>
            </w:r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групова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робота). Намалюйте на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папері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тканині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gram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вертикальному</w:t>
            </w:r>
            <w:proofErr w:type="gram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видовженому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форматі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серію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композицій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жанрі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квіти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птахи».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Оберіть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єдиний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східний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мотив (лотос,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орхідея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бамбук, хризантема).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Складіть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малюнків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сувій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ширму (за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вибором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Заздалегідь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ідготуйте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конструкцію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основи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Подаруйте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кращу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ширму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інтернату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людей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похилого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віку</w:t>
            </w:r>
            <w:proofErr w:type="spellEnd"/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23"/>
              <w:ind w:right="118" w:firstLine="284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</w:tr>
      <w:tr w:rsidR="00E61500" w:rsidRPr="00D755B5" w:rsidTr="009D3EE4">
        <w:trPr>
          <w:trHeight w:val="569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f8"/>
              <w:ind w:right="118" w:firstLine="284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D755B5">
              <w:rPr>
                <w:bCs w:val="0"/>
                <w:color w:val="000000" w:themeColor="text1"/>
                <w:sz w:val="24"/>
                <w:szCs w:val="24"/>
              </w:rPr>
              <w:t>3.2. Музика, танець, театр кіно: погляд крізь тисячоліття</w:t>
            </w:r>
          </w:p>
          <w:p w:rsidR="00E61500" w:rsidRPr="00D755B5" w:rsidRDefault="00E61500" w:rsidP="009D3EE4">
            <w:pPr>
              <w:pStyle w:val="26"/>
              <w:spacing w:line="240" w:lineRule="auto"/>
              <w:ind w:right="118" w:firstLine="284"/>
              <w:jc w:val="both"/>
              <w:rPr>
                <w:color w:val="000000" w:themeColor="text1"/>
                <w:lang w:val="uk-UA"/>
              </w:rPr>
            </w:pPr>
            <w:r w:rsidRPr="00C24BC3">
              <w:rPr>
                <w:iCs/>
                <w:color w:val="000000" w:themeColor="text1"/>
                <w:lang w:val="uk-UA"/>
              </w:rPr>
              <w:t xml:space="preserve">Пентатоніка </w:t>
            </w:r>
            <w:r w:rsidRPr="00C24BC3">
              <w:rPr>
                <w:color w:val="000000" w:themeColor="text1"/>
                <w:lang w:val="uk-UA"/>
              </w:rPr>
              <w:t xml:space="preserve">– основа  китайської музики. </w:t>
            </w:r>
            <w:r>
              <w:rPr>
                <w:color w:val="000000" w:themeColor="text1"/>
                <w:lang w:val="uk-UA"/>
              </w:rPr>
              <w:t>Розмаїття к</w:t>
            </w:r>
            <w:r w:rsidRPr="00D755B5">
              <w:rPr>
                <w:color w:val="000000" w:themeColor="text1"/>
                <w:lang w:val="uk-UA"/>
              </w:rPr>
              <w:t>итайськ</w:t>
            </w:r>
            <w:r>
              <w:rPr>
                <w:color w:val="000000" w:themeColor="text1"/>
                <w:lang w:val="uk-UA"/>
              </w:rPr>
              <w:t>их</w:t>
            </w:r>
            <w:r w:rsidRPr="00D755B5">
              <w:rPr>
                <w:color w:val="000000" w:themeColor="text1"/>
                <w:lang w:val="uk-UA"/>
              </w:rPr>
              <w:t xml:space="preserve"> музичн</w:t>
            </w:r>
            <w:r>
              <w:rPr>
                <w:color w:val="000000" w:themeColor="text1"/>
                <w:lang w:val="uk-UA"/>
              </w:rPr>
              <w:t>их</w:t>
            </w:r>
            <w:r w:rsidRPr="00D755B5">
              <w:rPr>
                <w:color w:val="000000" w:themeColor="text1"/>
                <w:lang w:val="uk-UA"/>
              </w:rPr>
              <w:t xml:space="preserve"> інструмент</w:t>
            </w:r>
            <w:r>
              <w:rPr>
                <w:color w:val="000000" w:themeColor="text1"/>
                <w:lang w:val="uk-UA"/>
              </w:rPr>
              <w:t xml:space="preserve">ів: </w:t>
            </w:r>
            <w:r w:rsidRPr="00D755B5">
              <w:rPr>
                <w:color w:val="000000" w:themeColor="text1"/>
                <w:lang w:val="uk-UA"/>
              </w:rPr>
              <w:t>струнні  (</w:t>
            </w:r>
            <w:proofErr w:type="spellStart"/>
            <w:r w:rsidRPr="00D755B5">
              <w:rPr>
                <w:color w:val="000000" w:themeColor="text1"/>
                <w:lang w:val="uk-UA"/>
              </w:rPr>
              <w:t>цинь</w:t>
            </w:r>
            <w:proofErr w:type="spellEnd"/>
            <w:r w:rsidRPr="00D755B5">
              <w:rPr>
                <w:color w:val="000000" w:themeColor="text1"/>
                <w:lang w:val="uk-UA"/>
              </w:rPr>
              <w:t xml:space="preserve"> і </w:t>
            </w:r>
            <w:proofErr w:type="spellStart"/>
            <w:r w:rsidRPr="00D755B5">
              <w:rPr>
                <w:color w:val="000000" w:themeColor="text1"/>
                <w:lang w:val="uk-UA"/>
              </w:rPr>
              <w:t>піпа</w:t>
            </w:r>
            <w:proofErr w:type="spellEnd"/>
            <w:r w:rsidRPr="00D755B5">
              <w:rPr>
                <w:color w:val="000000" w:themeColor="text1"/>
                <w:lang w:val="uk-UA"/>
              </w:rPr>
              <w:t>), духові (флейти,</w:t>
            </w:r>
            <w:r w:rsidRPr="00D755B5">
              <w:rPr>
                <w:i/>
                <w:iCs/>
                <w:color w:val="000000" w:themeColor="text1"/>
                <w:lang w:val="uk-UA"/>
              </w:rPr>
              <w:t xml:space="preserve"> </w:t>
            </w:r>
            <w:r w:rsidRPr="00D755B5">
              <w:rPr>
                <w:iCs/>
                <w:color w:val="000000" w:themeColor="text1"/>
                <w:lang w:val="uk-UA"/>
              </w:rPr>
              <w:t xml:space="preserve">шен), ударні. </w:t>
            </w:r>
            <w:r w:rsidRPr="00D755B5">
              <w:rPr>
                <w:color w:val="000000" w:themeColor="text1"/>
                <w:lang w:val="uk-UA"/>
              </w:rPr>
              <w:t xml:space="preserve"> Японські інструменти </w:t>
            </w:r>
            <w:proofErr w:type="spellStart"/>
            <w:r w:rsidRPr="00D755B5">
              <w:rPr>
                <w:color w:val="000000" w:themeColor="text1"/>
                <w:lang w:val="uk-UA"/>
              </w:rPr>
              <w:t>кото</w:t>
            </w:r>
            <w:proofErr w:type="spellEnd"/>
            <w:r w:rsidRPr="00D755B5">
              <w:rPr>
                <w:color w:val="000000" w:themeColor="text1"/>
                <w:lang w:val="uk-UA"/>
              </w:rPr>
              <w:t xml:space="preserve"> і </w:t>
            </w:r>
            <w:proofErr w:type="spellStart"/>
            <w:r w:rsidRPr="00D755B5">
              <w:rPr>
                <w:color w:val="000000" w:themeColor="text1"/>
                <w:lang w:val="uk-UA"/>
              </w:rPr>
              <w:t>сямісен</w:t>
            </w:r>
            <w:proofErr w:type="spellEnd"/>
            <w:r w:rsidRPr="00D755B5"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755B5">
              <w:rPr>
                <w:color w:val="000000" w:themeColor="text1"/>
                <w:lang w:val="uk-UA"/>
              </w:rPr>
              <w:t>Пекінська опера: поєднання вокал</w:t>
            </w:r>
            <w:r>
              <w:rPr>
                <w:color w:val="000000" w:themeColor="text1"/>
                <w:lang w:val="uk-UA"/>
              </w:rPr>
              <w:t xml:space="preserve">у, </w:t>
            </w:r>
            <w:r w:rsidRPr="00D755B5">
              <w:rPr>
                <w:color w:val="000000" w:themeColor="text1"/>
                <w:lang w:val="uk-UA"/>
              </w:rPr>
              <w:t>діалог</w:t>
            </w:r>
            <w:r>
              <w:rPr>
                <w:color w:val="000000" w:themeColor="text1"/>
                <w:lang w:val="uk-UA"/>
              </w:rPr>
              <w:t>ів</w:t>
            </w:r>
            <w:r w:rsidRPr="00D755B5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D755B5">
              <w:rPr>
                <w:color w:val="000000" w:themeColor="text1"/>
                <w:lang w:val="uk-UA"/>
              </w:rPr>
              <w:t>акробатик</w:t>
            </w:r>
            <w:proofErr w:type="spellEnd"/>
            <w:r w:rsidRPr="00D755B5">
              <w:rPr>
                <w:color w:val="000000" w:themeColor="text1"/>
                <w:lang w:val="uk-UA"/>
              </w:rPr>
              <w:t xml:space="preserve">. </w:t>
            </w:r>
          </w:p>
          <w:p w:rsidR="00E61500" w:rsidRPr="00D755B5" w:rsidRDefault="00E61500" w:rsidP="009D3EE4">
            <w:pPr>
              <w:pStyle w:val="23"/>
              <w:ind w:right="118" w:firstLine="284"/>
              <w:rPr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 xml:space="preserve">Танцювальні традиції народів Далекого Сходу: танці дракона і  лева, з барабанами, віялами,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  <w:lang w:val="uk-UA"/>
              </w:rPr>
              <w:t>саблями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  <w:lang w:val="uk-UA"/>
              </w:rPr>
              <w:t>, танець у масках.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Театр далекосхідного регіону: драматичний, ляльковий, тіньовий. Японськ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ий театр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аска – головний засіб виразності; роль хору і оркестру; с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имволіка жестів, рухів, декорацій.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понськ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 театр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Кабукі: амплуа і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майстерніст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акторів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костюми й перуки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(тема за вибором): 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Бойові мистецтва у кінематографі країн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Далекого Сходу», «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Аніме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сучасній Японії».</w:t>
            </w:r>
            <w:r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Самостійно проведіть дослідження музичного інструментарію далекосхідних країн, порівняйте з європейськими інструментами й укладіть порівняльну таблицю (за групами: струнні, духові, ударні).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Практикум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Варіант 1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Проведіть експеримент: програйте звукоряд “пентатоніка” (на чорних клавішах фортепіано). Спробуйте відтворити ці мелодії дзеркально, як у китайській музиці, зробити з них різні інтонаційні комбінації. Який колорит Ви відчуваєте?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Вивчить і виконайте один із традиційних далекосхідних танців.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5B5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Style26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Style26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</w:tr>
      <w:tr w:rsidR="00E61500" w:rsidRPr="00D755B5" w:rsidTr="009D3EE4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Style26"/>
              <w:ind w:right="118" w:firstLine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>Тема 4.</w:t>
            </w: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Мистецтво індійського культурного регіону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4.1. Шедеври архітектури, скульптури, живопису Індії </w:t>
            </w:r>
          </w:p>
          <w:p w:rsidR="00E61500" w:rsidRDefault="00E61500" w:rsidP="009D3EE4">
            <w:pPr>
              <w:spacing w:line="240" w:lineRule="auto"/>
              <w:ind w:left="75"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Індія –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країна релігійної толерантності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Сакральна архітектура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і скульптура.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Велика ступа в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Санчі</w:t>
            </w:r>
            <w:proofErr w:type="spellEnd"/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Буддійський печерний храм в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Аджанті</w:t>
            </w:r>
            <w:proofErr w:type="spellEnd"/>
            <w:r w:rsidRPr="00C24BC3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омплекс в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Кхаджурахо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, присвячений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Шиві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Архітектура епохи Великих Моголів: поєднання ісламських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індійськи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х,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перськи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х ознак.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Мечеть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Джамі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Масджид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в Делі, </w:t>
            </w:r>
            <w:r w:rsidRPr="00D755B5">
              <w:rPr>
                <w:rFonts w:ascii="Times New Roman" w:eastAsia="Times New Roman CYR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Тадж-Махал в Агрі.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Розквіт мистецтва мініатюри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Традиційні художні ремесла Індії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: ткацтво, різьблення по дереву, обробка металів тощо.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Практикум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Варіант 1.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Ескіз тканини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для сарі або шалі  (за бажанням – з використанням традиційного індійського елементу «огірок»). </w:t>
            </w:r>
            <w:r w:rsidRPr="00D755B5">
              <w:rPr>
                <w:rFonts w:ascii="Times New Roman" w:eastAsia="Times New Roman CYR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(колективна робота).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Розробіть проект рекламного  буклету “Подорожуємо Індією” з використанням знакових візуальних образів мистецтва цієї країни.</w:t>
            </w:r>
          </w:p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61500" w:rsidRPr="00D755B5" w:rsidTr="009D3EE4">
        <w:trPr>
          <w:trHeight w:val="4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4.2. Звучання і рух Всесвіту в індійській музиці і танцях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Храмова, народна та світська (придворна) музика. Мелодична основа індійської музики –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рага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. Ха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ра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ктерна 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ознака мистецтва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Індії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–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сангіт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, синтез поезії, музики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хореографії.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Музичні інструменти: віна,  ситар,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сарангі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табла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D755B5">
              <w:rPr>
                <w:rFonts w:ascii="Times New Roman" w:eastAsia="Times New Roman CYR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бансурі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Індійський класичний танець і його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основні елементи (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мудра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хаста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).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Кінематограф</w:t>
            </w: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Індії: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самобутність національної школи, насиченість музично-танцювальними епізодами.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Болівуд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– найбільша у світі кіноіндустрія.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Творчість  режисера і актора Раджа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Капура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. Самостійно подивіться індійські кінофільми. Організуйте дискусію на тему “Секрети популярності індійського кіно у світі”.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Практикум.  </w:t>
            </w:r>
            <w:r w:rsidRPr="00D755B5">
              <w:rPr>
                <w:rFonts w:ascii="Times New Roman" w:eastAsia="Times New Roman CYR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Варіант 1.</w:t>
            </w: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Ознайомтеся з основними елементами індійського танцю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–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мудра і </w:t>
            </w:r>
            <w:proofErr w:type="spellStart"/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хаста</w:t>
            </w:r>
            <w:proofErr w:type="spellEnd"/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Продемонструйте свої вміння однокласникам. За бажанням організуйте шкільний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фестиваль “Індійські танці”. </w:t>
            </w:r>
            <w:r w:rsidRPr="00D755B5">
              <w:rPr>
                <w:rFonts w:ascii="Times New Roman" w:eastAsia="Times New Roman CYR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Варіант 2.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Використовуючи </w:t>
            </w:r>
            <w:proofErr w:type="spellStart"/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інтернет-джерела</w:t>
            </w:r>
            <w:proofErr w:type="spellEnd"/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послухайте індійську музику, доберіть твори для зняття стресів, медитації. </w:t>
            </w:r>
          </w:p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61500" w:rsidRPr="00D755B5" w:rsidTr="009D3EE4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after="0" w:line="240" w:lineRule="auto"/>
              <w:ind w:right="118"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>ТЕМА 5.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Мистецтво </w:t>
            </w:r>
            <w:proofErr w:type="spellStart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арабо-мусульманського</w:t>
            </w:r>
            <w:proofErr w:type="spellEnd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культурного регіону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210"/>
              <w:spacing w:line="240" w:lineRule="auto"/>
              <w:ind w:right="118" w:firstLine="284"/>
              <w:rPr>
                <w:rFonts w:eastAsia="Times New Roman CYR"/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rFonts w:eastAsia="Times New Roman CYR"/>
                <w:b/>
                <w:color w:val="000000" w:themeColor="text1"/>
                <w:sz w:val="24"/>
                <w:szCs w:val="24"/>
              </w:rPr>
              <w:t xml:space="preserve">5.1. Архітектура, образотворче і музичне мистецтво Арабського Сходу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Значення ісламу – панівної релігії в країна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х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Близького  Сходу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Культові й світські споруди: мечеті, медресе, караван-сараї, ринки тощо.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Мечеть пророка Магомета в Медині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Найголовніший храм мусульманського світу  – </w:t>
            </w:r>
            <w:proofErr w:type="spellStart"/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>Кааба</w:t>
            </w:r>
            <w:proofErr w:type="spellEnd"/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у Мецці</w:t>
            </w:r>
            <w:r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Блакитна мечеть у Стамбулі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Мечеть Ханського палацу в Бахчисараї. Мечеть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Аль-Рахма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(«Милосердя») у Києві.</w:t>
            </w:r>
          </w:p>
          <w:p w:rsidR="00E61500" w:rsidRPr="00D755B5" w:rsidRDefault="00E61500" w:rsidP="009D3EE4">
            <w:pPr>
              <w:spacing w:line="240" w:lineRule="auto"/>
              <w:ind w:left="75"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Стилі арабської каліграфії. Арабеска 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в живописі, архітектурі.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Творчість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видатного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художниак-мініатюриста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К.</w:t>
            </w:r>
            <w:r w:rsidRPr="00D755B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Бехзада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Килимарство Персії (нині – Іран), Туреччин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и.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>знікська</w:t>
            </w:r>
            <w:proofErr w:type="spellEnd"/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кераміка. </w:t>
            </w:r>
          </w:p>
          <w:p w:rsidR="00E61500" w:rsidRPr="00A811E3" w:rsidRDefault="00E61500" w:rsidP="009D3EE4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Макамат</w:t>
            </w:r>
            <w:proofErr w:type="spellEnd"/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професійна музика мусульманського Сходу. 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узичн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інструмент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: струнно-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щипков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уд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саз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), струнно-смичков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ребаб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кеманча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), духов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(най), ударн</w:t>
            </w: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дойра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Прослухайте зразки музики арабського Сходу і назвіть її типові елементи.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Поясніть, як ви розумієте цитату </w:t>
            </w:r>
            <w:proofErr w:type="spellStart"/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Аль-Фарабі</w:t>
            </w:r>
            <w:proofErr w:type="spellEnd"/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: “Музика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sym w:font="Symbol" w:char="002D"/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це мелодія, об’єднана зі словом”.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Практикум. 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1.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Прочитайте свої улюблені казки чи оповідання з пам’ятки арабської літератури “Тисяча і одна ніч”. </w:t>
            </w:r>
            <w:proofErr w:type="spellStart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Поекспериментуйте</w:t>
            </w:r>
            <w:proofErr w:type="spellEnd"/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в царині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каліграфії та запишіть імена відомих персонажів, афоризми з твору.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(г</w:t>
            </w:r>
            <w:r w:rsidRPr="00D755B5">
              <w:rPr>
                <w:rFonts w:ascii="Times New Roman" w:eastAsia="Times New Roman CYR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рупова робота).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Створіть альбом анти-стрес з графічних арабесок, дайте їм емоційні назви. Потім обміняйтеся з однокласниками копіями (ксероксами) своїй малюнків і розфарбовуйте їх для поліпшення емоційного стану (після перевтоми, під час поганого настрою тощо).</w:t>
            </w:r>
          </w:p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61500" w:rsidRPr="00D755B5" w:rsidTr="009D3EE4">
        <w:trPr>
          <w:trHeight w:val="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HTML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Style23"/>
              <w:widowControl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highlight w:val="green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Style23"/>
              <w:widowControl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</w:tr>
      <w:tr w:rsidR="00E61500" w:rsidRPr="00D755B5" w:rsidTr="009D3EE4">
        <w:trPr>
          <w:trHeight w:val="231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Style23"/>
              <w:widowControl/>
              <w:ind w:right="118" w:firstLine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>Тема 6.</w:t>
            </w: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Мистецтво європейського культурного регіону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6.1. Архітектура 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—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кам’яний літопис століть</w:t>
            </w:r>
          </w:p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Греція — колиска європейської цивілізації.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  <w:t>C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южет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міфу «Викрадення Європи» у творчості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європейських митців. Антична архітектура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онастирі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й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замк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и Європи у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омансько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му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 стил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Б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азиліка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—</w:t>
            </w:r>
            <w:r w:rsidRPr="00D755B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провідний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тип церковн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споруд.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Нотр-Дам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де Парі у Франції — перший готичний собор, зразок синтезу мистецтв. Пізня «п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олум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яніюча» готика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в Італії, Іспанії.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Архітектура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Ренесансу і бароко. Приклад поєднання стилів: собор і площа Св. Петра в Римі.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Галантність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рококо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Палацово-парковий  комплекс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Версаль у Франції —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взірець 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ласицизму.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Споруди основоположника стилю модерн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В. Орта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Брюсселі.  Шедеври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Гауді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Барселоні.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Архітектура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конструктивізму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Корбюзьє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) і </w:t>
            </w:r>
            <w:proofErr w:type="spellStart"/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деконструктивізму</w:t>
            </w:r>
            <w:proofErr w:type="spellEnd"/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Хадід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).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Сучасні споруди у стилі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хай-тек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еко-тек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Практикум. </w:t>
            </w:r>
            <w:r w:rsidRPr="00D755B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Варіант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Зробіть схеми-замальовки архітектурних споруд Європи, які вас найбільше зацікавили, акцентуючи характерні деталі стилю. </w:t>
            </w:r>
            <w:r w:rsidRPr="00D755B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(к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олективна робота).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Мистецький проект «Парк «Міні-Європа». В унікальному парку Брюсселя кожна європейська країна представлена макетами найвидатніших пам’яток архітектури (350 споруд): замків, соборів, палаців, ратуш, веж, площ, мостів тощо. Розподіліть між собою країни і підготовте колективне слайд-шоу. Зробіть презентацію і продемонструйте її учням і вчителям вашої школи.</w:t>
            </w:r>
          </w:p>
          <w:p w:rsidR="00E61500" w:rsidRPr="00D755B5" w:rsidRDefault="00E61500" w:rsidP="009D3EE4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6.2. Скульптура — мовчазна потаємна муза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Антична скульптура – гімн людині. Грецькі статуї та рельєфи. Римський скульптурний портрет: парадний, камерний, кінний.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Сакральна скульптура європейського Середньовіччя. Мікеланджело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— один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 титанів Відродження, передвісник бароко. Капела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Медічі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Флоренції.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Мова барокової пластики Л.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Берніні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(Аполлон і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Дафна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). </w:t>
            </w:r>
          </w:p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«Амур» Е.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Фальконе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—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ідеал краси доби рококо.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кульптур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класицизму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Творчість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О.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Роден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кульптури епохи модернізму і постмодернізму: П.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Пікассо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К.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Бранкузі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А.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Джакометті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Нове пластичне мислення сучасності: зразки  гігантоманії (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Атоніум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Брюсселі),  кінетична скульптура.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Підготуйте і проведіть інтелектуально-фінансову гру «Аукціон». Попередньо визначте ролі та обговоріть правила гри. Оберіть твори скульптури «для продажу». Створіть ажіотаж, щоб перетворити їх у топ-лоти. Намагайтеся привернути увагу «потенційних покупців» до робіт.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Практикум.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Варіант 1.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Створіть копію скульптури А.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Джакометті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«Людина, яка крокує», використовуючи нетрадиційні матеріали (дріт, фольга тощо).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Варіант 2 (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групова робота). Оберіть дуже відомі й знакові для Європи скульптури, які варто розмістити на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євробанкнотах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Зробіть серію ескізів нових купюр. Поцікавтеся, які архітектурні пам’ятки вже використано на них.</w:t>
            </w:r>
          </w:p>
          <w:p w:rsidR="00E61500" w:rsidRPr="00D755B5" w:rsidRDefault="00E61500" w:rsidP="009D3EE4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f6"/>
              <w:ind w:right="118"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</w:rPr>
              <w:t>6.3. Різнокольоровий світ європейського живопису</w:t>
            </w:r>
          </w:p>
          <w:p w:rsidR="00E61500" w:rsidRPr="00D755B5" w:rsidRDefault="00E61500" w:rsidP="009D3EE4">
            <w:pPr>
              <w:pStyle w:val="af6"/>
              <w:ind w:right="118" w:firstLine="284"/>
              <w:jc w:val="both"/>
              <w:rPr>
                <w:color w:val="000000" w:themeColor="text1"/>
                <w:shd w:val="clear" w:color="auto" w:fill="FFFFFF"/>
              </w:rPr>
            </w:pPr>
            <w:r w:rsidRPr="00D755B5">
              <w:rPr>
                <w:color w:val="000000" w:themeColor="text1"/>
                <w:sz w:val="24"/>
                <w:szCs w:val="24"/>
              </w:rPr>
              <w:t xml:space="preserve">Первісні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наскельні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малюнки печер Ласко (Франція) та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Альтаміра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(Іспанія). Мозаїки, фрески, </w:t>
            </w:r>
            <w:r w:rsidRPr="00864B97">
              <w:rPr>
                <w:color w:val="000000" w:themeColor="text1"/>
                <w:sz w:val="24"/>
                <w:szCs w:val="24"/>
              </w:rPr>
              <w:t xml:space="preserve">іконопис, книжкова мініатюра Візантії. Канони  фресок романської доби. </w:t>
            </w:r>
            <w:r w:rsidRPr="00864B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Вітражі готичних соборів </w:t>
            </w:r>
            <w:r w:rsidRPr="00864B97">
              <w:rPr>
                <w:bCs/>
                <w:color w:val="000000" w:themeColor="text1"/>
                <w:sz w:val="24"/>
                <w:szCs w:val="24"/>
              </w:rPr>
              <w:t xml:space="preserve">— </w:t>
            </w:r>
            <w:r w:rsidRPr="00864B97">
              <w:rPr>
                <w:color w:val="000000" w:themeColor="text1"/>
                <w:sz w:val="24"/>
                <w:szCs w:val="24"/>
                <w:shd w:val="clear" w:color="auto" w:fill="FFFFFF"/>
              </w:rPr>
              <w:t>«Біблія для неписьменних»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64B97">
              <w:rPr>
                <w:color w:val="000000" w:themeColor="text1"/>
                <w:sz w:val="24"/>
                <w:szCs w:val="24"/>
                <w:shd w:val="clear" w:color="auto" w:fill="FFFFFF"/>
              </w:rPr>
              <w:t>Шартрський</w:t>
            </w:r>
            <w:proofErr w:type="spellEnd"/>
            <w:r w:rsidRPr="00864B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собор у  </w:t>
            </w:r>
            <w:r w:rsidRPr="00864B97">
              <w:rPr>
                <w:color w:val="000000" w:themeColor="text1"/>
                <w:sz w:val="24"/>
                <w:szCs w:val="24"/>
              </w:rPr>
              <w:t>Франції</w:t>
            </w:r>
            <w:r w:rsidRPr="00864B97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61500" w:rsidRPr="00D755B5" w:rsidRDefault="00E61500" w:rsidP="009D3EE4">
            <w:pPr>
              <w:pStyle w:val="af6"/>
              <w:ind w:right="118" w:firstLine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755B5">
              <w:rPr>
                <w:color w:val="000000" w:themeColor="text1"/>
                <w:sz w:val="24"/>
                <w:szCs w:val="24"/>
              </w:rPr>
              <w:t xml:space="preserve">«Титани» епохи Відродження та їхні шедеври: </w:t>
            </w:r>
            <w:r w:rsidRPr="00D755B5">
              <w:rPr>
                <w:color w:val="000000" w:themeColor="text1"/>
                <w:sz w:val="24"/>
                <w:szCs w:val="24"/>
              </w:rPr>
              <w:lastRenderedPageBreak/>
              <w:t xml:space="preserve">Леонардо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 Вінчі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Рафаель Санті, Мікеланджело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Буонаротті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Живопис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Північного Відродження: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м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>алі»  голландці (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Я. Ван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Ейк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, І.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Босх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, Я.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Вермер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, Ф.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</w:rPr>
              <w:t>Халс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</w:rPr>
              <w:t xml:space="preserve">, П. Клас та ін.)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та «великі»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голландці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(П. П. Рубенс і Рембрандт).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«Золота доба» іспанського живопису: портрети Д.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Веласкеса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картини й офорти Ф.Гойї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Досягнення національної школи живопису в Англії: сатира У.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Хогарта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романтичні краєвиди Дж.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Констебл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 Дж.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Тернера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портретна галерея Дж.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Рейнольдса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 Т.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Гейнсборо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Класична (Ж-Л.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Давід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романтична (Е. Делакруа) і реалістична (Г.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Курбе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школи живопису Франції. Французькі імпресіоністи (К. Моне,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Е. Мане, О. </w:t>
            </w:r>
            <w:proofErr w:type="spellStart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Ренуар</w:t>
            </w:r>
            <w:proofErr w:type="spellEnd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К. </w:t>
            </w:r>
            <w:proofErr w:type="spellStart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Піссарро</w:t>
            </w:r>
            <w:proofErr w:type="spellEnd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А. </w:t>
            </w:r>
            <w:proofErr w:type="spellStart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Сіслей</w:t>
            </w:r>
            <w:proofErr w:type="spellEnd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Е. </w:t>
            </w:r>
            <w:proofErr w:type="spellStart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Дега</w:t>
            </w:r>
            <w:proofErr w:type="spellEnd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Б. </w:t>
            </w:r>
            <w:proofErr w:type="spellStart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Морізо</w:t>
            </w:r>
            <w:proofErr w:type="spellEnd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F469C70" wp14:editId="42EC4563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2627630</wp:posOffset>
                      </wp:positionV>
                      <wp:extent cx="0" cy="0"/>
                      <wp:effectExtent l="13970" t="6985" r="5080" b="12065"/>
                      <wp:wrapNone/>
                      <wp:docPr id="1" name="Пряма сполучна ліні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206.9pt" to="22.1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" o:allowincell="f"/>
                  </w:pict>
                </mc:Fallback>
              </mc:AlternateConten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постімпресіоністи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Ж.</w:t>
            </w:r>
            <w:proofErr w:type="spellStart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Сьора</w:t>
            </w:r>
            <w:proofErr w:type="spellEnd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</w:t>
            </w:r>
            <w:proofErr w:type="spellStart"/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Сіньяк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та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неоімпресіоністи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(П.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Гоген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фовісти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(А.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Матісс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Живопис різних течій модернізму і постмодернізму.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f6"/>
              <w:ind w:right="118" w:firstLine="284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Завдання.</w:t>
            </w:r>
            <w:r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Ознайомтеся самостійно з творчістю Леонардо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Вінчі. Проведіть диспут «Сторінками інтелектуального трилера Дена Брауна «Код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Вінчі» (попередньо прочитайте літературний твір і подивіться однойменний кінофільм).</w:t>
            </w:r>
          </w:p>
          <w:p w:rsidR="00E61500" w:rsidRPr="0070109C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Мистецький проект: </w:t>
            </w:r>
            <w:r w:rsidRPr="0070109C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«Національні особливості </w:t>
            </w:r>
            <w:proofErr w:type="spellStart"/>
            <w:r w:rsidRPr="0070109C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кіношкіл</w:t>
            </w:r>
            <w:proofErr w:type="spellEnd"/>
            <w:r w:rsidRPr="0070109C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європейських </w:t>
            </w:r>
            <w:r w:rsidRPr="0070109C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країн».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Практикум. 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Варіант 1.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Наслідуючи техніку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постімпресіоністів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спробуйте різнокольоровими крапками виразити в абстрактних безпредметних образах свої почуття: радість, сум, розпач, тривогу, гнів тощо (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фломастери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). 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Варіант 2 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>(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олективна робота).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Розділіться на групи (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за стилями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 й підгрупи (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за країнами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),  створіть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веб-галерею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європейського живопису.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Проведіть презентацію та розмістіть її на сайті школи.</w:t>
            </w:r>
          </w:p>
          <w:p w:rsidR="00E61500" w:rsidRPr="00D755B5" w:rsidRDefault="00E61500" w:rsidP="009D3EE4">
            <w:pPr>
              <w:pStyle w:val="Style26"/>
              <w:ind w:left="708"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af6"/>
              <w:ind w:right="118" w:firstLine="284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</w:tr>
      <w:tr w:rsidR="00E61500" w:rsidRPr="00D755B5" w:rsidTr="009D3EE4">
        <w:trPr>
          <w:trHeight w:val="46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f6"/>
              <w:ind w:right="118"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</w:rPr>
              <w:t>6.4. Палітра стилів і жанрів музичного мистецтва: поєднання традицій і новаторства</w:t>
            </w:r>
          </w:p>
          <w:p w:rsidR="00E61500" w:rsidRPr="00D755B5" w:rsidRDefault="00E61500" w:rsidP="009D3EE4">
            <w:pPr>
              <w:pStyle w:val="CM3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Грецька музика — найдавніша в Європі. Образ Орфея в творах композиторів різних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епох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. Вершинні досягнення в царині поліфонічної музики (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Й. С.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Бах) і музичного симфонізму (Л.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ван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Бетховен).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Відень — центр музичної культури Європи.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Віденська класична школа (Й.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Гайдн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В.-А. Моцарт).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Вальсова династія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Штраусів.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Віденський бал.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Італія  —  батьківщина оперного мистецтва: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Дж. Россіні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і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Дж. Верді.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Міланський театр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Ла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Скала і розвиток співу бельканто (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Е. </w:t>
            </w:r>
            <w:proofErr w:type="spellStart"/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Карузо</w:t>
            </w:r>
            <w:proofErr w:type="spellEnd"/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, Л. </w:t>
            </w:r>
            <w:proofErr w:type="spellStart"/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Паваротті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ін.).</w:t>
            </w:r>
          </w:p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Творчість і виконавство музикантів-романтиків Ф.  Шопена, Ф. Ліста.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Твори К.Дебюссі — енциклопедія імпресіоністських образів.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Французькі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шансоньє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(Е.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Піаф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ін.).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Загадки гурту «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Бітлз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».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CM15"/>
              <w:spacing w:after="0"/>
              <w:ind w:right="118" w:firstLine="284"/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uk-UA"/>
              </w:rPr>
            </w:pPr>
            <w:r w:rsidRPr="00D755B5">
              <w:rPr>
                <w:rStyle w:val="ab"/>
                <w:rFonts w:ascii="Times New Roman" w:hAnsi="Times New Roman"/>
                <w:b/>
                <w:color w:val="000000" w:themeColor="text1"/>
                <w:u w:val="none"/>
                <w:lang w:val="uk-UA"/>
              </w:rPr>
              <w:t>Твори для сприймання:</w:t>
            </w:r>
            <w:r w:rsidRPr="00D755B5">
              <w:rPr>
                <w:rStyle w:val="ab"/>
                <w:rFonts w:ascii="Times New Roman" w:hAnsi="Times New Roman"/>
                <w:i/>
                <w:color w:val="000000" w:themeColor="text1"/>
                <w:u w:val="none"/>
                <w:lang w:val="uk-UA"/>
              </w:rPr>
              <w:t xml:space="preserve"> Й. С. Бах 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Токата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і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 фуга ре мінор для органу. </w:t>
            </w:r>
            <w:r w:rsidRPr="00D755B5"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  <w:t>Л. Бетховен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 Симфонія № 9. Фінал,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Й. </w:t>
            </w:r>
            <w:proofErr w:type="spellStart"/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Гайдн</w:t>
            </w:r>
            <w:proofErr w:type="spellEnd"/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«Прощальна симфонія». </w:t>
            </w:r>
            <w:proofErr w:type="spellStart"/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В.-А.Моцарт</w:t>
            </w:r>
            <w:proofErr w:type="spellEnd"/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«Реквієм»,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Й. Штраус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«Казки віденського лісу»,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Дж. Верді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Арії з опер у виконанні Л.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Паваротті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Ф. Шопен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Ноктюрн (за вибором).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Ф. Ліст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Ноктюрн «Мрії кохання». Пісні у виконанні Е.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Піаф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гурту 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lang w:val="uk-UA"/>
              </w:rPr>
              <w:t>«</w:t>
            </w:r>
            <w:proofErr w:type="spellStart"/>
            <w:r w:rsidRPr="00D755B5">
              <w:rPr>
                <w:rFonts w:ascii="Times New Roman" w:hAnsi="Times New Roman"/>
                <w:bCs/>
                <w:iCs/>
                <w:color w:val="000000" w:themeColor="text1"/>
                <w:lang w:val="uk-UA"/>
              </w:rPr>
              <w:t>Бітлз</w:t>
            </w:r>
            <w:proofErr w:type="spellEnd"/>
            <w:r w:rsidRPr="00D755B5">
              <w:rPr>
                <w:rFonts w:ascii="Times New Roman" w:hAnsi="Times New Roman"/>
                <w:bCs/>
                <w:iCs/>
                <w:color w:val="000000" w:themeColor="text1"/>
                <w:lang w:val="uk-UA"/>
              </w:rPr>
              <w:t>».</w:t>
            </w:r>
          </w:p>
          <w:p w:rsidR="00E61500" w:rsidRPr="00D755B5" w:rsidRDefault="00E61500" w:rsidP="009D3EE4">
            <w:pPr>
              <w:pStyle w:val="CM3"/>
              <w:spacing w:line="240" w:lineRule="auto"/>
              <w:ind w:right="118" w:firstLine="284"/>
              <w:jc w:val="both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К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/ф</w:t>
            </w: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: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</w:t>
            </w:r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>«</w:t>
            </w:r>
            <w:proofErr w:type="spellStart"/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>Амадеус</w:t>
            </w:r>
            <w:proofErr w:type="spellEnd"/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>» (</w:t>
            </w:r>
            <w:proofErr w:type="spellStart"/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>реж</w:t>
            </w:r>
            <w:proofErr w:type="spellEnd"/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 xml:space="preserve">. М. </w:t>
            </w:r>
            <w:proofErr w:type="spellStart"/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>Форман</w:t>
            </w:r>
            <w:proofErr w:type="spellEnd"/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 xml:space="preserve">), «Безіменна зірка»  за участю Е. </w:t>
            </w:r>
            <w:proofErr w:type="spellStart"/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>Піаф</w:t>
            </w:r>
            <w:proofErr w:type="spellEnd"/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</w:t>
            </w:r>
          </w:p>
          <w:p w:rsidR="00E61500" w:rsidRPr="00D755B5" w:rsidRDefault="00E61500" w:rsidP="009D3EE4">
            <w:pPr>
              <w:pStyle w:val="afe"/>
              <w:spacing w:after="0" w:line="240" w:lineRule="auto"/>
              <w:ind w:left="0" w:right="118" w:firstLine="284"/>
              <w:contextualSpacing w:val="0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Проведіть дискусію на тему «Майбутнє музики: перемога поп-культури чи повернення до класичних ідеалів минулого?». Розділіться попередньо на команди («Новатори» і «Ретрогради»). Аргументуйте свої судження, виявляйте критичне мислення, водночас дотримуйтесь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(робота в 2 групах). Теми: «Українські музиканти в Європі» та «Європейські музиканти в Україні».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CM15"/>
              <w:spacing w:after="0"/>
              <w:ind w:right="118" w:firstLine="284"/>
              <w:jc w:val="both"/>
              <w:rPr>
                <w:rStyle w:val="ab"/>
                <w:rFonts w:ascii="Times New Roman" w:hAnsi="Times New Roman"/>
                <w:color w:val="000000" w:themeColor="text1"/>
                <w:u w:val="none"/>
                <w:lang w:val="uk-UA"/>
              </w:rPr>
            </w:pPr>
            <w:r>
              <w:rPr>
                <w:rStyle w:val="ab"/>
                <w:rFonts w:ascii="Times New Roman" w:hAnsi="Times New Roman"/>
                <w:color w:val="000000" w:themeColor="text1"/>
                <w:u w:val="none"/>
                <w:lang w:val="uk-UA"/>
              </w:rPr>
              <w:t>4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22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Style26"/>
              <w:ind w:left="708"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Style26"/>
              <w:ind w:left="708" w:right="118" w:firstLine="284"/>
              <w:jc w:val="both"/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</w:tr>
      <w:tr w:rsidR="00E61500" w:rsidRPr="00D755B5" w:rsidTr="009D3EE4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Style26"/>
              <w:ind w:left="708" w:right="118" w:firstLine="284"/>
              <w:jc w:val="both"/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</w:pPr>
            <w:r w:rsidRPr="00D755B5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>Тема 7.</w:t>
            </w: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Мистецтво європейського культурного регіону. Художня спадщина України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CM5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7.1. Архітектура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Храми Київської Русі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Замки й фортеці у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Луцьку, Хотині,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Олеську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Мукачеві та ін. Подих Ренесансу в архітектурі Львова. Українські дерев’яні церкви карпатського регіону. </w:t>
            </w:r>
          </w:p>
          <w:p w:rsidR="00E61500" w:rsidRPr="00D755B5" w:rsidRDefault="00E61500" w:rsidP="009D3EE4">
            <w:pPr>
              <w:pStyle w:val="a9"/>
              <w:shd w:val="clear" w:color="auto" w:fill="FFFFFF"/>
              <w:spacing w:before="120" w:beforeAutospacing="0" w:after="120" w:afterAutospacing="0"/>
              <w:ind w:right="118" w:firstLine="284"/>
              <w:jc w:val="both"/>
              <w:rPr>
                <w:color w:val="000000" w:themeColor="text1"/>
              </w:rPr>
            </w:pPr>
            <w:r w:rsidRPr="00D755B5">
              <w:rPr>
                <w:iCs/>
                <w:color w:val="000000" w:themeColor="text1"/>
                <w:lang w:val="uk-UA"/>
              </w:rPr>
              <w:t xml:space="preserve">Шедеври зодчества українського козацького бароко: </w:t>
            </w:r>
            <w:r w:rsidRPr="00D755B5">
              <w:rPr>
                <w:color w:val="000000" w:themeColor="text1"/>
                <w:lang w:val="uk-UA"/>
              </w:rPr>
              <w:t>Чернігівський колегіум; собор Різдва Богородиці у Козельці; Троїцький собор у м. Новомосковську</w:t>
            </w:r>
            <w:r>
              <w:rPr>
                <w:color w:val="000000" w:themeColor="text1"/>
                <w:lang w:val="uk-UA"/>
              </w:rPr>
              <w:t>;</w:t>
            </w:r>
            <w:r w:rsidRPr="00D755B5">
              <w:rPr>
                <w:iCs/>
                <w:color w:val="000000" w:themeColor="text1"/>
                <w:lang w:val="uk-UA"/>
              </w:rPr>
              <w:t xml:space="preserve"> д</w:t>
            </w:r>
            <w:r w:rsidRPr="00D755B5">
              <w:rPr>
                <w:color w:val="000000" w:themeColor="text1"/>
                <w:lang w:val="uk-UA"/>
              </w:rPr>
              <w:t>звіниц</w:t>
            </w:r>
            <w:r>
              <w:rPr>
                <w:color w:val="000000" w:themeColor="text1"/>
                <w:lang w:val="uk-UA"/>
              </w:rPr>
              <w:t>і</w:t>
            </w:r>
            <w:r w:rsidRPr="00D755B5">
              <w:rPr>
                <w:color w:val="000000" w:themeColor="text1"/>
                <w:lang w:val="uk-UA"/>
              </w:rPr>
              <w:t xml:space="preserve"> Софійського собору і Києво-Печерської лаври,  Маріїнський палац, Андріївська церква в Києві. </w:t>
            </w:r>
            <w:r>
              <w:rPr>
                <w:color w:val="000000" w:themeColor="text1"/>
                <w:lang w:val="uk-UA"/>
              </w:rPr>
              <w:t>Б</w:t>
            </w:r>
            <w:proofErr w:type="spellStart"/>
            <w:r w:rsidRPr="00D755B5">
              <w:rPr>
                <w:color w:val="000000" w:themeColor="text1"/>
              </w:rPr>
              <w:t>ароков</w:t>
            </w:r>
            <w:proofErr w:type="spellEnd"/>
            <w:r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</w:rPr>
              <w:t xml:space="preserve"> </w:t>
            </w:r>
            <w:proofErr w:type="spellStart"/>
            <w:r w:rsidRPr="00D755B5">
              <w:rPr>
                <w:color w:val="000000" w:themeColor="text1"/>
              </w:rPr>
              <w:t>архітектур</w:t>
            </w:r>
            <w:proofErr w:type="spellEnd"/>
            <w:r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</w:rPr>
              <w:t xml:space="preserve"> </w:t>
            </w:r>
            <w:proofErr w:type="spellStart"/>
            <w:r w:rsidRPr="00D755B5">
              <w:rPr>
                <w:color w:val="000000" w:themeColor="text1"/>
              </w:rPr>
              <w:t>західноєвропейського</w:t>
            </w:r>
            <w:proofErr w:type="spellEnd"/>
            <w:r w:rsidRPr="00D755B5">
              <w:rPr>
                <w:color w:val="000000" w:themeColor="text1"/>
              </w:rPr>
              <w:t xml:space="preserve"> </w:t>
            </w:r>
            <w:proofErr w:type="spellStart"/>
            <w:r w:rsidRPr="00D755B5">
              <w:rPr>
                <w:color w:val="000000" w:themeColor="text1"/>
              </w:rPr>
              <w:t>зразка</w:t>
            </w:r>
            <w:proofErr w:type="spellEnd"/>
            <w:r w:rsidRPr="00D755B5">
              <w:rPr>
                <w:color w:val="000000" w:themeColor="text1"/>
              </w:rPr>
              <w:t xml:space="preserve">: </w:t>
            </w:r>
            <w:proofErr w:type="spellStart"/>
            <w:r w:rsidRPr="00D755B5">
              <w:rPr>
                <w:color w:val="000000" w:themeColor="text1"/>
              </w:rPr>
              <w:t>Домініканський</w:t>
            </w:r>
            <w:proofErr w:type="spellEnd"/>
            <w:r w:rsidRPr="00D755B5">
              <w:rPr>
                <w:color w:val="000000" w:themeColor="text1"/>
              </w:rPr>
              <w:t xml:space="preserve"> собор і собор Св. Юра у </w:t>
            </w:r>
            <w:proofErr w:type="spellStart"/>
            <w:r w:rsidRPr="00D755B5">
              <w:rPr>
                <w:color w:val="000000" w:themeColor="text1"/>
              </w:rPr>
              <w:t>Львові</w:t>
            </w:r>
            <w:proofErr w:type="spellEnd"/>
            <w:r w:rsidRPr="00D755B5">
              <w:rPr>
                <w:color w:val="000000" w:themeColor="text1"/>
              </w:rPr>
              <w:t xml:space="preserve">, ратуша у </w:t>
            </w:r>
            <w:proofErr w:type="spellStart"/>
            <w:r w:rsidRPr="00D755B5">
              <w:rPr>
                <w:color w:val="000000" w:themeColor="text1"/>
              </w:rPr>
              <w:t>Бучачі</w:t>
            </w:r>
            <w:proofErr w:type="spellEnd"/>
            <w:r w:rsidRPr="00D755B5">
              <w:rPr>
                <w:color w:val="000000" w:themeColor="text1"/>
              </w:rPr>
              <w:t xml:space="preserve">. </w:t>
            </w:r>
            <w:proofErr w:type="spellStart"/>
            <w:r w:rsidRPr="00D755B5">
              <w:rPr>
                <w:color w:val="000000" w:themeColor="text1"/>
              </w:rPr>
              <w:t>Костели</w:t>
            </w:r>
            <w:proofErr w:type="spellEnd"/>
            <w:r w:rsidRPr="00D755B5">
              <w:rPr>
                <w:color w:val="000000" w:themeColor="text1"/>
              </w:rPr>
              <w:t xml:space="preserve">  </w:t>
            </w:r>
            <w:proofErr w:type="gramStart"/>
            <w:r w:rsidRPr="00D755B5">
              <w:rPr>
                <w:color w:val="000000" w:themeColor="text1"/>
              </w:rPr>
              <w:t xml:space="preserve">у </w:t>
            </w:r>
            <w:proofErr w:type="spellStart"/>
            <w:r w:rsidRPr="00D755B5">
              <w:rPr>
                <w:color w:val="000000" w:themeColor="text1"/>
              </w:rPr>
              <w:t>зах</w:t>
            </w:r>
            <w:proofErr w:type="gramEnd"/>
            <w:r w:rsidRPr="00D755B5">
              <w:rPr>
                <w:color w:val="000000" w:themeColor="text1"/>
              </w:rPr>
              <w:t>ідній</w:t>
            </w:r>
            <w:proofErr w:type="spellEnd"/>
            <w:r w:rsidRPr="00D755B5">
              <w:rPr>
                <w:color w:val="000000" w:themeColor="text1"/>
              </w:rPr>
              <w:t xml:space="preserve"> </w:t>
            </w:r>
            <w:proofErr w:type="spellStart"/>
            <w:r w:rsidRPr="00D755B5">
              <w:rPr>
                <w:color w:val="000000" w:themeColor="text1"/>
              </w:rPr>
              <w:t>Україні</w:t>
            </w:r>
            <w:proofErr w:type="spellEnd"/>
            <w:r w:rsidRPr="00D755B5">
              <w:rPr>
                <w:color w:val="000000" w:themeColor="text1"/>
              </w:rPr>
              <w:t>.</w:t>
            </w:r>
          </w:p>
          <w:p w:rsidR="00E61500" w:rsidRPr="00D755B5" w:rsidRDefault="00E61500" w:rsidP="009D3EE4">
            <w:pPr>
              <w:pStyle w:val="CM71"/>
              <w:spacing w:after="0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алац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і й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палацово-паркові ансамблі у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стилі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класицизм. Еклектика архітектурно-пластичних образів оперних театрів у Києві, Львові, Одесі. Архітектурний ансамбль резиденції буковинських митрополитів у Чернівцях.</w:t>
            </w:r>
          </w:p>
          <w:p w:rsidR="00E61500" w:rsidRPr="00D755B5" w:rsidRDefault="00B91855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</w:pPr>
            <w:hyperlink r:id="rId8" w:tooltip="Український архітектурний модерн" w:history="1">
              <w:r w:rsidR="00E61500" w:rsidRPr="00D755B5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  <w:lang w:val="uk-UA"/>
                </w:rPr>
                <w:t>Український модерн</w:t>
              </w:r>
            </w:hyperlink>
            <w:r w:rsidR="00E61500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(будинок Полтавського губернського земства, будинок із химерами в Києві). Львівська сецесія.</w:t>
            </w:r>
            <w:r w:rsidR="00E61500" w:rsidRPr="00D755B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Помпезний неокласицизм і конструктивізм архітектури радянського періоду. Мова</w:t>
            </w:r>
            <w:r w:rsidR="00E61500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сучасного зодчества</w:t>
            </w:r>
            <w:r w:rsidR="00E61500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E61500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lastRenderedPageBreak/>
              <w:t>Завдання.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Проведіть дискусію «Від модерну до хмарочосу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—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куди далі?».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Мистецький проект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(груповий).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«Український х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рам — модель Всесвіту».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Практикум. </w:t>
            </w:r>
            <w:r w:rsidRPr="00D755B5"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  <w:t>Варіант 1.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Замалюйте характерні архітектурні елементи споруд, які вам найбільше сподобалися (у вигляді схеми, ескізів, етюдів). </w:t>
            </w:r>
            <w:r w:rsidRPr="00D755B5"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  <w:t xml:space="preserve">Варіант 2.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Зробіть світлини споруд свого краю, які потребують реставрації.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4</w:t>
            </w:r>
          </w:p>
        </w:tc>
      </w:tr>
      <w:tr w:rsidR="00E61500" w:rsidRPr="00D755B5" w:rsidTr="009D3EE4">
        <w:trPr>
          <w:trHeight w:val="39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CM5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7.2. Скульптура </w:t>
            </w:r>
          </w:p>
          <w:p w:rsidR="00E61500" w:rsidRPr="00D755B5" w:rsidRDefault="00E61500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Керамічна скульптура Трипілля. Збруцький ідол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Сакральна скульптура.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Експресія бароко у творчості І. Г.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Пінзеля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: статуї Собору Св. Юра у Львові, ратуші в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Бучачі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І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коностаси</w:t>
            </w: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</w:t>
            </w:r>
          </w:p>
          <w:p w:rsidR="00E61500" w:rsidRDefault="00E61500" w:rsidP="009D3EE4">
            <w:pPr>
              <w:pStyle w:val="CM15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Зразки пластики класицизму: пам’ятник А.-Є.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Рішельє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в Одесі, пам’ятник князю Володимиру в Києві, чотири фонтани на площі Ринок у Львові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Побутовий та історичний жанри у станковій скульптурі: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Л.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Позен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П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ам’ятники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і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скульптурн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портрет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и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діячам української культури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Світове визнання новаторської творчості основоположника кубізму в скульптурі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Архипенка.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E61500" w:rsidRPr="00D755B5" w:rsidRDefault="00E61500" w:rsidP="009D3EE4">
            <w:pPr>
              <w:autoSpaceDE w:val="0"/>
              <w:autoSpaceDN w:val="0"/>
              <w:adjustRightInd w:val="0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 скульптурна Шевченкіана (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І. Кавалерідзе, М.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Манізер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Одрехівський</w:t>
            </w:r>
            <w:proofErr w:type="spellEnd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та ін.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).  Доробок скульпторів діаспори.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Парк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«Сад скульптур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Лео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Мола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Вінніпегу.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Пластична мова с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кульптур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сучасності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(за вибором):</w:t>
            </w: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«Скульптурні  портрети українських митців», «Скульптурна Шевченкіана в Україні та поза її межами». 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Практикум.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Варіант 1.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Виконайте замальовки пам’ятників рідного краю. 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Варіант 2.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Запропонуйте ескізи монет із зображенням видатних пам’яток української скульптури.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D13D77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9"/>
              <w:spacing w:before="0" w:beforeAutospacing="0" w:after="0" w:afterAutospacing="0"/>
              <w:ind w:right="118" w:firstLine="284"/>
              <w:jc w:val="both"/>
              <w:rPr>
                <w:b/>
                <w:color w:val="000000" w:themeColor="text1"/>
              </w:rPr>
            </w:pPr>
            <w:r w:rsidRPr="00D755B5">
              <w:rPr>
                <w:b/>
                <w:color w:val="000000" w:themeColor="text1"/>
              </w:rPr>
              <w:t xml:space="preserve">7.3. </w:t>
            </w:r>
            <w:proofErr w:type="spellStart"/>
            <w:r w:rsidRPr="00D755B5">
              <w:rPr>
                <w:b/>
                <w:color w:val="000000" w:themeColor="text1"/>
              </w:rPr>
              <w:t>Живопис</w:t>
            </w:r>
            <w:proofErr w:type="spellEnd"/>
            <w:r w:rsidRPr="00D755B5">
              <w:rPr>
                <w:b/>
                <w:color w:val="000000" w:themeColor="text1"/>
              </w:rPr>
              <w:t xml:space="preserve">, </w:t>
            </w:r>
            <w:proofErr w:type="spellStart"/>
            <w:r w:rsidRPr="00D755B5">
              <w:rPr>
                <w:b/>
                <w:color w:val="000000" w:themeColor="text1"/>
              </w:rPr>
              <w:t>графіка</w:t>
            </w:r>
            <w:proofErr w:type="spellEnd"/>
          </w:p>
          <w:p w:rsidR="00E61500" w:rsidRPr="00D755B5" w:rsidRDefault="00E61500" w:rsidP="009D3EE4">
            <w:pPr>
              <w:pStyle w:val="CM27"/>
              <w:ind w:right="118"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D755B5">
              <w:rPr>
                <w:rFonts w:ascii="Times New Roman" w:hAnsi="Times New Roman"/>
                <w:color w:val="000000" w:themeColor="text1"/>
              </w:rPr>
              <w:t>П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етрогліфи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з гроту «Кам’яної Могили». </w:t>
            </w:r>
          </w:p>
          <w:p w:rsidR="00E61500" w:rsidRDefault="00E61500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Поєднання мозаїки й фрески в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монументальн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му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живопис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Київської держави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E61500" w:rsidRPr="00D755B5" w:rsidRDefault="00E61500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Мистецтво іконопису, осередки в Києві (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Алімпій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),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Жовкв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(І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Руткович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Й.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Кондзелевич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).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Гравюра на дереві, міді. Українська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парсуна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E61500" w:rsidRPr="00D755B5" w:rsidRDefault="00E61500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Народний живопис: Козак Мамай.</w:t>
            </w:r>
          </w:p>
          <w:p w:rsidR="00E61500" w:rsidRPr="00D755B5" w:rsidRDefault="00E61500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Портрети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Д. Левицького</w:t>
            </w: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і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В. Боровиковського </w:t>
            </w: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у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становленн</w:t>
            </w: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>і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стилю класицизм у живописі.  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Т. Шевченко </w:t>
            </w:r>
            <w:r w:rsidRPr="00D755B5"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  <w:t>—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художник і графік (академік гравюри)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 Р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озвиток історичного, побутового, пейзажного жанрів. Творчість М.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Пимененка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, С.Васильківського, О. Мурашка та ін.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Модерна графіка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Г. Нарбута,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М. Жука,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конструктивізм </w:t>
            </w:r>
            <w:r w:rsidRPr="00D755B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</w:rPr>
              <w:t>Єрмілов</w:t>
            </w:r>
            <w:proofErr w:type="spellEnd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Станкові роботи та ілюстрації до літературної класики М.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Дерегуса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В.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Касіяна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В. Лопати,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Г. і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Якутовичів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А.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Базилевича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представників української діаспори М. Левицького, Я.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Гніздовського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</w:p>
          <w:p w:rsidR="00E61500" w:rsidRPr="00D755B5" w:rsidRDefault="00E61500" w:rsidP="009D3EE4">
            <w:pPr>
              <w:pStyle w:val="a9"/>
              <w:spacing w:before="0" w:beforeAutospacing="0" w:after="0" w:afterAutospacing="0"/>
              <w:ind w:right="118" w:firstLine="284"/>
              <w:jc w:val="both"/>
              <w:rPr>
                <w:color w:val="000000" w:themeColor="text1"/>
                <w:lang w:val="uk-UA"/>
              </w:rPr>
            </w:pPr>
            <w:r w:rsidRPr="00D755B5">
              <w:rPr>
                <w:color w:val="000000" w:themeColor="text1"/>
              </w:rPr>
              <w:t>Художники-</w:t>
            </w:r>
            <w:proofErr w:type="spellStart"/>
            <w:r w:rsidRPr="00D755B5">
              <w:rPr>
                <w:color w:val="000000" w:themeColor="text1"/>
              </w:rPr>
              <w:t>авангардисти</w:t>
            </w:r>
            <w:proofErr w:type="spellEnd"/>
            <w:r w:rsidRPr="00D755B5">
              <w:rPr>
                <w:color w:val="000000" w:themeColor="text1"/>
              </w:rPr>
              <w:t xml:space="preserve"> </w:t>
            </w:r>
            <w:hyperlink r:id="rId9" w:tooltip="Богомазов Олександр Костянтинович" w:history="1">
              <w:r w:rsidRPr="00D755B5">
                <w:rPr>
                  <w:rStyle w:val="a7"/>
                  <w:color w:val="000000" w:themeColor="text1"/>
                </w:rPr>
                <w:t>О. Богомазов</w:t>
              </w:r>
            </w:hyperlink>
            <w:r w:rsidRPr="00D755B5">
              <w:rPr>
                <w:color w:val="000000" w:themeColor="text1"/>
              </w:rPr>
              <w:t xml:space="preserve">, О. </w:t>
            </w:r>
            <w:proofErr w:type="spellStart"/>
            <w:r w:rsidRPr="00D755B5">
              <w:rPr>
                <w:color w:val="000000" w:themeColor="text1"/>
              </w:rPr>
              <w:t>Екстер</w:t>
            </w:r>
            <w:proofErr w:type="spellEnd"/>
            <w:r w:rsidRPr="00D755B5">
              <w:rPr>
                <w:color w:val="000000" w:themeColor="text1"/>
              </w:rPr>
              <w:t xml:space="preserve">, </w:t>
            </w:r>
            <w:hyperlink r:id="rId10" w:tooltip="Петрицький Анатолій Галактіонович" w:history="1">
              <w:r w:rsidRPr="00D755B5">
                <w:rPr>
                  <w:rStyle w:val="a7"/>
                  <w:color w:val="000000" w:themeColor="text1"/>
                </w:rPr>
                <w:t xml:space="preserve">А. </w:t>
              </w:r>
              <w:proofErr w:type="spellStart"/>
              <w:r w:rsidRPr="00D755B5">
                <w:rPr>
                  <w:rStyle w:val="a7"/>
                  <w:color w:val="000000" w:themeColor="text1"/>
                </w:rPr>
                <w:t>Петрицький</w:t>
              </w:r>
              <w:proofErr w:type="spellEnd"/>
            </w:hyperlink>
            <w:r w:rsidRPr="00D755B5">
              <w:rPr>
                <w:color w:val="000000" w:themeColor="text1"/>
              </w:rPr>
              <w:t xml:space="preserve">, К. Малевич, О. </w:t>
            </w:r>
            <w:proofErr w:type="spellStart"/>
            <w:r w:rsidRPr="00D755B5">
              <w:rPr>
                <w:color w:val="000000" w:themeColor="text1"/>
              </w:rPr>
              <w:t>Новаківський</w:t>
            </w:r>
            <w:proofErr w:type="spellEnd"/>
            <w:r w:rsidRPr="00D755B5">
              <w:rPr>
                <w:color w:val="000000" w:themeColor="text1"/>
              </w:rPr>
              <w:t xml:space="preserve">, </w:t>
            </w:r>
            <w:hyperlink r:id="rId11" w:tooltip="Кричевський Федір Григорович" w:history="1">
              <w:r w:rsidRPr="00D755B5">
                <w:rPr>
                  <w:rStyle w:val="a7"/>
                  <w:color w:val="000000" w:themeColor="text1"/>
                </w:rPr>
                <w:t xml:space="preserve">Ф. </w:t>
              </w:r>
              <w:proofErr w:type="spellStart"/>
              <w:r w:rsidRPr="00D755B5">
                <w:rPr>
                  <w:rStyle w:val="a7"/>
                  <w:color w:val="000000" w:themeColor="text1"/>
                </w:rPr>
                <w:t>Кричевський</w:t>
              </w:r>
              <w:proofErr w:type="spellEnd"/>
            </w:hyperlink>
            <w:r w:rsidRPr="00D755B5">
              <w:rPr>
                <w:color w:val="000000" w:themeColor="text1"/>
              </w:rPr>
              <w:t xml:space="preserve">, Д. </w:t>
            </w:r>
            <w:proofErr w:type="spellStart"/>
            <w:r w:rsidRPr="00D755B5">
              <w:rPr>
                <w:color w:val="000000" w:themeColor="text1"/>
              </w:rPr>
              <w:t>Бурлюк</w:t>
            </w:r>
            <w:proofErr w:type="spellEnd"/>
            <w:r w:rsidRPr="00D755B5">
              <w:rPr>
                <w:color w:val="000000" w:themeColor="text1"/>
              </w:rPr>
              <w:t>, В. Баранов-</w:t>
            </w:r>
            <w:proofErr w:type="spellStart"/>
            <w:r w:rsidRPr="00D755B5">
              <w:rPr>
                <w:color w:val="000000" w:themeColor="text1"/>
              </w:rPr>
              <w:t>Росіне</w:t>
            </w:r>
            <w:proofErr w:type="spellEnd"/>
            <w:r w:rsidRPr="00D755B5">
              <w:rPr>
                <w:color w:val="000000" w:themeColor="text1"/>
              </w:rPr>
              <w:t xml:space="preserve">. Школа монументального </w:t>
            </w:r>
            <w:proofErr w:type="spellStart"/>
            <w:r w:rsidRPr="00D755B5">
              <w:rPr>
                <w:color w:val="000000" w:themeColor="text1"/>
              </w:rPr>
              <w:t>живопису</w:t>
            </w:r>
            <w:proofErr w:type="spellEnd"/>
            <w:r w:rsidRPr="00D755B5">
              <w:rPr>
                <w:color w:val="000000" w:themeColor="text1"/>
              </w:rPr>
              <w:t xml:space="preserve"> </w:t>
            </w:r>
            <w:r w:rsidRPr="00D755B5">
              <w:rPr>
                <w:bCs/>
                <w:color w:val="000000" w:themeColor="text1"/>
              </w:rPr>
              <w:t>М. Бойчука.</w:t>
            </w:r>
            <w:r>
              <w:rPr>
                <w:bCs/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Ль</w:t>
            </w:r>
            <w:r w:rsidRPr="00D755B5">
              <w:rPr>
                <w:color w:val="000000" w:themeColor="text1"/>
                <w:lang w:val="uk-UA"/>
              </w:rPr>
              <w:t>вівськ</w:t>
            </w:r>
            <w:r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  <w:lang w:val="uk-UA"/>
              </w:rPr>
              <w:t xml:space="preserve"> живописн</w:t>
            </w:r>
            <w:r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  <w:lang w:val="uk-UA"/>
              </w:rPr>
              <w:t xml:space="preserve"> школ</w:t>
            </w:r>
            <w:r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  <w:lang w:val="uk-UA"/>
              </w:rPr>
              <w:t xml:space="preserve"> (О. </w:t>
            </w:r>
            <w:proofErr w:type="spellStart"/>
            <w:r w:rsidRPr="00D755B5">
              <w:rPr>
                <w:color w:val="000000" w:themeColor="text1"/>
                <w:lang w:val="uk-UA"/>
              </w:rPr>
              <w:t>Новаківський</w:t>
            </w:r>
            <w:proofErr w:type="spellEnd"/>
            <w:r w:rsidRPr="00D755B5">
              <w:rPr>
                <w:color w:val="000000" w:themeColor="text1"/>
                <w:lang w:val="uk-UA"/>
              </w:rPr>
              <w:t xml:space="preserve">, О. </w:t>
            </w:r>
            <w:proofErr w:type="spellStart"/>
            <w:r w:rsidRPr="00D755B5">
              <w:rPr>
                <w:color w:val="000000" w:themeColor="text1"/>
                <w:lang w:val="uk-UA"/>
              </w:rPr>
              <w:t>Кульчицька</w:t>
            </w:r>
            <w:proofErr w:type="spellEnd"/>
            <w:r w:rsidRPr="00D755B5">
              <w:rPr>
                <w:color w:val="000000" w:themeColor="text1"/>
                <w:lang w:val="uk-UA"/>
              </w:rPr>
              <w:t xml:space="preserve">, </w:t>
            </w:r>
            <w:r w:rsidRPr="00D755B5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D755B5">
              <w:rPr>
                <w:bCs/>
                <w:color w:val="000000" w:themeColor="text1"/>
                <w:lang w:val="uk-UA"/>
              </w:rPr>
              <w:t>Труш</w:t>
            </w:r>
            <w:proofErr w:type="spellEnd"/>
            <w:r>
              <w:rPr>
                <w:bCs/>
                <w:color w:val="000000" w:themeColor="text1"/>
                <w:lang w:val="uk-UA"/>
              </w:rPr>
              <w:t xml:space="preserve"> та ін.</w:t>
            </w:r>
            <w:r w:rsidRPr="00D755B5">
              <w:rPr>
                <w:bCs/>
                <w:color w:val="000000" w:themeColor="text1"/>
                <w:lang w:val="uk-UA"/>
              </w:rPr>
              <w:t>).</w:t>
            </w:r>
            <w:r>
              <w:rPr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color w:val="000000" w:themeColor="text1"/>
                <w:lang w:val="uk-UA"/>
              </w:rPr>
              <w:t xml:space="preserve">Доробок митців </w:t>
            </w:r>
            <w:proofErr w:type="spellStart"/>
            <w:r w:rsidRPr="00D755B5">
              <w:rPr>
                <w:color w:val="000000" w:themeColor="text1"/>
                <w:lang w:val="uk-UA"/>
              </w:rPr>
              <w:t>радянськоїх</w:t>
            </w:r>
            <w:proofErr w:type="spellEnd"/>
            <w:r w:rsidRPr="00D755B5">
              <w:rPr>
                <w:color w:val="000000" w:themeColor="text1"/>
                <w:lang w:val="uk-UA"/>
              </w:rPr>
              <w:t xml:space="preserve"> доби (</w:t>
            </w:r>
            <w:hyperlink r:id="rId12" w:tooltip="Шовкуненко Олексій Олексійович" w:history="1">
              <w:r w:rsidRPr="00D755B5">
                <w:rPr>
                  <w:rStyle w:val="a7"/>
                  <w:color w:val="000000" w:themeColor="text1"/>
                  <w:lang w:val="uk-UA"/>
                </w:rPr>
                <w:t>О. Шовкуненко</w:t>
              </w:r>
            </w:hyperlink>
            <w:r w:rsidRPr="00D755B5">
              <w:rPr>
                <w:color w:val="000000" w:themeColor="text1"/>
                <w:lang w:val="uk-UA"/>
              </w:rPr>
              <w:t xml:space="preserve">, </w:t>
            </w:r>
            <w:hyperlink r:id="rId13" w:tooltip="Яблонська Тетяна Нилівна" w:history="1">
              <w:r w:rsidRPr="00D755B5">
                <w:rPr>
                  <w:rStyle w:val="a7"/>
                  <w:color w:val="000000" w:themeColor="text1"/>
                  <w:lang w:val="uk-UA"/>
                </w:rPr>
                <w:t>Т. Яблонська</w:t>
              </w:r>
            </w:hyperlink>
            <w:r w:rsidRPr="00D755B5">
              <w:rPr>
                <w:color w:val="000000" w:themeColor="text1"/>
                <w:lang w:val="uk-UA"/>
              </w:rPr>
              <w:t>,</w:t>
            </w:r>
            <w:r w:rsidRPr="00D755B5">
              <w:rPr>
                <w:bCs/>
                <w:color w:val="000000" w:themeColor="text1"/>
                <w:lang w:val="uk-UA"/>
              </w:rPr>
              <w:t xml:space="preserve"> М. </w:t>
            </w:r>
            <w:proofErr w:type="spellStart"/>
            <w:r w:rsidRPr="00D755B5">
              <w:rPr>
                <w:bCs/>
                <w:color w:val="000000" w:themeColor="text1"/>
                <w:lang w:val="uk-UA"/>
              </w:rPr>
              <w:t>Глущенко</w:t>
            </w:r>
            <w:proofErr w:type="spellEnd"/>
            <w:r w:rsidRPr="00D755B5">
              <w:rPr>
                <w:bCs/>
                <w:color w:val="000000" w:themeColor="text1"/>
                <w:lang w:val="uk-UA"/>
              </w:rPr>
              <w:t xml:space="preserve">, В. </w:t>
            </w:r>
            <w:proofErr w:type="spellStart"/>
            <w:r w:rsidRPr="00D755B5">
              <w:rPr>
                <w:bCs/>
                <w:color w:val="000000" w:themeColor="text1"/>
                <w:lang w:val="uk-UA"/>
              </w:rPr>
              <w:t>Зарецький</w:t>
            </w:r>
            <w:proofErr w:type="spellEnd"/>
            <w:r w:rsidRPr="00D755B5">
              <w:rPr>
                <w:bCs/>
                <w:color w:val="000000" w:themeColor="text1"/>
                <w:lang w:val="uk-UA"/>
              </w:rPr>
              <w:t>;</w:t>
            </w:r>
            <w:r w:rsidRPr="00D755B5">
              <w:rPr>
                <w:color w:val="000000" w:themeColor="text1"/>
                <w:lang w:val="uk-UA"/>
              </w:rPr>
              <w:t xml:space="preserve"> </w:t>
            </w:r>
            <w:r w:rsidRPr="00D755B5">
              <w:rPr>
                <w:bCs/>
                <w:color w:val="000000" w:themeColor="text1"/>
                <w:lang w:val="uk-UA"/>
              </w:rPr>
              <w:t xml:space="preserve">представники </w:t>
            </w:r>
            <w:r w:rsidRPr="00D755B5">
              <w:rPr>
                <w:color w:val="000000" w:themeColor="text1"/>
                <w:lang w:val="uk-UA"/>
              </w:rPr>
              <w:t>закарпатської школи А.</w:t>
            </w:r>
            <w:proofErr w:type="spellStart"/>
            <w:r w:rsidRPr="00D755B5">
              <w:rPr>
                <w:color w:val="000000" w:themeColor="text1"/>
                <w:lang w:val="uk-UA"/>
              </w:rPr>
              <w:t>Ерделі</w:t>
            </w:r>
            <w:proofErr w:type="spellEnd"/>
            <w:r w:rsidRPr="00D755B5">
              <w:rPr>
                <w:color w:val="000000" w:themeColor="text1"/>
                <w:lang w:val="uk-UA"/>
              </w:rPr>
              <w:t xml:space="preserve">, Й. </w:t>
            </w:r>
            <w:proofErr w:type="spellStart"/>
            <w:r w:rsidRPr="00D755B5">
              <w:rPr>
                <w:color w:val="000000" w:themeColor="text1"/>
                <w:lang w:val="uk-UA"/>
              </w:rPr>
              <w:t>Бокшай</w:t>
            </w:r>
            <w:proofErr w:type="spellEnd"/>
            <w:r w:rsidRPr="00D755B5">
              <w:rPr>
                <w:color w:val="000000" w:themeColor="text1"/>
                <w:lang w:val="uk-UA"/>
              </w:rPr>
              <w:t xml:space="preserve">, Ф. </w:t>
            </w:r>
            <w:proofErr w:type="spellStart"/>
            <w:r w:rsidRPr="00D755B5">
              <w:rPr>
                <w:color w:val="000000" w:themeColor="text1"/>
                <w:lang w:val="uk-UA"/>
              </w:rPr>
              <w:t>Манайло</w:t>
            </w:r>
            <w:proofErr w:type="spellEnd"/>
            <w:r w:rsidRPr="00D755B5">
              <w:rPr>
                <w:color w:val="000000" w:themeColor="text1"/>
                <w:lang w:val="uk-UA"/>
              </w:rPr>
              <w:t>, В.Микита)</w:t>
            </w:r>
            <w:r w:rsidRPr="00D755B5">
              <w:rPr>
                <w:b/>
                <w:color w:val="000000" w:themeColor="text1"/>
                <w:lang w:val="uk-UA"/>
              </w:rPr>
              <w:t>.</w:t>
            </w:r>
          </w:p>
          <w:p w:rsidR="00E61500" w:rsidRPr="00D755B5" w:rsidRDefault="00E61500" w:rsidP="009D3EE4">
            <w:pPr>
              <w:pStyle w:val="CM49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Народне мистецтво: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К. Білокур, М.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Примаченко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М. 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 Тимченко.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І. </w:t>
            </w:r>
            <w:proofErr w:type="spellStart"/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>Сколоздра</w:t>
            </w:r>
            <w:proofErr w:type="spellEnd"/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 та ін.</w:t>
            </w:r>
          </w:p>
          <w:p w:rsidR="00E61500" w:rsidRPr="00D755B5" w:rsidRDefault="00E61500" w:rsidP="009D3EE4">
            <w:pPr>
              <w:pStyle w:val="CM4"/>
              <w:spacing w:line="240" w:lineRule="auto"/>
              <w:ind w:right="118" w:firstLine="284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Живопис  сучасно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сті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: </w:t>
            </w:r>
            <w:r w:rsidRPr="00D755B5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А. Криволап,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І. Марчук,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Т.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Сільваші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О.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Животков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О.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Тістол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та ін.      </w:t>
            </w:r>
          </w:p>
          <w:p w:rsidR="00E61500" w:rsidRPr="00D755B5" w:rsidRDefault="00E61500" w:rsidP="009D3EE4">
            <w:pPr>
              <w:pStyle w:val="af6"/>
              <w:ind w:right="118"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lastRenderedPageBreak/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Уявіть себе підприємцем, складіть рейтинг українських художників і оберіть з їхньої спадщини топ-10 картин для показу на міжнародному аукціоні (за бажанням – зробіть переклад назв і авторів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англійською мовою).  </w:t>
            </w:r>
          </w:p>
          <w:p w:rsidR="00E61500" w:rsidRPr="00D755B5" w:rsidRDefault="00E61500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Проведіть диспут на тему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«Чи замінять новітні арт-практики </w:t>
            </w:r>
            <w:r w:rsidRPr="00D755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— 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перформанси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й інсталяції </w:t>
            </w:r>
            <w:r w:rsidRPr="00D755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— традиційну картину в мистецтві майбутнього?».</w:t>
            </w:r>
          </w:p>
          <w:p w:rsidR="00E61500" w:rsidRPr="00D755B5" w:rsidRDefault="00E61500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Практикум.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Варіант 1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з комп’ютерною презентацію </w:t>
            </w:r>
            <w:r w:rsidRPr="00D755B5">
              <w:rPr>
                <w:rFonts w:ascii="Times New Roman" w:hAnsi="Times New Roman"/>
                <w:bCs/>
                <w:i/>
                <w:color w:val="000000" w:themeColor="text1"/>
                <w:lang w:val="uk-UA"/>
              </w:rPr>
              <w:t>(за вибором):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«Мистецька Шевченкіана», «Майстри народного живопису», «Український авангард», «Славетні українці у світовому мистецтві».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Варіант 2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Напишіть есе про творчість одного з українських художників, який вас найбільше вразив. Репродукцію якої його картини ви б хотіли подарувати друзям з інших країн, щоб зацікавити українським мистецтвом? 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C7ED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Д/ф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про Мурашка-портретиста: https://www.youtube.com/watch?v=9Kw2hcC3k0c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B91855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4</w:t>
            </w:r>
          </w:p>
        </w:tc>
      </w:tr>
      <w:tr w:rsidR="00E61500" w:rsidRPr="00D755B5" w:rsidTr="009D3EE4">
        <w:trPr>
          <w:trHeight w:val="1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7.4. Музичне мистецтво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E61500" w:rsidRPr="00D755B5" w:rsidRDefault="00E61500" w:rsidP="009D3EE4">
            <w:pPr>
              <w:pStyle w:val="CM56"/>
              <w:spacing w:after="0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Український музичний фольклор: жанри й цикли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пісен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і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танці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народні інструменти. </w:t>
            </w:r>
          </w:p>
          <w:p w:rsidR="00E61500" w:rsidRPr="00D755B5" w:rsidRDefault="00E61500" w:rsidP="009D3EE4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Музична культура Київської держави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Партесна музика у братських школах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Збірка «Сад божественних пісень»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Г. Сковороди.</w:t>
            </w:r>
          </w:p>
          <w:p w:rsidR="00E61500" w:rsidRDefault="00E61500" w:rsidP="009D3EE4">
            <w:pPr>
              <w:pStyle w:val="CM56"/>
              <w:spacing w:after="0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Х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оров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и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М. Березовського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А. Веделя, Д. Бортнянського.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Становлення національної композиторської школи.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Ді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льність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і творчість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М. Лисенка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та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 його послідовник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ів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: М. Леонтович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а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К.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Стеценко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і Я.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Степов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E61500" w:rsidRDefault="00E61500" w:rsidP="009D3EE4">
            <w:pPr>
              <w:pStyle w:val="CM56"/>
              <w:spacing w:after="0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Фундатор Перемишльської композиторської школи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М. Вербицький</w:t>
            </w: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Просвітницька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дяльність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і творчість А. Вахнянина, О.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Нижанківського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, Д. Січинського. Хорова і симфонічна творчість Л. Ревуцького, Б. Лятошинського, С. Людкевича. В. Барвінський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—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м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айстр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інструментальних мініатюр. Музика для дітей В. Косенка.</w:t>
            </w:r>
          </w:p>
          <w:p w:rsidR="00E61500" w:rsidRPr="00D755B5" w:rsidRDefault="00E61500" w:rsidP="009D3EE4">
            <w:pPr>
              <w:pStyle w:val="CM56"/>
              <w:spacing w:after="0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Нефольклорний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стиль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М. Скорика, неокласичні камерні симфонії Є. 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Станковича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,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хорові твори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Лесі Дичко.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Музичний 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авангард 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lastRenderedPageBreak/>
              <w:t>композиторів</w:t>
            </w:r>
            <w:r w:rsidRPr="00D755B5"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  <w:t>-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>шестидесятників</w:t>
            </w:r>
            <w:r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 і м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>одернізація музичної мови:</w:t>
            </w:r>
            <w:r w:rsidRPr="00D755B5"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В.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Годзяцький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В.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Сильвестров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hd w:val="clear" w:color="auto" w:fill="FCFEFF"/>
                <w:lang w:val="uk-UA"/>
              </w:rPr>
              <w:t xml:space="preserve">Л. Грабовський.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Пісенна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творість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П. Майбороди, О. Білаша,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В. Івасюка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та ін.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    </w:t>
            </w:r>
          </w:p>
          <w:p w:rsidR="00E61500" w:rsidRPr="00D755B5" w:rsidRDefault="00E61500" w:rsidP="009D3EE4">
            <w:pPr>
              <w:pStyle w:val="CM46"/>
              <w:ind w:right="118" w:firstLine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Музичне виконавство: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Б. Гмиря,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С. Крушельницька,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А. </w:t>
            </w:r>
            <w:proofErr w:type="spellStart"/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Солов’яненко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ін.</w:t>
            </w:r>
          </w:p>
          <w:p w:rsidR="00E61500" w:rsidRPr="00D755B5" w:rsidRDefault="00E61500" w:rsidP="009D3EE4">
            <w:pPr>
              <w:pStyle w:val="CM47"/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оп-музика. П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ісенний форум «Червона рута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ок-музик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: гурти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«Гайдамаки», «Скрябін»,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«Океан Ельзи»,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«</w:t>
            </w:r>
            <w:proofErr w:type="spellStart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Даха-Браха</w:t>
            </w:r>
            <w:proofErr w:type="spellEnd"/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»,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«Онука» та ін.</w:t>
            </w:r>
          </w:p>
          <w:p w:rsidR="00E61500" w:rsidRPr="00F43D61" w:rsidRDefault="00E61500" w:rsidP="009D3EE4">
            <w:pPr>
              <w:pStyle w:val="CM55"/>
              <w:spacing w:after="0"/>
              <w:ind w:right="118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узик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митц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ів української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діаспори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CM4"/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lastRenderedPageBreak/>
              <w:t>Твори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для сприймання: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М. Лисенко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«Заповіт»,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 М. Вербицький.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«Заповіт», </w:t>
            </w:r>
            <w:r w:rsidRPr="00D755B5">
              <w:rPr>
                <w:rStyle w:val="ab"/>
                <w:rFonts w:ascii="Times New Roman" w:hAnsi="Times New Roman"/>
                <w:i/>
                <w:color w:val="000000" w:themeColor="text1"/>
                <w:u w:val="none"/>
                <w:lang w:val="uk-UA"/>
              </w:rPr>
              <w:t xml:space="preserve">К. </w:t>
            </w:r>
            <w:proofErr w:type="spellStart"/>
            <w:r w:rsidRPr="00D755B5">
              <w:rPr>
                <w:rStyle w:val="ab"/>
                <w:rFonts w:ascii="Times New Roman" w:hAnsi="Times New Roman"/>
                <w:i/>
                <w:color w:val="000000" w:themeColor="text1"/>
                <w:u w:val="none"/>
                <w:lang w:val="uk-UA"/>
              </w:rPr>
              <w:t>Стеценко</w:t>
            </w:r>
            <w:proofErr w:type="spellEnd"/>
            <w:r w:rsidRPr="00D755B5">
              <w:rPr>
                <w:rStyle w:val="ab"/>
                <w:rFonts w:ascii="Times New Roman" w:hAnsi="Times New Roman"/>
                <w:i/>
                <w:color w:val="000000" w:themeColor="text1"/>
                <w:u w:val="none"/>
                <w:lang w:val="uk-UA"/>
              </w:rPr>
              <w:t xml:space="preserve"> </w:t>
            </w:r>
            <w:r w:rsidRPr="00D755B5">
              <w:rPr>
                <w:rStyle w:val="ab"/>
                <w:rFonts w:ascii="Times New Roman" w:hAnsi="Times New Roman"/>
                <w:color w:val="000000" w:themeColor="text1"/>
                <w:u w:val="none"/>
                <w:lang w:val="uk-UA"/>
              </w:rPr>
              <w:t>Солоспів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«Стояла я і слухала весну» на вірші Лесі Українки,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Я. Степовий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Балада «Три шляхи» на вірші Т. Шевченка,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М. Леонтович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Хорові обробки, п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існі П.Майбороди, О. Білаша, В.Івасюка.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(к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олективна робота).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«І прадіди в струнах бандури живуть…» про кобзарство в Україні. Дізнайтеся, які знані бандуристи є у вашому краї. Зробіть записи або запросіть когось із них виступити у вашій школі. </w:t>
            </w:r>
          </w:p>
          <w:p w:rsidR="00E61500" w:rsidRPr="00D755B5" w:rsidRDefault="00E61500" w:rsidP="009D3EE4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Практикум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(робота в групах). </w:t>
            </w:r>
            <w:r w:rsidRPr="00D755B5"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  <w:t>Варіант 1.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Проведіть бліц-гру між двома командами, співаючи по черзі й без пауз українські пісні, які починаються на «Ой, …».  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Варіант 2.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Розділіться на групи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за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жанрами пісень — обрядові, історичні, ліричні, жартівливі, естрадні тощо.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Презентуйте по черзі від груп зразок обраного  жанру (кожний учень співає по одній пісні). Оберіть колективно (шляхом анонімного голосування) трійку співаків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— 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зірок класу. 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E61500" w:rsidRPr="00D755B5" w:rsidRDefault="00E61500" w:rsidP="009D3EE4">
            <w:pPr>
              <w:spacing w:after="0" w:line="240" w:lineRule="auto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1500" w:rsidRPr="00D755B5" w:rsidRDefault="00B91855" w:rsidP="009D3EE4">
            <w:pPr>
              <w:pStyle w:val="CM4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4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7.5.  Театр і </w:t>
            </w:r>
            <w:proofErr w:type="spellStart"/>
            <w:proofErr w:type="gramStart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іно</w:t>
            </w:r>
            <w:proofErr w:type="spellEnd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61500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Перші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професійні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актори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скоморохи.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Шкільний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театр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козацько-гетьманської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доби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Національний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ляльковий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театр 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вертеп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Перший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український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професійний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театр </w:t>
            </w:r>
            <w:proofErr w:type="spellStart"/>
            <w:proofErr w:type="gram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ід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орудою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Бачинського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товаристві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Руська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бесіда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 (1864).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реалізму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народності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«театру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корифеїв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»: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музично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-драматичного за формою і фольклорно-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етнографічного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змістом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(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Кропивницький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Старицький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І. Карпенко-Карий,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CC"/>
              </w:rPr>
              <w:t xml:space="preserve">П.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CC"/>
              </w:rPr>
              <w:t>Саксаганський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CC"/>
              </w:rPr>
              <w:t xml:space="preserve">, М.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CC"/>
              </w:rPr>
              <w:t>Садовський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CC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Заньковецька</w:t>
            </w:r>
            <w:proofErr w:type="spellEnd"/>
            <w:r>
              <w:rPr>
                <w:color w:val="000000" w:themeColor="text1"/>
                <w:lang w:val="uk-UA"/>
              </w:rPr>
              <w:t>)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Діяльність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першого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стаціонарного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театру в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Києві</w:t>
            </w:r>
            <w:proofErr w:type="spellEnd"/>
            <w:r>
              <w:rPr>
                <w:color w:val="000000" w:themeColor="text1"/>
                <w:lang w:val="uk-UA"/>
              </w:rPr>
              <w:t>. Н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оваторські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експерименти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видатного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режисера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актора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 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Курбаса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</w:t>
            </w:r>
            <w:proofErr w:type="gram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Березіль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Творчість</w:t>
            </w:r>
            <w:proofErr w:type="spellEnd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А. </w:t>
            </w:r>
            <w:proofErr w:type="spellStart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Бучми</w:t>
            </w:r>
            <w:proofErr w:type="spellEnd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Н. </w:t>
            </w:r>
            <w:proofErr w:type="spellStart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Ужвій</w:t>
            </w:r>
            <w:proofErr w:type="spellEnd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Юри</w:t>
            </w:r>
            <w:proofErr w:type="spellEnd"/>
            <w:r>
              <w:rPr>
                <w:i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651B1D">
              <w:rPr>
                <w:rFonts w:ascii="Times New Roman" w:hAnsi="Times New Roman"/>
                <w:iCs/>
                <w:color w:val="000000" w:themeColor="text1"/>
                <w:shd w:val="clear" w:color="auto" w:fill="FFFFFF"/>
                <w:lang w:val="uk-UA"/>
              </w:rPr>
              <w:t xml:space="preserve">та ін. </w:t>
            </w:r>
            <w:r>
              <w:rPr>
                <w:rFonts w:ascii="Times New Roman" w:hAnsi="Times New Roman"/>
                <w:iCs/>
                <w:color w:val="000000" w:themeColor="text1"/>
                <w:shd w:val="clear" w:color="auto" w:fill="FFFFFF"/>
                <w:lang w:val="uk-UA"/>
              </w:rPr>
              <w:t>М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ережа драматичн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 і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лялькових театрі</w:t>
            </w:r>
            <w:proofErr w:type="gram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61500" w:rsidRPr="00651B1D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Століття українського </w:t>
            </w:r>
            <w:proofErr w:type="spellStart"/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кімнематографу</w:t>
            </w:r>
            <w:proofErr w:type="spellEnd"/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артини О. Довженка («Земля» та ін.). Поетичне кіно («Тіні забутих предків»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реж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С.  Параджанов та ін.), «міська проза» К. Муратової. Козацький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анімаційний 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серіал В. Дахна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культові</w:t>
            </w:r>
            <w:proofErr w:type="spellEnd"/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мультфільми</w:t>
            </w:r>
            <w:proofErr w:type="spellEnd"/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Черкаського</w:t>
            </w:r>
            <w:proofErr w:type="spellEnd"/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Видатні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актори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І. </w:t>
            </w:r>
            <w:proofErr w:type="spellStart"/>
            <w:proofErr w:type="gram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Миколайчук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Л.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Биков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Б. Ступка та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ін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Сучасні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фільми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51B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—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переможці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міжнародних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нкурсів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«</w:t>
            </w:r>
            <w:proofErr w:type="spellStart"/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Подорожні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І.</w:t>
            </w:r>
            <w:proofErr w:type="gramEnd"/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Стрембіцький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«</w:t>
            </w:r>
            <w:proofErr w:type="spellStart"/>
            <w:proofErr w:type="gramStart"/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Плем'я</w:t>
            </w:r>
            <w:proofErr w:type="spellEnd"/>
            <w:proofErr w:type="gram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Слабошпиць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кий</w:t>
            </w:r>
            <w:proofErr w:type="spellEnd"/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  <w:r w:rsidRPr="00651B1D">
              <w:rPr>
                <w:rFonts w:ascii="Times New Roman" w:hAnsi="Times New Roman"/>
                <w:color w:val="000000" w:themeColor="text1"/>
              </w:rPr>
              <w:t> 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ff"/>
              <w:ind w:right="118" w:firstLine="284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 xml:space="preserve"> Підготуйте і проведіть дискусію або </w:t>
            </w:r>
            <w:proofErr w:type="spellStart"/>
            <w:r w:rsidRPr="00D755B5">
              <w:rPr>
                <w:color w:val="000000" w:themeColor="text1"/>
                <w:sz w:val="24"/>
                <w:szCs w:val="24"/>
                <w:lang w:val="uk-UA"/>
              </w:rPr>
              <w:t>шлеф-моб</w:t>
            </w:r>
            <w:proofErr w:type="spellEnd"/>
            <w:r w:rsidRPr="00D755B5">
              <w:rPr>
                <w:color w:val="000000" w:themeColor="text1"/>
                <w:sz w:val="24"/>
                <w:szCs w:val="24"/>
                <w:lang w:val="uk-UA"/>
              </w:rPr>
              <w:t xml:space="preserve"> на тему «Сучасний герой театру і кіно  – хто він?». Оберіть топ-5 акторів-кумирів.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Мистецький</w:t>
            </w:r>
            <w:proofErr w:type="spellEnd"/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проект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(за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вибором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 «Лесь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Курбас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—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реформатор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театру». (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Зокрема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досл</w:t>
            </w:r>
            <w:proofErr w:type="gram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ідіть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за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досягнення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ім’я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увійшло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Золотої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книги 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видатних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європейців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Відні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 «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Іван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Миколайчук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втілення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національного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духу в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українському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кіно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E61500" w:rsidRPr="00D755B5" w:rsidRDefault="00E61500" w:rsidP="009D3EE4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Практикум.  </w:t>
            </w:r>
            <w:proofErr w:type="spellStart"/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Варіант</w:t>
            </w:r>
            <w:proofErr w:type="spellEnd"/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1.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колективна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робота).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Інсценізуйте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інтермедію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шкільного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життя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фрагмент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’єси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входить до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навчальної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української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літератури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Запропонуйте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оригінальні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елементи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сценографії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Варіант</w:t>
            </w:r>
            <w:proofErr w:type="spellEnd"/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2.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Разом  з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однокласниками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започаткуйте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відеотеку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українського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іно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виокремте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ній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розділ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Навчальні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фільми</w:t>
            </w:r>
            <w:proofErr w:type="spellEnd"/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E61500" w:rsidRPr="00D755B5" w:rsidRDefault="00E61500" w:rsidP="009D3EE4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B91855" w:rsidP="009D3EE4">
            <w:pPr>
              <w:pStyle w:val="aff"/>
              <w:ind w:right="118" w:firstLine="284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61500" w:rsidRPr="00D755B5" w:rsidTr="009D3EE4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a3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E61500" w:rsidRPr="00D755B5" w:rsidRDefault="00E61500" w:rsidP="009D3EE4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500" w:rsidRPr="00D755B5" w:rsidRDefault="00B91855" w:rsidP="009D3EE4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  <w:t>2</w:t>
            </w:r>
            <w:bookmarkStart w:id="1" w:name="_GoBack"/>
            <w:bookmarkEnd w:id="1"/>
          </w:p>
        </w:tc>
      </w:tr>
    </w:tbl>
    <w:p w:rsidR="00E61500" w:rsidRPr="00D755B5" w:rsidRDefault="00E61500" w:rsidP="00E61500">
      <w:pPr>
        <w:shd w:val="clear" w:color="auto" w:fill="FFFFFF"/>
        <w:spacing w:after="0" w:line="240" w:lineRule="auto"/>
        <w:ind w:right="118"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green"/>
          <w:lang w:val="uk-UA"/>
        </w:rPr>
      </w:pPr>
    </w:p>
    <w:p w:rsidR="003C247A" w:rsidRDefault="003C247A"/>
    <w:sectPr w:rsidR="003C247A" w:rsidSect="0016052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00"/>
    <w:family w:val="roman"/>
    <w:pitch w:val="variable"/>
    <w:sig w:usb0="20002A85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BE7"/>
    <w:multiLevelType w:val="multilevel"/>
    <w:tmpl w:val="414A40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>
    <w:nsid w:val="10485335"/>
    <w:multiLevelType w:val="multilevel"/>
    <w:tmpl w:val="A79CBEF0"/>
    <w:lvl w:ilvl="0">
      <w:start w:val="1"/>
      <w:numFmt w:val="decimal"/>
      <w:lvlText w:val="%1."/>
      <w:lvlJc w:val="left"/>
      <w:pPr>
        <w:ind w:left="495" w:hanging="49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  <w:color w:val="000000"/>
      </w:rPr>
    </w:lvl>
  </w:abstractNum>
  <w:abstractNum w:abstractNumId="2">
    <w:nsid w:val="136B2AD9"/>
    <w:multiLevelType w:val="hybridMultilevel"/>
    <w:tmpl w:val="0F8E1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91162"/>
    <w:multiLevelType w:val="multilevel"/>
    <w:tmpl w:val="3B0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7B173BC"/>
    <w:multiLevelType w:val="hybridMultilevel"/>
    <w:tmpl w:val="6B1C7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914FE"/>
    <w:multiLevelType w:val="hybridMultilevel"/>
    <w:tmpl w:val="0B16B6E6"/>
    <w:lvl w:ilvl="0" w:tplc="8E6AF178">
      <w:numFmt w:val="bullet"/>
      <w:lvlText w:val="–"/>
      <w:lvlJc w:val="left"/>
      <w:pPr>
        <w:tabs>
          <w:tab w:val="num" w:pos="1408"/>
        </w:tabs>
        <w:ind w:left="1408" w:hanging="84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FB5545"/>
    <w:multiLevelType w:val="multilevel"/>
    <w:tmpl w:val="DBA0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026274A"/>
    <w:multiLevelType w:val="multilevel"/>
    <w:tmpl w:val="1B2C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C7461"/>
    <w:multiLevelType w:val="multilevel"/>
    <w:tmpl w:val="A79CBEF0"/>
    <w:lvl w:ilvl="0">
      <w:start w:val="1"/>
      <w:numFmt w:val="decimal"/>
      <w:lvlText w:val="%1."/>
      <w:lvlJc w:val="left"/>
      <w:pPr>
        <w:ind w:left="495" w:hanging="49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  <w:color w:val="000000"/>
      </w:rPr>
    </w:lvl>
  </w:abstractNum>
  <w:abstractNum w:abstractNumId="9">
    <w:nsid w:val="4B891B6F"/>
    <w:multiLevelType w:val="hybridMultilevel"/>
    <w:tmpl w:val="A63A8EEA"/>
    <w:lvl w:ilvl="0" w:tplc="127C747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3940EF"/>
    <w:multiLevelType w:val="hybridMultilevel"/>
    <w:tmpl w:val="95A8D03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>
    <w:nsid w:val="67EE5A51"/>
    <w:multiLevelType w:val="multilevel"/>
    <w:tmpl w:val="A63A8EE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0251AA"/>
    <w:multiLevelType w:val="multilevel"/>
    <w:tmpl w:val="732272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  <w:b/>
        <w:bCs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8"/>
    <w:rsid w:val="003C247A"/>
    <w:rsid w:val="004D166D"/>
    <w:rsid w:val="007A539B"/>
    <w:rsid w:val="00B91855"/>
    <w:rsid w:val="00D13D77"/>
    <w:rsid w:val="00E61500"/>
    <w:rsid w:val="00F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0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qFormat/>
    <w:rsid w:val="00E61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6150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61500"/>
    <w:pPr>
      <w:keepNext/>
      <w:spacing w:before="240" w:beforeAutospacing="1" w:after="60" w:afterAutospacing="1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61500"/>
    <w:pPr>
      <w:keepNext/>
      <w:spacing w:before="240" w:beforeAutospacing="1" w:after="60" w:afterAutospacing="1" w:line="240" w:lineRule="auto"/>
      <w:outlineLvl w:val="3"/>
    </w:pPr>
    <w:rPr>
      <w:rFonts w:ascii="Times New Roman" w:eastAsia="SimSu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0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E61500"/>
    <w:rPr>
      <w:rFonts w:ascii="Times New Roman" w:eastAsia="SimSu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E61500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61500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customStyle="1" w:styleId="a3">
    <w:name w:val="[ ]"/>
    <w:rsid w:val="00E615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customStyle="1" w:styleId="11">
    <w:name w:val="[ ]1"/>
    <w:basedOn w:val="a3"/>
    <w:uiPriority w:val="99"/>
    <w:rsid w:val="00E61500"/>
    <w:pPr>
      <w:spacing w:line="240" w:lineRule="atLeast"/>
      <w:ind w:firstLine="283"/>
      <w:jc w:val="both"/>
    </w:pPr>
    <w:rPr>
      <w:sz w:val="20"/>
      <w:szCs w:val="20"/>
      <w:lang w:val="de-DE"/>
    </w:rPr>
  </w:style>
  <w:style w:type="paragraph" w:customStyle="1" w:styleId="a4">
    <w:name w:val="()"/>
    <w:basedOn w:val="11"/>
    <w:uiPriority w:val="99"/>
    <w:rsid w:val="00E61500"/>
    <w:pPr>
      <w:ind w:firstLine="397"/>
      <w:textAlignment w:val="baseline"/>
    </w:pPr>
    <w:rPr>
      <w:sz w:val="22"/>
      <w:szCs w:val="22"/>
      <w:lang w:val="uk-UA"/>
    </w:rPr>
  </w:style>
  <w:style w:type="paragraph" w:customStyle="1" w:styleId="41">
    <w:name w:val="()4"/>
    <w:basedOn w:val="a4"/>
    <w:uiPriority w:val="99"/>
    <w:rsid w:val="00E61500"/>
    <w:pPr>
      <w:pBdr>
        <w:bottom w:val="single" w:sz="24" w:space="0" w:color="000000"/>
      </w:pBdr>
      <w:suppressAutoHyphens/>
      <w:spacing w:after="113" w:line="220" w:lineRule="atLeast"/>
      <w:ind w:firstLine="0"/>
      <w:jc w:val="right"/>
    </w:pPr>
    <w:rPr>
      <w:rFonts w:ascii="Myriad Pro" w:hAnsi="Myriad Pro" w:cs="Myriad Pro"/>
      <w:sz w:val="20"/>
      <w:szCs w:val="20"/>
      <w:u w:val="thick" w:color="FFFFFF"/>
    </w:rPr>
  </w:style>
  <w:style w:type="paragraph" w:customStyle="1" w:styleId="31">
    <w:name w:val="()3"/>
    <w:basedOn w:val="a4"/>
    <w:uiPriority w:val="99"/>
    <w:rsid w:val="00E61500"/>
    <w:pPr>
      <w:pBdr>
        <w:bottom w:val="single" w:sz="24" w:space="11" w:color="000000"/>
      </w:pBdr>
      <w:tabs>
        <w:tab w:val="right" w:pos="10205"/>
      </w:tabs>
      <w:spacing w:line="460" w:lineRule="atLeast"/>
      <w:ind w:firstLine="0"/>
      <w:jc w:val="left"/>
    </w:pPr>
    <w:rPr>
      <w:b/>
      <w:bCs/>
      <w:caps/>
      <w:sz w:val="46"/>
      <w:szCs w:val="46"/>
    </w:rPr>
  </w:style>
  <w:style w:type="paragraph" w:customStyle="1" w:styleId="a5">
    <w:name w:val="( )"/>
    <w:basedOn w:val="a4"/>
    <w:uiPriority w:val="99"/>
    <w:rsid w:val="00E61500"/>
  </w:style>
  <w:style w:type="paragraph" w:customStyle="1" w:styleId="32">
    <w:name w:val="( )3"/>
    <w:basedOn w:val="a4"/>
    <w:uiPriority w:val="99"/>
    <w:rsid w:val="00E61500"/>
    <w:pPr>
      <w:keepNext/>
      <w:spacing w:before="227"/>
      <w:ind w:firstLine="0"/>
      <w:jc w:val="center"/>
    </w:pPr>
    <w:rPr>
      <w:b/>
      <w:bCs/>
      <w:caps/>
      <w:sz w:val="32"/>
      <w:szCs w:val="32"/>
    </w:rPr>
  </w:style>
  <w:style w:type="paragraph" w:customStyle="1" w:styleId="21">
    <w:name w:val="( )2"/>
    <w:basedOn w:val="a5"/>
    <w:uiPriority w:val="99"/>
    <w:rsid w:val="00E61500"/>
    <w:pPr>
      <w:keepNext/>
      <w:keepLines/>
      <w:tabs>
        <w:tab w:val="left" w:pos="57"/>
        <w:tab w:val="left" w:pos="510"/>
      </w:tabs>
      <w:spacing w:before="187" w:after="62" w:line="250" w:lineRule="atLeast"/>
      <w:ind w:left="397" w:hanging="397"/>
      <w:jc w:val="left"/>
    </w:pPr>
    <w:rPr>
      <w:rFonts w:ascii="Myriad Pro Light" w:hAnsi="Myriad Pro Light" w:cs="Myriad Pro Light"/>
    </w:rPr>
  </w:style>
  <w:style w:type="paragraph" w:customStyle="1" w:styleId="12">
    <w:name w:val="( )1"/>
    <w:basedOn w:val="21"/>
    <w:uiPriority w:val="99"/>
    <w:rsid w:val="00E61500"/>
    <w:pPr>
      <w:pBdr>
        <w:bottom w:val="single" w:sz="24" w:space="0" w:color="000000"/>
      </w:pBdr>
      <w:tabs>
        <w:tab w:val="clear" w:pos="57"/>
        <w:tab w:val="clear" w:pos="510"/>
        <w:tab w:val="left" w:pos="397"/>
      </w:tabs>
      <w:spacing w:before="227"/>
      <w:ind w:left="0" w:firstLine="0"/>
    </w:pPr>
    <w:rPr>
      <w:sz w:val="28"/>
      <w:szCs w:val="28"/>
      <w:u w:val="thick" w:color="FFFFFF"/>
    </w:rPr>
  </w:style>
  <w:style w:type="paragraph" w:customStyle="1" w:styleId="Textbased">
    <w:name w:val="Text_based"/>
    <w:basedOn w:val="a3"/>
    <w:uiPriority w:val="99"/>
    <w:rsid w:val="00E61500"/>
    <w:pPr>
      <w:spacing w:after="80" w:line="240" w:lineRule="atLeast"/>
      <w:jc w:val="both"/>
      <w:textAlignment w:val="baseline"/>
    </w:pPr>
    <w:rPr>
      <w:rFonts w:ascii="NewtonC" w:hAnsi="NewtonC" w:cs="NewtonC"/>
      <w:sz w:val="20"/>
      <w:szCs w:val="20"/>
      <w:lang w:val="uk-UA"/>
    </w:rPr>
  </w:style>
  <w:style w:type="paragraph" w:customStyle="1" w:styleId="ZagPragmatica">
    <w:name w:val="Zag_Pragmatica"/>
    <w:basedOn w:val="a3"/>
    <w:uiPriority w:val="99"/>
    <w:rsid w:val="00E61500"/>
    <w:pPr>
      <w:spacing w:before="113" w:after="57" w:line="220" w:lineRule="atLeast"/>
      <w:textAlignment w:val="baseline"/>
    </w:pPr>
    <w:rPr>
      <w:rFonts w:ascii="PragmaticaC" w:hAnsi="PragmaticaC" w:cs="PragmaticaC"/>
      <w:b/>
      <w:bCs/>
      <w:caps/>
      <w:sz w:val="20"/>
      <w:szCs w:val="20"/>
      <w:lang w:val="en-GB"/>
    </w:rPr>
  </w:style>
  <w:style w:type="paragraph" w:customStyle="1" w:styleId="ZagPragmaticatema">
    <w:name w:val="Zag_Pragmatica_tema"/>
    <w:basedOn w:val="ZagPragmatica"/>
    <w:uiPriority w:val="99"/>
    <w:rsid w:val="00E61500"/>
    <w:pPr>
      <w:keepNext/>
      <w:spacing w:before="65" w:after="129"/>
      <w:jc w:val="center"/>
    </w:pPr>
    <w:rPr>
      <w:caps w:val="0"/>
      <w:lang w:val="uk-UA"/>
    </w:rPr>
  </w:style>
  <w:style w:type="paragraph" w:customStyle="1" w:styleId="22">
    <w:name w:val="()2"/>
    <w:basedOn w:val="a5"/>
    <w:uiPriority w:val="99"/>
    <w:rsid w:val="00E61500"/>
    <w:pPr>
      <w:ind w:firstLine="0"/>
      <w:jc w:val="left"/>
    </w:pPr>
    <w:rPr>
      <w:rFonts w:ascii="Myriad Pro Cond" w:hAnsi="Myriad Pro Cond" w:cs="Myriad Pro Cond"/>
    </w:rPr>
  </w:style>
  <w:style w:type="paragraph" w:customStyle="1" w:styleId="13">
    <w:name w:val="()1"/>
    <w:basedOn w:val="22"/>
    <w:uiPriority w:val="99"/>
    <w:rsid w:val="00E61500"/>
    <w:pPr>
      <w:jc w:val="center"/>
    </w:pPr>
    <w:rPr>
      <w:b/>
      <w:bCs/>
      <w:sz w:val="20"/>
      <w:szCs w:val="20"/>
    </w:rPr>
  </w:style>
  <w:style w:type="character" w:customStyle="1" w:styleId="a6">
    <w:name w:val="Стиль"/>
    <w:uiPriority w:val="99"/>
    <w:rsid w:val="00E61500"/>
    <w:rPr>
      <w:b/>
      <w:bCs/>
    </w:rPr>
  </w:style>
  <w:style w:type="character" w:customStyle="1" w:styleId="TNOMER">
    <w:name w:val="T NOMER"/>
    <w:uiPriority w:val="99"/>
    <w:rsid w:val="00E61500"/>
    <w:rPr>
      <w:rFonts w:ascii="Myriad Pro Black" w:hAnsi="Myriad Pro Black" w:cs="Myriad Pro Black"/>
      <w:color w:val="FFFFFF"/>
      <w:u w:val="thick" w:color="000000"/>
    </w:rPr>
  </w:style>
  <w:style w:type="character" w:customStyle="1" w:styleId="TBULLET">
    <w:name w:val="T  BULLET"/>
    <w:uiPriority w:val="99"/>
    <w:rsid w:val="00E61500"/>
    <w:rPr>
      <w:rFonts w:ascii="Wingdings" w:hAnsi="Wingdings" w:cs="Wingdings"/>
      <w:color w:val="000000"/>
      <w:w w:val="160"/>
      <w:position w:val="-5"/>
    </w:rPr>
  </w:style>
  <w:style w:type="paragraph" w:customStyle="1" w:styleId="Rubrik51">
    <w:name w:val="Rubrik 51"/>
    <w:basedOn w:val="a"/>
    <w:uiPriority w:val="1"/>
    <w:qFormat/>
    <w:rsid w:val="00E61500"/>
    <w:pPr>
      <w:widowControl w:val="0"/>
      <w:autoSpaceDE w:val="0"/>
      <w:autoSpaceDN w:val="0"/>
      <w:spacing w:after="0" w:line="240" w:lineRule="auto"/>
      <w:ind w:left="202"/>
      <w:outlineLvl w:val="5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Normal1">
    <w:name w:val="Normal1"/>
    <w:rsid w:val="00E6150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E61500"/>
  </w:style>
  <w:style w:type="character" w:customStyle="1" w:styleId="FontStyle70">
    <w:name w:val="Font Style70"/>
    <w:basedOn w:val="a0"/>
    <w:uiPriority w:val="99"/>
    <w:rsid w:val="00E61500"/>
    <w:rPr>
      <w:rFonts w:ascii="Sylfaen" w:hAnsi="Sylfaen" w:cs="Sylfaen"/>
      <w:b/>
      <w:bCs/>
      <w:color w:val="000000"/>
      <w:sz w:val="26"/>
      <w:szCs w:val="26"/>
    </w:rPr>
  </w:style>
  <w:style w:type="paragraph" w:customStyle="1" w:styleId="Style29">
    <w:name w:val="Style29"/>
    <w:basedOn w:val="a"/>
    <w:uiPriority w:val="99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E61500"/>
    <w:rPr>
      <w:rFonts w:ascii="Trebuchet MS" w:hAnsi="Trebuchet MS" w:cs="Trebuchet MS"/>
      <w:b/>
      <w:bCs/>
      <w:color w:val="000000"/>
      <w:sz w:val="28"/>
      <w:szCs w:val="28"/>
    </w:rPr>
  </w:style>
  <w:style w:type="paragraph" w:customStyle="1" w:styleId="Style18">
    <w:name w:val="Style18"/>
    <w:basedOn w:val="a"/>
    <w:uiPriority w:val="99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hps">
    <w:name w:val="hps"/>
    <w:basedOn w:val="a0"/>
    <w:rsid w:val="00E61500"/>
  </w:style>
  <w:style w:type="paragraph" w:customStyle="1" w:styleId="Style26">
    <w:name w:val="Style26"/>
    <w:basedOn w:val="a"/>
    <w:uiPriority w:val="99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E61500"/>
    <w:rPr>
      <w:rFonts w:ascii="Trebuchet MS" w:hAnsi="Trebuchet MS" w:cs="Trebuchet MS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E61500"/>
    <w:rPr>
      <w:rFonts w:ascii="Sylfaen" w:hAnsi="Sylfaen" w:cs="Sylfaen" w:hint="default"/>
      <w:b/>
      <w:b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E61500"/>
    <w:rPr>
      <w:rFonts w:ascii="Sylfaen" w:hAnsi="Sylfaen" w:cs="Sylfaen" w:hint="default"/>
      <w:color w:val="000000"/>
      <w:sz w:val="20"/>
      <w:szCs w:val="20"/>
    </w:rPr>
  </w:style>
  <w:style w:type="character" w:styleId="a7">
    <w:name w:val="Hyperlink"/>
    <w:basedOn w:val="a0"/>
    <w:unhideWhenUsed/>
    <w:rsid w:val="00E61500"/>
    <w:rPr>
      <w:color w:val="0000FF"/>
      <w:u w:val="single"/>
    </w:rPr>
  </w:style>
  <w:style w:type="character" w:customStyle="1" w:styleId="style-scope">
    <w:name w:val="style-scope"/>
    <w:basedOn w:val="a0"/>
    <w:rsid w:val="00E61500"/>
  </w:style>
  <w:style w:type="character" w:customStyle="1" w:styleId="watch-title">
    <w:name w:val="watch-title"/>
    <w:basedOn w:val="a0"/>
    <w:rsid w:val="00E61500"/>
  </w:style>
  <w:style w:type="paragraph" w:styleId="HTML">
    <w:name w:val="HTML Preformatted"/>
    <w:basedOn w:val="a"/>
    <w:link w:val="HTML0"/>
    <w:uiPriority w:val="99"/>
    <w:unhideWhenUsed/>
    <w:rsid w:val="00E6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6150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Emphasis"/>
    <w:basedOn w:val="a0"/>
    <w:qFormat/>
    <w:rsid w:val="00E61500"/>
    <w:rPr>
      <w:i/>
      <w:iCs/>
    </w:rPr>
  </w:style>
  <w:style w:type="character" w:customStyle="1" w:styleId="FontStyle75">
    <w:name w:val="Font Style75"/>
    <w:basedOn w:val="a0"/>
    <w:uiPriority w:val="99"/>
    <w:rsid w:val="00E61500"/>
    <w:rPr>
      <w:rFonts w:ascii="Trebuchet MS" w:hAnsi="Trebuchet MS" w:cs="Trebuchet MS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E6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E61500"/>
    <w:rPr>
      <w:b/>
      <w:bCs/>
    </w:rPr>
  </w:style>
  <w:style w:type="character" w:customStyle="1" w:styleId="apple-converted-space">
    <w:name w:val="apple-converted-space"/>
    <w:basedOn w:val="a0"/>
    <w:rsid w:val="00E61500"/>
  </w:style>
  <w:style w:type="character" w:customStyle="1" w:styleId="iw">
    <w:name w:val="iw"/>
    <w:rsid w:val="00E61500"/>
  </w:style>
  <w:style w:type="character" w:customStyle="1" w:styleId="iwtooltip">
    <w:name w:val="iw__tooltip"/>
    <w:rsid w:val="00E61500"/>
  </w:style>
  <w:style w:type="character" w:customStyle="1" w:styleId="mw-headline">
    <w:name w:val="mw-headline"/>
    <w:basedOn w:val="a0"/>
    <w:rsid w:val="00E61500"/>
  </w:style>
  <w:style w:type="character" w:customStyle="1" w:styleId="mw-editsection">
    <w:name w:val="mw-editsection"/>
    <w:basedOn w:val="a0"/>
    <w:rsid w:val="00E61500"/>
  </w:style>
  <w:style w:type="character" w:customStyle="1" w:styleId="mw-editsection-bracket">
    <w:name w:val="mw-editsection-bracket"/>
    <w:basedOn w:val="a0"/>
    <w:rsid w:val="00E61500"/>
  </w:style>
  <w:style w:type="character" w:customStyle="1" w:styleId="mw-editsection-divider">
    <w:name w:val="mw-editsection-divider"/>
    <w:basedOn w:val="a0"/>
    <w:rsid w:val="00E61500"/>
  </w:style>
  <w:style w:type="character" w:customStyle="1" w:styleId="coordinatesplainlinksnourlexpansion">
    <w:name w:val="coordinates plainlinks nourlexpansion"/>
    <w:basedOn w:val="a0"/>
    <w:rsid w:val="00E61500"/>
  </w:style>
  <w:style w:type="character" w:customStyle="1" w:styleId="geo-geohack">
    <w:name w:val="geo-geohack"/>
    <w:basedOn w:val="a0"/>
    <w:rsid w:val="00E61500"/>
  </w:style>
  <w:style w:type="character" w:customStyle="1" w:styleId="geo-google">
    <w:name w:val="geo-google"/>
    <w:basedOn w:val="a0"/>
    <w:rsid w:val="00E61500"/>
  </w:style>
  <w:style w:type="character" w:customStyle="1" w:styleId="geo-yandex">
    <w:name w:val="geo-yandex"/>
    <w:basedOn w:val="a0"/>
    <w:rsid w:val="00E61500"/>
  </w:style>
  <w:style w:type="character" w:customStyle="1" w:styleId="geo-osm">
    <w:name w:val="geo-osm"/>
    <w:basedOn w:val="a0"/>
    <w:rsid w:val="00E61500"/>
  </w:style>
  <w:style w:type="character" w:styleId="ab">
    <w:name w:val="FollowedHyperlink"/>
    <w:rsid w:val="00E61500"/>
    <w:rPr>
      <w:color w:val="800080"/>
      <w:u w:val="single"/>
    </w:rPr>
  </w:style>
  <w:style w:type="character" w:customStyle="1" w:styleId="w">
    <w:name w:val="w"/>
    <w:basedOn w:val="a0"/>
    <w:rsid w:val="00E61500"/>
  </w:style>
  <w:style w:type="character" w:customStyle="1" w:styleId="ratesmax">
    <w:name w:val="rates_max"/>
    <w:basedOn w:val="a0"/>
    <w:rsid w:val="00E61500"/>
  </w:style>
  <w:style w:type="character" w:customStyle="1" w:styleId="black">
    <w:name w:val="black"/>
    <w:basedOn w:val="a0"/>
    <w:rsid w:val="00E61500"/>
  </w:style>
  <w:style w:type="character" w:customStyle="1" w:styleId="created">
    <w:name w:val="created"/>
    <w:basedOn w:val="a0"/>
    <w:rsid w:val="00E61500"/>
  </w:style>
  <w:style w:type="character" w:customStyle="1" w:styleId="txt">
    <w:name w:val="txt"/>
    <w:basedOn w:val="a0"/>
    <w:rsid w:val="00E61500"/>
  </w:style>
  <w:style w:type="character" w:customStyle="1" w:styleId="mobilenot">
    <w:name w:val="mobile_not"/>
    <w:basedOn w:val="a0"/>
    <w:rsid w:val="00E61500"/>
  </w:style>
  <w:style w:type="character" w:customStyle="1" w:styleId="timeleft">
    <w:name w:val="time_left"/>
    <w:basedOn w:val="a0"/>
    <w:rsid w:val="00E61500"/>
  </w:style>
  <w:style w:type="character" w:customStyle="1" w:styleId="and">
    <w:name w:val="and"/>
    <w:basedOn w:val="a0"/>
    <w:rsid w:val="00E61500"/>
  </w:style>
  <w:style w:type="character" w:customStyle="1" w:styleId="activenotmobileonly">
    <w:name w:val="active not_mobile_only"/>
    <w:basedOn w:val="a0"/>
    <w:rsid w:val="00E61500"/>
  </w:style>
  <w:style w:type="character" w:customStyle="1" w:styleId="ematerial">
    <w:name w:val="ematerial"/>
    <w:basedOn w:val="a0"/>
    <w:rsid w:val="00E61500"/>
  </w:style>
  <w:style w:type="character" w:customStyle="1" w:styleId="econdition">
    <w:name w:val="econdition"/>
    <w:basedOn w:val="a0"/>
    <w:rsid w:val="00E61500"/>
  </w:style>
  <w:style w:type="character" w:customStyle="1" w:styleId="erestoration">
    <w:name w:val="erestoration"/>
    <w:basedOn w:val="a0"/>
    <w:rsid w:val="00E61500"/>
  </w:style>
  <w:style w:type="character" w:customStyle="1" w:styleId="edefects">
    <w:name w:val="edefects"/>
    <w:basedOn w:val="a0"/>
    <w:rsid w:val="00E61500"/>
  </w:style>
  <w:style w:type="character" w:customStyle="1" w:styleId="elocation">
    <w:name w:val="elocation"/>
    <w:basedOn w:val="a0"/>
    <w:rsid w:val="00E61500"/>
  </w:style>
  <w:style w:type="character" w:customStyle="1" w:styleId="epayment">
    <w:name w:val="epayment"/>
    <w:basedOn w:val="a0"/>
    <w:rsid w:val="00E61500"/>
  </w:style>
  <w:style w:type="character" w:customStyle="1" w:styleId="edelivery">
    <w:name w:val="edelivery"/>
    <w:basedOn w:val="a0"/>
    <w:rsid w:val="00E61500"/>
  </w:style>
  <w:style w:type="character" w:customStyle="1" w:styleId="edescription">
    <w:name w:val="edescription"/>
    <w:basedOn w:val="a0"/>
    <w:rsid w:val="00E61500"/>
  </w:style>
  <w:style w:type="character" w:customStyle="1" w:styleId="number">
    <w:name w:val="number"/>
    <w:basedOn w:val="a0"/>
    <w:rsid w:val="00E61500"/>
  </w:style>
  <w:style w:type="character" w:customStyle="1" w:styleId="Rubrik1">
    <w:name w:val="Rubrik1"/>
    <w:basedOn w:val="a0"/>
    <w:rsid w:val="00E61500"/>
  </w:style>
  <w:style w:type="character" w:customStyle="1" w:styleId="price">
    <w:name w:val="price"/>
    <w:basedOn w:val="a0"/>
    <w:rsid w:val="00E61500"/>
  </w:style>
  <w:style w:type="character" w:customStyle="1" w:styleId="admincont">
    <w:name w:val="admin_cont"/>
    <w:basedOn w:val="a0"/>
    <w:rsid w:val="00E61500"/>
  </w:style>
  <w:style w:type="character" w:customStyle="1" w:styleId="copy">
    <w:name w:val="copy"/>
    <w:basedOn w:val="a0"/>
    <w:rsid w:val="00E61500"/>
  </w:style>
  <w:style w:type="paragraph" w:styleId="ac">
    <w:name w:val="footer"/>
    <w:basedOn w:val="a"/>
    <w:link w:val="ad"/>
    <w:rsid w:val="00E61500"/>
    <w:pPr>
      <w:tabs>
        <w:tab w:val="center" w:pos="4677"/>
        <w:tab w:val="right" w:pos="9355"/>
      </w:tabs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d">
    <w:name w:val="Нижній колонтитул Знак"/>
    <w:basedOn w:val="a0"/>
    <w:link w:val="ac"/>
    <w:rsid w:val="00E61500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E61500"/>
  </w:style>
  <w:style w:type="character" w:styleId="af">
    <w:name w:val="annotation reference"/>
    <w:rsid w:val="00E61500"/>
    <w:rPr>
      <w:sz w:val="16"/>
      <w:szCs w:val="16"/>
    </w:rPr>
  </w:style>
  <w:style w:type="paragraph" w:styleId="af0">
    <w:name w:val="annotation text"/>
    <w:basedOn w:val="a"/>
    <w:link w:val="af1"/>
    <w:rsid w:val="00E61500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1">
    <w:name w:val="Текст примітки Знак"/>
    <w:basedOn w:val="a0"/>
    <w:link w:val="af0"/>
    <w:rsid w:val="00E61500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E61500"/>
    <w:rPr>
      <w:b/>
      <w:bCs/>
    </w:rPr>
  </w:style>
  <w:style w:type="character" w:customStyle="1" w:styleId="af3">
    <w:name w:val="Тема примітки Знак"/>
    <w:basedOn w:val="af1"/>
    <w:link w:val="af2"/>
    <w:rsid w:val="00E61500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4">
    <w:name w:val="Balloon Text"/>
    <w:basedOn w:val="a"/>
    <w:link w:val="af5"/>
    <w:rsid w:val="00E61500"/>
    <w:pPr>
      <w:spacing w:beforeAutospacing="1" w:after="0" w:afterAutospacing="1" w:line="240" w:lineRule="auto"/>
    </w:pPr>
    <w:rPr>
      <w:rFonts w:ascii="Segoe UI" w:eastAsia="SimSun" w:hAnsi="Segoe UI" w:cs="Segoe UI"/>
      <w:sz w:val="18"/>
      <w:szCs w:val="18"/>
      <w:lang w:eastAsia="ru-RU"/>
    </w:rPr>
  </w:style>
  <w:style w:type="character" w:customStyle="1" w:styleId="af5">
    <w:name w:val="Текст у виносці Знак"/>
    <w:basedOn w:val="a0"/>
    <w:link w:val="af4"/>
    <w:rsid w:val="00E61500"/>
    <w:rPr>
      <w:rFonts w:ascii="Segoe UI" w:eastAsia="SimSun" w:hAnsi="Segoe UI" w:cs="Segoe UI"/>
      <w:sz w:val="18"/>
      <w:szCs w:val="18"/>
      <w:lang w:val="ru-RU" w:eastAsia="ru-RU"/>
    </w:rPr>
  </w:style>
  <w:style w:type="paragraph" w:styleId="af6">
    <w:name w:val="Body Text"/>
    <w:basedOn w:val="a"/>
    <w:link w:val="af7"/>
    <w:rsid w:val="00E61500"/>
    <w:pPr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f7">
    <w:name w:val="Основний текст Знак"/>
    <w:basedOn w:val="a0"/>
    <w:link w:val="af6"/>
    <w:rsid w:val="00E61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Title"/>
    <w:basedOn w:val="a"/>
    <w:link w:val="af9"/>
    <w:uiPriority w:val="99"/>
    <w:qFormat/>
    <w:rsid w:val="00E615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customStyle="1" w:styleId="af9">
    <w:name w:val="Назва Знак"/>
    <w:basedOn w:val="a0"/>
    <w:link w:val="af8"/>
    <w:uiPriority w:val="99"/>
    <w:rsid w:val="00E615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a">
    <w:name w:val="Body Text Indent"/>
    <w:basedOn w:val="a"/>
    <w:link w:val="afb"/>
    <w:rsid w:val="00E6150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fb">
    <w:name w:val="Основний текст з відступом Знак"/>
    <w:basedOn w:val="a0"/>
    <w:link w:val="afa"/>
    <w:rsid w:val="00E61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link w:val="afd"/>
    <w:qFormat/>
    <w:rsid w:val="00E61500"/>
    <w:pPr>
      <w:tabs>
        <w:tab w:val="left" w:pos="2835"/>
      </w:tabs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customStyle="1" w:styleId="afd">
    <w:name w:val="Підзаголовок Знак"/>
    <w:basedOn w:val="a0"/>
    <w:link w:val="afc"/>
    <w:rsid w:val="00E615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rsid w:val="00E6150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ий текст з відступом 2 Знак"/>
    <w:basedOn w:val="a0"/>
    <w:link w:val="23"/>
    <w:rsid w:val="00E6150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5">
    <w:name w:val="Основной текст 2"/>
    <w:basedOn w:val="a"/>
    <w:rsid w:val="00E61500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fnorg">
    <w:name w:val="fn org"/>
    <w:basedOn w:val="a0"/>
    <w:rsid w:val="00E61500"/>
  </w:style>
  <w:style w:type="paragraph" w:styleId="26">
    <w:name w:val="Body Text 2"/>
    <w:basedOn w:val="a"/>
    <w:link w:val="27"/>
    <w:rsid w:val="00E61500"/>
    <w:pPr>
      <w:spacing w:before="100" w:beforeAutospacing="1" w:after="120" w:afterAutospacing="1" w:line="48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27">
    <w:name w:val="Основний текст 2 Знак"/>
    <w:basedOn w:val="a0"/>
    <w:link w:val="26"/>
    <w:rsid w:val="00E61500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5">
    <w:name w:val="заголовок 5"/>
    <w:basedOn w:val="a"/>
    <w:next w:val="a"/>
    <w:uiPriority w:val="99"/>
    <w:rsid w:val="00E61500"/>
    <w:pPr>
      <w:keepNext/>
      <w:autoSpaceDE w:val="0"/>
      <w:autoSpaceDN w:val="0"/>
      <w:spacing w:after="0" w:line="240" w:lineRule="auto"/>
      <w:ind w:firstLine="720"/>
      <w:jc w:val="both"/>
      <w:outlineLvl w:val="4"/>
    </w:pPr>
    <w:rPr>
      <w:rFonts w:ascii="Times New Roman" w:eastAsiaTheme="minorEastAsia" w:hAnsi="Times New Roman"/>
      <w:b/>
      <w:bCs/>
      <w:sz w:val="28"/>
      <w:szCs w:val="28"/>
      <w:lang w:val="uk-UA" w:eastAsia="ru-RU"/>
    </w:rPr>
  </w:style>
  <w:style w:type="paragraph" w:customStyle="1" w:styleId="28">
    <w:name w:val="заголовок 2"/>
    <w:basedOn w:val="a"/>
    <w:next w:val="a"/>
    <w:uiPriority w:val="99"/>
    <w:unhideWhenUsed/>
    <w:rsid w:val="00E61500"/>
    <w:pPr>
      <w:keepNext/>
      <w:overflowPunct w:val="0"/>
      <w:autoSpaceDE w:val="0"/>
      <w:autoSpaceDN w:val="0"/>
      <w:adjustRightInd w:val="0"/>
      <w:spacing w:after="0" w:line="360" w:lineRule="auto"/>
      <w:ind w:left="75" w:firstLine="720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customStyle="1" w:styleId="210">
    <w:name w:val="Основной текст 21"/>
    <w:basedOn w:val="a"/>
    <w:uiPriority w:val="99"/>
    <w:unhideWhenUsed/>
    <w:rsid w:val="00E6150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310">
    <w:name w:val="Основной текст с отступом 31"/>
    <w:basedOn w:val="a"/>
    <w:uiPriority w:val="99"/>
    <w:unhideWhenUsed/>
    <w:rsid w:val="00E6150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61500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sid w:val="00E61500"/>
    <w:rPr>
      <w:rFonts w:ascii="Calibri" w:eastAsia="Calibri" w:hAnsi="Calibri" w:cs="Times New Roman"/>
      <w:sz w:val="16"/>
      <w:szCs w:val="16"/>
      <w:lang w:val="ru-RU"/>
    </w:rPr>
  </w:style>
  <w:style w:type="paragraph" w:customStyle="1" w:styleId="Default">
    <w:name w:val="Default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Times New Roman" w:hAnsi="School Book C" w:cs="School Book C"/>
      <w:color w:val="000000"/>
      <w:sz w:val="24"/>
      <w:szCs w:val="24"/>
      <w:lang w:val="ru-RU" w:eastAsia="ru-RU"/>
    </w:rPr>
  </w:style>
  <w:style w:type="paragraph" w:customStyle="1" w:styleId="CM3">
    <w:name w:val="CM3"/>
    <w:basedOn w:val="Default"/>
    <w:next w:val="Default"/>
    <w:uiPriority w:val="99"/>
    <w:rsid w:val="00E61500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E61500"/>
    <w:pPr>
      <w:spacing w:after="29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E61500"/>
    <w:pPr>
      <w:spacing w:after="11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E61500"/>
    <w:pPr>
      <w:spacing w:after="227"/>
    </w:pPr>
    <w:rPr>
      <w:rFonts w:cs="Times New Roman"/>
      <w:color w:val="auto"/>
    </w:rPr>
  </w:style>
  <w:style w:type="paragraph" w:styleId="afe">
    <w:name w:val="List Paragraph"/>
    <w:basedOn w:val="a"/>
    <w:uiPriority w:val="34"/>
    <w:qFormat/>
    <w:rsid w:val="00E61500"/>
    <w:pPr>
      <w:ind w:left="720"/>
      <w:contextualSpacing/>
    </w:pPr>
    <w:rPr>
      <w:rFonts w:eastAsia="Times New Roman"/>
      <w:lang w:eastAsia="ru-RU"/>
    </w:rPr>
  </w:style>
  <w:style w:type="paragraph" w:customStyle="1" w:styleId="CM5">
    <w:name w:val="CM5"/>
    <w:basedOn w:val="Default"/>
    <w:next w:val="Default"/>
    <w:rsid w:val="00E61500"/>
    <w:rPr>
      <w:rFonts w:ascii="Newton C" w:hAnsi="Newton C" w:cs="Times New Roman"/>
      <w:color w:val="auto"/>
    </w:rPr>
  </w:style>
  <w:style w:type="paragraph" w:customStyle="1" w:styleId="CM16">
    <w:name w:val="CM16"/>
    <w:basedOn w:val="Default"/>
    <w:next w:val="Default"/>
    <w:rsid w:val="00E61500"/>
    <w:pPr>
      <w:spacing w:line="248" w:lineRule="atLeast"/>
    </w:pPr>
    <w:rPr>
      <w:rFonts w:ascii="Newton C" w:hAnsi="Newton C" w:cs="Times New Roman"/>
      <w:color w:val="auto"/>
    </w:rPr>
  </w:style>
  <w:style w:type="paragraph" w:customStyle="1" w:styleId="CM71">
    <w:name w:val="CM71"/>
    <w:basedOn w:val="Default"/>
    <w:next w:val="Default"/>
    <w:rsid w:val="00E61500"/>
    <w:pPr>
      <w:spacing w:after="980"/>
    </w:pPr>
    <w:rPr>
      <w:rFonts w:ascii="Newton C" w:hAnsi="Newton C" w:cs="Times New Roman"/>
      <w:color w:val="auto"/>
    </w:rPr>
  </w:style>
  <w:style w:type="paragraph" w:customStyle="1" w:styleId="CM47">
    <w:name w:val="CM47"/>
    <w:basedOn w:val="Default"/>
    <w:next w:val="Default"/>
    <w:rsid w:val="00E61500"/>
    <w:pPr>
      <w:spacing w:line="258" w:lineRule="atLeast"/>
    </w:pPr>
    <w:rPr>
      <w:rFonts w:ascii="Newton C" w:hAnsi="Newton C" w:cs="Times New Roman"/>
      <w:color w:val="auto"/>
    </w:rPr>
  </w:style>
  <w:style w:type="paragraph" w:customStyle="1" w:styleId="CM4">
    <w:name w:val="CM4"/>
    <w:basedOn w:val="Default"/>
    <w:next w:val="Default"/>
    <w:rsid w:val="00E61500"/>
    <w:pPr>
      <w:spacing w:line="248" w:lineRule="atLeast"/>
    </w:pPr>
    <w:rPr>
      <w:rFonts w:ascii="Book Antiqua" w:hAnsi="Book Antiqua" w:cs="Times New Roman"/>
      <w:color w:val="auto"/>
    </w:rPr>
  </w:style>
  <w:style w:type="paragraph" w:customStyle="1" w:styleId="CM27">
    <w:name w:val="CM27"/>
    <w:basedOn w:val="Default"/>
    <w:next w:val="Default"/>
    <w:rsid w:val="00E61500"/>
    <w:rPr>
      <w:rFonts w:ascii="Newton C" w:hAnsi="Newton C" w:cs="Times New Roman"/>
      <w:color w:val="auto"/>
    </w:rPr>
  </w:style>
  <w:style w:type="paragraph" w:customStyle="1" w:styleId="CM49">
    <w:name w:val="CM49"/>
    <w:basedOn w:val="Default"/>
    <w:next w:val="Default"/>
    <w:rsid w:val="00E61500"/>
    <w:rPr>
      <w:rFonts w:ascii="Newton C" w:hAnsi="Newton C" w:cs="Times New Roman"/>
      <w:color w:val="auto"/>
    </w:rPr>
  </w:style>
  <w:style w:type="paragraph" w:customStyle="1" w:styleId="CM51">
    <w:name w:val="CM51"/>
    <w:basedOn w:val="Default"/>
    <w:next w:val="Default"/>
    <w:rsid w:val="00E61500"/>
    <w:rPr>
      <w:rFonts w:ascii="Newton C" w:hAnsi="Newton C" w:cs="Times New Roman"/>
      <w:color w:val="auto"/>
    </w:rPr>
  </w:style>
  <w:style w:type="paragraph" w:customStyle="1" w:styleId="CM31">
    <w:name w:val="CM31"/>
    <w:basedOn w:val="Default"/>
    <w:next w:val="Default"/>
    <w:rsid w:val="00E61500"/>
    <w:pPr>
      <w:spacing w:line="256" w:lineRule="atLeast"/>
    </w:pPr>
    <w:rPr>
      <w:rFonts w:ascii="Book Antiqua" w:hAnsi="Book Antiqua" w:cs="Times New Roman"/>
      <w:color w:val="auto"/>
    </w:rPr>
  </w:style>
  <w:style w:type="paragraph" w:customStyle="1" w:styleId="CM55">
    <w:name w:val="CM55"/>
    <w:basedOn w:val="Default"/>
    <w:next w:val="Default"/>
    <w:rsid w:val="00E61500"/>
    <w:pPr>
      <w:spacing w:after="1238"/>
    </w:pPr>
    <w:rPr>
      <w:rFonts w:ascii="Newton C" w:eastAsiaTheme="minorEastAsia" w:hAnsi="Newton C" w:cstheme="minorBidi"/>
      <w:color w:val="auto"/>
    </w:rPr>
  </w:style>
  <w:style w:type="paragraph" w:customStyle="1" w:styleId="CM56">
    <w:name w:val="CM56"/>
    <w:basedOn w:val="Default"/>
    <w:next w:val="Default"/>
    <w:rsid w:val="00E61500"/>
    <w:pPr>
      <w:spacing w:after="133"/>
    </w:pPr>
    <w:rPr>
      <w:rFonts w:ascii="Newton C" w:eastAsiaTheme="minorEastAsia" w:hAnsi="Newton C" w:cstheme="minorBidi"/>
      <w:color w:val="auto"/>
    </w:rPr>
  </w:style>
  <w:style w:type="paragraph" w:customStyle="1" w:styleId="CM46">
    <w:name w:val="CM46"/>
    <w:basedOn w:val="Default"/>
    <w:next w:val="Default"/>
    <w:rsid w:val="00E61500"/>
    <w:rPr>
      <w:rFonts w:ascii="Newton C" w:eastAsiaTheme="minorEastAsia" w:hAnsi="Newton C" w:cstheme="minorBidi"/>
      <w:color w:val="auto"/>
    </w:rPr>
  </w:style>
  <w:style w:type="paragraph" w:styleId="aff">
    <w:name w:val="endnote text"/>
    <w:basedOn w:val="a"/>
    <w:link w:val="aff0"/>
    <w:semiHidden/>
    <w:rsid w:val="00E615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6150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0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qFormat/>
    <w:rsid w:val="00E61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6150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61500"/>
    <w:pPr>
      <w:keepNext/>
      <w:spacing w:before="240" w:beforeAutospacing="1" w:after="60" w:afterAutospacing="1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61500"/>
    <w:pPr>
      <w:keepNext/>
      <w:spacing w:before="240" w:beforeAutospacing="1" w:after="60" w:afterAutospacing="1" w:line="240" w:lineRule="auto"/>
      <w:outlineLvl w:val="3"/>
    </w:pPr>
    <w:rPr>
      <w:rFonts w:ascii="Times New Roman" w:eastAsia="SimSu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0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E61500"/>
    <w:rPr>
      <w:rFonts w:ascii="Times New Roman" w:eastAsia="SimSu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E61500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61500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customStyle="1" w:styleId="a3">
    <w:name w:val="[ ]"/>
    <w:rsid w:val="00E615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customStyle="1" w:styleId="11">
    <w:name w:val="[ ]1"/>
    <w:basedOn w:val="a3"/>
    <w:uiPriority w:val="99"/>
    <w:rsid w:val="00E61500"/>
    <w:pPr>
      <w:spacing w:line="240" w:lineRule="atLeast"/>
      <w:ind w:firstLine="283"/>
      <w:jc w:val="both"/>
    </w:pPr>
    <w:rPr>
      <w:sz w:val="20"/>
      <w:szCs w:val="20"/>
      <w:lang w:val="de-DE"/>
    </w:rPr>
  </w:style>
  <w:style w:type="paragraph" w:customStyle="1" w:styleId="a4">
    <w:name w:val="()"/>
    <w:basedOn w:val="11"/>
    <w:uiPriority w:val="99"/>
    <w:rsid w:val="00E61500"/>
    <w:pPr>
      <w:ind w:firstLine="397"/>
      <w:textAlignment w:val="baseline"/>
    </w:pPr>
    <w:rPr>
      <w:sz w:val="22"/>
      <w:szCs w:val="22"/>
      <w:lang w:val="uk-UA"/>
    </w:rPr>
  </w:style>
  <w:style w:type="paragraph" w:customStyle="1" w:styleId="41">
    <w:name w:val="()4"/>
    <w:basedOn w:val="a4"/>
    <w:uiPriority w:val="99"/>
    <w:rsid w:val="00E61500"/>
    <w:pPr>
      <w:pBdr>
        <w:bottom w:val="single" w:sz="24" w:space="0" w:color="000000"/>
      </w:pBdr>
      <w:suppressAutoHyphens/>
      <w:spacing w:after="113" w:line="220" w:lineRule="atLeast"/>
      <w:ind w:firstLine="0"/>
      <w:jc w:val="right"/>
    </w:pPr>
    <w:rPr>
      <w:rFonts w:ascii="Myriad Pro" w:hAnsi="Myriad Pro" w:cs="Myriad Pro"/>
      <w:sz w:val="20"/>
      <w:szCs w:val="20"/>
      <w:u w:val="thick" w:color="FFFFFF"/>
    </w:rPr>
  </w:style>
  <w:style w:type="paragraph" w:customStyle="1" w:styleId="31">
    <w:name w:val="()3"/>
    <w:basedOn w:val="a4"/>
    <w:uiPriority w:val="99"/>
    <w:rsid w:val="00E61500"/>
    <w:pPr>
      <w:pBdr>
        <w:bottom w:val="single" w:sz="24" w:space="11" w:color="000000"/>
      </w:pBdr>
      <w:tabs>
        <w:tab w:val="right" w:pos="10205"/>
      </w:tabs>
      <w:spacing w:line="460" w:lineRule="atLeast"/>
      <w:ind w:firstLine="0"/>
      <w:jc w:val="left"/>
    </w:pPr>
    <w:rPr>
      <w:b/>
      <w:bCs/>
      <w:caps/>
      <w:sz w:val="46"/>
      <w:szCs w:val="46"/>
    </w:rPr>
  </w:style>
  <w:style w:type="paragraph" w:customStyle="1" w:styleId="a5">
    <w:name w:val="( )"/>
    <w:basedOn w:val="a4"/>
    <w:uiPriority w:val="99"/>
    <w:rsid w:val="00E61500"/>
  </w:style>
  <w:style w:type="paragraph" w:customStyle="1" w:styleId="32">
    <w:name w:val="( )3"/>
    <w:basedOn w:val="a4"/>
    <w:uiPriority w:val="99"/>
    <w:rsid w:val="00E61500"/>
    <w:pPr>
      <w:keepNext/>
      <w:spacing w:before="227"/>
      <w:ind w:firstLine="0"/>
      <w:jc w:val="center"/>
    </w:pPr>
    <w:rPr>
      <w:b/>
      <w:bCs/>
      <w:caps/>
      <w:sz w:val="32"/>
      <w:szCs w:val="32"/>
    </w:rPr>
  </w:style>
  <w:style w:type="paragraph" w:customStyle="1" w:styleId="21">
    <w:name w:val="( )2"/>
    <w:basedOn w:val="a5"/>
    <w:uiPriority w:val="99"/>
    <w:rsid w:val="00E61500"/>
    <w:pPr>
      <w:keepNext/>
      <w:keepLines/>
      <w:tabs>
        <w:tab w:val="left" w:pos="57"/>
        <w:tab w:val="left" w:pos="510"/>
      </w:tabs>
      <w:spacing w:before="187" w:after="62" w:line="250" w:lineRule="atLeast"/>
      <w:ind w:left="397" w:hanging="397"/>
      <w:jc w:val="left"/>
    </w:pPr>
    <w:rPr>
      <w:rFonts w:ascii="Myriad Pro Light" w:hAnsi="Myriad Pro Light" w:cs="Myriad Pro Light"/>
    </w:rPr>
  </w:style>
  <w:style w:type="paragraph" w:customStyle="1" w:styleId="12">
    <w:name w:val="( )1"/>
    <w:basedOn w:val="21"/>
    <w:uiPriority w:val="99"/>
    <w:rsid w:val="00E61500"/>
    <w:pPr>
      <w:pBdr>
        <w:bottom w:val="single" w:sz="24" w:space="0" w:color="000000"/>
      </w:pBdr>
      <w:tabs>
        <w:tab w:val="clear" w:pos="57"/>
        <w:tab w:val="clear" w:pos="510"/>
        <w:tab w:val="left" w:pos="397"/>
      </w:tabs>
      <w:spacing w:before="227"/>
      <w:ind w:left="0" w:firstLine="0"/>
    </w:pPr>
    <w:rPr>
      <w:sz w:val="28"/>
      <w:szCs w:val="28"/>
      <w:u w:val="thick" w:color="FFFFFF"/>
    </w:rPr>
  </w:style>
  <w:style w:type="paragraph" w:customStyle="1" w:styleId="Textbased">
    <w:name w:val="Text_based"/>
    <w:basedOn w:val="a3"/>
    <w:uiPriority w:val="99"/>
    <w:rsid w:val="00E61500"/>
    <w:pPr>
      <w:spacing w:after="80" w:line="240" w:lineRule="atLeast"/>
      <w:jc w:val="both"/>
      <w:textAlignment w:val="baseline"/>
    </w:pPr>
    <w:rPr>
      <w:rFonts w:ascii="NewtonC" w:hAnsi="NewtonC" w:cs="NewtonC"/>
      <w:sz w:val="20"/>
      <w:szCs w:val="20"/>
      <w:lang w:val="uk-UA"/>
    </w:rPr>
  </w:style>
  <w:style w:type="paragraph" w:customStyle="1" w:styleId="ZagPragmatica">
    <w:name w:val="Zag_Pragmatica"/>
    <w:basedOn w:val="a3"/>
    <w:uiPriority w:val="99"/>
    <w:rsid w:val="00E61500"/>
    <w:pPr>
      <w:spacing w:before="113" w:after="57" w:line="220" w:lineRule="atLeast"/>
      <w:textAlignment w:val="baseline"/>
    </w:pPr>
    <w:rPr>
      <w:rFonts w:ascii="PragmaticaC" w:hAnsi="PragmaticaC" w:cs="PragmaticaC"/>
      <w:b/>
      <w:bCs/>
      <w:caps/>
      <w:sz w:val="20"/>
      <w:szCs w:val="20"/>
      <w:lang w:val="en-GB"/>
    </w:rPr>
  </w:style>
  <w:style w:type="paragraph" w:customStyle="1" w:styleId="ZagPragmaticatema">
    <w:name w:val="Zag_Pragmatica_tema"/>
    <w:basedOn w:val="ZagPragmatica"/>
    <w:uiPriority w:val="99"/>
    <w:rsid w:val="00E61500"/>
    <w:pPr>
      <w:keepNext/>
      <w:spacing w:before="65" w:after="129"/>
      <w:jc w:val="center"/>
    </w:pPr>
    <w:rPr>
      <w:caps w:val="0"/>
      <w:lang w:val="uk-UA"/>
    </w:rPr>
  </w:style>
  <w:style w:type="paragraph" w:customStyle="1" w:styleId="22">
    <w:name w:val="()2"/>
    <w:basedOn w:val="a5"/>
    <w:uiPriority w:val="99"/>
    <w:rsid w:val="00E61500"/>
    <w:pPr>
      <w:ind w:firstLine="0"/>
      <w:jc w:val="left"/>
    </w:pPr>
    <w:rPr>
      <w:rFonts w:ascii="Myriad Pro Cond" w:hAnsi="Myriad Pro Cond" w:cs="Myriad Pro Cond"/>
    </w:rPr>
  </w:style>
  <w:style w:type="paragraph" w:customStyle="1" w:styleId="13">
    <w:name w:val="()1"/>
    <w:basedOn w:val="22"/>
    <w:uiPriority w:val="99"/>
    <w:rsid w:val="00E61500"/>
    <w:pPr>
      <w:jc w:val="center"/>
    </w:pPr>
    <w:rPr>
      <w:b/>
      <w:bCs/>
      <w:sz w:val="20"/>
      <w:szCs w:val="20"/>
    </w:rPr>
  </w:style>
  <w:style w:type="character" w:customStyle="1" w:styleId="a6">
    <w:name w:val="Стиль"/>
    <w:uiPriority w:val="99"/>
    <w:rsid w:val="00E61500"/>
    <w:rPr>
      <w:b/>
      <w:bCs/>
    </w:rPr>
  </w:style>
  <w:style w:type="character" w:customStyle="1" w:styleId="TNOMER">
    <w:name w:val="T NOMER"/>
    <w:uiPriority w:val="99"/>
    <w:rsid w:val="00E61500"/>
    <w:rPr>
      <w:rFonts w:ascii="Myriad Pro Black" w:hAnsi="Myriad Pro Black" w:cs="Myriad Pro Black"/>
      <w:color w:val="FFFFFF"/>
      <w:u w:val="thick" w:color="000000"/>
    </w:rPr>
  </w:style>
  <w:style w:type="character" w:customStyle="1" w:styleId="TBULLET">
    <w:name w:val="T  BULLET"/>
    <w:uiPriority w:val="99"/>
    <w:rsid w:val="00E61500"/>
    <w:rPr>
      <w:rFonts w:ascii="Wingdings" w:hAnsi="Wingdings" w:cs="Wingdings"/>
      <w:color w:val="000000"/>
      <w:w w:val="160"/>
      <w:position w:val="-5"/>
    </w:rPr>
  </w:style>
  <w:style w:type="paragraph" w:customStyle="1" w:styleId="Rubrik51">
    <w:name w:val="Rubrik 51"/>
    <w:basedOn w:val="a"/>
    <w:uiPriority w:val="1"/>
    <w:qFormat/>
    <w:rsid w:val="00E61500"/>
    <w:pPr>
      <w:widowControl w:val="0"/>
      <w:autoSpaceDE w:val="0"/>
      <w:autoSpaceDN w:val="0"/>
      <w:spacing w:after="0" w:line="240" w:lineRule="auto"/>
      <w:ind w:left="202"/>
      <w:outlineLvl w:val="5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Normal1">
    <w:name w:val="Normal1"/>
    <w:rsid w:val="00E6150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E61500"/>
  </w:style>
  <w:style w:type="character" w:customStyle="1" w:styleId="FontStyle70">
    <w:name w:val="Font Style70"/>
    <w:basedOn w:val="a0"/>
    <w:uiPriority w:val="99"/>
    <w:rsid w:val="00E61500"/>
    <w:rPr>
      <w:rFonts w:ascii="Sylfaen" w:hAnsi="Sylfaen" w:cs="Sylfaen"/>
      <w:b/>
      <w:bCs/>
      <w:color w:val="000000"/>
      <w:sz w:val="26"/>
      <w:szCs w:val="26"/>
    </w:rPr>
  </w:style>
  <w:style w:type="paragraph" w:customStyle="1" w:styleId="Style29">
    <w:name w:val="Style29"/>
    <w:basedOn w:val="a"/>
    <w:uiPriority w:val="99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E61500"/>
    <w:rPr>
      <w:rFonts w:ascii="Trebuchet MS" w:hAnsi="Trebuchet MS" w:cs="Trebuchet MS"/>
      <w:b/>
      <w:bCs/>
      <w:color w:val="000000"/>
      <w:sz w:val="28"/>
      <w:szCs w:val="28"/>
    </w:rPr>
  </w:style>
  <w:style w:type="paragraph" w:customStyle="1" w:styleId="Style18">
    <w:name w:val="Style18"/>
    <w:basedOn w:val="a"/>
    <w:uiPriority w:val="99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hps">
    <w:name w:val="hps"/>
    <w:basedOn w:val="a0"/>
    <w:rsid w:val="00E61500"/>
  </w:style>
  <w:style w:type="paragraph" w:customStyle="1" w:styleId="Style26">
    <w:name w:val="Style26"/>
    <w:basedOn w:val="a"/>
    <w:uiPriority w:val="99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E61500"/>
    <w:rPr>
      <w:rFonts w:ascii="Trebuchet MS" w:hAnsi="Trebuchet MS" w:cs="Trebuchet MS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E61500"/>
    <w:rPr>
      <w:rFonts w:ascii="Sylfaen" w:hAnsi="Sylfaen" w:cs="Sylfaen" w:hint="default"/>
      <w:b/>
      <w:b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E61500"/>
    <w:rPr>
      <w:rFonts w:ascii="Sylfaen" w:hAnsi="Sylfaen" w:cs="Sylfaen" w:hint="default"/>
      <w:color w:val="000000"/>
      <w:sz w:val="20"/>
      <w:szCs w:val="20"/>
    </w:rPr>
  </w:style>
  <w:style w:type="character" w:styleId="a7">
    <w:name w:val="Hyperlink"/>
    <w:basedOn w:val="a0"/>
    <w:unhideWhenUsed/>
    <w:rsid w:val="00E61500"/>
    <w:rPr>
      <w:color w:val="0000FF"/>
      <w:u w:val="single"/>
    </w:rPr>
  </w:style>
  <w:style w:type="character" w:customStyle="1" w:styleId="style-scope">
    <w:name w:val="style-scope"/>
    <w:basedOn w:val="a0"/>
    <w:rsid w:val="00E61500"/>
  </w:style>
  <w:style w:type="character" w:customStyle="1" w:styleId="watch-title">
    <w:name w:val="watch-title"/>
    <w:basedOn w:val="a0"/>
    <w:rsid w:val="00E61500"/>
  </w:style>
  <w:style w:type="paragraph" w:styleId="HTML">
    <w:name w:val="HTML Preformatted"/>
    <w:basedOn w:val="a"/>
    <w:link w:val="HTML0"/>
    <w:uiPriority w:val="99"/>
    <w:unhideWhenUsed/>
    <w:rsid w:val="00E6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6150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Emphasis"/>
    <w:basedOn w:val="a0"/>
    <w:qFormat/>
    <w:rsid w:val="00E61500"/>
    <w:rPr>
      <w:i/>
      <w:iCs/>
    </w:rPr>
  </w:style>
  <w:style w:type="character" w:customStyle="1" w:styleId="FontStyle75">
    <w:name w:val="Font Style75"/>
    <w:basedOn w:val="a0"/>
    <w:uiPriority w:val="99"/>
    <w:rsid w:val="00E61500"/>
    <w:rPr>
      <w:rFonts w:ascii="Trebuchet MS" w:hAnsi="Trebuchet MS" w:cs="Trebuchet MS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E6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E61500"/>
    <w:rPr>
      <w:b/>
      <w:bCs/>
    </w:rPr>
  </w:style>
  <w:style w:type="character" w:customStyle="1" w:styleId="apple-converted-space">
    <w:name w:val="apple-converted-space"/>
    <w:basedOn w:val="a0"/>
    <w:rsid w:val="00E61500"/>
  </w:style>
  <w:style w:type="character" w:customStyle="1" w:styleId="iw">
    <w:name w:val="iw"/>
    <w:rsid w:val="00E61500"/>
  </w:style>
  <w:style w:type="character" w:customStyle="1" w:styleId="iwtooltip">
    <w:name w:val="iw__tooltip"/>
    <w:rsid w:val="00E61500"/>
  </w:style>
  <w:style w:type="character" w:customStyle="1" w:styleId="mw-headline">
    <w:name w:val="mw-headline"/>
    <w:basedOn w:val="a0"/>
    <w:rsid w:val="00E61500"/>
  </w:style>
  <w:style w:type="character" w:customStyle="1" w:styleId="mw-editsection">
    <w:name w:val="mw-editsection"/>
    <w:basedOn w:val="a0"/>
    <w:rsid w:val="00E61500"/>
  </w:style>
  <w:style w:type="character" w:customStyle="1" w:styleId="mw-editsection-bracket">
    <w:name w:val="mw-editsection-bracket"/>
    <w:basedOn w:val="a0"/>
    <w:rsid w:val="00E61500"/>
  </w:style>
  <w:style w:type="character" w:customStyle="1" w:styleId="mw-editsection-divider">
    <w:name w:val="mw-editsection-divider"/>
    <w:basedOn w:val="a0"/>
    <w:rsid w:val="00E61500"/>
  </w:style>
  <w:style w:type="character" w:customStyle="1" w:styleId="coordinatesplainlinksnourlexpansion">
    <w:name w:val="coordinates plainlinks nourlexpansion"/>
    <w:basedOn w:val="a0"/>
    <w:rsid w:val="00E61500"/>
  </w:style>
  <w:style w:type="character" w:customStyle="1" w:styleId="geo-geohack">
    <w:name w:val="geo-geohack"/>
    <w:basedOn w:val="a0"/>
    <w:rsid w:val="00E61500"/>
  </w:style>
  <w:style w:type="character" w:customStyle="1" w:styleId="geo-google">
    <w:name w:val="geo-google"/>
    <w:basedOn w:val="a0"/>
    <w:rsid w:val="00E61500"/>
  </w:style>
  <w:style w:type="character" w:customStyle="1" w:styleId="geo-yandex">
    <w:name w:val="geo-yandex"/>
    <w:basedOn w:val="a0"/>
    <w:rsid w:val="00E61500"/>
  </w:style>
  <w:style w:type="character" w:customStyle="1" w:styleId="geo-osm">
    <w:name w:val="geo-osm"/>
    <w:basedOn w:val="a0"/>
    <w:rsid w:val="00E61500"/>
  </w:style>
  <w:style w:type="character" w:styleId="ab">
    <w:name w:val="FollowedHyperlink"/>
    <w:rsid w:val="00E61500"/>
    <w:rPr>
      <w:color w:val="800080"/>
      <w:u w:val="single"/>
    </w:rPr>
  </w:style>
  <w:style w:type="character" w:customStyle="1" w:styleId="w">
    <w:name w:val="w"/>
    <w:basedOn w:val="a0"/>
    <w:rsid w:val="00E61500"/>
  </w:style>
  <w:style w:type="character" w:customStyle="1" w:styleId="ratesmax">
    <w:name w:val="rates_max"/>
    <w:basedOn w:val="a0"/>
    <w:rsid w:val="00E61500"/>
  </w:style>
  <w:style w:type="character" w:customStyle="1" w:styleId="black">
    <w:name w:val="black"/>
    <w:basedOn w:val="a0"/>
    <w:rsid w:val="00E61500"/>
  </w:style>
  <w:style w:type="character" w:customStyle="1" w:styleId="created">
    <w:name w:val="created"/>
    <w:basedOn w:val="a0"/>
    <w:rsid w:val="00E61500"/>
  </w:style>
  <w:style w:type="character" w:customStyle="1" w:styleId="txt">
    <w:name w:val="txt"/>
    <w:basedOn w:val="a0"/>
    <w:rsid w:val="00E61500"/>
  </w:style>
  <w:style w:type="character" w:customStyle="1" w:styleId="mobilenot">
    <w:name w:val="mobile_not"/>
    <w:basedOn w:val="a0"/>
    <w:rsid w:val="00E61500"/>
  </w:style>
  <w:style w:type="character" w:customStyle="1" w:styleId="timeleft">
    <w:name w:val="time_left"/>
    <w:basedOn w:val="a0"/>
    <w:rsid w:val="00E61500"/>
  </w:style>
  <w:style w:type="character" w:customStyle="1" w:styleId="and">
    <w:name w:val="and"/>
    <w:basedOn w:val="a0"/>
    <w:rsid w:val="00E61500"/>
  </w:style>
  <w:style w:type="character" w:customStyle="1" w:styleId="activenotmobileonly">
    <w:name w:val="active not_mobile_only"/>
    <w:basedOn w:val="a0"/>
    <w:rsid w:val="00E61500"/>
  </w:style>
  <w:style w:type="character" w:customStyle="1" w:styleId="ematerial">
    <w:name w:val="ematerial"/>
    <w:basedOn w:val="a0"/>
    <w:rsid w:val="00E61500"/>
  </w:style>
  <w:style w:type="character" w:customStyle="1" w:styleId="econdition">
    <w:name w:val="econdition"/>
    <w:basedOn w:val="a0"/>
    <w:rsid w:val="00E61500"/>
  </w:style>
  <w:style w:type="character" w:customStyle="1" w:styleId="erestoration">
    <w:name w:val="erestoration"/>
    <w:basedOn w:val="a0"/>
    <w:rsid w:val="00E61500"/>
  </w:style>
  <w:style w:type="character" w:customStyle="1" w:styleId="edefects">
    <w:name w:val="edefects"/>
    <w:basedOn w:val="a0"/>
    <w:rsid w:val="00E61500"/>
  </w:style>
  <w:style w:type="character" w:customStyle="1" w:styleId="elocation">
    <w:name w:val="elocation"/>
    <w:basedOn w:val="a0"/>
    <w:rsid w:val="00E61500"/>
  </w:style>
  <w:style w:type="character" w:customStyle="1" w:styleId="epayment">
    <w:name w:val="epayment"/>
    <w:basedOn w:val="a0"/>
    <w:rsid w:val="00E61500"/>
  </w:style>
  <w:style w:type="character" w:customStyle="1" w:styleId="edelivery">
    <w:name w:val="edelivery"/>
    <w:basedOn w:val="a0"/>
    <w:rsid w:val="00E61500"/>
  </w:style>
  <w:style w:type="character" w:customStyle="1" w:styleId="edescription">
    <w:name w:val="edescription"/>
    <w:basedOn w:val="a0"/>
    <w:rsid w:val="00E61500"/>
  </w:style>
  <w:style w:type="character" w:customStyle="1" w:styleId="number">
    <w:name w:val="number"/>
    <w:basedOn w:val="a0"/>
    <w:rsid w:val="00E61500"/>
  </w:style>
  <w:style w:type="character" w:customStyle="1" w:styleId="Rubrik1">
    <w:name w:val="Rubrik1"/>
    <w:basedOn w:val="a0"/>
    <w:rsid w:val="00E61500"/>
  </w:style>
  <w:style w:type="character" w:customStyle="1" w:styleId="price">
    <w:name w:val="price"/>
    <w:basedOn w:val="a0"/>
    <w:rsid w:val="00E61500"/>
  </w:style>
  <w:style w:type="character" w:customStyle="1" w:styleId="admincont">
    <w:name w:val="admin_cont"/>
    <w:basedOn w:val="a0"/>
    <w:rsid w:val="00E61500"/>
  </w:style>
  <w:style w:type="character" w:customStyle="1" w:styleId="copy">
    <w:name w:val="copy"/>
    <w:basedOn w:val="a0"/>
    <w:rsid w:val="00E61500"/>
  </w:style>
  <w:style w:type="paragraph" w:styleId="ac">
    <w:name w:val="footer"/>
    <w:basedOn w:val="a"/>
    <w:link w:val="ad"/>
    <w:rsid w:val="00E61500"/>
    <w:pPr>
      <w:tabs>
        <w:tab w:val="center" w:pos="4677"/>
        <w:tab w:val="right" w:pos="9355"/>
      </w:tabs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d">
    <w:name w:val="Нижній колонтитул Знак"/>
    <w:basedOn w:val="a0"/>
    <w:link w:val="ac"/>
    <w:rsid w:val="00E61500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E61500"/>
  </w:style>
  <w:style w:type="character" w:styleId="af">
    <w:name w:val="annotation reference"/>
    <w:rsid w:val="00E61500"/>
    <w:rPr>
      <w:sz w:val="16"/>
      <w:szCs w:val="16"/>
    </w:rPr>
  </w:style>
  <w:style w:type="paragraph" w:styleId="af0">
    <w:name w:val="annotation text"/>
    <w:basedOn w:val="a"/>
    <w:link w:val="af1"/>
    <w:rsid w:val="00E61500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1">
    <w:name w:val="Текст примітки Знак"/>
    <w:basedOn w:val="a0"/>
    <w:link w:val="af0"/>
    <w:rsid w:val="00E61500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E61500"/>
    <w:rPr>
      <w:b/>
      <w:bCs/>
    </w:rPr>
  </w:style>
  <w:style w:type="character" w:customStyle="1" w:styleId="af3">
    <w:name w:val="Тема примітки Знак"/>
    <w:basedOn w:val="af1"/>
    <w:link w:val="af2"/>
    <w:rsid w:val="00E61500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4">
    <w:name w:val="Balloon Text"/>
    <w:basedOn w:val="a"/>
    <w:link w:val="af5"/>
    <w:rsid w:val="00E61500"/>
    <w:pPr>
      <w:spacing w:beforeAutospacing="1" w:after="0" w:afterAutospacing="1" w:line="240" w:lineRule="auto"/>
    </w:pPr>
    <w:rPr>
      <w:rFonts w:ascii="Segoe UI" w:eastAsia="SimSun" w:hAnsi="Segoe UI" w:cs="Segoe UI"/>
      <w:sz w:val="18"/>
      <w:szCs w:val="18"/>
      <w:lang w:eastAsia="ru-RU"/>
    </w:rPr>
  </w:style>
  <w:style w:type="character" w:customStyle="1" w:styleId="af5">
    <w:name w:val="Текст у виносці Знак"/>
    <w:basedOn w:val="a0"/>
    <w:link w:val="af4"/>
    <w:rsid w:val="00E61500"/>
    <w:rPr>
      <w:rFonts w:ascii="Segoe UI" w:eastAsia="SimSun" w:hAnsi="Segoe UI" w:cs="Segoe UI"/>
      <w:sz w:val="18"/>
      <w:szCs w:val="18"/>
      <w:lang w:val="ru-RU" w:eastAsia="ru-RU"/>
    </w:rPr>
  </w:style>
  <w:style w:type="paragraph" w:styleId="af6">
    <w:name w:val="Body Text"/>
    <w:basedOn w:val="a"/>
    <w:link w:val="af7"/>
    <w:rsid w:val="00E61500"/>
    <w:pPr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f7">
    <w:name w:val="Основний текст Знак"/>
    <w:basedOn w:val="a0"/>
    <w:link w:val="af6"/>
    <w:rsid w:val="00E61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Title"/>
    <w:basedOn w:val="a"/>
    <w:link w:val="af9"/>
    <w:uiPriority w:val="99"/>
    <w:qFormat/>
    <w:rsid w:val="00E615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customStyle="1" w:styleId="af9">
    <w:name w:val="Назва Знак"/>
    <w:basedOn w:val="a0"/>
    <w:link w:val="af8"/>
    <w:uiPriority w:val="99"/>
    <w:rsid w:val="00E615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a">
    <w:name w:val="Body Text Indent"/>
    <w:basedOn w:val="a"/>
    <w:link w:val="afb"/>
    <w:rsid w:val="00E6150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fb">
    <w:name w:val="Основний текст з відступом Знак"/>
    <w:basedOn w:val="a0"/>
    <w:link w:val="afa"/>
    <w:rsid w:val="00E61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link w:val="afd"/>
    <w:qFormat/>
    <w:rsid w:val="00E61500"/>
    <w:pPr>
      <w:tabs>
        <w:tab w:val="left" w:pos="2835"/>
      </w:tabs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customStyle="1" w:styleId="afd">
    <w:name w:val="Підзаголовок Знак"/>
    <w:basedOn w:val="a0"/>
    <w:link w:val="afc"/>
    <w:rsid w:val="00E615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rsid w:val="00E6150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ий текст з відступом 2 Знак"/>
    <w:basedOn w:val="a0"/>
    <w:link w:val="23"/>
    <w:rsid w:val="00E6150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5">
    <w:name w:val="Основной текст 2"/>
    <w:basedOn w:val="a"/>
    <w:rsid w:val="00E61500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fnorg">
    <w:name w:val="fn org"/>
    <w:basedOn w:val="a0"/>
    <w:rsid w:val="00E61500"/>
  </w:style>
  <w:style w:type="paragraph" w:styleId="26">
    <w:name w:val="Body Text 2"/>
    <w:basedOn w:val="a"/>
    <w:link w:val="27"/>
    <w:rsid w:val="00E61500"/>
    <w:pPr>
      <w:spacing w:before="100" w:beforeAutospacing="1" w:after="120" w:afterAutospacing="1" w:line="48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27">
    <w:name w:val="Основний текст 2 Знак"/>
    <w:basedOn w:val="a0"/>
    <w:link w:val="26"/>
    <w:rsid w:val="00E61500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5">
    <w:name w:val="заголовок 5"/>
    <w:basedOn w:val="a"/>
    <w:next w:val="a"/>
    <w:uiPriority w:val="99"/>
    <w:rsid w:val="00E61500"/>
    <w:pPr>
      <w:keepNext/>
      <w:autoSpaceDE w:val="0"/>
      <w:autoSpaceDN w:val="0"/>
      <w:spacing w:after="0" w:line="240" w:lineRule="auto"/>
      <w:ind w:firstLine="720"/>
      <w:jc w:val="both"/>
      <w:outlineLvl w:val="4"/>
    </w:pPr>
    <w:rPr>
      <w:rFonts w:ascii="Times New Roman" w:eastAsiaTheme="minorEastAsia" w:hAnsi="Times New Roman"/>
      <w:b/>
      <w:bCs/>
      <w:sz w:val="28"/>
      <w:szCs w:val="28"/>
      <w:lang w:val="uk-UA" w:eastAsia="ru-RU"/>
    </w:rPr>
  </w:style>
  <w:style w:type="paragraph" w:customStyle="1" w:styleId="28">
    <w:name w:val="заголовок 2"/>
    <w:basedOn w:val="a"/>
    <w:next w:val="a"/>
    <w:uiPriority w:val="99"/>
    <w:unhideWhenUsed/>
    <w:rsid w:val="00E61500"/>
    <w:pPr>
      <w:keepNext/>
      <w:overflowPunct w:val="0"/>
      <w:autoSpaceDE w:val="0"/>
      <w:autoSpaceDN w:val="0"/>
      <w:adjustRightInd w:val="0"/>
      <w:spacing w:after="0" w:line="360" w:lineRule="auto"/>
      <w:ind w:left="75" w:firstLine="720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customStyle="1" w:styleId="210">
    <w:name w:val="Основной текст 21"/>
    <w:basedOn w:val="a"/>
    <w:uiPriority w:val="99"/>
    <w:unhideWhenUsed/>
    <w:rsid w:val="00E6150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310">
    <w:name w:val="Основной текст с отступом 31"/>
    <w:basedOn w:val="a"/>
    <w:uiPriority w:val="99"/>
    <w:unhideWhenUsed/>
    <w:rsid w:val="00E6150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61500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sid w:val="00E61500"/>
    <w:rPr>
      <w:rFonts w:ascii="Calibri" w:eastAsia="Calibri" w:hAnsi="Calibri" w:cs="Times New Roman"/>
      <w:sz w:val="16"/>
      <w:szCs w:val="16"/>
      <w:lang w:val="ru-RU"/>
    </w:rPr>
  </w:style>
  <w:style w:type="paragraph" w:customStyle="1" w:styleId="Default">
    <w:name w:val="Default"/>
    <w:rsid w:val="00E61500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Times New Roman" w:hAnsi="School Book C" w:cs="School Book C"/>
      <w:color w:val="000000"/>
      <w:sz w:val="24"/>
      <w:szCs w:val="24"/>
      <w:lang w:val="ru-RU" w:eastAsia="ru-RU"/>
    </w:rPr>
  </w:style>
  <w:style w:type="paragraph" w:customStyle="1" w:styleId="CM3">
    <w:name w:val="CM3"/>
    <w:basedOn w:val="Default"/>
    <w:next w:val="Default"/>
    <w:uiPriority w:val="99"/>
    <w:rsid w:val="00E61500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E61500"/>
    <w:pPr>
      <w:spacing w:after="29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E61500"/>
    <w:pPr>
      <w:spacing w:after="11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E61500"/>
    <w:pPr>
      <w:spacing w:after="227"/>
    </w:pPr>
    <w:rPr>
      <w:rFonts w:cs="Times New Roman"/>
      <w:color w:val="auto"/>
    </w:rPr>
  </w:style>
  <w:style w:type="paragraph" w:styleId="afe">
    <w:name w:val="List Paragraph"/>
    <w:basedOn w:val="a"/>
    <w:uiPriority w:val="34"/>
    <w:qFormat/>
    <w:rsid w:val="00E61500"/>
    <w:pPr>
      <w:ind w:left="720"/>
      <w:contextualSpacing/>
    </w:pPr>
    <w:rPr>
      <w:rFonts w:eastAsia="Times New Roman"/>
      <w:lang w:eastAsia="ru-RU"/>
    </w:rPr>
  </w:style>
  <w:style w:type="paragraph" w:customStyle="1" w:styleId="CM5">
    <w:name w:val="CM5"/>
    <w:basedOn w:val="Default"/>
    <w:next w:val="Default"/>
    <w:rsid w:val="00E61500"/>
    <w:rPr>
      <w:rFonts w:ascii="Newton C" w:hAnsi="Newton C" w:cs="Times New Roman"/>
      <w:color w:val="auto"/>
    </w:rPr>
  </w:style>
  <w:style w:type="paragraph" w:customStyle="1" w:styleId="CM16">
    <w:name w:val="CM16"/>
    <w:basedOn w:val="Default"/>
    <w:next w:val="Default"/>
    <w:rsid w:val="00E61500"/>
    <w:pPr>
      <w:spacing w:line="248" w:lineRule="atLeast"/>
    </w:pPr>
    <w:rPr>
      <w:rFonts w:ascii="Newton C" w:hAnsi="Newton C" w:cs="Times New Roman"/>
      <w:color w:val="auto"/>
    </w:rPr>
  </w:style>
  <w:style w:type="paragraph" w:customStyle="1" w:styleId="CM71">
    <w:name w:val="CM71"/>
    <w:basedOn w:val="Default"/>
    <w:next w:val="Default"/>
    <w:rsid w:val="00E61500"/>
    <w:pPr>
      <w:spacing w:after="980"/>
    </w:pPr>
    <w:rPr>
      <w:rFonts w:ascii="Newton C" w:hAnsi="Newton C" w:cs="Times New Roman"/>
      <w:color w:val="auto"/>
    </w:rPr>
  </w:style>
  <w:style w:type="paragraph" w:customStyle="1" w:styleId="CM47">
    <w:name w:val="CM47"/>
    <w:basedOn w:val="Default"/>
    <w:next w:val="Default"/>
    <w:rsid w:val="00E61500"/>
    <w:pPr>
      <w:spacing w:line="258" w:lineRule="atLeast"/>
    </w:pPr>
    <w:rPr>
      <w:rFonts w:ascii="Newton C" w:hAnsi="Newton C" w:cs="Times New Roman"/>
      <w:color w:val="auto"/>
    </w:rPr>
  </w:style>
  <w:style w:type="paragraph" w:customStyle="1" w:styleId="CM4">
    <w:name w:val="CM4"/>
    <w:basedOn w:val="Default"/>
    <w:next w:val="Default"/>
    <w:rsid w:val="00E61500"/>
    <w:pPr>
      <w:spacing w:line="248" w:lineRule="atLeast"/>
    </w:pPr>
    <w:rPr>
      <w:rFonts w:ascii="Book Antiqua" w:hAnsi="Book Antiqua" w:cs="Times New Roman"/>
      <w:color w:val="auto"/>
    </w:rPr>
  </w:style>
  <w:style w:type="paragraph" w:customStyle="1" w:styleId="CM27">
    <w:name w:val="CM27"/>
    <w:basedOn w:val="Default"/>
    <w:next w:val="Default"/>
    <w:rsid w:val="00E61500"/>
    <w:rPr>
      <w:rFonts w:ascii="Newton C" w:hAnsi="Newton C" w:cs="Times New Roman"/>
      <w:color w:val="auto"/>
    </w:rPr>
  </w:style>
  <w:style w:type="paragraph" w:customStyle="1" w:styleId="CM49">
    <w:name w:val="CM49"/>
    <w:basedOn w:val="Default"/>
    <w:next w:val="Default"/>
    <w:rsid w:val="00E61500"/>
    <w:rPr>
      <w:rFonts w:ascii="Newton C" w:hAnsi="Newton C" w:cs="Times New Roman"/>
      <w:color w:val="auto"/>
    </w:rPr>
  </w:style>
  <w:style w:type="paragraph" w:customStyle="1" w:styleId="CM51">
    <w:name w:val="CM51"/>
    <w:basedOn w:val="Default"/>
    <w:next w:val="Default"/>
    <w:rsid w:val="00E61500"/>
    <w:rPr>
      <w:rFonts w:ascii="Newton C" w:hAnsi="Newton C" w:cs="Times New Roman"/>
      <w:color w:val="auto"/>
    </w:rPr>
  </w:style>
  <w:style w:type="paragraph" w:customStyle="1" w:styleId="CM31">
    <w:name w:val="CM31"/>
    <w:basedOn w:val="Default"/>
    <w:next w:val="Default"/>
    <w:rsid w:val="00E61500"/>
    <w:pPr>
      <w:spacing w:line="256" w:lineRule="atLeast"/>
    </w:pPr>
    <w:rPr>
      <w:rFonts w:ascii="Book Antiqua" w:hAnsi="Book Antiqua" w:cs="Times New Roman"/>
      <w:color w:val="auto"/>
    </w:rPr>
  </w:style>
  <w:style w:type="paragraph" w:customStyle="1" w:styleId="CM55">
    <w:name w:val="CM55"/>
    <w:basedOn w:val="Default"/>
    <w:next w:val="Default"/>
    <w:rsid w:val="00E61500"/>
    <w:pPr>
      <w:spacing w:after="1238"/>
    </w:pPr>
    <w:rPr>
      <w:rFonts w:ascii="Newton C" w:eastAsiaTheme="minorEastAsia" w:hAnsi="Newton C" w:cstheme="minorBidi"/>
      <w:color w:val="auto"/>
    </w:rPr>
  </w:style>
  <w:style w:type="paragraph" w:customStyle="1" w:styleId="CM56">
    <w:name w:val="CM56"/>
    <w:basedOn w:val="Default"/>
    <w:next w:val="Default"/>
    <w:rsid w:val="00E61500"/>
    <w:pPr>
      <w:spacing w:after="133"/>
    </w:pPr>
    <w:rPr>
      <w:rFonts w:ascii="Newton C" w:eastAsiaTheme="minorEastAsia" w:hAnsi="Newton C" w:cstheme="minorBidi"/>
      <w:color w:val="auto"/>
    </w:rPr>
  </w:style>
  <w:style w:type="paragraph" w:customStyle="1" w:styleId="CM46">
    <w:name w:val="CM46"/>
    <w:basedOn w:val="Default"/>
    <w:next w:val="Default"/>
    <w:rsid w:val="00E61500"/>
    <w:rPr>
      <w:rFonts w:ascii="Newton C" w:eastAsiaTheme="minorEastAsia" w:hAnsi="Newton C" w:cstheme="minorBidi"/>
      <w:color w:val="auto"/>
    </w:rPr>
  </w:style>
  <w:style w:type="paragraph" w:styleId="aff">
    <w:name w:val="endnote text"/>
    <w:basedOn w:val="a"/>
    <w:link w:val="aff0"/>
    <w:semiHidden/>
    <w:rsid w:val="00E615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6150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A%D1%80%D0%B0%D1%97%D0%BD%D1%81%D1%8C%D0%BA%D0%B8%D0%B9_%D0%B0%D1%80%D1%85%D1%96%D1%82%D0%B5%D0%BA%D1%82%D1%83%D1%80%D0%BD%D0%B8%D0%B9_%D0%BC%D0%BE%D0%B4%D0%B5%D1%80%D0%BD" TargetMode="External"/><Relationship Id="rId13" Type="http://schemas.openxmlformats.org/officeDocument/2006/relationships/hyperlink" Target="https://uk.wikipedia.org/wiki/%D0%AF%D0%B1%D0%BB%D0%BE%D0%BD%D1%81%D1%8C%D0%BA%D0%B0_%D0%A2%D0%B5%D1%82%D1%8F%D0%BD%D0%B0_%D0%9D%D0%B8%D0%BB%D1%96%D0%B2%D0%BD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A1%D0%A8%D0%90" TargetMode="External"/><Relationship Id="rId12" Type="http://schemas.openxmlformats.org/officeDocument/2006/relationships/hyperlink" Target="https://uk.wikipedia.org/wiki/%D0%A8%D0%BE%D0%B2%D0%BA%D1%83%D0%BD%D0%B5%D0%BD%D0%BA%D0%BE_%D0%9E%D0%BB%D0%B5%D0%BA%D1%81%D1%96%D0%B9_%D0%9E%D0%BB%D0%B5%D0%BA%D1%81%D1%96%D0%B9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2%D0%BE%D0%B1%D0%BE%D0%B4%D0%B0" TargetMode="External"/><Relationship Id="rId11" Type="http://schemas.openxmlformats.org/officeDocument/2006/relationships/hyperlink" Target="https://uk.wikipedia.org/wiki/%D0%9A%D1%80%D0%B8%D1%87%D0%B5%D0%B2%D1%81%D1%8C%D0%BA%D0%B8%D0%B9_%D0%A4%D0%B5%D0%B4%D1%96%D1%80_%D0%93%D1%80%D0%B8%D0%B3%D0%BE%D1%80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F%D0%B5%D1%82%D1%80%D0%B8%D1%86%D1%8C%D0%BA%D0%B8%D0%B9_%D0%90%D0%BD%D0%B0%D1%82%D0%BE%D0%BB%D1%96%D0%B9_%D0%93%D0%B0%D0%BB%D0%B0%D0%BA%D1%82%D1%96%D0%BE%D0%BD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1%D0%BE%D0%B3%D0%BE%D0%BC%D0%B0%D0%B7%D0%BE%D0%B2_%D0%9E%D0%BB%D0%B5%D0%BA%D1%81%D0%B0%D0%BD%D0%B4%D1%80_%D0%9A%D0%BE%D1%81%D1%82%D1%8F%D0%BD%D1%82%D0%B8%D0%BD%D0%BE%D0%B2%D0%B8%D1%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19227</Words>
  <Characters>10960</Characters>
  <Application>Microsoft Office Word</Application>
  <DocSecurity>0</DocSecurity>
  <Lines>91</Lines>
  <Paragraphs>60</Paragraphs>
  <ScaleCrop>false</ScaleCrop>
  <Company/>
  <LinksUpToDate>false</LinksUpToDate>
  <CharactersWithSpaces>30127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2019-09-30T08:38:00Z</dcterms:created>
  <dcterms:modified xsi:type="dcterms:W3CDTF">2019-09-30T12:21:00Z</dcterms:modified>
</cp:coreProperties>
</file>