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85" w:rsidRPr="00E77F85" w:rsidRDefault="00E77F85" w:rsidP="00E77F85">
      <w:pPr>
        <w:spacing w:after="0" w:line="360" w:lineRule="auto"/>
        <w:ind w:firstLine="720"/>
        <w:jc w:val="center"/>
        <w:rPr>
          <w:rFonts w:ascii="Times New Roman" w:eastAsia="Times New Roman" w:hAnsi="Times New Roman" w:cs="Times New Roman"/>
          <w:spacing w:val="-4"/>
          <w:sz w:val="28"/>
          <w:szCs w:val="28"/>
          <w:lang w:val="uk-UA" w:eastAsia="ru-RU"/>
        </w:rPr>
      </w:pPr>
      <w:r w:rsidRPr="00E77F85">
        <w:rPr>
          <w:rFonts w:ascii="Times New Roman" w:eastAsia="Times New Roman" w:hAnsi="Times New Roman" w:cs="Times New Roman"/>
          <w:spacing w:val="-4"/>
          <w:sz w:val="28"/>
          <w:szCs w:val="28"/>
          <w:lang w:val="uk-UA" w:eastAsia="ru-RU"/>
        </w:rPr>
        <w:t>Лекція №1</w:t>
      </w:r>
    </w:p>
    <w:p w:rsidR="00E77F85" w:rsidRPr="00E77F85" w:rsidRDefault="00E77F85" w:rsidP="00E77F85">
      <w:pPr>
        <w:spacing w:after="0" w:line="360" w:lineRule="auto"/>
        <w:ind w:firstLine="720"/>
        <w:jc w:val="center"/>
        <w:rPr>
          <w:rFonts w:ascii="Times New Roman" w:eastAsia="Times New Roman" w:hAnsi="Times New Roman" w:cs="Times New Roman"/>
          <w:b/>
          <w:sz w:val="28"/>
          <w:szCs w:val="28"/>
          <w:lang w:eastAsia="uk-UA"/>
        </w:rPr>
      </w:pPr>
      <w:r w:rsidRPr="00E77F85">
        <w:rPr>
          <w:rFonts w:ascii="Times New Roman" w:eastAsia="Times New Roman" w:hAnsi="Times New Roman" w:cs="Times New Roman"/>
          <w:b/>
          <w:spacing w:val="-4"/>
          <w:sz w:val="28"/>
          <w:szCs w:val="28"/>
          <w:lang w:val="uk-UA" w:eastAsia="ru-RU"/>
        </w:rPr>
        <w:t xml:space="preserve">Тема: </w:t>
      </w:r>
      <w:r w:rsidRPr="00E77F85">
        <w:rPr>
          <w:rFonts w:ascii="Times New Roman" w:eastAsia="Times New Roman" w:hAnsi="Times New Roman" w:cs="Times New Roman"/>
          <w:b/>
          <w:sz w:val="28"/>
          <w:szCs w:val="28"/>
          <w:lang w:val="uk-UA" w:eastAsia="uk-UA"/>
        </w:rPr>
        <w:t xml:space="preserve">Вступ. Предмет, метод, джерела курсу </w:t>
      </w:r>
    </w:p>
    <w:p w:rsidR="00E77F85" w:rsidRPr="00E77F85" w:rsidRDefault="00E77F85" w:rsidP="00E77F85">
      <w:pPr>
        <w:spacing w:after="0" w:line="360" w:lineRule="auto"/>
        <w:ind w:firstLine="720"/>
        <w:jc w:val="center"/>
        <w:rPr>
          <w:rFonts w:ascii="Times New Roman" w:eastAsia="Times New Roman" w:hAnsi="Times New Roman" w:cs="Times New Roman"/>
          <w:b/>
          <w:sz w:val="28"/>
          <w:szCs w:val="28"/>
          <w:lang w:val="uk-UA" w:eastAsia="ru-RU"/>
        </w:rPr>
      </w:pPr>
      <w:r w:rsidRPr="00E77F85">
        <w:rPr>
          <w:rFonts w:ascii="Times New Roman" w:eastAsia="Times New Roman" w:hAnsi="Times New Roman" w:cs="Times New Roman"/>
          <w:b/>
          <w:sz w:val="28"/>
          <w:szCs w:val="28"/>
          <w:lang w:val="uk-UA" w:eastAsia="uk-UA"/>
        </w:rPr>
        <w:t>«Історія держави і права України».</w:t>
      </w:r>
    </w:p>
    <w:p w:rsidR="00E77F85" w:rsidRPr="00E77F85" w:rsidRDefault="00E77F85" w:rsidP="00E77F85">
      <w:pPr>
        <w:spacing w:after="0" w:line="360" w:lineRule="auto"/>
        <w:ind w:firstLine="720"/>
        <w:jc w:val="center"/>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План лекції:</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 xml:space="preserve">1. Історія держави і права України як наука і навчальна дисципліна. Предмет, мета і завдання курсу. Міжпредметні зв’язки у вивченні історії держави і права України.  </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 xml:space="preserve">2. Функції історії держави і права України. Принципи і методи пізнання історико-правових явищ. </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3. Періодизація навчального курсу.</w:t>
      </w:r>
    </w:p>
    <w:p w:rsidR="00E77F85" w:rsidRPr="00E77F85" w:rsidRDefault="00E77F85" w:rsidP="00E77F85">
      <w:pPr>
        <w:keepNext/>
        <w:keepLines/>
        <w:spacing w:after="0" w:line="360" w:lineRule="auto"/>
        <w:ind w:firstLine="720"/>
        <w:jc w:val="both"/>
        <w:outlineLvl w:val="7"/>
        <w:rPr>
          <w:rFonts w:ascii="Times New Roman" w:eastAsia="Times New Roman" w:hAnsi="Times New Roman" w:cs="Times New Roman"/>
          <w:color w:val="000000"/>
          <w:sz w:val="28"/>
          <w:szCs w:val="28"/>
        </w:rPr>
      </w:pPr>
      <w:r w:rsidRPr="00E77F85">
        <w:rPr>
          <w:rFonts w:ascii="Times New Roman" w:eastAsia="Times New Roman" w:hAnsi="Times New Roman" w:cs="Times New Roman"/>
          <w:color w:val="000000"/>
          <w:sz w:val="28"/>
          <w:szCs w:val="28"/>
          <w:lang w:val="uk-UA"/>
        </w:rPr>
        <w:t xml:space="preserve">4. Історіографія та джерела історії держави і права України. Аналіз наукової та навчальної літератури. </w:t>
      </w:r>
    </w:p>
    <w:p w:rsidR="00E77F85" w:rsidRPr="00E77F85" w:rsidRDefault="00E77F85" w:rsidP="00E77F85">
      <w:pPr>
        <w:spacing w:after="0" w:line="360" w:lineRule="auto"/>
        <w:ind w:firstLine="720"/>
        <w:jc w:val="both"/>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sz w:val="28"/>
          <w:szCs w:val="24"/>
        </w:rPr>
        <w:t xml:space="preserve">Мета: охарактеризувати </w:t>
      </w:r>
      <w:r w:rsidRPr="00E77F85">
        <w:rPr>
          <w:rFonts w:ascii="Times New Roman" w:eastAsia="Times New Roman" w:hAnsi="Times New Roman" w:cs="Times New Roman"/>
          <w:sz w:val="28"/>
          <w:szCs w:val="28"/>
          <w:lang w:eastAsia="ru-RU"/>
        </w:rPr>
        <w:t>і</w:t>
      </w:r>
      <w:r w:rsidRPr="00E77F85">
        <w:rPr>
          <w:rFonts w:ascii="Times New Roman" w:eastAsia="Times New Roman" w:hAnsi="Times New Roman" w:cs="Times New Roman"/>
          <w:sz w:val="28"/>
          <w:szCs w:val="28"/>
          <w:lang w:val="uk-UA" w:eastAsia="ru-RU"/>
        </w:rPr>
        <w:t>сторі</w:t>
      </w:r>
      <w:r w:rsidRPr="00E77F85">
        <w:rPr>
          <w:rFonts w:ascii="Times New Roman" w:eastAsia="Times New Roman" w:hAnsi="Times New Roman" w:cs="Times New Roman"/>
          <w:sz w:val="28"/>
          <w:szCs w:val="28"/>
          <w:lang w:eastAsia="ru-RU"/>
        </w:rPr>
        <w:t>ю</w:t>
      </w:r>
      <w:r w:rsidRPr="00E77F85">
        <w:rPr>
          <w:rFonts w:ascii="Times New Roman" w:eastAsia="Times New Roman" w:hAnsi="Times New Roman" w:cs="Times New Roman"/>
          <w:sz w:val="28"/>
          <w:szCs w:val="28"/>
          <w:lang w:val="uk-UA" w:eastAsia="ru-RU"/>
        </w:rPr>
        <w:t xml:space="preserve"> держави і права України як наук</w:t>
      </w:r>
      <w:r w:rsidRPr="00E77F85">
        <w:rPr>
          <w:rFonts w:ascii="Times New Roman" w:eastAsia="Times New Roman" w:hAnsi="Times New Roman" w:cs="Times New Roman"/>
          <w:sz w:val="28"/>
          <w:szCs w:val="28"/>
          <w:lang w:eastAsia="ru-RU"/>
        </w:rPr>
        <w:t>у</w:t>
      </w:r>
      <w:r w:rsidRPr="00E77F85">
        <w:rPr>
          <w:rFonts w:ascii="Times New Roman" w:eastAsia="Times New Roman" w:hAnsi="Times New Roman" w:cs="Times New Roman"/>
          <w:sz w:val="28"/>
          <w:szCs w:val="28"/>
          <w:lang w:val="uk-UA" w:eastAsia="ru-RU"/>
        </w:rPr>
        <w:t xml:space="preserve"> і навчальн</w:t>
      </w:r>
      <w:r w:rsidRPr="00E77F85">
        <w:rPr>
          <w:rFonts w:ascii="Times New Roman" w:eastAsia="Times New Roman" w:hAnsi="Times New Roman" w:cs="Times New Roman"/>
          <w:sz w:val="28"/>
          <w:szCs w:val="28"/>
          <w:lang w:eastAsia="ru-RU"/>
        </w:rPr>
        <w:t>у</w:t>
      </w:r>
      <w:r w:rsidRPr="00E77F85">
        <w:rPr>
          <w:rFonts w:ascii="Times New Roman" w:eastAsia="Times New Roman" w:hAnsi="Times New Roman" w:cs="Times New Roman"/>
          <w:sz w:val="28"/>
          <w:szCs w:val="28"/>
          <w:lang w:val="uk-UA" w:eastAsia="ru-RU"/>
        </w:rPr>
        <w:t xml:space="preserve"> дисциплін</w:t>
      </w:r>
      <w:r w:rsidRPr="00E77F85">
        <w:rPr>
          <w:rFonts w:ascii="Times New Roman" w:eastAsia="Times New Roman" w:hAnsi="Times New Roman" w:cs="Times New Roman"/>
          <w:sz w:val="28"/>
          <w:szCs w:val="28"/>
          <w:lang w:eastAsia="ru-RU"/>
        </w:rPr>
        <w:t>у</w:t>
      </w:r>
      <w:r w:rsidRPr="00E77F85">
        <w:rPr>
          <w:rFonts w:ascii="Times New Roman" w:eastAsia="Times New Roman" w:hAnsi="Times New Roman" w:cs="Times New Roman"/>
          <w:sz w:val="28"/>
          <w:szCs w:val="28"/>
          <w:lang w:val="uk-UA" w:eastAsia="ru-RU"/>
        </w:rPr>
        <w:t>. Висвітлити предмет, мету і завдання курсу. Виявити міжпредметні зв’язки у вивченні історії держави і права України. Охарактеризувати функції історії держави і права України, принципи і методи пізнання історико-правових явищ. Назвати періодизацію навчального курсу. Охарактеризувати і</w:t>
      </w:r>
      <w:r w:rsidRPr="00E77F85">
        <w:rPr>
          <w:rFonts w:ascii="Times New Roman" w:eastAsia="Times New Roman" w:hAnsi="Times New Roman" w:cs="Times New Roman"/>
          <w:color w:val="000000"/>
          <w:sz w:val="28"/>
          <w:szCs w:val="28"/>
          <w:lang w:val="uk-UA" w:eastAsia="ru-RU"/>
        </w:rPr>
        <w:t xml:space="preserve">сторіографію та джерела історії держави і права України. </w:t>
      </w:r>
    </w:p>
    <w:p w:rsidR="00E77F85" w:rsidRPr="00E77F85" w:rsidRDefault="00E77F85" w:rsidP="00E77F85">
      <w:pPr>
        <w:spacing w:after="0" w:line="360" w:lineRule="auto"/>
        <w:ind w:firstLine="720"/>
        <w:jc w:val="both"/>
        <w:rPr>
          <w:rFonts w:ascii="Times New Roman" w:eastAsia="Times New Roman" w:hAnsi="Times New Roman" w:cs="Times New Roman"/>
          <w:b/>
          <w:sz w:val="28"/>
          <w:szCs w:val="28"/>
          <w:lang w:val="uk-UA" w:eastAsia="ru-RU"/>
        </w:rPr>
      </w:pPr>
      <w:r w:rsidRPr="00E77F85">
        <w:rPr>
          <w:rFonts w:ascii="Times New Roman" w:eastAsia="Times New Roman" w:hAnsi="Times New Roman" w:cs="Times New Roman"/>
          <w:b/>
          <w:sz w:val="28"/>
          <w:szCs w:val="28"/>
          <w:lang w:val="uk-UA" w:eastAsia="ru-RU"/>
        </w:rPr>
        <w:t>Література:</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1. Іванов В.М. Історія держави і права України: Підручник / В.М. Іванов. – К.: КУП НАНУ, 2013. – 892 с.</w:t>
      </w:r>
      <w:r w:rsidRPr="00E77F85">
        <w:rPr>
          <w:rFonts w:ascii="Times New Roman" w:eastAsia="Times New Roman" w:hAnsi="Times New Roman" w:cs="Times New Roman"/>
          <w:sz w:val="28"/>
          <w:szCs w:val="28"/>
          <w:lang w:val="uk-UA" w:eastAsia="ru-RU"/>
        </w:rPr>
        <w:softHyphen/>
      </w:r>
      <w:r w:rsidRPr="00E77F85">
        <w:rPr>
          <w:rFonts w:ascii="Times New Roman" w:eastAsia="Times New Roman" w:hAnsi="Times New Roman" w:cs="Times New Roman"/>
          <w:sz w:val="28"/>
          <w:szCs w:val="28"/>
          <w:lang w:val="uk-UA" w:eastAsia="ru-RU"/>
        </w:rPr>
        <w:softHyphen/>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2. Історія держави і права України: Підручник / За ред. А.С. Чайковського. – К.: Юрінком Інтер, 2004. – 512 с.</w:t>
      </w:r>
      <w:r w:rsidRPr="00E77F85">
        <w:rPr>
          <w:rFonts w:ascii="Times New Roman" w:eastAsia="Times New Roman" w:hAnsi="Times New Roman" w:cs="Times New Roman"/>
          <w:sz w:val="28"/>
          <w:szCs w:val="28"/>
          <w:lang w:val="uk-UA" w:eastAsia="ru-RU"/>
        </w:rPr>
        <w:softHyphen/>
      </w:r>
      <w:r w:rsidRPr="00E77F85">
        <w:rPr>
          <w:rFonts w:ascii="Times New Roman" w:eastAsia="Times New Roman" w:hAnsi="Times New Roman" w:cs="Times New Roman"/>
          <w:sz w:val="28"/>
          <w:szCs w:val="28"/>
          <w:lang w:val="uk-UA" w:eastAsia="ru-RU"/>
        </w:rPr>
        <w:softHyphen/>
        <w:t xml:space="preserve"> </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 xml:space="preserve">3. Кульчицький В.С. Історія держави і права України: Підруч. для студ. вищ. навч. закл. / В.С. Кульчицький, Б.Д. Тищик. – К.: Видавничий дім “Ін Юре”, 2006. – 624 с. </w:t>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t>4. Музиченко П.П. Історія держави і права України: Навч. посіб./ П.П. Музиченко.– К.: Т-во “Знання”, 2006. – 437 с.</w:t>
      </w:r>
      <w:r w:rsidRPr="00E77F85">
        <w:rPr>
          <w:rFonts w:ascii="Times New Roman" w:eastAsia="Times New Roman" w:hAnsi="Times New Roman" w:cs="Times New Roman"/>
          <w:sz w:val="28"/>
          <w:szCs w:val="28"/>
          <w:lang w:val="uk-UA" w:eastAsia="ru-RU"/>
        </w:rPr>
        <w:softHyphen/>
      </w:r>
      <w:r w:rsidRPr="00E77F85">
        <w:rPr>
          <w:rFonts w:ascii="Times New Roman" w:eastAsia="Times New Roman" w:hAnsi="Times New Roman" w:cs="Times New Roman"/>
          <w:sz w:val="28"/>
          <w:szCs w:val="28"/>
          <w:lang w:val="uk-UA" w:eastAsia="ru-RU"/>
        </w:rPr>
        <w:softHyphen/>
      </w:r>
    </w:p>
    <w:p w:rsidR="00E77F85" w:rsidRPr="00E77F85" w:rsidRDefault="00E77F85" w:rsidP="00E77F85">
      <w:pPr>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sz w:val="28"/>
          <w:szCs w:val="28"/>
          <w:lang w:val="uk-UA" w:eastAsia="ru-RU"/>
        </w:rPr>
        <w:lastRenderedPageBreak/>
        <w:t>5. Терлюк І.Я. Історія держави і права України: Навч. посіб./  І.Я. Терлюк. – К.: Атіка, 2011. – 944 с.</w:t>
      </w:r>
      <w:r w:rsidRPr="00E77F85">
        <w:rPr>
          <w:rFonts w:ascii="Times New Roman" w:eastAsia="Times New Roman" w:hAnsi="Times New Roman" w:cs="Times New Roman"/>
          <w:sz w:val="28"/>
          <w:szCs w:val="28"/>
          <w:lang w:val="uk-UA" w:eastAsia="ru-RU"/>
        </w:rPr>
        <w:softHyphen/>
      </w:r>
      <w:r w:rsidRPr="00E77F85">
        <w:rPr>
          <w:rFonts w:ascii="Times New Roman" w:eastAsia="Times New Roman" w:hAnsi="Times New Roman" w:cs="Times New Roman"/>
          <w:sz w:val="28"/>
          <w:szCs w:val="28"/>
          <w:lang w:val="uk-UA" w:eastAsia="ru-RU"/>
        </w:rPr>
        <w:softHyphen/>
        <w:t xml:space="preserve"> </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7"/>
          <w:sz w:val="28"/>
          <w:szCs w:val="28"/>
          <w:lang w:val="uk-UA" w:eastAsia="ru-RU"/>
        </w:rPr>
        <w:t xml:space="preserve">1. Предметом науки історії держави і права України є історія виникнення, </w:t>
      </w:r>
      <w:r w:rsidRPr="00E77F85">
        <w:rPr>
          <w:rFonts w:ascii="Times New Roman" w:eastAsia="Times New Roman" w:hAnsi="Times New Roman" w:cs="Times New Roman"/>
          <w:color w:val="000000"/>
          <w:spacing w:val="8"/>
          <w:sz w:val="28"/>
          <w:szCs w:val="28"/>
          <w:lang w:val="uk-UA" w:eastAsia="ru-RU"/>
        </w:rPr>
        <w:t>становлення, розвитку типів та форм держави і права, а також державно-</w:t>
      </w:r>
      <w:r w:rsidRPr="00E77F85">
        <w:rPr>
          <w:rFonts w:ascii="Times New Roman" w:eastAsia="Times New Roman" w:hAnsi="Times New Roman" w:cs="Times New Roman"/>
          <w:color w:val="000000"/>
          <w:spacing w:val="2"/>
          <w:sz w:val="28"/>
          <w:szCs w:val="28"/>
          <w:lang w:val="uk-UA" w:eastAsia="ru-RU"/>
        </w:rPr>
        <w:t>правових інститутів та суспільно-політичних систем, що функціонували на тери</w:t>
      </w:r>
      <w:r w:rsidRPr="00E77F85">
        <w:rPr>
          <w:rFonts w:ascii="Times New Roman" w:eastAsia="Times New Roman" w:hAnsi="Times New Roman" w:cs="Times New Roman"/>
          <w:color w:val="000000"/>
          <w:spacing w:val="2"/>
          <w:sz w:val="28"/>
          <w:szCs w:val="28"/>
          <w:lang w:val="uk-UA" w:eastAsia="ru-RU"/>
        </w:rPr>
        <w:softHyphen/>
      </w:r>
      <w:r w:rsidRPr="00E77F85">
        <w:rPr>
          <w:rFonts w:ascii="Times New Roman" w:eastAsia="Times New Roman" w:hAnsi="Times New Roman" w:cs="Times New Roman"/>
          <w:color w:val="000000"/>
          <w:spacing w:val="3"/>
          <w:sz w:val="28"/>
          <w:szCs w:val="28"/>
          <w:lang w:val="uk-UA" w:eastAsia="ru-RU"/>
        </w:rPr>
        <w:t>торії України, в їх історичній конкретності та хронологічній послідовності.</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3"/>
          <w:sz w:val="28"/>
          <w:szCs w:val="28"/>
          <w:lang w:val="uk-UA" w:eastAsia="ru-RU"/>
        </w:rPr>
        <w:t>Історія держави і права України є важливою складовою історії нашого на</w:t>
      </w:r>
      <w:r w:rsidRPr="00E77F85">
        <w:rPr>
          <w:rFonts w:ascii="Times New Roman" w:eastAsia="Times New Roman" w:hAnsi="Times New Roman" w:cs="Times New Roman"/>
          <w:color w:val="000000"/>
          <w:spacing w:val="3"/>
          <w:sz w:val="28"/>
          <w:szCs w:val="28"/>
          <w:lang w:val="uk-UA" w:eastAsia="ru-RU"/>
        </w:rPr>
        <w:softHyphen/>
        <w:t>роду, яка загальними і специфічними науковими методами виявляє закономірно</w:t>
      </w:r>
      <w:r w:rsidRPr="00E77F85">
        <w:rPr>
          <w:rFonts w:ascii="Times New Roman" w:eastAsia="Times New Roman" w:hAnsi="Times New Roman" w:cs="Times New Roman"/>
          <w:color w:val="000000"/>
          <w:spacing w:val="3"/>
          <w:sz w:val="28"/>
          <w:szCs w:val="28"/>
          <w:lang w:val="uk-UA" w:eastAsia="ru-RU"/>
        </w:rPr>
        <w:softHyphen/>
        <w:t xml:space="preserve">сті розвитку державотворчих процесів та правових систем. Саме тому історія </w:t>
      </w:r>
      <w:r w:rsidRPr="00E77F85">
        <w:rPr>
          <w:rFonts w:ascii="Times New Roman" w:eastAsia="Times New Roman" w:hAnsi="Times New Roman" w:cs="Times New Roman"/>
          <w:color w:val="000000"/>
          <w:spacing w:val="4"/>
          <w:sz w:val="28"/>
          <w:szCs w:val="28"/>
          <w:lang w:val="uk-UA" w:eastAsia="ru-RU"/>
        </w:rPr>
        <w:t xml:space="preserve">держави та права, маючи чітко визначений предмет дослідження, належить до </w:t>
      </w:r>
      <w:r w:rsidRPr="00E77F85">
        <w:rPr>
          <w:rFonts w:ascii="Times New Roman" w:eastAsia="Times New Roman" w:hAnsi="Times New Roman" w:cs="Times New Roman"/>
          <w:color w:val="000000"/>
          <w:spacing w:val="2"/>
          <w:sz w:val="28"/>
          <w:szCs w:val="28"/>
          <w:lang w:val="uk-UA" w:eastAsia="ru-RU"/>
        </w:rPr>
        <w:t xml:space="preserve">юридичних, державно-правових дисциплін. Вона охоплює розвиток усіх аспектів </w:t>
      </w:r>
      <w:r w:rsidRPr="00E77F85">
        <w:rPr>
          <w:rFonts w:ascii="Times New Roman" w:eastAsia="Times New Roman" w:hAnsi="Times New Roman" w:cs="Times New Roman"/>
          <w:color w:val="000000"/>
          <w:spacing w:val="3"/>
          <w:sz w:val="28"/>
          <w:szCs w:val="28"/>
          <w:lang w:val="uk-UA" w:eastAsia="ru-RU"/>
        </w:rPr>
        <w:t>еволюції держави на території України — її державного механізму, форм держа</w:t>
      </w:r>
      <w:r w:rsidRPr="00E77F85">
        <w:rPr>
          <w:rFonts w:ascii="Times New Roman" w:eastAsia="Times New Roman" w:hAnsi="Times New Roman" w:cs="Times New Roman"/>
          <w:color w:val="000000"/>
          <w:spacing w:val="3"/>
          <w:sz w:val="28"/>
          <w:szCs w:val="28"/>
          <w:lang w:val="uk-UA" w:eastAsia="ru-RU"/>
        </w:rPr>
        <w:softHyphen/>
      </w:r>
      <w:r w:rsidRPr="00E77F85">
        <w:rPr>
          <w:rFonts w:ascii="Times New Roman" w:eastAsia="Times New Roman" w:hAnsi="Times New Roman" w:cs="Times New Roman"/>
          <w:color w:val="000000"/>
          <w:spacing w:val="2"/>
          <w:sz w:val="28"/>
          <w:szCs w:val="28"/>
          <w:lang w:val="uk-UA" w:eastAsia="ru-RU"/>
        </w:rPr>
        <w:t>вної єдності, права.</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2"/>
          <w:sz w:val="28"/>
          <w:szCs w:val="28"/>
          <w:lang w:val="uk-UA" w:eastAsia="ru-RU"/>
        </w:rPr>
        <w:t>Історія держави і права тісно пов'язана з теорією держави і права. Проте від</w:t>
      </w:r>
      <w:r w:rsidRPr="00E77F85">
        <w:rPr>
          <w:rFonts w:ascii="Times New Roman" w:eastAsia="Times New Roman" w:hAnsi="Times New Roman" w:cs="Times New Roman"/>
          <w:color w:val="000000"/>
          <w:spacing w:val="2"/>
          <w:sz w:val="28"/>
          <w:szCs w:val="28"/>
          <w:lang w:val="uk-UA" w:eastAsia="ru-RU"/>
        </w:rPr>
        <w:softHyphen/>
      </w:r>
      <w:r w:rsidRPr="00E77F85">
        <w:rPr>
          <w:rFonts w:ascii="Times New Roman" w:eastAsia="Times New Roman" w:hAnsi="Times New Roman" w:cs="Times New Roman"/>
          <w:color w:val="000000"/>
          <w:spacing w:val="1"/>
          <w:sz w:val="28"/>
          <w:szCs w:val="28"/>
          <w:lang w:val="uk-UA" w:eastAsia="ru-RU"/>
        </w:rPr>
        <w:t>мінність між ними полягає в тому, що теорія держави і права узагальнює найхара</w:t>
      </w:r>
      <w:r w:rsidRPr="00E77F85">
        <w:rPr>
          <w:rFonts w:ascii="Times New Roman" w:eastAsia="Times New Roman" w:hAnsi="Times New Roman" w:cs="Times New Roman"/>
          <w:color w:val="000000"/>
          <w:spacing w:val="1"/>
          <w:sz w:val="28"/>
          <w:szCs w:val="28"/>
          <w:lang w:val="uk-UA" w:eastAsia="ru-RU"/>
        </w:rPr>
        <w:softHyphen/>
      </w:r>
      <w:r w:rsidRPr="00E77F85">
        <w:rPr>
          <w:rFonts w:ascii="Times New Roman" w:eastAsia="Times New Roman" w:hAnsi="Times New Roman" w:cs="Times New Roman"/>
          <w:color w:val="000000"/>
          <w:spacing w:val="3"/>
          <w:sz w:val="28"/>
          <w:szCs w:val="28"/>
          <w:lang w:val="uk-UA" w:eastAsia="ru-RU"/>
        </w:rPr>
        <w:t>ктерніші закономірності всієї людської цивілізації, а історія держави і права ви</w:t>
      </w:r>
      <w:r w:rsidRPr="00E77F85">
        <w:rPr>
          <w:rFonts w:ascii="Times New Roman" w:eastAsia="Times New Roman" w:hAnsi="Times New Roman" w:cs="Times New Roman"/>
          <w:color w:val="000000"/>
          <w:spacing w:val="3"/>
          <w:sz w:val="28"/>
          <w:szCs w:val="28"/>
          <w:lang w:val="uk-UA" w:eastAsia="ru-RU"/>
        </w:rPr>
        <w:softHyphen/>
      </w:r>
      <w:r w:rsidRPr="00E77F85">
        <w:rPr>
          <w:rFonts w:ascii="Times New Roman" w:eastAsia="Times New Roman" w:hAnsi="Times New Roman" w:cs="Times New Roman"/>
          <w:color w:val="000000"/>
          <w:spacing w:val="1"/>
          <w:sz w:val="28"/>
          <w:szCs w:val="28"/>
          <w:lang w:val="uk-UA" w:eastAsia="ru-RU"/>
        </w:rPr>
        <w:t>вчає конкретні державно-правові системи, їх особливості та характерні риси, в да</w:t>
      </w:r>
      <w:r w:rsidRPr="00E77F85">
        <w:rPr>
          <w:rFonts w:ascii="Times New Roman" w:eastAsia="Times New Roman" w:hAnsi="Times New Roman" w:cs="Times New Roman"/>
          <w:color w:val="000000"/>
          <w:spacing w:val="1"/>
          <w:sz w:val="28"/>
          <w:szCs w:val="28"/>
          <w:lang w:val="uk-UA" w:eastAsia="ru-RU"/>
        </w:rPr>
        <w:softHyphen/>
      </w:r>
      <w:r w:rsidRPr="00E77F85">
        <w:rPr>
          <w:rFonts w:ascii="Times New Roman" w:eastAsia="Times New Roman" w:hAnsi="Times New Roman" w:cs="Times New Roman"/>
          <w:color w:val="000000"/>
          <w:spacing w:val="2"/>
          <w:sz w:val="28"/>
          <w:szCs w:val="28"/>
          <w:lang w:val="uk-UA" w:eastAsia="ru-RU"/>
        </w:rPr>
        <w:t>ному випадку — на території України. Історія держави і права використовує ре</w:t>
      </w:r>
      <w:r w:rsidRPr="00E77F85">
        <w:rPr>
          <w:rFonts w:ascii="Times New Roman" w:eastAsia="Times New Roman" w:hAnsi="Times New Roman" w:cs="Times New Roman"/>
          <w:color w:val="000000"/>
          <w:spacing w:val="2"/>
          <w:sz w:val="28"/>
          <w:szCs w:val="28"/>
          <w:lang w:val="uk-UA" w:eastAsia="ru-RU"/>
        </w:rPr>
        <w:softHyphen/>
        <w:t>зультати узагальнень, категорії та поняття, розроблені теорією держави і права, й водночас дає конкретний історико-правовий матеріал для таких узагальнень.</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3"/>
          <w:sz w:val="28"/>
          <w:szCs w:val="28"/>
          <w:lang w:val="uk-UA" w:eastAsia="ru-RU"/>
        </w:rPr>
        <w:t>Історія держави та права України перекликається з історією держави та пра</w:t>
      </w:r>
      <w:r w:rsidRPr="00E77F85">
        <w:rPr>
          <w:rFonts w:ascii="Times New Roman" w:eastAsia="Times New Roman" w:hAnsi="Times New Roman" w:cs="Times New Roman"/>
          <w:color w:val="000000"/>
          <w:spacing w:val="3"/>
          <w:sz w:val="28"/>
          <w:szCs w:val="28"/>
          <w:lang w:val="uk-UA" w:eastAsia="ru-RU"/>
        </w:rPr>
        <w:softHyphen/>
        <w:t>ва зарубіжних країн, вирішуючи притаманні обом дисциплінам завдання. Як од</w:t>
      </w:r>
      <w:r w:rsidRPr="00E77F85">
        <w:rPr>
          <w:rFonts w:ascii="Times New Roman" w:eastAsia="Times New Roman" w:hAnsi="Times New Roman" w:cs="Times New Roman"/>
          <w:color w:val="000000"/>
          <w:spacing w:val="3"/>
          <w:sz w:val="28"/>
          <w:szCs w:val="28"/>
          <w:lang w:val="uk-UA" w:eastAsia="ru-RU"/>
        </w:rPr>
        <w:softHyphen/>
        <w:t>на, так і інша застосовують спільні методи дослідження, виконують аналогічні функції, використовують спільний категоріально-понятійний апарат, проте роз</w:t>
      </w:r>
      <w:r w:rsidRPr="00E77F85">
        <w:rPr>
          <w:rFonts w:ascii="Times New Roman" w:eastAsia="Times New Roman" w:hAnsi="Times New Roman" w:cs="Times New Roman"/>
          <w:color w:val="000000"/>
          <w:spacing w:val="3"/>
          <w:sz w:val="28"/>
          <w:szCs w:val="28"/>
          <w:lang w:val="uk-UA" w:eastAsia="ru-RU"/>
        </w:rPr>
        <w:softHyphen/>
        <w:t>різняються за предметом дослідження.</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4"/>
          <w:sz w:val="28"/>
          <w:szCs w:val="28"/>
          <w:lang w:val="uk-UA" w:eastAsia="ru-RU"/>
        </w:rPr>
        <w:t xml:space="preserve">Рекомендована в підручниках та посібниках періодизація історії </w:t>
      </w:r>
      <w:r w:rsidRPr="00E77F85">
        <w:rPr>
          <w:rFonts w:ascii="Times New Roman" w:eastAsia="Times New Roman" w:hAnsi="Times New Roman" w:cs="Times New Roman"/>
          <w:color w:val="000000"/>
          <w:spacing w:val="4"/>
          <w:sz w:val="28"/>
          <w:szCs w:val="28"/>
          <w:lang w:val="uk-UA" w:eastAsia="ru-RU"/>
        </w:rPr>
        <w:lastRenderedPageBreak/>
        <w:t xml:space="preserve">держави і </w:t>
      </w:r>
      <w:r w:rsidRPr="00E77F85">
        <w:rPr>
          <w:rFonts w:ascii="Times New Roman" w:eastAsia="Times New Roman" w:hAnsi="Times New Roman" w:cs="Times New Roman"/>
          <w:color w:val="000000"/>
          <w:spacing w:val="5"/>
          <w:sz w:val="28"/>
          <w:szCs w:val="28"/>
          <w:lang w:val="uk-UA" w:eastAsia="ru-RU"/>
        </w:rPr>
        <w:t xml:space="preserve">права України є достатньо умовною, на чому постійно наголошують їх автори. </w:t>
      </w:r>
      <w:r w:rsidRPr="00E77F85">
        <w:rPr>
          <w:rFonts w:ascii="Times New Roman" w:eastAsia="Times New Roman" w:hAnsi="Times New Roman" w:cs="Times New Roman"/>
          <w:color w:val="000000"/>
          <w:spacing w:val="4"/>
          <w:sz w:val="28"/>
          <w:szCs w:val="28"/>
          <w:lang w:val="uk-UA" w:eastAsia="ru-RU"/>
        </w:rPr>
        <w:t>До викладу матеріалу в запропонованій послідовності автора змусила необхід</w:t>
      </w:r>
      <w:r w:rsidRPr="00E77F85">
        <w:rPr>
          <w:rFonts w:ascii="Times New Roman" w:eastAsia="Times New Roman" w:hAnsi="Times New Roman" w:cs="Times New Roman"/>
          <w:color w:val="000000"/>
          <w:spacing w:val="4"/>
          <w:sz w:val="28"/>
          <w:szCs w:val="28"/>
          <w:lang w:val="uk-UA" w:eastAsia="ru-RU"/>
        </w:rPr>
        <w:softHyphen/>
      </w:r>
      <w:r w:rsidRPr="00E77F85">
        <w:rPr>
          <w:rFonts w:ascii="Times New Roman" w:eastAsia="Times New Roman" w:hAnsi="Times New Roman" w:cs="Times New Roman"/>
          <w:color w:val="000000"/>
          <w:spacing w:val="3"/>
          <w:sz w:val="28"/>
          <w:szCs w:val="28"/>
          <w:lang w:val="uk-UA" w:eastAsia="ru-RU"/>
        </w:rPr>
        <w:t>ність застосування модульної системи, яка лежить в основі дистанційного на</w:t>
      </w:r>
      <w:r w:rsidRPr="00E77F85">
        <w:rPr>
          <w:rFonts w:ascii="Times New Roman" w:eastAsia="Times New Roman" w:hAnsi="Times New Roman" w:cs="Times New Roman"/>
          <w:color w:val="000000"/>
          <w:spacing w:val="3"/>
          <w:sz w:val="28"/>
          <w:szCs w:val="28"/>
          <w:lang w:val="uk-UA" w:eastAsia="ru-RU"/>
        </w:rPr>
        <w:softHyphen/>
        <w:t>вчання. Відтак, тематика модулів є достатньо довільною, значно стислішою і не тотожною тій, що пропонується в навчальній літературі.</w:t>
      </w:r>
    </w:p>
    <w:p w:rsidR="00E77F85" w:rsidRPr="00E77F85" w:rsidRDefault="00E77F85" w:rsidP="00E77F8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77F85">
        <w:rPr>
          <w:rFonts w:ascii="Times New Roman" w:eastAsia="Times New Roman" w:hAnsi="Times New Roman" w:cs="Times New Roman"/>
          <w:color w:val="000000"/>
          <w:spacing w:val="11"/>
          <w:sz w:val="28"/>
          <w:szCs w:val="28"/>
          <w:lang w:val="uk-UA" w:eastAsia="ru-RU"/>
        </w:rPr>
        <w:t>2. Методи дослідження — це способи пізнання конкретних історико-</w:t>
      </w:r>
      <w:r w:rsidRPr="00E77F85">
        <w:rPr>
          <w:rFonts w:ascii="Times New Roman" w:eastAsia="Times New Roman" w:hAnsi="Times New Roman" w:cs="Times New Roman"/>
          <w:color w:val="000000"/>
          <w:spacing w:val="3"/>
          <w:sz w:val="28"/>
          <w:szCs w:val="28"/>
          <w:lang w:val="uk-UA" w:eastAsia="ru-RU"/>
        </w:rPr>
        <w:t xml:space="preserve">правових явищ історії держави і права України. Серед них виділяються: </w:t>
      </w:r>
      <w:r w:rsidRPr="00E77F85">
        <w:rPr>
          <w:rFonts w:ascii="Times New Roman" w:eastAsia="Times New Roman" w:hAnsi="Times New Roman" w:cs="Times New Roman"/>
          <w:i/>
          <w:iCs/>
          <w:color w:val="000000"/>
          <w:spacing w:val="6"/>
          <w:sz w:val="28"/>
          <w:szCs w:val="28"/>
          <w:lang w:val="uk-UA" w:eastAsia="ru-RU"/>
        </w:rPr>
        <w:t xml:space="preserve">порівпильпо-історичний метод </w:t>
      </w:r>
      <w:r w:rsidRPr="00E77F85">
        <w:rPr>
          <w:rFonts w:ascii="Times New Roman" w:eastAsia="Times New Roman" w:hAnsi="Times New Roman" w:cs="Times New Roman"/>
          <w:color w:val="000000"/>
          <w:spacing w:val="6"/>
          <w:sz w:val="28"/>
          <w:szCs w:val="28"/>
          <w:lang w:val="uk-UA" w:eastAsia="ru-RU"/>
        </w:rPr>
        <w:t>— дає змогу виявити загальні закономір</w:t>
      </w:r>
      <w:r w:rsidRPr="00E77F85">
        <w:rPr>
          <w:rFonts w:ascii="Times New Roman" w:eastAsia="Times New Roman" w:hAnsi="Times New Roman" w:cs="Times New Roman"/>
          <w:color w:val="000000"/>
          <w:spacing w:val="6"/>
          <w:sz w:val="28"/>
          <w:szCs w:val="28"/>
          <w:lang w:val="uk-UA" w:eastAsia="ru-RU"/>
        </w:rPr>
        <w:softHyphen/>
      </w:r>
      <w:r w:rsidRPr="00E77F85">
        <w:rPr>
          <w:rFonts w:ascii="Times New Roman" w:eastAsia="Times New Roman" w:hAnsi="Times New Roman" w:cs="Times New Roman"/>
          <w:color w:val="000000"/>
          <w:spacing w:val="4"/>
          <w:sz w:val="28"/>
          <w:szCs w:val="28"/>
          <w:lang w:val="uk-UA" w:eastAsia="ru-RU"/>
        </w:rPr>
        <w:t xml:space="preserve">ності розвитку держави і права у різних народів, що населяли українські землі в </w:t>
      </w:r>
      <w:r w:rsidRPr="00E77F85">
        <w:rPr>
          <w:rFonts w:ascii="Times New Roman" w:eastAsia="Times New Roman" w:hAnsi="Times New Roman" w:cs="Times New Roman"/>
          <w:color w:val="000000"/>
          <w:spacing w:val="3"/>
          <w:sz w:val="28"/>
          <w:szCs w:val="28"/>
          <w:lang w:val="uk-UA" w:eastAsia="ru-RU"/>
        </w:rPr>
        <w:t xml:space="preserve">різні історичні епохи; </w:t>
      </w:r>
      <w:r w:rsidRPr="00E77F85">
        <w:rPr>
          <w:rFonts w:ascii="Times New Roman" w:eastAsia="Times New Roman" w:hAnsi="Times New Roman" w:cs="Times New Roman"/>
          <w:i/>
          <w:iCs/>
          <w:color w:val="000000"/>
          <w:spacing w:val="5"/>
          <w:sz w:val="28"/>
          <w:szCs w:val="28"/>
          <w:lang w:val="uk-UA" w:eastAsia="ru-RU"/>
        </w:rPr>
        <w:t>метод правової аналоги</w:t>
      </w:r>
      <w:r w:rsidRPr="00E77F85">
        <w:rPr>
          <w:rFonts w:ascii="Times New Roman" w:eastAsia="Times New Roman" w:hAnsi="Times New Roman" w:cs="Times New Roman"/>
          <w:color w:val="000000"/>
          <w:spacing w:val="5"/>
          <w:sz w:val="28"/>
          <w:szCs w:val="28"/>
          <w:lang w:val="uk-UA" w:eastAsia="ru-RU"/>
        </w:rPr>
        <w:t>— найчастіше застосовується у разі, коли відомос</w:t>
      </w:r>
      <w:r w:rsidRPr="00E77F85">
        <w:rPr>
          <w:rFonts w:ascii="Times New Roman" w:eastAsia="Times New Roman" w:hAnsi="Times New Roman" w:cs="Times New Roman"/>
          <w:color w:val="000000"/>
          <w:spacing w:val="5"/>
          <w:sz w:val="28"/>
          <w:szCs w:val="28"/>
          <w:lang w:val="uk-UA" w:eastAsia="ru-RU"/>
        </w:rPr>
        <w:softHyphen/>
      </w:r>
      <w:r w:rsidRPr="00E77F85">
        <w:rPr>
          <w:rFonts w:ascii="Times New Roman" w:eastAsia="Times New Roman" w:hAnsi="Times New Roman" w:cs="Times New Roman"/>
          <w:color w:val="000000"/>
          <w:spacing w:val="3"/>
          <w:sz w:val="28"/>
          <w:szCs w:val="28"/>
          <w:lang w:val="uk-UA" w:eastAsia="ru-RU"/>
        </w:rPr>
        <w:t>ті про певні явища не збереглися у первісній формі або є фрагментарними. Запо</w:t>
      </w:r>
      <w:r w:rsidRPr="00E77F85">
        <w:rPr>
          <w:rFonts w:ascii="Times New Roman" w:eastAsia="Times New Roman" w:hAnsi="Times New Roman" w:cs="Times New Roman"/>
          <w:color w:val="000000"/>
          <w:spacing w:val="3"/>
          <w:sz w:val="28"/>
          <w:szCs w:val="28"/>
          <w:lang w:val="uk-UA" w:eastAsia="ru-RU"/>
        </w:rPr>
        <w:softHyphen/>
      </w:r>
      <w:r w:rsidRPr="00E77F85">
        <w:rPr>
          <w:rFonts w:ascii="Times New Roman" w:eastAsia="Times New Roman" w:hAnsi="Times New Roman" w:cs="Times New Roman"/>
          <w:color w:val="000000"/>
          <w:spacing w:val="5"/>
          <w:sz w:val="28"/>
          <w:szCs w:val="28"/>
          <w:lang w:val="uk-UA" w:eastAsia="ru-RU"/>
        </w:rPr>
        <w:t xml:space="preserve">внити прогалини пізнання можна шляхом співставлення їх з іншими подібними </w:t>
      </w:r>
      <w:r w:rsidRPr="00E77F85">
        <w:rPr>
          <w:rFonts w:ascii="Times New Roman" w:eastAsia="Times New Roman" w:hAnsi="Times New Roman" w:cs="Times New Roman"/>
          <w:color w:val="000000"/>
          <w:spacing w:val="3"/>
          <w:sz w:val="28"/>
          <w:szCs w:val="28"/>
          <w:lang w:val="uk-UA" w:eastAsia="ru-RU"/>
        </w:rPr>
        <w:t xml:space="preserve">фактами та подіями; </w:t>
      </w:r>
      <w:r w:rsidRPr="00E77F85">
        <w:rPr>
          <w:rFonts w:ascii="Times New Roman" w:eastAsia="Times New Roman" w:hAnsi="Times New Roman" w:cs="Times New Roman"/>
          <w:i/>
          <w:iCs/>
          <w:color w:val="000000"/>
          <w:spacing w:val="4"/>
          <w:sz w:val="28"/>
          <w:szCs w:val="28"/>
          <w:lang w:val="uk-UA" w:eastAsia="ru-RU"/>
        </w:rPr>
        <w:t xml:space="preserve">статистичний метод </w:t>
      </w:r>
      <w:r w:rsidRPr="00E77F85">
        <w:rPr>
          <w:rFonts w:ascii="Times New Roman" w:eastAsia="Times New Roman" w:hAnsi="Times New Roman" w:cs="Times New Roman"/>
          <w:color w:val="000000"/>
          <w:spacing w:val="4"/>
          <w:sz w:val="28"/>
          <w:szCs w:val="28"/>
          <w:lang w:val="uk-UA" w:eastAsia="ru-RU"/>
        </w:rPr>
        <w:t>— стає в нагоді при дослідженні кількісних сторін іс</w:t>
      </w:r>
      <w:r w:rsidRPr="00E77F85">
        <w:rPr>
          <w:rFonts w:ascii="Times New Roman" w:eastAsia="Times New Roman" w:hAnsi="Times New Roman" w:cs="Times New Roman"/>
          <w:color w:val="000000"/>
          <w:spacing w:val="4"/>
          <w:sz w:val="28"/>
          <w:szCs w:val="28"/>
          <w:lang w:val="uk-UA" w:eastAsia="ru-RU"/>
        </w:rPr>
        <w:softHyphen/>
      </w:r>
      <w:r w:rsidRPr="00E77F85">
        <w:rPr>
          <w:rFonts w:ascii="Times New Roman" w:eastAsia="Times New Roman" w:hAnsi="Times New Roman" w:cs="Times New Roman"/>
          <w:color w:val="000000"/>
          <w:sz w:val="28"/>
          <w:szCs w:val="28"/>
          <w:lang w:val="uk-UA" w:eastAsia="ru-RU"/>
        </w:rPr>
        <w:t xml:space="preserve">торичного процесу, коли для об'єкта пізнання характерні значні числові показники. </w:t>
      </w:r>
      <w:r w:rsidRPr="00E77F85">
        <w:rPr>
          <w:rFonts w:ascii="Times New Roman" w:eastAsia="Times New Roman" w:hAnsi="Times New Roman" w:cs="Times New Roman"/>
          <w:color w:val="000000"/>
          <w:spacing w:val="6"/>
          <w:sz w:val="28"/>
          <w:szCs w:val="28"/>
          <w:lang w:val="uk-UA" w:eastAsia="ru-RU"/>
        </w:rPr>
        <w:t xml:space="preserve">Історія держави і права України використовує також формально-логічний, системно-структурний та деякі інші методи наукового аналізу, які в комплексі </w:t>
      </w:r>
      <w:r w:rsidRPr="00E77F85">
        <w:rPr>
          <w:rFonts w:ascii="Times New Roman" w:eastAsia="Times New Roman" w:hAnsi="Times New Roman" w:cs="Times New Roman"/>
          <w:color w:val="000000"/>
          <w:spacing w:val="4"/>
          <w:sz w:val="28"/>
          <w:szCs w:val="28"/>
          <w:lang w:val="uk-UA" w:eastAsia="ru-RU"/>
        </w:rPr>
        <w:t>допомагають глибше засвоїти дану навчальну дисципліну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Найважливіші принципи (підходи) історичного дослідження держави та права такі.</w:t>
      </w:r>
    </w:p>
    <w:p w:rsidR="00E77F85" w:rsidRPr="00E77F85" w:rsidRDefault="00E77F85" w:rsidP="00E77F85">
      <w:pPr>
        <w:keepNext/>
        <w:shd w:val="clear" w:color="auto" w:fill="FFFFFF"/>
        <w:spacing w:after="0" w:line="360" w:lineRule="auto"/>
        <w:ind w:firstLine="720"/>
        <w:jc w:val="both"/>
        <w:outlineLvl w:val="2"/>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color w:val="000000"/>
          <w:sz w:val="28"/>
          <w:szCs w:val="28"/>
          <w:lang w:val="uk-UA" w:eastAsia="ru-RU"/>
        </w:rPr>
        <w:t>1. Історизм</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Принцип історизму вимагає виявлення характеру закономірностей, виникнення і розвитку держави і права; закономірностей переходу від одного якісно визначеного ступеню їхнього розвитку до наступного; характеру закономірностей трансформації елементів попереднього ступеня в наступний ступінь на новому етапі історичного розвитку. Головне — сприйняття історії держави та права не повинно бути зведеним до звичайного опису подій.</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Принцип історизму потрібно відрізняти від принципу історицизму, обґрунтованого ще представниками баденської школи неокантіанства. Історицизм виходить з ідеї розумної необхідності, прагнення до виправдання зла і насильства як дієвих знарядь прогресу, витлумачення сучасного як повної істини минулого і зневажливо-історичного ставлення до проблеми втрачених та нереалізованих можливостей. Принцип історицизму формує суб'єктивістську парадигму бачення історії. Історизм же вимагає об'єктивності. Він ґрунтується на розгляді дійсного, а не уявного, розвитку історії держави та права, тісно змикається з принципами об'єктивності, системності і розвитку.</w:t>
      </w:r>
    </w:p>
    <w:p w:rsidR="00E77F85" w:rsidRPr="00E77F85" w:rsidRDefault="00E77F85" w:rsidP="00E77F85">
      <w:pPr>
        <w:keepNext/>
        <w:shd w:val="clear" w:color="auto" w:fill="FFFFFF"/>
        <w:spacing w:after="0" w:line="360" w:lineRule="auto"/>
        <w:ind w:firstLine="720"/>
        <w:jc w:val="both"/>
        <w:outlineLvl w:val="2"/>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color w:val="000000"/>
          <w:sz w:val="28"/>
          <w:szCs w:val="28"/>
          <w:lang w:val="uk-UA" w:eastAsia="ru-RU"/>
        </w:rPr>
        <w:t>2. Об'єктивність</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Історія держави і права України виходить з об'єктивності як принципу здобуття та організації знання. Об'єктивність означає неупередженість, незалежність суджень від світоглядних та суспільно-політичних орієнтацій тієї соціальної верстви, до якої належить дослідник, відображення всього спектра ціннісних орієнтацій історії держави та права. При цьому дослідник не повинен бути нейтральним. Він має право на обґрунтування позиції як власної, так і тієї соціальної групи, інтереси якої представляє.</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Об'єктивність дослідника полягає не в утриманні від критичних суджень, оцінок, світоглядних і моральних проблем, а в правдивому відображенні палітри суперечностей, продиктованих зіткненням різноспрямованих інтересів соціальних верств. Саме об'єктивність забезпечує науковість, бо незалежно від того, з якою силою і принциповістю історик обстоює і захищає інтереси своєї соціальної чи національної групи, теоретично він повинен відображати весь спектр суперечностей, всю реальність державно-правового творення. Принцип об'єктивності змикається з принципом системності.</w:t>
      </w:r>
    </w:p>
    <w:p w:rsidR="00E77F85" w:rsidRPr="00E77F85" w:rsidRDefault="00E77F85" w:rsidP="00E77F85">
      <w:pPr>
        <w:keepNext/>
        <w:shd w:val="clear" w:color="auto" w:fill="FFFFFF"/>
        <w:spacing w:after="0" w:line="360" w:lineRule="auto"/>
        <w:ind w:firstLine="720"/>
        <w:jc w:val="both"/>
        <w:outlineLvl w:val="2"/>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color w:val="000000"/>
          <w:sz w:val="28"/>
          <w:szCs w:val="28"/>
          <w:lang w:val="uk-UA" w:eastAsia="ru-RU"/>
        </w:rPr>
        <w:t>3. Системність</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 xml:space="preserve">Історія держави і права України—системна наука. Вона дає цілісне уявлення про державу і право в їхньому розвитку. Право без держави є </w:t>
      </w:r>
      <w:r w:rsidRPr="00E77F85">
        <w:rPr>
          <w:rFonts w:ascii="Times New Roman" w:eastAsia="Times New Roman" w:hAnsi="Times New Roman" w:cs="Times New Roman"/>
          <w:iCs/>
          <w:color w:val="000000"/>
          <w:sz w:val="28"/>
          <w:szCs w:val="28"/>
          <w:lang w:val="uk-UA" w:eastAsia="ru-RU"/>
        </w:rPr>
        <w:lastRenderedPageBreak/>
        <w:t>беззахисне, а в сучасних умовах недійове без її владного забезпечення. Принцип системності орієнтує дослідника на розкриття цілісності об'єкта, на вияв його багатогранних зв'язків. Держава та право — система надзвичайно складна Й багатофакторна, кожна складова цієї системи є також система і потребує окремого вивчення. Це стосується держави в цілому, органів влади та управління, суду, законодавства, його галузей і т. ін. Всі ці системи існують у тісному взаємозв'язку і взаємодії. Яке б глибоке знання ми не одержали щодо кожного з цих факторів, уявлення про історію держави і права України буде неповним, якщо поза увагою залишаться зв'язки їхньої взаємодії і взаємообумовлень. Принцип системності забезпечує вивчення історії держави і права та її складових частин як єдиного цілого, як системи.</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Пізнання історії держави і права показує, що вони як система не залишаються незмінними. Важливим методологічним принципом у цьому контексті є принцип розвитку.</w:t>
      </w:r>
    </w:p>
    <w:p w:rsidR="00E77F85" w:rsidRPr="00E77F85" w:rsidRDefault="00E77F85" w:rsidP="00E77F85">
      <w:pPr>
        <w:keepNext/>
        <w:shd w:val="clear" w:color="auto" w:fill="FFFFFF"/>
        <w:spacing w:after="0" w:line="360" w:lineRule="auto"/>
        <w:ind w:firstLine="720"/>
        <w:jc w:val="both"/>
        <w:outlineLvl w:val="2"/>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color w:val="000000"/>
          <w:sz w:val="28"/>
          <w:szCs w:val="28"/>
          <w:lang w:val="uk-UA" w:eastAsia="ru-RU"/>
        </w:rPr>
        <w:t>4. Принцип розвитку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Ніщо не виникає з нічого. Ніщо в світі не може з'явитися без передумови. Спочатку формується передумова, потім можливість чогось нового, нарешті — при наявності відповідних умов — можливість перетворюється на дійсність. Так відбувається розвиток взагалі і зокрема державно-правових явищ. Щоб відобразити державу і право в русі, історико-правове знання має бути рухомим, організованим у систему, що розвивається. Воно розвивається з найбільш простих форм (ранньофеодальна монархія, звичаєве право і т. ін.). Потім відбувається перехід до більш складних категорій, що відповідають більш високим ступеням історії. Принцип розвитку орієнтує історико-правове пізнання на осягнення становлення державності та права, сходження його від елементарних форм організації до більш складних і розгалужених. При цьому він утримує в собі двоєдину умову: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 виявлення джерел державно-правового розвитку;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2) аналіз його конкретних форм і етапів.</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Перше дає змогу осягти рушійні сили розвитку держави і права як рухомої системи, друге — виявити її форми.</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Як бачимо, у даному випадку принцип розвитку тісно змикається з принципом історизму, згідно з вимогами якого держава і право мають розглядатись у закономірному русі, в тісному зв'язку з конкретно-історичними умовами їхнього існування.</w:t>
      </w:r>
    </w:p>
    <w:p w:rsidR="00E77F85" w:rsidRPr="00E77F85" w:rsidRDefault="00E77F85" w:rsidP="00E77F85">
      <w:pPr>
        <w:keepNext/>
        <w:shd w:val="clear" w:color="auto" w:fill="FFFFFF"/>
        <w:spacing w:after="0" w:line="360" w:lineRule="auto"/>
        <w:ind w:firstLine="720"/>
        <w:jc w:val="both"/>
        <w:outlineLvl w:val="2"/>
        <w:rPr>
          <w:rFonts w:ascii="Times New Roman" w:eastAsia="Times New Roman" w:hAnsi="Times New Roman" w:cs="Times New Roman"/>
          <w:color w:val="000000"/>
          <w:sz w:val="28"/>
          <w:szCs w:val="28"/>
          <w:lang w:val="uk-UA" w:eastAsia="ru-RU"/>
        </w:rPr>
      </w:pPr>
      <w:r w:rsidRPr="00E77F85">
        <w:rPr>
          <w:rFonts w:ascii="Times New Roman" w:eastAsia="Times New Roman" w:hAnsi="Times New Roman" w:cs="Times New Roman"/>
          <w:color w:val="000000"/>
          <w:sz w:val="28"/>
          <w:szCs w:val="28"/>
          <w:lang w:val="uk-UA" w:eastAsia="ru-RU"/>
        </w:rPr>
        <w:t>5. Плюралізм</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Йдеться про багатогранність у дослідженні держави і права. Якщо наука концентрує свою увагу тільки на одних сторонах чи властивостях явища і нехтує іншими, як несуттєвими, вона неминуче заганяє себе в кут. Плюралізм наукового пізнання означає одночасно і його універсальність, бо при цьому враховуються не тільки суперечливі погляди на одне і те ж у державі й у законодавстві, а й неоднакові уявлення про їхнє походження, суть, перспективи розвитку. Дякуючи плюралістичному підходу до пізнання закономірностей історичного розвитку державно-правових явищ історія держави і права України створює систему знань, в якій відображаються об'єктивні дані про навколишню дійсність. Наприклад, наукові висновки про те, що державність Київської Русі виникла переважно внаслідок економічних змін, лише частково пояснюють причини Сформування.</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Для більш глибокого пізнання історико-правових явищ історія держави і права України широко використовує методи пізнання, за допомогою яких теоретичні принципи пізнання переходять у площину реальності, стають працюючою теорією.</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Так, порівняльно-історичний метод дає змогу виявити загальні закономірності розвитку держави і права у різних народів, на різних територіях і в різні історичні епохи. Використання герменевтичного методу дає змогу розглядати в єдності такі важливі етапи пізнання, як "розуміння" і "роз'яснення". Важливими для дослідника є критичний метод і метод історичного аналізу.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Історія держави і права України використовує також діалектичний, формально-логічний, статистичний та деякі інші методи наукового пізнання. Вони детально вивчаються в курсі теорії держави і права.</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3. Спираючись на цивілізаційний підхід та пам'ятаючи, що правознавця в історії перш за все цікавлять державно-правові форми, факти і явища, ми пропонуємо таку періодизацію курсу.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 Державність та право Київської Русі (V— початок XIII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2. Галицько-Волинське князівство — продовження української державно? традиції (перша пол. XIII — друга пол. XIV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3. Українська державність та право в литовсько-руську добу (друга пол. XIV-друга пол. XVI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4. Українські землі піл владою Речі Посполитої (друга пол. XVI — перша пол. XVII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5. Українська держава та право в роки Визвольної війни (1648—1654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6. Українська державність під іноземною зверхністю (друга пол. XVII — XVIII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7. Україна під імперською окупацією (XIX — початок XX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8. Відродження Української держави (березень 1917 —квітень 1918рр.)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9. Українська Гетьманська держава (квітень — листопад 1918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10. Українська Народна Республіка часів Директорії (листопад 1918 — листопад 1920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11. Західноукраїнська Народна Республіка (1918—1923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12. Формування радянської державності в Україні (1917—1920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13. Соціалістична державність і право в Україні (1921—1929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14. Держава і право України в період панування тоталітарного режиму (1929-1938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15. Держава і право України в роки другої світової війни (1939— 1945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16. Держава і право України в перші повоєнні роки і в період десталінізації (1945-перша пол. 60-х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17. Держава і право України в період неототалітарного режиму (середина 60-х-середина 80-х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18. Держава і право України періоду перебудови (1985—1991 рр.) 19.Держава і право України на сучасному етапі (1991-2005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Як і будь-яка інша, ця періодизація курсу значною мірою умовна. Але в її рамках вдається розглянути головні державно-правові зміни і тенденції.</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4. Проблема походження Русі-України була вперше поставлена на початку XII ст. Автор літопису "Повість временних літ" чернець київського Печорського монастиря Нестор робить спробу відповісти на питання "откуда єсть пошла земля Руськая". Цікавило його і призначення влади князя, яку він бачив у тому, щоб "володеть по праву".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кінці XII ст. було створено "Слово о полісу Ігоровім", де автор намагається обґрунтувати необхідність єднання Русі. Тоді ж у київському літописі від 1187 р. ми вперше в письмовому джерелі, яке дійшло до нас, зустрічаємо термін "Україна".</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Певне значення для пізнання минулого України мають мемуари XVІ — першої половини XVII ст. Так, у мемуарах М. Литвина ми знаходимо дані про соціально-економічні й політичні відносини, про побут і правове становище населення.</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Цікавою пам'яткою мемуарно-історичної літератури кінця XVI ст. є щоденник дипломата Еріха Лясоти, який виконував ряд дипломатичних місій у Московській державі, в Польщі Й в Україні. У щоденнику відображено позитивне ставлення автора до українського народу, до його Визвольної війни, до козацтва.</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XVII ст. роль історичної науки в Україні зростає. Заслуга в цьому належить І. Гізелю, Л. Барановичу, І. Галятовському, С. Яворському, Ф. Прокоповичу та ін. В їхніх працях знайшли своє відображення основні історичні події тих часів, зокрема Визвольна війна 1648—1654 рр.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У 1647 р. в друкарні Києво-Печерської лаври вийшов "Синопсис", за словами М. Грушевського, "перша історія України". Гадайте що його автором був І. Гізель. У "Синопсисі" було зроблено спробу систематичного викладення історичних фактів.</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Наприкінці XVII - на початку XVIII ст. з'явилися так звані козацькі літописи, авторами яких були вихованці Києво-Могилянської академії — Самовидець, Григорій Грабянка, Самійло Величко. їхні праці — це спроба переходу від літописання до історичної науки. Так, у "Літописі" Г. Грабянки окремо дається перелік гетьманів Війська Запорізького, назви полкових міст та імена полковників з обох берегів Дніпра.</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Цінним джерелом є і хронікальна праця Самійла Величка, колишнього канцеляриста Війська Запорізького. Як історичний огляд його "Сказание о войне козацкой с поляками через Зиновия Богдана Хмельницкого", доведене до 1700, а написане у 1720 р., дає не тільки документальний, історичний матеріал, а й ідеологічне висвітлення подій з точки зору козацької верхівки на рубежі XVIІ—XVIII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Усі книги перевершила "Історія русів, ілі Малой Росії", написана в 60-х роках XVIII ст. і вперше надрукована в 1846 р. Історію України автор починає з часів слов'янського розселення, а український народ вважає окремим від поляків і росіян. З Московією з'єдналися українці "як рівні з рівними, як вільні з вільними". Цей твір вперше виразно поставив ідею державності України і переніс її в майбутнє.</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той період працювали і такі відомі історики, як Петро Симоновський, автор "Краткого описания о козацком малороссийском народе", Василь Рубан, який видав "Краткую летопись Малой России" невідомого автора, вчений-історіограф М. Бантиш-Каменський та ін. Цікавою пам'яткою української Історіографії є "Краткое описание Малороссии", складене невідомим автором. У ньому виражається протест проти політики царату, направленої на ліквідацію автономії України.</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Першим істориком Коліївщини був видатний вчений-енциклопедист М. Максимович. Він виступав також проти норманської теорії походження державності на Русі.</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Велику роль у формуванні історичної свідомості українців відіграла праця М. Маркевича "История Малороссии" (1842—1843 рр.). Багато архівних матеріалів про Запорізьке козацтво зібрав А. Скальковський. Найбільш значною його працею була "История Новой Сечи, или Последнего коша Запорожского" (1841 р.).</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Протягом XIX ст. ряд істориків займався розробкою питань історії України. Цій проблемі були присвячені як окремі дослідження, так і колективні праці В XIX ст. створюються спеціальні установи для вивчення історії України — наукові товариства і комісії. Значна робота в цьому плані проводилася на історико-філологічних та юридичних факультетах університетів у Києві, Одесі, Харкові. Відомими центрами розробки історії України були Москва і Петербург.</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З оригінальними працями, присвяченими історії Закарпаття ("История о карпатороссах" и "О Юго-Западной Руси"), виступив на початку ХІХст. закарпатський українець І. Орлан. Автор полемізує з австро-угорською історіографією, яка заперечувала національні зв'язки українців Закарпаття з Великою Україною, переконливо доводить, що закарпатці є нащадками давньокиївських русів. І. Орлай був одним з перших західноукраїнських прогресивних істориків.</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Українська історіографія п другій половині XIX ст. ввела в науковий обіг велику кількість документальних матеріалів. Плідно працювала створена в 1843 р. київська Тимчасова комісія з розробки древніх актів. Комісія видала 35 томів "Архива Юго-Западной России", де були опубліковані документальні матеріали з історії України XV — XVI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 xml:space="preserve">Археографічна комісія Львівського наукового товариства ім. Т. Г. Шевченка видала 11 томів "Жерел до історії України-Русі". В них були </w:t>
      </w:r>
      <w:r w:rsidRPr="00E77F85">
        <w:rPr>
          <w:rFonts w:ascii="Times New Roman" w:eastAsia="Times New Roman" w:hAnsi="Times New Roman" w:cs="Times New Roman"/>
          <w:iCs/>
          <w:color w:val="000000"/>
          <w:sz w:val="28"/>
          <w:szCs w:val="28"/>
          <w:lang w:val="uk-UA" w:eastAsia="ru-RU"/>
        </w:rPr>
        <w:lastRenderedPageBreak/>
        <w:t>опубліковані документальні матеріали з історії як східноукраїнських, так і західноукраїнських земель ХVІ—XVIII ст.</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пореформені десятиріччя важливі дослідження з історії України зробили М. Костомаров, П. Куліш, М. Владимирський-Буданов, І. Малиновський, М. Максименко.</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М. Костомаров на основі архівних джерел, багато з яких було ним знайдено і підготовлено до друку, розглянув причини Визвольної війни, дав оцінку державній діяльності Б. Хмельницького, акту приєднання України до Московської держави.</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Патріотичні погляди на минуле українського народу знайшли відображення в працях українського вченого-історика В. Антоновича. Особливої уваги заслуговує його теза про демократизм українського народу.</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Але головною фігурою української історіографії кінця XIX — першої третини XX ст. був видатний український вчений-енциклопедист М. Грушевський, який опрацював найбільш детальну наукову схему історичного минулого українського народу. Ця схема пройшла крізь всю його творчість, знайшла детальне обґрунтування в десятитомній "Історії України-Руси". Заслуга М. Грушевського перш за все втому, що він дав для українського народу національну ідею — історичну закономірність здобуття Україною державності.</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творах М. Костомарова, П. Куліша, М. Грушевського обґрунтовуються народність і демократизм козацької держави, народність гетьманської України XVII —XVIII ст., народність українського права і т. ін.</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Великий вклад у розвиток української історико-правової науки внесла Комісія (Відділ) для вивчення історії західно-руського й українського права, яку було створено в 1924 р. у системі ВУАН. На Комісію було покладено завдання пошуку та видання джерел права, складання бібліографії тощо. До складу комісії входили відомі українські вчені, серед яких: О. Левицький, Д. Баталій, А. Кримський, І. Малиновський, М. Товстоліс, С. Борисенко та ін.</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lastRenderedPageBreak/>
        <w:t>Історію українського селянства досліджували такі історики, як К. Гуслистий, Д. Похилевич, І. Бойко, В. Самойленко. Історії судоустрою та судочинства України присвячені праці М. Горбаня, В. Дядиченка, В. Мєсяца, H. Мірзи-Авакянц, А. Пащука, Аркадія П. Ткача. Ці автори цілком справедливо вважають, шо судова система була одним з найважливіших чинників української державності.</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Над історією створення українського права в XVIII ст. працювали В. Кульчицький,   А. Пащук, Аркалій П. Ткач, джерела українського права першої половини XIX ст. досліджувала А. Дубровіна.</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У другій половині XX ст. над проблемами історії держави та права України працюють також такі вчені, як А. Апанович, Б. Бабій, В. Гончаренко, Н. Долматова, В. Дядиченко, М. Копиленко, О. Копиленко, М. Настюк, Л. Потарикіна. А. Рогожин, І. Сафронова, М. Страхов, О. Тимощук, І. Усенко, В. Чехович, А. Шевченко, А. Ярмиш та ін.</w:t>
      </w:r>
    </w:p>
    <w:p w:rsidR="00E77F85" w:rsidRPr="00E77F85" w:rsidRDefault="00E77F85" w:rsidP="00E77F85">
      <w:pPr>
        <w:shd w:val="clear" w:color="auto" w:fill="FFFFFF"/>
        <w:spacing w:after="0" w:line="360" w:lineRule="auto"/>
        <w:ind w:firstLine="720"/>
        <w:jc w:val="both"/>
        <w:rPr>
          <w:rFonts w:ascii="Times New Roman" w:eastAsia="Times New Roman" w:hAnsi="Times New Roman" w:cs="Times New Roman"/>
          <w:iCs/>
          <w:color w:val="000000"/>
          <w:sz w:val="28"/>
          <w:szCs w:val="28"/>
          <w:lang w:val="uk-UA" w:eastAsia="ru-RU"/>
        </w:rPr>
      </w:pPr>
      <w:r w:rsidRPr="00E77F85">
        <w:rPr>
          <w:rFonts w:ascii="Times New Roman" w:eastAsia="Times New Roman" w:hAnsi="Times New Roman" w:cs="Times New Roman"/>
          <w:iCs/>
          <w:color w:val="000000"/>
          <w:sz w:val="28"/>
          <w:szCs w:val="28"/>
          <w:lang w:val="uk-UA" w:eastAsia="ru-RU"/>
        </w:rPr>
        <w:t>Проголошення України незалежною державою в 1991 р. потребує ще багато сил для створення ефективної державно-правової системи. Цьому допоможе вивчення історико-правової спадщини українського народу, подальший розвиток історико-правової науки в Україні.</w:t>
      </w:r>
    </w:p>
    <w:p w:rsidR="00614BA0" w:rsidRPr="00E77F85" w:rsidRDefault="00614BA0">
      <w:pPr>
        <w:rPr>
          <w:lang w:val="uk-UA"/>
        </w:rPr>
      </w:pPr>
      <w:bookmarkStart w:id="0" w:name="_GoBack"/>
      <w:bookmarkEnd w:id="0"/>
    </w:p>
    <w:sectPr w:rsidR="00614BA0" w:rsidRPr="00E7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37"/>
    <w:rsid w:val="00614BA0"/>
    <w:rsid w:val="00C80037"/>
    <w:rsid w:val="00E7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17554</Characters>
  <Application>Microsoft Office Word</Application>
  <DocSecurity>0</DocSecurity>
  <Lines>146</Lines>
  <Paragraphs>41</Paragraphs>
  <ScaleCrop>false</ScaleCrop>
  <Company>SPecialiST RePack</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Нетбук</dc:creator>
  <cp:keywords/>
  <dc:description/>
  <cp:lastModifiedBy>Нетбук</cp:lastModifiedBy>
  <cp:revision>2</cp:revision>
  <dcterms:created xsi:type="dcterms:W3CDTF">2017-09-25T21:19:00Z</dcterms:created>
  <dcterms:modified xsi:type="dcterms:W3CDTF">2017-09-25T21:19:00Z</dcterms:modified>
</cp:coreProperties>
</file>