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FB" w:rsidRDefault="006529FB" w:rsidP="006529FB">
      <w:pPr>
        <w:ind w:left="142" w:firstLine="425"/>
        <w:jc w:val="center"/>
        <w:rPr>
          <w:b/>
          <w:sz w:val="28"/>
          <w:szCs w:val="28"/>
        </w:rPr>
      </w:pPr>
    </w:p>
    <w:p w:rsidR="006529FB" w:rsidRDefault="006529FB" w:rsidP="006529FB">
      <w:pPr>
        <w:shd w:val="clear" w:color="auto" w:fill="FFFFFF"/>
        <w:ind w:left="2124" w:firstLine="708"/>
        <w:jc w:val="both"/>
        <w:rPr>
          <w:iCs/>
          <w:sz w:val="28"/>
          <w:szCs w:val="28"/>
        </w:rPr>
      </w:pPr>
      <w:bookmarkStart w:id="0" w:name="_GoBack"/>
      <w:r>
        <w:rPr>
          <w:sz w:val="28"/>
          <w:szCs w:val="28"/>
        </w:rPr>
        <w:t>ТЕМИ РЕФЕРАТІВ</w:t>
      </w:r>
      <w:bookmarkEnd w:id="0"/>
      <w:r>
        <w:rPr>
          <w:sz w:val="28"/>
          <w:szCs w:val="28"/>
        </w:rPr>
        <w:t>: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Адвокатура в Україні до 1917 року,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Розвиток української адвокатури в період 1917-1991 </w:t>
      </w:r>
      <w:proofErr w:type="spellStart"/>
      <w:r>
        <w:rPr>
          <w:iCs/>
          <w:sz w:val="28"/>
          <w:szCs w:val="28"/>
        </w:rPr>
        <w:t>p.p</w:t>
      </w:r>
      <w:proofErr w:type="spellEnd"/>
      <w:r>
        <w:rPr>
          <w:iCs/>
          <w:sz w:val="28"/>
          <w:szCs w:val="28"/>
        </w:rPr>
        <w:t>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Адвокатура Англії. Адвокатура Франції.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Адвокатура Федеративної Республіки Німеччини. Адвокатура Сполучених Штатів Америки.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Статут адвокатського об'єднання та інші документи на підставі яких здійснюється адвокатська діяльність. Порядок реєстрації адвокатсь</w:t>
      </w:r>
      <w:r>
        <w:rPr>
          <w:iCs/>
          <w:sz w:val="28"/>
          <w:szCs w:val="28"/>
        </w:rPr>
        <w:softHyphen/>
        <w:t>ких об'єднань.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Реєстр і самоврядність адвокатури.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Удосконалення законодавства про адвокатуру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адвокатського договору. (чи </w:t>
      </w:r>
      <w:proofErr w:type="spellStart"/>
      <w:r>
        <w:rPr>
          <w:sz w:val="28"/>
          <w:szCs w:val="28"/>
        </w:rPr>
        <w:t>обовязково</w:t>
      </w:r>
      <w:proofErr w:type="spellEnd"/>
      <w:r>
        <w:rPr>
          <w:sz w:val="28"/>
          <w:szCs w:val="28"/>
        </w:rPr>
        <w:t xml:space="preserve"> договір </w:t>
      </w:r>
      <w:proofErr w:type="spellStart"/>
      <w:r>
        <w:rPr>
          <w:sz w:val="28"/>
          <w:szCs w:val="28"/>
        </w:rPr>
        <w:t>повиненен</w:t>
      </w:r>
      <w:proofErr w:type="spellEnd"/>
      <w:r>
        <w:rPr>
          <w:sz w:val="28"/>
          <w:szCs w:val="28"/>
        </w:rPr>
        <w:t xml:space="preserve"> бути письмово)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Підстави адвокатської відповідальності.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Адвокатський запит 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Адвокатська таємниця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Гарантії адвокатської діяльності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Проблемні питання принципів адвокатського самоврядування.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Вища кваліфікаційна комісія адвокатури: порядок формування, повноваження, ухвалення рішень.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Момент і порядок допуску захисника до участі в справі Участь захисника в процесуальних діях: збирання та подання доказів, подання клопотань захисника та порядок їх вирішення.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Робота адвоката в процесі підготовки цивільної справи до судового розгляду (складання позовної заяви, інших документів, розробка і відстоювання правової позиції).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Участь адвоката в апеляційному розгляді цивільної справи та в оскарженні судових рішень у касаційному порядку.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Участь адвоката у розгляді справ про адміністративні правопорушення</w:t>
      </w:r>
      <w:r>
        <w:rPr>
          <w:sz w:val="28"/>
          <w:szCs w:val="28"/>
        </w:rPr>
        <w:t>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Оплата адвокатської праці у світовій практиці.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Поняття та характеристика основних принципів адвокатської етики.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Етичні основи відносин адвоката з клієнтами (підстави надання пра</w:t>
      </w:r>
      <w:r>
        <w:rPr>
          <w:iCs/>
          <w:sz w:val="28"/>
          <w:szCs w:val="28"/>
        </w:rPr>
        <w:softHyphen/>
        <w:t>вової допомоги, форми угоди та вимоги да неї, дотримання принципів адвокатської етики, оплата праці адвоката).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Адвокатура Англії. Адвокатура Франції.</w:t>
      </w:r>
    </w:p>
    <w:p w:rsidR="006529FB" w:rsidRDefault="006529FB" w:rsidP="006529FB">
      <w:pPr>
        <w:widowControl w:val="0"/>
        <w:numPr>
          <w:ilvl w:val="0"/>
          <w:numId w:val="1"/>
        </w:numPr>
        <w:shd w:val="clear" w:color="auto" w:fill="FFFFFF"/>
        <w:autoSpaceDE w:val="0"/>
        <w:jc w:val="both"/>
      </w:pPr>
      <w:r>
        <w:rPr>
          <w:iCs/>
          <w:sz w:val="28"/>
          <w:szCs w:val="28"/>
        </w:rPr>
        <w:t>Адвокатура Федеративної Республіки Німеччини. Адвокатура Сполучених Штатів Америки.</w:t>
      </w:r>
    </w:p>
    <w:p w:rsidR="00012E9C" w:rsidRDefault="00012E9C"/>
    <w:sectPr w:rsidR="00012E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FB"/>
    <w:rsid w:val="00012E9C"/>
    <w:rsid w:val="006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952E-E001-43F6-9A18-D3A9CCBB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КСЮШЕНЬКА</dc:creator>
  <cp:keywords/>
  <dc:description/>
  <cp:lastModifiedBy>КСЮШЕНЬКА</cp:lastModifiedBy>
  <cp:revision>1</cp:revision>
  <dcterms:created xsi:type="dcterms:W3CDTF">2014-02-16T16:28:00Z</dcterms:created>
  <dcterms:modified xsi:type="dcterms:W3CDTF">2014-02-16T16:31:00Z</dcterms:modified>
</cp:coreProperties>
</file>