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Ситуаційні завдання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w:t>
      </w:r>
      <w:r w:rsidRPr="00836C52">
        <w:rPr>
          <w:rFonts w:ascii="Times New Roman" w:hAnsi="Times New Roman" w:cs="Times New Roman"/>
          <w:sz w:val="28"/>
          <w:szCs w:val="28"/>
        </w:rPr>
        <w:tab/>
        <w:t>На місці події слідчий виявив стріляну гільзу.</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Від яких частин зброї залишилися сліди на поверхні гільзи? Як установити вид і систему зброї, із якої відстріляна дана гільза?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2.</w:t>
      </w:r>
      <w:r w:rsidRPr="00836C52">
        <w:rPr>
          <w:rFonts w:ascii="Times New Roman" w:hAnsi="Times New Roman" w:cs="Times New Roman"/>
          <w:sz w:val="28"/>
          <w:szCs w:val="28"/>
        </w:rPr>
        <w:tab/>
        <w:t>У ході обшуку у квартирі в підозрюваного в убивстві гр. К. слідчий вилучив пістолет системи «ТТ».</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Які ще об’єкти слід вилучити при обшуку для наступного призначення судово-балістичної експертизи?</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3.</w:t>
      </w:r>
      <w:r w:rsidRPr="00836C52">
        <w:rPr>
          <w:rFonts w:ascii="Times New Roman" w:hAnsi="Times New Roman" w:cs="Times New Roman"/>
          <w:sz w:val="28"/>
          <w:szCs w:val="28"/>
        </w:rPr>
        <w:tab/>
        <w:t xml:space="preserve">У провадженні слідчого військової прокуратури Південного регіону знаходиться кримінальна справа про поранення на посту солдата строкової служби Іванченка Т.П. На допиті Іванченко Т.П. показав, що був поранений під час нападу на пост невідомим нападником, який стріляв у нього з північної сторони паркану, яким обнесено військову частину. В Іванченка Т.П. вогнепальне поранення лівої стопи з напрямком ранового каналу зверху вниз. На місці події в ґрунті виявлено </w:t>
      </w:r>
      <w:proofErr w:type="spellStart"/>
      <w:r w:rsidRPr="00836C52">
        <w:rPr>
          <w:rFonts w:ascii="Times New Roman" w:hAnsi="Times New Roman" w:cs="Times New Roman"/>
          <w:sz w:val="28"/>
          <w:szCs w:val="28"/>
        </w:rPr>
        <w:t>кулевий</w:t>
      </w:r>
      <w:proofErr w:type="spellEnd"/>
      <w:r w:rsidRPr="00836C52">
        <w:rPr>
          <w:rFonts w:ascii="Times New Roman" w:hAnsi="Times New Roman" w:cs="Times New Roman"/>
          <w:sz w:val="28"/>
          <w:szCs w:val="28"/>
        </w:rPr>
        <w:t xml:space="preserve"> отвір, із </w:t>
      </w:r>
      <w:proofErr w:type="spellStart"/>
      <w:r w:rsidRPr="00836C52">
        <w:rPr>
          <w:rFonts w:ascii="Times New Roman" w:hAnsi="Times New Roman" w:cs="Times New Roman"/>
          <w:sz w:val="28"/>
          <w:szCs w:val="28"/>
        </w:rPr>
        <w:t>дна</w:t>
      </w:r>
      <w:proofErr w:type="spellEnd"/>
      <w:r w:rsidRPr="00836C52">
        <w:rPr>
          <w:rFonts w:ascii="Times New Roman" w:hAnsi="Times New Roman" w:cs="Times New Roman"/>
          <w:sz w:val="28"/>
          <w:szCs w:val="28"/>
        </w:rPr>
        <w:t xml:space="preserve"> якого вилучено кулю, стріляну з автомата АК-74. Кут нахилу </w:t>
      </w:r>
      <w:proofErr w:type="spellStart"/>
      <w:r w:rsidRPr="00836C52">
        <w:rPr>
          <w:rFonts w:ascii="Times New Roman" w:hAnsi="Times New Roman" w:cs="Times New Roman"/>
          <w:sz w:val="28"/>
          <w:szCs w:val="28"/>
        </w:rPr>
        <w:t>кулевого</w:t>
      </w:r>
      <w:proofErr w:type="spellEnd"/>
      <w:r w:rsidRPr="00836C52">
        <w:rPr>
          <w:rFonts w:ascii="Times New Roman" w:hAnsi="Times New Roman" w:cs="Times New Roman"/>
          <w:sz w:val="28"/>
          <w:szCs w:val="28"/>
        </w:rPr>
        <w:t xml:space="preserve"> отвору до горизонту 60 градусів. Іванченко Т.П. на допиті показав, що він стріляв у нападника, а в землю не стріляв.</w:t>
      </w:r>
    </w:p>
    <w:p w:rsidR="00E93281"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Які слідчі дії має провести слідчий? Як, на Вашу думку, вирішити справу?</w:t>
      </w:r>
    </w:p>
    <w:p w:rsidR="00836C52" w:rsidRPr="00836C52" w:rsidRDefault="00836C52" w:rsidP="00836C52">
      <w:pPr>
        <w:rPr>
          <w:rFonts w:ascii="Times New Roman" w:hAnsi="Times New Roman" w:cs="Times New Roman"/>
          <w:sz w:val="28"/>
          <w:szCs w:val="28"/>
        </w:rPr>
      </w:pPr>
    </w:p>
    <w:p w:rsidR="00836C52" w:rsidRPr="00836C52" w:rsidRDefault="00836C52" w:rsidP="00836C52">
      <w:pPr>
        <w:rPr>
          <w:rFonts w:ascii="Times New Roman" w:hAnsi="Times New Roman" w:cs="Times New Roman"/>
          <w:b/>
          <w:sz w:val="28"/>
          <w:szCs w:val="28"/>
        </w:rPr>
      </w:pPr>
      <w:r w:rsidRPr="00836C52">
        <w:rPr>
          <w:rFonts w:ascii="Times New Roman" w:hAnsi="Times New Roman" w:cs="Times New Roman"/>
          <w:b/>
          <w:sz w:val="28"/>
          <w:szCs w:val="28"/>
        </w:rPr>
        <w:t>Тестові завдання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w:t>
      </w:r>
      <w:r w:rsidRPr="00836C52">
        <w:rPr>
          <w:rFonts w:ascii="Times New Roman" w:hAnsi="Times New Roman" w:cs="Times New Roman"/>
          <w:sz w:val="28"/>
          <w:szCs w:val="28"/>
        </w:rPr>
        <w:tab/>
        <w:t>Балістика — це наука про :</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рух снаряда вогнепальної зброї в повітрі та в каналі ствола зброї;</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механізм утворення слідів;</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вивчення письма;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порядок роботи з речовими доказами;</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2.</w:t>
      </w:r>
      <w:r w:rsidRPr="00836C52">
        <w:rPr>
          <w:rFonts w:ascii="Times New Roman" w:hAnsi="Times New Roman" w:cs="Times New Roman"/>
          <w:sz w:val="28"/>
          <w:szCs w:val="28"/>
        </w:rPr>
        <w:tab/>
        <w:t>Призначенням вогнепальної зброї є :</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нанесення тяжких рубаних тілесних ушкоджень;</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надання руху снаряду та заподіяння ним пошкоджень певному об’єкту;</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зберігання снаряда до моменту пострілу;</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самооборона та напад.</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3.</w:t>
      </w:r>
      <w:r w:rsidRPr="00836C52">
        <w:rPr>
          <w:rFonts w:ascii="Times New Roman" w:hAnsi="Times New Roman" w:cs="Times New Roman"/>
          <w:sz w:val="28"/>
          <w:szCs w:val="28"/>
        </w:rPr>
        <w:tab/>
        <w:t>До об’єктів судово-балістичних досліджень не належить:</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зброя, її складові частини;</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lastRenderedPageBreak/>
        <w:t>б)</w:t>
      </w:r>
      <w:r w:rsidRPr="00836C52">
        <w:rPr>
          <w:rFonts w:ascii="Times New Roman" w:hAnsi="Times New Roman" w:cs="Times New Roman"/>
          <w:sz w:val="28"/>
          <w:szCs w:val="28"/>
        </w:rPr>
        <w:tab/>
        <w:t>сліди впливу на вражену перешкоду явищ, що супроводжують постріл;</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сліди продуктів згоряння заряду;</w:t>
      </w:r>
    </w:p>
    <w:p w:rsid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відбиток пальця на рукоятці пістолета.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4.</w:t>
      </w:r>
      <w:r w:rsidRPr="00836C52">
        <w:rPr>
          <w:rFonts w:ascii="Times New Roman" w:hAnsi="Times New Roman" w:cs="Times New Roman"/>
          <w:sz w:val="28"/>
          <w:szCs w:val="28"/>
        </w:rPr>
        <w:tab/>
        <w:t>Не є обов’язковим критерієм для визнання предмета вогнепальною зброєю:</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наявність ствола для спрямування руху снаряда;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достатня міцність конструкції предмета;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достатня вага предмета;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достатня вражаюча дія снаряда.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5.</w:t>
      </w:r>
      <w:r w:rsidRPr="00836C52">
        <w:rPr>
          <w:rFonts w:ascii="Times New Roman" w:hAnsi="Times New Roman" w:cs="Times New Roman"/>
          <w:sz w:val="28"/>
          <w:szCs w:val="28"/>
        </w:rPr>
        <w:tab/>
        <w:t>Ручну вогнепальну зброю за цільовим призначенням поділяють на :</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бойову, мисливську, оборонну;</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бойову, оборонну, спортивну;</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 xml:space="preserve">спортивну, </w:t>
      </w:r>
      <w:proofErr w:type="spellStart"/>
      <w:r w:rsidRPr="00836C52">
        <w:rPr>
          <w:rFonts w:ascii="Times New Roman" w:hAnsi="Times New Roman" w:cs="Times New Roman"/>
          <w:sz w:val="28"/>
          <w:szCs w:val="28"/>
        </w:rPr>
        <w:t>гладкоствольну</w:t>
      </w:r>
      <w:proofErr w:type="spellEnd"/>
      <w:r w:rsidRPr="00836C52">
        <w:rPr>
          <w:rFonts w:ascii="Times New Roman" w:hAnsi="Times New Roman" w:cs="Times New Roman"/>
          <w:sz w:val="28"/>
          <w:szCs w:val="28"/>
        </w:rPr>
        <w:t>, бойову;</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мисливську, спортивну, бойову.</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6.</w:t>
      </w:r>
      <w:r w:rsidRPr="00836C52">
        <w:rPr>
          <w:rFonts w:ascii="Times New Roman" w:hAnsi="Times New Roman" w:cs="Times New Roman"/>
          <w:sz w:val="28"/>
          <w:szCs w:val="28"/>
        </w:rPr>
        <w:tab/>
        <w:t>Обріз гвинтівки — це :</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атипова зброя;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нестандартна зброя;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зброя «кустарного виробництва»;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стандартна зброя.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7.</w:t>
      </w:r>
      <w:r w:rsidRPr="00836C52">
        <w:rPr>
          <w:rFonts w:ascii="Times New Roman" w:hAnsi="Times New Roman" w:cs="Times New Roman"/>
          <w:sz w:val="28"/>
          <w:szCs w:val="28"/>
        </w:rPr>
        <w:tab/>
        <w:t>Призначенням ствола є:</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спрямування польоту кулі;</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заряджання снаряда;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викидання відстріляної гільзи;</w:t>
      </w:r>
    </w:p>
    <w:p w:rsid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усі відповіді вірні.</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8. Основним видом ручної стрілецької зброї, яку вивчає судова балістика, не є :</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пістолет-кулемет;</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карабін;</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арбалет;</w:t>
      </w:r>
    </w:p>
    <w:p w:rsid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револьвер.</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9.</w:t>
      </w:r>
      <w:r w:rsidRPr="00836C52">
        <w:rPr>
          <w:rFonts w:ascii="Times New Roman" w:hAnsi="Times New Roman" w:cs="Times New Roman"/>
          <w:sz w:val="28"/>
          <w:szCs w:val="28"/>
        </w:rPr>
        <w:tab/>
        <w:t>Довжина ствола автомата може варіюватися: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lastRenderedPageBreak/>
        <w:t>а)</w:t>
      </w:r>
      <w:r w:rsidRPr="00836C52">
        <w:rPr>
          <w:rFonts w:ascii="Times New Roman" w:hAnsi="Times New Roman" w:cs="Times New Roman"/>
          <w:sz w:val="28"/>
          <w:szCs w:val="28"/>
        </w:rPr>
        <w:tab/>
        <w:t>225 — 530 мм;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112 — 360 мм;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53 — 250 мм;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360 — 820 мм.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10.</w:t>
      </w:r>
      <w:r w:rsidRPr="00836C52">
        <w:rPr>
          <w:rFonts w:ascii="Times New Roman" w:hAnsi="Times New Roman" w:cs="Times New Roman"/>
          <w:sz w:val="28"/>
          <w:szCs w:val="28"/>
        </w:rPr>
        <w:tab/>
        <w:t>Дробова мисливська зброя має:</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один або два гладкі, ненарізні стволи;</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один нарізний ствол;</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один або два ненарізні стволи;</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два гладкі, ненарізні стволи.</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11.</w:t>
      </w:r>
      <w:r w:rsidRPr="00836C52">
        <w:rPr>
          <w:rFonts w:ascii="Times New Roman" w:hAnsi="Times New Roman" w:cs="Times New Roman"/>
          <w:sz w:val="28"/>
          <w:szCs w:val="28"/>
        </w:rPr>
        <w:tab/>
        <w:t>Види зброї за цільовим призначенням: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неавтоматична, автоматична, самозарядна;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загальна, спеціальна;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бойова, мисливська, спортивна;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стандартна, нестандартна та атипова.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12.</w:t>
      </w:r>
      <w:r w:rsidRPr="00836C52">
        <w:rPr>
          <w:rFonts w:ascii="Times New Roman" w:hAnsi="Times New Roman" w:cs="Times New Roman"/>
          <w:sz w:val="28"/>
          <w:szCs w:val="28"/>
        </w:rPr>
        <w:tab/>
        <w:t>Види зброї за способом виготовлення: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монолітні та збірні;</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механізовані та автоматизовані;</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оригінали та копії;</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заводські, кустарні та саморобні.</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13.</w:t>
      </w:r>
      <w:r w:rsidRPr="00836C52">
        <w:rPr>
          <w:rFonts w:ascii="Times New Roman" w:hAnsi="Times New Roman" w:cs="Times New Roman"/>
          <w:sz w:val="28"/>
          <w:szCs w:val="28"/>
        </w:rPr>
        <w:tab/>
        <w:t>Види зброї за особливостями ствола: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 xml:space="preserve">одно-, </w:t>
      </w:r>
      <w:proofErr w:type="spellStart"/>
      <w:r w:rsidRPr="00836C52">
        <w:rPr>
          <w:rFonts w:ascii="Times New Roman" w:hAnsi="Times New Roman" w:cs="Times New Roman"/>
          <w:sz w:val="28"/>
          <w:szCs w:val="28"/>
        </w:rPr>
        <w:t>дво</w:t>
      </w:r>
      <w:proofErr w:type="spellEnd"/>
      <w:r w:rsidRPr="00836C52">
        <w:rPr>
          <w:rFonts w:ascii="Times New Roman" w:hAnsi="Times New Roman" w:cs="Times New Roman"/>
          <w:sz w:val="28"/>
          <w:szCs w:val="28"/>
        </w:rPr>
        <w:t xml:space="preserve">- та </w:t>
      </w:r>
      <w:proofErr w:type="spellStart"/>
      <w:r w:rsidRPr="00836C52">
        <w:rPr>
          <w:rFonts w:ascii="Times New Roman" w:hAnsi="Times New Roman" w:cs="Times New Roman"/>
          <w:sz w:val="28"/>
          <w:szCs w:val="28"/>
        </w:rPr>
        <w:t>багатоствольна</w:t>
      </w:r>
      <w:proofErr w:type="spellEnd"/>
      <w:r w:rsidRPr="00836C52">
        <w:rPr>
          <w:rFonts w:ascii="Times New Roman" w:hAnsi="Times New Roman" w:cs="Times New Roman"/>
          <w:sz w:val="28"/>
          <w:szCs w:val="28"/>
        </w:rPr>
        <w:t>;</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r>
      <w:proofErr w:type="spellStart"/>
      <w:r w:rsidRPr="00836C52">
        <w:rPr>
          <w:rFonts w:ascii="Times New Roman" w:hAnsi="Times New Roman" w:cs="Times New Roman"/>
          <w:sz w:val="28"/>
          <w:szCs w:val="28"/>
        </w:rPr>
        <w:t>гладкоствольна</w:t>
      </w:r>
      <w:proofErr w:type="spellEnd"/>
      <w:r w:rsidRPr="00836C52">
        <w:rPr>
          <w:rFonts w:ascii="Times New Roman" w:hAnsi="Times New Roman" w:cs="Times New Roman"/>
          <w:sz w:val="28"/>
          <w:szCs w:val="28"/>
        </w:rPr>
        <w:t xml:space="preserve">, нарізна, </w:t>
      </w:r>
      <w:proofErr w:type="spellStart"/>
      <w:r w:rsidRPr="00836C52">
        <w:rPr>
          <w:rFonts w:ascii="Times New Roman" w:hAnsi="Times New Roman" w:cs="Times New Roman"/>
          <w:sz w:val="28"/>
          <w:szCs w:val="28"/>
        </w:rPr>
        <w:t>гладконарізна</w:t>
      </w:r>
      <w:proofErr w:type="spellEnd"/>
      <w:r w:rsidRPr="00836C52">
        <w:rPr>
          <w:rFonts w:ascii="Times New Roman" w:hAnsi="Times New Roman" w:cs="Times New Roman"/>
          <w:sz w:val="28"/>
          <w:szCs w:val="28"/>
        </w:rPr>
        <w:t>;</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рушниці різних систем, мисливські карабіни, штуцери;</w:t>
      </w:r>
    </w:p>
    <w:p w:rsid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стандартна, нестандартна та атипова.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14.</w:t>
      </w:r>
      <w:r w:rsidRPr="00836C52">
        <w:rPr>
          <w:rFonts w:ascii="Times New Roman" w:hAnsi="Times New Roman" w:cs="Times New Roman"/>
          <w:sz w:val="28"/>
          <w:szCs w:val="28"/>
        </w:rPr>
        <w:tab/>
        <w:t>Види зброї за особливістю конструкції:</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одно- та багатозарядна;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 xml:space="preserve">малокаліберна (до 6,5 мм), середнього калібру (6,5-9 мм) та </w:t>
      </w:r>
      <w:proofErr w:type="spellStart"/>
      <w:r w:rsidRPr="00836C52">
        <w:rPr>
          <w:rFonts w:ascii="Times New Roman" w:hAnsi="Times New Roman" w:cs="Times New Roman"/>
          <w:sz w:val="28"/>
          <w:szCs w:val="28"/>
        </w:rPr>
        <w:t>ве</w:t>
      </w:r>
      <w:proofErr w:type="spellEnd"/>
      <w:r w:rsidRPr="00836C52">
        <w:rPr>
          <w:rFonts w:ascii="Times New Roman" w:hAnsi="Times New Roman" w:cs="Times New Roman"/>
          <w:sz w:val="28"/>
          <w:szCs w:val="28"/>
        </w:rPr>
        <w:t xml:space="preserve"> </w:t>
      </w:r>
      <w:proofErr w:type="spellStart"/>
      <w:r w:rsidRPr="00836C52">
        <w:rPr>
          <w:rFonts w:ascii="Times New Roman" w:hAnsi="Times New Roman" w:cs="Times New Roman"/>
          <w:sz w:val="28"/>
          <w:szCs w:val="28"/>
        </w:rPr>
        <w:t>ликокаліберна</w:t>
      </w:r>
      <w:proofErr w:type="spellEnd"/>
      <w:r w:rsidRPr="00836C52">
        <w:rPr>
          <w:rFonts w:ascii="Times New Roman" w:hAnsi="Times New Roman" w:cs="Times New Roman"/>
          <w:sz w:val="28"/>
          <w:szCs w:val="28"/>
        </w:rPr>
        <w:t xml:space="preserve"> (понад 9 мм);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стандартна, нестандартна та атипова;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бойова, спортивна.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lastRenderedPageBreak/>
        <w:t>15.</w:t>
      </w:r>
      <w:r w:rsidRPr="00836C52">
        <w:rPr>
          <w:rFonts w:ascii="Times New Roman" w:hAnsi="Times New Roman" w:cs="Times New Roman"/>
          <w:sz w:val="28"/>
          <w:szCs w:val="28"/>
        </w:rPr>
        <w:tab/>
        <w:t>Частиною патрона нарізної вогнепальної зброї є :</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пиж;</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картонна прокладка;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пластмасове осердя;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пороховий заряд.</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16.</w:t>
      </w:r>
      <w:r w:rsidRPr="00836C52">
        <w:rPr>
          <w:rFonts w:ascii="Times New Roman" w:hAnsi="Times New Roman" w:cs="Times New Roman"/>
          <w:sz w:val="28"/>
          <w:szCs w:val="28"/>
        </w:rPr>
        <w:tab/>
        <w:t>За формою кулі для нарізної вогнепальної зброї бувають:</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 xml:space="preserve">гостроконечні, напівсферичні, оболонкові, </w:t>
      </w:r>
      <w:proofErr w:type="spellStart"/>
      <w:r w:rsidRPr="00836C52">
        <w:rPr>
          <w:rFonts w:ascii="Times New Roman" w:hAnsi="Times New Roman" w:cs="Times New Roman"/>
          <w:sz w:val="28"/>
          <w:szCs w:val="28"/>
        </w:rPr>
        <w:t>пласкоконечні</w:t>
      </w:r>
      <w:proofErr w:type="spellEnd"/>
      <w:r w:rsidRPr="00836C52">
        <w:rPr>
          <w:rFonts w:ascii="Times New Roman" w:hAnsi="Times New Roman" w:cs="Times New Roman"/>
          <w:sz w:val="28"/>
          <w:szCs w:val="28"/>
        </w:rPr>
        <w:t>;</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 xml:space="preserve">гостроконечні, напівсферичні, закруглені, </w:t>
      </w:r>
      <w:proofErr w:type="spellStart"/>
      <w:r w:rsidRPr="00836C52">
        <w:rPr>
          <w:rFonts w:ascii="Times New Roman" w:hAnsi="Times New Roman" w:cs="Times New Roman"/>
          <w:sz w:val="28"/>
          <w:szCs w:val="28"/>
        </w:rPr>
        <w:t>пласкоконечні</w:t>
      </w:r>
      <w:proofErr w:type="spellEnd"/>
      <w:r w:rsidRPr="00836C52">
        <w:rPr>
          <w:rFonts w:ascii="Times New Roman" w:hAnsi="Times New Roman" w:cs="Times New Roman"/>
          <w:sz w:val="28"/>
          <w:szCs w:val="28"/>
        </w:rPr>
        <w:t>;</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r>
      <w:proofErr w:type="spellStart"/>
      <w:r w:rsidRPr="00836C52">
        <w:rPr>
          <w:rFonts w:ascii="Times New Roman" w:hAnsi="Times New Roman" w:cs="Times New Roman"/>
          <w:sz w:val="28"/>
          <w:szCs w:val="28"/>
        </w:rPr>
        <w:t>цільнометалеві</w:t>
      </w:r>
      <w:proofErr w:type="spellEnd"/>
      <w:r w:rsidRPr="00836C52">
        <w:rPr>
          <w:rFonts w:ascii="Times New Roman" w:hAnsi="Times New Roman" w:cs="Times New Roman"/>
          <w:sz w:val="28"/>
          <w:szCs w:val="28"/>
        </w:rPr>
        <w:t xml:space="preserve">, </w:t>
      </w:r>
      <w:proofErr w:type="spellStart"/>
      <w:r w:rsidRPr="00836C52">
        <w:rPr>
          <w:rFonts w:ascii="Times New Roman" w:hAnsi="Times New Roman" w:cs="Times New Roman"/>
          <w:sz w:val="28"/>
          <w:szCs w:val="28"/>
        </w:rPr>
        <w:t>напівоболонкові</w:t>
      </w:r>
      <w:proofErr w:type="spellEnd"/>
      <w:r w:rsidRPr="00836C52">
        <w:rPr>
          <w:rFonts w:ascii="Times New Roman" w:hAnsi="Times New Roman" w:cs="Times New Roman"/>
          <w:sz w:val="28"/>
          <w:szCs w:val="28"/>
        </w:rPr>
        <w:t xml:space="preserve">, закруглені, </w:t>
      </w:r>
      <w:proofErr w:type="spellStart"/>
      <w:r w:rsidRPr="00836C52">
        <w:rPr>
          <w:rFonts w:ascii="Times New Roman" w:hAnsi="Times New Roman" w:cs="Times New Roman"/>
          <w:sz w:val="28"/>
          <w:szCs w:val="28"/>
        </w:rPr>
        <w:t>пласкоконечні</w:t>
      </w:r>
      <w:proofErr w:type="spellEnd"/>
      <w:r w:rsidRPr="00836C52">
        <w:rPr>
          <w:rFonts w:ascii="Times New Roman" w:hAnsi="Times New Roman" w:cs="Times New Roman"/>
          <w:sz w:val="28"/>
          <w:szCs w:val="28"/>
        </w:rPr>
        <w:t>;</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гостроконечні, напівсферичні, закруглені, пласко конечні.</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17.</w:t>
      </w:r>
      <w:r w:rsidRPr="00836C52">
        <w:rPr>
          <w:rFonts w:ascii="Times New Roman" w:hAnsi="Times New Roman" w:cs="Times New Roman"/>
          <w:sz w:val="28"/>
          <w:szCs w:val="28"/>
        </w:rPr>
        <w:tab/>
        <w:t>Кулю закріплюють у денці гільзи наступним способом: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r>
      <w:proofErr w:type="spellStart"/>
      <w:r w:rsidRPr="00836C52">
        <w:rPr>
          <w:rFonts w:ascii="Times New Roman" w:hAnsi="Times New Roman" w:cs="Times New Roman"/>
          <w:sz w:val="28"/>
          <w:szCs w:val="28"/>
        </w:rPr>
        <w:t>обжимом</w:t>
      </w:r>
      <w:proofErr w:type="spellEnd"/>
      <w:r w:rsidRPr="00836C52">
        <w:rPr>
          <w:rFonts w:ascii="Times New Roman" w:hAnsi="Times New Roman" w:cs="Times New Roman"/>
          <w:sz w:val="28"/>
          <w:szCs w:val="28"/>
        </w:rPr>
        <w:t>;</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кернуванням;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щільною посадкою;</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усі відповіді е вірними.</w:t>
      </w:r>
    </w:p>
    <w:p w:rsid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18.</w:t>
      </w:r>
      <w:r w:rsidRPr="00836C52">
        <w:rPr>
          <w:rFonts w:ascii="Times New Roman" w:hAnsi="Times New Roman" w:cs="Times New Roman"/>
          <w:sz w:val="28"/>
          <w:szCs w:val="28"/>
        </w:rPr>
        <w:tab/>
        <w:t>Загальною ознакою, що ві</w:t>
      </w:r>
      <w:r>
        <w:rPr>
          <w:rFonts w:ascii="Times New Roman" w:hAnsi="Times New Roman" w:cs="Times New Roman"/>
          <w:sz w:val="28"/>
          <w:szCs w:val="28"/>
        </w:rPr>
        <w:t>дображається в слідах на стріля</w:t>
      </w:r>
      <w:r w:rsidRPr="00836C52">
        <w:rPr>
          <w:rFonts w:ascii="Times New Roman" w:hAnsi="Times New Roman" w:cs="Times New Roman"/>
          <w:sz w:val="28"/>
          <w:szCs w:val="28"/>
        </w:rPr>
        <w:t>них снарядах, є:</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діаметр каналу ствола;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форми поперечного перерізу та початку полів нарізів;</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роздуття каналу ствола;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кількість нарізів у каналі ствола.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19.</w:t>
      </w:r>
      <w:r w:rsidRPr="00836C52">
        <w:rPr>
          <w:rFonts w:ascii="Times New Roman" w:hAnsi="Times New Roman" w:cs="Times New Roman"/>
          <w:sz w:val="28"/>
          <w:szCs w:val="28"/>
        </w:rPr>
        <w:tab/>
        <w:t>Малокаліберною є зброя калібром до:</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5,3 мм;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6,2 мм;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6.5 мм;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7,1 мм.</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20.</w:t>
      </w:r>
      <w:r w:rsidRPr="00836C52">
        <w:rPr>
          <w:rFonts w:ascii="Times New Roman" w:hAnsi="Times New Roman" w:cs="Times New Roman"/>
          <w:sz w:val="28"/>
          <w:szCs w:val="28"/>
        </w:rPr>
        <w:tab/>
        <w:t>За кількістю стволів вся ручна вогнепальна зброя поділяється на:</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t xml:space="preserve">одноствольні та </w:t>
      </w:r>
      <w:proofErr w:type="spellStart"/>
      <w:r w:rsidRPr="00836C52">
        <w:rPr>
          <w:rFonts w:ascii="Times New Roman" w:hAnsi="Times New Roman" w:cs="Times New Roman"/>
          <w:sz w:val="28"/>
          <w:szCs w:val="28"/>
        </w:rPr>
        <w:t>багатостволні</w:t>
      </w:r>
      <w:proofErr w:type="spellEnd"/>
      <w:r w:rsidRPr="00836C52">
        <w:rPr>
          <w:rFonts w:ascii="Times New Roman" w:hAnsi="Times New Roman" w:cs="Times New Roman"/>
          <w:sz w:val="28"/>
          <w:szCs w:val="28"/>
        </w:rPr>
        <w:t>;</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 xml:space="preserve">одноствольні, </w:t>
      </w:r>
      <w:proofErr w:type="spellStart"/>
      <w:r w:rsidRPr="00836C52">
        <w:rPr>
          <w:rFonts w:ascii="Times New Roman" w:hAnsi="Times New Roman" w:cs="Times New Roman"/>
          <w:sz w:val="28"/>
          <w:szCs w:val="28"/>
        </w:rPr>
        <w:t>двухствольні</w:t>
      </w:r>
      <w:proofErr w:type="spellEnd"/>
      <w:r w:rsidRPr="00836C52">
        <w:rPr>
          <w:rFonts w:ascii="Times New Roman" w:hAnsi="Times New Roman" w:cs="Times New Roman"/>
          <w:sz w:val="28"/>
          <w:szCs w:val="28"/>
        </w:rPr>
        <w:t xml:space="preserve">, </w:t>
      </w:r>
      <w:proofErr w:type="spellStart"/>
      <w:r w:rsidRPr="00836C52">
        <w:rPr>
          <w:rFonts w:ascii="Times New Roman" w:hAnsi="Times New Roman" w:cs="Times New Roman"/>
          <w:sz w:val="28"/>
          <w:szCs w:val="28"/>
        </w:rPr>
        <w:t>багатоствольні</w:t>
      </w:r>
      <w:proofErr w:type="spellEnd"/>
      <w:r w:rsidRPr="00836C52">
        <w:rPr>
          <w:rFonts w:ascii="Times New Roman" w:hAnsi="Times New Roman" w:cs="Times New Roman"/>
          <w:sz w:val="28"/>
          <w:szCs w:val="28"/>
        </w:rPr>
        <w:t>;</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 xml:space="preserve">одноствольні та </w:t>
      </w:r>
      <w:proofErr w:type="spellStart"/>
      <w:r w:rsidRPr="00836C52">
        <w:rPr>
          <w:rFonts w:ascii="Times New Roman" w:hAnsi="Times New Roman" w:cs="Times New Roman"/>
          <w:sz w:val="28"/>
          <w:szCs w:val="28"/>
        </w:rPr>
        <w:t>різноствольні</w:t>
      </w:r>
      <w:proofErr w:type="spellEnd"/>
      <w:r w:rsidRPr="00836C52">
        <w:rPr>
          <w:rFonts w:ascii="Times New Roman" w:hAnsi="Times New Roman" w:cs="Times New Roman"/>
          <w:sz w:val="28"/>
          <w:szCs w:val="28"/>
        </w:rPr>
        <w:t>;</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одноствольні, двоствольні, чотириствольні та шестиствольні.</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lastRenderedPageBreak/>
        <w:t>21.</w:t>
      </w:r>
      <w:r w:rsidRPr="00836C52">
        <w:rPr>
          <w:rFonts w:ascii="Times New Roman" w:hAnsi="Times New Roman" w:cs="Times New Roman"/>
          <w:sz w:val="28"/>
          <w:szCs w:val="28"/>
        </w:rPr>
        <w:tab/>
        <w:t>Вогнепальна зброя, яка використовує для перезарядження та чергового пострілу енергію порохових газів, що виникає при пострілі — це:</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а)</w:t>
      </w:r>
      <w:r w:rsidRPr="00836C52">
        <w:rPr>
          <w:rFonts w:ascii="Times New Roman" w:hAnsi="Times New Roman" w:cs="Times New Roman"/>
          <w:sz w:val="28"/>
          <w:szCs w:val="28"/>
        </w:rPr>
        <w:tab/>
      </w:r>
      <w:proofErr w:type="spellStart"/>
      <w:r w:rsidRPr="00836C52">
        <w:rPr>
          <w:rFonts w:ascii="Times New Roman" w:hAnsi="Times New Roman" w:cs="Times New Roman"/>
          <w:sz w:val="28"/>
          <w:szCs w:val="28"/>
        </w:rPr>
        <w:t>полуавтоматична</w:t>
      </w:r>
      <w:proofErr w:type="spellEnd"/>
      <w:r w:rsidRPr="00836C52">
        <w:rPr>
          <w:rFonts w:ascii="Times New Roman" w:hAnsi="Times New Roman" w:cs="Times New Roman"/>
          <w:sz w:val="28"/>
          <w:szCs w:val="28"/>
        </w:rPr>
        <w:t xml:space="preserve"> зброя;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б)</w:t>
      </w:r>
      <w:r w:rsidRPr="00836C52">
        <w:rPr>
          <w:rFonts w:ascii="Times New Roman" w:hAnsi="Times New Roman" w:cs="Times New Roman"/>
          <w:sz w:val="28"/>
          <w:szCs w:val="28"/>
        </w:rPr>
        <w:tab/>
        <w:t>неавтоматична зброя;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автоматизована зброя;</w:t>
      </w:r>
    </w:p>
    <w:p w:rsid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автоматична зброя.</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22. Без чого не можна зробити постріл з вогнепальної зброї:</w:t>
      </w:r>
    </w:p>
    <w:p w:rsidR="00C45D5E"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 xml:space="preserve">а) без снаряда (боєприпаси); </w:t>
      </w:r>
    </w:p>
    <w:p w:rsidR="00836C52" w:rsidRPr="00836C52" w:rsidRDefault="00836C52" w:rsidP="00836C52">
      <w:pPr>
        <w:rPr>
          <w:rFonts w:ascii="Times New Roman" w:hAnsi="Times New Roman" w:cs="Times New Roman"/>
          <w:sz w:val="28"/>
          <w:szCs w:val="28"/>
        </w:rPr>
      </w:pPr>
      <w:bookmarkStart w:id="0" w:name="_GoBack"/>
      <w:bookmarkEnd w:id="0"/>
      <w:r w:rsidRPr="00836C52">
        <w:rPr>
          <w:rFonts w:ascii="Times New Roman" w:hAnsi="Times New Roman" w:cs="Times New Roman"/>
          <w:sz w:val="28"/>
          <w:szCs w:val="28"/>
        </w:rPr>
        <w:t>б без оптичного прицілу;</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в)</w:t>
      </w:r>
      <w:r w:rsidRPr="00836C52">
        <w:rPr>
          <w:rFonts w:ascii="Times New Roman" w:hAnsi="Times New Roman" w:cs="Times New Roman"/>
          <w:sz w:val="28"/>
          <w:szCs w:val="28"/>
        </w:rPr>
        <w:tab/>
        <w:t>без автоматичного механізму;</w:t>
      </w:r>
    </w:p>
    <w:p w:rsidR="00836C52" w:rsidRPr="00836C52" w:rsidRDefault="00836C52" w:rsidP="00836C52">
      <w:pPr>
        <w:rPr>
          <w:rFonts w:ascii="Times New Roman" w:hAnsi="Times New Roman" w:cs="Times New Roman"/>
          <w:sz w:val="28"/>
          <w:szCs w:val="28"/>
        </w:rPr>
      </w:pPr>
      <w:r w:rsidRPr="00836C52">
        <w:rPr>
          <w:rFonts w:ascii="Times New Roman" w:hAnsi="Times New Roman" w:cs="Times New Roman"/>
          <w:sz w:val="28"/>
          <w:szCs w:val="28"/>
        </w:rPr>
        <w:t>г)</w:t>
      </w:r>
      <w:r w:rsidRPr="00836C52">
        <w:rPr>
          <w:rFonts w:ascii="Times New Roman" w:hAnsi="Times New Roman" w:cs="Times New Roman"/>
          <w:sz w:val="28"/>
          <w:szCs w:val="28"/>
        </w:rPr>
        <w:tab/>
        <w:t>без спеціальних ніжок чи підставок.</w:t>
      </w:r>
    </w:p>
    <w:sectPr w:rsidR="00836C52" w:rsidRPr="00836C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52"/>
    <w:rsid w:val="00263EBE"/>
    <w:rsid w:val="005230B2"/>
    <w:rsid w:val="00836C52"/>
    <w:rsid w:val="00C45D5E"/>
    <w:rsid w:val="00CC4512"/>
    <w:rsid w:val="00E932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6814"/>
  <w15:chartTrackingRefBased/>
  <w15:docId w15:val="{A5CFA40E-6E76-4CC0-AB1C-A7E17043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3336</Words>
  <Characters>1903</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2020-03-29T22:22:00Z</dcterms:created>
  <dcterms:modified xsi:type="dcterms:W3CDTF">2020-03-29T22:28:00Z</dcterms:modified>
</cp:coreProperties>
</file>