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D6" w:rsidRPr="00C317D6" w:rsidRDefault="00C317D6" w:rsidP="00C317D6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7D6">
        <w:rPr>
          <w:rFonts w:ascii="Times New Roman" w:hAnsi="Times New Roman" w:cs="Times New Roman"/>
          <w:b/>
          <w:sz w:val="28"/>
          <w:szCs w:val="28"/>
        </w:rPr>
        <w:t>ТЕМА: Закономірності біологічної дії ІВ та її наслідки</w:t>
      </w:r>
      <w:r w:rsidRPr="00C317D6">
        <w:rPr>
          <w:rFonts w:ascii="Times New Roman" w:hAnsi="Times New Roman" w:cs="Times New Roman"/>
          <w:sz w:val="28"/>
          <w:szCs w:val="28"/>
        </w:rPr>
        <w:t>.</w:t>
      </w:r>
    </w:p>
    <w:p w:rsidR="00C317D6" w:rsidRPr="00C317D6" w:rsidRDefault="00C317D6" w:rsidP="00C31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5D6" w:rsidRDefault="00C317D6" w:rsidP="00C317D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7D6">
        <w:rPr>
          <w:rFonts w:ascii="Times New Roman" w:hAnsi="Times New Roman" w:cs="Times New Roman"/>
          <w:i/>
          <w:sz w:val="28"/>
          <w:szCs w:val="28"/>
        </w:rPr>
        <w:t>Фізичні та біологічні особливості радіаційної дії.</w:t>
      </w:r>
    </w:p>
    <w:p w:rsidR="00C317D6" w:rsidRPr="00C317D6" w:rsidRDefault="00C317D6" w:rsidP="00C317D6">
      <w:pPr>
        <w:jc w:val="both"/>
        <w:rPr>
          <w:rFonts w:ascii="Times New Roman" w:hAnsi="Times New Roman" w:cs="Times New Roman"/>
          <w:sz w:val="28"/>
          <w:szCs w:val="28"/>
        </w:rPr>
      </w:pPr>
      <w:r w:rsidRPr="00C317D6">
        <w:rPr>
          <w:rFonts w:ascii="Times New Roman" w:hAnsi="Times New Roman" w:cs="Times New Roman"/>
          <w:sz w:val="28"/>
          <w:szCs w:val="28"/>
        </w:rPr>
        <w:t>За період існування РБ як науки,практичного впровадження накопичених знань і досвіду використання джерел ІВ стали відомі основні закономірності радіаційної дії, пов’язані з фізикою та біологією радіації. Доцільно на них зупинитись.</w:t>
      </w:r>
    </w:p>
    <w:p w:rsidR="00C317D6" w:rsidRPr="00C317D6" w:rsidRDefault="00C317D6" w:rsidP="00C317D6">
      <w:pPr>
        <w:jc w:val="both"/>
        <w:rPr>
          <w:rFonts w:ascii="Times New Roman" w:hAnsi="Times New Roman" w:cs="Times New Roman"/>
          <w:sz w:val="28"/>
          <w:szCs w:val="28"/>
        </w:rPr>
      </w:pPr>
      <w:r w:rsidRPr="00C317D6">
        <w:rPr>
          <w:rFonts w:ascii="Times New Roman" w:hAnsi="Times New Roman" w:cs="Times New Roman"/>
          <w:sz w:val="28"/>
          <w:szCs w:val="28"/>
        </w:rPr>
        <w:t xml:space="preserve">            - Радіація не має запаху, смаку, не дає первинних відчуттів при опроміненні,так як відсутні рецептори для її сприйняття, тобто, вона підступна.</w:t>
      </w:r>
    </w:p>
    <w:p w:rsidR="00C317D6" w:rsidRPr="00C317D6" w:rsidRDefault="00C317D6" w:rsidP="00C317D6">
      <w:pPr>
        <w:jc w:val="both"/>
        <w:rPr>
          <w:rFonts w:ascii="Times New Roman" w:hAnsi="Times New Roman" w:cs="Times New Roman"/>
          <w:sz w:val="28"/>
          <w:szCs w:val="28"/>
        </w:rPr>
      </w:pPr>
      <w:r w:rsidRPr="00C317D6">
        <w:rPr>
          <w:rFonts w:ascii="Times New Roman" w:hAnsi="Times New Roman" w:cs="Times New Roman"/>
          <w:sz w:val="28"/>
          <w:szCs w:val="28"/>
        </w:rPr>
        <w:t xml:space="preserve">            - Існує,як правило,прихований період виявлення її дії: чим менша доза, тим він довший, причому індивідуально визначається.</w:t>
      </w:r>
    </w:p>
    <w:p w:rsidR="00C317D6" w:rsidRPr="00C317D6" w:rsidRDefault="00C317D6" w:rsidP="00C317D6">
      <w:pPr>
        <w:jc w:val="both"/>
        <w:rPr>
          <w:rFonts w:ascii="Times New Roman" w:hAnsi="Times New Roman" w:cs="Times New Roman"/>
          <w:sz w:val="28"/>
          <w:szCs w:val="28"/>
        </w:rPr>
      </w:pPr>
      <w:r w:rsidRPr="00C317D6">
        <w:rPr>
          <w:rFonts w:ascii="Times New Roman" w:hAnsi="Times New Roman" w:cs="Times New Roman"/>
          <w:sz w:val="28"/>
          <w:szCs w:val="28"/>
        </w:rPr>
        <w:t xml:space="preserve">            - Характерна кумуляція ефектів та післядія.</w:t>
      </w:r>
    </w:p>
    <w:p w:rsidR="00C317D6" w:rsidRPr="00C317D6" w:rsidRDefault="00C317D6" w:rsidP="00C317D6">
      <w:pPr>
        <w:jc w:val="both"/>
        <w:rPr>
          <w:rFonts w:ascii="Times New Roman" w:hAnsi="Times New Roman" w:cs="Times New Roman"/>
          <w:sz w:val="28"/>
          <w:szCs w:val="28"/>
        </w:rPr>
      </w:pPr>
      <w:r w:rsidRPr="00C317D6">
        <w:rPr>
          <w:rFonts w:ascii="Times New Roman" w:hAnsi="Times New Roman" w:cs="Times New Roman"/>
          <w:sz w:val="28"/>
          <w:szCs w:val="28"/>
        </w:rPr>
        <w:t xml:space="preserve">            - Розмаїття ефектів та наслідків як в часі, так і в характері ефектів, які залежать від дози та режиму опромінення, але такі залежності часом важко спостерігати в натурних умовах і можливо виявити лише в експериментальних дослідженнях.</w:t>
      </w:r>
    </w:p>
    <w:p w:rsidR="00C317D6" w:rsidRPr="00C317D6" w:rsidRDefault="00C317D6" w:rsidP="00C317D6">
      <w:pPr>
        <w:jc w:val="both"/>
        <w:rPr>
          <w:rFonts w:ascii="Times New Roman" w:hAnsi="Times New Roman" w:cs="Times New Roman"/>
          <w:sz w:val="28"/>
          <w:szCs w:val="28"/>
        </w:rPr>
      </w:pPr>
      <w:r w:rsidRPr="00C317D6">
        <w:rPr>
          <w:rFonts w:ascii="Times New Roman" w:hAnsi="Times New Roman" w:cs="Times New Roman"/>
          <w:sz w:val="28"/>
          <w:szCs w:val="28"/>
        </w:rPr>
        <w:t xml:space="preserve">           - Для радіації введене поняття РЧ,яке проявляється на клітинах, тканинах, органах, організмах. РЧ зумовлює біологічну відповідь на опромінення, має індивідуальну варіабельність, нею можна керувати.</w:t>
      </w:r>
    </w:p>
    <w:p w:rsidR="00C317D6" w:rsidRPr="00C317D6" w:rsidRDefault="00C317D6" w:rsidP="00C317D6">
      <w:pPr>
        <w:jc w:val="both"/>
        <w:rPr>
          <w:rFonts w:ascii="Times New Roman" w:hAnsi="Times New Roman" w:cs="Times New Roman"/>
          <w:sz w:val="28"/>
          <w:szCs w:val="28"/>
        </w:rPr>
      </w:pPr>
      <w:r w:rsidRPr="00C317D6">
        <w:rPr>
          <w:rFonts w:ascii="Times New Roman" w:hAnsi="Times New Roman" w:cs="Times New Roman"/>
          <w:sz w:val="28"/>
          <w:szCs w:val="28"/>
        </w:rPr>
        <w:t xml:space="preserve">           - РЧ може носити видову приналежність,що зумовлює різні ефекти на окремих представників флори,фауни,людину.</w:t>
      </w:r>
    </w:p>
    <w:p w:rsidR="00C317D6" w:rsidRPr="00C317D6" w:rsidRDefault="00C317D6" w:rsidP="00C317D6">
      <w:pPr>
        <w:jc w:val="both"/>
        <w:rPr>
          <w:rFonts w:ascii="Times New Roman" w:hAnsi="Times New Roman" w:cs="Times New Roman"/>
          <w:sz w:val="28"/>
          <w:szCs w:val="28"/>
        </w:rPr>
      </w:pPr>
      <w:r w:rsidRPr="00C317D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C317D6">
        <w:rPr>
          <w:rFonts w:ascii="Times New Roman" w:hAnsi="Times New Roman" w:cs="Times New Roman"/>
          <w:sz w:val="28"/>
          <w:szCs w:val="28"/>
        </w:rPr>
        <w:t>-Радіацію</w:t>
      </w:r>
      <w:proofErr w:type="spellEnd"/>
      <w:r w:rsidRPr="00C317D6">
        <w:rPr>
          <w:rFonts w:ascii="Times New Roman" w:hAnsi="Times New Roman" w:cs="Times New Roman"/>
          <w:sz w:val="28"/>
          <w:szCs w:val="28"/>
        </w:rPr>
        <w:t xml:space="preserve"> можна вважати універсальним чи не найпоширенішим шкідливим фактором навколишнього середовища і фізичного і хімічного походження, яке може діяти на живе ззовні, безконтактно, і зсередини при потраплянні РН в організм (інкорпорація РН).</w:t>
      </w:r>
      <w:r w:rsidRPr="00C317D6">
        <w:rPr>
          <w:rFonts w:ascii="Times New Roman" w:hAnsi="Times New Roman" w:cs="Times New Roman"/>
          <w:sz w:val="28"/>
          <w:szCs w:val="28"/>
        </w:rPr>
        <w:cr/>
      </w:r>
    </w:p>
    <w:p w:rsidR="00C317D6" w:rsidRPr="00C317D6" w:rsidRDefault="00C317D6" w:rsidP="00C317D6">
      <w:pPr>
        <w:jc w:val="both"/>
        <w:rPr>
          <w:rFonts w:ascii="Times New Roman" w:hAnsi="Times New Roman" w:cs="Times New Roman"/>
          <w:sz w:val="28"/>
          <w:szCs w:val="28"/>
        </w:rPr>
      </w:pPr>
      <w:r w:rsidRPr="00C317D6">
        <w:rPr>
          <w:rFonts w:ascii="Times New Roman" w:hAnsi="Times New Roman" w:cs="Times New Roman"/>
          <w:sz w:val="28"/>
          <w:szCs w:val="28"/>
        </w:rPr>
        <w:t xml:space="preserve">          - Специфіка радіаційної дії – іонізація,радіоліз води,утворення вільних радикалів – є надто ушкоджу вальною і часто фатальною для організмів. Дія радіації має глобальні наслідки для людської популяції через індукування віддалених генетичних, </w:t>
      </w:r>
      <w:proofErr w:type="spellStart"/>
      <w:r w:rsidRPr="00C317D6">
        <w:rPr>
          <w:rFonts w:ascii="Times New Roman" w:hAnsi="Times New Roman" w:cs="Times New Roman"/>
          <w:sz w:val="28"/>
          <w:szCs w:val="28"/>
        </w:rPr>
        <w:t>тератогенних</w:t>
      </w:r>
      <w:proofErr w:type="spellEnd"/>
      <w:r w:rsidRPr="00C317D6">
        <w:rPr>
          <w:rFonts w:ascii="Times New Roman" w:hAnsi="Times New Roman" w:cs="Times New Roman"/>
          <w:sz w:val="28"/>
          <w:szCs w:val="28"/>
        </w:rPr>
        <w:t xml:space="preserve"> та онкологічних ефектів.</w:t>
      </w:r>
      <w:bookmarkStart w:id="0" w:name="_GoBack"/>
      <w:bookmarkEnd w:id="0"/>
    </w:p>
    <w:sectPr w:rsidR="00C317D6" w:rsidRPr="00C317D6" w:rsidSect="004602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C7"/>
    <w:rsid w:val="004602C5"/>
    <w:rsid w:val="007771C7"/>
    <w:rsid w:val="00B025D6"/>
    <w:rsid w:val="00C3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2020-03-31T14:12:00Z</dcterms:created>
  <dcterms:modified xsi:type="dcterms:W3CDTF">2020-03-31T14:14:00Z</dcterms:modified>
</cp:coreProperties>
</file>