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CE" w:rsidRDefault="003D69CE" w:rsidP="003D69CE">
      <w:pPr>
        <w:jc w:val="center"/>
        <w:rPr>
          <w:b/>
          <w:bCs/>
          <w:sz w:val="28"/>
          <w:szCs w:val="28"/>
          <w:lang w:eastAsia="uk-UA"/>
        </w:rPr>
      </w:pPr>
      <w:r w:rsidRPr="003C3162">
        <w:rPr>
          <w:b/>
          <w:bCs/>
          <w:sz w:val="28"/>
          <w:szCs w:val="28"/>
          <w:lang w:eastAsia="uk-UA"/>
        </w:rPr>
        <w:t>ВІДК</w:t>
      </w:r>
      <w:r>
        <w:rPr>
          <w:b/>
          <w:bCs/>
          <w:sz w:val="28"/>
          <w:szCs w:val="28"/>
          <w:lang w:val="ru-RU" w:eastAsia="uk-UA"/>
        </w:rPr>
        <w:t>РИ</w:t>
      </w:r>
      <w:r w:rsidRPr="003C3162">
        <w:rPr>
          <w:b/>
          <w:bCs/>
          <w:sz w:val="28"/>
          <w:szCs w:val="28"/>
          <w:lang w:eastAsia="uk-UA"/>
        </w:rPr>
        <w:t>ТИЙ МІЖНАРОДНИЙ УНІВЕРСИТЕТ РОЗВИТКУ ЛЮДИНИ «УКРАЇНА»</w:t>
      </w:r>
    </w:p>
    <w:p w:rsidR="003D69CE" w:rsidRPr="003D69CE" w:rsidRDefault="003D69CE" w:rsidP="003D69CE">
      <w:pPr>
        <w:jc w:val="center"/>
        <w:rPr>
          <w:b/>
          <w:bCs/>
          <w:sz w:val="16"/>
          <w:szCs w:val="16"/>
          <w:lang w:eastAsia="uk-UA"/>
        </w:rPr>
      </w:pPr>
    </w:p>
    <w:p w:rsidR="00ED5101" w:rsidRDefault="003D69CE" w:rsidP="003D69CE">
      <w:pPr>
        <w:spacing w:line="360" w:lineRule="auto"/>
        <w:jc w:val="center"/>
        <w:rPr>
          <w:b/>
          <w:bCs/>
          <w:sz w:val="28"/>
          <w:szCs w:val="28"/>
          <w:lang w:eastAsia="uk-UA"/>
        </w:rPr>
      </w:pPr>
      <w:r>
        <w:rPr>
          <w:b/>
          <w:bCs/>
          <w:sz w:val="28"/>
          <w:szCs w:val="28"/>
          <w:lang w:eastAsia="uk-UA"/>
        </w:rPr>
        <w:t xml:space="preserve">КАФЕДРА </w:t>
      </w:r>
      <w:r w:rsidR="00304FE4">
        <w:rPr>
          <w:b/>
          <w:bCs/>
          <w:sz w:val="28"/>
          <w:szCs w:val="28"/>
          <w:lang w:eastAsia="uk-UA"/>
        </w:rPr>
        <w:t>ГАЛУЗЕВОГО</w:t>
      </w:r>
      <w:r>
        <w:rPr>
          <w:b/>
          <w:bCs/>
          <w:sz w:val="28"/>
          <w:szCs w:val="28"/>
          <w:lang w:eastAsia="uk-UA"/>
        </w:rPr>
        <w:t xml:space="preserve"> </w:t>
      </w:r>
      <w:r w:rsidRPr="003C3162">
        <w:rPr>
          <w:b/>
          <w:bCs/>
          <w:sz w:val="28"/>
          <w:szCs w:val="28"/>
          <w:lang w:eastAsia="uk-UA"/>
        </w:rPr>
        <w:t>ПРАВА</w:t>
      </w:r>
      <w:r>
        <w:rPr>
          <w:b/>
          <w:bCs/>
          <w:sz w:val="28"/>
          <w:szCs w:val="28"/>
          <w:lang w:eastAsia="uk-UA"/>
        </w:rPr>
        <w:t xml:space="preserve"> ТА</w:t>
      </w:r>
      <w:r w:rsidR="00ED5101">
        <w:rPr>
          <w:b/>
          <w:bCs/>
          <w:sz w:val="28"/>
          <w:szCs w:val="28"/>
          <w:lang w:eastAsia="uk-UA"/>
        </w:rPr>
        <w:t xml:space="preserve"> </w:t>
      </w:r>
    </w:p>
    <w:p w:rsidR="003D69CE" w:rsidRPr="003C3162" w:rsidRDefault="00277BEC" w:rsidP="003D69CE">
      <w:pPr>
        <w:spacing w:line="360" w:lineRule="auto"/>
        <w:jc w:val="center"/>
        <w:rPr>
          <w:b/>
          <w:bCs/>
          <w:sz w:val="28"/>
          <w:szCs w:val="28"/>
          <w:lang w:eastAsia="uk-UA"/>
        </w:rPr>
      </w:pPr>
      <w:r>
        <w:rPr>
          <w:b/>
          <w:bCs/>
          <w:sz w:val="28"/>
          <w:szCs w:val="28"/>
          <w:lang w:eastAsia="uk-UA"/>
        </w:rPr>
        <w:t>ЗАГАЛЬНО</w:t>
      </w:r>
      <w:r w:rsidR="00ED5101">
        <w:rPr>
          <w:b/>
          <w:bCs/>
          <w:sz w:val="28"/>
          <w:szCs w:val="28"/>
          <w:lang w:eastAsia="uk-UA"/>
        </w:rPr>
        <w:t>ПРАВОВИХ ДИСЦИПЛІН</w:t>
      </w:r>
      <w:r w:rsidR="003D69CE">
        <w:rPr>
          <w:b/>
          <w:bCs/>
          <w:sz w:val="28"/>
          <w:szCs w:val="28"/>
          <w:lang w:eastAsia="uk-UA"/>
        </w:rPr>
        <w:t xml:space="preserve"> </w:t>
      </w:r>
    </w:p>
    <w:p w:rsidR="003D69CE" w:rsidRDefault="003D69CE" w:rsidP="003D69CE">
      <w:pPr>
        <w:rPr>
          <w:sz w:val="28"/>
          <w:szCs w:val="28"/>
          <w:lang w:val="ru-RU" w:eastAsia="uk-UA"/>
        </w:rPr>
      </w:pPr>
    </w:p>
    <w:p w:rsidR="003D69CE" w:rsidRDefault="003D69CE" w:rsidP="003D69CE">
      <w:pPr>
        <w:rPr>
          <w:sz w:val="28"/>
          <w:szCs w:val="28"/>
          <w:lang w:val="ru-RU" w:eastAsia="uk-UA"/>
        </w:rPr>
      </w:pPr>
    </w:p>
    <w:p w:rsidR="003D69CE" w:rsidRPr="003D3A97" w:rsidRDefault="003D69CE" w:rsidP="003D69CE">
      <w:pPr>
        <w:rPr>
          <w:sz w:val="28"/>
          <w:szCs w:val="28"/>
          <w:lang w:val="ru-RU" w:eastAsia="uk-UA"/>
        </w:rPr>
      </w:pPr>
    </w:p>
    <w:p w:rsidR="00D64ABF" w:rsidRPr="0062551F" w:rsidRDefault="00D64ABF" w:rsidP="00D64ABF">
      <w:pPr>
        <w:ind w:left="5041" w:firstLine="489"/>
        <w:rPr>
          <w:b/>
          <w:sz w:val="28"/>
          <w:szCs w:val="28"/>
        </w:rPr>
      </w:pPr>
      <w:r>
        <w:rPr>
          <w:b/>
          <w:sz w:val="28"/>
          <w:szCs w:val="28"/>
        </w:rPr>
        <w:t>«ЗАТВЕРДЖУЮ»</w:t>
      </w:r>
    </w:p>
    <w:p w:rsidR="00D64ABF" w:rsidRPr="0062551F" w:rsidRDefault="00D64ABF" w:rsidP="00D64ABF">
      <w:pPr>
        <w:ind w:left="5041"/>
        <w:rPr>
          <w:sz w:val="28"/>
          <w:szCs w:val="28"/>
        </w:rPr>
      </w:pPr>
      <w:r w:rsidRPr="0062551F">
        <w:rPr>
          <w:sz w:val="28"/>
          <w:szCs w:val="28"/>
        </w:rPr>
        <w:t>Проректор з навчально-</w:t>
      </w:r>
      <w:r>
        <w:rPr>
          <w:sz w:val="28"/>
          <w:szCs w:val="28"/>
        </w:rPr>
        <w:t>виховної</w:t>
      </w:r>
      <w:r w:rsidRPr="0062551F">
        <w:rPr>
          <w:sz w:val="28"/>
          <w:szCs w:val="28"/>
        </w:rPr>
        <w:t xml:space="preserve"> роботи </w:t>
      </w:r>
    </w:p>
    <w:p w:rsidR="00D64ABF" w:rsidRPr="0062551F" w:rsidRDefault="00D64ABF" w:rsidP="00D64ABF">
      <w:pPr>
        <w:ind w:left="5041"/>
        <w:rPr>
          <w:b/>
          <w:sz w:val="28"/>
          <w:szCs w:val="28"/>
        </w:rPr>
      </w:pPr>
      <w:r w:rsidRPr="0062551F">
        <w:rPr>
          <w:b/>
          <w:sz w:val="28"/>
          <w:szCs w:val="28"/>
        </w:rPr>
        <w:t>__________________ Ко</w:t>
      </w:r>
      <w:r>
        <w:rPr>
          <w:b/>
          <w:sz w:val="28"/>
          <w:szCs w:val="28"/>
        </w:rPr>
        <w:t>ляда</w:t>
      </w:r>
      <w:r w:rsidRPr="0062551F">
        <w:rPr>
          <w:b/>
          <w:sz w:val="28"/>
          <w:szCs w:val="28"/>
        </w:rPr>
        <w:t xml:space="preserve"> </w:t>
      </w:r>
      <w:r>
        <w:rPr>
          <w:b/>
          <w:sz w:val="28"/>
          <w:szCs w:val="28"/>
        </w:rPr>
        <w:t>О</w:t>
      </w:r>
      <w:r w:rsidRPr="0062551F">
        <w:rPr>
          <w:b/>
          <w:sz w:val="28"/>
          <w:szCs w:val="28"/>
        </w:rPr>
        <w:t>.</w:t>
      </w:r>
      <w:r>
        <w:rPr>
          <w:b/>
          <w:sz w:val="28"/>
          <w:szCs w:val="28"/>
        </w:rPr>
        <w:t>П</w:t>
      </w:r>
      <w:r w:rsidRPr="0062551F">
        <w:rPr>
          <w:b/>
          <w:sz w:val="28"/>
          <w:szCs w:val="28"/>
        </w:rPr>
        <w:t>.</w:t>
      </w:r>
    </w:p>
    <w:p w:rsidR="00D64ABF" w:rsidRPr="0062551F" w:rsidRDefault="00D64ABF" w:rsidP="00D64ABF">
      <w:pPr>
        <w:ind w:left="5041"/>
        <w:rPr>
          <w:sz w:val="28"/>
          <w:szCs w:val="28"/>
        </w:rPr>
      </w:pPr>
    </w:p>
    <w:p w:rsidR="003D69CE" w:rsidRPr="0062551F" w:rsidRDefault="00D64ABF" w:rsidP="00D64ABF">
      <w:pPr>
        <w:ind w:left="5041"/>
        <w:rPr>
          <w:sz w:val="28"/>
          <w:szCs w:val="28"/>
        </w:rPr>
      </w:pPr>
      <w:r>
        <w:rPr>
          <w:sz w:val="28"/>
          <w:szCs w:val="28"/>
        </w:rPr>
        <w:t>«_</w:t>
      </w:r>
      <w:r w:rsidRPr="0062551F">
        <w:rPr>
          <w:sz w:val="28"/>
          <w:szCs w:val="28"/>
        </w:rPr>
        <w:t>___</w:t>
      </w:r>
      <w:r>
        <w:rPr>
          <w:sz w:val="28"/>
          <w:szCs w:val="28"/>
        </w:rPr>
        <w:t>»</w:t>
      </w:r>
      <w:r w:rsidRPr="0062551F">
        <w:rPr>
          <w:sz w:val="28"/>
          <w:szCs w:val="28"/>
        </w:rPr>
        <w:t xml:space="preserve"> </w:t>
      </w:r>
      <w:r>
        <w:rPr>
          <w:sz w:val="28"/>
          <w:szCs w:val="28"/>
        </w:rPr>
        <w:t>____</w:t>
      </w:r>
      <w:r w:rsidR="00277BEC">
        <w:rPr>
          <w:sz w:val="28"/>
          <w:szCs w:val="28"/>
        </w:rPr>
        <w:t>__________ 202</w:t>
      </w:r>
      <w:r w:rsidR="00845DDF">
        <w:rPr>
          <w:sz w:val="28"/>
          <w:szCs w:val="28"/>
        </w:rPr>
        <w:t>3</w:t>
      </w:r>
      <w:r w:rsidRPr="0062551F">
        <w:rPr>
          <w:sz w:val="28"/>
          <w:szCs w:val="28"/>
        </w:rPr>
        <w:t>року</w:t>
      </w:r>
    </w:p>
    <w:p w:rsidR="003D69CE" w:rsidRPr="00AE7C08" w:rsidRDefault="003D69CE" w:rsidP="003D69CE">
      <w:pPr>
        <w:jc w:val="center"/>
        <w:rPr>
          <w:b/>
          <w:bCs/>
          <w:sz w:val="28"/>
          <w:szCs w:val="28"/>
          <w:lang w:val="ru-RU" w:eastAsia="uk-UA"/>
        </w:rPr>
      </w:pPr>
    </w:p>
    <w:p w:rsidR="003D69CE" w:rsidRPr="00AE7C08" w:rsidRDefault="003D69CE" w:rsidP="003D69CE">
      <w:pPr>
        <w:rPr>
          <w:lang w:eastAsia="uk-UA"/>
        </w:rPr>
      </w:pPr>
    </w:p>
    <w:p w:rsidR="003D69CE" w:rsidRPr="00AE7C08" w:rsidRDefault="003D69CE" w:rsidP="003D69CE">
      <w:pPr>
        <w:spacing w:after="120"/>
        <w:jc w:val="center"/>
        <w:rPr>
          <w:b/>
          <w:bCs/>
          <w:sz w:val="28"/>
          <w:szCs w:val="28"/>
        </w:rPr>
      </w:pPr>
    </w:p>
    <w:p w:rsidR="003D69CE" w:rsidRDefault="003D69CE" w:rsidP="003D69CE">
      <w:pPr>
        <w:spacing w:after="120"/>
        <w:jc w:val="center"/>
        <w:rPr>
          <w:b/>
          <w:bCs/>
          <w:sz w:val="28"/>
          <w:szCs w:val="28"/>
        </w:rPr>
      </w:pPr>
    </w:p>
    <w:p w:rsidR="003D69CE" w:rsidRPr="00AE7C08" w:rsidRDefault="003D69CE" w:rsidP="003D69CE">
      <w:pPr>
        <w:spacing w:after="120"/>
        <w:jc w:val="center"/>
        <w:rPr>
          <w:b/>
          <w:bCs/>
          <w:sz w:val="28"/>
          <w:szCs w:val="28"/>
        </w:rPr>
      </w:pPr>
    </w:p>
    <w:p w:rsidR="003D69CE" w:rsidRPr="00AE7C08" w:rsidRDefault="003D69CE" w:rsidP="003D69CE">
      <w:pPr>
        <w:spacing w:after="120"/>
        <w:jc w:val="center"/>
        <w:rPr>
          <w:b/>
          <w:bCs/>
          <w:sz w:val="32"/>
          <w:szCs w:val="32"/>
        </w:rPr>
      </w:pPr>
      <w:r w:rsidRPr="00AE7C08">
        <w:rPr>
          <w:b/>
          <w:bCs/>
          <w:sz w:val="32"/>
          <w:szCs w:val="32"/>
        </w:rPr>
        <w:t xml:space="preserve">РОБОЧА </w:t>
      </w:r>
      <w:r w:rsidR="00D64ABF">
        <w:rPr>
          <w:b/>
          <w:bCs/>
          <w:sz w:val="32"/>
          <w:szCs w:val="32"/>
        </w:rPr>
        <w:t>НАВЧАЛЬНА</w:t>
      </w:r>
      <w:r w:rsidR="00D64ABF" w:rsidRPr="00AE7C08">
        <w:rPr>
          <w:b/>
          <w:bCs/>
          <w:sz w:val="32"/>
          <w:szCs w:val="32"/>
        </w:rPr>
        <w:t xml:space="preserve"> </w:t>
      </w:r>
      <w:r w:rsidRPr="00AE7C08">
        <w:rPr>
          <w:b/>
          <w:bCs/>
          <w:sz w:val="32"/>
          <w:szCs w:val="32"/>
        </w:rPr>
        <w:t>ПРОГРАМА ДИСЦИПЛІНИ</w:t>
      </w:r>
    </w:p>
    <w:p w:rsidR="003D69CE" w:rsidRDefault="003D69CE" w:rsidP="000E59A3">
      <w:pPr>
        <w:spacing w:after="120"/>
        <w:jc w:val="center"/>
        <w:rPr>
          <w:rFonts w:eastAsia="Calibri"/>
          <w:b/>
          <w:bCs/>
          <w:sz w:val="44"/>
          <w:szCs w:val="44"/>
          <w:lang w:eastAsia="en-US"/>
        </w:rPr>
      </w:pPr>
    </w:p>
    <w:p w:rsidR="000E59A3" w:rsidRPr="00AC7663" w:rsidRDefault="00DF5119" w:rsidP="000E59A3">
      <w:pPr>
        <w:spacing w:after="120"/>
        <w:jc w:val="center"/>
        <w:rPr>
          <w:b/>
          <w:sz w:val="44"/>
          <w:szCs w:val="44"/>
        </w:rPr>
      </w:pPr>
      <w:r w:rsidRPr="00DF5119">
        <w:rPr>
          <w:b/>
          <w:bCs/>
          <w:sz w:val="44"/>
          <w:szCs w:val="44"/>
          <w:lang w:eastAsia="uk-UA"/>
        </w:rPr>
        <w:t>ОК.2.20</w:t>
      </w:r>
      <w:r w:rsidR="003D69CE" w:rsidRPr="0062551F">
        <w:rPr>
          <w:b/>
          <w:bCs/>
          <w:sz w:val="44"/>
          <w:szCs w:val="44"/>
          <w:lang w:eastAsia="uk-UA"/>
        </w:rPr>
        <w:t xml:space="preserve"> </w:t>
      </w:r>
      <w:r w:rsidR="0081647A">
        <w:rPr>
          <w:rFonts w:eastAsia="Calibri"/>
          <w:b/>
          <w:bCs/>
          <w:sz w:val="44"/>
          <w:szCs w:val="44"/>
          <w:lang w:eastAsia="en-US"/>
        </w:rPr>
        <w:t>Історія держави і права зарубіжних країн</w:t>
      </w:r>
    </w:p>
    <w:p w:rsidR="000E59A3" w:rsidRDefault="000E59A3" w:rsidP="000E59A3">
      <w:pPr>
        <w:jc w:val="center"/>
        <w:rPr>
          <w:b/>
          <w:sz w:val="28"/>
          <w:szCs w:val="28"/>
        </w:rPr>
      </w:pPr>
    </w:p>
    <w:p w:rsidR="003D69CE" w:rsidRPr="00864788" w:rsidRDefault="00B83594" w:rsidP="003D69CE">
      <w:pPr>
        <w:jc w:val="center"/>
        <w:rPr>
          <w:b/>
          <w:bCs/>
          <w:sz w:val="28"/>
          <w:szCs w:val="28"/>
          <w:lang w:eastAsia="uk-UA"/>
        </w:rPr>
      </w:pPr>
      <w:r>
        <w:rPr>
          <w:b/>
          <w:bCs/>
          <w:sz w:val="28"/>
          <w:szCs w:val="28"/>
          <w:lang w:eastAsia="uk-UA"/>
        </w:rPr>
        <w:t xml:space="preserve">        </w:t>
      </w:r>
      <w:r w:rsidR="00DF5119">
        <w:rPr>
          <w:b/>
          <w:bCs/>
          <w:sz w:val="28"/>
          <w:szCs w:val="28"/>
          <w:lang w:eastAsia="uk-UA"/>
        </w:rPr>
        <w:t>галузь знань</w:t>
      </w:r>
      <w:r w:rsidR="003D69CE" w:rsidRPr="00AE7C08">
        <w:rPr>
          <w:b/>
          <w:bCs/>
          <w:sz w:val="28"/>
          <w:szCs w:val="28"/>
          <w:lang w:val="ru-RU" w:eastAsia="uk-UA"/>
        </w:rPr>
        <w:t xml:space="preserve"> </w:t>
      </w:r>
      <w:r w:rsidR="003D69CE" w:rsidRPr="00864788">
        <w:rPr>
          <w:b/>
          <w:bCs/>
          <w:sz w:val="28"/>
          <w:szCs w:val="28"/>
          <w:lang w:val="ru-RU" w:eastAsia="uk-UA"/>
        </w:rPr>
        <w:t>0</w:t>
      </w:r>
      <w:r w:rsidR="003D69CE" w:rsidRPr="00916BEE">
        <w:rPr>
          <w:b/>
          <w:bCs/>
          <w:sz w:val="28"/>
          <w:szCs w:val="28"/>
          <w:lang w:val="ru-RU" w:eastAsia="uk-UA"/>
        </w:rPr>
        <w:t>8</w:t>
      </w:r>
      <w:r w:rsidR="003D69CE" w:rsidRPr="003C3162">
        <w:rPr>
          <w:b/>
          <w:bCs/>
          <w:sz w:val="28"/>
          <w:szCs w:val="28"/>
          <w:lang w:val="ru-RU" w:eastAsia="uk-UA"/>
        </w:rPr>
        <w:t xml:space="preserve"> </w:t>
      </w:r>
      <w:r w:rsidR="003D69CE">
        <w:rPr>
          <w:b/>
          <w:bCs/>
          <w:sz w:val="28"/>
          <w:szCs w:val="28"/>
          <w:lang w:val="ru-RU" w:eastAsia="uk-UA"/>
        </w:rPr>
        <w:t>«</w:t>
      </w:r>
      <w:r w:rsidR="003D69CE">
        <w:rPr>
          <w:b/>
          <w:bCs/>
          <w:sz w:val="28"/>
          <w:szCs w:val="28"/>
          <w:lang w:eastAsia="uk-UA"/>
        </w:rPr>
        <w:t>Право»</w:t>
      </w:r>
    </w:p>
    <w:p w:rsidR="00B83594" w:rsidRPr="00BA2337" w:rsidRDefault="00B83594" w:rsidP="00B83594">
      <w:pPr>
        <w:ind w:firstLine="708"/>
        <w:jc w:val="center"/>
      </w:pPr>
      <w:r w:rsidRPr="00BA2337">
        <w:rPr>
          <w:sz w:val="28"/>
          <w:szCs w:val="28"/>
        </w:rPr>
        <w:t xml:space="preserve">освітня програма </w:t>
      </w:r>
      <w:r>
        <w:rPr>
          <w:sz w:val="28"/>
          <w:szCs w:val="28"/>
        </w:rPr>
        <w:t>«ПРАВО»</w:t>
      </w:r>
    </w:p>
    <w:p w:rsidR="00B83594" w:rsidRPr="00BA2337" w:rsidRDefault="00B83594" w:rsidP="00B83594">
      <w:pPr>
        <w:jc w:val="center"/>
        <w:rPr>
          <w:sz w:val="16"/>
        </w:rPr>
      </w:pPr>
      <w:r w:rsidRPr="00BA2337">
        <w:rPr>
          <w:sz w:val="16"/>
        </w:rPr>
        <w:t xml:space="preserve">                             (назва освітньої програми)</w:t>
      </w:r>
    </w:p>
    <w:p w:rsidR="00B83594" w:rsidRPr="00F82FA4" w:rsidRDefault="00B83594" w:rsidP="00B83594">
      <w:pPr>
        <w:ind w:firstLine="708"/>
        <w:jc w:val="center"/>
        <w:rPr>
          <w:sz w:val="28"/>
          <w:szCs w:val="28"/>
        </w:rPr>
      </w:pPr>
      <w:r w:rsidRPr="00F82FA4">
        <w:rPr>
          <w:sz w:val="28"/>
          <w:szCs w:val="28"/>
        </w:rPr>
        <w:t>освітнього рівня «БАКАЛАВР»</w:t>
      </w:r>
    </w:p>
    <w:p w:rsidR="00B83594" w:rsidRPr="00BA2337" w:rsidRDefault="00B83594" w:rsidP="00B83594">
      <w:pPr>
        <w:jc w:val="center"/>
        <w:rPr>
          <w:sz w:val="16"/>
        </w:rPr>
      </w:pPr>
      <w:r w:rsidRPr="00BA2337">
        <w:rPr>
          <w:sz w:val="16"/>
        </w:rPr>
        <w:t xml:space="preserve">                             (назва освітнього рівня)</w:t>
      </w:r>
    </w:p>
    <w:p w:rsidR="00B83594" w:rsidRPr="00131F11" w:rsidRDefault="00B83594" w:rsidP="00B83594">
      <w:pPr>
        <w:ind w:firstLine="708"/>
        <w:jc w:val="center"/>
        <w:rPr>
          <w:sz w:val="28"/>
          <w:szCs w:val="28"/>
        </w:rPr>
      </w:pPr>
      <w:r w:rsidRPr="00131F11">
        <w:rPr>
          <w:sz w:val="28"/>
          <w:szCs w:val="28"/>
        </w:rPr>
        <w:t>галузь знань 08 ПРАВО</w:t>
      </w:r>
    </w:p>
    <w:p w:rsidR="00B83594" w:rsidRPr="00BA2337" w:rsidRDefault="00B83594" w:rsidP="00B83594">
      <w:pPr>
        <w:jc w:val="center"/>
        <w:rPr>
          <w:sz w:val="16"/>
        </w:rPr>
      </w:pPr>
      <w:r w:rsidRPr="00BA2337">
        <w:rPr>
          <w:sz w:val="16"/>
        </w:rPr>
        <w:t xml:space="preserve">                             (шифр і назва галузі знань)</w:t>
      </w:r>
    </w:p>
    <w:p w:rsidR="00B83594" w:rsidRPr="00131F11" w:rsidRDefault="00B83594" w:rsidP="00B83594">
      <w:pPr>
        <w:ind w:firstLine="708"/>
        <w:jc w:val="center"/>
        <w:rPr>
          <w:sz w:val="28"/>
          <w:szCs w:val="28"/>
        </w:rPr>
      </w:pPr>
      <w:r w:rsidRPr="00131F11">
        <w:rPr>
          <w:sz w:val="28"/>
          <w:szCs w:val="28"/>
        </w:rPr>
        <w:t>Спеціальність 081 ПРАВО</w:t>
      </w:r>
    </w:p>
    <w:p w:rsidR="00B83594" w:rsidRPr="00BA2337" w:rsidRDefault="00B83594" w:rsidP="00B83594">
      <w:pPr>
        <w:jc w:val="center"/>
        <w:rPr>
          <w:sz w:val="16"/>
        </w:rPr>
      </w:pPr>
      <w:r w:rsidRPr="00BA2337">
        <w:rPr>
          <w:sz w:val="16"/>
        </w:rPr>
        <w:t xml:space="preserve">                              (шифр і назва спеціальності)</w:t>
      </w:r>
    </w:p>
    <w:p w:rsidR="00B83594" w:rsidRPr="00AE7C08" w:rsidRDefault="00B83594" w:rsidP="00B83594">
      <w:pPr>
        <w:jc w:val="center"/>
        <w:rPr>
          <w:b/>
          <w:bCs/>
          <w:sz w:val="28"/>
          <w:szCs w:val="28"/>
          <w:lang w:eastAsia="uk-UA"/>
        </w:rPr>
      </w:pPr>
      <w:r w:rsidRPr="00AE7C08">
        <w:rPr>
          <w:b/>
          <w:bCs/>
          <w:sz w:val="28"/>
          <w:szCs w:val="28"/>
          <w:lang w:eastAsia="uk-UA"/>
        </w:rPr>
        <w:t>Інститут права та суспільних відносин</w:t>
      </w:r>
    </w:p>
    <w:p w:rsidR="00B83594" w:rsidRPr="00BA2337" w:rsidRDefault="00B83594" w:rsidP="00B83594">
      <w:pPr>
        <w:jc w:val="center"/>
        <w:rPr>
          <w:sz w:val="16"/>
        </w:rPr>
      </w:pPr>
      <w:r w:rsidRPr="00BA2337">
        <w:rPr>
          <w:sz w:val="16"/>
        </w:rPr>
        <w:t>(назва навчально-виховного підрозділу)</w:t>
      </w:r>
    </w:p>
    <w:p w:rsidR="00B83594" w:rsidRDefault="00B83594" w:rsidP="00B83594">
      <w:pPr>
        <w:ind w:left="709"/>
        <w:jc w:val="both"/>
      </w:pPr>
      <w:r w:rsidRPr="00131F11">
        <w:t xml:space="preserve">Обсяг, кредитів: </w:t>
      </w:r>
      <w:r>
        <w:t>3</w:t>
      </w:r>
    </w:p>
    <w:p w:rsidR="00B83594" w:rsidRPr="00131F11" w:rsidRDefault="00B83594" w:rsidP="00B83594">
      <w:pPr>
        <w:ind w:left="709"/>
        <w:jc w:val="both"/>
      </w:pPr>
      <w:r w:rsidRPr="00131F11">
        <w:t>Форма підсумкового контролю: залік</w:t>
      </w:r>
    </w:p>
    <w:p w:rsidR="00B83594" w:rsidRDefault="00B83594" w:rsidP="00B83594">
      <w:pPr>
        <w:jc w:val="both"/>
        <w:rPr>
          <w:lang w:eastAsia="uk-UA"/>
        </w:rPr>
      </w:pPr>
    </w:p>
    <w:p w:rsidR="00B83594" w:rsidRDefault="00B83594" w:rsidP="00B83594">
      <w:pPr>
        <w:jc w:val="both"/>
        <w:rPr>
          <w:lang w:eastAsia="uk-UA"/>
        </w:rPr>
      </w:pPr>
    </w:p>
    <w:p w:rsidR="00B83594" w:rsidRDefault="00B83594" w:rsidP="00B83594">
      <w:pPr>
        <w:jc w:val="both"/>
        <w:rPr>
          <w:lang w:eastAsia="uk-UA"/>
        </w:rPr>
      </w:pPr>
    </w:p>
    <w:p w:rsidR="00B83594" w:rsidRDefault="00B83594" w:rsidP="00B83594">
      <w:pPr>
        <w:jc w:val="both"/>
        <w:rPr>
          <w:lang w:eastAsia="uk-UA"/>
        </w:rPr>
      </w:pPr>
    </w:p>
    <w:p w:rsidR="00B83594" w:rsidRPr="001455ED" w:rsidRDefault="00B83594" w:rsidP="00B83594">
      <w:pPr>
        <w:jc w:val="center"/>
        <w:rPr>
          <w:b/>
          <w:bCs/>
          <w:sz w:val="28"/>
          <w:szCs w:val="28"/>
          <w:lang w:eastAsia="uk-UA"/>
        </w:rPr>
      </w:pPr>
      <w:r>
        <w:rPr>
          <w:b/>
          <w:bCs/>
          <w:sz w:val="28"/>
          <w:szCs w:val="28"/>
          <w:lang w:eastAsia="uk-UA"/>
        </w:rPr>
        <w:t xml:space="preserve">Київ - </w:t>
      </w:r>
      <w:r w:rsidRPr="00AE7C08">
        <w:rPr>
          <w:b/>
          <w:bCs/>
          <w:sz w:val="28"/>
          <w:szCs w:val="28"/>
          <w:lang w:eastAsia="uk-UA"/>
        </w:rPr>
        <w:t>20</w:t>
      </w:r>
      <w:r w:rsidR="00277BEC">
        <w:rPr>
          <w:b/>
          <w:bCs/>
          <w:sz w:val="28"/>
          <w:szCs w:val="28"/>
          <w:lang w:eastAsia="uk-UA"/>
        </w:rPr>
        <w:t>2</w:t>
      </w:r>
      <w:r w:rsidR="00845DDF">
        <w:rPr>
          <w:b/>
          <w:bCs/>
          <w:sz w:val="28"/>
          <w:szCs w:val="28"/>
          <w:lang w:eastAsia="uk-UA"/>
        </w:rPr>
        <w:t>3</w:t>
      </w:r>
    </w:p>
    <w:p w:rsidR="00EE3CFE" w:rsidRPr="00AE7C08" w:rsidRDefault="00EE3CFE" w:rsidP="00EE3CFE">
      <w:pPr>
        <w:ind w:firstLine="709"/>
        <w:jc w:val="both"/>
        <w:rPr>
          <w:sz w:val="28"/>
          <w:szCs w:val="28"/>
          <w:lang w:eastAsia="uk-UA"/>
        </w:rPr>
      </w:pPr>
      <w:r w:rsidRPr="00AE7C08">
        <w:rPr>
          <w:b/>
          <w:bCs/>
          <w:sz w:val="28"/>
          <w:szCs w:val="28"/>
          <w:lang w:eastAsia="uk-UA"/>
        </w:rPr>
        <w:lastRenderedPageBreak/>
        <w:t xml:space="preserve">Робоча </w:t>
      </w:r>
      <w:r w:rsidR="009B6CBE">
        <w:rPr>
          <w:b/>
          <w:bCs/>
          <w:sz w:val="28"/>
          <w:szCs w:val="28"/>
          <w:lang w:eastAsia="uk-UA"/>
        </w:rPr>
        <w:t>навчальна</w:t>
      </w:r>
      <w:r w:rsidR="009B6CBE" w:rsidRPr="00AE7C08">
        <w:rPr>
          <w:b/>
          <w:bCs/>
          <w:sz w:val="28"/>
          <w:szCs w:val="28"/>
          <w:lang w:eastAsia="uk-UA"/>
        </w:rPr>
        <w:t xml:space="preserve"> </w:t>
      </w:r>
      <w:r w:rsidRPr="00AE7C08">
        <w:rPr>
          <w:b/>
          <w:bCs/>
          <w:sz w:val="28"/>
          <w:szCs w:val="28"/>
          <w:lang w:eastAsia="uk-UA"/>
        </w:rPr>
        <w:t xml:space="preserve">програма </w:t>
      </w:r>
      <w:r>
        <w:rPr>
          <w:b/>
          <w:bCs/>
          <w:sz w:val="28"/>
          <w:szCs w:val="28"/>
          <w:lang w:eastAsia="uk-UA"/>
        </w:rPr>
        <w:t>дисципліни «</w:t>
      </w:r>
      <w:r w:rsidR="00277BEC">
        <w:rPr>
          <w:b/>
          <w:bCs/>
          <w:sz w:val="28"/>
          <w:szCs w:val="28"/>
          <w:lang w:eastAsia="uk-UA"/>
        </w:rPr>
        <w:t>Історія держави і права зарубіжних країн</w:t>
      </w:r>
      <w:r>
        <w:rPr>
          <w:b/>
          <w:bCs/>
          <w:sz w:val="28"/>
          <w:szCs w:val="28"/>
          <w:lang w:eastAsia="uk-UA"/>
        </w:rPr>
        <w:t xml:space="preserve">» </w:t>
      </w:r>
      <w:r w:rsidRPr="00AE7C08">
        <w:rPr>
          <w:b/>
          <w:bCs/>
          <w:sz w:val="28"/>
          <w:szCs w:val="28"/>
          <w:lang w:eastAsia="uk-UA"/>
        </w:rPr>
        <w:t>для студентів спеціальн</w:t>
      </w:r>
      <w:r>
        <w:rPr>
          <w:b/>
          <w:bCs/>
          <w:sz w:val="28"/>
          <w:szCs w:val="28"/>
          <w:lang w:eastAsia="uk-UA"/>
        </w:rPr>
        <w:t>о</w:t>
      </w:r>
      <w:r w:rsidRPr="00AE7C08">
        <w:rPr>
          <w:b/>
          <w:bCs/>
          <w:sz w:val="28"/>
          <w:szCs w:val="28"/>
          <w:lang w:eastAsia="uk-UA"/>
        </w:rPr>
        <w:t>ст</w:t>
      </w:r>
      <w:r>
        <w:rPr>
          <w:b/>
          <w:bCs/>
          <w:sz w:val="28"/>
          <w:szCs w:val="28"/>
          <w:lang w:eastAsia="uk-UA"/>
        </w:rPr>
        <w:t>і</w:t>
      </w:r>
      <w:r w:rsidR="00913A89">
        <w:rPr>
          <w:b/>
          <w:bCs/>
          <w:sz w:val="28"/>
          <w:szCs w:val="28"/>
          <w:lang w:eastAsia="uk-UA"/>
        </w:rPr>
        <w:t xml:space="preserve"> 081</w:t>
      </w:r>
      <w:r w:rsidRPr="00AE7C08">
        <w:rPr>
          <w:b/>
          <w:bCs/>
          <w:sz w:val="28"/>
          <w:szCs w:val="28"/>
          <w:lang w:eastAsia="uk-UA"/>
        </w:rPr>
        <w:t xml:space="preserve"> </w:t>
      </w:r>
      <w:r>
        <w:rPr>
          <w:b/>
          <w:bCs/>
          <w:sz w:val="28"/>
          <w:szCs w:val="28"/>
          <w:lang w:eastAsia="uk-UA"/>
        </w:rPr>
        <w:t>«П</w:t>
      </w:r>
      <w:r w:rsidRPr="00AE7C08">
        <w:rPr>
          <w:b/>
          <w:bCs/>
          <w:sz w:val="28"/>
          <w:szCs w:val="28"/>
          <w:lang w:eastAsia="uk-UA"/>
        </w:rPr>
        <w:t>раво</w:t>
      </w:r>
      <w:r>
        <w:rPr>
          <w:b/>
          <w:bCs/>
          <w:sz w:val="28"/>
          <w:szCs w:val="28"/>
          <w:lang w:eastAsia="uk-UA"/>
        </w:rPr>
        <w:t>», першого (бакалаврського) рівня</w:t>
      </w:r>
      <w:r w:rsidRPr="00AE7C08">
        <w:rPr>
          <w:sz w:val="28"/>
          <w:szCs w:val="28"/>
          <w:lang w:eastAsia="uk-UA"/>
        </w:rPr>
        <w:t xml:space="preserve">. – К. : УУ, </w:t>
      </w:r>
      <w:r>
        <w:rPr>
          <w:sz w:val="28"/>
          <w:szCs w:val="28"/>
          <w:lang w:eastAsia="uk-UA"/>
        </w:rPr>
        <w:t>«</w:t>
      </w:r>
      <w:r w:rsidRPr="00AE7C08">
        <w:rPr>
          <w:sz w:val="28"/>
          <w:szCs w:val="28"/>
          <w:lang w:eastAsia="uk-UA"/>
        </w:rPr>
        <w:t>___</w:t>
      </w:r>
      <w:r>
        <w:rPr>
          <w:sz w:val="28"/>
          <w:szCs w:val="28"/>
          <w:lang w:eastAsia="uk-UA"/>
        </w:rPr>
        <w:t>»</w:t>
      </w:r>
      <w:r w:rsidRPr="00AE7C08">
        <w:rPr>
          <w:sz w:val="28"/>
          <w:szCs w:val="28"/>
          <w:lang w:eastAsia="uk-UA"/>
        </w:rPr>
        <w:t xml:space="preserve"> ___________, 20</w:t>
      </w:r>
      <w:r w:rsidR="00577EC2">
        <w:rPr>
          <w:sz w:val="28"/>
          <w:szCs w:val="28"/>
          <w:lang w:eastAsia="uk-UA"/>
        </w:rPr>
        <w:t>2</w:t>
      </w:r>
      <w:r w:rsidR="00845DDF">
        <w:rPr>
          <w:sz w:val="28"/>
          <w:szCs w:val="28"/>
          <w:lang w:eastAsia="uk-UA"/>
        </w:rPr>
        <w:t>3</w:t>
      </w:r>
      <w:r w:rsidRPr="00AE7C08">
        <w:rPr>
          <w:sz w:val="28"/>
          <w:szCs w:val="28"/>
          <w:lang w:eastAsia="uk-UA"/>
        </w:rPr>
        <w:t xml:space="preserve"> року –</w:t>
      </w:r>
      <w:r w:rsidR="00277BEC">
        <w:rPr>
          <w:sz w:val="28"/>
          <w:szCs w:val="28"/>
          <w:lang w:eastAsia="uk-UA"/>
        </w:rPr>
        <w:t xml:space="preserve"> 57</w:t>
      </w:r>
      <w:r w:rsidRPr="00AE7C08">
        <w:rPr>
          <w:sz w:val="28"/>
          <w:szCs w:val="28"/>
          <w:lang w:eastAsia="uk-UA"/>
        </w:rPr>
        <w:t> с.</w:t>
      </w:r>
    </w:p>
    <w:p w:rsidR="00B83594" w:rsidRDefault="00B83594" w:rsidP="00B83594">
      <w:pPr>
        <w:spacing w:line="360" w:lineRule="auto"/>
        <w:jc w:val="both"/>
        <w:rPr>
          <w:sz w:val="28"/>
          <w:szCs w:val="28"/>
          <w:lang w:eastAsia="uk-UA"/>
        </w:rPr>
      </w:pPr>
    </w:p>
    <w:p w:rsidR="00B83594" w:rsidRPr="0062551F" w:rsidRDefault="00B83594" w:rsidP="00B83594">
      <w:pPr>
        <w:spacing w:line="360" w:lineRule="auto"/>
        <w:jc w:val="both"/>
        <w:rPr>
          <w:sz w:val="28"/>
          <w:szCs w:val="28"/>
          <w:lang w:eastAsia="uk-UA"/>
        </w:rPr>
      </w:pPr>
    </w:p>
    <w:p w:rsidR="00B83594" w:rsidRPr="0062551F" w:rsidRDefault="00B83594" w:rsidP="00B83594">
      <w:pPr>
        <w:jc w:val="both"/>
        <w:rPr>
          <w:sz w:val="28"/>
          <w:szCs w:val="28"/>
        </w:rPr>
      </w:pPr>
      <w:r w:rsidRPr="0062551F">
        <w:rPr>
          <w:b/>
          <w:sz w:val="28"/>
          <w:szCs w:val="28"/>
        </w:rPr>
        <w:t>Розробник програми:</w:t>
      </w:r>
      <w:r w:rsidRPr="0062551F">
        <w:rPr>
          <w:sz w:val="28"/>
          <w:szCs w:val="28"/>
        </w:rPr>
        <w:t xml:space="preserve"> </w:t>
      </w:r>
    </w:p>
    <w:p w:rsidR="00B83594" w:rsidRDefault="00577EC2" w:rsidP="00B83594">
      <w:pPr>
        <w:ind w:left="2410"/>
        <w:jc w:val="both"/>
        <w:rPr>
          <w:sz w:val="28"/>
          <w:szCs w:val="28"/>
        </w:rPr>
      </w:pPr>
      <w:r>
        <w:rPr>
          <w:b/>
          <w:sz w:val="28"/>
          <w:szCs w:val="28"/>
        </w:rPr>
        <w:t>Сердюк Є</w:t>
      </w:r>
      <w:r w:rsidR="00B83594">
        <w:rPr>
          <w:b/>
          <w:sz w:val="28"/>
          <w:szCs w:val="28"/>
        </w:rPr>
        <w:t>.</w:t>
      </w:r>
      <w:r>
        <w:rPr>
          <w:b/>
          <w:sz w:val="28"/>
          <w:szCs w:val="28"/>
        </w:rPr>
        <w:t>В.</w:t>
      </w:r>
      <w:r w:rsidR="00B83594">
        <w:rPr>
          <w:b/>
          <w:sz w:val="28"/>
          <w:szCs w:val="28"/>
        </w:rPr>
        <w:t xml:space="preserve">, </w:t>
      </w:r>
      <w:r w:rsidR="00B83594" w:rsidRPr="0062551F">
        <w:rPr>
          <w:sz w:val="28"/>
          <w:szCs w:val="28"/>
        </w:rPr>
        <w:t xml:space="preserve">доцент кафедри </w:t>
      </w:r>
      <w:r w:rsidR="00304FE4">
        <w:rPr>
          <w:sz w:val="28"/>
          <w:szCs w:val="28"/>
        </w:rPr>
        <w:t>галузевого</w:t>
      </w:r>
      <w:r w:rsidR="00B83594" w:rsidRPr="0062551F">
        <w:rPr>
          <w:sz w:val="28"/>
          <w:szCs w:val="28"/>
        </w:rPr>
        <w:t xml:space="preserve"> права</w:t>
      </w:r>
      <w:r w:rsidR="00B83594">
        <w:rPr>
          <w:sz w:val="28"/>
          <w:szCs w:val="28"/>
        </w:rPr>
        <w:t xml:space="preserve"> та</w:t>
      </w:r>
      <w:r>
        <w:rPr>
          <w:sz w:val="28"/>
          <w:szCs w:val="28"/>
        </w:rPr>
        <w:t xml:space="preserve"> </w:t>
      </w:r>
      <w:proofErr w:type="spellStart"/>
      <w:r w:rsidR="00277BEC">
        <w:rPr>
          <w:sz w:val="28"/>
          <w:szCs w:val="28"/>
        </w:rPr>
        <w:t>загально</w:t>
      </w:r>
      <w:r>
        <w:rPr>
          <w:sz w:val="28"/>
          <w:szCs w:val="28"/>
        </w:rPr>
        <w:t>правових</w:t>
      </w:r>
      <w:proofErr w:type="spellEnd"/>
      <w:r>
        <w:rPr>
          <w:sz w:val="28"/>
          <w:szCs w:val="28"/>
        </w:rPr>
        <w:t xml:space="preserve"> дисциплін</w:t>
      </w:r>
      <w:r w:rsidR="00B83594">
        <w:rPr>
          <w:sz w:val="28"/>
          <w:szCs w:val="28"/>
        </w:rPr>
        <w:t>,</w:t>
      </w:r>
      <w:r w:rsidR="00B83594" w:rsidRPr="00BA7CBF">
        <w:rPr>
          <w:sz w:val="28"/>
          <w:szCs w:val="28"/>
        </w:rPr>
        <w:t xml:space="preserve"> </w:t>
      </w:r>
      <w:r w:rsidR="00B83594" w:rsidRPr="0062551F">
        <w:rPr>
          <w:sz w:val="28"/>
          <w:szCs w:val="28"/>
        </w:rPr>
        <w:t>кандидат юридичних наук</w:t>
      </w:r>
    </w:p>
    <w:p w:rsidR="00B83594" w:rsidRDefault="00B83594" w:rsidP="00B83594">
      <w:pPr>
        <w:ind w:left="2410"/>
        <w:jc w:val="both"/>
        <w:rPr>
          <w:b/>
          <w:sz w:val="28"/>
          <w:szCs w:val="28"/>
        </w:rPr>
      </w:pPr>
    </w:p>
    <w:p w:rsidR="00B83594" w:rsidRPr="0062551F" w:rsidRDefault="00B83594" w:rsidP="00B83594">
      <w:pPr>
        <w:ind w:left="2410"/>
        <w:jc w:val="both"/>
        <w:rPr>
          <w:b/>
          <w:sz w:val="28"/>
          <w:szCs w:val="28"/>
        </w:rPr>
      </w:pPr>
    </w:p>
    <w:p w:rsidR="00B83594" w:rsidRPr="00577EC2" w:rsidRDefault="00B83594" w:rsidP="00B83594">
      <w:pPr>
        <w:ind w:firstLine="851"/>
        <w:jc w:val="both"/>
        <w:rPr>
          <w:b/>
          <w:sz w:val="28"/>
          <w:szCs w:val="28"/>
        </w:rPr>
      </w:pPr>
      <w:r w:rsidRPr="00BA7CBF">
        <w:rPr>
          <w:b/>
          <w:sz w:val="28"/>
          <w:szCs w:val="28"/>
          <w:lang w:eastAsia="uk-UA"/>
        </w:rPr>
        <w:t xml:space="preserve">Робочу програму </w:t>
      </w:r>
      <w:r w:rsidRPr="00BA7CBF">
        <w:rPr>
          <w:b/>
          <w:sz w:val="28"/>
          <w:szCs w:val="28"/>
        </w:rPr>
        <w:t>розглянуто і</w:t>
      </w:r>
      <w:r w:rsidRPr="00BA7CBF">
        <w:rPr>
          <w:b/>
          <w:sz w:val="28"/>
          <w:szCs w:val="28"/>
          <w:lang w:eastAsia="uk-UA"/>
        </w:rPr>
        <w:t xml:space="preserve"> затверджено на засіданні кафедри </w:t>
      </w:r>
      <w:r w:rsidR="00304FE4">
        <w:rPr>
          <w:b/>
          <w:sz w:val="28"/>
          <w:szCs w:val="28"/>
        </w:rPr>
        <w:t>галузевого</w:t>
      </w:r>
      <w:r w:rsidR="00577EC2" w:rsidRPr="00577EC2">
        <w:rPr>
          <w:b/>
          <w:sz w:val="28"/>
          <w:szCs w:val="28"/>
        </w:rPr>
        <w:t xml:space="preserve"> права та </w:t>
      </w:r>
      <w:proofErr w:type="spellStart"/>
      <w:r w:rsidR="00277BEC">
        <w:rPr>
          <w:b/>
          <w:sz w:val="28"/>
          <w:szCs w:val="28"/>
        </w:rPr>
        <w:t>загально</w:t>
      </w:r>
      <w:r w:rsidR="00577EC2" w:rsidRPr="00577EC2">
        <w:rPr>
          <w:b/>
          <w:sz w:val="28"/>
          <w:szCs w:val="28"/>
        </w:rPr>
        <w:t>правових</w:t>
      </w:r>
      <w:proofErr w:type="spellEnd"/>
      <w:r w:rsidR="00577EC2" w:rsidRPr="00577EC2">
        <w:rPr>
          <w:b/>
          <w:sz w:val="28"/>
          <w:szCs w:val="28"/>
        </w:rPr>
        <w:t xml:space="preserve"> дисциплін</w:t>
      </w:r>
    </w:p>
    <w:p w:rsidR="00B83594" w:rsidRDefault="00B83594" w:rsidP="00B83594">
      <w:pPr>
        <w:spacing w:line="312" w:lineRule="auto"/>
        <w:ind w:firstLine="720"/>
        <w:rPr>
          <w:sz w:val="28"/>
          <w:szCs w:val="28"/>
          <w:lang w:eastAsia="uk-UA"/>
        </w:rPr>
      </w:pPr>
      <w:r w:rsidRPr="00AE7C08">
        <w:rPr>
          <w:sz w:val="28"/>
          <w:szCs w:val="28"/>
          <w:lang w:eastAsia="uk-UA"/>
        </w:rPr>
        <w:t xml:space="preserve">Протокол від </w:t>
      </w:r>
      <w:r>
        <w:rPr>
          <w:sz w:val="28"/>
          <w:szCs w:val="28"/>
          <w:lang w:eastAsia="uk-UA"/>
        </w:rPr>
        <w:t>«____»</w:t>
      </w:r>
      <w:r w:rsidRPr="00AE7C08">
        <w:rPr>
          <w:sz w:val="28"/>
          <w:szCs w:val="28"/>
          <w:lang w:eastAsia="uk-UA"/>
        </w:rPr>
        <w:t xml:space="preserve"> ____________ 20</w:t>
      </w:r>
      <w:r w:rsidR="00277BEC">
        <w:rPr>
          <w:sz w:val="28"/>
          <w:szCs w:val="28"/>
          <w:lang w:eastAsia="uk-UA"/>
        </w:rPr>
        <w:t>2</w:t>
      </w:r>
      <w:r w:rsidR="00845DDF">
        <w:rPr>
          <w:sz w:val="28"/>
          <w:szCs w:val="28"/>
          <w:lang w:eastAsia="uk-UA"/>
        </w:rPr>
        <w:t>3</w:t>
      </w:r>
      <w:r w:rsidRPr="00AE7C08">
        <w:rPr>
          <w:sz w:val="28"/>
          <w:szCs w:val="28"/>
          <w:lang w:eastAsia="uk-UA"/>
        </w:rPr>
        <w:t xml:space="preserve"> року № ___</w:t>
      </w:r>
    </w:p>
    <w:p w:rsidR="00B83594" w:rsidRDefault="00B83594" w:rsidP="00B83594">
      <w:pPr>
        <w:spacing w:line="312" w:lineRule="auto"/>
        <w:ind w:firstLine="720"/>
        <w:rPr>
          <w:sz w:val="28"/>
          <w:szCs w:val="28"/>
          <w:lang w:eastAsia="uk-UA"/>
        </w:rPr>
      </w:pPr>
    </w:p>
    <w:p w:rsidR="00B83594" w:rsidRPr="00AE7C08" w:rsidRDefault="00B83594" w:rsidP="00B83594">
      <w:pPr>
        <w:spacing w:line="312" w:lineRule="auto"/>
        <w:ind w:firstLine="720"/>
        <w:rPr>
          <w:sz w:val="28"/>
          <w:szCs w:val="28"/>
          <w:lang w:eastAsia="uk-UA"/>
        </w:rPr>
      </w:pPr>
    </w:p>
    <w:p w:rsidR="00B83594" w:rsidRPr="00AE7C08" w:rsidRDefault="00B83594" w:rsidP="00B83594">
      <w:pPr>
        <w:spacing w:line="312" w:lineRule="auto"/>
        <w:ind w:firstLine="720"/>
        <w:rPr>
          <w:sz w:val="28"/>
          <w:szCs w:val="28"/>
          <w:lang w:eastAsia="uk-UA"/>
        </w:rPr>
      </w:pPr>
      <w:r w:rsidRPr="00AE7C08">
        <w:rPr>
          <w:sz w:val="28"/>
          <w:szCs w:val="28"/>
          <w:lang w:eastAsia="uk-UA"/>
        </w:rPr>
        <w:t xml:space="preserve">Завідувач кафедри           </w:t>
      </w:r>
      <w:r>
        <w:rPr>
          <w:sz w:val="28"/>
          <w:szCs w:val="28"/>
          <w:lang w:eastAsia="uk-UA"/>
        </w:rPr>
        <w:tab/>
        <w:t>________________</w:t>
      </w:r>
      <w:r w:rsidRPr="00AE7C08">
        <w:rPr>
          <w:sz w:val="28"/>
          <w:szCs w:val="28"/>
          <w:lang w:eastAsia="uk-UA"/>
        </w:rPr>
        <w:t xml:space="preserve">     </w:t>
      </w:r>
      <w:r w:rsidR="00277BEC">
        <w:rPr>
          <w:b/>
          <w:sz w:val="28"/>
          <w:szCs w:val="28"/>
          <w:lang w:eastAsia="uk-UA"/>
        </w:rPr>
        <w:t>Фаст О.О</w:t>
      </w:r>
      <w:r w:rsidRPr="00344CBD">
        <w:rPr>
          <w:b/>
          <w:sz w:val="28"/>
          <w:szCs w:val="28"/>
          <w:lang w:eastAsia="uk-UA"/>
        </w:rPr>
        <w:t>.</w:t>
      </w:r>
      <w:r>
        <w:rPr>
          <w:sz w:val="28"/>
          <w:szCs w:val="28"/>
          <w:lang w:eastAsia="uk-UA"/>
        </w:rPr>
        <w:t xml:space="preserve"> </w:t>
      </w:r>
    </w:p>
    <w:p w:rsidR="00B83594" w:rsidRDefault="00B83594" w:rsidP="00B83594">
      <w:pPr>
        <w:rPr>
          <w:sz w:val="28"/>
          <w:szCs w:val="28"/>
        </w:rPr>
      </w:pPr>
    </w:p>
    <w:p w:rsidR="00B83594" w:rsidRPr="00BA2337" w:rsidRDefault="00B83594" w:rsidP="00B83594">
      <w:pPr>
        <w:rPr>
          <w:sz w:val="28"/>
          <w:szCs w:val="28"/>
        </w:rPr>
      </w:pPr>
      <w:r w:rsidRPr="00BA2337">
        <w:rPr>
          <w:sz w:val="28"/>
          <w:szCs w:val="28"/>
        </w:rPr>
        <w:t xml:space="preserve"> «_____»___________________ 20___ року </w:t>
      </w:r>
    </w:p>
    <w:p w:rsidR="00B83594" w:rsidRPr="00BA2337" w:rsidRDefault="00B83594" w:rsidP="00B83594">
      <w:pPr>
        <w:rPr>
          <w:sz w:val="28"/>
          <w:szCs w:val="28"/>
        </w:rPr>
      </w:pPr>
    </w:p>
    <w:p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rsidR="00B83594" w:rsidRPr="00BA2337" w:rsidRDefault="00B83594" w:rsidP="00B83594">
      <w:pPr>
        <w:pStyle w:val="af"/>
        <w:shd w:val="clear" w:color="auto" w:fill="auto"/>
        <w:tabs>
          <w:tab w:val="right" w:leader="underscore" w:pos="8864"/>
        </w:tabs>
        <w:spacing w:before="0" w:line="240" w:lineRule="auto"/>
        <w:ind w:right="-1"/>
        <w:jc w:val="both"/>
        <w:rPr>
          <w:rStyle w:val="12"/>
          <w:spacing w:val="0"/>
          <w:sz w:val="28"/>
          <w:szCs w:val="28"/>
        </w:rPr>
      </w:pPr>
      <w:r w:rsidRPr="00BA2337">
        <w:rPr>
          <w:b/>
          <w:spacing w:val="0"/>
          <w:sz w:val="28"/>
          <w:szCs w:val="28"/>
        </w:rPr>
        <w:t>Робочу програму погоджено з гарантом освітньої (професійної / наукової) програми</w:t>
      </w:r>
      <w:r w:rsidRPr="00BA2337">
        <w:rPr>
          <w:rStyle w:val="12"/>
          <w:b/>
          <w:spacing w:val="0"/>
          <w:sz w:val="28"/>
          <w:szCs w:val="28"/>
        </w:rPr>
        <w:t xml:space="preserve"> (керівником проектної групи)</w:t>
      </w:r>
      <w:r w:rsidRPr="00BA2337">
        <w:rPr>
          <w:rStyle w:val="12"/>
          <w:spacing w:val="0"/>
          <w:sz w:val="28"/>
          <w:szCs w:val="28"/>
        </w:rPr>
        <w:t xml:space="preserve"> </w:t>
      </w:r>
    </w:p>
    <w:p w:rsidR="00B83594" w:rsidRPr="00BA2337" w:rsidRDefault="00B83594" w:rsidP="00B83594">
      <w:pPr>
        <w:pStyle w:val="af"/>
        <w:shd w:val="clear" w:color="auto" w:fill="auto"/>
        <w:tabs>
          <w:tab w:val="right" w:leader="underscore" w:pos="8864"/>
        </w:tabs>
        <w:spacing w:before="0" w:line="240" w:lineRule="auto"/>
        <w:ind w:right="-1"/>
        <w:jc w:val="center"/>
        <w:rPr>
          <w:spacing w:val="0"/>
          <w:sz w:val="28"/>
          <w:szCs w:val="28"/>
        </w:rPr>
      </w:pPr>
      <w:r w:rsidRPr="00BA2337">
        <w:rPr>
          <w:rStyle w:val="12"/>
          <w:spacing w:val="0"/>
          <w:sz w:val="28"/>
          <w:szCs w:val="28"/>
        </w:rPr>
        <w:t>______________</w:t>
      </w:r>
      <w:r>
        <w:rPr>
          <w:rStyle w:val="12"/>
          <w:spacing w:val="0"/>
          <w:sz w:val="28"/>
          <w:szCs w:val="28"/>
        </w:rPr>
        <w:t>ПРАВО</w:t>
      </w:r>
      <w:r w:rsidRPr="00BA2337">
        <w:rPr>
          <w:rStyle w:val="12"/>
          <w:spacing w:val="0"/>
          <w:sz w:val="28"/>
          <w:szCs w:val="28"/>
        </w:rPr>
        <w:t>______________</w:t>
      </w:r>
    </w:p>
    <w:p w:rsidR="00B83594" w:rsidRPr="00BA2337" w:rsidRDefault="00B83594" w:rsidP="00B83594">
      <w:pPr>
        <w:pStyle w:val="23"/>
        <w:shd w:val="clear" w:color="auto" w:fill="auto"/>
        <w:spacing w:after="0" w:line="240" w:lineRule="auto"/>
        <w:ind w:right="-1"/>
        <w:jc w:val="center"/>
        <w:rPr>
          <w:spacing w:val="0"/>
          <w:sz w:val="20"/>
          <w:szCs w:val="20"/>
        </w:rPr>
      </w:pPr>
      <w:r w:rsidRPr="00BA2337">
        <w:rPr>
          <w:spacing w:val="0"/>
          <w:sz w:val="20"/>
          <w:szCs w:val="20"/>
        </w:rPr>
        <w:t>(назва освітньої програми)</w:t>
      </w:r>
    </w:p>
    <w:p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Pr>
          <w:spacing w:val="0"/>
          <w:sz w:val="28"/>
          <w:szCs w:val="28"/>
        </w:rPr>
        <w:t>___</w:t>
      </w:r>
      <w:r w:rsidRPr="00BA2337">
        <w:rPr>
          <w:spacing w:val="0"/>
          <w:sz w:val="28"/>
          <w:szCs w:val="28"/>
        </w:rPr>
        <w:t>.________________. 20___ р.</w:t>
      </w:r>
    </w:p>
    <w:p w:rsidR="00B83594" w:rsidRPr="00BA2337" w:rsidRDefault="00B83594" w:rsidP="00B83594">
      <w:pPr>
        <w:pStyle w:val="af"/>
        <w:shd w:val="clear" w:color="auto" w:fill="auto"/>
        <w:spacing w:before="0" w:line="240" w:lineRule="auto"/>
        <w:ind w:right="-1"/>
        <w:rPr>
          <w:spacing w:val="0"/>
          <w:sz w:val="28"/>
          <w:szCs w:val="28"/>
        </w:rPr>
      </w:pPr>
    </w:p>
    <w:p w:rsidR="00B83594" w:rsidRDefault="00B83594" w:rsidP="00B83594">
      <w:pPr>
        <w:pStyle w:val="af"/>
        <w:shd w:val="clear" w:color="auto" w:fill="auto"/>
        <w:spacing w:before="0" w:line="240" w:lineRule="auto"/>
        <w:ind w:right="-1"/>
        <w:rPr>
          <w:spacing w:val="0"/>
          <w:sz w:val="28"/>
          <w:szCs w:val="28"/>
        </w:rPr>
      </w:pPr>
    </w:p>
    <w:p w:rsidR="00B83594" w:rsidRPr="00BA2337" w:rsidRDefault="00B83594" w:rsidP="00B83594">
      <w:pPr>
        <w:pStyle w:val="af"/>
        <w:shd w:val="clear" w:color="auto" w:fill="auto"/>
        <w:spacing w:before="0" w:line="240" w:lineRule="auto"/>
        <w:ind w:right="-1"/>
        <w:rPr>
          <w:spacing w:val="0"/>
          <w:sz w:val="28"/>
          <w:szCs w:val="28"/>
        </w:rPr>
      </w:pPr>
      <w:r w:rsidRPr="00BA2337">
        <w:rPr>
          <w:spacing w:val="0"/>
          <w:sz w:val="28"/>
          <w:szCs w:val="28"/>
        </w:rPr>
        <w:t xml:space="preserve">Гарант освітньої (професійної/наукової) програми (керівник проектної групи) </w:t>
      </w:r>
    </w:p>
    <w:p w:rsidR="00B83594" w:rsidRPr="00BA2337" w:rsidRDefault="00B83594" w:rsidP="00B83594">
      <w:pPr>
        <w:spacing w:before="120"/>
        <w:rPr>
          <w:sz w:val="28"/>
          <w:szCs w:val="28"/>
        </w:rPr>
      </w:pPr>
      <w:r w:rsidRPr="00BA2337">
        <w:rPr>
          <w:sz w:val="28"/>
          <w:szCs w:val="28"/>
        </w:rPr>
        <w:t xml:space="preserve">                                       _______________________ (</w:t>
      </w:r>
      <w:proofErr w:type="spellStart"/>
      <w:r>
        <w:rPr>
          <w:sz w:val="28"/>
          <w:szCs w:val="28"/>
        </w:rPr>
        <w:t>Фрицький</w:t>
      </w:r>
      <w:proofErr w:type="spellEnd"/>
      <w:r>
        <w:rPr>
          <w:sz w:val="28"/>
          <w:szCs w:val="28"/>
        </w:rPr>
        <w:t xml:space="preserve"> Ю.О.</w:t>
      </w:r>
      <w:r w:rsidRPr="00BA2337">
        <w:rPr>
          <w:sz w:val="28"/>
          <w:szCs w:val="28"/>
        </w:rPr>
        <w:t>)</w:t>
      </w:r>
    </w:p>
    <w:p w:rsidR="00B83594" w:rsidRPr="00BA2337" w:rsidRDefault="00B83594" w:rsidP="00B83594">
      <w:pPr>
        <w:rPr>
          <w:sz w:val="28"/>
          <w:szCs w:val="28"/>
        </w:rPr>
      </w:pPr>
      <w:r w:rsidRPr="00BA2337">
        <w:t xml:space="preserve">                                                                      (підпис)                    </w:t>
      </w:r>
      <w:r>
        <w:t xml:space="preserve">     </w:t>
      </w:r>
      <w:r w:rsidRPr="00BA2337">
        <w:rPr>
          <w:sz w:val="28"/>
          <w:szCs w:val="28"/>
        </w:rPr>
        <w:t>(</w:t>
      </w:r>
      <w:r w:rsidRPr="00BA2337">
        <w:t>прізвище та</w:t>
      </w:r>
      <w:r w:rsidRPr="00BA2337">
        <w:rPr>
          <w:sz w:val="28"/>
          <w:szCs w:val="28"/>
        </w:rPr>
        <w:t xml:space="preserve"> </w:t>
      </w:r>
      <w:r w:rsidRPr="00BA2337">
        <w:t>ініціали)</w:t>
      </w:r>
    </w:p>
    <w:p w:rsidR="00B83594" w:rsidRDefault="00B83594" w:rsidP="00B83594">
      <w:pPr>
        <w:spacing w:line="312" w:lineRule="auto"/>
        <w:ind w:left="2340"/>
        <w:rPr>
          <w:b/>
          <w:bCs/>
          <w:sz w:val="28"/>
          <w:szCs w:val="28"/>
          <w:lang w:eastAsia="uk-UA"/>
        </w:rPr>
      </w:pPr>
    </w:p>
    <w:p w:rsidR="00B83594" w:rsidRDefault="00B83594" w:rsidP="00B83594">
      <w:pPr>
        <w:spacing w:line="312" w:lineRule="auto"/>
        <w:ind w:left="2340"/>
        <w:rPr>
          <w:b/>
          <w:bCs/>
          <w:sz w:val="28"/>
          <w:szCs w:val="28"/>
          <w:lang w:eastAsia="uk-UA"/>
        </w:rPr>
      </w:pPr>
    </w:p>
    <w:p w:rsidR="00B83594" w:rsidRDefault="00B83594" w:rsidP="00B83594">
      <w:pPr>
        <w:jc w:val="center"/>
        <w:rPr>
          <w:lang w:eastAsia="uk-UA"/>
        </w:rPr>
      </w:pPr>
    </w:p>
    <w:p w:rsidR="00B83594" w:rsidRDefault="00B83594" w:rsidP="00B83594">
      <w:pPr>
        <w:jc w:val="center"/>
        <w:rPr>
          <w:lang w:eastAsia="uk-UA"/>
        </w:rPr>
      </w:pPr>
    </w:p>
    <w:p w:rsidR="00B83594" w:rsidRDefault="00B83594" w:rsidP="00B83594">
      <w:pPr>
        <w:jc w:val="center"/>
        <w:rPr>
          <w:lang w:eastAsia="uk-UA"/>
        </w:rPr>
      </w:pPr>
    </w:p>
    <w:p w:rsidR="00B83594" w:rsidRDefault="00B83594" w:rsidP="00B83594">
      <w:pPr>
        <w:jc w:val="center"/>
        <w:rPr>
          <w:lang w:eastAsia="uk-UA"/>
        </w:rPr>
      </w:pPr>
    </w:p>
    <w:p w:rsidR="00B83594" w:rsidRDefault="00B83594" w:rsidP="00B83594">
      <w:pPr>
        <w:jc w:val="center"/>
        <w:rPr>
          <w:lang w:eastAsia="uk-UA"/>
        </w:rPr>
      </w:pPr>
    </w:p>
    <w:p w:rsidR="00577EC2" w:rsidRDefault="00577EC2" w:rsidP="00B83594">
      <w:pPr>
        <w:jc w:val="center"/>
        <w:rPr>
          <w:lang w:eastAsia="uk-UA"/>
        </w:rPr>
      </w:pPr>
    </w:p>
    <w:p w:rsidR="00B83594" w:rsidRDefault="00B83594" w:rsidP="00B83594">
      <w:pPr>
        <w:jc w:val="right"/>
        <w:rPr>
          <w:lang w:eastAsia="uk-UA"/>
        </w:rPr>
      </w:pPr>
    </w:p>
    <w:p w:rsidR="00B83594" w:rsidRDefault="00B83594" w:rsidP="00B83594">
      <w:pPr>
        <w:jc w:val="right"/>
        <w:rPr>
          <w:lang w:eastAsia="uk-UA"/>
        </w:rPr>
      </w:pPr>
    </w:p>
    <w:p w:rsidR="00B83594" w:rsidRDefault="00B83594" w:rsidP="00B83594">
      <w:pPr>
        <w:jc w:val="right"/>
        <w:rPr>
          <w:lang w:eastAsia="uk-UA"/>
        </w:rPr>
      </w:pPr>
      <w:r w:rsidRPr="001455ED">
        <w:rPr>
          <w:lang w:eastAsia="uk-UA"/>
        </w:rPr>
        <w:sym w:font="Symbol" w:char="F0D3"/>
      </w:r>
      <w:r w:rsidR="00277BEC">
        <w:rPr>
          <w:lang w:eastAsia="uk-UA"/>
        </w:rPr>
        <w:t> </w:t>
      </w:r>
      <w:r w:rsidR="00304FE4">
        <w:rPr>
          <w:lang w:eastAsia="uk-UA"/>
        </w:rPr>
        <w:t>Сердюк Є.</w:t>
      </w:r>
      <w:r w:rsidR="00277BEC">
        <w:rPr>
          <w:lang w:eastAsia="uk-UA"/>
        </w:rPr>
        <w:t>В., 202</w:t>
      </w:r>
      <w:r w:rsidR="00845DDF">
        <w:rPr>
          <w:lang w:eastAsia="uk-UA"/>
        </w:rPr>
        <w:t>3</w:t>
      </w:r>
      <w:bookmarkStart w:id="0" w:name="_GoBack"/>
      <w:bookmarkEnd w:id="0"/>
      <w:r w:rsidRPr="001455ED">
        <w:rPr>
          <w:lang w:eastAsia="uk-UA"/>
        </w:rPr>
        <w:t xml:space="preserve"> рік</w:t>
      </w:r>
    </w:p>
    <w:p w:rsidR="002A6ECC" w:rsidRDefault="002A6ECC" w:rsidP="00B83594">
      <w:pPr>
        <w:pStyle w:val="a3"/>
        <w:tabs>
          <w:tab w:val="left" w:pos="2030"/>
        </w:tabs>
        <w:jc w:val="center"/>
        <w:rPr>
          <w:b/>
          <w:sz w:val="28"/>
          <w:szCs w:val="28"/>
        </w:rPr>
      </w:pPr>
    </w:p>
    <w:p w:rsidR="00B83594" w:rsidRPr="00B83594" w:rsidRDefault="00B83594" w:rsidP="00B83594">
      <w:pPr>
        <w:pStyle w:val="a3"/>
        <w:tabs>
          <w:tab w:val="left" w:pos="2030"/>
        </w:tabs>
        <w:jc w:val="center"/>
        <w:rPr>
          <w:b/>
          <w:sz w:val="28"/>
          <w:szCs w:val="28"/>
        </w:rPr>
      </w:pPr>
      <w:r w:rsidRPr="00B83594">
        <w:rPr>
          <w:b/>
          <w:sz w:val="28"/>
          <w:szCs w:val="28"/>
        </w:rPr>
        <w:lastRenderedPageBreak/>
        <w:t>ПРОЛОНГАЦІЯ РОБОЧОЇ НАВЧАЛЬНОЇ ПРОГРАМИ</w:t>
      </w:r>
    </w:p>
    <w:p w:rsidR="00B83594" w:rsidRPr="003874D6" w:rsidRDefault="00B83594" w:rsidP="00B83594">
      <w:pPr>
        <w:pStyle w:val="a3"/>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B83594" w:rsidRPr="002A6ECC" w:rsidTr="009214D8">
        <w:trPr>
          <w:trHeight w:val="412"/>
        </w:trPr>
        <w:tc>
          <w:tcPr>
            <w:tcW w:w="2258"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Навчальний рік</w:t>
            </w:r>
          </w:p>
        </w:tc>
        <w:tc>
          <w:tcPr>
            <w:tcW w:w="1798"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2019/2020</w:t>
            </w:r>
          </w:p>
        </w:tc>
        <w:tc>
          <w:tcPr>
            <w:tcW w:w="1694"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20___/20___</w:t>
            </w:r>
          </w:p>
        </w:tc>
        <w:tc>
          <w:tcPr>
            <w:tcW w:w="1910"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20___/20___</w:t>
            </w:r>
          </w:p>
        </w:tc>
        <w:tc>
          <w:tcPr>
            <w:tcW w:w="1911"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20___/20___</w:t>
            </w:r>
          </w:p>
        </w:tc>
      </w:tr>
      <w:tr w:rsidR="00B83594" w:rsidRPr="002A6ECC" w:rsidTr="009214D8">
        <w:tc>
          <w:tcPr>
            <w:tcW w:w="2258" w:type="dxa"/>
          </w:tcPr>
          <w:p w:rsidR="00B83594" w:rsidRPr="002A6ECC" w:rsidRDefault="00B83594" w:rsidP="009214D8">
            <w:pPr>
              <w:pStyle w:val="a3"/>
              <w:tabs>
                <w:tab w:val="left" w:pos="2030"/>
              </w:tabs>
              <w:jc w:val="center"/>
              <w:rPr>
                <w:sz w:val="24"/>
                <w:szCs w:val="24"/>
              </w:rPr>
            </w:pPr>
            <w:r w:rsidRPr="002A6ECC">
              <w:rPr>
                <w:sz w:val="24"/>
                <w:szCs w:val="24"/>
              </w:rPr>
              <w:t>Дата засідання кафедри / циклової комісії</w:t>
            </w:r>
          </w:p>
        </w:tc>
        <w:tc>
          <w:tcPr>
            <w:tcW w:w="1798" w:type="dxa"/>
          </w:tcPr>
          <w:p w:rsidR="00B83594" w:rsidRPr="002A6ECC" w:rsidRDefault="00B83594" w:rsidP="009214D8">
            <w:pPr>
              <w:pStyle w:val="a3"/>
              <w:tabs>
                <w:tab w:val="left" w:pos="2030"/>
              </w:tabs>
              <w:rPr>
                <w:sz w:val="24"/>
                <w:szCs w:val="24"/>
              </w:rPr>
            </w:pPr>
          </w:p>
        </w:tc>
        <w:tc>
          <w:tcPr>
            <w:tcW w:w="1694" w:type="dxa"/>
          </w:tcPr>
          <w:p w:rsidR="00B83594" w:rsidRPr="002A6ECC" w:rsidRDefault="00B83594" w:rsidP="009214D8">
            <w:pPr>
              <w:pStyle w:val="a3"/>
              <w:tabs>
                <w:tab w:val="left" w:pos="2030"/>
              </w:tabs>
              <w:rPr>
                <w:sz w:val="24"/>
                <w:szCs w:val="24"/>
              </w:rPr>
            </w:pPr>
          </w:p>
        </w:tc>
        <w:tc>
          <w:tcPr>
            <w:tcW w:w="1910" w:type="dxa"/>
          </w:tcPr>
          <w:p w:rsidR="00B83594" w:rsidRPr="002A6ECC" w:rsidRDefault="00B83594" w:rsidP="009214D8">
            <w:pPr>
              <w:pStyle w:val="a3"/>
              <w:tabs>
                <w:tab w:val="left" w:pos="2030"/>
              </w:tabs>
              <w:rPr>
                <w:sz w:val="24"/>
                <w:szCs w:val="24"/>
              </w:rPr>
            </w:pPr>
          </w:p>
        </w:tc>
        <w:tc>
          <w:tcPr>
            <w:tcW w:w="1911" w:type="dxa"/>
          </w:tcPr>
          <w:p w:rsidR="00B83594" w:rsidRPr="002A6ECC" w:rsidRDefault="00B83594" w:rsidP="009214D8">
            <w:pPr>
              <w:pStyle w:val="a3"/>
              <w:tabs>
                <w:tab w:val="left" w:pos="2030"/>
              </w:tabs>
              <w:rPr>
                <w:sz w:val="24"/>
                <w:szCs w:val="24"/>
              </w:rPr>
            </w:pPr>
          </w:p>
        </w:tc>
      </w:tr>
      <w:tr w:rsidR="00B83594" w:rsidRPr="002A6ECC" w:rsidTr="009214D8">
        <w:tc>
          <w:tcPr>
            <w:tcW w:w="2258" w:type="dxa"/>
          </w:tcPr>
          <w:p w:rsidR="00B83594" w:rsidRPr="002A6ECC" w:rsidRDefault="00B83594" w:rsidP="009214D8">
            <w:pPr>
              <w:pStyle w:val="a3"/>
              <w:tabs>
                <w:tab w:val="left" w:pos="2030"/>
              </w:tabs>
              <w:jc w:val="center"/>
              <w:rPr>
                <w:sz w:val="24"/>
                <w:szCs w:val="24"/>
              </w:rPr>
            </w:pPr>
            <w:r w:rsidRPr="002A6ECC">
              <w:rPr>
                <w:sz w:val="24"/>
                <w:szCs w:val="24"/>
              </w:rPr>
              <w:t>№ протоколу</w:t>
            </w:r>
          </w:p>
        </w:tc>
        <w:tc>
          <w:tcPr>
            <w:tcW w:w="1798" w:type="dxa"/>
          </w:tcPr>
          <w:p w:rsidR="00B83594" w:rsidRPr="002A6ECC" w:rsidRDefault="00B83594" w:rsidP="009214D8">
            <w:pPr>
              <w:pStyle w:val="a3"/>
              <w:tabs>
                <w:tab w:val="left" w:pos="2030"/>
              </w:tabs>
              <w:rPr>
                <w:b/>
                <w:sz w:val="24"/>
                <w:szCs w:val="24"/>
              </w:rPr>
            </w:pPr>
          </w:p>
        </w:tc>
        <w:tc>
          <w:tcPr>
            <w:tcW w:w="1694" w:type="dxa"/>
          </w:tcPr>
          <w:p w:rsidR="00B83594" w:rsidRPr="002A6ECC" w:rsidRDefault="00B83594" w:rsidP="009214D8">
            <w:pPr>
              <w:pStyle w:val="a3"/>
              <w:tabs>
                <w:tab w:val="left" w:pos="2030"/>
              </w:tabs>
              <w:rPr>
                <w:b/>
                <w:sz w:val="24"/>
                <w:szCs w:val="24"/>
              </w:rPr>
            </w:pPr>
          </w:p>
        </w:tc>
        <w:tc>
          <w:tcPr>
            <w:tcW w:w="1910" w:type="dxa"/>
          </w:tcPr>
          <w:p w:rsidR="00B83594" w:rsidRPr="002A6ECC" w:rsidRDefault="00B83594" w:rsidP="009214D8">
            <w:pPr>
              <w:pStyle w:val="a3"/>
              <w:tabs>
                <w:tab w:val="left" w:pos="2030"/>
              </w:tabs>
              <w:rPr>
                <w:b/>
                <w:sz w:val="24"/>
                <w:szCs w:val="24"/>
              </w:rPr>
            </w:pPr>
          </w:p>
        </w:tc>
        <w:tc>
          <w:tcPr>
            <w:tcW w:w="1911" w:type="dxa"/>
          </w:tcPr>
          <w:p w:rsidR="00B83594" w:rsidRPr="002A6ECC" w:rsidRDefault="00B83594" w:rsidP="009214D8">
            <w:pPr>
              <w:pStyle w:val="a3"/>
              <w:tabs>
                <w:tab w:val="left" w:pos="2030"/>
              </w:tabs>
              <w:rPr>
                <w:b/>
                <w:sz w:val="24"/>
                <w:szCs w:val="24"/>
              </w:rPr>
            </w:pPr>
          </w:p>
        </w:tc>
      </w:tr>
      <w:tr w:rsidR="00B83594" w:rsidRPr="002A6ECC" w:rsidTr="009214D8">
        <w:trPr>
          <w:trHeight w:val="70"/>
        </w:trPr>
        <w:tc>
          <w:tcPr>
            <w:tcW w:w="2258" w:type="dxa"/>
          </w:tcPr>
          <w:p w:rsidR="00B83594" w:rsidRPr="002A6ECC" w:rsidRDefault="00B83594" w:rsidP="009214D8">
            <w:pPr>
              <w:pStyle w:val="a3"/>
              <w:tabs>
                <w:tab w:val="left" w:pos="2030"/>
              </w:tabs>
              <w:jc w:val="center"/>
              <w:rPr>
                <w:b/>
                <w:sz w:val="24"/>
                <w:szCs w:val="24"/>
              </w:rPr>
            </w:pPr>
            <w:r w:rsidRPr="002A6ECC">
              <w:rPr>
                <w:sz w:val="24"/>
                <w:szCs w:val="24"/>
              </w:rPr>
              <w:t>Підпис завідувача кафедри / голови циклової комісії</w:t>
            </w:r>
          </w:p>
        </w:tc>
        <w:tc>
          <w:tcPr>
            <w:tcW w:w="1798" w:type="dxa"/>
          </w:tcPr>
          <w:p w:rsidR="00B83594" w:rsidRPr="002A6ECC" w:rsidRDefault="00B83594" w:rsidP="009214D8">
            <w:pPr>
              <w:pStyle w:val="a3"/>
              <w:tabs>
                <w:tab w:val="left" w:pos="2030"/>
              </w:tabs>
              <w:rPr>
                <w:b/>
                <w:sz w:val="24"/>
                <w:szCs w:val="24"/>
              </w:rPr>
            </w:pPr>
          </w:p>
        </w:tc>
        <w:tc>
          <w:tcPr>
            <w:tcW w:w="1694" w:type="dxa"/>
          </w:tcPr>
          <w:p w:rsidR="00B83594" w:rsidRPr="002A6ECC" w:rsidRDefault="00B83594" w:rsidP="009214D8">
            <w:pPr>
              <w:pStyle w:val="a3"/>
              <w:tabs>
                <w:tab w:val="left" w:pos="2030"/>
              </w:tabs>
              <w:rPr>
                <w:b/>
                <w:sz w:val="24"/>
                <w:szCs w:val="24"/>
              </w:rPr>
            </w:pPr>
          </w:p>
        </w:tc>
        <w:tc>
          <w:tcPr>
            <w:tcW w:w="1910" w:type="dxa"/>
          </w:tcPr>
          <w:p w:rsidR="00B83594" w:rsidRPr="002A6ECC" w:rsidRDefault="00B83594" w:rsidP="009214D8">
            <w:pPr>
              <w:pStyle w:val="a3"/>
              <w:tabs>
                <w:tab w:val="left" w:pos="2030"/>
              </w:tabs>
              <w:rPr>
                <w:b/>
                <w:sz w:val="24"/>
                <w:szCs w:val="24"/>
              </w:rPr>
            </w:pPr>
          </w:p>
        </w:tc>
        <w:tc>
          <w:tcPr>
            <w:tcW w:w="1911" w:type="dxa"/>
          </w:tcPr>
          <w:p w:rsidR="00B83594" w:rsidRPr="002A6ECC" w:rsidRDefault="00B83594" w:rsidP="009214D8">
            <w:pPr>
              <w:pStyle w:val="a3"/>
              <w:tabs>
                <w:tab w:val="left" w:pos="2030"/>
              </w:tabs>
              <w:rPr>
                <w:b/>
                <w:sz w:val="24"/>
                <w:szCs w:val="24"/>
              </w:rPr>
            </w:pPr>
          </w:p>
        </w:tc>
      </w:tr>
    </w:tbl>
    <w:p w:rsidR="00B83594" w:rsidRPr="002A6ECC"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4"/>
          <w:szCs w:val="24"/>
        </w:rPr>
      </w:pP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Pr="00AB1DA6" w:rsidRDefault="00B83594" w:rsidP="00B83594">
      <w:pPr>
        <w:tabs>
          <w:tab w:val="left" w:pos="2030"/>
          <w:tab w:val="left" w:pos="10065"/>
        </w:tabs>
        <w:jc w:val="both"/>
        <w:rPr>
          <w:b/>
          <w:sz w:val="28"/>
          <w:szCs w:val="28"/>
        </w:rPr>
      </w:pPr>
      <w:r w:rsidRPr="00BA2337">
        <w:rPr>
          <w:sz w:val="28"/>
          <w:szCs w:val="28"/>
        </w:rPr>
        <w:t xml:space="preserve">Матеріали до курсу розміщені на сайті Інтернет-підтримки навчального </w:t>
      </w:r>
      <w:r w:rsidRPr="00AB1DA6">
        <w:rPr>
          <w:sz w:val="28"/>
          <w:szCs w:val="28"/>
        </w:rPr>
        <w:t xml:space="preserve">процесу </w:t>
      </w:r>
      <w:hyperlink r:id="rId8" w:history="1">
        <w:r w:rsidRPr="00AB1DA6">
          <w:rPr>
            <w:rStyle w:val="a7"/>
            <w:sz w:val="28"/>
            <w:szCs w:val="28"/>
          </w:rPr>
          <w:t>http://vo.ukraine.edu.ua/</w:t>
        </w:r>
      </w:hyperlink>
      <w:r w:rsidRPr="00AB1DA6">
        <w:rPr>
          <w:sz w:val="28"/>
          <w:szCs w:val="28"/>
        </w:rPr>
        <w:t xml:space="preserve"> за адресою: </w:t>
      </w:r>
      <w:r w:rsidRPr="00AB1DA6">
        <w:rPr>
          <w:b/>
          <w:sz w:val="28"/>
          <w:szCs w:val="28"/>
        </w:rPr>
        <w:t>____________________________.</w:t>
      </w:r>
    </w:p>
    <w:p w:rsidR="00B83594" w:rsidRPr="00BA2337" w:rsidRDefault="00B83594" w:rsidP="00B83594">
      <w:pPr>
        <w:pStyle w:val="a3"/>
        <w:tabs>
          <w:tab w:val="left" w:pos="2030"/>
        </w:tabs>
      </w:pPr>
      <w:r w:rsidRPr="00BA2337">
        <w:tab/>
      </w:r>
      <w:r w:rsidRPr="00BA2337">
        <w:tab/>
      </w:r>
      <w:r w:rsidRPr="00BA2337">
        <w:tab/>
      </w:r>
      <w:r w:rsidRPr="00BA2337">
        <w:tab/>
      </w:r>
      <w:r w:rsidRPr="00BA2337">
        <w:tab/>
      </w:r>
      <w:r w:rsidRPr="00BA2337">
        <w:tab/>
      </w:r>
      <w:r w:rsidRPr="00BA2337">
        <w:tab/>
      </w:r>
      <w:r w:rsidRPr="00BA2337">
        <w:tab/>
        <w:t>(вказати адресу)</w:t>
      </w: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Робочу програму перевірено</w:t>
      </w:r>
      <w:r w:rsidRPr="00BA2337">
        <w:rPr>
          <w:spacing w:val="0"/>
          <w:sz w:val="28"/>
          <w:szCs w:val="28"/>
        </w:rPr>
        <w:br/>
        <w:t>________________ 20___ р.</w:t>
      </w:r>
    </w:p>
    <w:p w:rsidR="00A7189A" w:rsidRDefault="00A7189A"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r w:rsidRPr="00BA2337">
        <w:rPr>
          <w:spacing w:val="0"/>
          <w:sz w:val="28"/>
          <w:szCs w:val="28"/>
        </w:rPr>
        <w:t>Заступник директора</w:t>
      </w:r>
      <w:r>
        <w:rPr>
          <w:spacing w:val="0"/>
          <w:sz w:val="28"/>
          <w:szCs w:val="28"/>
        </w:rPr>
        <w:t xml:space="preserve"> Інституту права та суспільних відносин</w:t>
      </w:r>
      <w:r w:rsidRPr="00BA2337">
        <w:rPr>
          <w:spacing w:val="0"/>
          <w:sz w:val="28"/>
          <w:szCs w:val="28"/>
        </w:rPr>
        <w:t xml:space="preserve"> </w:t>
      </w:r>
    </w:p>
    <w:p w:rsidR="00B83594" w:rsidRPr="00BA2337" w:rsidRDefault="00B83594" w:rsidP="00B83594">
      <w:pPr>
        <w:ind w:left="360"/>
        <w:rPr>
          <w:sz w:val="28"/>
          <w:szCs w:val="28"/>
        </w:rPr>
      </w:pPr>
      <w:r w:rsidRPr="00BA2337">
        <w:rPr>
          <w:sz w:val="28"/>
          <w:szCs w:val="28"/>
        </w:rPr>
        <w:t xml:space="preserve">                                       _______________________ (</w:t>
      </w:r>
      <w:r>
        <w:rPr>
          <w:sz w:val="28"/>
          <w:szCs w:val="28"/>
        </w:rPr>
        <w:t xml:space="preserve"> </w:t>
      </w:r>
      <w:r w:rsidR="00277BEC">
        <w:rPr>
          <w:sz w:val="28"/>
          <w:szCs w:val="28"/>
        </w:rPr>
        <w:t>Федоренко Т.В.</w:t>
      </w:r>
      <w:r>
        <w:rPr>
          <w:sz w:val="28"/>
          <w:szCs w:val="28"/>
        </w:rPr>
        <w:t xml:space="preserve"> )</w:t>
      </w:r>
    </w:p>
    <w:p w:rsidR="00B83594" w:rsidRDefault="00B83594" w:rsidP="00B83594">
      <w:pPr>
        <w:jc w:val="center"/>
        <w:rPr>
          <w:b/>
          <w:bCs/>
          <w:sz w:val="28"/>
          <w:szCs w:val="28"/>
        </w:rPr>
      </w:pPr>
      <w:r w:rsidRPr="00BA2337">
        <w:t xml:space="preserve">                 (підпис)  </w:t>
      </w:r>
    </w:p>
    <w:p w:rsidR="00B83594" w:rsidRDefault="00B83594"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7357AA" w:rsidRDefault="007357AA" w:rsidP="00B83594">
      <w:pPr>
        <w:jc w:val="center"/>
        <w:rPr>
          <w:b/>
          <w:bCs/>
          <w:sz w:val="28"/>
          <w:szCs w:val="28"/>
        </w:rPr>
      </w:pPr>
    </w:p>
    <w:p w:rsidR="00A52A0E" w:rsidRPr="00A30FF7" w:rsidRDefault="00A52A0E" w:rsidP="00B83594">
      <w:pPr>
        <w:jc w:val="center"/>
        <w:rPr>
          <w:b/>
          <w:bCs/>
          <w:sz w:val="28"/>
          <w:szCs w:val="28"/>
        </w:rPr>
      </w:pPr>
      <w:r w:rsidRPr="00A30FF7">
        <w:rPr>
          <w:b/>
          <w:bCs/>
          <w:sz w:val="28"/>
          <w:szCs w:val="28"/>
        </w:rPr>
        <w:lastRenderedPageBreak/>
        <w:t>ЗМІСТ</w:t>
      </w:r>
    </w:p>
    <w:p w:rsidR="00A52A0E" w:rsidRPr="00A30FF7" w:rsidRDefault="00A52A0E" w:rsidP="00D10EEB">
      <w:pPr>
        <w:ind w:right="-143"/>
        <w:jc w:val="right"/>
        <w:rPr>
          <w:bCs/>
          <w:sz w:val="28"/>
          <w:szCs w:val="28"/>
        </w:rPr>
      </w:pPr>
      <w:r w:rsidRPr="00A30FF7">
        <w:rPr>
          <w:bCs/>
          <w:sz w:val="28"/>
          <w:szCs w:val="28"/>
        </w:rPr>
        <w:t>стор.</w:t>
      </w:r>
    </w:p>
    <w:tbl>
      <w:tblPr>
        <w:tblW w:w="0" w:type="auto"/>
        <w:tblBorders>
          <w:insideH w:val="single" w:sz="4" w:space="0" w:color="auto"/>
        </w:tblBorders>
        <w:tblLayout w:type="fixed"/>
        <w:tblLook w:val="0000" w:firstRow="0" w:lastRow="0" w:firstColumn="0" w:lastColumn="0" w:noHBand="0" w:noVBand="0"/>
      </w:tblPr>
      <w:tblGrid>
        <w:gridCol w:w="9039"/>
        <w:gridCol w:w="532"/>
      </w:tblGrid>
      <w:tr w:rsidR="00A52A0E" w:rsidRPr="00A30FF7" w:rsidTr="00CA6E26">
        <w:tc>
          <w:tcPr>
            <w:tcW w:w="9039" w:type="dxa"/>
          </w:tcPr>
          <w:p w:rsidR="00A52A0E" w:rsidRPr="00A30FF7" w:rsidRDefault="00726E83" w:rsidP="00A52A0E">
            <w:pPr>
              <w:spacing w:before="120" w:line="360" w:lineRule="auto"/>
              <w:ind w:right="-57"/>
              <w:rPr>
                <w:sz w:val="28"/>
                <w:szCs w:val="28"/>
              </w:rPr>
            </w:pPr>
            <w:r w:rsidRPr="00A30FF7">
              <w:rPr>
                <w:b/>
                <w:bCs/>
                <w:sz w:val="28"/>
                <w:szCs w:val="28"/>
              </w:rPr>
              <w:t>1. Опис навчальної дисципліни</w:t>
            </w:r>
            <w:r w:rsidR="00A30FF7">
              <w:rPr>
                <w:sz w:val="28"/>
                <w:szCs w:val="28"/>
              </w:rPr>
              <w:t>.....................</w:t>
            </w:r>
            <w:r w:rsidR="00A52A0E" w:rsidRPr="00A30FF7">
              <w:rPr>
                <w:sz w:val="28"/>
                <w:szCs w:val="28"/>
              </w:rPr>
              <w:t>..............</w:t>
            </w:r>
            <w:r w:rsidRPr="00A30FF7">
              <w:rPr>
                <w:sz w:val="28"/>
                <w:szCs w:val="28"/>
              </w:rPr>
              <w:t>.</w:t>
            </w:r>
            <w:r w:rsidR="00A52A0E" w:rsidRPr="00A30FF7">
              <w:rPr>
                <w:sz w:val="28"/>
                <w:szCs w:val="28"/>
              </w:rPr>
              <w:t>.................................</w:t>
            </w:r>
          </w:p>
          <w:p w:rsidR="00A30FF7" w:rsidRDefault="00A30FF7" w:rsidP="00A52A0E">
            <w:pPr>
              <w:spacing w:before="120" w:line="360" w:lineRule="auto"/>
              <w:ind w:right="-57"/>
              <w:rPr>
                <w:sz w:val="28"/>
                <w:szCs w:val="28"/>
              </w:rPr>
            </w:pPr>
            <w:r w:rsidRPr="00A30FF7">
              <w:rPr>
                <w:b/>
                <w:bCs/>
                <w:sz w:val="28"/>
                <w:szCs w:val="28"/>
              </w:rPr>
              <w:t xml:space="preserve">2. </w:t>
            </w:r>
            <w:r w:rsidRPr="00A30FF7">
              <w:rPr>
                <w:b/>
                <w:sz w:val="28"/>
                <w:szCs w:val="28"/>
              </w:rPr>
              <w:t>Мета та завдання навчальної дисципліни</w:t>
            </w:r>
            <w:r>
              <w:rPr>
                <w:b/>
                <w:sz w:val="28"/>
                <w:szCs w:val="28"/>
              </w:rPr>
              <w:t xml:space="preserve"> </w:t>
            </w:r>
            <w:r>
              <w:rPr>
                <w:sz w:val="28"/>
                <w:szCs w:val="28"/>
              </w:rPr>
              <w:t>……………………………..</w:t>
            </w:r>
          </w:p>
          <w:p w:rsidR="00A30FF7" w:rsidRPr="00A30FF7" w:rsidRDefault="00A30FF7" w:rsidP="00A30FF7">
            <w:pPr>
              <w:spacing w:before="120" w:line="360" w:lineRule="auto"/>
              <w:ind w:right="-57"/>
              <w:rPr>
                <w:sz w:val="28"/>
                <w:szCs w:val="28"/>
              </w:rPr>
            </w:pPr>
            <w:r>
              <w:rPr>
                <w:sz w:val="28"/>
                <w:szCs w:val="28"/>
              </w:rPr>
              <w:t>2</w:t>
            </w:r>
            <w:r w:rsidRPr="00A30FF7">
              <w:rPr>
                <w:sz w:val="28"/>
                <w:szCs w:val="28"/>
              </w:rPr>
              <w:t>.</w:t>
            </w:r>
            <w:r>
              <w:rPr>
                <w:sz w:val="28"/>
                <w:szCs w:val="28"/>
              </w:rPr>
              <w:t>1</w:t>
            </w:r>
            <w:r w:rsidRPr="00A30FF7">
              <w:rPr>
                <w:sz w:val="28"/>
                <w:szCs w:val="28"/>
              </w:rPr>
              <w:t>. Мета викладання навчальної дисципліни ................................................</w:t>
            </w:r>
          </w:p>
          <w:p w:rsidR="00A52A0E" w:rsidRPr="00A30FF7" w:rsidRDefault="00A30FF7" w:rsidP="00A52A0E">
            <w:pPr>
              <w:spacing w:before="120" w:line="360" w:lineRule="auto"/>
              <w:ind w:right="-57"/>
              <w:rPr>
                <w:sz w:val="28"/>
                <w:szCs w:val="28"/>
              </w:rPr>
            </w:pPr>
            <w:r>
              <w:rPr>
                <w:sz w:val="28"/>
                <w:szCs w:val="28"/>
              </w:rPr>
              <w:t>2</w:t>
            </w:r>
            <w:r w:rsidR="00A52A0E" w:rsidRPr="00A30FF7">
              <w:rPr>
                <w:sz w:val="28"/>
                <w:szCs w:val="28"/>
              </w:rPr>
              <w:t>.</w:t>
            </w:r>
            <w:r>
              <w:rPr>
                <w:sz w:val="28"/>
                <w:szCs w:val="28"/>
              </w:rPr>
              <w:t>2</w:t>
            </w:r>
            <w:r w:rsidR="00A52A0E" w:rsidRPr="00A30FF7">
              <w:rPr>
                <w:sz w:val="28"/>
                <w:szCs w:val="28"/>
              </w:rPr>
              <w:t xml:space="preserve">. </w:t>
            </w:r>
            <w:r w:rsidR="00A52A0E" w:rsidRPr="00A30FF7">
              <w:rPr>
                <w:iCs/>
                <w:sz w:val="28"/>
                <w:szCs w:val="28"/>
              </w:rPr>
              <w:t>Місце навчальної дисципліни в системі професійної підготовки фахівця</w:t>
            </w:r>
            <w:r w:rsidR="00A52A0E" w:rsidRPr="00A30FF7">
              <w:rPr>
                <w:sz w:val="28"/>
                <w:szCs w:val="28"/>
              </w:rPr>
              <w:t xml:space="preserve"> </w:t>
            </w:r>
            <w:r w:rsidRPr="00A30FF7">
              <w:rPr>
                <w:sz w:val="28"/>
                <w:szCs w:val="28"/>
              </w:rPr>
              <w:t>....................................................</w:t>
            </w:r>
            <w:r>
              <w:rPr>
                <w:sz w:val="28"/>
                <w:szCs w:val="28"/>
              </w:rPr>
              <w:t>............................................................</w:t>
            </w:r>
          </w:p>
          <w:p w:rsidR="00A52A0E" w:rsidRPr="00A30FF7" w:rsidRDefault="00A30FF7" w:rsidP="00A52A0E">
            <w:pPr>
              <w:spacing w:before="120" w:line="360" w:lineRule="auto"/>
              <w:ind w:right="-57"/>
              <w:rPr>
                <w:iCs/>
                <w:sz w:val="28"/>
                <w:szCs w:val="28"/>
              </w:rPr>
            </w:pPr>
            <w:r>
              <w:rPr>
                <w:sz w:val="28"/>
                <w:szCs w:val="28"/>
              </w:rPr>
              <w:t>2</w:t>
            </w:r>
            <w:r w:rsidR="00A52A0E" w:rsidRPr="00A30FF7">
              <w:rPr>
                <w:sz w:val="28"/>
                <w:szCs w:val="28"/>
              </w:rPr>
              <w:t xml:space="preserve">.3. Завдання вивчення навчальної дисципліни </w:t>
            </w:r>
            <w:r>
              <w:rPr>
                <w:sz w:val="28"/>
                <w:szCs w:val="28"/>
              </w:rPr>
              <w:t>.</w:t>
            </w:r>
            <w:r w:rsidR="00A52A0E" w:rsidRPr="00A30FF7">
              <w:rPr>
                <w:sz w:val="28"/>
                <w:szCs w:val="28"/>
              </w:rPr>
              <w:t>.............................................</w:t>
            </w:r>
          </w:p>
          <w:p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.4. Інтегровані вимоги до знань і умінь з н</w:t>
            </w:r>
            <w:r>
              <w:rPr>
                <w:iCs/>
                <w:sz w:val="28"/>
                <w:szCs w:val="28"/>
              </w:rPr>
              <w:t>авчальної дисципліни ......</w:t>
            </w:r>
            <w:r w:rsidR="00A52A0E" w:rsidRPr="00A30FF7">
              <w:rPr>
                <w:iCs/>
                <w:sz w:val="28"/>
                <w:szCs w:val="28"/>
              </w:rPr>
              <w:t>........</w:t>
            </w:r>
          </w:p>
          <w:p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 xml:space="preserve">.5. Інтегровані вимоги до знань і умінь з </w:t>
            </w:r>
            <w:r>
              <w:rPr>
                <w:iCs/>
                <w:sz w:val="28"/>
                <w:szCs w:val="28"/>
              </w:rPr>
              <w:t>навчальних модулів ........</w:t>
            </w:r>
            <w:r w:rsidR="00A52A0E" w:rsidRPr="00A30FF7">
              <w:rPr>
                <w:iCs/>
                <w:sz w:val="28"/>
                <w:szCs w:val="28"/>
              </w:rPr>
              <w:t xml:space="preserve">...........  </w:t>
            </w:r>
          </w:p>
          <w:p w:rsidR="00A52A0E" w:rsidRPr="00A30FF7" w:rsidRDefault="00A30FF7" w:rsidP="00A52A0E">
            <w:pPr>
              <w:spacing w:before="120" w:line="360" w:lineRule="auto"/>
              <w:ind w:right="-57"/>
              <w:rPr>
                <w:sz w:val="28"/>
                <w:szCs w:val="28"/>
              </w:rPr>
            </w:pPr>
            <w:r>
              <w:rPr>
                <w:iCs/>
                <w:sz w:val="28"/>
                <w:szCs w:val="28"/>
              </w:rPr>
              <w:t>2</w:t>
            </w:r>
            <w:r w:rsidR="00A52A0E" w:rsidRPr="00A30FF7">
              <w:rPr>
                <w:iCs/>
                <w:sz w:val="28"/>
                <w:szCs w:val="28"/>
              </w:rPr>
              <w:t xml:space="preserve">.6. </w:t>
            </w:r>
            <w:r w:rsidR="00A52A0E" w:rsidRPr="00A30FF7">
              <w:rPr>
                <w:sz w:val="28"/>
                <w:szCs w:val="28"/>
              </w:rPr>
              <w:t>Міждисциплінарні зв’язки на</w:t>
            </w:r>
            <w:r>
              <w:rPr>
                <w:sz w:val="28"/>
                <w:szCs w:val="28"/>
              </w:rPr>
              <w:t>вчальної дисципліни ........</w:t>
            </w:r>
            <w:r w:rsidR="00A52A0E" w:rsidRPr="00A30FF7">
              <w:rPr>
                <w:sz w:val="28"/>
                <w:szCs w:val="28"/>
              </w:rPr>
              <w:t>.........................</w:t>
            </w:r>
            <w:r w:rsidR="00A52A0E" w:rsidRPr="00A30FF7">
              <w:rPr>
                <w:iCs/>
                <w:sz w:val="28"/>
                <w:szCs w:val="28"/>
              </w:rPr>
              <w:t xml:space="preserve"> </w:t>
            </w:r>
            <w:r w:rsidR="00A52A0E" w:rsidRPr="00A30FF7">
              <w:rPr>
                <w:sz w:val="28"/>
                <w:szCs w:val="28"/>
              </w:rPr>
              <w:t xml:space="preserve"> </w:t>
            </w:r>
          </w:p>
          <w:p w:rsidR="00A52A0E" w:rsidRDefault="00803ED0" w:rsidP="00291F3F">
            <w:pPr>
              <w:spacing w:before="120" w:line="360" w:lineRule="auto"/>
              <w:rPr>
                <w:sz w:val="28"/>
                <w:szCs w:val="28"/>
              </w:rPr>
            </w:pPr>
            <w:r>
              <w:rPr>
                <w:b/>
                <w:bCs/>
                <w:sz w:val="28"/>
                <w:szCs w:val="28"/>
              </w:rPr>
              <w:t>3</w:t>
            </w:r>
            <w:r w:rsidR="00A52A0E" w:rsidRPr="00A30FF7">
              <w:rPr>
                <w:b/>
                <w:bCs/>
                <w:sz w:val="28"/>
                <w:szCs w:val="28"/>
              </w:rPr>
              <w:t xml:space="preserve">.    </w:t>
            </w:r>
            <w:r w:rsidR="00C7280B" w:rsidRPr="00A30FF7">
              <w:rPr>
                <w:b/>
                <w:bCs/>
                <w:sz w:val="28"/>
                <w:szCs w:val="28"/>
              </w:rPr>
              <w:t>Програма</w:t>
            </w:r>
            <w:r w:rsidR="00A52A0E" w:rsidRPr="00A30FF7">
              <w:rPr>
                <w:b/>
                <w:bCs/>
                <w:sz w:val="28"/>
                <w:szCs w:val="28"/>
              </w:rPr>
              <w:t xml:space="preserve"> навчальної дисципліни</w:t>
            </w:r>
            <w:r w:rsidR="00A52A0E" w:rsidRPr="00A30FF7">
              <w:rPr>
                <w:sz w:val="28"/>
                <w:szCs w:val="28"/>
              </w:rPr>
              <w:t xml:space="preserve"> .................................</w:t>
            </w:r>
            <w:r w:rsidR="00C7280B" w:rsidRPr="00A30FF7">
              <w:rPr>
                <w:sz w:val="28"/>
                <w:szCs w:val="28"/>
              </w:rPr>
              <w:t>.......................</w:t>
            </w:r>
          </w:p>
          <w:p w:rsidR="00291F3F" w:rsidRDefault="00291F3F" w:rsidP="00EC402C">
            <w:pPr>
              <w:spacing w:before="120" w:after="120"/>
              <w:jc w:val="both"/>
              <w:rPr>
                <w:sz w:val="28"/>
              </w:rPr>
            </w:pPr>
            <w:r w:rsidRPr="00EE6B08">
              <w:rPr>
                <w:b/>
                <w:sz w:val="28"/>
              </w:rPr>
              <w:t>4</w:t>
            </w:r>
            <w:r>
              <w:rPr>
                <w:b/>
                <w:sz w:val="28"/>
              </w:rPr>
              <w:t xml:space="preserve">. Структура навчальної дисципліни </w:t>
            </w:r>
            <w:r>
              <w:rPr>
                <w:sz w:val="28"/>
              </w:rPr>
              <w:t>…………………………………….</w:t>
            </w:r>
          </w:p>
          <w:p w:rsidR="004603D0" w:rsidRPr="00EC402C" w:rsidRDefault="004603D0" w:rsidP="00BF6E81">
            <w:pPr>
              <w:spacing w:before="240" w:after="120"/>
              <w:jc w:val="both"/>
              <w:rPr>
                <w:sz w:val="28"/>
              </w:rPr>
            </w:pPr>
            <w:r>
              <w:rPr>
                <w:b/>
                <w:sz w:val="28"/>
                <w:szCs w:val="28"/>
              </w:rPr>
              <w:t xml:space="preserve">5. </w:t>
            </w:r>
            <w:r w:rsidRPr="00EC168C">
              <w:rPr>
                <w:b/>
                <w:sz w:val="28"/>
                <w:szCs w:val="28"/>
              </w:rPr>
              <w:t>Теми лекційних занять</w:t>
            </w:r>
            <w:r w:rsidR="00EC402C">
              <w:rPr>
                <w:b/>
                <w:sz w:val="28"/>
                <w:szCs w:val="28"/>
              </w:rPr>
              <w:t xml:space="preserve"> </w:t>
            </w:r>
            <w:r w:rsidR="00EC402C">
              <w:rPr>
                <w:sz w:val="28"/>
                <w:szCs w:val="28"/>
              </w:rPr>
              <w:t>………………………………………………….</w:t>
            </w:r>
          </w:p>
          <w:p w:rsidR="00A52A0E" w:rsidRDefault="00BF6E81" w:rsidP="00BF6E81">
            <w:pPr>
              <w:spacing w:before="240" w:after="120"/>
              <w:rPr>
                <w:sz w:val="28"/>
                <w:szCs w:val="28"/>
              </w:rPr>
            </w:pPr>
            <w:r>
              <w:rPr>
                <w:b/>
                <w:sz w:val="28"/>
                <w:szCs w:val="28"/>
              </w:rPr>
              <w:t xml:space="preserve">6. </w:t>
            </w:r>
            <w:r w:rsidRPr="001E15EC">
              <w:rPr>
                <w:b/>
                <w:sz w:val="28"/>
                <w:szCs w:val="28"/>
              </w:rPr>
              <w:t>Теми семінарських занять</w:t>
            </w:r>
            <w:r>
              <w:rPr>
                <w:b/>
                <w:sz w:val="28"/>
                <w:szCs w:val="28"/>
              </w:rPr>
              <w:t xml:space="preserve"> </w:t>
            </w:r>
            <w:r>
              <w:rPr>
                <w:sz w:val="28"/>
                <w:szCs w:val="28"/>
              </w:rPr>
              <w:t>...</w:t>
            </w:r>
            <w:r w:rsidR="00A52A0E" w:rsidRPr="00A30FF7">
              <w:rPr>
                <w:sz w:val="28"/>
                <w:szCs w:val="28"/>
              </w:rPr>
              <w:t>………………….........................................</w:t>
            </w:r>
          </w:p>
          <w:p w:rsidR="00BF6E81" w:rsidRDefault="00BF6E81" w:rsidP="0054549C">
            <w:pPr>
              <w:spacing w:before="240" w:after="120"/>
              <w:rPr>
                <w:sz w:val="28"/>
                <w:szCs w:val="28"/>
              </w:rPr>
            </w:pPr>
            <w:r w:rsidRPr="00BF6E81">
              <w:rPr>
                <w:b/>
                <w:sz w:val="28"/>
                <w:szCs w:val="28"/>
              </w:rPr>
              <w:t xml:space="preserve">7. </w:t>
            </w:r>
            <w:r>
              <w:rPr>
                <w:b/>
                <w:sz w:val="28"/>
                <w:szCs w:val="28"/>
              </w:rPr>
              <w:t xml:space="preserve">Самостійна робота </w:t>
            </w:r>
            <w:r>
              <w:rPr>
                <w:sz w:val="28"/>
                <w:szCs w:val="28"/>
              </w:rPr>
              <w:t>………………………………………………………..</w:t>
            </w:r>
          </w:p>
          <w:p w:rsidR="0054549C" w:rsidRPr="0054549C" w:rsidRDefault="0054549C" w:rsidP="0054549C">
            <w:pPr>
              <w:autoSpaceDE w:val="0"/>
              <w:autoSpaceDN w:val="0"/>
              <w:adjustRightInd w:val="0"/>
              <w:spacing w:before="240" w:after="120"/>
              <w:rPr>
                <w:rFonts w:eastAsia="TimesNewRomanPS-BoldMT"/>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r>
              <w:rPr>
                <w:rFonts w:eastAsia="TimesNewRomanPS-BoldMT"/>
                <w:b/>
                <w:bCs/>
                <w:sz w:val="28"/>
                <w:szCs w:val="28"/>
                <w:lang w:eastAsia="uk-UA"/>
              </w:rPr>
              <w:t xml:space="preserve"> </w:t>
            </w:r>
            <w:r w:rsidR="00CD59F2">
              <w:rPr>
                <w:rFonts w:eastAsia="TimesNewRomanPS-BoldMT"/>
                <w:bCs/>
                <w:sz w:val="28"/>
                <w:szCs w:val="28"/>
                <w:lang w:eastAsia="uk-UA"/>
              </w:rPr>
              <w:t>…………………………………………………..</w:t>
            </w:r>
          </w:p>
          <w:p w:rsidR="0054549C" w:rsidRPr="00CD59F2" w:rsidRDefault="0054549C" w:rsidP="0054549C">
            <w:pPr>
              <w:widowControl w:val="0"/>
              <w:spacing w:before="240" w:after="120"/>
              <w:rPr>
                <w:sz w:val="28"/>
                <w:szCs w:val="28"/>
              </w:rPr>
            </w:pPr>
            <w:r w:rsidRPr="00CC4A64">
              <w:rPr>
                <w:b/>
                <w:sz w:val="28"/>
                <w:szCs w:val="28"/>
              </w:rPr>
              <w:t>9. Методи навчання</w:t>
            </w:r>
            <w:r w:rsidR="00CD59F2">
              <w:rPr>
                <w:b/>
                <w:sz w:val="28"/>
                <w:szCs w:val="28"/>
              </w:rPr>
              <w:t xml:space="preserve"> </w:t>
            </w:r>
            <w:r w:rsidR="00CD59F2">
              <w:rPr>
                <w:sz w:val="28"/>
                <w:szCs w:val="28"/>
              </w:rPr>
              <w:t>…………………………………………………………</w:t>
            </w:r>
          </w:p>
          <w:p w:rsidR="0054549C" w:rsidRDefault="00CD59F2" w:rsidP="0054549C">
            <w:pPr>
              <w:widowControl w:val="0"/>
              <w:spacing w:before="240" w:after="120"/>
              <w:rPr>
                <w:sz w:val="28"/>
                <w:szCs w:val="28"/>
              </w:rPr>
            </w:pPr>
            <w:r>
              <w:rPr>
                <w:b/>
                <w:sz w:val="28"/>
                <w:szCs w:val="28"/>
              </w:rPr>
              <w:t xml:space="preserve">10. Методи контролю </w:t>
            </w:r>
            <w:r>
              <w:rPr>
                <w:sz w:val="28"/>
                <w:szCs w:val="28"/>
              </w:rPr>
              <w:t>………………………………………………………..</w:t>
            </w:r>
          </w:p>
          <w:p w:rsidR="00A67AE8" w:rsidRPr="00A67AE8" w:rsidRDefault="00A67AE8" w:rsidP="00A67AE8">
            <w:pPr>
              <w:widowControl w:val="0"/>
              <w:spacing w:before="240"/>
              <w:rPr>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 xml:space="preserve">ем </w:t>
            </w:r>
            <w:r>
              <w:rPr>
                <w:sz w:val="28"/>
                <w:szCs w:val="28"/>
              </w:rPr>
              <w:t>…………...</w:t>
            </w:r>
          </w:p>
          <w:p w:rsidR="0054549C" w:rsidRDefault="00344DD3" w:rsidP="00BF6E81">
            <w:pPr>
              <w:spacing w:before="240" w:after="120"/>
              <w:rPr>
                <w:sz w:val="28"/>
                <w:szCs w:val="28"/>
              </w:rPr>
            </w:pPr>
            <w:r>
              <w:rPr>
                <w:b/>
                <w:sz w:val="28"/>
                <w:szCs w:val="28"/>
              </w:rPr>
              <w:t xml:space="preserve">11. </w:t>
            </w:r>
            <w:r w:rsidRPr="00222D4E">
              <w:rPr>
                <w:b/>
                <w:sz w:val="28"/>
                <w:szCs w:val="28"/>
              </w:rPr>
              <w:t>Розподіл балів, які отримують студенти</w:t>
            </w:r>
            <w:r>
              <w:rPr>
                <w:b/>
                <w:sz w:val="28"/>
                <w:szCs w:val="28"/>
              </w:rPr>
              <w:t xml:space="preserve"> </w:t>
            </w:r>
            <w:r>
              <w:rPr>
                <w:sz w:val="28"/>
                <w:szCs w:val="28"/>
              </w:rPr>
              <w:t>……………………………..</w:t>
            </w:r>
          </w:p>
          <w:p w:rsidR="00D57330" w:rsidRDefault="00D57330" w:rsidP="00D57330">
            <w:pPr>
              <w:shd w:val="clear" w:color="auto" w:fill="FFFFFF"/>
              <w:spacing w:before="240"/>
              <w:rPr>
                <w:sz w:val="28"/>
                <w:szCs w:val="28"/>
              </w:rPr>
            </w:pPr>
            <w:r w:rsidRPr="00CD6942">
              <w:rPr>
                <w:b/>
                <w:sz w:val="28"/>
                <w:szCs w:val="28"/>
              </w:rPr>
              <w:t>12. Методичне забезпечення</w:t>
            </w:r>
            <w:r>
              <w:rPr>
                <w:b/>
                <w:sz w:val="28"/>
                <w:szCs w:val="28"/>
              </w:rPr>
              <w:t xml:space="preserve"> </w:t>
            </w:r>
            <w:r>
              <w:rPr>
                <w:sz w:val="28"/>
                <w:szCs w:val="28"/>
              </w:rPr>
              <w:t>……………………………………………….</w:t>
            </w:r>
          </w:p>
          <w:p w:rsidR="008D7C58" w:rsidRPr="00D57330" w:rsidRDefault="008D7C58" w:rsidP="00D57330">
            <w:pPr>
              <w:shd w:val="clear" w:color="auto" w:fill="FFFFFF"/>
              <w:spacing w:before="240"/>
              <w:rPr>
                <w:sz w:val="28"/>
                <w:szCs w:val="28"/>
              </w:rPr>
            </w:pPr>
            <w:r>
              <w:rPr>
                <w:b/>
                <w:sz w:val="28"/>
                <w:szCs w:val="28"/>
              </w:rPr>
              <w:t xml:space="preserve">      12.1. </w:t>
            </w:r>
            <w:r w:rsidRPr="00BA2337">
              <w:rPr>
                <w:b/>
                <w:sz w:val="28"/>
                <w:szCs w:val="28"/>
              </w:rPr>
              <w:t>Глосарій (термінологічний словник)</w:t>
            </w:r>
            <w:r>
              <w:rPr>
                <w:b/>
                <w:sz w:val="28"/>
                <w:szCs w:val="28"/>
              </w:rPr>
              <w:t>…………………………..</w:t>
            </w:r>
          </w:p>
          <w:p w:rsidR="00A52A0E" w:rsidRDefault="00D57330" w:rsidP="00BF6E81">
            <w:pPr>
              <w:spacing w:before="240" w:after="120" w:line="360" w:lineRule="auto"/>
              <w:ind w:right="-57"/>
              <w:rPr>
                <w:sz w:val="28"/>
                <w:szCs w:val="28"/>
              </w:rPr>
            </w:pPr>
            <w:r>
              <w:rPr>
                <w:b/>
                <w:bCs/>
                <w:sz w:val="28"/>
                <w:szCs w:val="28"/>
              </w:rPr>
              <w:t>1</w:t>
            </w:r>
            <w:r w:rsidR="00A52A0E" w:rsidRPr="00A30FF7">
              <w:rPr>
                <w:b/>
                <w:bCs/>
                <w:sz w:val="28"/>
                <w:szCs w:val="28"/>
              </w:rPr>
              <w:t>3.    Список рекомендованих джерел</w:t>
            </w:r>
            <w:r w:rsidR="00A52A0E" w:rsidRPr="00A30FF7">
              <w:rPr>
                <w:sz w:val="28"/>
                <w:szCs w:val="28"/>
              </w:rPr>
              <w:t xml:space="preserve"> ………………........</w:t>
            </w:r>
            <w:r w:rsidR="006755AA">
              <w:rPr>
                <w:sz w:val="28"/>
                <w:szCs w:val="28"/>
              </w:rPr>
              <w:t>.........................</w:t>
            </w:r>
          </w:p>
          <w:p w:rsidR="00295196" w:rsidRPr="00A30FF7" w:rsidRDefault="008D7C58" w:rsidP="008D7C58">
            <w:pPr>
              <w:spacing w:before="240" w:after="120" w:line="360" w:lineRule="auto"/>
              <w:ind w:right="-57"/>
              <w:rPr>
                <w:sz w:val="28"/>
                <w:szCs w:val="28"/>
              </w:rPr>
            </w:pPr>
            <w:r>
              <w:rPr>
                <w:sz w:val="28"/>
                <w:szCs w:val="28"/>
              </w:rPr>
              <w:t>14. Матеріально-технічне забезпечення дисципліни………………………</w:t>
            </w:r>
          </w:p>
        </w:tc>
        <w:tc>
          <w:tcPr>
            <w:tcW w:w="532" w:type="dxa"/>
          </w:tcPr>
          <w:p w:rsidR="00A52A0E" w:rsidRPr="00A30FF7" w:rsidRDefault="008D7C58" w:rsidP="00A52A0E">
            <w:pPr>
              <w:spacing w:before="120" w:line="360" w:lineRule="auto"/>
              <w:ind w:left="-57"/>
              <w:jc w:val="right"/>
              <w:rPr>
                <w:sz w:val="28"/>
                <w:szCs w:val="28"/>
              </w:rPr>
            </w:pPr>
            <w:r>
              <w:rPr>
                <w:sz w:val="28"/>
                <w:szCs w:val="28"/>
              </w:rPr>
              <w:t>5</w:t>
            </w:r>
          </w:p>
          <w:p w:rsidR="00A52A0E" w:rsidRPr="00A30FF7" w:rsidRDefault="008D7C58" w:rsidP="00A52A0E">
            <w:pPr>
              <w:spacing w:before="120" w:line="360" w:lineRule="auto"/>
              <w:ind w:left="-57"/>
              <w:jc w:val="right"/>
              <w:rPr>
                <w:sz w:val="28"/>
                <w:szCs w:val="28"/>
              </w:rPr>
            </w:pPr>
            <w:r>
              <w:rPr>
                <w:sz w:val="28"/>
                <w:szCs w:val="28"/>
              </w:rPr>
              <w:t>6</w:t>
            </w:r>
          </w:p>
          <w:p w:rsidR="00A52A0E" w:rsidRPr="00A30FF7" w:rsidRDefault="008D7C58" w:rsidP="00A52A0E">
            <w:pPr>
              <w:spacing w:before="120" w:line="360" w:lineRule="auto"/>
              <w:ind w:left="-57"/>
              <w:jc w:val="right"/>
              <w:rPr>
                <w:sz w:val="28"/>
                <w:szCs w:val="28"/>
              </w:rPr>
            </w:pPr>
            <w:r>
              <w:rPr>
                <w:sz w:val="28"/>
                <w:szCs w:val="28"/>
              </w:rPr>
              <w:t>6</w:t>
            </w:r>
          </w:p>
          <w:p w:rsidR="00A30FF7" w:rsidRPr="00A30FF7" w:rsidRDefault="00A30FF7" w:rsidP="00A52A0E">
            <w:pPr>
              <w:spacing w:before="120" w:line="360" w:lineRule="auto"/>
              <w:ind w:left="-57"/>
              <w:jc w:val="right"/>
              <w:rPr>
                <w:sz w:val="22"/>
                <w:szCs w:val="22"/>
              </w:rPr>
            </w:pPr>
          </w:p>
          <w:p w:rsidR="00A52A0E" w:rsidRPr="00A30FF7" w:rsidRDefault="008D7C58" w:rsidP="00A52A0E">
            <w:pPr>
              <w:spacing w:before="120" w:line="360" w:lineRule="auto"/>
              <w:ind w:left="-57"/>
              <w:jc w:val="right"/>
              <w:rPr>
                <w:sz w:val="28"/>
                <w:szCs w:val="28"/>
              </w:rPr>
            </w:pPr>
            <w:r>
              <w:rPr>
                <w:sz w:val="28"/>
                <w:szCs w:val="28"/>
              </w:rPr>
              <w:t>6</w:t>
            </w:r>
          </w:p>
          <w:p w:rsidR="00A52A0E" w:rsidRPr="00A30FF7" w:rsidRDefault="008D7C58" w:rsidP="00A52A0E">
            <w:pPr>
              <w:spacing w:before="120" w:line="360" w:lineRule="auto"/>
              <w:ind w:left="-57"/>
              <w:jc w:val="right"/>
              <w:rPr>
                <w:sz w:val="28"/>
                <w:szCs w:val="28"/>
              </w:rPr>
            </w:pPr>
            <w:r>
              <w:rPr>
                <w:sz w:val="28"/>
                <w:szCs w:val="28"/>
              </w:rPr>
              <w:t>6</w:t>
            </w:r>
          </w:p>
          <w:p w:rsidR="00A52A0E" w:rsidRPr="00A30FF7" w:rsidRDefault="008D7C58" w:rsidP="00A52A0E">
            <w:pPr>
              <w:spacing w:before="120" w:line="360" w:lineRule="auto"/>
              <w:ind w:left="-57"/>
              <w:jc w:val="right"/>
              <w:rPr>
                <w:sz w:val="28"/>
                <w:szCs w:val="28"/>
              </w:rPr>
            </w:pPr>
            <w:r>
              <w:rPr>
                <w:sz w:val="28"/>
                <w:szCs w:val="28"/>
              </w:rPr>
              <w:t>7</w:t>
            </w:r>
          </w:p>
          <w:p w:rsidR="00A52A0E" w:rsidRPr="00A30FF7" w:rsidRDefault="008D7C58" w:rsidP="00A52A0E">
            <w:pPr>
              <w:spacing w:before="120" w:line="360" w:lineRule="auto"/>
              <w:ind w:left="-57"/>
              <w:jc w:val="right"/>
              <w:rPr>
                <w:sz w:val="28"/>
                <w:szCs w:val="28"/>
              </w:rPr>
            </w:pPr>
            <w:r>
              <w:rPr>
                <w:sz w:val="28"/>
                <w:szCs w:val="28"/>
              </w:rPr>
              <w:t>7</w:t>
            </w:r>
          </w:p>
          <w:p w:rsidR="00A52A0E" w:rsidRPr="00A30FF7" w:rsidRDefault="008D7C58" w:rsidP="00A52A0E">
            <w:pPr>
              <w:spacing w:before="120" w:line="360" w:lineRule="auto"/>
              <w:ind w:left="-57"/>
              <w:jc w:val="right"/>
              <w:rPr>
                <w:sz w:val="28"/>
                <w:szCs w:val="28"/>
              </w:rPr>
            </w:pPr>
            <w:r>
              <w:rPr>
                <w:sz w:val="28"/>
                <w:szCs w:val="28"/>
              </w:rPr>
              <w:t>8</w:t>
            </w:r>
          </w:p>
          <w:p w:rsidR="00A52A0E" w:rsidRPr="00A30FF7" w:rsidRDefault="008D7C58" w:rsidP="00A52A0E">
            <w:pPr>
              <w:spacing w:before="120" w:line="360" w:lineRule="auto"/>
              <w:ind w:left="-57"/>
              <w:jc w:val="right"/>
              <w:rPr>
                <w:sz w:val="28"/>
                <w:szCs w:val="28"/>
              </w:rPr>
            </w:pPr>
            <w:r>
              <w:rPr>
                <w:sz w:val="28"/>
                <w:szCs w:val="28"/>
              </w:rPr>
              <w:t>9</w:t>
            </w:r>
          </w:p>
          <w:p w:rsidR="00A52A0E" w:rsidRPr="00A30FF7" w:rsidRDefault="00EE64CC" w:rsidP="00BF6E81">
            <w:pPr>
              <w:spacing w:before="120" w:line="360" w:lineRule="auto"/>
              <w:ind w:left="-57"/>
              <w:jc w:val="right"/>
              <w:rPr>
                <w:sz w:val="28"/>
                <w:szCs w:val="28"/>
              </w:rPr>
            </w:pPr>
            <w:r>
              <w:rPr>
                <w:sz w:val="28"/>
                <w:szCs w:val="28"/>
              </w:rPr>
              <w:t>1</w:t>
            </w:r>
            <w:r w:rsidR="008D7C58">
              <w:rPr>
                <w:sz w:val="28"/>
                <w:szCs w:val="28"/>
              </w:rPr>
              <w:t>0</w:t>
            </w:r>
          </w:p>
          <w:p w:rsidR="00A52A0E" w:rsidRPr="00A30FF7" w:rsidRDefault="00EC402C" w:rsidP="00BF6E81">
            <w:pPr>
              <w:spacing w:before="60" w:line="360" w:lineRule="auto"/>
              <w:ind w:left="-57"/>
              <w:jc w:val="right"/>
              <w:rPr>
                <w:sz w:val="28"/>
                <w:szCs w:val="28"/>
              </w:rPr>
            </w:pPr>
            <w:r>
              <w:rPr>
                <w:sz w:val="28"/>
                <w:szCs w:val="28"/>
              </w:rPr>
              <w:t>1</w:t>
            </w:r>
            <w:r w:rsidR="0065373B">
              <w:rPr>
                <w:sz w:val="28"/>
                <w:szCs w:val="28"/>
              </w:rPr>
              <w:t>2</w:t>
            </w:r>
          </w:p>
          <w:p w:rsidR="00A52A0E" w:rsidRDefault="00BF6E81" w:rsidP="00BF6E81">
            <w:pPr>
              <w:spacing w:before="80" w:line="360" w:lineRule="auto"/>
              <w:ind w:left="-57"/>
              <w:jc w:val="right"/>
              <w:rPr>
                <w:sz w:val="28"/>
                <w:szCs w:val="28"/>
              </w:rPr>
            </w:pPr>
            <w:r>
              <w:rPr>
                <w:sz w:val="28"/>
                <w:szCs w:val="28"/>
              </w:rPr>
              <w:t>1</w:t>
            </w:r>
            <w:r w:rsidR="0065373B">
              <w:rPr>
                <w:sz w:val="28"/>
                <w:szCs w:val="28"/>
              </w:rPr>
              <w:t>3</w:t>
            </w:r>
          </w:p>
          <w:p w:rsidR="00BF6E81" w:rsidRDefault="00BF6E81" w:rsidP="00963D65">
            <w:pPr>
              <w:spacing w:before="120" w:line="360" w:lineRule="auto"/>
              <w:ind w:left="-57"/>
              <w:jc w:val="right"/>
              <w:rPr>
                <w:sz w:val="28"/>
                <w:szCs w:val="28"/>
              </w:rPr>
            </w:pPr>
            <w:r>
              <w:rPr>
                <w:sz w:val="28"/>
                <w:szCs w:val="28"/>
              </w:rPr>
              <w:t>1</w:t>
            </w:r>
            <w:r w:rsidR="0065373B">
              <w:rPr>
                <w:sz w:val="28"/>
                <w:szCs w:val="28"/>
              </w:rPr>
              <w:t>4</w:t>
            </w:r>
          </w:p>
          <w:p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rsidR="00CD59F2" w:rsidRDefault="0065373B" w:rsidP="00CD59F2">
            <w:pPr>
              <w:spacing w:before="60" w:line="360" w:lineRule="auto"/>
              <w:ind w:left="-57"/>
              <w:jc w:val="right"/>
              <w:rPr>
                <w:sz w:val="28"/>
                <w:szCs w:val="28"/>
              </w:rPr>
            </w:pPr>
            <w:r>
              <w:rPr>
                <w:sz w:val="28"/>
                <w:szCs w:val="28"/>
              </w:rPr>
              <w:t>17</w:t>
            </w:r>
          </w:p>
          <w:p w:rsidR="00344DD3" w:rsidRDefault="0065373B" w:rsidP="00344DD3">
            <w:pPr>
              <w:spacing w:before="120" w:line="360" w:lineRule="auto"/>
              <w:ind w:left="-57"/>
              <w:jc w:val="right"/>
              <w:rPr>
                <w:sz w:val="28"/>
                <w:szCs w:val="28"/>
              </w:rPr>
            </w:pPr>
            <w:r>
              <w:rPr>
                <w:sz w:val="28"/>
                <w:szCs w:val="28"/>
              </w:rPr>
              <w:t>19</w:t>
            </w:r>
          </w:p>
          <w:p w:rsidR="00D57330" w:rsidRDefault="00D57330" w:rsidP="000A659B">
            <w:pPr>
              <w:spacing w:before="80" w:line="360" w:lineRule="auto"/>
              <w:ind w:left="-57"/>
              <w:jc w:val="right"/>
              <w:rPr>
                <w:sz w:val="28"/>
                <w:szCs w:val="28"/>
              </w:rPr>
            </w:pPr>
            <w:r>
              <w:rPr>
                <w:sz w:val="28"/>
                <w:szCs w:val="28"/>
              </w:rPr>
              <w:t>2</w:t>
            </w:r>
            <w:r w:rsidR="0065373B">
              <w:rPr>
                <w:sz w:val="28"/>
                <w:szCs w:val="28"/>
              </w:rPr>
              <w:t>4</w:t>
            </w:r>
          </w:p>
          <w:p w:rsidR="000A659B" w:rsidRDefault="00CA0734" w:rsidP="000A659B">
            <w:pPr>
              <w:spacing w:before="80" w:line="360" w:lineRule="auto"/>
              <w:ind w:left="-57"/>
              <w:jc w:val="right"/>
              <w:rPr>
                <w:sz w:val="28"/>
                <w:szCs w:val="28"/>
              </w:rPr>
            </w:pPr>
            <w:r>
              <w:rPr>
                <w:sz w:val="28"/>
                <w:szCs w:val="28"/>
              </w:rPr>
              <w:t>2</w:t>
            </w:r>
            <w:r w:rsidR="0065373B">
              <w:rPr>
                <w:sz w:val="28"/>
                <w:szCs w:val="28"/>
              </w:rPr>
              <w:t>5</w:t>
            </w:r>
          </w:p>
          <w:p w:rsidR="000A659B" w:rsidRDefault="000A659B" w:rsidP="0065373B">
            <w:pPr>
              <w:spacing w:before="80" w:line="360" w:lineRule="auto"/>
              <w:ind w:left="-57"/>
              <w:jc w:val="right"/>
              <w:rPr>
                <w:sz w:val="28"/>
                <w:szCs w:val="28"/>
              </w:rPr>
            </w:pPr>
            <w:r>
              <w:rPr>
                <w:sz w:val="28"/>
                <w:szCs w:val="28"/>
              </w:rPr>
              <w:t>2</w:t>
            </w:r>
            <w:r w:rsidR="00085528">
              <w:rPr>
                <w:sz w:val="28"/>
                <w:szCs w:val="28"/>
              </w:rPr>
              <w:t>4</w:t>
            </w:r>
          </w:p>
          <w:p w:rsidR="0065373B" w:rsidRDefault="00085528" w:rsidP="0065373B">
            <w:pPr>
              <w:spacing w:before="80" w:line="360" w:lineRule="auto"/>
              <w:ind w:left="-57"/>
              <w:jc w:val="right"/>
              <w:rPr>
                <w:sz w:val="28"/>
                <w:szCs w:val="28"/>
              </w:rPr>
            </w:pPr>
            <w:r>
              <w:rPr>
                <w:sz w:val="28"/>
                <w:szCs w:val="28"/>
              </w:rPr>
              <w:t>55</w:t>
            </w:r>
          </w:p>
          <w:p w:rsidR="0065373B" w:rsidRPr="00A30FF7" w:rsidRDefault="00F55546" w:rsidP="0065373B">
            <w:pPr>
              <w:spacing w:before="80" w:line="360" w:lineRule="auto"/>
              <w:ind w:left="-57"/>
              <w:jc w:val="right"/>
              <w:rPr>
                <w:sz w:val="28"/>
                <w:szCs w:val="28"/>
              </w:rPr>
            </w:pPr>
            <w:r>
              <w:rPr>
                <w:sz w:val="28"/>
                <w:szCs w:val="28"/>
              </w:rPr>
              <w:t>41</w:t>
            </w:r>
          </w:p>
        </w:tc>
      </w:tr>
    </w:tbl>
    <w:p w:rsidR="00A52A0E" w:rsidRPr="005062F3" w:rsidRDefault="00A52A0E" w:rsidP="00A52A0E">
      <w:pPr>
        <w:jc w:val="center"/>
        <w:rPr>
          <w:sz w:val="27"/>
          <w:szCs w:val="27"/>
        </w:rPr>
      </w:pPr>
    </w:p>
    <w:p w:rsidR="00A52A0E" w:rsidRDefault="00A52A0E" w:rsidP="00A52A0E">
      <w:pPr>
        <w:jc w:val="center"/>
        <w:rPr>
          <w:b/>
          <w:bCs/>
          <w:sz w:val="27"/>
          <w:szCs w:val="27"/>
        </w:rPr>
      </w:pPr>
    </w:p>
    <w:p w:rsidR="00E92487" w:rsidRPr="00164825" w:rsidRDefault="00E92487" w:rsidP="00E92487">
      <w:pPr>
        <w:pStyle w:val="40"/>
        <w:shd w:val="clear" w:color="auto" w:fill="auto"/>
        <w:spacing w:before="0" w:line="276" w:lineRule="auto"/>
        <w:rPr>
          <w:caps/>
          <w:sz w:val="28"/>
          <w:szCs w:val="28"/>
        </w:rPr>
      </w:pPr>
      <w:r w:rsidRPr="00163998">
        <w:rPr>
          <w:sz w:val="28"/>
          <w:szCs w:val="28"/>
        </w:rPr>
        <w:t xml:space="preserve">1 . </w:t>
      </w:r>
      <w:r w:rsidRPr="00164825">
        <w:rPr>
          <w:caps/>
          <w:sz w:val="28"/>
          <w:szCs w:val="28"/>
        </w:rPr>
        <w:t>Опис навчальної дисципліни</w:t>
      </w:r>
    </w:p>
    <w:p w:rsidR="00E92487" w:rsidRPr="00163998" w:rsidRDefault="00E92487" w:rsidP="00E92487">
      <w:pPr>
        <w:pStyle w:val="40"/>
        <w:shd w:val="clear" w:color="auto" w:fill="auto"/>
        <w:spacing w:before="0" w:line="276" w:lineRule="auto"/>
        <w:rPr>
          <w:sz w:val="28"/>
          <w:szCs w:val="28"/>
        </w:rPr>
      </w:pPr>
      <w:r w:rsidRPr="00163998">
        <w:rPr>
          <w:sz w:val="28"/>
          <w:szCs w:val="28"/>
        </w:rPr>
        <w:t>«</w:t>
      </w:r>
      <w:r w:rsidR="00277BEC">
        <w:rPr>
          <w:sz w:val="28"/>
          <w:szCs w:val="28"/>
        </w:rPr>
        <w:t>Історія держави і права зарубіжних країн</w:t>
      </w:r>
      <w:r w:rsidRPr="00163998">
        <w:rPr>
          <w:sz w:val="28"/>
          <w:szCs w:val="28"/>
        </w:rPr>
        <w:t>»</w:t>
      </w:r>
    </w:p>
    <w:p w:rsidR="00E92487" w:rsidRPr="00163998" w:rsidRDefault="00E92487" w:rsidP="00E92487">
      <w:pPr>
        <w:pStyle w:val="40"/>
        <w:shd w:val="clear" w:color="auto" w:fill="auto"/>
        <w:spacing w:before="0" w:line="276" w:lineRule="auto"/>
        <w:rPr>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92487" w:rsidRPr="001E15EC" w:rsidTr="00EC402C">
        <w:trPr>
          <w:trHeight w:val="803"/>
        </w:trPr>
        <w:tc>
          <w:tcPr>
            <w:tcW w:w="2896" w:type="dxa"/>
            <w:vMerge w:val="restart"/>
            <w:vAlign w:val="center"/>
          </w:tcPr>
          <w:p w:rsidR="00E92487" w:rsidRPr="001E15EC" w:rsidRDefault="00E92487" w:rsidP="00EC402C">
            <w:pPr>
              <w:jc w:val="center"/>
              <w:rPr>
                <w:b/>
                <w:sz w:val="28"/>
                <w:szCs w:val="28"/>
              </w:rPr>
            </w:pPr>
            <w:r w:rsidRPr="001E15EC">
              <w:rPr>
                <w:b/>
                <w:sz w:val="28"/>
                <w:szCs w:val="28"/>
              </w:rPr>
              <w:t xml:space="preserve">Найменування показників </w:t>
            </w:r>
          </w:p>
        </w:tc>
        <w:tc>
          <w:tcPr>
            <w:tcW w:w="3262" w:type="dxa"/>
            <w:vMerge w:val="restart"/>
            <w:vAlign w:val="center"/>
          </w:tcPr>
          <w:p w:rsidR="00E92487" w:rsidRPr="001E15EC" w:rsidRDefault="00E92487" w:rsidP="00EC402C">
            <w:pPr>
              <w:jc w:val="center"/>
              <w:rPr>
                <w:b/>
                <w:sz w:val="28"/>
                <w:szCs w:val="28"/>
              </w:rPr>
            </w:pPr>
            <w:r w:rsidRPr="001E15EC">
              <w:rPr>
                <w:b/>
                <w:sz w:val="28"/>
                <w:szCs w:val="28"/>
              </w:rPr>
              <w:t>Галузь знань, напрям підготовки, освітньо-кваліфікаційний рівень</w:t>
            </w:r>
          </w:p>
        </w:tc>
        <w:tc>
          <w:tcPr>
            <w:tcW w:w="3420" w:type="dxa"/>
            <w:gridSpan w:val="2"/>
            <w:vAlign w:val="center"/>
          </w:tcPr>
          <w:p w:rsidR="00E92487" w:rsidRPr="001E15EC" w:rsidRDefault="00E92487" w:rsidP="00EC402C">
            <w:pPr>
              <w:jc w:val="center"/>
              <w:rPr>
                <w:b/>
                <w:sz w:val="28"/>
                <w:szCs w:val="28"/>
              </w:rPr>
            </w:pPr>
            <w:r w:rsidRPr="001E15EC">
              <w:rPr>
                <w:b/>
                <w:sz w:val="28"/>
                <w:szCs w:val="28"/>
              </w:rPr>
              <w:t>Характеристика навчальної дисципліни</w:t>
            </w:r>
          </w:p>
        </w:tc>
      </w:tr>
      <w:tr w:rsidR="00E92487" w:rsidRPr="001E15EC" w:rsidTr="00EC402C">
        <w:trPr>
          <w:trHeight w:val="549"/>
        </w:trPr>
        <w:tc>
          <w:tcPr>
            <w:tcW w:w="2896" w:type="dxa"/>
            <w:vMerge/>
            <w:vAlign w:val="center"/>
          </w:tcPr>
          <w:p w:rsidR="00E92487" w:rsidRPr="001E15EC" w:rsidRDefault="00E92487" w:rsidP="00EC402C">
            <w:pPr>
              <w:jc w:val="center"/>
              <w:rPr>
                <w:b/>
                <w:sz w:val="28"/>
                <w:szCs w:val="28"/>
              </w:rPr>
            </w:pPr>
          </w:p>
        </w:tc>
        <w:tc>
          <w:tcPr>
            <w:tcW w:w="3262" w:type="dxa"/>
            <w:vMerge/>
            <w:vAlign w:val="center"/>
          </w:tcPr>
          <w:p w:rsidR="00E92487" w:rsidRPr="001E15EC" w:rsidRDefault="00E92487" w:rsidP="00EC402C">
            <w:pPr>
              <w:jc w:val="center"/>
              <w:rPr>
                <w:b/>
                <w:sz w:val="28"/>
                <w:szCs w:val="28"/>
              </w:rPr>
            </w:pPr>
          </w:p>
        </w:tc>
        <w:tc>
          <w:tcPr>
            <w:tcW w:w="1620" w:type="dxa"/>
          </w:tcPr>
          <w:p w:rsidR="00E92487" w:rsidRPr="001E15EC" w:rsidRDefault="00E92487" w:rsidP="00EC402C">
            <w:pPr>
              <w:jc w:val="center"/>
              <w:rPr>
                <w:b/>
                <w:sz w:val="28"/>
                <w:szCs w:val="28"/>
              </w:rPr>
            </w:pPr>
            <w:r w:rsidRPr="001E15EC">
              <w:rPr>
                <w:b/>
                <w:sz w:val="28"/>
                <w:szCs w:val="28"/>
              </w:rPr>
              <w:t>денна форма навчання</w:t>
            </w:r>
          </w:p>
        </w:tc>
        <w:tc>
          <w:tcPr>
            <w:tcW w:w="1800" w:type="dxa"/>
          </w:tcPr>
          <w:p w:rsidR="00E92487" w:rsidRPr="001E15EC" w:rsidRDefault="00E92487" w:rsidP="00EC402C">
            <w:pPr>
              <w:jc w:val="center"/>
              <w:rPr>
                <w:b/>
                <w:sz w:val="28"/>
                <w:szCs w:val="28"/>
              </w:rPr>
            </w:pPr>
            <w:r w:rsidRPr="001E15EC">
              <w:rPr>
                <w:b/>
                <w:sz w:val="28"/>
                <w:szCs w:val="28"/>
              </w:rPr>
              <w:t>заочна форма навчання</w:t>
            </w:r>
          </w:p>
        </w:tc>
      </w:tr>
      <w:tr w:rsidR="007F729B" w:rsidRPr="001E15EC" w:rsidTr="00233400">
        <w:trPr>
          <w:trHeight w:val="1375"/>
        </w:trPr>
        <w:tc>
          <w:tcPr>
            <w:tcW w:w="2896" w:type="dxa"/>
            <w:vAlign w:val="center"/>
          </w:tcPr>
          <w:p w:rsidR="007F729B" w:rsidRPr="00457F5C" w:rsidRDefault="007F729B" w:rsidP="00EC402C">
            <w:pPr>
              <w:jc w:val="center"/>
              <w:rPr>
                <w:sz w:val="28"/>
                <w:szCs w:val="28"/>
              </w:rPr>
            </w:pPr>
            <w:r w:rsidRPr="00457F5C">
              <w:rPr>
                <w:sz w:val="28"/>
                <w:szCs w:val="28"/>
              </w:rPr>
              <w:t>Кількість кредитів:</w:t>
            </w:r>
          </w:p>
          <w:p w:rsidR="007F729B" w:rsidRPr="001E15EC" w:rsidRDefault="007F729B" w:rsidP="00E92487">
            <w:pPr>
              <w:jc w:val="center"/>
              <w:rPr>
                <w:sz w:val="28"/>
                <w:szCs w:val="28"/>
              </w:rPr>
            </w:pPr>
            <w:r>
              <w:rPr>
                <w:sz w:val="28"/>
                <w:szCs w:val="28"/>
              </w:rPr>
              <w:t>3</w:t>
            </w:r>
          </w:p>
        </w:tc>
        <w:tc>
          <w:tcPr>
            <w:tcW w:w="3262" w:type="dxa"/>
          </w:tcPr>
          <w:p w:rsidR="007F729B" w:rsidRPr="001E15EC" w:rsidRDefault="007F729B" w:rsidP="00EC402C">
            <w:pPr>
              <w:jc w:val="center"/>
              <w:rPr>
                <w:sz w:val="28"/>
                <w:szCs w:val="28"/>
              </w:rPr>
            </w:pPr>
            <w:r w:rsidRPr="001E15EC">
              <w:rPr>
                <w:sz w:val="28"/>
                <w:szCs w:val="28"/>
              </w:rPr>
              <w:t>Галузь знань</w:t>
            </w:r>
          </w:p>
          <w:p w:rsidR="007F729B" w:rsidRDefault="007F729B" w:rsidP="007F729B">
            <w:pPr>
              <w:jc w:val="center"/>
              <w:rPr>
                <w:i/>
                <w:sz w:val="28"/>
                <w:szCs w:val="28"/>
              </w:rPr>
            </w:pPr>
            <w:r w:rsidRPr="00B3383C">
              <w:rPr>
                <w:i/>
                <w:sz w:val="28"/>
                <w:szCs w:val="28"/>
              </w:rPr>
              <w:t>08 Право</w:t>
            </w:r>
          </w:p>
          <w:p w:rsidR="007F729B" w:rsidRPr="001E15EC" w:rsidRDefault="007F729B" w:rsidP="00EC402C">
            <w:pPr>
              <w:jc w:val="center"/>
              <w:rPr>
                <w:sz w:val="28"/>
                <w:szCs w:val="28"/>
              </w:rPr>
            </w:pPr>
          </w:p>
        </w:tc>
        <w:tc>
          <w:tcPr>
            <w:tcW w:w="3420" w:type="dxa"/>
            <w:gridSpan w:val="2"/>
            <w:vAlign w:val="center"/>
          </w:tcPr>
          <w:p w:rsidR="007F729B" w:rsidRPr="001E15EC" w:rsidRDefault="007F729B" w:rsidP="00EC402C">
            <w:pPr>
              <w:jc w:val="center"/>
              <w:rPr>
                <w:i/>
                <w:sz w:val="28"/>
                <w:szCs w:val="28"/>
              </w:rPr>
            </w:pPr>
            <w:r>
              <w:rPr>
                <w:sz w:val="28"/>
                <w:szCs w:val="28"/>
              </w:rPr>
              <w:t>Нормативна</w:t>
            </w:r>
          </w:p>
        </w:tc>
      </w:tr>
      <w:tr w:rsidR="00E92487" w:rsidRPr="001E15EC" w:rsidTr="00EC402C">
        <w:trPr>
          <w:trHeight w:val="170"/>
        </w:trPr>
        <w:tc>
          <w:tcPr>
            <w:tcW w:w="2896" w:type="dxa"/>
            <w:vAlign w:val="center"/>
          </w:tcPr>
          <w:p w:rsidR="00E92487" w:rsidRPr="001E15EC" w:rsidRDefault="00E92487" w:rsidP="00E92487">
            <w:pPr>
              <w:rPr>
                <w:sz w:val="28"/>
                <w:szCs w:val="28"/>
              </w:rPr>
            </w:pPr>
            <w:r>
              <w:rPr>
                <w:sz w:val="28"/>
                <w:szCs w:val="28"/>
              </w:rPr>
              <w:t>Модулів – 1</w:t>
            </w:r>
          </w:p>
        </w:tc>
        <w:tc>
          <w:tcPr>
            <w:tcW w:w="3262" w:type="dxa"/>
            <w:vMerge w:val="restart"/>
            <w:vAlign w:val="center"/>
          </w:tcPr>
          <w:p w:rsidR="00966753" w:rsidRPr="00B3383C" w:rsidRDefault="00966753" w:rsidP="007F729B">
            <w:pPr>
              <w:jc w:val="center"/>
              <w:rPr>
                <w:sz w:val="28"/>
                <w:szCs w:val="28"/>
              </w:rPr>
            </w:pPr>
            <w:r w:rsidRPr="00B3383C">
              <w:rPr>
                <w:sz w:val="28"/>
                <w:szCs w:val="28"/>
              </w:rPr>
              <w:t>Спеціальність (професійне</w:t>
            </w:r>
          </w:p>
          <w:p w:rsidR="007F729B" w:rsidRDefault="00966753" w:rsidP="007F729B">
            <w:pPr>
              <w:jc w:val="center"/>
              <w:rPr>
                <w:sz w:val="28"/>
                <w:szCs w:val="28"/>
              </w:rPr>
            </w:pPr>
            <w:r w:rsidRPr="00B3383C">
              <w:rPr>
                <w:sz w:val="28"/>
                <w:szCs w:val="28"/>
              </w:rPr>
              <w:t xml:space="preserve">спрямування): </w:t>
            </w:r>
          </w:p>
          <w:p w:rsidR="00966753" w:rsidRPr="001E15EC" w:rsidRDefault="007F729B" w:rsidP="007F729B">
            <w:pPr>
              <w:jc w:val="center"/>
              <w:rPr>
                <w:sz w:val="28"/>
                <w:szCs w:val="28"/>
              </w:rPr>
            </w:pPr>
            <w:r w:rsidRPr="007F729B">
              <w:rPr>
                <w:i/>
                <w:sz w:val="28"/>
                <w:szCs w:val="28"/>
              </w:rPr>
              <w:t>081</w:t>
            </w:r>
            <w:r>
              <w:rPr>
                <w:sz w:val="28"/>
                <w:szCs w:val="28"/>
              </w:rPr>
              <w:t xml:space="preserve"> </w:t>
            </w:r>
            <w:r w:rsidR="00966753" w:rsidRPr="00B3383C">
              <w:rPr>
                <w:i/>
                <w:sz w:val="28"/>
                <w:szCs w:val="28"/>
              </w:rPr>
              <w:t>Право</w:t>
            </w:r>
          </w:p>
        </w:tc>
        <w:tc>
          <w:tcPr>
            <w:tcW w:w="3420" w:type="dxa"/>
            <w:gridSpan w:val="2"/>
            <w:vAlign w:val="center"/>
          </w:tcPr>
          <w:p w:rsidR="00E92487" w:rsidRPr="00EA142B" w:rsidRDefault="00E92487" w:rsidP="00EC402C">
            <w:pPr>
              <w:jc w:val="center"/>
              <w:rPr>
                <w:b/>
                <w:sz w:val="28"/>
                <w:szCs w:val="28"/>
              </w:rPr>
            </w:pPr>
            <w:r w:rsidRPr="00EA142B">
              <w:rPr>
                <w:b/>
                <w:sz w:val="28"/>
                <w:szCs w:val="28"/>
              </w:rPr>
              <w:t>Рік підготовки:</w:t>
            </w:r>
          </w:p>
        </w:tc>
      </w:tr>
      <w:tr w:rsidR="00E92487" w:rsidRPr="001E15EC" w:rsidTr="00EC402C">
        <w:trPr>
          <w:trHeight w:val="207"/>
        </w:trPr>
        <w:tc>
          <w:tcPr>
            <w:tcW w:w="2896" w:type="dxa"/>
            <w:vAlign w:val="center"/>
          </w:tcPr>
          <w:p w:rsidR="00E92487" w:rsidRPr="001E15EC" w:rsidRDefault="00E92487" w:rsidP="00E92487">
            <w:pPr>
              <w:rPr>
                <w:sz w:val="28"/>
                <w:szCs w:val="28"/>
              </w:rPr>
            </w:pPr>
            <w:r w:rsidRPr="001E15EC">
              <w:rPr>
                <w:sz w:val="28"/>
                <w:szCs w:val="28"/>
              </w:rPr>
              <w:t>Змістових модулів –</w:t>
            </w:r>
            <w:r>
              <w:rPr>
                <w:sz w:val="28"/>
                <w:szCs w:val="28"/>
              </w:rPr>
              <w:t xml:space="preserve"> 2</w:t>
            </w: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7F33D0" w:rsidP="007F33D0">
            <w:pPr>
              <w:jc w:val="center"/>
              <w:rPr>
                <w:sz w:val="28"/>
                <w:szCs w:val="28"/>
              </w:rPr>
            </w:pPr>
            <w:r>
              <w:rPr>
                <w:sz w:val="28"/>
                <w:szCs w:val="28"/>
              </w:rPr>
              <w:t>4</w:t>
            </w:r>
            <w:r w:rsidR="00E92487" w:rsidRPr="001E15EC">
              <w:rPr>
                <w:sz w:val="28"/>
                <w:szCs w:val="28"/>
              </w:rPr>
              <w:t>-й</w:t>
            </w:r>
          </w:p>
        </w:tc>
      </w:tr>
      <w:tr w:rsidR="00E92487" w:rsidRPr="001E15EC" w:rsidTr="00EC402C">
        <w:trPr>
          <w:trHeight w:val="232"/>
        </w:trPr>
        <w:tc>
          <w:tcPr>
            <w:tcW w:w="2896" w:type="dxa"/>
            <w:vAlign w:val="center"/>
          </w:tcPr>
          <w:p w:rsidR="00E92487" w:rsidRPr="001E15EC" w:rsidRDefault="00E92487" w:rsidP="00EC402C">
            <w:pPr>
              <w:rPr>
                <w:sz w:val="28"/>
                <w:szCs w:val="28"/>
              </w:rPr>
            </w:pPr>
            <w:r w:rsidRPr="001E15EC">
              <w:rPr>
                <w:sz w:val="28"/>
                <w:szCs w:val="28"/>
              </w:rPr>
              <w:t>Реферат для ДФН</w:t>
            </w: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sidRPr="00EA142B">
              <w:rPr>
                <w:b/>
                <w:sz w:val="28"/>
                <w:szCs w:val="28"/>
              </w:rPr>
              <w:t>Семестр</w:t>
            </w:r>
          </w:p>
        </w:tc>
      </w:tr>
      <w:tr w:rsidR="00E92487" w:rsidRPr="001E15EC" w:rsidTr="00EC402C">
        <w:trPr>
          <w:trHeight w:val="589"/>
        </w:trPr>
        <w:tc>
          <w:tcPr>
            <w:tcW w:w="2896" w:type="dxa"/>
            <w:vAlign w:val="center"/>
          </w:tcPr>
          <w:p w:rsidR="00E92487" w:rsidRPr="001E15EC" w:rsidRDefault="00E92487" w:rsidP="00E92487">
            <w:pPr>
              <w:rPr>
                <w:sz w:val="28"/>
                <w:szCs w:val="28"/>
              </w:rPr>
            </w:pPr>
            <w:r w:rsidRPr="001E15EC">
              <w:rPr>
                <w:sz w:val="28"/>
                <w:szCs w:val="28"/>
              </w:rPr>
              <w:t xml:space="preserve">Загальна кількість годин – </w:t>
            </w:r>
            <w:r>
              <w:rPr>
                <w:sz w:val="28"/>
                <w:szCs w:val="28"/>
              </w:rPr>
              <w:t>90</w:t>
            </w:r>
            <w:r w:rsidRPr="001E15EC">
              <w:rPr>
                <w:sz w:val="28"/>
                <w:szCs w:val="28"/>
              </w:rPr>
              <w:t xml:space="preserve"> </w:t>
            </w: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7F33D0" w:rsidP="007F33D0">
            <w:pPr>
              <w:jc w:val="center"/>
              <w:rPr>
                <w:sz w:val="28"/>
                <w:szCs w:val="28"/>
              </w:rPr>
            </w:pPr>
            <w:r>
              <w:rPr>
                <w:sz w:val="28"/>
                <w:szCs w:val="28"/>
              </w:rPr>
              <w:t>8</w:t>
            </w:r>
            <w:r w:rsidR="00E92487" w:rsidRPr="001E15EC">
              <w:rPr>
                <w:sz w:val="28"/>
                <w:szCs w:val="28"/>
              </w:rPr>
              <w:t>-й</w:t>
            </w:r>
          </w:p>
        </w:tc>
      </w:tr>
      <w:tr w:rsidR="00E92487" w:rsidRPr="001E15EC" w:rsidTr="00EC402C">
        <w:trPr>
          <w:trHeight w:val="320"/>
        </w:trPr>
        <w:tc>
          <w:tcPr>
            <w:tcW w:w="2896" w:type="dxa"/>
            <w:vMerge w:val="restart"/>
            <w:vAlign w:val="center"/>
          </w:tcPr>
          <w:p w:rsidR="00E92487" w:rsidRPr="001E15EC" w:rsidRDefault="00E92487" w:rsidP="00EC402C">
            <w:pPr>
              <w:rPr>
                <w:sz w:val="28"/>
                <w:szCs w:val="28"/>
              </w:rPr>
            </w:pPr>
            <w:r w:rsidRPr="001E15EC">
              <w:rPr>
                <w:sz w:val="28"/>
                <w:szCs w:val="28"/>
              </w:rPr>
              <w:t>Тижневих годин для денної форми навчання:</w:t>
            </w:r>
          </w:p>
          <w:p w:rsidR="00E92487" w:rsidRPr="001E15EC" w:rsidRDefault="00E92487" w:rsidP="00EC402C">
            <w:pPr>
              <w:rPr>
                <w:sz w:val="28"/>
                <w:szCs w:val="28"/>
              </w:rPr>
            </w:pPr>
            <w:r>
              <w:rPr>
                <w:sz w:val="28"/>
                <w:szCs w:val="28"/>
              </w:rPr>
              <w:t>аудиторних – 2</w:t>
            </w:r>
          </w:p>
          <w:p w:rsidR="00E92487" w:rsidRPr="001E15EC" w:rsidRDefault="00E92487" w:rsidP="00EC402C">
            <w:pPr>
              <w:rPr>
                <w:sz w:val="28"/>
                <w:szCs w:val="28"/>
              </w:rPr>
            </w:pPr>
            <w:r>
              <w:rPr>
                <w:sz w:val="28"/>
                <w:szCs w:val="28"/>
              </w:rPr>
              <w:t>самостійної роботи студента – 3</w:t>
            </w:r>
          </w:p>
        </w:tc>
        <w:tc>
          <w:tcPr>
            <w:tcW w:w="3262" w:type="dxa"/>
            <w:vMerge w:val="restart"/>
            <w:vAlign w:val="center"/>
          </w:tcPr>
          <w:p w:rsidR="00E92487" w:rsidRPr="001E15EC" w:rsidRDefault="00E92487" w:rsidP="00EC402C">
            <w:pPr>
              <w:jc w:val="center"/>
              <w:rPr>
                <w:sz w:val="28"/>
                <w:szCs w:val="28"/>
              </w:rPr>
            </w:pPr>
            <w:r w:rsidRPr="001E15EC">
              <w:rPr>
                <w:sz w:val="28"/>
                <w:szCs w:val="28"/>
              </w:rPr>
              <w:t>Освітн</w:t>
            </w:r>
            <w:r w:rsidR="00966753">
              <w:rPr>
                <w:sz w:val="28"/>
                <w:szCs w:val="28"/>
              </w:rPr>
              <w:t>ій</w:t>
            </w:r>
            <w:r w:rsidRPr="001E15EC">
              <w:rPr>
                <w:sz w:val="28"/>
                <w:szCs w:val="28"/>
              </w:rPr>
              <w:t xml:space="preserve"> рівень: </w:t>
            </w:r>
            <w:r w:rsidRPr="00966753">
              <w:rPr>
                <w:i/>
                <w:sz w:val="28"/>
                <w:szCs w:val="28"/>
              </w:rPr>
              <w:t>бакалавр</w:t>
            </w:r>
          </w:p>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sidRPr="00EA142B">
              <w:rPr>
                <w:b/>
                <w:sz w:val="28"/>
                <w:szCs w:val="28"/>
              </w:rPr>
              <w:t>Лекції</w:t>
            </w:r>
          </w:p>
        </w:tc>
      </w:tr>
      <w:tr w:rsidR="00E92487" w:rsidRPr="001E15EC" w:rsidTr="00EC402C">
        <w:trPr>
          <w:trHeight w:val="320"/>
        </w:trPr>
        <w:tc>
          <w:tcPr>
            <w:tcW w:w="2896" w:type="dxa"/>
            <w:vMerge/>
            <w:vAlign w:val="center"/>
          </w:tcPr>
          <w:p w:rsidR="00E92487" w:rsidRPr="001E15EC" w:rsidRDefault="00E92487" w:rsidP="00EC402C">
            <w:pP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AF48F1" w:rsidP="00EC402C">
            <w:pPr>
              <w:jc w:val="center"/>
              <w:rPr>
                <w:sz w:val="28"/>
                <w:szCs w:val="28"/>
              </w:rPr>
            </w:pPr>
            <w:r>
              <w:rPr>
                <w:sz w:val="28"/>
                <w:szCs w:val="28"/>
              </w:rPr>
              <w:t>15</w:t>
            </w:r>
            <w:r w:rsidR="00E92487">
              <w:rPr>
                <w:sz w:val="28"/>
                <w:szCs w:val="28"/>
              </w:rPr>
              <w:t xml:space="preserve"> г</w:t>
            </w:r>
            <w:r w:rsidR="00E92487" w:rsidRPr="001E15EC">
              <w:rPr>
                <w:sz w:val="28"/>
                <w:szCs w:val="28"/>
              </w:rPr>
              <w:t xml:space="preserve">од. </w:t>
            </w:r>
          </w:p>
        </w:tc>
      </w:tr>
      <w:tr w:rsidR="00E92487" w:rsidRPr="001E15EC" w:rsidTr="00EC402C">
        <w:trPr>
          <w:trHeight w:val="320"/>
        </w:trPr>
        <w:tc>
          <w:tcPr>
            <w:tcW w:w="2896" w:type="dxa"/>
            <w:vMerge/>
            <w:vAlign w:val="center"/>
          </w:tcPr>
          <w:p w:rsidR="00E92487" w:rsidRPr="001E15EC" w:rsidRDefault="00E92487" w:rsidP="00EC402C">
            <w:pP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Pr>
                <w:b/>
                <w:sz w:val="28"/>
                <w:szCs w:val="28"/>
              </w:rPr>
              <w:t>Практичні, с</w:t>
            </w:r>
            <w:r w:rsidRPr="00EA142B">
              <w:rPr>
                <w:b/>
                <w:sz w:val="28"/>
                <w:szCs w:val="28"/>
              </w:rPr>
              <w:t>емінарські</w:t>
            </w:r>
          </w:p>
        </w:tc>
      </w:tr>
      <w:tr w:rsidR="00E92487" w:rsidRPr="001E15EC" w:rsidTr="00EC402C">
        <w:trPr>
          <w:trHeight w:val="320"/>
        </w:trPr>
        <w:tc>
          <w:tcPr>
            <w:tcW w:w="2896" w:type="dxa"/>
            <w:vMerge/>
            <w:vAlign w:val="center"/>
          </w:tcPr>
          <w:p w:rsidR="00E92487" w:rsidRPr="001E15EC" w:rsidRDefault="00E92487" w:rsidP="00EC402C">
            <w:pP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E92487" w:rsidP="00E92487">
            <w:pPr>
              <w:jc w:val="center"/>
              <w:rPr>
                <w:sz w:val="28"/>
                <w:szCs w:val="28"/>
              </w:rPr>
            </w:pPr>
            <w:r>
              <w:rPr>
                <w:sz w:val="28"/>
                <w:szCs w:val="28"/>
              </w:rPr>
              <w:t>15 г</w:t>
            </w:r>
            <w:r w:rsidRPr="001E15EC">
              <w:rPr>
                <w:sz w:val="28"/>
                <w:szCs w:val="28"/>
              </w:rPr>
              <w:t xml:space="preserve">од. </w:t>
            </w:r>
          </w:p>
        </w:tc>
      </w:tr>
      <w:tr w:rsidR="00E92487" w:rsidRPr="001E15EC" w:rsidTr="00EC402C">
        <w:trPr>
          <w:trHeight w:val="405"/>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sidRPr="00EA142B">
              <w:rPr>
                <w:b/>
                <w:sz w:val="28"/>
                <w:szCs w:val="28"/>
              </w:rPr>
              <w:t>Самостійна робота</w:t>
            </w:r>
          </w:p>
        </w:tc>
      </w:tr>
      <w:tr w:rsidR="00E92487" w:rsidRPr="001E15EC" w:rsidTr="00EC402C">
        <w:trPr>
          <w:trHeight w:val="138"/>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AF48F1" w:rsidP="00E92487">
            <w:pPr>
              <w:jc w:val="center"/>
              <w:rPr>
                <w:sz w:val="28"/>
                <w:szCs w:val="28"/>
              </w:rPr>
            </w:pPr>
            <w:r>
              <w:rPr>
                <w:sz w:val="28"/>
                <w:szCs w:val="28"/>
              </w:rPr>
              <w:t>60</w:t>
            </w:r>
            <w:r w:rsidR="00E92487">
              <w:rPr>
                <w:sz w:val="28"/>
                <w:szCs w:val="28"/>
              </w:rPr>
              <w:t xml:space="preserve"> год</w:t>
            </w:r>
            <w:r w:rsidR="00E92487" w:rsidRPr="001E15EC">
              <w:rPr>
                <w:sz w:val="28"/>
                <w:szCs w:val="28"/>
              </w:rPr>
              <w:t>.</w:t>
            </w:r>
          </w:p>
        </w:tc>
      </w:tr>
      <w:tr w:rsidR="00E92487" w:rsidRPr="000D1FA4" w:rsidTr="00EC402C">
        <w:trPr>
          <w:trHeight w:val="909"/>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0D1FA4" w:rsidRDefault="00E92487" w:rsidP="00EC402C">
            <w:pPr>
              <w:jc w:val="center"/>
              <w:rPr>
                <w:sz w:val="28"/>
                <w:szCs w:val="28"/>
              </w:rPr>
            </w:pPr>
            <w:r w:rsidRPr="000D1FA4">
              <w:rPr>
                <w:sz w:val="28"/>
                <w:szCs w:val="28"/>
              </w:rPr>
              <w:t>Вид контролю:</w:t>
            </w:r>
          </w:p>
          <w:p w:rsidR="00E92487" w:rsidRPr="000D1FA4" w:rsidRDefault="00E92487" w:rsidP="00EC402C">
            <w:pPr>
              <w:jc w:val="center"/>
              <w:rPr>
                <w:sz w:val="28"/>
                <w:szCs w:val="28"/>
              </w:rPr>
            </w:pPr>
            <w:r w:rsidRPr="000D1FA4">
              <w:rPr>
                <w:sz w:val="28"/>
                <w:szCs w:val="28"/>
              </w:rPr>
              <w:t xml:space="preserve">поточний контроль: </w:t>
            </w:r>
            <w:r w:rsidRPr="000D1FA4">
              <w:rPr>
                <w:i/>
                <w:sz w:val="28"/>
                <w:szCs w:val="28"/>
              </w:rPr>
              <w:t>на семінарський заняттях</w:t>
            </w:r>
          </w:p>
        </w:tc>
      </w:tr>
      <w:tr w:rsidR="00E92487" w:rsidRPr="000D1FA4" w:rsidTr="00EC402C">
        <w:trPr>
          <w:trHeight w:val="138"/>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0D1FA4" w:rsidRDefault="00E92487" w:rsidP="00EC402C">
            <w:pPr>
              <w:jc w:val="center"/>
              <w:rPr>
                <w:i/>
                <w:sz w:val="28"/>
                <w:szCs w:val="28"/>
              </w:rPr>
            </w:pPr>
            <w:r w:rsidRPr="000D1FA4">
              <w:rPr>
                <w:sz w:val="28"/>
                <w:szCs w:val="28"/>
              </w:rPr>
              <w:t xml:space="preserve">модульний контроль - </w:t>
            </w:r>
            <w:r w:rsidRPr="000D1FA4">
              <w:rPr>
                <w:i/>
                <w:sz w:val="28"/>
                <w:szCs w:val="28"/>
              </w:rPr>
              <w:t>модульні тести після вивчення навчального матеріалу, об'єднаного в модуль</w:t>
            </w:r>
          </w:p>
          <w:p w:rsidR="00E92487" w:rsidRPr="000D1FA4" w:rsidRDefault="00E92487" w:rsidP="00EC402C">
            <w:pPr>
              <w:rPr>
                <w:sz w:val="28"/>
                <w:szCs w:val="28"/>
              </w:rPr>
            </w:pPr>
          </w:p>
        </w:tc>
      </w:tr>
      <w:tr w:rsidR="00E92487" w:rsidRPr="000D1FA4" w:rsidTr="00EC402C">
        <w:trPr>
          <w:trHeight w:val="138"/>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0D1FA4" w:rsidRDefault="00E92487" w:rsidP="00E92487">
            <w:pPr>
              <w:jc w:val="center"/>
              <w:rPr>
                <w:sz w:val="28"/>
                <w:szCs w:val="28"/>
              </w:rPr>
            </w:pPr>
            <w:r>
              <w:rPr>
                <w:sz w:val="28"/>
                <w:szCs w:val="28"/>
              </w:rPr>
              <w:t>П</w:t>
            </w:r>
            <w:r w:rsidRPr="000D1FA4">
              <w:rPr>
                <w:sz w:val="28"/>
                <w:szCs w:val="28"/>
              </w:rPr>
              <w:t>ідсумковий контроль: -</w:t>
            </w:r>
            <w:r w:rsidRPr="000D1FA4">
              <w:rPr>
                <w:i/>
                <w:sz w:val="28"/>
                <w:szCs w:val="28"/>
              </w:rPr>
              <w:t xml:space="preserve"> </w:t>
            </w:r>
            <w:r>
              <w:rPr>
                <w:b/>
                <w:i/>
                <w:sz w:val="28"/>
                <w:szCs w:val="28"/>
              </w:rPr>
              <w:t>залік</w:t>
            </w:r>
          </w:p>
        </w:tc>
      </w:tr>
    </w:tbl>
    <w:p w:rsidR="00E92487" w:rsidRDefault="00E92487" w:rsidP="00E92487"/>
    <w:p w:rsidR="00E92487" w:rsidRPr="001E15EC" w:rsidRDefault="00E92487" w:rsidP="00E92487"/>
    <w:p w:rsidR="00E92487" w:rsidRPr="001E15EC" w:rsidRDefault="00E92487" w:rsidP="00E92487">
      <w:pPr>
        <w:ind w:firstLine="567"/>
        <w:jc w:val="both"/>
        <w:rPr>
          <w:sz w:val="28"/>
          <w:szCs w:val="28"/>
        </w:rPr>
      </w:pPr>
      <w:r w:rsidRPr="001E15EC">
        <w:rPr>
          <w:sz w:val="28"/>
          <w:szCs w:val="28"/>
        </w:rPr>
        <w:t>Співвідношення кількості годин аудиторних занять до самостійної і індивідуальної роботи становить:</w:t>
      </w:r>
    </w:p>
    <w:p w:rsidR="00E92487" w:rsidRPr="001E15EC" w:rsidRDefault="00E92487" w:rsidP="00E92487">
      <w:pPr>
        <w:ind w:firstLine="600"/>
        <w:jc w:val="both"/>
        <w:rPr>
          <w:sz w:val="28"/>
          <w:szCs w:val="28"/>
        </w:rPr>
      </w:pPr>
      <w:r w:rsidRPr="001E15EC">
        <w:rPr>
          <w:sz w:val="28"/>
          <w:szCs w:val="28"/>
        </w:rPr>
        <w:t xml:space="preserve">для денної форми навчання – </w:t>
      </w:r>
      <w:r w:rsidR="00AF48F1">
        <w:rPr>
          <w:sz w:val="28"/>
          <w:szCs w:val="28"/>
        </w:rPr>
        <w:t>30</w:t>
      </w:r>
      <w:r>
        <w:rPr>
          <w:sz w:val="28"/>
          <w:szCs w:val="28"/>
        </w:rPr>
        <w:t>%</w:t>
      </w:r>
      <w:r w:rsidRPr="001E15EC">
        <w:rPr>
          <w:sz w:val="28"/>
          <w:szCs w:val="28"/>
        </w:rPr>
        <w:t xml:space="preserve"> : </w:t>
      </w:r>
      <w:r w:rsidR="00AF48F1">
        <w:rPr>
          <w:sz w:val="28"/>
          <w:szCs w:val="28"/>
        </w:rPr>
        <w:t>7</w:t>
      </w:r>
      <w:r>
        <w:rPr>
          <w:sz w:val="28"/>
          <w:szCs w:val="28"/>
        </w:rPr>
        <w:t>0%</w:t>
      </w:r>
    </w:p>
    <w:p w:rsidR="00277BEC" w:rsidRDefault="00277BEC" w:rsidP="00726E83">
      <w:pPr>
        <w:autoSpaceDE w:val="0"/>
        <w:autoSpaceDN w:val="0"/>
        <w:adjustRightInd w:val="0"/>
        <w:jc w:val="center"/>
        <w:rPr>
          <w:b/>
          <w:bCs/>
          <w:sz w:val="28"/>
          <w:szCs w:val="28"/>
          <w:lang w:eastAsia="uk-UA"/>
        </w:rPr>
      </w:pPr>
    </w:p>
    <w:p w:rsidR="00277BEC" w:rsidRDefault="00277BEC" w:rsidP="00726E83">
      <w:pPr>
        <w:autoSpaceDE w:val="0"/>
        <w:autoSpaceDN w:val="0"/>
        <w:adjustRightInd w:val="0"/>
        <w:jc w:val="center"/>
        <w:rPr>
          <w:b/>
          <w:bCs/>
          <w:sz w:val="28"/>
          <w:szCs w:val="28"/>
          <w:lang w:eastAsia="uk-UA"/>
        </w:rPr>
      </w:pPr>
    </w:p>
    <w:p w:rsidR="00277BEC" w:rsidRDefault="00277BEC" w:rsidP="00726E83">
      <w:pPr>
        <w:autoSpaceDE w:val="0"/>
        <w:autoSpaceDN w:val="0"/>
        <w:adjustRightInd w:val="0"/>
        <w:jc w:val="center"/>
        <w:rPr>
          <w:b/>
          <w:bCs/>
          <w:sz w:val="28"/>
          <w:szCs w:val="28"/>
          <w:lang w:eastAsia="uk-UA"/>
        </w:rPr>
      </w:pPr>
    </w:p>
    <w:p w:rsidR="00726E83" w:rsidRDefault="00726E83" w:rsidP="00726E83">
      <w:pPr>
        <w:autoSpaceDE w:val="0"/>
        <w:autoSpaceDN w:val="0"/>
        <w:adjustRightInd w:val="0"/>
        <w:jc w:val="center"/>
        <w:rPr>
          <w:b/>
          <w:bCs/>
          <w:sz w:val="28"/>
          <w:szCs w:val="28"/>
          <w:lang w:eastAsia="uk-UA"/>
        </w:rPr>
      </w:pPr>
      <w:r w:rsidRPr="00726E83">
        <w:rPr>
          <w:b/>
          <w:bCs/>
          <w:sz w:val="28"/>
          <w:szCs w:val="28"/>
          <w:lang w:eastAsia="uk-UA"/>
        </w:rPr>
        <w:lastRenderedPageBreak/>
        <w:t xml:space="preserve">2. </w:t>
      </w:r>
      <w:r w:rsidRPr="00DF0745">
        <w:rPr>
          <w:b/>
          <w:bCs/>
          <w:caps/>
          <w:sz w:val="28"/>
          <w:szCs w:val="28"/>
          <w:lang w:eastAsia="uk-UA"/>
        </w:rPr>
        <w:t>Мета та завдання навчальної дисципліни</w:t>
      </w:r>
    </w:p>
    <w:p w:rsidR="00726E83" w:rsidRPr="00726E83" w:rsidRDefault="00726E83" w:rsidP="00726E83">
      <w:pPr>
        <w:autoSpaceDE w:val="0"/>
        <w:autoSpaceDN w:val="0"/>
        <w:adjustRightInd w:val="0"/>
        <w:jc w:val="center"/>
        <w:rPr>
          <w:b/>
          <w:bCs/>
          <w:sz w:val="28"/>
          <w:szCs w:val="28"/>
          <w:lang w:eastAsia="uk-UA"/>
        </w:rPr>
      </w:pPr>
    </w:p>
    <w:p w:rsidR="00E21DDE" w:rsidRPr="00E21DDE" w:rsidRDefault="00E21DDE" w:rsidP="00FC54EE">
      <w:pPr>
        <w:pStyle w:val="3"/>
        <w:spacing w:after="0"/>
        <w:ind w:firstLine="703"/>
        <w:rPr>
          <w:b/>
          <w:bCs/>
          <w:sz w:val="28"/>
          <w:szCs w:val="28"/>
        </w:rPr>
      </w:pPr>
      <w:r>
        <w:rPr>
          <w:b/>
          <w:bCs/>
          <w:sz w:val="28"/>
          <w:szCs w:val="28"/>
        </w:rPr>
        <w:t>2</w:t>
      </w:r>
      <w:r w:rsidRPr="00E21DDE">
        <w:rPr>
          <w:b/>
          <w:bCs/>
          <w:sz w:val="28"/>
          <w:szCs w:val="28"/>
        </w:rPr>
        <w:t>.</w:t>
      </w:r>
      <w:r>
        <w:rPr>
          <w:b/>
          <w:bCs/>
          <w:sz w:val="28"/>
          <w:szCs w:val="28"/>
        </w:rPr>
        <w:t>1</w:t>
      </w:r>
      <w:r w:rsidRPr="00E21DDE">
        <w:rPr>
          <w:b/>
          <w:bCs/>
          <w:sz w:val="28"/>
          <w:szCs w:val="28"/>
        </w:rPr>
        <w:t>. Мета викладання навчальної дисципліни</w:t>
      </w:r>
    </w:p>
    <w:p w:rsidR="00726E83" w:rsidRPr="00A00521"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Мета </w:t>
      </w:r>
      <w:r w:rsidRPr="00726E83">
        <w:rPr>
          <w:sz w:val="28"/>
          <w:szCs w:val="28"/>
          <w:lang w:eastAsia="uk-UA"/>
        </w:rPr>
        <w:t xml:space="preserve">вивчення курсу </w:t>
      </w:r>
      <w:r w:rsidRPr="00430AD0">
        <w:rPr>
          <w:sz w:val="28"/>
          <w:szCs w:val="28"/>
          <w:lang w:eastAsia="uk-UA"/>
        </w:rPr>
        <w:t>«</w:t>
      </w:r>
      <w:r w:rsidR="0081647A" w:rsidRPr="0081647A">
        <w:rPr>
          <w:rFonts w:eastAsia="Calibri"/>
          <w:bCs/>
          <w:sz w:val="28"/>
          <w:szCs w:val="28"/>
          <w:lang w:eastAsia="en-US"/>
        </w:rPr>
        <w:t>Історія держави і права зарубіжних країн</w:t>
      </w:r>
      <w:r w:rsidRPr="00430AD0">
        <w:rPr>
          <w:sz w:val="28"/>
          <w:szCs w:val="28"/>
          <w:lang w:eastAsia="uk-UA"/>
        </w:rPr>
        <w:t>»</w:t>
      </w:r>
      <w:r w:rsidRPr="00726E83">
        <w:rPr>
          <w:sz w:val="28"/>
          <w:szCs w:val="28"/>
          <w:lang w:eastAsia="uk-UA"/>
        </w:rPr>
        <w:t xml:space="preserve"> полягає в тому, щоб </w:t>
      </w:r>
      <w:r w:rsidR="0081647A" w:rsidRPr="00A00521">
        <w:rPr>
          <w:iCs/>
          <w:color w:val="000000"/>
          <w:sz w:val="28"/>
          <w:szCs w:val="28"/>
        </w:rPr>
        <w:t>надати студентам цілісне уявлення про сутність і закономірності формування держави і права у конкретний історичний період;сформувати практичних вміння і навики щодо основних методів та прийомів наукового аналізу історичних моделей держави та розвитку права</w:t>
      </w:r>
      <w:r w:rsidR="00A00521">
        <w:rPr>
          <w:iCs/>
          <w:color w:val="000000"/>
          <w:sz w:val="28"/>
          <w:szCs w:val="28"/>
        </w:rPr>
        <w:t>.</w:t>
      </w:r>
    </w:p>
    <w:p w:rsidR="00726E83" w:rsidRPr="00726E83"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Загальноосвітня (навчальна) – </w:t>
      </w:r>
      <w:r w:rsidRPr="00726E83">
        <w:rPr>
          <w:sz w:val="28"/>
          <w:szCs w:val="28"/>
          <w:lang w:eastAsia="uk-UA"/>
        </w:rPr>
        <w:t>сприяти становленню сучасного</w:t>
      </w:r>
      <w:r>
        <w:rPr>
          <w:sz w:val="28"/>
          <w:szCs w:val="28"/>
          <w:lang w:eastAsia="uk-UA"/>
        </w:rPr>
        <w:t xml:space="preserve"> </w:t>
      </w:r>
      <w:r w:rsidRPr="00726E83">
        <w:rPr>
          <w:sz w:val="28"/>
          <w:szCs w:val="28"/>
          <w:lang w:eastAsia="uk-UA"/>
        </w:rPr>
        <w:t>висококваліфікованого фахівця-юриста; на підставі вивчення права як специфічного соціального явища.</w:t>
      </w:r>
    </w:p>
    <w:p w:rsidR="00726E83" w:rsidRPr="00726E83"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Розвиваюча </w:t>
      </w:r>
      <w:r w:rsidRPr="00726E83">
        <w:rPr>
          <w:sz w:val="28"/>
          <w:szCs w:val="28"/>
          <w:lang w:eastAsia="uk-UA"/>
        </w:rPr>
        <w:t>– формувати й розвивати правові знання студентів,</w:t>
      </w:r>
      <w:r>
        <w:rPr>
          <w:sz w:val="28"/>
          <w:szCs w:val="28"/>
          <w:lang w:eastAsia="uk-UA"/>
        </w:rPr>
        <w:t xml:space="preserve"> </w:t>
      </w:r>
      <w:r w:rsidRPr="00726E83">
        <w:rPr>
          <w:sz w:val="28"/>
          <w:szCs w:val="28"/>
          <w:lang w:eastAsia="uk-UA"/>
        </w:rPr>
        <w:t>навчити їх аналізувати нормативно-правові акти та інші документи, виробити</w:t>
      </w:r>
      <w:r>
        <w:rPr>
          <w:sz w:val="28"/>
          <w:szCs w:val="28"/>
          <w:lang w:eastAsia="uk-UA"/>
        </w:rPr>
        <w:t xml:space="preserve"> </w:t>
      </w:r>
      <w:r w:rsidRPr="00726E83">
        <w:rPr>
          <w:sz w:val="28"/>
          <w:szCs w:val="28"/>
          <w:lang w:eastAsia="uk-UA"/>
        </w:rPr>
        <w:t>навички самостійного аналізу державно-правових явищ, уміння</w:t>
      </w:r>
      <w:r>
        <w:rPr>
          <w:sz w:val="28"/>
          <w:szCs w:val="28"/>
          <w:lang w:eastAsia="uk-UA"/>
        </w:rPr>
        <w:t xml:space="preserve"> </w:t>
      </w:r>
      <w:r w:rsidRPr="00726E83">
        <w:rPr>
          <w:sz w:val="28"/>
          <w:szCs w:val="28"/>
          <w:lang w:eastAsia="uk-UA"/>
        </w:rPr>
        <w:t>застосовувати отримані знання при оцінюванні конкретної ситуації, сприяти</w:t>
      </w:r>
      <w:r>
        <w:rPr>
          <w:sz w:val="28"/>
          <w:szCs w:val="28"/>
          <w:lang w:eastAsia="uk-UA"/>
        </w:rPr>
        <w:t xml:space="preserve"> </w:t>
      </w:r>
      <w:r w:rsidRPr="00726E83">
        <w:rPr>
          <w:sz w:val="28"/>
          <w:szCs w:val="28"/>
          <w:lang w:eastAsia="uk-UA"/>
        </w:rPr>
        <w:t>оволодінню уміннями та навичками, які потрібні у професійній діяльності.</w:t>
      </w:r>
    </w:p>
    <w:p w:rsidR="00726E83"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Виховна – </w:t>
      </w:r>
      <w:r w:rsidRPr="00726E83">
        <w:rPr>
          <w:sz w:val="28"/>
          <w:szCs w:val="28"/>
          <w:lang w:eastAsia="uk-UA"/>
        </w:rPr>
        <w:t>формувати переконання та ціннісні орієнтації студентів</w:t>
      </w:r>
      <w:r>
        <w:rPr>
          <w:sz w:val="28"/>
          <w:szCs w:val="28"/>
          <w:lang w:eastAsia="uk-UA"/>
        </w:rPr>
        <w:t xml:space="preserve"> </w:t>
      </w:r>
      <w:r w:rsidRPr="00726E83">
        <w:rPr>
          <w:sz w:val="28"/>
          <w:szCs w:val="28"/>
          <w:lang w:eastAsia="uk-UA"/>
        </w:rPr>
        <w:t>відповідно до ідеалів гуманізму, демократії, соціальної справедливості,</w:t>
      </w:r>
      <w:r>
        <w:rPr>
          <w:sz w:val="28"/>
          <w:szCs w:val="28"/>
          <w:lang w:eastAsia="uk-UA"/>
        </w:rPr>
        <w:t xml:space="preserve"> </w:t>
      </w:r>
      <w:r w:rsidRPr="00726E83">
        <w:rPr>
          <w:sz w:val="28"/>
          <w:szCs w:val="28"/>
          <w:lang w:eastAsia="uk-UA"/>
        </w:rPr>
        <w:t>поваги до особистості, виховувати активну громадську позицію, сприяти</w:t>
      </w:r>
      <w:r>
        <w:rPr>
          <w:sz w:val="28"/>
          <w:szCs w:val="28"/>
          <w:lang w:eastAsia="uk-UA"/>
        </w:rPr>
        <w:t xml:space="preserve"> </w:t>
      </w:r>
      <w:r w:rsidRPr="00726E83">
        <w:rPr>
          <w:sz w:val="28"/>
          <w:szCs w:val="28"/>
          <w:lang w:eastAsia="uk-UA"/>
        </w:rPr>
        <w:t>усвідомленню ролі та значення юридичної діяльності в становленні</w:t>
      </w:r>
      <w:r>
        <w:rPr>
          <w:sz w:val="28"/>
          <w:szCs w:val="28"/>
          <w:lang w:eastAsia="uk-UA"/>
        </w:rPr>
        <w:t xml:space="preserve"> </w:t>
      </w:r>
      <w:r w:rsidRPr="00726E83">
        <w:rPr>
          <w:sz w:val="28"/>
          <w:szCs w:val="28"/>
          <w:lang w:eastAsia="uk-UA"/>
        </w:rPr>
        <w:t>Української держави; сприяти розвитку в майбутніх юристів правової</w:t>
      </w:r>
      <w:r>
        <w:rPr>
          <w:sz w:val="28"/>
          <w:szCs w:val="28"/>
          <w:lang w:eastAsia="uk-UA"/>
        </w:rPr>
        <w:t xml:space="preserve"> </w:t>
      </w:r>
      <w:r w:rsidRPr="00726E83">
        <w:rPr>
          <w:sz w:val="28"/>
          <w:szCs w:val="28"/>
          <w:lang w:eastAsia="uk-UA"/>
        </w:rPr>
        <w:t>свідомості і правової культури, професійних й особистих якостей.</w:t>
      </w:r>
    </w:p>
    <w:p w:rsidR="00A52A0E" w:rsidRPr="00E21DDE" w:rsidRDefault="00A52A0E" w:rsidP="00FC54EE">
      <w:pPr>
        <w:ind w:firstLine="703"/>
        <w:jc w:val="both"/>
        <w:rPr>
          <w:iCs/>
          <w:sz w:val="28"/>
          <w:szCs w:val="28"/>
        </w:rPr>
      </w:pPr>
      <w:r w:rsidRPr="005062F3">
        <w:rPr>
          <w:b/>
          <w:bCs/>
          <w:sz w:val="27"/>
          <w:szCs w:val="27"/>
        </w:rPr>
        <w:tab/>
      </w:r>
      <w:r w:rsidR="00E21DDE">
        <w:rPr>
          <w:b/>
          <w:bCs/>
          <w:sz w:val="27"/>
          <w:szCs w:val="27"/>
        </w:rPr>
        <w:t>2</w:t>
      </w:r>
      <w:r w:rsidRPr="00E21DDE">
        <w:rPr>
          <w:b/>
          <w:bCs/>
          <w:sz w:val="28"/>
          <w:szCs w:val="28"/>
        </w:rPr>
        <w:t>.</w:t>
      </w:r>
      <w:r w:rsidR="00E21DDE">
        <w:rPr>
          <w:b/>
          <w:bCs/>
          <w:sz w:val="28"/>
          <w:szCs w:val="28"/>
        </w:rPr>
        <w:t>2</w:t>
      </w:r>
      <w:r w:rsidRPr="00E21DDE">
        <w:rPr>
          <w:b/>
          <w:bCs/>
          <w:sz w:val="28"/>
          <w:szCs w:val="28"/>
        </w:rPr>
        <w:t xml:space="preserve">. </w:t>
      </w:r>
      <w:r w:rsidRPr="00E21DDE">
        <w:rPr>
          <w:b/>
          <w:bCs/>
          <w:iCs/>
          <w:sz w:val="28"/>
          <w:szCs w:val="28"/>
        </w:rPr>
        <w:t>Місце навчальної дисципліни в системі професійної підготовки фахівця</w:t>
      </w:r>
      <w:r w:rsidRPr="00E21DDE">
        <w:rPr>
          <w:iCs/>
          <w:sz w:val="28"/>
          <w:szCs w:val="28"/>
        </w:rPr>
        <w:t xml:space="preserve"> </w:t>
      </w:r>
    </w:p>
    <w:p w:rsidR="00A52A0E" w:rsidRPr="00E21DDE" w:rsidRDefault="00A52A0E" w:rsidP="00FC54EE">
      <w:pPr>
        <w:widowControl w:val="0"/>
        <w:jc w:val="both"/>
        <w:rPr>
          <w:sz w:val="28"/>
          <w:szCs w:val="28"/>
        </w:rPr>
      </w:pPr>
      <w:r w:rsidRPr="00E21DDE">
        <w:rPr>
          <w:b/>
          <w:sz w:val="28"/>
          <w:szCs w:val="28"/>
        </w:rPr>
        <w:t xml:space="preserve">           </w:t>
      </w:r>
      <w:r w:rsidRPr="00E21DDE">
        <w:rPr>
          <w:sz w:val="28"/>
          <w:szCs w:val="28"/>
        </w:rPr>
        <w:t>Підготовка фахівця неможлива без оволодіння ним теоретичними та практичними знаннями з прав</w:t>
      </w:r>
      <w:r w:rsidR="00AE40E5">
        <w:rPr>
          <w:sz w:val="28"/>
          <w:szCs w:val="28"/>
        </w:rPr>
        <w:t>ознавства</w:t>
      </w:r>
      <w:r w:rsidRPr="00E21DDE">
        <w:rPr>
          <w:sz w:val="28"/>
          <w:szCs w:val="28"/>
        </w:rPr>
        <w:t>. За умови постійного оновлення законодавства місце навчальної дисципліни в системі професійної підготовки фахівця полягає не лише у вивченні загальновизнаних теоретичних правових постулатів і основних положень чинних нормативно-правових актів, а і у здійсненні наукового аналізу законодавства та практики його застосування.</w:t>
      </w:r>
    </w:p>
    <w:p w:rsidR="00A52A0E" w:rsidRPr="00E21DDE" w:rsidRDefault="00A52A0E" w:rsidP="00FC54EE">
      <w:pPr>
        <w:widowControl w:val="0"/>
        <w:ind w:firstLine="540"/>
        <w:jc w:val="both"/>
        <w:rPr>
          <w:sz w:val="28"/>
          <w:szCs w:val="28"/>
        </w:rPr>
      </w:pPr>
      <w:r w:rsidRPr="00E21DDE">
        <w:rPr>
          <w:sz w:val="28"/>
          <w:szCs w:val="28"/>
        </w:rPr>
        <w:tab/>
        <w:t xml:space="preserve">Мета викладання – оволодіння студентами сукупністю знань в обсязі правового регулювання </w:t>
      </w:r>
      <w:r w:rsidR="00AE40E5">
        <w:rPr>
          <w:sz w:val="28"/>
          <w:szCs w:val="28"/>
        </w:rPr>
        <w:t>суспільних</w:t>
      </w:r>
      <w:r w:rsidRPr="00E21DDE">
        <w:rPr>
          <w:sz w:val="28"/>
          <w:szCs w:val="28"/>
        </w:rPr>
        <w:t xml:space="preserve"> відносин та формування юридичного мислення на основі здобутих правових знань, підготовка кваліфікованих фахівців.  </w:t>
      </w:r>
    </w:p>
    <w:p w:rsidR="00A52A0E" w:rsidRPr="00E21DDE" w:rsidRDefault="00A52A0E" w:rsidP="00FC54EE">
      <w:pPr>
        <w:widowControl w:val="0"/>
        <w:ind w:firstLine="540"/>
        <w:jc w:val="both"/>
        <w:rPr>
          <w:sz w:val="28"/>
          <w:szCs w:val="28"/>
        </w:rPr>
      </w:pPr>
      <w:r w:rsidRPr="00E21DDE">
        <w:rPr>
          <w:b/>
          <w:bCs/>
          <w:sz w:val="28"/>
          <w:szCs w:val="28"/>
        </w:rPr>
        <w:tab/>
      </w:r>
      <w:r w:rsidR="00E21DDE">
        <w:rPr>
          <w:b/>
          <w:bCs/>
          <w:sz w:val="28"/>
          <w:szCs w:val="28"/>
        </w:rPr>
        <w:t>2</w:t>
      </w:r>
      <w:r w:rsidRPr="00E21DDE">
        <w:rPr>
          <w:b/>
          <w:bCs/>
          <w:sz w:val="28"/>
          <w:szCs w:val="28"/>
        </w:rPr>
        <w:t>.3. Завдання вивчення навчальної дисципліни</w:t>
      </w:r>
    </w:p>
    <w:p w:rsidR="00A52A0E" w:rsidRPr="00E21DDE" w:rsidRDefault="00A52A0E" w:rsidP="00FC54EE">
      <w:pPr>
        <w:ind w:firstLine="540"/>
        <w:jc w:val="both"/>
        <w:rPr>
          <w:sz w:val="28"/>
          <w:szCs w:val="28"/>
        </w:rPr>
      </w:pPr>
      <w:r w:rsidRPr="00E21DDE">
        <w:rPr>
          <w:sz w:val="28"/>
          <w:szCs w:val="28"/>
        </w:rPr>
        <w:t xml:space="preserve">Основними завданнями вивчення навчальної дисципліни </w:t>
      </w:r>
      <w:r w:rsidRPr="00C90EFD">
        <w:rPr>
          <w:sz w:val="28"/>
          <w:szCs w:val="28"/>
        </w:rPr>
        <w:t xml:space="preserve">є </w:t>
      </w:r>
      <w:r w:rsidR="00C90EFD" w:rsidRPr="00C90EFD">
        <w:rPr>
          <w:color w:val="000000"/>
          <w:sz w:val="28"/>
          <w:szCs w:val="28"/>
        </w:rPr>
        <w:t>розкриття основних закономірностей процесу державного розвитку зарубіжних країн; усвідомлення еволюції, зміни типів і форм держави і права, а також державних органів і правових інститутів конкретних держав в той або інший історичний період.</w:t>
      </w:r>
      <w:r w:rsidRPr="00E21DDE">
        <w:rPr>
          <w:sz w:val="28"/>
          <w:szCs w:val="28"/>
        </w:rPr>
        <w:t xml:space="preserve"> </w:t>
      </w:r>
    </w:p>
    <w:p w:rsidR="00A52A0E" w:rsidRPr="00E21DDE" w:rsidRDefault="00A52A0E" w:rsidP="00FC54EE">
      <w:pPr>
        <w:jc w:val="both"/>
        <w:rPr>
          <w:iCs/>
          <w:sz w:val="28"/>
          <w:szCs w:val="28"/>
        </w:rPr>
      </w:pPr>
      <w:r w:rsidRPr="00E21DDE">
        <w:rPr>
          <w:sz w:val="28"/>
          <w:szCs w:val="28"/>
        </w:rPr>
        <w:tab/>
      </w:r>
      <w:r w:rsidR="00E21DDE" w:rsidRPr="00E21DDE">
        <w:rPr>
          <w:b/>
          <w:sz w:val="28"/>
          <w:szCs w:val="28"/>
        </w:rPr>
        <w:t>2</w:t>
      </w:r>
      <w:r w:rsidRPr="00E21DDE">
        <w:rPr>
          <w:b/>
          <w:bCs/>
          <w:sz w:val="28"/>
          <w:szCs w:val="28"/>
        </w:rPr>
        <w:t xml:space="preserve">.4. </w:t>
      </w:r>
      <w:r w:rsidRPr="00E21DDE">
        <w:rPr>
          <w:b/>
          <w:bCs/>
          <w:iCs/>
          <w:sz w:val="28"/>
          <w:szCs w:val="28"/>
        </w:rPr>
        <w:t>Інтегровані вимоги до знань та умінь з навчальної дисципліни</w:t>
      </w:r>
      <w:r w:rsidRPr="00E21DDE">
        <w:rPr>
          <w:iCs/>
          <w:sz w:val="28"/>
          <w:szCs w:val="28"/>
        </w:rPr>
        <w:t xml:space="preserve"> </w:t>
      </w:r>
    </w:p>
    <w:p w:rsidR="00A52A0E" w:rsidRPr="00E21DDE" w:rsidRDefault="00A52A0E" w:rsidP="00FC54EE">
      <w:pPr>
        <w:widowControl w:val="0"/>
        <w:ind w:firstLine="567"/>
        <w:jc w:val="both"/>
        <w:rPr>
          <w:sz w:val="28"/>
          <w:szCs w:val="28"/>
        </w:rPr>
      </w:pPr>
      <w:r w:rsidRPr="00E21DDE">
        <w:rPr>
          <w:sz w:val="28"/>
          <w:szCs w:val="28"/>
        </w:rPr>
        <w:t>В результаті вивчення даної навчальної дисципліни студент повинен:</w:t>
      </w:r>
    </w:p>
    <w:p w:rsidR="002D510B" w:rsidRPr="00E21DDE" w:rsidRDefault="00A52A0E" w:rsidP="00FC54EE">
      <w:pPr>
        <w:widowControl w:val="0"/>
        <w:jc w:val="both"/>
        <w:rPr>
          <w:b/>
          <w:sz w:val="28"/>
          <w:szCs w:val="28"/>
        </w:rPr>
      </w:pPr>
      <w:r w:rsidRPr="00E21DDE">
        <w:rPr>
          <w:b/>
          <w:sz w:val="28"/>
          <w:szCs w:val="28"/>
        </w:rPr>
        <w:t>Знати:</w:t>
      </w:r>
    </w:p>
    <w:p w:rsidR="0078022F" w:rsidRPr="00091CC8" w:rsidRDefault="0078022F" w:rsidP="0078022F">
      <w:pPr>
        <w:pStyle w:val="af0"/>
        <w:numPr>
          <w:ilvl w:val="0"/>
          <w:numId w:val="20"/>
        </w:numPr>
        <w:rPr>
          <w:color w:val="000000"/>
          <w:sz w:val="28"/>
          <w:szCs w:val="28"/>
        </w:rPr>
      </w:pPr>
      <w:r w:rsidRPr="00091CC8">
        <w:rPr>
          <w:color w:val="000000"/>
          <w:sz w:val="28"/>
          <w:szCs w:val="28"/>
        </w:rPr>
        <w:t>предмет і метод історії держави і права зарубіжних країн;</w:t>
      </w:r>
    </w:p>
    <w:p w:rsidR="0078022F" w:rsidRPr="00091CC8" w:rsidRDefault="0078022F" w:rsidP="0078022F">
      <w:pPr>
        <w:pStyle w:val="af0"/>
        <w:numPr>
          <w:ilvl w:val="0"/>
          <w:numId w:val="20"/>
        </w:numPr>
        <w:rPr>
          <w:color w:val="000000"/>
          <w:sz w:val="28"/>
          <w:szCs w:val="28"/>
        </w:rPr>
      </w:pPr>
      <w:r w:rsidRPr="00091CC8">
        <w:rPr>
          <w:color w:val="000000"/>
          <w:sz w:val="28"/>
          <w:szCs w:val="28"/>
        </w:rPr>
        <w:t>сучасний стан і проблеми науки історії держави і права зарубіжних країн;</w:t>
      </w:r>
    </w:p>
    <w:p w:rsidR="0078022F" w:rsidRPr="00091CC8" w:rsidRDefault="0078022F" w:rsidP="0078022F">
      <w:pPr>
        <w:pStyle w:val="af0"/>
        <w:numPr>
          <w:ilvl w:val="0"/>
          <w:numId w:val="20"/>
        </w:numPr>
        <w:rPr>
          <w:color w:val="000000"/>
          <w:sz w:val="28"/>
          <w:szCs w:val="28"/>
        </w:rPr>
      </w:pPr>
      <w:r w:rsidRPr="00091CC8">
        <w:rPr>
          <w:color w:val="000000"/>
          <w:sz w:val="28"/>
          <w:szCs w:val="28"/>
        </w:rPr>
        <w:lastRenderedPageBreak/>
        <w:t>розвиток суспільного ладу на різних етапах історії зарубіжних країн;</w:t>
      </w:r>
    </w:p>
    <w:p w:rsidR="0078022F" w:rsidRPr="00091CC8" w:rsidRDefault="0078022F" w:rsidP="0078022F">
      <w:pPr>
        <w:pStyle w:val="af0"/>
        <w:numPr>
          <w:ilvl w:val="0"/>
          <w:numId w:val="20"/>
        </w:numPr>
        <w:rPr>
          <w:color w:val="000000"/>
          <w:sz w:val="28"/>
          <w:szCs w:val="28"/>
        </w:rPr>
      </w:pPr>
      <w:r w:rsidRPr="00091CC8">
        <w:rPr>
          <w:color w:val="000000"/>
          <w:sz w:val="28"/>
          <w:szCs w:val="28"/>
        </w:rPr>
        <w:t>систему органів влади в країнах стародавнього світу, в середні віки, новий та новітній часи;</w:t>
      </w:r>
    </w:p>
    <w:p w:rsidR="0078022F" w:rsidRPr="00091CC8" w:rsidRDefault="0078022F" w:rsidP="0078022F">
      <w:pPr>
        <w:pStyle w:val="af0"/>
        <w:numPr>
          <w:ilvl w:val="0"/>
          <w:numId w:val="20"/>
        </w:numPr>
        <w:rPr>
          <w:color w:val="000000"/>
          <w:sz w:val="28"/>
          <w:szCs w:val="28"/>
        </w:rPr>
      </w:pPr>
      <w:r w:rsidRPr="00091CC8">
        <w:rPr>
          <w:color w:val="000000"/>
          <w:sz w:val="28"/>
          <w:szCs w:val="28"/>
        </w:rPr>
        <w:t>основні джерела рабовласницького, феодального та буржуазного права;</w:t>
      </w:r>
    </w:p>
    <w:p w:rsidR="0078022F" w:rsidRPr="00091CC8" w:rsidRDefault="0078022F" w:rsidP="0078022F">
      <w:pPr>
        <w:pStyle w:val="af0"/>
        <w:numPr>
          <w:ilvl w:val="0"/>
          <w:numId w:val="20"/>
        </w:numPr>
        <w:rPr>
          <w:color w:val="000000"/>
          <w:sz w:val="28"/>
          <w:szCs w:val="28"/>
        </w:rPr>
      </w:pPr>
      <w:r w:rsidRPr="00091CC8">
        <w:rPr>
          <w:color w:val="000000"/>
          <w:sz w:val="28"/>
          <w:szCs w:val="28"/>
        </w:rPr>
        <w:t>основні державно-правові інститути в зарубіжних країнах у визначені періоди історії;</w:t>
      </w:r>
    </w:p>
    <w:p w:rsidR="0078022F" w:rsidRPr="00091CC8" w:rsidRDefault="0078022F" w:rsidP="0078022F">
      <w:pPr>
        <w:pStyle w:val="af0"/>
        <w:numPr>
          <w:ilvl w:val="0"/>
          <w:numId w:val="20"/>
        </w:numPr>
        <w:rPr>
          <w:color w:val="000000"/>
          <w:sz w:val="28"/>
          <w:szCs w:val="28"/>
        </w:rPr>
      </w:pPr>
      <w:r w:rsidRPr="00091CC8">
        <w:rPr>
          <w:color w:val="000000"/>
          <w:sz w:val="28"/>
          <w:szCs w:val="28"/>
        </w:rPr>
        <w:t>витоки основних принципів континентальної, англосаксонської та змішаної систем права.</w:t>
      </w:r>
    </w:p>
    <w:p w:rsidR="002D510B" w:rsidRPr="00E21DDE" w:rsidRDefault="002D510B" w:rsidP="002D510B">
      <w:pPr>
        <w:ind w:left="1080"/>
        <w:jc w:val="both"/>
        <w:rPr>
          <w:sz w:val="28"/>
          <w:szCs w:val="28"/>
        </w:rPr>
      </w:pPr>
    </w:p>
    <w:p w:rsidR="00A52A0E" w:rsidRPr="00E21DDE" w:rsidRDefault="00A52A0E" w:rsidP="00FC54EE">
      <w:pPr>
        <w:widowControl w:val="0"/>
        <w:ind w:left="75"/>
        <w:jc w:val="both"/>
        <w:rPr>
          <w:b/>
          <w:bCs/>
          <w:sz w:val="28"/>
          <w:szCs w:val="28"/>
        </w:rPr>
      </w:pPr>
      <w:r w:rsidRPr="00E21DDE">
        <w:rPr>
          <w:b/>
          <w:bCs/>
          <w:sz w:val="28"/>
          <w:szCs w:val="28"/>
        </w:rPr>
        <w:t>Вміти: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вільно володіти поняттями і категоріями, які увійшли в теоретико-методологічний арсенал загальнолюдської політичної і правової культури;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використовувати суспільно-політичний досвід всесвітньої історії в побудові сучасної держави;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аналізувати історичні законодавчі акти;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аналізувати історичну практику роботи законодавчої, виконавчої та судової влади в державах Європи, Азії та Америки;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використовувати в практичній діяльності знання основних принципів континентальної , англосаксонської та змішаної систем права;</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робити вірні прогнози в сучасному суспільно-політичному житті;</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систематизувати та узагальнювати сучасний досвід держав в державно-правовому будівництві.</w:t>
      </w:r>
    </w:p>
    <w:p w:rsidR="00A52A0E" w:rsidRPr="00E21DDE" w:rsidRDefault="00091CC8" w:rsidP="00091CC8">
      <w:pPr>
        <w:ind w:firstLine="703"/>
        <w:jc w:val="both"/>
        <w:rPr>
          <w:iCs/>
          <w:sz w:val="28"/>
          <w:szCs w:val="28"/>
        </w:rPr>
      </w:pPr>
      <w:r>
        <w:rPr>
          <w:b/>
          <w:bCs/>
          <w:sz w:val="28"/>
          <w:szCs w:val="28"/>
        </w:rPr>
        <w:t xml:space="preserve"> </w:t>
      </w:r>
      <w:r w:rsidR="00E21DDE">
        <w:rPr>
          <w:b/>
          <w:bCs/>
          <w:sz w:val="28"/>
          <w:szCs w:val="28"/>
        </w:rPr>
        <w:t>2</w:t>
      </w:r>
      <w:r w:rsidR="00A52A0E" w:rsidRPr="00E21DDE">
        <w:rPr>
          <w:b/>
          <w:bCs/>
          <w:sz w:val="28"/>
          <w:szCs w:val="28"/>
        </w:rPr>
        <w:t xml:space="preserve">.5. </w:t>
      </w:r>
      <w:r w:rsidR="00A52A0E" w:rsidRPr="00E21DDE">
        <w:rPr>
          <w:b/>
          <w:bCs/>
          <w:iCs/>
          <w:sz w:val="28"/>
          <w:szCs w:val="28"/>
        </w:rPr>
        <w:t>Інтегровані вимоги до знань і умінь з навчальних модулів</w:t>
      </w:r>
      <w:r w:rsidR="00A52A0E" w:rsidRPr="00E21DDE">
        <w:rPr>
          <w:iCs/>
          <w:sz w:val="28"/>
          <w:szCs w:val="28"/>
        </w:rPr>
        <w:t xml:space="preserve"> </w:t>
      </w:r>
    </w:p>
    <w:p w:rsidR="00A52A0E" w:rsidRPr="00E21DDE" w:rsidRDefault="00A52A0E" w:rsidP="00FC54EE">
      <w:pPr>
        <w:pStyle w:val="2"/>
        <w:spacing w:after="0" w:line="240" w:lineRule="auto"/>
        <w:ind w:left="284"/>
        <w:rPr>
          <w:sz w:val="28"/>
          <w:szCs w:val="28"/>
        </w:rPr>
      </w:pPr>
      <w:r w:rsidRPr="00E21DDE">
        <w:rPr>
          <w:sz w:val="28"/>
          <w:szCs w:val="28"/>
        </w:rPr>
        <w:t xml:space="preserve">Навчальний матеріал дисципліни структурований за модульним принципом і складається з </w:t>
      </w:r>
      <w:r w:rsidR="00CA0DD6">
        <w:rPr>
          <w:sz w:val="28"/>
          <w:szCs w:val="28"/>
        </w:rPr>
        <w:t>двох</w:t>
      </w:r>
      <w:r w:rsidRPr="00E21DDE">
        <w:rPr>
          <w:sz w:val="28"/>
          <w:szCs w:val="28"/>
        </w:rPr>
        <w:t xml:space="preserve"> навчальн</w:t>
      </w:r>
      <w:r w:rsidR="00CA0DD6">
        <w:rPr>
          <w:sz w:val="28"/>
          <w:szCs w:val="28"/>
        </w:rPr>
        <w:t>их</w:t>
      </w:r>
      <w:r w:rsidRPr="00E21DDE">
        <w:rPr>
          <w:sz w:val="28"/>
          <w:szCs w:val="28"/>
        </w:rPr>
        <w:t xml:space="preserve"> модул</w:t>
      </w:r>
      <w:r w:rsidR="00CA0DD6">
        <w:rPr>
          <w:sz w:val="28"/>
          <w:szCs w:val="28"/>
        </w:rPr>
        <w:t>ів</w:t>
      </w:r>
      <w:r w:rsidRPr="00E21DDE">
        <w:rPr>
          <w:sz w:val="28"/>
          <w:szCs w:val="28"/>
        </w:rPr>
        <w:t xml:space="preserve">. </w:t>
      </w:r>
    </w:p>
    <w:p w:rsidR="00A52A0E" w:rsidRPr="00E21DDE" w:rsidRDefault="00E21DDE" w:rsidP="00FC54EE">
      <w:pPr>
        <w:pStyle w:val="3"/>
        <w:spacing w:after="0"/>
        <w:ind w:firstLine="705"/>
        <w:jc w:val="both"/>
        <w:rPr>
          <w:sz w:val="28"/>
          <w:szCs w:val="28"/>
        </w:rPr>
      </w:pPr>
      <w:r>
        <w:rPr>
          <w:bCs/>
          <w:sz w:val="28"/>
          <w:szCs w:val="28"/>
        </w:rPr>
        <w:t>2</w:t>
      </w:r>
      <w:r w:rsidR="00A52A0E" w:rsidRPr="00E21DDE">
        <w:rPr>
          <w:bCs/>
          <w:sz w:val="28"/>
          <w:szCs w:val="28"/>
        </w:rPr>
        <w:t>.5.1.</w:t>
      </w:r>
      <w:r w:rsidR="00A52A0E" w:rsidRPr="00E21DDE">
        <w:rPr>
          <w:sz w:val="28"/>
          <w:szCs w:val="28"/>
        </w:rPr>
        <w:t xml:space="preserve"> У результаті засвоєння навчального матеріалу навчально</w:t>
      </w:r>
      <w:r w:rsidR="00CA6E26" w:rsidRPr="00E21DDE">
        <w:rPr>
          <w:sz w:val="28"/>
          <w:szCs w:val="28"/>
        </w:rPr>
        <w:t>ї дисципліни</w:t>
      </w:r>
      <w:r w:rsidR="00A52A0E" w:rsidRPr="00E21DDE">
        <w:rPr>
          <w:sz w:val="28"/>
          <w:szCs w:val="28"/>
        </w:rPr>
        <w:t xml:space="preserve"> </w:t>
      </w:r>
      <w:r w:rsidR="00CA6E26" w:rsidRPr="00E21DDE">
        <w:rPr>
          <w:sz w:val="28"/>
          <w:szCs w:val="28"/>
        </w:rPr>
        <w:t>«</w:t>
      </w:r>
      <w:r w:rsidR="00C90EFD" w:rsidRPr="0081647A">
        <w:rPr>
          <w:rFonts w:eastAsia="Calibri"/>
          <w:bCs/>
          <w:sz w:val="28"/>
          <w:szCs w:val="28"/>
          <w:lang w:eastAsia="en-US"/>
        </w:rPr>
        <w:t>Історія держави і права зарубіжних країн</w:t>
      </w:r>
      <w:r w:rsidR="00CA6E26" w:rsidRPr="00E21DDE">
        <w:rPr>
          <w:sz w:val="28"/>
          <w:szCs w:val="28"/>
        </w:rPr>
        <w:t>»</w:t>
      </w:r>
      <w:r w:rsidR="00A52A0E" w:rsidRPr="00E21DDE">
        <w:rPr>
          <w:sz w:val="28"/>
          <w:szCs w:val="28"/>
        </w:rPr>
        <w:t xml:space="preserve"> студент повинен:</w:t>
      </w:r>
    </w:p>
    <w:p w:rsidR="00A52A0E" w:rsidRPr="00E21DDE" w:rsidRDefault="00A52A0E" w:rsidP="00FC54EE">
      <w:pPr>
        <w:jc w:val="both"/>
        <w:rPr>
          <w:b/>
          <w:bCs/>
          <w:sz w:val="28"/>
          <w:szCs w:val="28"/>
        </w:rPr>
      </w:pPr>
      <w:r w:rsidRPr="00E21DDE">
        <w:rPr>
          <w:sz w:val="28"/>
          <w:szCs w:val="28"/>
        </w:rPr>
        <w:t xml:space="preserve"> </w:t>
      </w:r>
      <w:r w:rsidRPr="00E21DDE">
        <w:rPr>
          <w:b/>
          <w:bCs/>
          <w:sz w:val="28"/>
          <w:szCs w:val="28"/>
        </w:rPr>
        <w:tab/>
        <w:t>Знати:</w:t>
      </w:r>
      <w:r w:rsidRPr="00E21DDE">
        <w:rPr>
          <w:b/>
          <w:bCs/>
          <w:sz w:val="28"/>
          <w:szCs w:val="28"/>
        </w:rPr>
        <w:tab/>
      </w:r>
    </w:p>
    <w:p w:rsidR="00CA0DD6" w:rsidRPr="00091CC8" w:rsidRDefault="00CA0DD6" w:rsidP="00CA0DD6">
      <w:pPr>
        <w:pStyle w:val="af0"/>
        <w:numPr>
          <w:ilvl w:val="0"/>
          <w:numId w:val="20"/>
        </w:numPr>
        <w:rPr>
          <w:color w:val="000000"/>
          <w:sz w:val="28"/>
          <w:szCs w:val="28"/>
        </w:rPr>
      </w:pPr>
      <w:r w:rsidRPr="00091CC8">
        <w:rPr>
          <w:color w:val="000000"/>
          <w:sz w:val="28"/>
          <w:szCs w:val="28"/>
        </w:rPr>
        <w:t>предмет і метод історії держави і права зарубіжних країн;</w:t>
      </w:r>
    </w:p>
    <w:p w:rsidR="00CA0DD6" w:rsidRPr="00091CC8" w:rsidRDefault="00CA0DD6" w:rsidP="00CA0DD6">
      <w:pPr>
        <w:pStyle w:val="af0"/>
        <w:numPr>
          <w:ilvl w:val="0"/>
          <w:numId w:val="20"/>
        </w:numPr>
        <w:rPr>
          <w:color w:val="000000"/>
          <w:sz w:val="28"/>
          <w:szCs w:val="28"/>
        </w:rPr>
      </w:pPr>
      <w:r w:rsidRPr="00091CC8">
        <w:rPr>
          <w:color w:val="000000"/>
          <w:sz w:val="28"/>
          <w:szCs w:val="28"/>
        </w:rPr>
        <w:t>сучасний стан і проблеми науки історії держави і права зарубіжних країн;</w:t>
      </w:r>
    </w:p>
    <w:p w:rsidR="00CA0DD6" w:rsidRPr="00091CC8" w:rsidRDefault="00CA0DD6" w:rsidP="00CA0DD6">
      <w:pPr>
        <w:pStyle w:val="af0"/>
        <w:numPr>
          <w:ilvl w:val="0"/>
          <w:numId w:val="20"/>
        </w:numPr>
        <w:rPr>
          <w:color w:val="000000"/>
          <w:sz w:val="28"/>
          <w:szCs w:val="28"/>
        </w:rPr>
      </w:pPr>
      <w:r w:rsidRPr="00091CC8">
        <w:rPr>
          <w:color w:val="000000"/>
          <w:sz w:val="28"/>
          <w:szCs w:val="28"/>
        </w:rPr>
        <w:t>розвиток суспільного ладу на різних етапах історії зарубіжних країн;</w:t>
      </w:r>
    </w:p>
    <w:p w:rsidR="00CA0DD6" w:rsidRPr="00091CC8" w:rsidRDefault="00CA0DD6" w:rsidP="00CA0DD6">
      <w:pPr>
        <w:pStyle w:val="af0"/>
        <w:numPr>
          <w:ilvl w:val="0"/>
          <w:numId w:val="20"/>
        </w:numPr>
        <w:rPr>
          <w:color w:val="000000"/>
          <w:sz w:val="28"/>
          <w:szCs w:val="28"/>
        </w:rPr>
      </w:pPr>
      <w:r w:rsidRPr="00091CC8">
        <w:rPr>
          <w:color w:val="000000"/>
          <w:sz w:val="28"/>
          <w:szCs w:val="28"/>
        </w:rPr>
        <w:t>систему органів влади в країнах стародавнього світу, в середні віки, новий та новітній часи;</w:t>
      </w:r>
    </w:p>
    <w:p w:rsidR="00CA0DD6" w:rsidRPr="00091CC8" w:rsidRDefault="00CA0DD6" w:rsidP="00CA0DD6">
      <w:pPr>
        <w:pStyle w:val="af0"/>
        <w:numPr>
          <w:ilvl w:val="0"/>
          <w:numId w:val="20"/>
        </w:numPr>
        <w:rPr>
          <w:color w:val="000000"/>
          <w:sz w:val="28"/>
          <w:szCs w:val="28"/>
        </w:rPr>
      </w:pPr>
      <w:r w:rsidRPr="00091CC8">
        <w:rPr>
          <w:color w:val="000000"/>
          <w:sz w:val="28"/>
          <w:szCs w:val="28"/>
        </w:rPr>
        <w:t>основні джерела рабовласницького, феодального та буржуазного права;</w:t>
      </w:r>
    </w:p>
    <w:p w:rsidR="00CA0DD6" w:rsidRPr="00091CC8" w:rsidRDefault="00CA0DD6" w:rsidP="00CA0DD6">
      <w:pPr>
        <w:pStyle w:val="af0"/>
        <w:numPr>
          <w:ilvl w:val="0"/>
          <w:numId w:val="20"/>
        </w:numPr>
        <w:rPr>
          <w:color w:val="000000"/>
          <w:sz w:val="28"/>
          <w:szCs w:val="28"/>
        </w:rPr>
      </w:pPr>
      <w:r w:rsidRPr="00091CC8">
        <w:rPr>
          <w:color w:val="000000"/>
          <w:sz w:val="28"/>
          <w:szCs w:val="28"/>
        </w:rPr>
        <w:t>основні державно-правові інститути в зарубіжних країнах у визначені періоди історії;</w:t>
      </w:r>
    </w:p>
    <w:p w:rsidR="00CA0DD6" w:rsidRPr="00091CC8" w:rsidRDefault="00CA0DD6" w:rsidP="00CA0DD6">
      <w:pPr>
        <w:pStyle w:val="af0"/>
        <w:numPr>
          <w:ilvl w:val="0"/>
          <w:numId w:val="20"/>
        </w:numPr>
        <w:rPr>
          <w:color w:val="000000"/>
          <w:sz w:val="28"/>
          <w:szCs w:val="28"/>
        </w:rPr>
      </w:pPr>
      <w:r w:rsidRPr="00091CC8">
        <w:rPr>
          <w:color w:val="000000"/>
          <w:sz w:val="28"/>
          <w:szCs w:val="28"/>
        </w:rPr>
        <w:t>витоки основних принципів континентальної, англосаксонської та змішаної систем права.</w:t>
      </w:r>
    </w:p>
    <w:p w:rsidR="00A52A0E" w:rsidRPr="00EF4843" w:rsidRDefault="00A52A0E" w:rsidP="00893BB0">
      <w:pPr>
        <w:pStyle w:val="2"/>
        <w:spacing w:after="0" w:line="240" w:lineRule="auto"/>
        <w:ind w:left="0"/>
        <w:jc w:val="both"/>
        <w:rPr>
          <w:sz w:val="28"/>
          <w:szCs w:val="28"/>
        </w:rPr>
      </w:pPr>
    </w:p>
    <w:p w:rsidR="00A52A0E" w:rsidRPr="00E21DDE" w:rsidRDefault="00A52A0E" w:rsidP="00FC54EE">
      <w:pPr>
        <w:ind w:left="705"/>
        <w:jc w:val="both"/>
        <w:rPr>
          <w:b/>
          <w:bCs/>
          <w:sz w:val="28"/>
          <w:szCs w:val="28"/>
        </w:rPr>
      </w:pPr>
      <w:r w:rsidRPr="00E21DDE">
        <w:rPr>
          <w:b/>
          <w:bCs/>
          <w:sz w:val="28"/>
          <w:szCs w:val="28"/>
        </w:rPr>
        <w:t>Вміти: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lastRenderedPageBreak/>
        <w:t>вільно володіти поняттями і категоріями, які увійшли в теоретико-методологічний арсенал загальнолюдської політичної і правової культури;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використовувати суспільно-політичний досвід всесвітньої історії в побудові сучасної держави;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аналізувати історичні законодавчі акти;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аналізувати історичну практику роботи законодавчої, виконавчої та судової влади в державах Європи, Азії та Америки;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систематизувати та узагальнювати сучасний досвід держав в державно-правовому будівництві.</w:t>
      </w:r>
    </w:p>
    <w:p w:rsidR="00A52A0E" w:rsidRPr="00E21DDE" w:rsidRDefault="00A52A0E" w:rsidP="00FC54EE">
      <w:pPr>
        <w:pStyle w:val="3"/>
        <w:spacing w:after="0"/>
        <w:ind w:firstLine="708"/>
        <w:jc w:val="both"/>
        <w:rPr>
          <w:sz w:val="28"/>
          <w:szCs w:val="28"/>
        </w:rPr>
      </w:pPr>
      <w:r w:rsidRPr="00E21DDE">
        <w:rPr>
          <w:sz w:val="28"/>
          <w:szCs w:val="28"/>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rsidR="00A52A0E" w:rsidRPr="00E21DDE" w:rsidRDefault="00E21DDE" w:rsidP="00FC54EE">
      <w:pPr>
        <w:ind w:firstLine="709"/>
        <w:jc w:val="both"/>
        <w:rPr>
          <w:b/>
          <w:bCs/>
          <w:sz w:val="28"/>
          <w:szCs w:val="28"/>
        </w:rPr>
      </w:pPr>
      <w:r>
        <w:rPr>
          <w:b/>
          <w:bCs/>
          <w:sz w:val="28"/>
          <w:szCs w:val="28"/>
        </w:rPr>
        <w:t>2</w:t>
      </w:r>
      <w:r w:rsidR="00A52A0E" w:rsidRPr="00E21DDE">
        <w:rPr>
          <w:b/>
          <w:bCs/>
          <w:sz w:val="28"/>
          <w:szCs w:val="28"/>
        </w:rPr>
        <w:t>.6.    Міждисциплінарні зв’язки навчальної дисципліни</w:t>
      </w:r>
    </w:p>
    <w:p w:rsidR="00A52A0E" w:rsidRPr="00E21DDE" w:rsidRDefault="00A52A0E" w:rsidP="00FC54EE">
      <w:pPr>
        <w:widowControl w:val="0"/>
        <w:ind w:firstLine="540"/>
        <w:jc w:val="both"/>
        <w:rPr>
          <w:sz w:val="28"/>
          <w:szCs w:val="28"/>
        </w:rPr>
      </w:pPr>
      <w:r w:rsidRPr="00E21DDE">
        <w:rPr>
          <w:sz w:val="28"/>
          <w:szCs w:val="28"/>
        </w:rPr>
        <w:t xml:space="preserve"> </w:t>
      </w:r>
      <w:r w:rsidR="00CA0DD6" w:rsidRPr="0081647A">
        <w:rPr>
          <w:rFonts w:eastAsia="Calibri"/>
          <w:bCs/>
          <w:sz w:val="28"/>
          <w:szCs w:val="28"/>
          <w:lang w:eastAsia="en-US"/>
        </w:rPr>
        <w:t>Історія держави і права зарубіжних країн</w:t>
      </w:r>
      <w:r w:rsidRPr="00E21DDE">
        <w:rPr>
          <w:sz w:val="28"/>
          <w:szCs w:val="28"/>
        </w:rPr>
        <w:t xml:space="preserve"> пов’язан</w:t>
      </w:r>
      <w:r w:rsidR="00CA0DD6">
        <w:rPr>
          <w:sz w:val="28"/>
          <w:szCs w:val="28"/>
        </w:rPr>
        <w:t>а</w:t>
      </w:r>
      <w:r w:rsidRPr="00E21DDE">
        <w:rPr>
          <w:sz w:val="28"/>
          <w:szCs w:val="28"/>
        </w:rPr>
        <w:t xml:space="preserve"> з теорією держави і права, оскільки використовує термінологію і понятійний апарат цієї базової дисципліни, з історією держави і права, оскільки </w:t>
      </w:r>
      <w:r w:rsidR="00FD18A9">
        <w:rPr>
          <w:sz w:val="28"/>
          <w:szCs w:val="28"/>
        </w:rPr>
        <w:t>держава та право</w:t>
      </w:r>
      <w:r w:rsidRPr="00E21DDE">
        <w:rPr>
          <w:sz w:val="28"/>
          <w:szCs w:val="28"/>
        </w:rPr>
        <w:t xml:space="preserve"> склалися історично, з </w:t>
      </w:r>
      <w:r w:rsidR="00893BB0">
        <w:rPr>
          <w:sz w:val="28"/>
          <w:szCs w:val="28"/>
        </w:rPr>
        <w:t>конституційним</w:t>
      </w:r>
      <w:r w:rsidRPr="00E21DDE">
        <w:rPr>
          <w:sz w:val="28"/>
          <w:szCs w:val="28"/>
        </w:rPr>
        <w:t xml:space="preserve"> правом, яке регулює правові відносини </w:t>
      </w:r>
      <w:r w:rsidR="00893BB0">
        <w:rPr>
          <w:sz w:val="28"/>
          <w:szCs w:val="28"/>
        </w:rPr>
        <w:t>державних органів</w:t>
      </w:r>
      <w:r w:rsidRPr="00E21DDE">
        <w:rPr>
          <w:sz w:val="28"/>
          <w:szCs w:val="28"/>
        </w:rPr>
        <w:t xml:space="preserve">. Вивчення дисципліни </w:t>
      </w:r>
      <w:r w:rsidR="00CA6E26" w:rsidRPr="00E21DDE">
        <w:rPr>
          <w:sz w:val="28"/>
          <w:szCs w:val="28"/>
        </w:rPr>
        <w:t>«</w:t>
      </w:r>
      <w:r w:rsidR="00CA0DD6" w:rsidRPr="0081647A">
        <w:rPr>
          <w:rFonts w:eastAsia="Calibri"/>
          <w:bCs/>
          <w:sz w:val="28"/>
          <w:szCs w:val="28"/>
          <w:lang w:eastAsia="en-US"/>
        </w:rPr>
        <w:t>Історія держави і права зарубіжних країн</w:t>
      </w:r>
      <w:r w:rsidR="00CA6E26" w:rsidRPr="00E21DDE">
        <w:rPr>
          <w:sz w:val="28"/>
          <w:szCs w:val="28"/>
        </w:rPr>
        <w:t>»</w:t>
      </w:r>
      <w:r w:rsidRPr="00E21DDE">
        <w:rPr>
          <w:sz w:val="28"/>
          <w:szCs w:val="28"/>
        </w:rPr>
        <w:t xml:space="preserve"> передбачає також наявність певного рівня знань з міжнародного та інших галузей права.</w:t>
      </w:r>
    </w:p>
    <w:p w:rsidR="00FC54EE" w:rsidRPr="00053889" w:rsidRDefault="00A52A0E" w:rsidP="00053889">
      <w:pPr>
        <w:widowControl w:val="0"/>
        <w:ind w:firstLine="540"/>
        <w:jc w:val="both"/>
        <w:rPr>
          <w:sz w:val="27"/>
          <w:szCs w:val="27"/>
        </w:rPr>
      </w:pPr>
      <w:r w:rsidRPr="00E21DDE">
        <w:rPr>
          <w:sz w:val="28"/>
          <w:szCs w:val="28"/>
        </w:rPr>
        <w:t xml:space="preserve"> Знання та вміння, отримані під час вивчення даної навчальної дисципліни необхідні для професійної та практичної підготовки фахівця.</w:t>
      </w:r>
      <w:r w:rsidRPr="000257C5">
        <w:rPr>
          <w:sz w:val="27"/>
          <w:szCs w:val="27"/>
        </w:rPr>
        <w:t xml:space="preserve"> </w:t>
      </w:r>
      <w:r w:rsidRPr="00FC54EE">
        <w:t xml:space="preserve"> </w:t>
      </w:r>
    </w:p>
    <w:p w:rsidR="00FC54EE" w:rsidRPr="00FC54EE" w:rsidRDefault="00FC54EE" w:rsidP="00FC54EE">
      <w:pPr>
        <w:pStyle w:val="a3"/>
        <w:tabs>
          <w:tab w:val="left" w:pos="2030"/>
        </w:tabs>
        <w:spacing w:before="240"/>
        <w:jc w:val="center"/>
        <w:rPr>
          <w:b/>
          <w:sz w:val="24"/>
          <w:szCs w:val="24"/>
        </w:rPr>
      </w:pPr>
      <w:r w:rsidRPr="00FC54EE">
        <w:rPr>
          <w:b/>
          <w:sz w:val="24"/>
          <w:szCs w:val="24"/>
        </w:rPr>
        <w:t xml:space="preserve">Рядок дисципліни в «Матриці відповідності загальних програмних </w:t>
      </w:r>
      <w:proofErr w:type="spellStart"/>
      <w:r w:rsidRPr="00FC54EE">
        <w:rPr>
          <w:b/>
          <w:sz w:val="24"/>
          <w:szCs w:val="24"/>
        </w:rPr>
        <w:t>компетентностей</w:t>
      </w:r>
      <w:proofErr w:type="spellEnd"/>
      <w:r w:rsidRPr="00FC54EE">
        <w:rPr>
          <w:b/>
          <w:sz w:val="24"/>
          <w:szCs w:val="24"/>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67"/>
        <w:gridCol w:w="567"/>
      </w:tblGrid>
      <w:tr w:rsidR="00FC54EE" w:rsidRPr="004F2E46" w:rsidTr="009214D8">
        <w:tc>
          <w:tcPr>
            <w:tcW w:w="719" w:type="dxa"/>
            <w:shd w:val="clear" w:color="auto" w:fill="auto"/>
          </w:tcPr>
          <w:p w:rsidR="00FC54EE" w:rsidRPr="004F2E46" w:rsidRDefault="00FC54EE" w:rsidP="009214D8">
            <w:pPr>
              <w:pStyle w:val="a3"/>
              <w:tabs>
                <w:tab w:val="left" w:pos="2030"/>
              </w:tabs>
              <w:rPr>
                <w:b/>
                <w:szCs w:val="28"/>
              </w:rPr>
            </w:pPr>
          </w:p>
        </w:tc>
        <w:tc>
          <w:tcPr>
            <w:tcW w:w="626" w:type="dxa"/>
            <w:shd w:val="clear" w:color="auto" w:fill="auto"/>
          </w:tcPr>
          <w:p w:rsidR="00FC54EE" w:rsidRPr="004F2E46" w:rsidRDefault="00FC54EE" w:rsidP="009214D8">
            <w:pPr>
              <w:pStyle w:val="a3"/>
              <w:tabs>
                <w:tab w:val="left" w:pos="2030"/>
              </w:tabs>
              <w:rPr>
                <w:b/>
                <w:szCs w:val="28"/>
              </w:rPr>
            </w:pPr>
            <w:r w:rsidRPr="004F2E46">
              <w:rPr>
                <w:b/>
                <w:szCs w:val="28"/>
              </w:rPr>
              <w:t>ЗК 1</w:t>
            </w:r>
          </w:p>
        </w:tc>
        <w:tc>
          <w:tcPr>
            <w:tcW w:w="609" w:type="dxa"/>
            <w:shd w:val="clear" w:color="auto" w:fill="auto"/>
          </w:tcPr>
          <w:p w:rsidR="00FC54EE" w:rsidRPr="004F2E46" w:rsidRDefault="00FC54EE" w:rsidP="009214D8">
            <w:pPr>
              <w:pStyle w:val="a3"/>
              <w:tabs>
                <w:tab w:val="left" w:pos="2030"/>
              </w:tabs>
              <w:rPr>
                <w:b/>
                <w:szCs w:val="28"/>
              </w:rPr>
            </w:pPr>
            <w:r w:rsidRPr="004F2E46">
              <w:rPr>
                <w:b/>
                <w:szCs w:val="28"/>
              </w:rPr>
              <w:t>ЗК 2</w:t>
            </w:r>
          </w:p>
        </w:tc>
        <w:tc>
          <w:tcPr>
            <w:tcW w:w="609" w:type="dxa"/>
            <w:shd w:val="clear" w:color="auto" w:fill="auto"/>
          </w:tcPr>
          <w:p w:rsidR="00FC54EE" w:rsidRPr="004F2E46" w:rsidRDefault="00FC54EE" w:rsidP="009214D8">
            <w:pPr>
              <w:pStyle w:val="a3"/>
              <w:tabs>
                <w:tab w:val="left" w:pos="2030"/>
              </w:tabs>
              <w:rPr>
                <w:b/>
                <w:szCs w:val="28"/>
              </w:rPr>
            </w:pPr>
            <w:r w:rsidRPr="004F2E46">
              <w:rPr>
                <w:b/>
                <w:szCs w:val="28"/>
              </w:rPr>
              <w:t>ЗК 3</w:t>
            </w:r>
          </w:p>
        </w:tc>
        <w:tc>
          <w:tcPr>
            <w:tcW w:w="609" w:type="dxa"/>
            <w:shd w:val="clear" w:color="auto" w:fill="auto"/>
          </w:tcPr>
          <w:p w:rsidR="00FC54EE" w:rsidRPr="004F2E46" w:rsidRDefault="00FC54EE" w:rsidP="009214D8">
            <w:pPr>
              <w:pStyle w:val="a3"/>
              <w:tabs>
                <w:tab w:val="left" w:pos="2030"/>
              </w:tabs>
              <w:rPr>
                <w:b/>
                <w:szCs w:val="28"/>
              </w:rPr>
            </w:pPr>
            <w:r w:rsidRPr="004F2E46">
              <w:rPr>
                <w:b/>
                <w:szCs w:val="28"/>
              </w:rPr>
              <w:t xml:space="preserve">ЗК </w:t>
            </w:r>
            <w:r>
              <w:rPr>
                <w:b/>
                <w:szCs w:val="28"/>
              </w:rPr>
              <w:t>4</w:t>
            </w:r>
          </w:p>
        </w:tc>
        <w:tc>
          <w:tcPr>
            <w:tcW w:w="609" w:type="dxa"/>
            <w:shd w:val="clear" w:color="auto" w:fill="auto"/>
          </w:tcPr>
          <w:p w:rsidR="00FC54EE" w:rsidRPr="00902334" w:rsidRDefault="00FC54EE" w:rsidP="009214D8">
            <w:pPr>
              <w:pStyle w:val="a3"/>
              <w:tabs>
                <w:tab w:val="left" w:pos="2030"/>
              </w:tabs>
              <w:rPr>
                <w:b/>
                <w:szCs w:val="28"/>
              </w:rPr>
            </w:pPr>
            <w:r w:rsidRPr="004F2E46">
              <w:rPr>
                <w:b/>
                <w:szCs w:val="28"/>
              </w:rPr>
              <w:t xml:space="preserve">ЗК </w:t>
            </w:r>
            <w:r>
              <w:rPr>
                <w:b/>
                <w:szCs w:val="28"/>
              </w:rPr>
              <w:t>5</w:t>
            </w:r>
          </w:p>
        </w:tc>
        <w:tc>
          <w:tcPr>
            <w:tcW w:w="609" w:type="dxa"/>
            <w:shd w:val="clear" w:color="auto" w:fill="auto"/>
          </w:tcPr>
          <w:p w:rsidR="00FC54EE" w:rsidRPr="00902334" w:rsidRDefault="00FC54EE" w:rsidP="009214D8">
            <w:pPr>
              <w:pStyle w:val="a3"/>
              <w:tabs>
                <w:tab w:val="left" w:pos="2030"/>
              </w:tabs>
              <w:rPr>
                <w:b/>
                <w:szCs w:val="28"/>
              </w:rPr>
            </w:pPr>
            <w:r w:rsidRPr="004F2E46">
              <w:rPr>
                <w:b/>
                <w:szCs w:val="28"/>
              </w:rPr>
              <w:t xml:space="preserve">ЗК </w:t>
            </w:r>
            <w:r>
              <w:rPr>
                <w:b/>
                <w:szCs w:val="28"/>
              </w:rPr>
              <w:t>6</w:t>
            </w:r>
          </w:p>
        </w:tc>
        <w:tc>
          <w:tcPr>
            <w:tcW w:w="609" w:type="dxa"/>
            <w:shd w:val="clear" w:color="auto" w:fill="auto"/>
          </w:tcPr>
          <w:p w:rsidR="00FC54EE" w:rsidRPr="00902334" w:rsidRDefault="00FC54EE" w:rsidP="009214D8">
            <w:pPr>
              <w:pStyle w:val="a3"/>
              <w:tabs>
                <w:tab w:val="left" w:pos="2030"/>
              </w:tabs>
              <w:rPr>
                <w:b/>
                <w:szCs w:val="28"/>
              </w:rPr>
            </w:pPr>
            <w:r w:rsidRPr="004F2E46">
              <w:rPr>
                <w:b/>
                <w:szCs w:val="28"/>
              </w:rPr>
              <w:t xml:space="preserve">ЗК </w:t>
            </w:r>
            <w:r>
              <w:rPr>
                <w:b/>
                <w:szCs w:val="28"/>
              </w:rPr>
              <w:t>7</w:t>
            </w:r>
          </w:p>
        </w:tc>
        <w:tc>
          <w:tcPr>
            <w:tcW w:w="609" w:type="dxa"/>
            <w:shd w:val="clear" w:color="auto" w:fill="auto"/>
          </w:tcPr>
          <w:p w:rsidR="00FC54EE" w:rsidRPr="00902334" w:rsidRDefault="00FC54EE" w:rsidP="009214D8">
            <w:pPr>
              <w:pStyle w:val="a3"/>
              <w:tabs>
                <w:tab w:val="left" w:pos="2030"/>
              </w:tabs>
              <w:rPr>
                <w:b/>
                <w:szCs w:val="28"/>
              </w:rPr>
            </w:pPr>
            <w:r>
              <w:rPr>
                <w:b/>
                <w:szCs w:val="28"/>
              </w:rPr>
              <w:t>ЗК 8</w:t>
            </w:r>
          </w:p>
        </w:tc>
        <w:tc>
          <w:tcPr>
            <w:tcW w:w="609" w:type="dxa"/>
            <w:shd w:val="clear" w:color="auto" w:fill="auto"/>
          </w:tcPr>
          <w:p w:rsidR="00FC54EE" w:rsidRPr="00902334" w:rsidRDefault="00FC54EE" w:rsidP="009214D8">
            <w:pPr>
              <w:pStyle w:val="a3"/>
              <w:tabs>
                <w:tab w:val="left" w:pos="2030"/>
              </w:tabs>
              <w:rPr>
                <w:b/>
                <w:szCs w:val="28"/>
              </w:rPr>
            </w:pPr>
            <w:r w:rsidRPr="00C53B0F">
              <w:rPr>
                <w:b/>
                <w:szCs w:val="28"/>
              </w:rPr>
              <w:t xml:space="preserve">ЗК </w:t>
            </w:r>
            <w:r>
              <w:rPr>
                <w:b/>
                <w:szCs w:val="28"/>
              </w:rPr>
              <w:t>9</w:t>
            </w:r>
          </w:p>
        </w:tc>
        <w:tc>
          <w:tcPr>
            <w:tcW w:w="567" w:type="dxa"/>
          </w:tcPr>
          <w:p w:rsidR="00FC54EE" w:rsidRPr="00C53B0F" w:rsidRDefault="00FC54EE" w:rsidP="009214D8">
            <w:pPr>
              <w:rPr>
                <w:sz w:val="28"/>
                <w:szCs w:val="28"/>
              </w:rPr>
            </w:pPr>
            <w:r w:rsidRPr="00C53B0F">
              <w:rPr>
                <w:b/>
                <w:sz w:val="28"/>
                <w:szCs w:val="28"/>
              </w:rPr>
              <w:t xml:space="preserve">ЗК </w:t>
            </w:r>
            <w:r>
              <w:rPr>
                <w:b/>
                <w:sz w:val="28"/>
                <w:szCs w:val="28"/>
              </w:rPr>
              <w:t>10</w:t>
            </w:r>
          </w:p>
        </w:tc>
        <w:tc>
          <w:tcPr>
            <w:tcW w:w="567" w:type="dxa"/>
          </w:tcPr>
          <w:p w:rsidR="00FC54EE" w:rsidRPr="00C53B0F" w:rsidRDefault="00FC54EE" w:rsidP="009214D8">
            <w:pPr>
              <w:rPr>
                <w:sz w:val="28"/>
                <w:szCs w:val="28"/>
              </w:rPr>
            </w:pPr>
            <w:r w:rsidRPr="00C53B0F">
              <w:rPr>
                <w:b/>
                <w:sz w:val="28"/>
                <w:szCs w:val="28"/>
              </w:rPr>
              <w:t>ЗК 1</w:t>
            </w:r>
            <w:r>
              <w:rPr>
                <w:b/>
                <w:sz w:val="28"/>
                <w:szCs w:val="28"/>
              </w:rPr>
              <w:t>1</w:t>
            </w:r>
          </w:p>
        </w:tc>
        <w:tc>
          <w:tcPr>
            <w:tcW w:w="567" w:type="dxa"/>
          </w:tcPr>
          <w:p w:rsidR="00FC54EE" w:rsidRPr="00C53B0F" w:rsidRDefault="00FC54EE" w:rsidP="009214D8">
            <w:pPr>
              <w:rPr>
                <w:sz w:val="28"/>
                <w:szCs w:val="28"/>
              </w:rPr>
            </w:pPr>
            <w:r w:rsidRPr="00C53B0F">
              <w:rPr>
                <w:b/>
                <w:sz w:val="28"/>
                <w:szCs w:val="28"/>
              </w:rPr>
              <w:t>ЗК 1</w:t>
            </w:r>
            <w:r>
              <w:rPr>
                <w:b/>
                <w:sz w:val="28"/>
                <w:szCs w:val="28"/>
              </w:rPr>
              <w:t>2</w:t>
            </w:r>
          </w:p>
        </w:tc>
        <w:tc>
          <w:tcPr>
            <w:tcW w:w="567" w:type="dxa"/>
          </w:tcPr>
          <w:p w:rsidR="00FC54EE" w:rsidRPr="00C53B0F" w:rsidRDefault="00FC54EE" w:rsidP="009214D8">
            <w:pPr>
              <w:rPr>
                <w:sz w:val="28"/>
                <w:szCs w:val="28"/>
              </w:rPr>
            </w:pPr>
            <w:r w:rsidRPr="00C53B0F">
              <w:rPr>
                <w:b/>
                <w:sz w:val="28"/>
                <w:szCs w:val="28"/>
              </w:rPr>
              <w:t>ЗК 1</w:t>
            </w:r>
            <w:r>
              <w:rPr>
                <w:b/>
                <w:sz w:val="28"/>
                <w:szCs w:val="28"/>
              </w:rPr>
              <w:t>3</w:t>
            </w:r>
          </w:p>
        </w:tc>
        <w:tc>
          <w:tcPr>
            <w:tcW w:w="543" w:type="dxa"/>
          </w:tcPr>
          <w:p w:rsidR="00FC54EE" w:rsidRPr="00C53B0F" w:rsidRDefault="00FC54EE" w:rsidP="009214D8">
            <w:pPr>
              <w:rPr>
                <w:sz w:val="28"/>
                <w:szCs w:val="28"/>
              </w:rPr>
            </w:pPr>
            <w:r w:rsidRPr="00C53B0F">
              <w:rPr>
                <w:b/>
                <w:sz w:val="28"/>
                <w:szCs w:val="28"/>
              </w:rPr>
              <w:t>ЗК 1</w:t>
            </w:r>
            <w:r>
              <w:rPr>
                <w:b/>
                <w:sz w:val="28"/>
                <w:szCs w:val="28"/>
              </w:rPr>
              <w:t>4</w:t>
            </w:r>
          </w:p>
        </w:tc>
        <w:tc>
          <w:tcPr>
            <w:tcW w:w="543" w:type="dxa"/>
          </w:tcPr>
          <w:p w:rsidR="00FC54EE" w:rsidRPr="00C53B0F" w:rsidRDefault="00FC54EE" w:rsidP="009214D8">
            <w:pPr>
              <w:rPr>
                <w:sz w:val="28"/>
                <w:szCs w:val="28"/>
              </w:rPr>
            </w:pPr>
            <w:r w:rsidRPr="00C53B0F">
              <w:rPr>
                <w:b/>
                <w:sz w:val="28"/>
                <w:szCs w:val="28"/>
              </w:rPr>
              <w:t>ЗК 1</w:t>
            </w:r>
            <w:r>
              <w:rPr>
                <w:b/>
                <w:sz w:val="28"/>
                <w:szCs w:val="28"/>
              </w:rPr>
              <w:t>5</w:t>
            </w:r>
          </w:p>
        </w:tc>
      </w:tr>
      <w:tr w:rsidR="00FC54EE" w:rsidRPr="004F2E46" w:rsidTr="009214D8">
        <w:tc>
          <w:tcPr>
            <w:tcW w:w="719" w:type="dxa"/>
            <w:shd w:val="clear" w:color="auto" w:fill="auto"/>
          </w:tcPr>
          <w:p w:rsidR="00FC54EE" w:rsidRPr="000C5CBA" w:rsidRDefault="00FC54EE" w:rsidP="009214D8">
            <w:pPr>
              <w:pStyle w:val="a3"/>
              <w:tabs>
                <w:tab w:val="left" w:pos="2030"/>
              </w:tabs>
              <w:rPr>
                <w:b/>
                <w:szCs w:val="28"/>
              </w:rPr>
            </w:pPr>
            <w:r w:rsidRPr="004F2E46">
              <w:rPr>
                <w:b/>
                <w:szCs w:val="28"/>
              </w:rPr>
              <w:t>ОК</w:t>
            </w:r>
            <w:r w:rsidRPr="004F2E46">
              <w:rPr>
                <w:b/>
                <w:szCs w:val="28"/>
                <w:vertAlign w:val="subscript"/>
              </w:rPr>
              <w:t xml:space="preserve"> </w:t>
            </w:r>
            <w:r>
              <w:rPr>
                <w:b/>
                <w:szCs w:val="28"/>
              </w:rPr>
              <w:t>2.22</w:t>
            </w:r>
          </w:p>
        </w:tc>
        <w:tc>
          <w:tcPr>
            <w:tcW w:w="626"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3262EA" w:rsidRDefault="00FC54EE" w:rsidP="009214D8">
            <w:pPr>
              <w:pStyle w:val="a3"/>
              <w:tabs>
                <w:tab w:val="left" w:pos="2030"/>
              </w:tabs>
              <w:rPr>
                <w:b/>
                <w:szCs w:val="28"/>
              </w:rPr>
            </w:pPr>
            <w:r>
              <w:rPr>
                <w:b/>
                <w:szCs w:val="28"/>
              </w:rPr>
              <w:t>+</w:t>
            </w:r>
          </w:p>
        </w:tc>
        <w:tc>
          <w:tcPr>
            <w:tcW w:w="609" w:type="dxa"/>
            <w:shd w:val="clear" w:color="auto" w:fill="auto"/>
          </w:tcPr>
          <w:p w:rsidR="00FC54EE" w:rsidRPr="003262EA" w:rsidRDefault="00FC54EE" w:rsidP="009214D8">
            <w:pPr>
              <w:pStyle w:val="a3"/>
              <w:tabs>
                <w:tab w:val="left" w:pos="2030"/>
              </w:tabs>
              <w:rPr>
                <w:b/>
                <w:szCs w:val="28"/>
              </w:rPr>
            </w:pPr>
            <w:r>
              <w:rPr>
                <w:b/>
                <w:szCs w:val="28"/>
              </w:rPr>
              <w:t>+</w:t>
            </w: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567" w:type="dxa"/>
          </w:tcPr>
          <w:p w:rsidR="00FC54EE" w:rsidRPr="004F2E46" w:rsidRDefault="00FC54EE" w:rsidP="009214D8">
            <w:pPr>
              <w:pStyle w:val="a3"/>
              <w:tabs>
                <w:tab w:val="left" w:pos="2030"/>
              </w:tabs>
              <w:rPr>
                <w:b/>
                <w:szCs w:val="28"/>
              </w:rPr>
            </w:pPr>
          </w:p>
        </w:tc>
        <w:tc>
          <w:tcPr>
            <w:tcW w:w="567" w:type="dxa"/>
          </w:tcPr>
          <w:p w:rsidR="00FC54EE" w:rsidRPr="003262EA" w:rsidRDefault="00FC54EE" w:rsidP="009214D8">
            <w:pPr>
              <w:pStyle w:val="a3"/>
              <w:tabs>
                <w:tab w:val="left" w:pos="2030"/>
              </w:tabs>
              <w:rPr>
                <w:b/>
                <w:szCs w:val="28"/>
              </w:rPr>
            </w:pPr>
            <w:r>
              <w:rPr>
                <w:b/>
                <w:szCs w:val="28"/>
              </w:rPr>
              <w:t>+</w:t>
            </w:r>
          </w:p>
        </w:tc>
        <w:tc>
          <w:tcPr>
            <w:tcW w:w="567" w:type="dxa"/>
          </w:tcPr>
          <w:p w:rsidR="00FC54EE" w:rsidRPr="004F2E46" w:rsidRDefault="00FC54EE" w:rsidP="009214D8">
            <w:pPr>
              <w:pStyle w:val="a3"/>
              <w:tabs>
                <w:tab w:val="left" w:pos="2030"/>
              </w:tabs>
              <w:rPr>
                <w:b/>
                <w:szCs w:val="28"/>
              </w:rPr>
            </w:pPr>
          </w:p>
        </w:tc>
        <w:tc>
          <w:tcPr>
            <w:tcW w:w="567" w:type="dxa"/>
          </w:tcPr>
          <w:p w:rsidR="00FC54EE" w:rsidRPr="004F2E46" w:rsidRDefault="00FC54EE" w:rsidP="009214D8">
            <w:pPr>
              <w:pStyle w:val="a3"/>
              <w:tabs>
                <w:tab w:val="left" w:pos="2030"/>
              </w:tabs>
              <w:rPr>
                <w:b/>
                <w:szCs w:val="28"/>
              </w:rPr>
            </w:pPr>
          </w:p>
        </w:tc>
        <w:tc>
          <w:tcPr>
            <w:tcW w:w="543" w:type="dxa"/>
          </w:tcPr>
          <w:p w:rsidR="00FC54EE" w:rsidRPr="004F2E46" w:rsidRDefault="00FC54EE" w:rsidP="009214D8">
            <w:pPr>
              <w:pStyle w:val="a3"/>
              <w:tabs>
                <w:tab w:val="left" w:pos="2030"/>
              </w:tabs>
              <w:rPr>
                <w:b/>
                <w:szCs w:val="28"/>
              </w:rPr>
            </w:pPr>
          </w:p>
        </w:tc>
        <w:tc>
          <w:tcPr>
            <w:tcW w:w="543" w:type="dxa"/>
          </w:tcPr>
          <w:p w:rsidR="00FC54EE" w:rsidRPr="004F2E46" w:rsidRDefault="00FC54EE" w:rsidP="009214D8">
            <w:pPr>
              <w:pStyle w:val="a3"/>
              <w:tabs>
                <w:tab w:val="left" w:pos="2030"/>
              </w:tabs>
              <w:rPr>
                <w:b/>
                <w:szCs w:val="28"/>
              </w:rPr>
            </w:pPr>
          </w:p>
        </w:tc>
      </w:tr>
    </w:tbl>
    <w:p w:rsidR="00FC54EE" w:rsidRDefault="00FC54EE" w:rsidP="00FC54EE">
      <w:pPr>
        <w:pStyle w:val="a3"/>
        <w:tabs>
          <w:tab w:val="left" w:pos="2030"/>
        </w:tabs>
        <w:jc w:val="center"/>
        <w:rPr>
          <w:b/>
          <w:szCs w:val="28"/>
        </w:rPr>
      </w:pPr>
    </w:p>
    <w:p w:rsidR="00FC54EE" w:rsidRPr="00FC54EE" w:rsidRDefault="00FC54EE" w:rsidP="00FC54EE">
      <w:pPr>
        <w:pStyle w:val="a3"/>
        <w:tabs>
          <w:tab w:val="left" w:pos="2030"/>
        </w:tabs>
        <w:jc w:val="center"/>
        <w:rPr>
          <w:b/>
          <w:sz w:val="24"/>
          <w:szCs w:val="24"/>
        </w:rPr>
      </w:pPr>
      <w:r w:rsidRPr="00FC54EE">
        <w:rPr>
          <w:b/>
          <w:sz w:val="24"/>
          <w:szCs w:val="24"/>
        </w:rPr>
        <w:t xml:space="preserve">Рядок дисципліни в «Матриці відповідності спеціальних (фахових) програмних </w:t>
      </w:r>
      <w:proofErr w:type="spellStart"/>
      <w:r w:rsidRPr="00FC54EE">
        <w:rPr>
          <w:b/>
          <w:sz w:val="24"/>
          <w:szCs w:val="24"/>
        </w:rPr>
        <w:t>компетентностей</w:t>
      </w:r>
      <w:proofErr w:type="spellEnd"/>
      <w:r w:rsidRPr="00FC54EE">
        <w:rPr>
          <w:b/>
          <w:sz w:val="24"/>
          <w:szCs w:val="24"/>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14"/>
        <w:gridCol w:w="614"/>
        <w:gridCol w:w="614"/>
        <w:gridCol w:w="615"/>
        <w:gridCol w:w="615"/>
        <w:gridCol w:w="615"/>
        <w:gridCol w:w="615"/>
        <w:gridCol w:w="566"/>
        <w:gridCol w:w="567"/>
        <w:gridCol w:w="613"/>
        <w:gridCol w:w="613"/>
        <w:gridCol w:w="613"/>
        <w:gridCol w:w="613"/>
        <w:gridCol w:w="613"/>
        <w:gridCol w:w="564"/>
      </w:tblGrid>
      <w:tr w:rsidR="00FC54EE" w:rsidRPr="004F2E46" w:rsidTr="009214D8">
        <w:tc>
          <w:tcPr>
            <w:tcW w:w="708" w:type="dxa"/>
            <w:shd w:val="clear" w:color="auto" w:fill="auto"/>
          </w:tcPr>
          <w:p w:rsidR="00FC54EE" w:rsidRPr="004F2E46" w:rsidRDefault="00FC54EE" w:rsidP="009214D8">
            <w:pPr>
              <w:pStyle w:val="a3"/>
              <w:tabs>
                <w:tab w:val="left" w:pos="2030"/>
              </w:tabs>
              <w:rPr>
                <w:b/>
                <w:szCs w:val="28"/>
              </w:rPr>
            </w:pP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1</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2</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3</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4</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5</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7</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8</w:t>
            </w:r>
          </w:p>
        </w:tc>
        <w:tc>
          <w:tcPr>
            <w:tcW w:w="566" w:type="dxa"/>
            <w:shd w:val="clear" w:color="auto" w:fill="auto"/>
          </w:tcPr>
          <w:p w:rsidR="00FC54EE" w:rsidRPr="003262EA" w:rsidRDefault="00FC54EE" w:rsidP="009214D8">
            <w:pPr>
              <w:pStyle w:val="a3"/>
              <w:tabs>
                <w:tab w:val="left" w:pos="2030"/>
              </w:tabs>
              <w:ind w:right="-57"/>
              <w:rPr>
                <w:b/>
                <w:sz w:val="24"/>
              </w:rPr>
            </w:pPr>
            <w:r w:rsidRPr="003262EA">
              <w:rPr>
                <w:b/>
                <w:sz w:val="24"/>
              </w:rPr>
              <w:t>СК 9</w:t>
            </w:r>
          </w:p>
        </w:tc>
        <w:tc>
          <w:tcPr>
            <w:tcW w:w="568" w:type="dxa"/>
            <w:shd w:val="clear" w:color="auto" w:fill="auto"/>
          </w:tcPr>
          <w:p w:rsidR="00FC54EE" w:rsidRPr="003262EA" w:rsidRDefault="00FC54EE" w:rsidP="009214D8">
            <w:pPr>
              <w:pStyle w:val="a3"/>
              <w:tabs>
                <w:tab w:val="left" w:pos="2030"/>
              </w:tabs>
              <w:ind w:right="-57"/>
              <w:rPr>
                <w:b/>
                <w:sz w:val="24"/>
              </w:rPr>
            </w:pPr>
            <w:r w:rsidRPr="003262EA">
              <w:rPr>
                <w:b/>
                <w:sz w:val="24"/>
              </w:rPr>
              <w:t>СК 10</w:t>
            </w:r>
          </w:p>
        </w:tc>
        <w:tc>
          <w:tcPr>
            <w:tcW w:w="622" w:type="dxa"/>
          </w:tcPr>
          <w:p w:rsidR="00FC54EE" w:rsidRPr="003262EA" w:rsidRDefault="00FC54EE" w:rsidP="009214D8">
            <w:r w:rsidRPr="003262EA">
              <w:rPr>
                <w:b/>
              </w:rPr>
              <w:t>СК 11</w:t>
            </w:r>
          </w:p>
        </w:tc>
        <w:tc>
          <w:tcPr>
            <w:tcW w:w="622" w:type="dxa"/>
          </w:tcPr>
          <w:p w:rsidR="00FC54EE" w:rsidRPr="003262EA" w:rsidRDefault="00FC54EE" w:rsidP="009214D8">
            <w:r w:rsidRPr="003262EA">
              <w:rPr>
                <w:b/>
              </w:rPr>
              <w:t>СК 12</w:t>
            </w:r>
          </w:p>
        </w:tc>
        <w:tc>
          <w:tcPr>
            <w:tcW w:w="622" w:type="dxa"/>
          </w:tcPr>
          <w:p w:rsidR="00FC54EE" w:rsidRPr="003262EA" w:rsidRDefault="00FC54EE" w:rsidP="009214D8">
            <w:r w:rsidRPr="003262EA">
              <w:rPr>
                <w:b/>
              </w:rPr>
              <w:t>СК 13</w:t>
            </w:r>
          </w:p>
        </w:tc>
        <w:tc>
          <w:tcPr>
            <w:tcW w:w="622" w:type="dxa"/>
          </w:tcPr>
          <w:p w:rsidR="00FC54EE" w:rsidRPr="003262EA" w:rsidRDefault="00FC54EE" w:rsidP="009214D8">
            <w:r w:rsidRPr="003262EA">
              <w:rPr>
                <w:b/>
              </w:rPr>
              <w:t>СК 14</w:t>
            </w:r>
          </w:p>
        </w:tc>
        <w:tc>
          <w:tcPr>
            <w:tcW w:w="622" w:type="dxa"/>
          </w:tcPr>
          <w:p w:rsidR="00FC54EE" w:rsidRPr="003262EA" w:rsidRDefault="00FC54EE" w:rsidP="009214D8">
            <w:r w:rsidRPr="003262EA">
              <w:rPr>
                <w:b/>
              </w:rPr>
              <w:t>СК 15</w:t>
            </w:r>
          </w:p>
        </w:tc>
        <w:tc>
          <w:tcPr>
            <w:tcW w:w="251" w:type="dxa"/>
          </w:tcPr>
          <w:p w:rsidR="00FC54EE" w:rsidRPr="003262EA" w:rsidRDefault="00FC54EE" w:rsidP="009214D8">
            <w:pPr>
              <w:rPr>
                <w:b/>
              </w:rPr>
            </w:pPr>
            <w:r w:rsidRPr="003262EA">
              <w:rPr>
                <w:b/>
              </w:rPr>
              <w:t>СК 16</w:t>
            </w:r>
          </w:p>
        </w:tc>
      </w:tr>
      <w:tr w:rsidR="00FC54EE" w:rsidRPr="004F2E46" w:rsidTr="009214D8">
        <w:tc>
          <w:tcPr>
            <w:tcW w:w="708" w:type="dxa"/>
            <w:shd w:val="clear" w:color="auto" w:fill="auto"/>
          </w:tcPr>
          <w:p w:rsidR="00FC54EE" w:rsidRPr="004F2E46" w:rsidRDefault="00FC54EE" w:rsidP="009214D8">
            <w:pPr>
              <w:pStyle w:val="a3"/>
              <w:tabs>
                <w:tab w:val="left" w:pos="2030"/>
              </w:tabs>
              <w:rPr>
                <w:b/>
                <w:szCs w:val="28"/>
              </w:rPr>
            </w:pPr>
            <w:r w:rsidRPr="004F2E46">
              <w:rPr>
                <w:b/>
                <w:szCs w:val="28"/>
              </w:rPr>
              <w:t>ОК</w:t>
            </w:r>
            <w:r w:rsidRPr="004F2E46">
              <w:rPr>
                <w:b/>
                <w:szCs w:val="28"/>
                <w:vertAlign w:val="subscript"/>
              </w:rPr>
              <w:t xml:space="preserve"> </w:t>
            </w:r>
            <w:r>
              <w:rPr>
                <w:b/>
                <w:szCs w:val="28"/>
              </w:rPr>
              <w:t>2.22</w:t>
            </w:r>
          </w:p>
        </w:tc>
        <w:tc>
          <w:tcPr>
            <w:tcW w:w="624" w:type="dxa"/>
            <w:shd w:val="clear" w:color="auto" w:fill="auto"/>
          </w:tcPr>
          <w:p w:rsidR="00FC54EE" w:rsidRPr="003262EA" w:rsidRDefault="00FC54EE" w:rsidP="009214D8">
            <w:pPr>
              <w:pStyle w:val="a3"/>
              <w:tabs>
                <w:tab w:val="left" w:pos="2030"/>
              </w:tabs>
              <w:rPr>
                <w:b/>
                <w:szCs w:val="28"/>
              </w:rPr>
            </w:pPr>
            <w:r>
              <w:rPr>
                <w:b/>
                <w:szCs w:val="28"/>
              </w:rPr>
              <w:t>+</w:t>
            </w: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3262EA" w:rsidRDefault="00FC54EE" w:rsidP="009214D8">
            <w:pPr>
              <w:pStyle w:val="a3"/>
              <w:tabs>
                <w:tab w:val="left" w:pos="2030"/>
              </w:tabs>
              <w:rPr>
                <w:b/>
                <w:szCs w:val="28"/>
              </w:rPr>
            </w:pPr>
            <w:r>
              <w:rPr>
                <w:b/>
                <w:szCs w:val="28"/>
              </w:rPr>
              <w:t>+</w:t>
            </w:r>
          </w:p>
        </w:tc>
        <w:tc>
          <w:tcPr>
            <w:tcW w:w="624" w:type="dxa"/>
            <w:shd w:val="clear" w:color="auto" w:fill="auto"/>
          </w:tcPr>
          <w:p w:rsidR="00FC54EE" w:rsidRPr="003262EA" w:rsidRDefault="00FC54EE" w:rsidP="009214D8">
            <w:pPr>
              <w:pStyle w:val="a3"/>
              <w:tabs>
                <w:tab w:val="left" w:pos="2030"/>
              </w:tabs>
              <w:rPr>
                <w:b/>
                <w:szCs w:val="28"/>
              </w:rPr>
            </w:pPr>
            <w:r>
              <w:rPr>
                <w:b/>
                <w:szCs w:val="28"/>
              </w:rPr>
              <w:t>+</w:t>
            </w:r>
          </w:p>
        </w:tc>
        <w:tc>
          <w:tcPr>
            <w:tcW w:w="566" w:type="dxa"/>
            <w:shd w:val="clear" w:color="auto" w:fill="auto"/>
          </w:tcPr>
          <w:p w:rsidR="00FC54EE" w:rsidRPr="00C53B0F" w:rsidRDefault="00FC54EE" w:rsidP="009214D8">
            <w:pPr>
              <w:pStyle w:val="a3"/>
              <w:tabs>
                <w:tab w:val="left" w:pos="2030"/>
              </w:tabs>
              <w:rPr>
                <w:b/>
                <w:szCs w:val="28"/>
              </w:rPr>
            </w:pPr>
          </w:p>
        </w:tc>
        <w:tc>
          <w:tcPr>
            <w:tcW w:w="568" w:type="dxa"/>
            <w:shd w:val="clear" w:color="auto" w:fill="auto"/>
          </w:tcPr>
          <w:p w:rsidR="00FC54EE" w:rsidRPr="00C53B0F" w:rsidRDefault="00FC54EE" w:rsidP="009214D8">
            <w:pPr>
              <w:pStyle w:val="a3"/>
              <w:tabs>
                <w:tab w:val="left" w:pos="2030"/>
              </w:tabs>
              <w:rPr>
                <w:b/>
                <w:szCs w:val="28"/>
              </w:rPr>
            </w:pP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C53B0F" w:rsidRDefault="00FC54EE" w:rsidP="009214D8">
            <w:pPr>
              <w:pStyle w:val="a3"/>
              <w:tabs>
                <w:tab w:val="left" w:pos="2030"/>
              </w:tabs>
              <w:rPr>
                <w:b/>
                <w:szCs w:val="28"/>
              </w:rPr>
            </w:pPr>
          </w:p>
        </w:tc>
        <w:tc>
          <w:tcPr>
            <w:tcW w:w="251" w:type="dxa"/>
          </w:tcPr>
          <w:p w:rsidR="00FC54EE" w:rsidRPr="00C53B0F" w:rsidRDefault="00FC54EE" w:rsidP="009214D8">
            <w:pPr>
              <w:pStyle w:val="a3"/>
              <w:tabs>
                <w:tab w:val="left" w:pos="2030"/>
              </w:tabs>
              <w:rPr>
                <w:b/>
                <w:szCs w:val="28"/>
              </w:rPr>
            </w:pPr>
          </w:p>
        </w:tc>
      </w:tr>
    </w:tbl>
    <w:p w:rsidR="00FC54EE" w:rsidRDefault="00FC54EE" w:rsidP="00FC54EE">
      <w:pPr>
        <w:pStyle w:val="a3"/>
        <w:tabs>
          <w:tab w:val="left" w:pos="2030"/>
        </w:tabs>
        <w:jc w:val="center"/>
        <w:rPr>
          <w:b/>
          <w:szCs w:val="28"/>
        </w:rPr>
      </w:pPr>
    </w:p>
    <w:p w:rsidR="00FC54EE" w:rsidRPr="00FC54EE" w:rsidRDefault="00FC54EE" w:rsidP="00FC54EE">
      <w:pPr>
        <w:pStyle w:val="a3"/>
        <w:tabs>
          <w:tab w:val="left" w:pos="2030"/>
        </w:tabs>
        <w:jc w:val="center"/>
        <w:rPr>
          <w:b/>
          <w:sz w:val="24"/>
          <w:szCs w:val="24"/>
        </w:rPr>
      </w:pPr>
      <w:r w:rsidRPr="00FC54EE">
        <w:rPr>
          <w:b/>
          <w:sz w:val="24"/>
          <w:szCs w:val="24"/>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tblGrid>
      <w:tr w:rsidR="00FC54EE" w:rsidRPr="00C53B0F" w:rsidTr="009214D8">
        <w:tc>
          <w:tcPr>
            <w:tcW w:w="417" w:type="dxa"/>
            <w:shd w:val="clear" w:color="auto" w:fill="auto"/>
          </w:tcPr>
          <w:p w:rsidR="00FC54EE" w:rsidRPr="00902334" w:rsidRDefault="00FC54EE" w:rsidP="009214D8">
            <w:pPr>
              <w:pStyle w:val="a3"/>
              <w:tabs>
                <w:tab w:val="left" w:pos="2030"/>
              </w:tabs>
              <w:rPr>
                <w:b/>
              </w:rPr>
            </w:pPr>
            <w:r w:rsidRPr="00902334">
              <w:rPr>
                <w:b/>
              </w:rPr>
              <w:t>1</w:t>
            </w:r>
          </w:p>
        </w:tc>
        <w:tc>
          <w:tcPr>
            <w:tcW w:w="418" w:type="dxa"/>
            <w:shd w:val="clear" w:color="auto" w:fill="auto"/>
          </w:tcPr>
          <w:p w:rsidR="00FC54EE" w:rsidRPr="00902334" w:rsidRDefault="00FC54EE" w:rsidP="009214D8">
            <w:pPr>
              <w:pStyle w:val="a3"/>
              <w:tabs>
                <w:tab w:val="left" w:pos="2030"/>
              </w:tabs>
              <w:rPr>
                <w:b/>
              </w:rPr>
            </w:pPr>
            <w:r w:rsidRPr="00902334">
              <w:rPr>
                <w:b/>
              </w:rPr>
              <w:t>2</w:t>
            </w:r>
          </w:p>
        </w:tc>
        <w:tc>
          <w:tcPr>
            <w:tcW w:w="417" w:type="dxa"/>
            <w:shd w:val="clear" w:color="auto" w:fill="auto"/>
          </w:tcPr>
          <w:p w:rsidR="00FC54EE" w:rsidRPr="00902334" w:rsidRDefault="00FC54EE" w:rsidP="009214D8">
            <w:pPr>
              <w:pStyle w:val="a3"/>
              <w:tabs>
                <w:tab w:val="left" w:pos="2030"/>
              </w:tabs>
              <w:rPr>
                <w:b/>
              </w:rPr>
            </w:pPr>
            <w:r w:rsidRPr="00902334">
              <w:rPr>
                <w:b/>
              </w:rPr>
              <w:t>3</w:t>
            </w:r>
          </w:p>
        </w:tc>
        <w:tc>
          <w:tcPr>
            <w:tcW w:w="418" w:type="dxa"/>
            <w:shd w:val="clear" w:color="auto" w:fill="auto"/>
          </w:tcPr>
          <w:p w:rsidR="00FC54EE" w:rsidRPr="00902334" w:rsidRDefault="00FC54EE" w:rsidP="009214D8">
            <w:pPr>
              <w:pStyle w:val="a3"/>
              <w:tabs>
                <w:tab w:val="left" w:pos="2030"/>
              </w:tabs>
              <w:rPr>
                <w:b/>
              </w:rPr>
            </w:pPr>
            <w:r w:rsidRPr="00902334">
              <w:rPr>
                <w:b/>
              </w:rPr>
              <w:t>4</w:t>
            </w:r>
          </w:p>
        </w:tc>
        <w:tc>
          <w:tcPr>
            <w:tcW w:w="418" w:type="dxa"/>
            <w:shd w:val="clear" w:color="auto" w:fill="auto"/>
          </w:tcPr>
          <w:p w:rsidR="00FC54EE" w:rsidRPr="00902334" w:rsidRDefault="00FC54EE" w:rsidP="009214D8">
            <w:pPr>
              <w:pStyle w:val="a3"/>
              <w:tabs>
                <w:tab w:val="left" w:pos="2030"/>
              </w:tabs>
              <w:rPr>
                <w:b/>
              </w:rPr>
            </w:pPr>
            <w:r w:rsidRPr="00902334">
              <w:rPr>
                <w:b/>
              </w:rPr>
              <w:t>5</w:t>
            </w:r>
          </w:p>
        </w:tc>
        <w:tc>
          <w:tcPr>
            <w:tcW w:w="417" w:type="dxa"/>
            <w:shd w:val="clear" w:color="auto" w:fill="auto"/>
          </w:tcPr>
          <w:p w:rsidR="00FC54EE" w:rsidRPr="00902334" w:rsidRDefault="00FC54EE" w:rsidP="009214D8">
            <w:pPr>
              <w:pStyle w:val="a3"/>
              <w:tabs>
                <w:tab w:val="left" w:pos="2030"/>
              </w:tabs>
              <w:rPr>
                <w:b/>
              </w:rPr>
            </w:pPr>
            <w:r w:rsidRPr="00902334">
              <w:rPr>
                <w:b/>
              </w:rPr>
              <w:t>6</w:t>
            </w:r>
          </w:p>
        </w:tc>
        <w:tc>
          <w:tcPr>
            <w:tcW w:w="418" w:type="dxa"/>
            <w:shd w:val="clear" w:color="auto" w:fill="auto"/>
          </w:tcPr>
          <w:p w:rsidR="00FC54EE" w:rsidRPr="00902334" w:rsidRDefault="00FC54EE" w:rsidP="009214D8">
            <w:pPr>
              <w:pStyle w:val="a3"/>
              <w:tabs>
                <w:tab w:val="left" w:pos="2030"/>
              </w:tabs>
              <w:rPr>
                <w:b/>
              </w:rPr>
            </w:pPr>
            <w:r w:rsidRPr="00902334">
              <w:rPr>
                <w:b/>
              </w:rPr>
              <w:t>7</w:t>
            </w:r>
          </w:p>
        </w:tc>
        <w:tc>
          <w:tcPr>
            <w:tcW w:w="418" w:type="dxa"/>
            <w:shd w:val="clear" w:color="auto" w:fill="auto"/>
          </w:tcPr>
          <w:p w:rsidR="00FC54EE" w:rsidRPr="00902334" w:rsidRDefault="00FC54EE" w:rsidP="009214D8">
            <w:pPr>
              <w:pStyle w:val="a3"/>
              <w:tabs>
                <w:tab w:val="left" w:pos="2030"/>
              </w:tabs>
              <w:rPr>
                <w:b/>
              </w:rPr>
            </w:pPr>
            <w:r w:rsidRPr="00902334">
              <w:rPr>
                <w:b/>
              </w:rPr>
              <w:t>8</w:t>
            </w:r>
          </w:p>
        </w:tc>
        <w:tc>
          <w:tcPr>
            <w:tcW w:w="417" w:type="dxa"/>
            <w:shd w:val="clear" w:color="auto" w:fill="auto"/>
          </w:tcPr>
          <w:p w:rsidR="00FC54EE" w:rsidRPr="00902334" w:rsidRDefault="00FC54EE" w:rsidP="009214D8">
            <w:pPr>
              <w:pStyle w:val="a3"/>
              <w:tabs>
                <w:tab w:val="left" w:pos="2030"/>
              </w:tabs>
              <w:rPr>
                <w:b/>
              </w:rPr>
            </w:pPr>
            <w:r w:rsidRPr="00902334">
              <w:rPr>
                <w:b/>
              </w:rPr>
              <w:t>9</w:t>
            </w:r>
          </w:p>
        </w:tc>
        <w:tc>
          <w:tcPr>
            <w:tcW w:w="418" w:type="dxa"/>
          </w:tcPr>
          <w:p w:rsidR="00FC54EE" w:rsidRPr="00902334" w:rsidRDefault="00FC54EE" w:rsidP="009214D8">
            <w:pPr>
              <w:pStyle w:val="a3"/>
              <w:tabs>
                <w:tab w:val="left" w:pos="2030"/>
              </w:tabs>
              <w:rPr>
                <w:b/>
              </w:rPr>
            </w:pPr>
            <w:r w:rsidRPr="00902334">
              <w:rPr>
                <w:b/>
              </w:rPr>
              <w:t>10</w:t>
            </w:r>
          </w:p>
        </w:tc>
        <w:tc>
          <w:tcPr>
            <w:tcW w:w="418" w:type="dxa"/>
          </w:tcPr>
          <w:p w:rsidR="00FC54EE" w:rsidRPr="00902334" w:rsidRDefault="00FC54EE" w:rsidP="009214D8">
            <w:pPr>
              <w:pStyle w:val="a3"/>
              <w:tabs>
                <w:tab w:val="left" w:pos="2030"/>
              </w:tabs>
              <w:rPr>
                <w:b/>
              </w:rPr>
            </w:pPr>
            <w:r w:rsidRPr="00902334">
              <w:rPr>
                <w:b/>
              </w:rPr>
              <w:t>11</w:t>
            </w:r>
          </w:p>
        </w:tc>
        <w:tc>
          <w:tcPr>
            <w:tcW w:w="417" w:type="dxa"/>
          </w:tcPr>
          <w:p w:rsidR="00FC54EE" w:rsidRPr="00902334" w:rsidRDefault="00FC54EE" w:rsidP="009214D8">
            <w:pPr>
              <w:pStyle w:val="a3"/>
              <w:tabs>
                <w:tab w:val="left" w:pos="2030"/>
              </w:tabs>
              <w:rPr>
                <w:b/>
              </w:rPr>
            </w:pPr>
            <w:r w:rsidRPr="00902334">
              <w:rPr>
                <w:b/>
              </w:rPr>
              <w:t>12</w:t>
            </w:r>
          </w:p>
        </w:tc>
        <w:tc>
          <w:tcPr>
            <w:tcW w:w="418" w:type="dxa"/>
          </w:tcPr>
          <w:p w:rsidR="00FC54EE" w:rsidRPr="00902334" w:rsidRDefault="00FC54EE" w:rsidP="009214D8">
            <w:pPr>
              <w:pStyle w:val="a3"/>
              <w:tabs>
                <w:tab w:val="left" w:pos="2030"/>
              </w:tabs>
              <w:rPr>
                <w:b/>
              </w:rPr>
            </w:pPr>
            <w:r w:rsidRPr="00902334">
              <w:rPr>
                <w:b/>
              </w:rPr>
              <w:t>13</w:t>
            </w:r>
          </w:p>
        </w:tc>
        <w:tc>
          <w:tcPr>
            <w:tcW w:w="418" w:type="dxa"/>
          </w:tcPr>
          <w:p w:rsidR="00FC54EE" w:rsidRPr="00902334" w:rsidRDefault="00FC54EE" w:rsidP="009214D8">
            <w:pPr>
              <w:pStyle w:val="a3"/>
              <w:tabs>
                <w:tab w:val="left" w:pos="2030"/>
              </w:tabs>
              <w:rPr>
                <w:b/>
              </w:rPr>
            </w:pPr>
            <w:r w:rsidRPr="00902334">
              <w:rPr>
                <w:b/>
              </w:rPr>
              <w:t>14</w:t>
            </w:r>
          </w:p>
        </w:tc>
        <w:tc>
          <w:tcPr>
            <w:tcW w:w="417" w:type="dxa"/>
          </w:tcPr>
          <w:p w:rsidR="00FC54EE" w:rsidRPr="00902334" w:rsidRDefault="00FC54EE" w:rsidP="009214D8">
            <w:pPr>
              <w:pStyle w:val="a3"/>
              <w:tabs>
                <w:tab w:val="left" w:pos="2030"/>
              </w:tabs>
              <w:rPr>
                <w:b/>
              </w:rPr>
            </w:pPr>
            <w:r w:rsidRPr="00902334">
              <w:rPr>
                <w:b/>
              </w:rPr>
              <w:t>15</w:t>
            </w:r>
          </w:p>
        </w:tc>
        <w:tc>
          <w:tcPr>
            <w:tcW w:w="418" w:type="dxa"/>
          </w:tcPr>
          <w:p w:rsidR="00FC54EE" w:rsidRPr="00902334" w:rsidRDefault="00FC54EE" w:rsidP="009214D8">
            <w:pPr>
              <w:pStyle w:val="a3"/>
              <w:tabs>
                <w:tab w:val="left" w:pos="2030"/>
              </w:tabs>
              <w:rPr>
                <w:b/>
              </w:rPr>
            </w:pPr>
            <w:r w:rsidRPr="00902334">
              <w:rPr>
                <w:b/>
              </w:rPr>
              <w:t>16</w:t>
            </w:r>
          </w:p>
        </w:tc>
        <w:tc>
          <w:tcPr>
            <w:tcW w:w="418" w:type="dxa"/>
          </w:tcPr>
          <w:p w:rsidR="00FC54EE" w:rsidRPr="00902334" w:rsidRDefault="00FC54EE" w:rsidP="009214D8">
            <w:pPr>
              <w:pStyle w:val="a3"/>
              <w:tabs>
                <w:tab w:val="left" w:pos="2030"/>
              </w:tabs>
              <w:rPr>
                <w:b/>
              </w:rPr>
            </w:pPr>
            <w:r w:rsidRPr="00902334">
              <w:rPr>
                <w:b/>
              </w:rPr>
              <w:t>17</w:t>
            </w:r>
          </w:p>
        </w:tc>
        <w:tc>
          <w:tcPr>
            <w:tcW w:w="417" w:type="dxa"/>
          </w:tcPr>
          <w:p w:rsidR="00FC54EE" w:rsidRPr="00902334" w:rsidRDefault="00FC54EE" w:rsidP="009214D8">
            <w:pPr>
              <w:pStyle w:val="a3"/>
              <w:tabs>
                <w:tab w:val="left" w:pos="2030"/>
              </w:tabs>
              <w:rPr>
                <w:b/>
              </w:rPr>
            </w:pPr>
            <w:r w:rsidRPr="00902334">
              <w:rPr>
                <w:b/>
              </w:rPr>
              <w:t>18</w:t>
            </w:r>
          </w:p>
        </w:tc>
        <w:tc>
          <w:tcPr>
            <w:tcW w:w="418" w:type="dxa"/>
          </w:tcPr>
          <w:p w:rsidR="00FC54EE" w:rsidRPr="00902334" w:rsidRDefault="00FC54EE" w:rsidP="009214D8">
            <w:pPr>
              <w:pStyle w:val="a3"/>
              <w:tabs>
                <w:tab w:val="left" w:pos="2030"/>
              </w:tabs>
              <w:rPr>
                <w:b/>
              </w:rPr>
            </w:pPr>
            <w:r w:rsidRPr="00902334">
              <w:rPr>
                <w:b/>
              </w:rPr>
              <w:t>19</w:t>
            </w:r>
          </w:p>
        </w:tc>
        <w:tc>
          <w:tcPr>
            <w:tcW w:w="418" w:type="dxa"/>
          </w:tcPr>
          <w:p w:rsidR="00FC54EE" w:rsidRPr="00902334" w:rsidRDefault="00FC54EE" w:rsidP="009214D8">
            <w:pPr>
              <w:pStyle w:val="a3"/>
              <w:tabs>
                <w:tab w:val="left" w:pos="2030"/>
              </w:tabs>
              <w:rPr>
                <w:b/>
              </w:rPr>
            </w:pPr>
            <w:r w:rsidRPr="00902334">
              <w:rPr>
                <w:b/>
              </w:rPr>
              <w:t>20</w:t>
            </w:r>
          </w:p>
        </w:tc>
        <w:tc>
          <w:tcPr>
            <w:tcW w:w="417" w:type="dxa"/>
          </w:tcPr>
          <w:p w:rsidR="00FC54EE" w:rsidRPr="00902334" w:rsidRDefault="00FC54EE" w:rsidP="009214D8">
            <w:pPr>
              <w:pStyle w:val="a3"/>
              <w:tabs>
                <w:tab w:val="left" w:pos="2030"/>
              </w:tabs>
              <w:rPr>
                <w:b/>
              </w:rPr>
            </w:pPr>
            <w:r w:rsidRPr="00902334">
              <w:rPr>
                <w:b/>
              </w:rPr>
              <w:t>21</w:t>
            </w:r>
          </w:p>
        </w:tc>
        <w:tc>
          <w:tcPr>
            <w:tcW w:w="418" w:type="dxa"/>
          </w:tcPr>
          <w:p w:rsidR="00FC54EE" w:rsidRPr="00902334" w:rsidRDefault="00FC54EE" w:rsidP="009214D8">
            <w:pPr>
              <w:pStyle w:val="a3"/>
              <w:tabs>
                <w:tab w:val="left" w:pos="2030"/>
              </w:tabs>
              <w:rPr>
                <w:b/>
              </w:rPr>
            </w:pPr>
            <w:r w:rsidRPr="00902334">
              <w:rPr>
                <w:b/>
              </w:rPr>
              <w:t>22</w:t>
            </w:r>
          </w:p>
        </w:tc>
        <w:tc>
          <w:tcPr>
            <w:tcW w:w="418" w:type="dxa"/>
          </w:tcPr>
          <w:p w:rsidR="00FC54EE" w:rsidRPr="00902334" w:rsidRDefault="00FC54EE" w:rsidP="009214D8">
            <w:pPr>
              <w:pStyle w:val="a3"/>
              <w:tabs>
                <w:tab w:val="left" w:pos="2030"/>
              </w:tabs>
              <w:rPr>
                <w:b/>
              </w:rPr>
            </w:pPr>
            <w:r w:rsidRPr="00902334">
              <w:rPr>
                <w:b/>
              </w:rPr>
              <w:t>23</w:t>
            </w:r>
          </w:p>
        </w:tc>
      </w:tr>
      <w:tr w:rsidR="00FC54EE" w:rsidRPr="004F2E46" w:rsidTr="009214D8">
        <w:tc>
          <w:tcPr>
            <w:tcW w:w="417"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7"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7"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7" w:type="dxa"/>
            <w:shd w:val="clear" w:color="auto" w:fill="auto"/>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7"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7"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7"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c>
          <w:tcPr>
            <w:tcW w:w="417"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r>
    </w:tbl>
    <w:p w:rsidR="00A52A0E" w:rsidRDefault="00A52A0E" w:rsidP="00A52A0E">
      <w:pPr>
        <w:widowControl w:val="0"/>
        <w:ind w:firstLine="567"/>
        <w:jc w:val="both"/>
        <w:rPr>
          <w:b/>
          <w:bCs/>
          <w:sz w:val="32"/>
          <w:szCs w:val="32"/>
        </w:rPr>
      </w:pPr>
    </w:p>
    <w:p w:rsidR="005D7F76" w:rsidRPr="00F4638F" w:rsidRDefault="00966702" w:rsidP="005D7F76">
      <w:pPr>
        <w:jc w:val="center"/>
        <w:rPr>
          <w:b/>
          <w:bCs/>
          <w:sz w:val="28"/>
          <w:szCs w:val="28"/>
        </w:rPr>
      </w:pPr>
      <w:r>
        <w:rPr>
          <w:b/>
          <w:bCs/>
          <w:sz w:val="28"/>
          <w:szCs w:val="28"/>
        </w:rPr>
        <w:t>3</w:t>
      </w:r>
      <w:r w:rsidR="005D7F76" w:rsidRPr="00F4638F">
        <w:rPr>
          <w:b/>
          <w:bCs/>
          <w:sz w:val="28"/>
          <w:szCs w:val="28"/>
        </w:rPr>
        <w:t xml:space="preserve">. </w:t>
      </w:r>
      <w:r w:rsidR="00C7280B" w:rsidRPr="00F4638F">
        <w:rPr>
          <w:b/>
          <w:bCs/>
          <w:sz w:val="28"/>
          <w:szCs w:val="28"/>
        </w:rPr>
        <w:t>ПРОГРАМА</w:t>
      </w:r>
      <w:r w:rsidR="005D7F76" w:rsidRPr="00F4638F">
        <w:rPr>
          <w:b/>
          <w:bCs/>
          <w:sz w:val="28"/>
          <w:szCs w:val="28"/>
        </w:rPr>
        <w:t xml:space="preserve"> НАВЧАЛЬНОЇ ДИСЦИПЛІНИ</w:t>
      </w:r>
    </w:p>
    <w:p w:rsidR="005D7F76" w:rsidRDefault="005D7F76" w:rsidP="005D7F76">
      <w:pPr>
        <w:jc w:val="center"/>
        <w:rPr>
          <w:b/>
          <w:bCs/>
          <w:sz w:val="28"/>
          <w:szCs w:val="28"/>
        </w:rPr>
      </w:pPr>
    </w:p>
    <w:p w:rsidR="003C7778" w:rsidRDefault="003C7778" w:rsidP="003C7778">
      <w:pPr>
        <w:spacing w:after="240"/>
        <w:ind w:firstLine="567"/>
        <w:jc w:val="center"/>
        <w:rPr>
          <w:b/>
          <w:sz w:val="28"/>
          <w:szCs w:val="28"/>
        </w:rPr>
      </w:pPr>
      <w:r w:rsidRPr="006F0A65">
        <w:rPr>
          <w:b/>
          <w:sz w:val="28"/>
          <w:szCs w:val="28"/>
        </w:rPr>
        <w:t>4.1. Анотація дисципліни</w:t>
      </w:r>
    </w:p>
    <w:p w:rsidR="00CA0DD6" w:rsidRPr="00CA0DD6" w:rsidRDefault="003C7778" w:rsidP="00CA0DD6">
      <w:pPr>
        <w:pStyle w:val="a3"/>
        <w:ind w:firstLine="567"/>
        <w:jc w:val="both"/>
        <w:rPr>
          <w:sz w:val="28"/>
          <w:szCs w:val="28"/>
        </w:rPr>
      </w:pPr>
      <w:r w:rsidRPr="00CA0DD6">
        <w:rPr>
          <w:b/>
          <w:sz w:val="28"/>
          <w:szCs w:val="28"/>
        </w:rPr>
        <w:t>Мета:</w:t>
      </w:r>
      <w:r w:rsidRPr="00CA0DD6">
        <w:rPr>
          <w:sz w:val="28"/>
          <w:szCs w:val="28"/>
        </w:rPr>
        <w:t xml:space="preserve"> </w:t>
      </w:r>
      <w:r w:rsidR="00CA0DD6" w:rsidRPr="00CA0DD6">
        <w:rPr>
          <w:sz w:val="28"/>
          <w:szCs w:val="28"/>
        </w:rPr>
        <w:t>надання студентам теоретичних знань про сутність і закономірності формування держави і права у конкретний історичний період, практичних вмінь і навиків щодо основних методів та прийомів наукового аналізу історичних моделей держави та розвитк</w:t>
      </w:r>
      <w:r w:rsidR="00CA0DD6">
        <w:rPr>
          <w:sz w:val="28"/>
          <w:szCs w:val="28"/>
        </w:rPr>
        <w:t>у права, з’ясування студентами</w:t>
      </w:r>
      <w:r w:rsidR="00CA0DD6" w:rsidRPr="00CA0DD6">
        <w:rPr>
          <w:sz w:val="28"/>
          <w:szCs w:val="28"/>
        </w:rPr>
        <w:t xml:space="preserve"> місця науки «Історія держави і права зарубіжних країн» в системі правових наук, впливу цієї дисципліни на формування системи правових знань.</w:t>
      </w:r>
    </w:p>
    <w:p w:rsidR="00D5189D" w:rsidRPr="00D5189D" w:rsidRDefault="003C7778" w:rsidP="00D5189D">
      <w:pPr>
        <w:pStyle w:val="a3"/>
        <w:jc w:val="both"/>
        <w:rPr>
          <w:sz w:val="28"/>
          <w:szCs w:val="28"/>
        </w:rPr>
      </w:pPr>
      <w:r w:rsidRPr="003C7778">
        <w:rPr>
          <w:b/>
          <w:sz w:val="28"/>
          <w:szCs w:val="28"/>
        </w:rPr>
        <w:t>Завдання:</w:t>
      </w:r>
      <w:r w:rsidRPr="003C7778">
        <w:rPr>
          <w:sz w:val="28"/>
          <w:szCs w:val="28"/>
        </w:rPr>
        <w:t xml:space="preserve"> </w:t>
      </w:r>
      <w:r w:rsidR="00D5189D" w:rsidRPr="00D5189D">
        <w:rPr>
          <w:sz w:val="28"/>
          <w:szCs w:val="28"/>
        </w:rPr>
        <w:t xml:space="preserve">розкриття основних закономірностей  процесу державного розвитку зарубіжних країн; усвідомлення еволюції, зміни типів і форм держави і права, а також державних органів і правових інститутів конкретних держав в той або інший історичний період. </w:t>
      </w:r>
    </w:p>
    <w:p w:rsidR="00D5189D" w:rsidRDefault="00D5189D" w:rsidP="00D5189D">
      <w:pPr>
        <w:pStyle w:val="a3"/>
        <w:jc w:val="both"/>
        <w:rPr>
          <w:i/>
          <w:iCs/>
          <w:sz w:val="28"/>
          <w:szCs w:val="28"/>
        </w:rPr>
      </w:pPr>
      <w:r w:rsidRPr="00D5189D">
        <w:rPr>
          <w:sz w:val="28"/>
          <w:szCs w:val="28"/>
        </w:rPr>
        <w:t>Ця навчальна дисципліна покликана:</w:t>
      </w:r>
    </w:p>
    <w:p w:rsidR="00D5189D" w:rsidRDefault="00D5189D" w:rsidP="00D5189D">
      <w:pPr>
        <w:pStyle w:val="a3"/>
        <w:numPr>
          <w:ilvl w:val="1"/>
          <w:numId w:val="20"/>
        </w:numPr>
        <w:jc w:val="both"/>
        <w:rPr>
          <w:i/>
          <w:iCs/>
          <w:sz w:val="28"/>
          <w:szCs w:val="28"/>
        </w:rPr>
      </w:pPr>
      <w:r w:rsidRPr="00D5189D">
        <w:rPr>
          <w:sz w:val="28"/>
          <w:szCs w:val="28"/>
        </w:rPr>
        <w:t>ознайомити студентів з історичним процесом становлення та розвитку держави як соціального феномену;</w:t>
      </w:r>
    </w:p>
    <w:p w:rsidR="00D5189D" w:rsidRDefault="00D5189D" w:rsidP="00D5189D">
      <w:pPr>
        <w:pStyle w:val="a3"/>
        <w:numPr>
          <w:ilvl w:val="1"/>
          <w:numId w:val="20"/>
        </w:numPr>
        <w:jc w:val="both"/>
        <w:rPr>
          <w:i/>
          <w:iCs/>
          <w:sz w:val="28"/>
          <w:szCs w:val="28"/>
        </w:rPr>
      </w:pPr>
      <w:r w:rsidRPr="00D5189D">
        <w:rPr>
          <w:sz w:val="28"/>
          <w:szCs w:val="28"/>
        </w:rPr>
        <w:t>визначити своєрідність системи права народів різних держав в той або інший історичний період;</w:t>
      </w:r>
    </w:p>
    <w:p w:rsidR="00D5189D" w:rsidRPr="00D5189D" w:rsidRDefault="00D5189D" w:rsidP="00D5189D">
      <w:pPr>
        <w:pStyle w:val="a3"/>
        <w:numPr>
          <w:ilvl w:val="1"/>
          <w:numId w:val="20"/>
        </w:numPr>
        <w:jc w:val="both"/>
        <w:rPr>
          <w:i/>
          <w:iCs/>
          <w:sz w:val="28"/>
          <w:szCs w:val="28"/>
        </w:rPr>
      </w:pPr>
      <w:r w:rsidRPr="00D5189D">
        <w:rPr>
          <w:sz w:val="28"/>
          <w:szCs w:val="28"/>
        </w:rPr>
        <w:t>допомогти оволодіти основними науковими методами і прийомами аналізу державно-правової спадщини.</w:t>
      </w:r>
    </w:p>
    <w:p w:rsidR="00D5189D" w:rsidRDefault="00D5189D" w:rsidP="003C7778">
      <w:pPr>
        <w:ind w:firstLine="567"/>
        <w:jc w:val="both"/>
        <w:rPr>
          <w:sz w:val="28"/>
          <w:szCs w:val="28"/>
        </w:rPr>
      </w:pPr>
    </w:p>
    <w:p w:rsidR="003C7778" w:rsidRPr="002408A7" w:rsidRDefault="003C7778" w:rsidP="003C7778">
      <w:pPr>
        <w:ind w:firstLine="567"/>
        <w:jc w:val="both"/>
        <w:rPr>
          <w:sz w:val="28"/>
          <w:szCs w:val="28"/>
        </w:rPr>
      </w:pPr>
      <w:r w:rsidRPr="003C7778">
        <w:rPr>
          <w:b/>
          <w:sz w:val="28"/>
          <w:szCs w:val="28"/>
        </w:rPr>
        <w:t>Предмет</w:t>
      </w:r>
      <w:r w:rsidRPr="002408A7">
        <w:rPr>
          <w:b/>
          <w:sz w:val="28"/>
          <w:szCs w:val="28"/>
        </w:rPr>
        <w:t>:</w:t>
      </w:r>
      <w:r w:rsidRPr="002408A7">
        <w:rPr>
          <w:sz w:val="28"/>
          <w:szCs w:val="28"/>
        </w:rPr>
        <w:t xml:space="preserve"> </w:t>
      </w:r>
      <w:r w:rsidR="002408A7" w:rsidRPr="002408A7">
        <w:rPr>
          <w:sz w:val="28"/>
          <w:szCs w:val="28"/>
        </w:rPr>
        <w:t>поняття, характеристика, класифікація історичних моделей держави; характеристика сутності, ролі , функцій права  зарубіжних країн, що існували в той або інший історичний період.</w:t>
      </w:r>
    </w:p>
    <w:p w:rsidR="003C7778" w:rsidRDefault="003C7778" w:rsidP="003C7778">
      <w:pPr>
        <w:ind w:firstLine="567"/>
        <w:jc w:val="both"/>
        <w:rPr>
          <w:color w:val="000000"/>
          <w:sz w:val="28"/>
          <w:szCs w:val="28"/>
        </w:rPr>
      </w:pPr>
      <w:r w:rsidRPr="000676E5">
        <w:rPr>
          <w:color w:val="000000"/>
          <w:sz w:val="28"/>
          <w:szCs w:val="28"/>
        </w:rPr>
        <w:t>Навчальна дисципліна «</w:t>
      </w:r>
      <w:r w:rsidR="002408A7" w:rsidRPr="0081647A">
        <w:rPr>
          <w:rFonts w:eastAsia="Calibri"/>
          <w:bCs/>
          <w:sz w:val="28"/>
          <w:szCs w:val="28"/>
          <w:lang w:eastAsia="en-US"/>
        </w:rPr>
        <w:t>Історія держави і права зарубіжних країн</w:t>
      </w:r>
      <w:r w:rsidRPr="000676E5">
        <w:rPr>
          <w:color w:val="000000"/>
          <w:sz w:val="28"/>
          <w:szCs w:val="28"/>
        </w:rPr>
        <w:t>» вивчається протягом семестр</w:t>
      </w:r>
      <w:r w:rsidR="003E3643">
        <w:rPr>
          <w:color w:val="000000"/>
          <w:sz w:val="28"/>
          <w:szCs w:val="28"/>
        </w:rPr>
        <w:t>у</w:t>
      </w:r>
      <w:r w:rsidRPr="000676E5">
        <w:rPr>
          <w:color w:val="000000"/>
          <w:sz w:val="28"/>
          <w:szCs w:val="28"/>
        </w:rPr>
        <w:t xml:space="preserve">, в загальному обсязі </w:t>
      </w:r>
      <w:r>
        <w:rPr>
          <w:color w:val="000000"/>
          <w:sz w:val="28"/>
          <w:szCs w:val="28"/>
        </w:rPr>
        <w:t>90</w:t>
      </w:r>
      <w:r w:rsidRPr="000676E5">
        <w:rPr>
          <w:color w:val="000000"/>
          <w:sz w:val="28"/>
          <w:szCs w:val="28"/>
        </w:rPr>
        <w:t xml:space="preserve"> годин / </w:t>
      </w:r>
      <w:r>
        <w:rPr>
          <w:color w:val="000000"/>
          <w:sz w:val="28"/>
          <w:szCs w:val="28"/>
        </w:rPr>
        <w:t>3</w:t>
      </w:r>
      <w:r w:rsidRPr="000676E5">
        <w:rPr>
          <w:color w:val="000000"/>
          <w:sz w:val="28"/>
          <w:szCs w:val="28"/>
        </w:rPr>
        <w:t xml:space="preserve"> кредитів </w:t>
      </w:r>
      <w:r w:rsidRPr="000676E5">
        <w:rPr>
          <w:color w:val="000000"/>
          <w:sz w:val="28"/>
          <w:szCs w:val="28"/>
          <w:lang w:val="en-US"/>
        </w:rPr>
        <w:t>ECTS</w:t>
      </w:r>
      <w:r w:rsidRPr="000676E5">
        <w:rPr>
          <w:color w:val="000000"/>
          <w:sz w:val="28"/>
          <w:szCs w:val="28"/>
        </w:rPr>
        <w:t xml:space="preserve">: аудиторної роботи – </w:t>
      </w:r>
      <w:r>
        <w:rPr>
          <w:color w:val="000000"/>
          <w:sz w:val="28"/>
          <w:szCs w:val="28"/>
        </w:rPr>
        <w:t>60</w:t>
      </w:r>
      <w:r w:rsidRPr="000676E5">
        <w:rPr>
          <w:color w:val="000000"/>
          <w:sz w:val="28"/>
          <w:szCs w:val="28"/>
        </w:rPr>
        <w:t xml:space="preserve"> годин</w:t>
      </w:r>
      <w:r>
        <w:rPr>
          <w:color w:val="000000"/>
          <w:sz w:val="28"/>
          <w:szCs w:val="28"/>
        </w:rPr>
        <w:t>и, з яких лекції – 15</w:t>
      </w:r>
      <w:r w:rsidRPr="000676E5">
        <w:rPr>
          <w:color w:val="000000"/>
          <w:sz w:val="28"/>
          <w:szCs w:val="28"/>
        </w:rPr>
        <w:t xml:space="preserve"> годин, практичні заняття </w:t>
      </w:r>
      <w:r>
        <w:rPr>
          <w:color w:val="000000"/>
          <w:sz w:val="28"/>
          <w:szCs w:val="28"/>
        </w:rPr>
        <w:t>–</w:t>
      </w:r>
      <w:r w:rsidRPr="000676E5">
        <w:rPr>
          <w:color w:val="000000"/>
          <w:sz w:val="28"/>
          <w:szCs w:val="28"/>
        </w:rPr>
        <w:t xml:space="preserve"> </w:t>
      </w:r>
      <w:r>
        <w:rPr>
          <w:color w:val="000000"/>
          <w:sz w:val="28"/>
          <w:szCs w:val="28"/>
        </w:rPr>
        <w:t xml:space="preserve">15 </w:t>
      </w:r>
      <w:r w:rsidRPr="000676E5">
        <w:rPr>
          <w:color w:val="000000"/>
          <w:sz w:val="28"/>
          <w:szCs w:val="28"/>
        </w:rPr>
        <w:t xml:space="preserve">годин; самостійна робота студента - </w:t>
      </w:r>
      <w:r>
        <w:rPr>
          <w:color w:val="000000"/>
          <w:sz w:val="28"/>
          <w:szCs w:val="28"/>
        </w:rPr>
        <w:t>60</w:t>
      </w:r>
      <w:r w:rsidRPr="000676E5">
        <w:rPr>
          <w:color w:val="000000"/>
          <w:sz w:val="28"/>
          <w:szCs w:val="28"/>
        </w:rPr>
        <w:t xml:space="preserve"> годин. </w:t>
      </w:r>
    </w:p>
    <w:p w:rsidR="003C7778" w:rsidRDefault="003C7778" w:rsidP="003C7778">
      <w:pPr>
        <w:ind w:firstLine="540"/>
        <w:jc w:val="both"/>
        <w:rPr>
          <w:bCs/>
          <w:sz w:val="28"/>
          <w:szCs w:val="28"/>
        </w:rPr>
      </w:pPr>
      <w:r w:rsidRPr="00D004C8">
        <w:rPr>
          <w:bCs/>
          <w:sz w:val="28"/>
          <w:szCs w:val="28"/>
        </w:rPr>
        <w:t>Програма навчальної дисципліни складається з таких змістових модулів:</w:t>
      </w:r>
    </w:p>
    <w:p w:rsidR="00572915" w:rsidRPr="00D004C8" w:rsidRDefault="00572915" w:rsidP="003C7778">
      <w:pPr>
        <w:ind w:firstLine="540"/>
        <w:jc w:val="both"/>
        <w:rPr>
          <w:bCs/>
          <w:sz w:val="28"/>
          <w:szCs w:val="28"/>
        </w:rPr>
      </w:pPr>
    </w:p>
    <w:p w:rsidR="003C7778" w:rsidRPr="000F7A1B" w:rsidRDefault="003C7778" w:rsidP="003C7778">
      <w:pPr>
        <w:pStyle w:val="Default"/>
        <w:jc w:val="both"/>
        <w:rPr>
          <w:b/>
          <w:bCs/>
          <w:i/>
          <w:sz w:val="28"/>
          <w:szCs w:val="28"/>
          <w:lang w:val="uk-UA"/>
        </w:rPr>
      </w:pPr>
      <w:r w:rsidRPr="000F7A1B">
        <w:rPr>
          <w:b/>
          <w:bCs/>
          <w:i/>
          <w:sz w:val="28"/>
          <w:szCs w:val="28"/>
          <w:lang w:val="uk-UA"/>
        </w:rPr>
        <w:t xml:space="preserve">Змістовий </w:t>
      </w:r>
      <w:r w:rsidRPr="00B1046A">
        <w:rPr>
          <w:b/>
          <w:bCs/>
          <w:i/>
          <w:sz w:val="28"/>
          <w:szCs w:val="28"/>
          <w:lang w:val="uk-UA"/>
        </w:rPr>
        <w:t xml:space="preserve">модуль І. </w:t>
      </w:r>
      <w:proofErr w:type="spellStart"/>
      <w:r w:rsidR="00B1046A" w:rsidRPr="00B1046A">
        <w:rPr>
          <w:b/>
          <w:bCs/>
          <w:i/>
          <w:sz w:val="28"/>
          <w:szCs w:val="28"/>
        </w:rPr>
        <w:t>Рабовласницькі</w:t>
      </w:r>
      <w:proofErr w:type="spellEnd"/>
      <w:r w:rsidR="00B1046A" w:rsidRPr="00B1046A">
        <w:rPr>
          <w:b/>
          <w:bCs/>
          <w:i/>
          <w:sz w:val="28"/>
          <w:szCs w:val="28"/>
        </w:rPr>
        <w:t xml:space="preserve"> та </w:t>
      </w:r>
      <w:proofErr w:type="spellStart"/>
      <w:r w:rsidR="00B1046A" w:rsidRPr="00B1046A">
        <w:rPr>
          <w:b/>
          <w:bCs/>
          <w:i/>
          <w:sz w:val="28"/>
          <w:szCs w:val="28"/>
        </w:rPr>
        <w:t>ранньофеодальні</w:t>
      </w:r>
      <w:proofErr w:type="spellEnd"/>
      <w:r w:rsidR="00B1046A" w:rsidRPr="00B1046A">
        <w:rPr>
          <w:b/>
          <w:bCs/>
          <w:i/>
          <w:sz w:val="28"/>
          <w:szCs w:val="28"/>
        </w:rPr>
        <w:t xml:space="preserve"> </w:t>
      </w:r>
      <w:proofErr w:type="spellStart"/>
      <w:r w:rsidR="00B1046A" w:rsidRPr="00B1046A">
        <w:rPr>
          <w:b/>
          <w:bCs/>
          <w:i/>
          <w:sz w:val="28"/>
          <w:szCs w:val="28"/>
        </w:rPr>
        <w:t>держави</w:t>
      </w:r>
      <w:proofErr w:type="spellEnd"/>
      <w:r w:rsidR="00B1046A" w:rsidRPr="00B1046A">
        <w:rPr>
          <w:b/>
          <w:bCs/>
          <w:i/>
          <w:sz w:val="28"/>
          <w:szCs w:val="28"/>
        </w:rPr>
        <w:t xml:space="preserve"> і право</w:t>
      </w:r>
      <w:r w:rsidR="00572915" w:rsidRPr="000F7A1B">
        <w:rPr>
          <w:b/>
          <w:bCs/>
          <w:i/>
          <w:sz w:val="28"/>
          <w:szCs w:val="28"/>
          <w:lang w:val="uk-UA"/>
        </w:rPr>
        <w:t xml:space="preserve"> </w:t>
      </w:r>
    </w:p>
    <w:p w:rsidR="00A77D6E" w:rsidRPr="00B1046A" w:rsidRDefault="003C7778" w:rsidP="003C7778">
      <w:pPr>
        <w:pStyle w:val="a5"/>
        <w:ind w:firstLine="567"/>
        <w:jc w:val="both"/>
        <w:rPr>
          <w:i/>
          <w:szCs w:val="28"/>
        </w:rPr>
      </w:pPr>
      <w:r w:rsidRPr="00B1046A">
        <w:rPr>
          <w:i/>
          <w:szCs w:val="28"/>
        </w:rPr>
        <w:t xml:space="preserve">Тема 1. </w:t>
      </w:r>
      <w:r w:rsidR="00B1046A" w:rsidRPr="00B1046A">
        <w:rPr>
          <w:bCs/>
          <w:i/>
          <w:szCs w:val="28"/>
        </w:rPr>
        <w:t>Вступ. Предмет, метод дослідження , історіографія держави і права зарубіжних країн</w:t>
      </w:r>
      <w:r w:rsidR="00A77D6E" w:rsidRPr="00B1046A">
        <w:rPr>
          <w:bCs/>
          <w:i/>
          <w:szCs w:val="28"/>
          <w:lang w:val="ru-RU"/>
        </w:rPr>
        <w:t>.</w:t>
      </w:r>
      <w:r w:rsidR="00A77D6E" w:rsidRPr="00B1046A">
        <w:rPr>
          <w:i/>
          <w:szCs w:val="28"/>
        </w:rPr>
        <w:t xml:space="preserve"> </w:t>
      </w:r>
    </w:p>
    <w:p w:rsidR="003C7778" w:rsidRPr="00B1046A" w:rsidRDefault="003C7778" w:rsidP="003C7778">
      <w:pPr>
        <w:pStyle w:val="a5"/>
        <w:ind w:firstLine="567"/>
        <w:jc w:val="both"/>
        <w:rPr>
          <w:i/>
          <w:szCs w:val="28"/>
        </w:rPr>
      </w:pPr>
      <w:r w:rsidRPr="00B1046A">
        <w:rPr>
          <w:i/>
          <w:szCs w:val="28"/>
        </w:rPr>
        <w:t xml:space="preserve">Тема 2. </w:t>
      </w:r>
      <w:r w:rsidR="00B1046A" w:rsidRPr="00B1046A">
        <w:rPr>
          <w:i/>
          <w:szCs w:val="28"/>
        </w:rPr>
        <w:t>Держава і право Стародавнього Сходу</w:t>
      </w:r>
      <w:r w:rsidRPr="00B1046A">
        <w:rPr>
          <w:i/>
          <w:szCs w:val="28"/>
        </w:rPr>
        <w:t xml:space="preserve">. </w:t>
      </w:r>
    </w:p>
    <w:p w:rsidR="003C7778" w:rsidRPr="00B1046A" w:rsidRDefault="003C7778" w:rsidP="003C7778">
      <w:pPr>
        <w:autoSpaceDE w:val="0"/>
        <w:autoSpaceDN w:val="0"/>
        <w:adjustRightInd w:val="0"/>
        <w:ind w:firstLine="567"/>
        <w:rPr>
          <w:bCs/>
          <w:i/>
          <w:sz w:val="28"/>
          <w:szCs w:val="28"/>
        </w:rPr>
      </w:pPr>
      <w:r w:rsidRPr="00B1046A">
        <w:rPr>
          <w:i/>
          <w:sz w:val="28"/>
          <w:szCs w:val="28"/>
        </w:rPr>
        <w:t xml:space="preserve">Тема 3. </w:t>
      </w:r>
      <w:r w:rsidR="00B1046A" w:rsidRPr="00B1046A">
        <w:rPr>
          <w:i/>
          <w:sz w:val="28"/>
          <w:szCs w:val="28"/>
        </w:rPr>
        <w:t>Рабовласницька держава і право античного світу.</w:t>
      </w:r>
    </w:p>
    <w:p w:rsidR="003C7778" w:rsidRPr="00B1046A" w:rsidRDefault="003C7778" w:rsidP="003C7778">
      <w:pPr>
        <w:pStyle w:val="a5"/>
        <w:ind w:firstLine="567"/>
        <w:jc w:val="both"/>
        <w:rPr>
          <w:i/>
          <w:szCs w:val="28"/>
        </w:rPr>
      </w:pPr>
      <w:r w:rsidRPr="00B1046A">
        <w:rPr>
          <w:i/>
          <w:szCs w:val="28"/>
        </w:rPr>
        <w:t xml:space="preserve">Тема 4. </w:t>
      </w:r>
      <w:r w:rsidR="00B1046A" w:rsidRPr="00B1046A">
        <w:rPr>
          <w:bCs/>
          <w:i/>
          <w:szCs w:val="28"/>
        </w:rPr>
        <w:t>Держава і право франків</w:t>
      </w:r>
      <w:r w:rsidRPr="00B1046A">
        <w:rPr>
          <w:i/>
          <w:szCs w:val="28"/>
        </w:rPr>
        <w:t xml:space="preserve">. </w:t>
      </w:r>
    </w:p>
    <w:p w:rsidR="003C7778" w:rsidRPr="00B1046A" w:rsidRDefault="003C7778" w:rsidP="003C7778">
      <w:pPr>
        <w:ind w:firstLine="567"/>
        <w:jc w:val="both"/>
        <w:rPr>
          <w:i/>
          <w:sz w:val="28"/>
          <w:szCs w:val="28"/>
        </w:rPr>
      </w:pPr>
      <w:r w:rsidRPr="00B1046A">
        <w:rPr>
          <w:i/>
          <w:sz w:val="28"/>
          <w:szCs w:val="28"/>
        </w:rPr>
        <w:t xml:space="preserve">Тема 5. </w:t>
      </w:r>
      <w:r w:rsidR="00B1046A" w:rsidRPr="00B1046A">
        <w:rPr>
          <w:i/>
          <w:sz w:val="28"/>
          <w:szCs w:val="28"/>
        </w:rPr>
        <w:t>Держава і право ранньофеодальної Франції</w:t>
      </w:r>
      <w:r w:rsidR="00D30151" w:rsidRPr="00B1046A">
        <w:rPr>
          <w:i/>
          <w:sz w:val="28"/>
          <w:szCs w:val="28"/>
        </w:rPr>
        <w:t>.</w:t>
      </w:r>
    </w:p>
    <w:p w:rsidR="003C7778" w:rsidRPr="00B1046A" w:rsidRDefault="003C7778" w:rsidP="003C7778">
      <w:pPr>
        <w:ind w:firstLine="567"/>
        <w:jc w:val="both"/>
        <w:rPr>
          <w:i/>
          <w:sz w:val="28"/>
          <w:szCs w:val="28"/>
        </w:rPr>
      </w:pPr>
      <w:r w:rsidRPr="00B1046A">
        <w:rPr>
          <w:i/>
          <w:sz w:val="28"/>
          <w:szCs w:val="28"/>
        </w:rPr>
        <w:t xml:space="preserve">Тема 6. </w:t>
      </w:r>
      <w:r w:rsidR="00B1046A" w:rsidRPr="00B1046A">
        <w:rPr>
          <w:i/>
          <w:sz w:val="28"/>
          <w:szCs w:val="28"/>
        </w:rPr>
        <w:t>Держава і право ранньофеодальної Англії та Німеччини. Арабський Халіфат</w:t>
      </w:r>
      <w:r w:rsidRPr="00B1046A">
        <w:rPr>
          <w:i/>
          <w:sz w:val="28"/>
          <w:szCs w:val="28"/>
        </w:rPr>
        <w:t>.</w:t>
      </w:r>
    </w:p>
    <w:p w:rsidR="003C7778" w:rsidRPr="00B1046A" w:rsidRDefault="003C7778" w:rsidP="003C7778">
      <w:pPr>
        <w:pStyle w:val="a5"/>
        <w:ind w:firstLine="567"/>
        <w:jc w:val="both"/>
        <w:rPr>
          <w:i/>
          <w:szCs w:val="28"/>
        </w:rPr>
      </w:pPr>
      <w:r w:rsidRPr="00B1046A">
        <w:rPr>
          <w:i/>
          <w:szCs w:val="28"/>
        </w:rPr>
        <w:t xml:space="preserve">Тема 7. </w:t>
      </w:r>
      <w:r w:rsidR="00B1046A" w:rsidRPr="00B1046A">
        <w:rPr>
          <w:i/>
          <w:szCs w:val="28"/>
        </w:rPr>
        <w:t>Держава і право Великобританії</w:t>
      </w:r>
      <w:r w:rsidR="00D30151" w:rsidRPr="00B1046A">
        <w:rPr>
          <w:i/>
          <w:szCs w:val="28"/>
        </w:rPr>
        <w:t>.</w:t>
      </w:r>
    </w:p>
    <w:p w:rsidR="003C7778" w:rsidRPr="000F7A1B" w:rsidRDefault="003C7778" w:rsidP="003C7778">
      <w:pPr>
        <w:autoSpaceDE w:val="0"/>
        <w:autoSpaceDN w:val="0"/>
        <w:adjustRightInd w:val="0"/>
        <w:jc w:val="both"/>
        <w:rPr>
          <w:b/>
          <w:i/>
          <w:sz w:val="28"/>
          <w:szCs w:val="28"/>
        </w:rPr>
      </w:pPr>
      <w:r w:rsidRPr="000F7A1B">
        <w:rPr>
          <w:b/>
          <w:i/>
          <w:sz w:val="28"/>
          <w:szCs w:val="28"/>
        </w:rPr>
        <w:t xml:space="preserve">Змістовий модуль ІІ. </w:t>
      </w:r>
      <w:r w:rsidR="00B1046A" w:rsidRPr="00B1046A">
        <w:rPr>
          <w:b/>
          <w:bCs/>
          <w:i/>
          <w:sz w:val="28"/>
          <w:szCs w:val="28"/>
        </w:rPr>
        <w:t>Держава і право  країн світу нового та новітнього часу</w:t>
      </w:r>
    </w:p>
    <w:p w:rsidR="003C7778" w:rsidRPr="00B1046A" w:rsidRDefault="003C7778" w:rsidP="003C7778">
      <w:pPr>
        <w:autoSpaceDE w:val="0"/>
        <w:autoSpaceDN w:val="0"/>
        <w:adjustRightInd w:val="0"/>
        <w:ind w:firstLine="540"/>
        <w:jc w:val="both"/>
        <w:rPr>
          <w:bCs/>
          <w:i/>
          <w:sz w:val="28"/>
          <w:szCs w:val="28"/>
        </w:rPr>
      </w:pPr>
      <w:r w:rsidRPr="00B1046A">
        <w:rPr>
          <w:bCs/>
          <w:i/>
          <w:sz w:val="28"/>
          <w:szCs w:val="28"/>
        </w:rPr>
        <w:t xml:space="preserve">Тема 8. </w:t>
      </w:r>
      <w:r w:rsidR="00B1046A" w:rsidRPr="00B1046A">
        <w:rPr>
          <w:i/>
          <w:sz w:val="28"/>
          <w:szCs w:val="28"/>
        </w:rPr>
        <w:t>Держава і право США  нового часу</w:t>
      </w:r>
      <w:r w:rsidRPr="00B1046A">
        <w:rPr>
          <w:bCs/>
          <w:i/>
          <w:sz w:val="28"/>
          <w:szCs w:val="28"/>
        </w:rPr>
        <w:t>.</w:t>
      </w:r>
    </w:p>
    <w:p w:rsidR="003C7778" w:rsidRPr="00B1046A" w:rsidRDefault="003C7778" w:rsidP="003C7778">
      <w:pPr>
        <w:autoSpaceDE w:val="0"/>
        <w:autoSpaceDN w:val="0"/>
        <w:adjustRightInd w:val="0"/>
        <w:ind w:firstLine="540"/>
        <w:jc w:val="both"/>
        <w:rPr>
          <w:bCs/>
          <w:i/>
          <w:sz w:val="28"/>
          <w:szCs w:val="28"/>
        </w:rPr>
      </w:pPr>
      <w:r w:rsidRPr="00B1046A">
        <w:rPr>
          <w:bCs/>
          <w:i/>
          <w:sz w:val="28"/>
          <w:szCs w:val="28"/>
        </w:rPr>
        <w:t xml:space="preserve">Тема 9. </w:t>
      </w:r>
      <w:r w:rsidR="00B1046A" w:rsidRPr="00B1046A">
        <w:rPr>
          <w:i/>
          <w:sz w:val="28"/>
          <w:szCs w:val="28"/>
        </w:rPr>
        <w:t>Буржуазна держава і право Франції</w:t>
      </w:r>
      <w:r w:rsidRPr="00B1046A">
        <w:rPr>
          <w:bCs/>
          <w:i/>
          <w:sz w:val="28"/>
          <w:szCs w:val="28"/>
        </w:rPr>
        <w:t>.</w:t>
      </w:r>
    </w:p>
    <w:p w:rsidR="003C7778" w:rsidRPr="00B1046A" w:rsidRDefault="003C7778" w:rsidP="003C7778">
      <w:pPr>
        <w:autoSpaceDE w:val="0"/>
        <w:autoSpaceDN w:val="0"/>
        <w:adjustRightInd w:val="0"/>
        <w:ind w:firstLine="540"/>
        <w:jc w:val="both"/>
        <w:rPr>
          <w:bCs/>
          <w:i/>
          <w:sz w:val="28"/>
          <w:szCs w:val="28"/>
        </w:rPr>
      </w:pPr>
      <w:r w:rsidRPr="00B1046A">
        <w:rPr>
          <w:bCs/>
          <w:i/>
          <w:sz w:val="28"/>
          <w:szCs w:val="28"/>
        </w:rPr>
        <w:lastRenderedPageBreak/>
        <w:t xml:space="preserve">Тема 10. </w:t>
      </w:r>
      <w:r w:rsidR="00B1046A" w:rsidRPr="00B1046A">
        <w:rPr>
          <w:i/>
          <w:sz w:val="28"/>
          <w:szCs w:val="28"/>
        </w:rPr>
        <w:t>Держава і право Німеччини та Японії новітнього часу</w:t>
      </w:r>
      <w:r w:rsidRPr="00B1046A">
        <w:rPr>
          <w:bCs/>
          <w:i/>
          <w:sz w:val="28"/>
          <w:szCs w:val="28"/>
        </w:rPr>
        <w:t>.</w:t>
      </w:r>
    </w:p>
    <w:p w:rsidR="003C7778" w:rsidRPr="00B1046A" w:rsidRDefault="003C7778" w:rsidP="003C7778">
      <w:pPr>
        <w:autoSpaceDE w:val="0"/>
        <w:autoSpaceDN w:val="0"/>
        <w:adjustRightInd w:val="0"/>
        <w:ind w:firstLine="540"/>
        <w:rPr>
          <w:i/>
          <w:sz w:val="28"/>
          <w:szCs w:val="28"/>
        </w:rPr>
      </w:pPr>
      <w:r w:rsidRPr="00B1046A">
        <w:rPr>
          <w:bCs/>
          <w:i/>
          <w:sz w:val="28"/>
          <w:szCs w:val="28"/>
        </w:rPr>
        <w:t xml:space="preserve">Тема 11. </w:t>
      </w:r>
      <w:r w:rsidR="00B1046A" w:rsidRPr="00B1046A">
        <w:rPr>
          <w:bCs/>
          <w:i/>
          <w:sz w:val="28"/>
          <w:szCs w:val="28"/>
        </w:rPr>
        <w:t>Османська імперія та народи Балкан у ХІУ-ХІХ ст.</w:t>
      </w:r>
      <w:r w:rsidRPr="00B1046A">
        <w:rPr>
          <w:bCs/>
          <w:i/>
          <w:sz w:val="28"/>
          <w:szCs w:val="28"/>
        </w:rPr>
        <w:t>.</w:t>
      </w:r>
    </w:p>
    <w:p w:rsidR="003C7778" w:rsidRPr="00B1046A" w:rsidRDefault="003C7778" w:rsidP="003C7778">
      <w:pPr>
        <w:pStyle w:val="a5"/>
        <w:ind w:firstLine="567"/>
        <w:jc w:val="both"/>
        <w:rPr>
          <w:i/>
          <w:szCs w:val="28"/>
        </w:rPr>
      </w:pPr>
      <w:r w:rsidRPr="00B1046A">
        <w:rPr>
          <w:i/>
          <w:szCs w:val="28"/>
        </w:rPr>
        <w:t>Тема 12.</w:t>
      </w:r>
      <w:r w:rsidR="00816E70" w:rsidRPr="00B1046A">
        <w:rPr>
          <w:i/>
          <w:szCs w:val="28"/>
        </w:rPr>
        <w:t xml:space="preserve"> </w:t>
      </w:r>
      <w:r w:rsidR="00B1046A" w:rsidRPr="00B1046A">
        <w:rPr>
          <w:bCs/>
          <w:i/>
          <w:szCs w:val="28"/>
        </w:rPr>
        <w:t>Держава і право Росії у ХІІст.-1917р.</w:t>
      </w:r>
    </w:p>
    <w:p w:rsidR="003C7778" w:rsidRPr="00B1046A" w:rsidRDefault="003C7778" w:rsidP="003C7778">
      <w:pPr>
        <w:pStyle w:val="a5"/>
        <w:ind w:firstLine="180"/>
        <w:jc w:val="both"/>
        <w:rPr>
          <w:i/>
          <w:szCs w:val="28"/>
        </w:rPr>
      </w:pPr>
      <w:r w:rsidRPr="00B1046A">
        <w:rPr>
          <w:i/>
          <w:szCs w:val="28"/>
        </w:rPr>
        <w:t xml:space="preserve">      Тема 13</w:t>
      </w:r>
      <w:r w:rsidR="00816E70" w:rsidRPr="00B1046A">
        <w:rPr>
          <w:i/>
          <w:szCs w:val="28"/>
        </w:rPr>
        <w:t xml:space="preserve"> </w:t>
      </w:r>
      <w:r w:rsidR="00B1046A" w:rsidRPr="00B1046A">
        <w:rPr>
          <w:i/>
          <w:szCs w:val="28"/>
        </w:rPr>
        <w:t>Держава і право країн Західної Європи у ХХ ст.</w:t>
      </w:r>
    </w:p>
    <w:p w:rsidR="003C7778" w:rsidRPr="00B1046A" w:rsidRDefault="003C7778" w:rsidP="003C7778">
      <w:pPr>
        <w:ind w:firstLine="540"/>
        <w:jc w:val="both"/>
        <w:rPr>
          <w:i/>
          <w:sz w:val="28"/>
          <w:szCs w:val="28"/>
        </w:rPr>
      </w:pPr>
      <w:r w:rsidRPr="00B1046A">
        <w:rPr>
          <w:i/>
          <w:sz w:val="28"/>
          <w:szCs w:val="28"/>
        </w:rPr>
        <w:t xml:space="preserve">Тема 14. </w:t>
      </w:r>
      <w:r w:rsidR="00B1046A" w:rsidRPr="00B1046A">
        <w:rPr>
          <w:i/>
          <w:sz w:val="28"/>
          <w:szCs w:val="28"/>
        </w:rPr>
        <w:t>Держава і право Японії  та США у ХХ ст.</w:t>
      </w:r>
    </w:p>
    <w:p w:rsidR="003C7778" w:rsidRPr="00B1046A" w:rsidRDefault="003C7778" w:rsidP="003C7778">
      <w:pPr>
        <w:autoSpaceDE w:val="0"/>
        <w:autoSpaceDN w:val="0"/>
        <w:adjustRightInd w:val="0"/>
        <w:ind w:firstLine="540"/>
        <w:jc w:val="both"/>
        <w:rPr>
          <w:bCs/>
          <w:i/>
          <w:sz w:val="28"/>
          <w:szCs w:val="28"/>
        </w:rPr>
      </w:pPr>
      <w:r w:rsidRPr="00B1046A">
        <w:rPr>
          <w:bCs/>
          <w:i/>
          <w:sz w:val="28"/>
          <w:szCs w:val="28"/>
        </w:rPr>
        <w:t xml:space="preserve">Тема 15. </w:t>
      </w:r>
      <w:r w:rsidR="00B1046A" w:rsidRPr="00B1046A">
        <w:rPr>
          <w:bCs/>
          <w:i/>
          <w:sz w:val="28"/>
          <w:szCs w:val="28"/>
        </w:rPr>
        <w:t>Альтернативні моделі державно-правового розвитку у ХХ ст</w:t>
      </w:r>
      <w:r w:rsidRPr="00B1046A">
        <w:rPr>
          <w:bCs/>
          <w:i/>
          <w:sz w:val="28"/>
          <w:szCs w:val="28"/>
        </w:rPr>
        <w:t>.</w:t>
      </w:r>
    </w:p>
    <w:p w:rsidR="007F2B9A" w:rsidRDefault="007F2B9A" w:rsidP="00B25307">
      <w:pPr>
        <w:rPr>
          <w:b/>
          <w:bCs/>
          <w:color w:val="000000"/>
        </w:rPr>
      </w:pPr>
    </w:p>
    <w:p w:rsidR="00097989" w:rsidRDefault="00097989" w:rsidP="00097989">
      <w:pPr>
        <w:ind w:firstLine="567"/>
        <w:jc w:val="center"/>
        <w:rPr>
          <w:b/>
          <w:sz w:val="28"/>
          <w:szCs w:val="28"/>
        </w:rPr>
      </w:pPr>
      <w:r w:rsidRPr="00411E2D">
        <w:rPr>
          <w:b/>
          <w:sz w:val="28"/>
          <w:szCs w:val="28"/>
          <w:lang w:val="ru-RU"/>
        </w:rPr>
        <w:t>4</w:t>
      </w:r>
      <w:r w:rsidRPr="00411E2D">
        <w:rPr>
          <w:b/>
          <w:sz w:val="28"/>
          <w:szCs w:val="28"/>
        </w:rPr>
        <w:t>.</w:t>
      </w:r>
      <w:r>
        <w:rPr>
          <w:b/>
          <w:sz w:val="28"/>
          <w:szCs w:val="28"/>
        </w:rPr>
        <w:t xml:space="preserve">2. </w:t>
      </w:r>
      <w:r w:rsidRPr="00411E2D">
        <w:rPr>
          <w:b/>
          <w:sz w:val="28"/>
          <w:szCs w:val="28"/>
        </w:rPr>
        <w:t>Структура навчальної дисципліни</w:t>
      </w:r>
    </w:p>
    <w:p w:rsidR="00530D44" w:rsidRDefault="00530D44" w:rsidP="00297B7C">
      <w:pPr>
        <w:ind w:firstLine="567"/>
        <w:jc w:val="center"/>
        <w:rPr>
          <w:b/>
          <w:sz w:val="28"/>
        </w:rPr>
      </w:pPr>
    </w:p>
    <w:tbl>
      <w:tblPr>
        <w:tblW w:w="49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844"/>
        <w:gridCol w:w="701"/>
        <w:gridCol w:w="567"/>
        <w:gridCol w:w="544"/>
        <w:gridCol w:w="704"/>
        <w:gridCol w:w="842"/>
        <w:gridCol w:w="561"/>
        <w:gridCol w:w="561"/>
        <w:gridCol w:w="687"/>
      </w:tblGrid>
      <w:tr w:rsidR="00297B7C" w:rsidRPr="008558E4" w:rsidTr="00AF48F1">
        <w:trPr>
          <w:cantSplit/>
        </w:trPr>
        <w:tc>
          <w:tcPr>
            <w:tcW w:w="1894" w:type="pct"/>
            <w:vMerge w:val="restart"/>
            <w:tcBorders>
              <w:top w:val="single" w:sz="4" w:space="0" w:color="auto"/>
              <w:left w:val="single" w:sz="4" w:space="0" w:color="auto"/>
              <w:bottom w:val="single" w:sz="4" w:space="0" w:color="auto"/>
              <w:right w:val="single" w:sz="4" w:space="0" w:color="auto"/>
            </w:tcBorders>
          </w:tcPr>
          <w:p w:rsidR="00297B7C" w:rsidRPr="008558E4" w:rsidRDefault="00297B7C" w:rsidP="00EC402C">
            <w:pPr>
              <w:tabs>
                <w:tab w:val="left" w:pos="-108"/>
              </w:tabs>
              <w:ind w:left="-108"/>
              <w:jc w:val="center"/>
              <w:rPr>
                <w:sz w:val="26"/>
                <w:szCs w:val="26"/>
              </w:rPr>
            </w:pPr>
            <w:r w:rsidRPr="008558E4">
              <w:rPr>
                <w:sz w:val="26"/>
                <w:szCs w:val="26"/>
              </w:rPr>
              <w:t xml:space="preserve">Назви змістових </w:t>
            </w:r>
          </w:p>
          <w:p w:rsidR="00297B7C" w:rsidRPr="008558E4" w:rsidRDefault="00297B7C" w:rsidP="00EC402C">
            <w:pPr>
              <w:tabs>
                <w:tab w:val="left" w:pos="-108"/>
              </w:tabs>
              <w:ind w:left="-108"/>
              <w:jc w:val="center"/>
              <w:rPr>
                <w:sz w:val="26"/>
                <w:szCs w:val="26"/>
              </w:rPr>
            </w:pPr>
            <w:r w:rsidRPr="008558E4">
              <w:rPr>
                <w:sz w:val="26"/>
                <w:szCs w:val="26"/>
              </w:rPr>
              <w:t>модулів і тем</w:t>
            </w:r>
          </w:p>
        </w:tc>
        <w:tc>
          <w:tcPr>
            <w:tcW w:w="3106" w:type="pct"/>
            <w:gridSpan w:val="9"/>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Кількість годин</w:t>
            </w:r>
          </w:p>
        </w:tc>
      </w:tr>
      <w:tr w:rsidR="00297B7C" w:rsidRPr="008558E4" w:rsidTr="00AF48F1">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tabs>
                <w:tab w:val="left" w:pos="-108"/>
              </w:tabs>
              <w:ind w:left="-108"/>
              <w:rPr>
                <w:sz w:val="26"/>
                <w:szCs w:val="26"/>
              </w:rPr>
            </w:pPr>
          </w:p>
        </w:tc>
        <w:tc>
          <w:tcPr>
            <w:tcW w:w="1736" w:type="pct"/>
            <w:gridSpan w:val="5"/>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34"/>
              <w:jc w:val="center"/>
              <w:rPr>
                <w:sz w:val="26"/>
                <w:szCs w:val="26"/>
              </w:rPr>
            </w:pPr>
            <w:r w:rsidRPr="008558E4">
              <w:rPr>
                <w:sz w:val="26"/>
                <w:szCs w:val="26"/>
              </w:rPr>
              <w:t>Денна форма</w:t>
            </w:r>
          </w:p>
        </w:tc>
        <w:tc>
          <w:tcPr>
            <w:tcW w:w="1370" w:type="pct"/>
            <w:gridSpan w:val="4"/>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Заочна форма</w:t>
            </w:r>
          </w:p>
        </w:tc>
      </w:tr>
      <w:tr w:rsidR="00297B7C" w:rsidRPr="008558E4" w:rsidTr="00AF48F1">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tabs>
                <w:tab w:val="left" w:pos="-108"/>
              </w:tabs>
              <w:ind w:left="-108"/>
              <w:rPr>
                <w:sz w:val="26"/>
                <w:szCs w:val="26"/>
              </w:rPr>
            </w:pPr>
          </w:p>
        </w:tc>
        <w:tc>
          <w:tcPr>
            <w:tcW w:w="436" w:type="pct"/>
            <w:vMerge w:val="restar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7" w:right="-73"/>
              <w:jc w:val="center"/>
              <w:rPr>
                <w:sz w:val="26"/>
                <w:szCs w:val="26"/>
              </w:rPr>
            </w:pPr>
            <w:r w:rsidRPr="008558E4">
              <w:rPr>
                <w:sz w:val="26"/>
                <w:szCs w:val="26"/>
              </w:rPr>
              <w:t>усього</w:t>
            </w:r>
          </w:p>
        </w:tc>
        <w:tc>
          <w:tcPr>
            <w:tcW w:w="1300" w:type="pct"/>
            <w:gridSpan w:val="4"/>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у тому числі</w:t>
            </w:r>
          </w:p>
        </w:tc>
        <w:tc>
          <w:tcPr>
            <w:tcW w:w="435" w:type="pct"/>
            <w:vMerge w:val="restar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7" w:right="-87"/>
              <w:jc w:val="center"/>
              <w:rPr>
                <w:sz w:val="26"/>
                <w:szCs w:val="26"/>
              </w:rPr>
            </w:pPr>
            <w:r w:rsidRPr="008558E4">
              <w:rPr>
                <w:sz w:val="26"/>
                <w:szCs w:val="26"/>
              </w:rPr>
              <w:t xml:space="preserve">усього </w:t>
            </w:r>
          </w:p>
        </w:tc>
        <w:tc>
          <w:tcPr>
            <w:tcW w:w="935" w:type="pct"/>
            <w:gridSpan w:val="3"/>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у тому числі</w:t>
            </w:r>
          </w:p>
        </w:tc>
      </w:tr>
      <w:tr w:rsidR="0058224E" w:rsidRPr="008558E4" w:rsidTr="00AF48F1">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tabs>
                <w:tab w:val="left" w:pos="-108"/>
              </w:tabs>
              <w:ind w:left="-108"/>
              <w:rPr>
                <w:sz w:val="26"/>
                <w:szCs w:val="26"/>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rPr>
                <w:sz w:val="26"/>
                <w:szCs w:val="26"/>
              </w:rPr>
            </w:pPr>
          </w:p>
        </w:tc>
        <w:tc>
          <w:tcPr>
            <w:tcW w:w="362"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л</w:t>
            </w:r>
          </w:p>
        </w:tc>
        <w:tc>
          <w:tcPr>
            <w:tcW w:w="293"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3" w:right="-119"/>
              <w:jc w:val="center"/>
              <w:rPr>
                <w:sz w:val="26"/>
                <w:szCs w:val="26"/>
              </w:rPr>
            </w:pPr>
            <w:r w:rsidRPr="008558E4">
              <w:rPr>
                <w:sz w:val="26"/>
                <w:szCs w:val="26"/>
              </w:rPr>
              <w:t>с</w:t>
            </w:r>
          </w:p>
        </w:tc>
        <w:tc>
          <w:tcPr>
            <w:tcW w:w="281"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3" w:right="-119"/>
              <w:jc w:val="center"/>
              <w:rPr>
                <w:sz w:val="26"/>
                <w:szCs w:val="26"/>
              </w:rPr>
            </w:pPr>
            <w:proofErr w:type="spellStart"/>
            <w:r>
              <w:rPr>
                <w:sz w:val="26"/>
                <w:szCs w:val="26"/>
              </w:rPr>
              <w:t>інд.р</w:t>
            </w:r>
            <w:proofErr w:type="spellEnd"/>
          </w:p>
        </w:tc>
        <w:tc>
          <w:tcPr>
            <w:tcW w:w="364"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3" w:right="-119"/>
              <w:jc w:val="center"/>
              <w:rPr>
                <w:sz w:val="26"/>
                <w:szCs w:val="26"/>
              </w:rPr>
            </w:pPr>
            <w:proofErr w:type="spellStart"/>
            <w:r w:rsidRPr="008558E4">
              <w:rPr>
                <w:sz w:val="26"/>
                <w:szCs w:val="26"/>
              </w:rPr>
              <w:t>с.р</w:t>
            </w:r>
            <w:proofErr w:type="spellEnd"/>
            <w:r w:rsidRPr="008558E4">
              <w:rPr>
                <w:sz w:val="26"/>
                <w:szCs w:val="26"/>
              </w:rPr>
              <w:t>.</w:t>
            </w:r>
          </w:p>
        </w:tc>
        <w:tc>
          <w:tcPr>
            <w:tcW w:w="435"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rPr>
                <w:sz w:val="26"/>
                <w:szCs w:val="26"/>
              </w:rPr>
            </w:pP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л</w:t>
            </w: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с</w:t>
            </w:r>
          </w:p>
        </w:tc>
        <w:tc>
          <w:tcPr>
            <w:tcW w:w="355"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proofErr w:type="spellStart"/>
            <w:r w:rsidRPr="008558E4">
              <w:rPr>
                <w:sz w:val="26"/>
                <w:szCs w:val="26"/>
              </w:rPr>
              <w:t>с.р</w:t>
            </w:r>
            <w:proofErr w:type="spellEnd"/>
            <w:r w:rsidRPr="008558E4">
              <w:rPr>
                <w:sz w:val="26"/>
                <w:szCs w:val="26"/>
              </w:rPr>
              <w:t>.</w:t>
            </w:r>
          </w:p>
        </w:tc>
      </w:tr>
      <w:tr w:rsidR="0058224E" w:rsidRPr="008558E4" w:rsidTr="00AF48F1">
        <w:tc>
          <w:tcPr>
            <w:tcW w:w="1894"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tabs>
                <w:tab w:val="left" w:pos="-108"/>
              </w:tabs>
              <w:ind w:left="-108"/>
              <w:jc w:val="center"/>
              <w:rPr>
                <w:bCs/>
                <w:sz w:val="26"/>
                <w:szCs w:val="26"/>
              </w:rPr>
            </w:pPr>
            <w:r w:rsidRPr="008558E4">
              <w:rPr>
                <w:bCs/>
                <w:sz w:val="26"/>
                <w:szCs w:val="26"/>
              </w:rPr>
              <w:t>1</w:t>
            </w:r>
          </w:p>
        </w:tc>
        <w:tc>
          <w:tcPr>
            <w:tcW w:w="436"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lang w:val="ru-RU"/>
              </w:rPr>
              <w:t>2</w:t>
            </w:r>
          </w:p>
        </w:tc>
        <w:tc>
          <w:tcPr>
            <w:tcW w:w="362"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3</w:t>
            </w:r>
          </w:p>
        </w:tc>
        <w:tc>
          <w:tcPr>
            <w:tcW w:w="293"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lang w:val="ru-RU"/>
              </w:rPr>
              <w:t>4</w:t>
            </w:r>
          </w:p>
        </w:tc>
        <w:tc>
          <w:tcPr>
            <w:tcW w:w="281"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rPr>
            </w:pPr>
          </w:p>
        </w:tc>
        <w:tc>
          <w:tcPr>
            <w:tcW w:w="364"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5</w:t>
            </w:r>
          </w:p>
        </w:tc>
        <w:tc>
          <w:tcPr>
            <w:tcW w:w="435"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6</w:t>
            </w: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7</w:t>
            </w: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right="-121"/>
              <w:jc w:val="center"/>
              <w:rPr>
                <w:bCs/>
                <w:sz w:val="26"/>
                <w:szCs w:val="26"/>
                <w:lang w:val="ru-RU"/>
              </w:rPr>
            </w:pPr>
            <w:r w:rsidRPr="008558E4">
              <w:rPr>
                <w:bCs/>
                <w:sz w:val="26"/>
                <w:szCs w:val="26"/>
              </w:rPr>
              <w:t>8</w:t>
            </w:r>
          </w:p>
        </w:tc>
        <w:tc>
          <w:tcPr>
            <w:tcW w:w="355"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lang w:val="ru-RU"/>
              </w:rPr>
              <w:t>9</w:t>
            </w:r>
          </w:p>
        </w:tc>
      </w:tr>
      <w:tr w:rsidR="00297B7C" w:rsidRPr="00530D44" w:rsidTr="00EC402C">
        <w:tc>
          <w:tcPr>
            <w:tcW w:w="5000" w:type="pct"/>
            <w:gridSpan w:val="10"/>
            <w:tcBorders>
              <w:top w:val="single" w:sz="4" w:space="0" w:color="auto"/>
              <w:left w:val="single" w:sz="4" w:space="0" w:color="auto"/>
              <w:bottom w:val="single" w:sz="4" w:space="0" w:color="auto"/>
              <w:right w:val="single" w:sz="4" w:space="0" w:color="auto"/>
            </w:tcBorders>
          </w:tcPr>
          <w:p w:rsidR="00297B7C" w:rsidRPr="00117900" w:rsidRDefault="00297B7C" w:rsidP="00117900">
            <w:pPr>
              <w:pStyle w:val="Default"/>
              <w:jc w:val="both"/>
              <w:rPr>
                <w:b/>
                <w:bCs/>
                <w:lang w:val="uk-UA"/>
              </w:rPr>
            </w:pPr>
            <w:proofErr w:type="spellStart"/>
            <w:r w:rsidRPr="00530D44">
              <w:rPr>
                <w:b/>
              </w:rPr>
              <w:t>Змістовий</w:t>
            </w:r>
            <w:proofErr w:type="spellEnd"/>
            <w:r w:rsidRPr="00530D44">
              <w:rPr>
                <w:b/>
              </w:rPr>
              <w:t xml:space="preserve"> модуль 1. </w:t>
            </w:r>
            <w:proofErr w:type="spellStart"/>
            <w:r w:rsidR="00117900" w:rsidRPr="00117900">
              <w:rPr>
                <w:b/>
                <w:bCs/>
              </w:rPr>
              <w:t>Рабовласницькі</w:t>
            </w:r>
            <w:proofErr w:type="spellEnd"/>
            <w:r w:rsidR="00117900" w:rsidRPr="00117900">
              <w:rPr>
                <w:b/>
                <w:bCs/>
              </w:rPr>
              <w:t xml:space="preserve"> та </w:t>
            </w:r>
            <w:proofErr w:type="spellStart"/>
            <w:r w:rsidR="00117900" w:rsidRPr="00117900">
              <w:rPr>
                <w:b/>
                <w:bCs/>
              </w:rPr>
              <w:t>ранньофеодальні</w:t>
            </w:r>
            <w:proofErr w:type="spellEnd"/>
            <w:r w:rsidR="00117900" w:rsidRPr="00117900">
              <w:rPr>
                <w:b/>
                <w:bCs/>
              </w:rPr>
              <w:t xml:space="preserve"> </w:t>
            </w:r>
            <w:proofErr w:type="spellStart"/>
            <w:r w:rsidR="00117900" w:rsidRPr="00117900">
              <w:rPr>
                <w:b/>
                <w:bCs/>
              </w:rPr>
              <w:t>держави</w:t>
            </w:r>
            <w:proofErr w:type="spellEnd"/>
            <w:r w:rsidR="00117900" w:rsidRPr="00117900">
              <w:rPr>
                <w:b/>
                <w:bCs/>
              </w:rPr>
              <w:t xml:space="preserve"> і право</w:t>
            </w:r>
            <w:r w:rsidR="00117900" w:rsidRPr="00117900">
              <w:rPr>
                <w:b/>
                <w:bCs/>
                <w:lang w:val="uk-UA"/>
              </w:rPr>
              <w:t xml:space="preserve"> </w:t>
            </w:r>
            <w:r w:rsidR="000F7A1B" w:rsidRPr="000F7A1B">
              <w:rPr>
                <w:rFonts w:eastAsia="Calibri"/>
                <w:bCs/>
                <w:lang w:val="uk-UA" w:eastAsia="en-US"/>
              </w:rPr>
              <w:t xml:space="preserve"> </w:t>
            </w:r>
          </w:p>
        </w:tc>
      </w:tr>
      <w:tr w:rsidR="00AF48F1" w:rsidRPr="00530D44" w:rsidTr="00AF48F1">
        <w:tc>
          <w:tcPr>
            <w:tcW w:w="1894" w:type="pct"/>
            <w:tcBorders>
              <w:top w:val="single" w:sz="4" w:space="0" w:color="auto"/>
              <w:left w:val="single" w:sz="4" w:space="0" w:color="auto"/>
              <w:bottom w:val="single" w:sz="4" w:space="0" w:color="auto"/>
              <w:right w:val="single" w:sz="4" w:space="0" w:color="auto"/>
            </w:tcBorders>
          </w:tcPr>
          <w:p w:rsidR="00AF48F1" w:rsidRPr="00530D44" w:rsidRDefault="00AF48F1" w:rsidP="00117900">
            <w:pPr>
              <w:pStyle w:val="a5"/>
              <w:keepNext/>
              <w:keepLines/>
              <w:contextualSpacing/>
              <w:jc w:val="both"/>
              <w:rPr>
                <w:sz w:val="24"/>
              </w:rPr>
            </w:pPr>
            <w:r w:rsidRPr="00530D44">
              <w:rPr>
                <w:sz w:val="24"/>
              </w:rPr>
              <w:t xml:space="preserve">Тема 1. </w:t>
            </w:r>
            <w:r w:rsidR="00A85A92" w:rsidRPr="00117900">
              <w:rPr>
                <w:bCs/>
                <w:sz w:val="24"/>
              </w:rPr>
              <w:t>Вступ. Предмет, метод дослідження , історіографія держави і права зарубіжних країн</w:t>
            </w:r>
            <w:r w:rsidR="00A85A92" w:rsidRPr="00117900">
              <w:rPr>
                <w:bCs/>
                <w:sz w:val="24"/>
                <w:lang w:val="ru-RU"/>
              </w:rPr>
              <w:t>.</w:t>
            </w:r>
          </w:p>
        </w:tc>
        <w:tc>
          <w:tcPr>
            <w:tcW w:w="436"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p w:rsidR="00AF48F1" w:rsidRPr="00530D44" w:rsidRDefault="00AF48F1" w:rsidP="00EC402C">
            <w:pPr>
              <w:jc w:val="center"/>
            </w:pPr>
            <w:r>
              <w:t>5</w:t>
            </w:r>
          </w:p>
        </w:tc>
        <w:tc>
          <w:tcPr>
            <w:tcW w:w="362" w:type="pct"/>
            <w:vMerge w:val="restart"/>
            <w:tcBorders>
              <w:top w:val="single" w:sz="4" w:space="0" w:color="auto"/>
              <w:left w:val="single" w:sz="4" w:space="0" w:color="auto"/>
              <w:right w:val="single" w:sz="4" w:space="0" w:color="auto"/>
            </w:tcBorders>
          </w:tcPr>
          <w:p w:rsidR="00AF48F1" w:rsidRPr="00530D44" w:rsidRDefault="00AF48F1" w:rsidP="00EC402C">
            <w:pPr>
              <w:jc w:val="center"/>
            </w:pPr>
          </w:p>
          <w:p w:rsidR="00AF48F1" w:rsidRPr="00530D44" w:rsidRDefault="00AF48F1" w:rsidP="00EC402C">
            <w:pPr>
              <w:jc w:val="center"/>
            </w:pPr>
          </w:p>
          <w:p w:rsidR="00AF48F1" w:rsidRPr="00530D44" w:rsidRDefault="00AF48F1" w:rsidP="00EC402C">
            <w:pPr>
              <w:jc w:val="center"/>
            </w:pPr>
            <w:r w:rsidRPr="00530D44">
              <w:t>2</w:t>
            </w:r>
          </w:p>
        </w:tc>
        <w:tc>
          <w:tcPr>
            <w:tcW w:w="293" w:type="pct"/>
            <w:vMerge w:val="restart"/>
            <w:tcBorders>
              <w:top w:val="single" w:sz="4" w:space="0" w:color="auto"/>
              <w:left w:val="single" w:sz="4" w:space="0" w:color="auto"/>
              <w:right w:val="single" w:sz="4" w:space="0" w:color="auto"/>
            </w:tcBorders>
          </w:tcPr>
          <w:p w:rsidR="00AF48F1" w:rsidRPr="00530D44" w:rsidRDefault="00AF48F1" w:rsidP="00EC402C">
            <w:pPr>
              <w:jc w:val="center"/>
            </w:pPr>
          </w:p>
          <w:p w:rsidR="00AF48F1" w:rsidRPr="00530D44" w:rsidRDefault="00AF48F1" w:rsidP="00EC402C">
            <w:pPr>
              <w:jc w:val="center"/>
            </w:pPr>
          </w:p>
          <w:p w:rsidR="00AF48F1" w:rsidRPr="00530D44" w:rsidRDefault="00AF48F1" w:rsidP="00EC402C">
            <w:pPr>
              <w:jc w:val="center"/>
            </w:pPr>
            <w:r>
              <w:t>2</w:t>
            </w:r>
          </w:p>
        </w:tc>
        <w:tc>
          <w:tcPr>
            <w:tcW w:w="281"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p w:rsidR="00AF48F1" w:rsidRPr="00530D44" w:rsidRDefault="00AF48F1" w:rsidP="00530D44">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AF48F1" w:rsidRDefault="00AF48F1" w:rsidP="00EC402C">
            <w:pPr>
              <w:jc w:val="center"/>
              <w:rPr>
                <w:lang w:val="ru-RU"/>
              </w:rPr>
            </w:pPr>
          </w:p>
          <w:p w:rsidR="008F62EF" w:rsidRPr="00530D44" w:rsidRDefault="008F62EF" w:rsidP="00EC402C">
            <w:pPr>
              <w:jc w:val="center"/>
              <w:rPr>
                <w:lang w:val="ru-RU"/>
              </w:rPr>
            </w:pPr>
            <w:r>
              <w:rPr>
                <w:lang w:val="ru-RU"/>
              </w:rPr>
              <w:t>4</w:t>
            </w:r>
          </w:p>
        </w:tc>
        <w:tc>
          <w:tcPr>
            <w:tcW w:w="290"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AF48F1" w:rsidRDefault="00AF48F1" w:rsidP="00EC402C">
            <w:pPr>
              <w:jc w:val="center"/>
            </w:pPr>
          </w:p>
          <w:p w:rsidR="008F62EF" w:rsidRPr="00530D44" w:rsidRDefault="008F62EF" w:rsidP="00EC402C">
            <w:pPr>
              <w:jc w:val="center"/>
            </w:pPr>
            <w:r>
              <w:t>4</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284BD9" w:rsidRDefault="008F62EF" w:rsidP="00117900">
            <w:pPr>
              <w:pStyle w:val="a5"/>
              <w:jc w:val="both"/>
              <w:rPr>
                <w:sz w:val="24"/>
              </w:rPr>
            </w:pPr>
            <w:r w:rsidRPr="00284BD9">
              <w:rPr>
                <w:sz w:val="24"/>
              </w:rPr>
              <w:t xml:space="preserve">Тема 2. </w:t>
            </w:r>
            <w:r w:rsidR="00A85A92" w:rsidRPr="00117900">
              <w:rPr>
                <w:sz w:val="24"/>
              </w:rPr>
              <w:t>Держава і право Стародавнього Сходу.</w:t>
            </w:r>
          </w:p>
        </w:tc>
        <w:tc>
          <w:tcPr>
            <w:tcW w:w="436"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r>
              <w:t>5</w:t>
            </w:r>
          </w:p>
        </w:tc>
        <w:tc>
          <w:tcPr>
            <w:tcW w:w="362"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3"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rPr>
                <w:lang w:val="ru-RU"/>
              </w:rPr>
            </w:pPr>
            <w:r>
              <w:rPr>
                <w:lang w:val="ru-RU"/>
              </w:rPr>
              <w:t>4</w:t>
            </w:r>
          </w:p>
        </w:tc>
        <w:tc>
          <w:tcPr>
            <w:tcW w:w="290"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Default="008F62EF" w:rsidP="00EC402C">
            <w:pPr>
              <w:jc w:val="center"/>
            </w:pPr>
          </w:p>
          <w:p w:rsidR="008F62EF" w:rsidRDefault="008F62EF" w:rsidP="00EC402C">
            <w:pPr>
              <w:jc w:val="center"/>
            </w:pPr>
            <w:r>
              <w:t>2</w:t>
            </w:r>
          </w:p>
          <w:p w:rsidR="008F62EF" w:rsidRPr="00530D44" w:rsidRDefault="008F62EF"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r>
              <w:t>4</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D83895" w:rsidRDefault="008F62EF" w:rsidP="00117900">
            <w:pPr>
              <w:pStyle w:val="a5"/>
              <w:jc w:val="both"/>
              <w:rPr>
                <w:bCs/>
                <w:sz w:val="24"/>
              </w:rPr>
            </w:pPr>
            <w:r w:rsidRPr="00284BD9">
              <w:rPr>
                <w:sz w:val="24"/>
              </w:rPr>
              <w:t xml:space="preserve">Тема 3. </w:t>
            </w:r>
            <w:r w:rsidR="00A85A92" w:rsidRPr="00117900">
              <w:rPr>
                <w:sz w:val="24"/>
              </w:rPr>
              <w:t>Рабовласницька держава і право античного світу.</w:t>
            </w:r>
          </w:p>
        </w:tc>
        <w:tc>
          <w:tcPr>
            <w:tcW w:w="436"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r>
              <w:t>6</w:t>
            </w:r>
          </w:p>
        </w:tc>
        <w:tc>
          <w:tcPr>
            <w:tcW w:w="362" w:type="pct"/>
            <w:vMerge w:val="restart"/>
            <w:tcBorders>
              <w:top w:val="single" w:sz="4" w:space="0" w:color="auto"/>
              <w:left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p>
          <w:p w:rsidR="008F62EF" w:rsidRPr="00530D44" w:rsidRDefault="008F62EF" w:rsidP="00EC402C">
            <w:pPr>
              <w:jc w:val="center"/>
            </w:pPr>
            <w:r>
              <w:t>2</w:t>
            </w:r>
          </w:p>
        </w:tc>
        <w:tc>
          <w:tcPr>
            <w:tcW w:w="293" w:type="pct"/>
            <w:vMerge w:val="restart"/>
            <w:tcBorders>
              <w:top w:val="single" w:sz="4" w:space="0" w:color="auto"/>
              <w:left w:val="single" w:sz="4" w:space="0" w:color="auto"/>
              <w:right w:val="single" w:sz="4" w:space="0" w:color="auto"/>
            </w:tcBorders>
          </w:tcPr>
          <w:p w:rsidR="008F62EF" w:rsidRPr="00530D44" w:rsidRDefault="008F62EF" w:rsidP="00EC402C">
            <w:pPr>
              <w:jc w:val="center"/>
            </w:pPr>
          </w:p>
          <w:p w:rsidR="008F62EF" w:rsidRPr="00530D44" w:rsidRDefault="008F62EF" w:rsidP="00530D44">
            <w:pPr>
              <w:jc w:val="center"/>
            </w:pPr>
          </w:p>
          <w:p w:rsidR="008F62EF" w:rsidRPr="00530D44" w:rsidRDefault="008F62EF" w:rsidP="00EC402C">
            <w:pPr>
              <w:jc w:val="center"/>
            </w:pPr>
            <w:r>
              <w:t>2</w:t>
            </w: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rPr>
                <w:lang w:val="ru-RU"/>
              </w:rPr>
            </w:pPr>
          </w:p>
          <w:p w:rsidR="008F62EF" w:rsidRPr="00530D44" w:rsidRDefault="008F62EF" w:rsidP="00EC402C">
            <w:pPr>
              <w:jc w:val="center"/>
              <w:rPr>
                <w:lang w:val="ru-RU"/>
              </w:rPr>
            </w:pPr>
            <w:r>
              <w:rPr>
                <w:lang w:val="ru-RU"/>
              </w:rPr>
              <w:t>8</w:t>
            </w:r>
          </w:p>
        </w:tc>
        <w:tc>
          <w:tcPr>
            <w:tcW w:w="290"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6</w:t>
            </w:r>
          </w:p>
        </w:tc>
      </w:tr>
      <w:tr w:rsidR="00AF48F1" w:rsidRPr="00530D44" w:rsidTr="00AF48F1">
        <w:tc>
          <w:tcPr>
            <w:tcW w:w="1894" w:type="pct"/>
            <w:tcBorders>
              <w:top w:val="single" w:sz="4" w:space="0" w:color="auto"/>
              <w:left w:val="single" w:sz="4" w:space="0" w:color="auto"/>
              <w:bottom w:val="single" w:sz="4" w:space="0" w:color="auto"/>
              <w:right w:val="single" w:sz="4" w:space="0" w:color="auto"/>
            </w:tcBorders>
          </w:tcPr>
          <w:p w:rsidR="00AF48F1" w:rsidRPr="00284BD9" w:rsidRDefault="00AF48F1" w:rsidP="00117900">
            <w:pPr>
              <w:pStyle w:val="a5"/>
              <w:jc w:val="both"/>
              <w:rPr>
                <w:sz w:val="24"/>
              </w:rPr>
            </w:pPr>
            <w:r w:rsidRPr="00284BD9">
              <w:rPr>
                <w:sz w:val="24"/>
              </w:rPr>
              <w:t xml:space="preserve">Тема 4. </w:t>
            </w:r>
            <w:r w:rsidR="00A85A92" w:rsidRPr="00117900">
              <w:rPr>
                <w:bCs/>
                <w:sz w:val="24"/>
              </w:rPr>
              <w:t>Держава і право франків</w:t>
            </w:r>
            <w:r w:rsidR="00A85A92" w:rsidRPr="00117900">
              <w:rPr>
                <w:sz w:val="24"/>
              </w:rPr>
              <w:t>.</w:t>
            </w:r>
          </w:p>
        </w:tc>
        <w:tc>
          <w:tcPr>
            <w:tcW w:w="436" w:type="pct"/>
            <w:tcBorders>
              <w:top w:val="single" w:sz="4" w:space="0" w:color="auto"/>
              <w:left w:val="single" w:sz="4" w:space="0" w:color="auto"/>
              <w:bottom w:val="single" w:sz="4" w:space="0" w:color="auto"/>
              <w:right w:val="single" w:sz="4" w:space="0" w:color="auto"/>
            </w:tcBorders>
          </w:tcPr>
          <w:p w:rsidR="00AF48F1" w:rsidRDefault="00AF48F1" w:rsidP="00EC402C">
            <w:pPr>
              <w:jc w:val="center"/>
            </w:pPr>
          </w:p>
          <w:p w:rsidR="00AF48F1" w:rsidRPr="00530D44" w:rsidRDefault="00AF48F1" w:rsidP="00EC402C">
            <w:pPr>
              <w:jc w:val="center"/>
            </w:pPr>
            <w:r>
              <w:t>6</w:t>
            </w:r>
          </w:p>
        </w:tc>
        <w:tc>
          <w:tcPr>
            <w:tcW w:w="362" w:type="pct"/>
            <w:vMerge/>
            <w:tcBorders>
              <w:left w:val="single" w:sz="4" w:space="0" w:color="auto"/>
              <w:bottom w:val="single" w:sz="4" w:space="0" w:color="auto"/>
              <w:right w:val="single" w:sz="4" w:space="0" w:color="auto"/>
            </w:tcBorders>
          </w:tcPr>
          <w:p w:rsidR="00AF48F1" w:rsidRPr="00530D44" w:rsidRDefault="00AF48F1" w:rsidP="00EC402C">
            <w:pPr>
              <w:jc w:val="center"/>
            </w:pPr>
          </w:p>
        </w:tc>
        <w:tc>
          <w:tcPr>
            <w:tcW w:w="293" w:type="pct"/>
            <w:vMerge/>
            <w:tcBorders>
              <w:left w:val="single" w:sz="4" w:space="0" w:color="auto"/>
              <w:bottom w:val="single" w:sz="4" w:space="0" w:color="auto"/>
              <w:right w:val="single" w:sz="4" w:space="0" w:color="auto"/>
            </w:tcBorders>
          </w:tcPr>
          <w:p w:rsidR="00AF48F1" w:rsidRPr="00530D44" w:rsidRDefault="00AF48F1"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AF48F1" w:rsidRDefault="00AF48F1" w:rsidP="00EC402C">
            <w:pPr>
              <w:jc w:val="center"/>
            </w:pPr>
          </w:p>
          <w:p w:rsidR="00AF48F1" w:rsidRPr="00530D44" w:rsidRDefault="00AF48F1"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AF48F1" w:rsidRPr="00530D44" w:rsidRDefault="008F62EF" w:rsidP="00EC402C">
            <w:pPr>
              <w:jc w:val="center"/>
              <w:rPr>
                <w:lang w:val="ru-RU"/>
              </w:rPr>
            </w:pPr>
            <w:r>
              <w:rPr>
                <w:lang w:val="ru-RU"/>
              </w:rPr>
              <w:t>6</w:t>
            </w:r>
          </w:p>
        </w:tc>
        <w:tc>
          <w:tcPr>
            <w:tcW w:w="290"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AF48F1" w:rsidRPr="00530D44" w:rsidRDefault="00AF48F1"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AF48F1" w:rsidRPr="00530D44" w:rsidRDefault="008F62EF" w:rsidP="00EC402C">
            <w:pPr>
              <w:jc w:val="center"/>
            </w:pPr>
            <w:r>
              <w:t>6</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284BD9" w:rsidRDefault="008F62EF" w:rsidP="00117900">
            <w:pPr>
              <w:pStyle w:val="a5"/>
              <w:jc w:val="both"/>
              <w:rPr>
                <w:sz w:val="24"/>
              </w:rPr>
            </w:pPr>
            <w:r w:rsidRPr="00284BD9">
              <w:rPr>
                <w:sz w:val="24"/>
              </w:rPr>
              <w:t xml:space="preserve">Тема 5. </w:t>
            </w:r>
            <w:r w:rsidR="00A85A92" w:rsidRPr="00117900">
              <w:rPr>
                <w:sz w:val="24"/>
              </w:rPr>
              <w:t>Держава і право ранньофеодальної Франції.</w:t>
            </w:r>
          </w:p>
        </w:tc>
        <w:tc>
          <w:tcPr>
            <w:tcW w:w="436"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5</w:t>
            </w:r>
          </w:p>
        </w:tc>
        <w:tc>
          <w:tcPr>
            <w:tcW w:w="362"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Pr="00530D44" w:rsidRDefault="008F62EF" w:rsidP="00EC402C">
            <w:pPr>
              <w:jc w:val="center"/>
            </w:pPr>
          </w:p>
          <w:p w:rsidR="008F62EF" w:rsidRPr="00530D44" w:rsidRDefault="008F62EF" w:rsidP="00EC402C">
            <w:pPr>
              <w:jc w:val="center"/>
            </w:pPr>
            <w:r>
              <w:t>2</w:t>
            </w:r>
          </w:p>
        </w:tc>
        <w:tc>
          <w:tcPr>
            <w:tcW w:w="293"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Default="008F62EF" w:rsidP="00EC402C">
            <w:pPr>
              <w:jc w:val="center"/>
            </w:pPr>
          </w:p>
          <w:p w:rsidR="008F62EF" w:rsidRPr="00530D44" w:rsidRDefault="008F62EF" w:rsidP="00EC402C">
            <w:pPr>
              <w:jc w:val="center"/>
            </w:pPr>
            <w:r>
              <w:t>1</w:t>
            </w:r>
          </w:p>
          <w:p w:rsidR="008F62EF" w:rsidRPr="00530D44" w:rsidRDefault="008F62EF"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rPr>
                <w:lang w:val="ru-RU"/>
              </w:rPr>
            </w:pPr>
            <w:r>
              <w:rPr>
                <w:lang w:val="ru-RU"/>
              </w:rPr>
              <w:t>6</w:t>
            </w:r>
          </w:p>
        </w:tc>
        <w:tc>
          <w:tcPr>
            <w:tcW w:w="290"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2</w:t>
            </w: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r>
              <w:t>6</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284BD9" w:rsidRDefault="008F62EF" w:rsidP="00117900">
            <w:pPr>
              <w:pStyle w:val="a5"/>
              <w:jc w:val="both"/>
              <w:rPr>
                <w:sz w:val="24"/>
              </w:rPr>
            </w:pPr>
            <w:r w:rsidRPr="00284BD9">
              <w:rPr>
                <w:sz w:val="24"/>
              </w:rPr>
              <w:t xml:space="preserve">Тема 6. </w:t>
            </w:r>
            <w:r w:rsidR="00A85A92" w:rsidRPr="00117900">
              <w:rPr>
                <w:sz w:val="24"/>
              </w:rPr>
              <w:t>Держава і право ранньофеодальної Англії та Німеччини. Арабський Халіфат.</w:t>
            </w:r>
          </w:p>
        </w:tc>
        <w:tc>
          <w:tcPr>
            <w:tcW w:w="436"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7</w:t>
            </w:r>
          </w:p>
        </w:tc>
        <w:tc>
          <w:tcPr>
            <w:tcW w:w="362"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3"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6</w:t>
            </w:r>
          </w:p>
        </w:tc>
        <w:tc>
          <w:tcPr>
            <w:tcW w:w="435"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rPr>
                <w:lang w:val="ru-RU"/>
              </w:rPr>
            </w:pPr>
            <w:r>
              <w:rPr>
                <w:lang w:val="ru-RU"/>
              </w:rPr>
              <w:t>8</w:t>
            </w:r>
          </w:p>
        </w:tc>
        <w:tc>
          <w:tcPr>
            <w:tcW w:w="290"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r>
              <w:t>6</w:t>
            </w:r>
          </w:p>
        </w:tc>
      </w:tr>
      <w:tr w:rsidR="008650EA" w:rsidRPr="00530D44" w:rsidTr="00AF48F1">
        <w:tc>
          <w:tcPr>
            <w:tcW w:w="1894" w:type="pct"/>
            <w:tcBorders>
              <w:top w:val="single" w:sz="4" w:space="0" w:color="auto"/>
              <w:left w:val="single" w:sz="4" w:space="0" w:color="auto"/>
              <w:bottom w:val="single" w:sz="4" w:space="0" w:color="auto"/>
              <w:right w:val="single" w:sz="4" w:space="0" w:color="auto"/>
            </w:tcBorders>
          </w:tcPr>
          <w:p w:rsidR="008650EA" w:rsidRPr="00284BD9" w:rsidRDefault="008650EA" w:rsidP="00117900">
            <w:pPr>
              <w:pStyle w:val="a5"/>
              <w:jc w:val="both"/>
              <w:rPr>
                <w:sz w:val="24"/>
              </w:rPr>
            </w:pPr>
            <w:r w:rsidRPr="00284BD9">
              <w:rPr>
                <w:sz w:val="24"/>
              </w:rPr>
              <w:t xml:space="preserve">Тема </w:t>
            </w:r>
            <w:r w:rsidR="00FB5E23" w:rsidRPr="00284BD9">
              <w:rPr>
                <w:sz w:val="24"/>
              </w:rPr>
              <w:t>7</w:t>
            </w:r>
            <w:r w:rsidRPr="00284BD9">
              <w:rPr>
                <w:sz w:val="24"/>
              </w:rPr>
              <w:t xml:space="preserve">. </w:t>
            </w:r>
            <w:r w:rsidR="00A85A92" w:rsidRPr="00117900">
              <w:rPr>
                <w:sz w:val="24"/>
              </w:rPr>
              <w:t>Держава і право Великобританії.</w:t>
            </w:r>
          </w:p>
        </w:tc>
        <w:tc>
          <w:tcPr>
            <w:tcW w:w="436" w:type="pct"/>
            <w:tcBorders>
              <w:top w:val="single" w:sz="4" w:space="0" w:color="auto"/>
              <w:left w:val="single" w:sz="4" w:space="0" w:color="auto"/>
              <w:bottom w:val="single" w:sz="4" w:space="0" w:color="auto"/>
              <w:right w:val="single" w:sz="4" w:space="0" w:color="auto"/>
            </w:tcBorders>
          </w:tcPr>
          <w:p w:rsidR="008650EA" w:rsidRPr="00530D44" w:rsidRDefault="001B0401" w:rsidP="00EC402C">
            <w:pPr>
              <w:jc w:val="center"/>
            </w:pPr>
            <w:r>
              <w:t>5</w:t>
            </w:r>
          </w:p>
        </w:tc>
        <w:tc>
          <w:tcPr>
            <w:tcW w:w="362" w:type="pct"/>
            <w:tcBorders>
              <w:top w:val="single" w:sz="4" w:space="0" w:color="auto"/>
              <w:left w:val="single" w:sz="4" w:space="0" w:color="auto"/>
              <w:bottom w:val="single" w:sz="4" w:space="0" w:color="auto"/>
              <w:right w:val="single" w:sz="4" w:space="0" w:color="auto"/>
            </w:tcBorders>
          </w:tcPr>
          <w:p w:rsidR="008650EA" w:rsidRPr="00530D44" w:rsidRDefault="00AF48F1" w:rsidP="00EC402C">
            <w:pPr>
              <w:jc w:val="center"/>
            </w:pPr>
            <w:r>
              <w:t>1</w:t>
            </w:r>
          </w:p>
        </w:tc>
        <w:tc>
          <w:tcPr>
            <w:tcW w:w="293" w:type="pct"/>
            <w:tcBorders>
              <w:top w:val="single" w:sz="4" w:space="0" w:color="auto"/>
              <w:left w:val="single" w:sz="4" w:space="0" w:color="auto"/>
              <w:bottom w:val="single" w:sz="4" w:space="0" w:color="auto"/>
              <w:right w:val="single" w:sz="4" w:space="0" w:color="auto"/>
            </w:tcBorders>
          </w:tcPr>
          <w:p w:rsidR="008650EA" w:rsidRPr="00530D44" w:rsidRDefault="00530D44" w:rsidP="00EC402C">
            <w:pPr>
              <w:jc w:val="center"/>
            </w:pPr>
            <w:r>
              <w:t>1</w:t>
            </w:r>
          </w:p>
        </w:tc>
        <w:tc>
          <w:tcPr>
            <w:tcW w:w="281" w:type="pct"/>
            <w:tcBorders>
              <w:top w:val="single" w:sz="4" w:space="0" w:color="auto"/>
              <w:left w:val="single" w:sz="4" w:space="0" w:color="auto"/>
              <w:bottom w:val="single" w:sz="4" w:space="0" w:color="auto"/>
              <w:right w:val="single" w:sz="4" w:space="0" w:color="auto"/>
            </w:tcBorders>
          </w:tcPr>
          <w:p w:rsidR="008650EA" w:rsidRPr="00530D44" w:rsidRDefault="008650E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650EA" w:rsidRPr="00530D44" w:rsidRDefault="00AF48F1"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650EA" w:rsidRPr="00530D44" w:rsidRDefault="008F62EF" w:rsidP="00EC402C">
            <w:pPr>
              <w:jc w:val="center"/>
              <w:rPr>
                <w:lang w:val="ru-RU"/>
              </w:rPr>
            </w:pPr>
            <w:r>
              <w:rPr>
                <w:lang w:val="ru-RU"/>
              </w:rPr>
              <w:t>5</w:t>
            </w:r>
          </w:p>
        </w:tc>
        <w:tc>
          <w:tcPr>
            <w:tcW w:w="290" w:type="pct"/>
            <w:tcBorders>
              <w:top w:val="single" w:sz="4" w:space="0" w:color="auto"/>
              <w:left w:val="single" w:sz="4" w:space="0" w:color="auto"/>
              <w:bottom w:val="single" w:sz="4" w:space="0" w:color="auto"/>
              <w:right w:val="single" w:sz="4" w:space="0" w:color="auto"/>
            </w:tcBorders>
          </w:tcPr>
          <w:p w:rsidR="008650EA" w:rsidRPr="00530D44" w:rsidRDefault="008F62EF" w:rsidP="00EC402C">
            <w:pPr>
              <w:jc w:val="center"/>
            </w:pPr>
            <w:r>
              <w:t>1</w:t>
            </w:r>
          </w:p>
        </w:tc>
        <w:tc>
          <w:tcPr>
            <w:tcW w:w="290" w:type="pct"/>
            <w:tcBorders>
              <w:top w:val="single" w:sz="4" w:space="0" w:color="auto"/>
              <w:left w:val="single" w:sz="4" w:space="0" w:color="auto"/>
              <w:bottom w:val="single" w:sz="4" w:space="0" w:color="auto"/>
              <w:right w:val="single" w:sz="4" w:space="0" w:color="auto"/>
            </w:tcBorders>
          </w:tcPr>
          <w:p w:rsidR="008650EA" w:rsidRPr="00530D44" w:rsidRDefault="008650E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650EA" w:rsidRPr="00530D44" w:rsidRDefault="008F62EF" w:rsidP="00EC402C">
            <w:pPr>
              <w:jc w:val="center"/>
            </w:pPr>
            <w:r>
              <w:t>4</w:t>
            </w:r>
          </w:p>
        </w:tc>
      </w:tr>
      <w:tr w:rsidR="0058224E" w:rsidRPr="00530D44" w:rsidTr="00AF48F1">
        <w:tc>
          <w:tcPr>
            <w:tcW w:w="1894"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tabs>
                <w:tab w:val="left" w:pos="-108"/>
              </w:tabs>
              <w:rPr>
                <w:b/>
              </w:rPr>
            </w:pPr>
            <w:r w:rsidRPr="00530D44">
              <w:rPr>
                <w:b/>
              </w:rPr>
              <w:t>Разом за змістовим модулем 1</w:t>
            </w:r>
          </w:p>
        </w:tc>
        <w:tc>
          <w:tcPr>
            <w:tcW w:w="436" w:type="pct"/>
            <w:tcBorders>
              <w:top w:val="single" w:sz="4" w:space="0" w:color="auto"/>
              <w:left w:val="single" w:sz="4" w:space="0" w:color="auto"/>
              <w:bottom w:val="single" w:sz="4" w:space="0" w:color="auto"/>
              <w:right w:val="single" w:sz="4" w:space="0" w:color="auto"/>
            </w:tcBorders>
          </w:tcPr>
          <w:p w:rsidR="00297B7C" w:rsidRPr="00530D44" w:rsidRDefault="001B0401" w:rsidP="00EC402C">
            <w:pPr>
              <w:jc w:val="center"/>
              <w:rPr>
                <w:b/>
              </w:rPr>
            </w:pPr>
            <w:r>
              <w:rPr>
                <w:b/>
              </w:rPr>
              <w:t>39</w:t>
            </w:r>
          </w:p>
        </w:tc>
        <w:tc>
          <w:tcPr>
            <w:tcW w:w="362" w:type="pct"/>
            <w:tcBorders>
              <w:top w:val="single" w:sz="4" w:space="0" w:color="auto"/>
              <w:left w:val="single" w:sz="4" w:space="0" w:color="auto"/>
              <w:bottom w:val="single" w:sz="4" w:space="0" w:color="auto"/>
              <w:right w:val="single" w:sz="4" w:space="0" w:color="auto"/>
            </w:tcBorders>
          </w:tcPr>
          <w:p w:rsidR="00297B7C" w:rsidRPr="00530D44" w:rsidRDefault="00AF48F1" w:rsidP="00EC402C">
            <w:pPr>
              <w:jc w:val="center"/>
              <w:rPr>
                <w:b/>
              </w:rPr>
            </w:pPr>
            <w:r>
              <w:rPr>
                <w:b/>
              </w:rPr>
              <w:t>7</w:t>
            </w:r>
          </w:p>
        </w:tc>
        <w:tc>
          <w:tcPr>
            <w:tcW w:w="293" w:type="pct"/>
            <w:tcBorders>
              <w:top w:val="single" w:sz="4" w:space="0" w:color="auto"/>
              <w:left w:val="single" w:sz="4" w:space="0" w:color="auto"/>
              <w:bottom w:val="single" w:sz="4" w:space="0" w:color="auto"/>
              <w:right w:val="single" w:sz="4" w:space="0" w:color="auto"/>
            </w:tcBorders>
          </w:tcPr>
          <w:p w:rsidR="00297B7C" w:rsidRPr="00530D44" w:rsidRDefault="00AF48F1" w:rsidP="00EC402C">
            <w:pPr>
              <w:jc w:val="center"/>
              <w:rPr>
                <w:b/>
              </w:rPr>
            </w:pPr>
            <w:r>
              <w:rPr>
                <w:b/>
              </w:rPr>
              <w:t>6</w:t>
            </w:r>
          </w:p>
        </w:tc>
        <w:tc>
          <w:tcPr>
            <w:tcW w:w="281"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jc w:val="center"/>
              <w:rPr>
                <w:b/>
              </w:rPr>
            </w:pPr>
          </w:p>
        </w:tc>
        <w:tc>
          <w:tcPr>
            <w:tcW w:w="364" w:type="pct"/>
            <w:tcBorders>
              <w:top w:val="single" w:sz="4" w:space="0" w:color="auto"/>
              <w:left w:val="single" w:sz="4" w:space="0" w:color="auto"/>
              <w:bottom w:val="single" w:sz="4" w:space="0" w:color="auto"/>
              <w:right w:val="single" w:sz="4" w:space="0" w:color="auto"/>
            </w:tcBorders>
          </w:tcPr>
          <w:p w:rsidR="00297B7C" w:rsidRPr="00530D44" w:rsidRDefault="00AF48F1" w:rsidP="00EC402C">
            <w:pPr>
              <w:jc w:val="center"/>
              <w:rPr>
                <w:b/>
              </w:rPr>
            </w:pPr>
            <w:r>
              <w:rPr>
                <w:b/>
              </w:rPr>
              <w:t>26</w:t>
            </w:r>
          </w:p>
        </w:tc>
        <w:tc>
          <w:tcPr>
            <w:tcW w:w="435"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41</w:t>
            </w:r>
          </w:p>
        </w:tc>
        <w:tc>
          <w:tcPr>
            <w:tcW w:w="290"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5</w:t>
            </w:r>
          </w:p>
        </w:tc>
        <w:tc>
          <w:tcPr>
            <w:tcW w:w="290"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jc w:val="center"/>
              <w:rPr>
                <w:b/>
              </w:rPr>
            </w:pPr>
          </w:p>
        </w:tc>
        <w:tc>
          <w:tcPr>
            <w:tcW w:w="355"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36</w:t>
            </w:r>
          </w:p>
        </w:tc>
      </w:tr>
      <w:tr w:rsidR="00297B7C" w:rsidRPr="00530D44" w:rsidTr="00EC402C">
        <w:tc>
          <w:tcPr>
            <w:tcW w:w="5000" w:type="pct"/>
            <w:gridSpan w:val="10"/>
            <w:tcBorders>
              <w:top w:val="single" w:sz="4" w:space="0" w:color="auto"/>
              <w:left w:val="single" w:sz="4" w:space="0" w:color="auto"/>
              <w:bottom w:val="single" w:sz="4" w:space="0" w:color="auto"/>
              <w:right w:val="single" w:sz="4" w:space="0" w:color="auto"/>
            </w:tcBorders>
          </w:tcPr>
          <w:p w:rsidR="00297B7C" w:rsidRPr="00A85A92" w:rsidRDefault="00297B7C" w:rsidP="00A85A92">
            <w:pPr>
              <w:autoSpaceDE w:val="0"/>
              <w:autoSpaceDN w:val="0"/>
              <w:adjustRightInd w:val="0"/>
              <w:jc w:val="both"/>
              <w:rPr>
                <w:b/>
              </w:rPr>
            </w:pPr>
            <w:r w:rsidRPr="00530D44">
              <w:rPr>
                <w:b/>
              </w:rPr>
              <w:t xml:space="preserve">Змістовний модуль 2. </w:t>
            </w:r>
            <w:r w:rsidR="00A85A92" w:rsidRPr="00117900">
              <w:rPr>
                <w:b/>
                <w:bCs/>
              </w:rPr>
              <w:t>Держава і право  країн світу нового та новітнього часу</w:t>
            </w:r>
          </w:p>
        </w:tc>
      </w:tr>
      <w:tr w:rsidR="00011B69" w:rsidRPr="00530D44" w:rsidTr="00272876">
        <w:tc>
          <w:tcPr>
            <w:tcW w:w="1894" w:type="pct"/>
            <w:tcBorders>
              <w:top w:val="single" w:sz="4" w:space="0" w:color="auto"/>
              <w:left w:val="single" w:sz="4" w:space="0" w:color="auto"/>
              <w:bottom w:val="single" w:sz="4" w:space="0" w:color="auto"/>
              <w:right w:val="single" w:sz="4" w:space="0" w:color="auto"/>
            </w:tcBorders>
          </w:tcPr>
          <w:p w:rsidR="00011B69" w:rsidRPr="00530D44" w:rsidRDefault="00011B69" w:rsidP="00A85A92">
            <w:pPr>
              <w:autoSpaceDE w:val="0"/>
              <w:autoSpaceDN w:val="0"/>
              <w:adjustRightInd w:val="0"/>
            </w:pPr>
            <w:r w:rsidRPr="00530D44">
              <w:rPr>
                <w:bCs/>
              </w:rPr>
              <w:t xml:space="preserve">Тема 8. </w:t>
            </w:r>
            <w:r w:rsidR="00A85A92" w:rsidRPr="00117900">
              <w:t>Держава і право США  нового часу</w:t>
            </w:r>
            <w:r w:rsidR="00A85A92" w:rsidRPr="00117900">
              <w:rPr>
                <w:bCs/>
              </w:rPr>
              <w:t>.</w:t>
            </w:r>
          </w:p>
        </w:tc>
        <w:tc>
          <w:tcPr>
            <w:tcW w:w="436"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p w:rsidR="00011B69" w:rsidRPr="00530D44" w:rsidRDefault="00011B69" w:rsidP="00EC402C">
            <w:pPr>
              <w:jc w:val="center"/>
            </w:pPr>
            <w:r>
              <w:t>5</w:t>
            </w:r>
          </w:p>
        </w:tc>
        <w:tc>
          <w:tcPr>
            <w:tcW w:w="362" w:type="pct"/>
            <w:vMerge w:val="restart"/>
            <w:tcBorders>
              <w:top w:val="single" w:sz="4" w:space="0" w:color="auto"/>
              <w:left w:val="single" w:sz="4" w:space="0" w:color="auto"/>
              <w:right w:val="single" w:sz="4" w:space="0" w:color="auto"/>
            </w:tcBorders>
          </w:tcPr>
          <w:p w:rsidR="00011B69" w:rsidRPr="00530D44" w:rsidRDefault="00011B69" w:rsidP="00EC402C">
            <w:pPr>
              <w:jc w:val="center"/>
            </w:pPr>
          </w:p>
          <w:p w:rsidR="00011B69" w:rsidRPr="00530D44" w:rsidRDefault="00011B69" w:rsidP="00EC402C">
            <w:pPr>
              <w:jc w:val="center"/>
            </w:pPr>
          </w:p>
          <w:p w:rsidR="00011B69" w:rsidRPr="00530D44" w:rsidRDefault="00011B69" w:rsidP="00EC402C">
            <w:pPr>
              <w:jc w:val="center"/>
            </w:pPr>
            <w:r w:rsidRPr="00530D44">
              <w:t>2</w:t>
            </w:r>
          </w:p>
        </w:tc>
        <w:tc>
          <w:tcPr>
            <w:tcW w:w="293"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p w:rsidR="00011B69" w:rsidRPr="00530D44" w:rsidRDefault="00011B69" w:rsidP="00530D44">
            <w:pPr>
              <w:jc w:val="center"/>
            </w:pPr>
            <w:r>
              <w:t>1</w:t>
            </w:r>
          </w:p>
        </w:tc>
        <w:tc>
          <w:tcPr>
            <w:tcW w:w="281"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p w:rsidR="00011B69" w:rsidRPr="00530D44" w:rsidRDefault="00011B69"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p w:rsidR="00011B69" w:rsidRPr="00530D44" w:rsidRDefault="00011B69"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rPr>
                <w:lang w:val="ru-RU"/>
              </w:rPr>
            </w:pPr>
          </w:p>
          <w:p w:rsidR="00011B69" w:rsidRPr="00530D44" w:rsidRDefault="008F62EF" w:rsidP="00EC402C">
            <w:pPr>
              <w:jc w:val="center"/>
              <w:rPr>
                <w:lang w:val="ru-RU"/>
              </w:rPr>
            </w:pPr>
            <w:r>
              <w:rPr>
                <w:lang w:val="ru-RU"/>
              </w:rPr>
              <w:t>7</w:t>
            </w:r>
          </w:p>
        </w:tc>
        <w:tc>
          <w:tcPr>
            <w:tcW w:w="290"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011B69" w:rsidRPr="00530D44" w:rsidRDefault="008F62EF" w:rsidP="00EC402C">
            <w:pPr>
              <w:jc w:val="center"/>
            </w:pPr>
            <w:r>
              <w:t>1</w:t>
            </w:r>
          </w:p>
        </w:tc>
        <w:tc>
          <w:tcPr>
            <w:tcW w:w="290"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6</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D83895" w:rsidRDefault="008F62EF" w:rsidP="00A85A92">
            <w:pPr>
              <w:autoSpaceDE w:val="0"/>
              <w:autoSpaceDN w:val="0"/>
              <w:adjustRightInd w:val="0"/>
              <w:rPr>
                <w:bCs/>
              </w:rPr>
            </w:pPr>
            <w:r w:rsidRPr="00530D44">
              <w:rPr>
                <w:bCs/>
              </w:rPr>
              <w:t xml:space="preserve">Тема 9. </w:t>
            </w:r>
            <w:r w:rsidR="00A85A92" w:rsidRPr="00117900">
              <w:t>Буржуазна держава і право Франції</w:t>
            </w:r>
            <w:r w:rsidR="00A85A92" w:rsidRPr="00117900">
              <w:rPr>
                <w:bCs/>
              </w:rPr>
              <w:t>.</w:t>
            </w:r>
          </w:p>
        </w:tc>
        <w:tc>
          <w:tcPr>
            <w:tcW w:w="436"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r>
              <w:t>6</w:t>
            </w:r>
          </w:p>
        </w:tc>
        <w:tc>
          <w:tcPr>
            <w:tcW w:w="362"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3" w:type="pct"/>
            <w:vMerge w:val="restart"/>
            <w:tcBorders>
              <w:top w:val="single" w:sz="4" w:space="0" w:color="auto"/>
              <w:left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p>
          <w:p w:rsidR="008F62EF" w:rsidRPr="00530D44" w:rsidRDefault="008F62EF" w:rsidP="00EC402C">
            <w:pPr>
              <w:jc w:val="center"/>
            </w:pPr>
            <w:r>
              <w:t>2</w:t>
            </w: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Pr="00530D44" w:rsidRDefault="008F62EF"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rPr>
                <w:lang w:val="ru-RU"/>
              </w:rPr>
            </w:pPr>
          </w:p>
          <w:p w:rsidR="008F62EF" w:rsidRPr="00530D44" w:rsidRDefault="008F62EF" w:rsidP="00EC402C">
            <w:pPr>
              <w:jc w:val="center"/>
              <w:rPr>
                <w:lang w:val="ru-RU"/>
              </w:rPr>
            </w:pPr>
            <w:r>
              <w:rPr>
                <w:lang w:val="ru-RU"/>
              </w:rPr>
              <w:t>6</w:t>
            </w:r>
          </w:p>
        </w:tc>
        <w:tc>
          <w:tcPr>
            <w:tcW w:w="290"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Default="008F62EF" w:rsidP="00EC402C">
            <w:pPr>
              <w:jc w:val="center"/>
            </w:pPr>
          </w:p>
          <w:p w:rsidR="008F62EF" w:rsidRPr="00530D44" w:rsidRDefault="008F62EF" w:rsidP="00EC402C">
            <w:pPr>
              <w:jc w:val="center"/>
            </w:pPr>
            <w:r>
              <w:t>2</w:t>
            </w: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4</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A85A92" w:rsidRDefault="008F62EF" w:rsidP="00A85A92">
            <w:pPr>
              <w:autoSpaceDE w:val="0"/>
              <w:autoSpaceDN w:val="0"/>
              <w:adjustRightInd w:val="0"/>
              <w:jc w:val="both"/>
              <w:rPr>
                <w:bCs/>
              </w:rPr>
            </w:pPr>
            <w:r>
              <w:rPr>
                <w:bCs/>
              </w:rPr>
              <w:t xml:space="preserve">Тема 10. </w:t>
            </w:r>
            <w:r w:rsidR="00A85A92" w:rsidRPr="00117900">
              <w:t>Держава і право Німеччини та Японії новітнього часу</w:t>
            </w:r>
            <w:r w:rsidR="00A85A92" w:rsidRPr="00117900">
              <w:rPr>
                <w:bCs/>
              </w:rPr>
              <w:t>.</w:t>
            </w:r>
          </w:p>
        </w:tc>
        <w:tc>
          <w:tcPr>
            <w:tcW w:w="436"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6</w:t>
            </w:r>
          </w:p>
        </w:tc>
        <w:tc>
          <w:tcPr>
            <w:tcW w:w="362"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Pr="00530D44" w:rsidRDefault="008F62EF" w:rsidP="00EC402C">
            <w:pPr>
              <w:jc w:val="center"/>
            </w:pPr>
          </w:p>
          <w:p w:rsidR="008F62EF" w:rsidRPr="00530D44" w:rsidRDefault="008F62EF" w:rsidP="00EC402C">
            <w:pPr>
              <w:jc w:val="center"/>
            </w:pPr>
            <w:r>
              <w:t>2</w:t>
            </w:r>
          </w:p>
        </w:tc>
        <w:tc>
          <w:tcPr>
            <w:tcW w:w="293"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rPr>
                <w:lang w:val="ru-RU"/>
              </w:rPr>
            </w:pPr>
          </w:p>
          <w:p w:rsidR="008F62EF" w:rsidRPr="00530D44" w:rsidRDefault="008F62EF" w:rsidP="00EC402C">
            <w:pPr>
              <w:jc w:val="center"/>
              <w:rPr>
                <w:lang w:val="ru-RU"/>
              </w:rPr>
            </w:pPr>
            <w:r>
              <w:rPr>
                <w:lang w:val="ru-RU"/>
              </w:rPr>
              <w:t>6</w:t>
            </w:r>
          </w:p>
        </w:tc>
        <w:tc>
          <w:tcPr>
            <w:tcW w:w="290"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6</w:t>
            </w:r>
          </w:p>
        </w:tc>
      </w:tr>
      <w:tr w:rsidR="00011B69" w:rsidRPr="00530D44" w:rsidTr="00272876">
        <w:tc>
          <w:tcPr>
            <w:tcW w:w="1894" w:type="pct"/>
            <w:tcBorders>
              <w:top w:val="single" w:sz="4" w:space="0" w:color="auto"/>
              <w:left w:val="single" w:sz="4" w:space="0" w:color="auto"/>
              <w:bottom w:val="single" w:sz="4" w:space="0" w:color="auto"/>
              <w:right w:val="single" w:sz="4" w:space="0" w:color="auto"/>
            </w:tcBorders>
          </w:tcPr>
          <w:p w:rsidR="00A85A92" w:rsidRPr="00117900" w:rsidRDefault="00011B69" w:rsidP="00A85A92">
            <w:pPr>
              <w:autoSpaceDE w:val="0"/>
              <w:autoSpaceDN w:val="0"/>
              <w:adjustRightInd w:val="0"/>
            </w:pPr>
            <w:r w:rsidRPr="00530D44">
              <w:rPr>
                <w:bCs/>
              </w:rPr>
              <w:t xml:space="preserve">Тема 11. </w:t>
            </w:r>
            <w:r w:rsidR="00A85A92" w:rsidRPr="00117900">
              <w:rPr>
                <w:bCs/>
              </w:rPr>
              <w:t>Османська імперія та народи Балкан у ХІУ-ХІХ ст..</w:t>
            </w:r>
          </w:p>
          <w:p w:rsidR="00011B69" w:rsidRPr="00D83895" w:rsidRDefault="00011B69" w:rsidP="00A85A92">
            <w:pPr>
              <w:autoSpaceDE w:val="0"/>
              <w:autoSpaceDN w:val="0"/>
              <w:adjustRightInd w:val="0"/>
            </w:pPr>
          </w:p>
        </w:tc>
        <w:tc>
          <w:tcPr>
            <w:tcW w:w="436"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011B69" w:rsidP="00EC402C">
            <w:pPr>
              <w:jc w:val="center"/>
            </w:pPr>
            <w:r>
              <w:t>7</w:t>
            </w:r>
          </w:p>
        </w:tc>
        <w:tc>
          <w:tcPr>
            <w:tcW w:w="362" w:type="pct"/>
            <w:vMerge/>
            <w:tcBorders>
              <w:left w:val="single" w:sz="4" w:space="0" w:color="auto"/>
              <w:bottom w:val="single" w:sz="4" w:space="0" w:color="auto"/>
              <w:right w:val="single" w:sz="4" w:space="0" w:color="auto"/>
            </w:tcBorders>
          </w:tcPr>
          <w:p w:rsidR="00011B69" w:rsidRPr="00530D44" w:rsidRDefault="00011B69" w:rsidP="00EC402C">
            <w:pPr>
              <w:jc w:val="center"/>
            </w:pPr>
          </w:p>
        </w:tc>
        <w:tc>
          <w:tcPr>
            <w:tcW w:w="293"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011B69" w:rsidP="00EC402C">
            <w:pPr>
              <w:jc w:val="center"/>
            </w:pPr>
            <w:r>
              <w:t>1</w:t>
            </w:r>
          </w:p>
        </w:tc>
        <w:tc>
          <w:tcPr>
            <w:tcW w:w="281"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011B69"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rPr>
                <w:lang w:val="ru-RU"/>
              </w:rPr>
            </w:pPr>
          </w:p>
          <w:p w:rsidR="008F62EF" w:rsidRPr="00530D44" w:rsidRDefault="008F62EF" w:rsidP="00EC402C">
            <w:pPr>
              <w:jc w:val="center"/>
              <w:rPr>
                <w:lang w:val="ru-RU"/>
              </w:rPr>
            </w:pPr>
            <w:r>
              <w:rPr>
                <w:lang w:val="ru-RU"/>
              </w:rPr>
              <w:t>4</w:t>
            </w:r>
          </w:p>
        </w:tc>
        <w:tc>
          <w:tcPr>
            <w:tcW w:w="290"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8F62EF" w:rsidRPr="00530D44" w:rsidRDefault="008F62EF" w:rsidP="00EC402C">
            <w:pPr>
              <w:jc w:val="center"/>
            </w:pPr>
            <w:r>
              <w:t>4</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8F62EF" w:rsidRPr="00530D44" w:rsidRDefault="008F62EF" w:rsidP="00A85A92">
            <w:pPr>
              <w:pStyle w:val="a5"/>
              <w:jc w:val="both"/>
              <w:rPr>
                <w:sz w:val="24"/>
              </w:rPr>
            </w:pPr>
            <w:r w:rsidRPr="00530D44">
              <w:rPr>
                <w:sz w:val="24"/>
              </w:rPr>
              <w:t xml:space="preserve">Тема 12. </w:t>
            </w:r>
            <w:r w:rsidR="00A85A92" w:rsidRPr="00117900">
              <w:rPr>
                <w:bCs/>
                <w:sz w:val="24"/>
              </w:rPr>
              <w:t>Держава і право Росії у ХІІст.-1917р.</w:t>
            </w:r>
          </w:p>
        </w:tc>
        <w:tc>
          <w:tcPr>
            <w:tcW w:w="436"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Default="008F62EF" w:rsidP="00EC402C">
            <w:pPr>
              <w:jc w:val="center"/>
            </w:pPr>
          </w:p>
          <w:p w:rsidR="008F62EF" w:rsidRPr="00530D44" w:rsidRDefault="008F62EF" w:rsidP="00EC402C">
            <w:pPr>
              <w:jc w:val="center"/>
            </w:pPr>
            <w:r>
              <w:t>8</w:t>
            </w:r>
          </w:p>
        </w:tc>
        <w:tc>
          <w:tcPr>
            <w:tcW w:w="362"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Default="008F62EF" w:rsidP="00EC402C">
            <w:pPr>
              <w:jc w:val="center"/>
            </w:pPr>
          </w:p>
          <w:p w:rsidR="008F62EF" w:rsidRPr="00530D44" w:rsidRDefault="008F62EF" w:rsidP="00EC402C">
            <w:pPr>
              <w:jc w:val="center"/>
            </w:pPr>
            <w:r w:rsidRPr="00530D44">
              <w:t>2</w:t>
            </w:r>
          </w:p>
        </w:tc>
        <w:tc>
          <w:tcPr>
            <w:tcW w:w="293" w:type="pct"/>
            <w:vMerge w:val="restart"/>
            <w:tcBorders>
              <w:top w:val="single" w:sz="4" w:space="0" w:color="auto"/>
              <w:left w:val="single" w:sz="4" w:space="0" w:color="auto"/>
              <w:right w:val="single" w:sz="4" w:space="0" w:color="auto"/>
            </w:tcBorders>
          </w:tcPr>
          <w:p w:rsidR="008F62EF" w:rsidRPr="00530D44" w:rsidRDefault="008F62EF" w:rsidP="00EC402C">
            <w:pPr>
              <w:jc w:val="center"/>
            </w:pPr>
          </w:p>
          <w:p w:rsidR="008F62EF" w:rsidRDefault="008F62EF" w:rsidP="00EC402C">
            <w:pPr>
              <w:jc w:val="center"/>
            </w:pPr>
          </w:p>
          <w:p w:rsidR="008F62EF" w:rsidRDefault="008F62EF" w:rsidP="00EC402C">
            <w:pPr>
              <w:jc w:val="center"/>
            </w:pPr>
          </w:p>
          <w:p w:rsidR="008F62EF" w:rsidRPr="00530D44" w:rsidRDefault="008F62EF" w:rsidP="00EC402C">
            <w:pPr>
              <w:jc w:val="center"/>
            </w:pPr>
            <w:r>
              <w:t>3</w:t>
            </w: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p w:rsidR="008F62EF" w:rsidRDefault="008F62EF" w:rsidP="00EC402C">
            <w:pPr>
              <w:jc w:val="center"/>
            </w:pPr>
          </w:p>
          <w:p w:rsidR="008F62EF" w:rsidRPr="00530D44" w:rsidRDefault="008F62EF" w:rsidP="00EC402C">
            <w:pPr>
              <w:jc w:val="center"/>
            </w:pPr>
            <w:r>
              <w:t>6</w:t>
            </w:r>
          </w:p>
        </w:tc>
        <w:tc>
          <w:tcPr>
            <w:tcW w:w="43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rPr>
                <w:lang w:val="ru-RU"/>
              </w:rPr>
            </w:pPr>
          </w:p>
          <w:p w:rsidR="008F62EF" w:rsidRDefault="008F62EF" w:rsidP="00EC402C">
            <w:pPr>
              <w:jc w:val="center"/>
              <w:rPr>
                <w:lang w:val="ru-RU"/>
              </w:rPr>
            </w:pPr>
          </w:p>
          <w:p w:rsidR="008F62EF" w:rsidRPr="00530D44" w:rsidRDefault="008F62EF" w:rsidP="00EC402C">
            <w:pPr>
              <w:jc w:val="center"/>
              <w:rPr>
                <w:lang w:val="ru-RU"/>
              </w:rPr>
            </w:pPr>
            <w:r>
              <w:rPr>
                <w:lang w:val="ru-RU"/>
              </w:rPr>
              <w:t>10</w:t>
            </w:r>
          </w:p>
        </w:tc>
        <w:tc>
          <w:tcPr>
            <w:tcW w:w="290"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Default="008F62EF" w:rsidP="00EC402C">
            <w:pPr>
              <w:jc w:val="center"/>
            </w:pPr>
          </w:p>
          <w:p w:rsidR="008F62EF" w:rsidRDefault="008F62EF" w:rsidP="00EC402C">
            <w:pPr>
              <w:jc w:val="center"/>
            </w:pPr>
          </w:p>
          <w:p w:rsidR="008F62EF" w:rsidRPr="00530D44" w:rsidRDefault="008F62EF" w:rsidP="00EC402C">
            <w:pPr>
              <w:jc w:val="center"/>
            </w:pPr>
            <w:r>
              <w:t>2</w:t>
            </w: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Default="008F62EF" w:rsidP="00EC402C">
            <w:pPr>
              <w:jc w:val="center"/>
            </w:pPr>
          </w:p>
          <w:p w:rsidR="008F62EF" w:rsidRPr="00530D44" w:rsidRDefault="008F62EF" w:rsidP="00EC402C">
            <w:pPr>
              <w:jc w:val="center"/>
            </w:pPr>
            <w:r>
              <w:t>8</w:t>
            </w:r>
          </w:p>
        </w:tc>
      </w:tr>
      <w:tr w:rsidR="008F62EF" w:rsidRPr="00530D44" w:rsidTr="00272876">
        <w:tc>
          <w:tcPr>
            <w:tcW w:w="1894" w:type="pct"/>
            <w:tcBorders>
              <w:top w:val="single" w:sz="4" w:space="0" w:color="auto"/>
              <w:left w:val="single" w:sz="4" w:space="0" w:color="auto"/>
              <w:bottom w:val="single" w:sz="4" w:space="0" w:color="auto"/>
              <w:right w:val="single" w:sz="4" w:space="0" w:color="auto"/>
            </w:tcBorders>
          </w:tcPr>
          <w:p w:rsidR="00A85A92" w:rsidRPr="00117900" w:rsidRDefault="008F62EF" w:rsidP="00A85A92">
            <w:pPr>
              <w:pStyle w:val="a5"/>
              <w:jc w:val="both"/>
              <w:rPr>
                <w:sz w:val="24"/>
              </w:rPr>
            </w:pPr>
            <w:r w:rsidRPr="00530D44">
              <w:rPr>
                <w:sz w:val="24"/>
              </w:rPr>
              <w:t>Тема 13.</w:t>
            </w:r>
            <w:r w:rsidR="00A85A92" w:rsidRPr="00117900">
              <w:rPr>
                <w:sz w:val="24"/>
              </w:rPr>
              <w:t xml:space="preserve">      Держава і право країн Західної Європи у ХХ ст.</w:t>
            </w:r>
          </w:p>
          <w:p w:rsidR="008F62EF" w:rsidRPr="00530D44" w:rsidRDefault="008F62EF" w:rsidP="00A85A92">
            <w:pPr>
              <w:pStyle w:val="a5"/>
              <w:jc w:val="left"/>
              <w:rPr>
                <w:sz w:val="24"/>
              </w:rPr>
            </w:pPr>
          </w:p>
        </w:tc>
        <w:tc>
          <w:tcPr>
            <w:tcW w:w="436"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7</w:t>
            </w:r>
          </w:p>
        </w:tc>
        <w:tc>
          <w:tcPr>
            <w:tcW w:w="362" w:type="pct"/>
            <w:vMerge w:val="restart"/>
            <w:tcBorders>
              <w:top w:val="single" w:sz="4" w:space="0" w:color="auto"/>
              <w:left w:val="single" w:sz="4" w:space="0" w:color="auto"/>
              <w:right w:val="single" w:sz="4" w:space="0" w:color="auto"/>
            </w:tcBorders>
          </w:tcPr>
          <w:p w:rsidR="008F62EF" w:rsidRDefault="008F62EF" w:rsidP="00EC402C">
            <w:pPr>
              <w:jc w:val="center"/>
            </w:pPr>
          </w:p>
          <w:p w:rsidR="008F62EF" w:rsidRPr="00530D44" w:rsidRDefault="008F62EF" w:rsidP="00EC402C">
            <w:pPr>
              <w:jc w:val="center"/>
            </w:pPr>
          </w:p>
          <w:p w:rsidR="008F62EF" w:rsidRPr="00530D44" w:rsidRDefault="008F62EF" w:rsidP="00EC402C">
            <w:pPr>
              <w:jc w:val="center"/>
            </w:pPr>
            <w:r>
              <w:t>2</w:t>
            </w:r>
          </w:p>
        </w:tc>
        <w:tc>
          <w:tcPr>
            <w:tcW w:w="293"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rPr>
                <w:lang w:val="ru-RU"/>
              </w:rPr>
            </w:pPr>
          </w:p>
          <w:p w:rsidR="008F62EF" w:rsidRPr="00530D44" w:rsidRDefault="008F62EF" w:rsidP="00EC402C">
            <w:pPr>
              <w:jc w:val="center"/>
              <w:rPr>
                <w:lang w:val="ru-RU"/>
              </w:rPr>
            </w:pPr>
            <w:r>
              <w:rPr>
                <w:lang w:val="ru-RU"/>
              </w:rPr>
              <w:t>6</w:t>
            </w:r>
          </w:p>
        </w:tc>
        <w:tc>
          <w:tcPr>
            <w:tcW w:w="290" w:type="pct"/>
            <w:vMerge/>
            <w:tcBorders>
              <w:left w:val="single" w:sz="4" w:space="0" w:color="auto"/>
              <w:bottom w:val="single" w:sz="4" w:space="0" w:color="auto"/>
              <w:right w:val="single" w:sz="4" w:space="0" w:color="auto"/>
            </w:tcBorders>
          </w:tcPr>
          <w:p w:rsidR="008F62EF" w:rsidRPr="00530D44" w:rsidRDefault="008F62EF"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8F62EF" w:rsidRPr="00530D44" w:rsidRDefault="008F62EF"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8F62EF" w:rsidRPr="00530D44" w:rsidRDefault="008F62EF" w:rsidP="00EC402C">
            <w:pPr>
              <w:jc w:val="center"/>
            </w:pPr>
            <w:r>
              <w:t>6</w:t>
            </w:r>
          </w:p>
        </w:tc>
      </w:tr>
      <w:tr w:rsidR="00011B69" w:rsidRPr="00530D44" w:rsidTr="00272876">
        <w:tc>
          <w:tcPr>
            <w:tcW w:w="1894" w:type="pct"/>
            <w:tcBorders>
              <w:top w:val="single" w:sz="4" w:space="0" w:color="auto"/>
              <w:left w:val="single" w:sz="4" w:space="0" w:color="auto"/>
              <w:bottom w:val="single" w:sz="4" w:space="0" w:color="auto"/>
              <w:right w:val="single" w:sz="4" w:space="0" w:color="auto"/>
            </w:tcBorders>
          </w:tcPr>
          <w:p w:rsidR="00011B69" w:rsidRPr="00530D44" w:rsidRDefault="00011B69" w:rsidP="00A85A92">
            <w:pPr>
              <w:jc w:val="both"/>
            </w:pPr>
            <w:r w:rsidRPr="00530D44">
              <w:lastRenderedPageBreak/>
              <w:t xml:space="preserve">Тема 14. </w:t>
            </w:r>
            <w:r w:rsidR="00A85A92" w:rsidRPr="00117900">
              <w:t>Держава і право Японії  та США у ХХ ст.</w:t>
            </w:r>
          </w:p>
        </w:tc>
        <w:tc>
          <w:tcPr>
            <w:tcW w:w="436"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CF03F2" w:rsidP="00EC402C">
            <w:pPr>
              <w:jc w:val="center"/>
            </w:pPr>
            <w:r>
              <w:t>6</w:t>
            </w:r>
          </w:p>
        </w:tc>
        <w:tc>
          <w:tcPr>
            <w:tcW w:w="362" w:type="pct"/>
            <w:vMerge/>
            <w:tcBorders>
              <w:left w:val="single" w:sz="4" w:space="0" w:color="auto"/>
              <w:bottom w:val="single" w:sz="4" w:space="0" w:color="auto"/>
              <w:right w:val="single" w:sz="4" w:space="0" w:color="auto"/>
            </w:tcBorders>
          </w:tcPr>
          <w:p w:rsidR="00011B69" w:rsidRPr="00530D44" w:rsidRDefault="00011B69" w:rsidP="00EC402C">
            <w:pPr>
              <w:jc w:val="center"/>
            </w:pPr>
          </w:p>
        </w:tc>
        <w:tc>
          <w:tcPr>
            <w:tcW w:w="293" w:type="pct"/>
            <w:vMerge w:val="restart"/>
            <w:tcBorders>
              <w:top w:val="single" w:sz="4" w:space="0" w:color="auto"/>
              <w:left w:val="single" w:sz="4" w:space="0" w:color="auto"/>
              <w:right w:val="single" w:sz="4" w:space="0" w:color="auto"/>
            </w:tcBorders>
          </w:tcPr>
          <w:p w:rsidR="00011B69" w:rsidRDefault="00011B69" w:rsidP="00EC402C">
            <w:pPr>
              <w:jc w:val="center"/>
            </w:pPr>
          </w:p>
          <w:p w:rsidR="00011B69" w:rsidRDefault="00011B69" w:rsidP="00EC402C">
            <w:pPr>
              <w:jc w:val="center"/>
            </w:pPr>
          </w:p>
          <w:p w:rsidR="00011B69" w:rsidRPr="00530D44" w:rsidRDefault="00011B69" w:rsidP="00EC402C">
            <w:pPr>
              <w:jc w:val="center"/>
            </w:pPr>
            <w:r>
              <w:t>2</w:t>
            </w:r>
          </w:p>
        </w:tc>
        <w:tc>
          <w:tcPr>
            <w:tcW w:w="281"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011B69"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rPr>
                <w:lang w:val="ru-RU"/>
              </w:rPr>
            </w:pPr>
          </w:p>
          <w:p w:rsidR="008F62EF" w:rsidRPr="00530D44" w:rsidRDefault="008F62EF" w:rsidP="00EC402C">
            <w:pPr>
              <w:jc w:val="center"/>
              <w:rPr>
                <w:lang w:val="ru-RU"/>
              </w:rPr>
            </w:pPr>
            <w:r>
              <w:rPr>
                <w:lang w:val="ru-RU"/>
              </w:rPr>
              <w:t>5</w:t>
            </w:r>
          </w:p>
        </w:tc>
        <w:tc>
          <w:tcPr>
            <w:tcW w:w="290"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011B69" w:rsidRPr="00530D44" w:rsidRDefault="008F62EF" w:rsidP="00EC402C">
            <w:pPr>
              <w:jc w:val="center"/>
            </w:pPr>
            <w:r>
              <w:t>1</w:t>
            </w:r>
          </w:p>
        </w:tc>
        <w:tc>
          <w:tcPr>
            <w:tcW w:w="290"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011B69" w:rsidRPr="00530D44" w:rsidRDefault="008F62EF" w:rsidP="00EC402C">
            <w:pPr>
              <w:jc w:val="center"/>
            </w:pPr>
            <w:r>
              <w:t>4</w:t>
            </w:r>
          </w:p>
        </w:tc>
      </w:tr>
      <w:tr w:rsidR="00011B69" w:rsidRPr="00530D44" w:rsidTr="00272876">
        <w:tc>
          <w:tcPr>
            <w:tcW w:w="1894" w:type="pct"/>
            <w:tcBorders>
              <w:top w:val="single" w:sz="4" w:space="0" w:color="auto"/>
              <w:left w:val="single" w:sz="4" w:space="0" w:color="auto"/>
              <w:bottom w:val="single" w:sz="4" w:space="0" w:color="auto"/>
              <w:right w:val="single" w:sz="4" w:space="0" w:color="auto"/>
            </w:tcBorders>
          </w:tcPr>
          <w:p w:rsidR="00011B69" w:rsidRPr="00D83895" w:rsidRDefault="00011B69" w:rsidP="00A85A92">
            <w:pPr>
              <w:autoSpaceDE w:val="0"/>
              <w:autoSpaceDN w:val="0"/>
              <w:adjustRightInd w:val="0"/>
              <w:jc w:val="both"/>
              <w:rPr>
                <w:bCs/>
              </w:rPr>
            </w:pPr>
            <w:r w:rsidRPr="00530D44">
              <w:rPr>
                <w:bCs/>
              </w:rPr>
              <w:t xml:space="preserve">Тема 15. </w:t>
            </w:r>
            <w:r w:rsidR="00A85A92" w:rsidRPr="00117900">
              <w:rPr>
                <w:bCs/>
              </w:rPr>
              <w:t>Альтернативні моделі державно-правового розвитку у ХХ ст.</w:t>
            </w:r>
          </w:p>
        </w:tc>
        <w:tc>
          <w:tcPr>
            <w:tcW w:w="436"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CF03F2" w:rsidP="00EC402C">
            <w:pPr>
              <w:jc w:val="center"/>
            </w:pPr>
            <w:r>
              <w:t>6</w:t>
            </w:r>
          </w:p>
        </w:tc>
        <w:tc>
          <w:tcPr>
            <w:tcW w:w="362"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011B69" w:rsidP="00EC402C">
            <w:pPr>
              <w:jc w:val="center"/>
            </w:pPr>
            <w:r>
              <w:t>-</w:t>
            </w:r>
          </w:p>
        </w:tc>
        <w:tc>
          <w:tcPr>
            <w:tcW w:w="293" w:type="pct"/>
            <w:vMerge/>
            <w:tcBorders>
              <w:left w:val="single" w:sz="4" w:space="0" w:color="auto"/>
              <w:bottom w:val="single" w:sz="4" w:space="0" w:color="auto"/>
              <w:right w:val="single" w:sz="4" w:space="0" w:color="auto"/>
            </w:tcBorders>
          </w:tcPr>
          <w:p w:rsidR="00011B69" w:rsidRPr="00530D44" w:rsidRDefault="00011B69"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pPr>
          </w:p>
          <w:p w:rsidR="00011B69" w:rsidRPr="00530D44" w:rsidRDefault="00011B69" w:rsidP="00EC402C">
            <w:pPr>
              <w:jc w:val="center"/>
            </w:pPr>
            <w:r>
              <w:t>4</w:t>
            </w:r>
          </w:p>
        </w:tc>
        <w:tc>
          <w:tcPr>
            <w:tcW w:w="435" w:type="pct"/>
            <w:tcBorders>
              <w:top w:val="single" w:sz="4" w:space="0" w:color="auto"/>
              <w:left w:val="single" w:sz="4" w:space="0" w:color="auto"/>
              <w:bottom w:val="single" w:sz="4" w:space="0" w:color="auto"/>
              <w:right w:val="single" w:sz="4" w:space="0" w:color="auto"/>
            </w:tcBorders>
          </w:tcPr>
          <w:p w:rsidR="00011B69" w:rsidRDefault="00011B69" w:rsidP="00EC402C">
            <w:pPr>
              <w:jc w:val="center"/>
              <w:rPr>
                <w:lang w:val="ru-RU"/>
              </w:rPr>
            </w:pPr>
          </w:p>
          <w:p w:rsidR="008F62EF" w:rsidRPr="00530D44" w:rsidRDefault="008F62EF" w:rsidP="00EC402C">
            <w:pPr>
              <w:jc w:val="center"/>
              <w:rPr>
                <w:lang w:val="ru-RU"/>
              </w:rPr>
            </w:pPr>
            <w:r>
              <w:rPr>
                <w:lang w:val="ru-RU"/>
              </w:rPr>
              <w:t>5</w:t>
            </w:r>
          </w:p>
        </w:tc>
        <w:tc>
          <w:tcPr>
            <w:tcW w:w="290"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011B69" w:rsidRPr="00530D44" w:rsidRDefault="008F62EF" w:rsidP="00EC402C">
            <w:pPr>
              <w:jc w:val="center"/>
            </w:pPr>
            <w:r>
              <w:t>1</w:t>
            </w:r>
          </w:p>
        </w:tc>
        <w:tc>
          <w:tcPr>
            <w:tcW w:w="290" w:type="pct"/>
            <w:tcBorders>
              <w:top w:val="single" w:sz="4" w:space="0" w:color="auto"/>
              <w:left w:val="single" w:sz="4" w:space="0" w:color="auto"/>
              <w:bottom w:val="single" w:sz="4" w:space="0" w:color="auto"/>
              <w:right w:val="single" w:sz="4" w:space="0" w:color="auto"/>
            </w:tcBorders>
          </w:tcPr>
          <w:p w:rsidR="00011B69" w:rsidRPr="00530D44" w:rsidRDefault="00011B69"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8F62EF" w:rsidRDefault="008F62EF" w:rsidP="00EC402C">
            <w:pPr>
              <w:jc w:val="center"/>
            </w:pPr>
          </w:p>
          <w:p w:rsidR="00011B69" w:rsidRPr="00530D44" w:rsidRDefault="008F62EF" w:rsidP="00EC402C">
            <w:pPr>
              <w:jc w:val="center"/>
            </w:pPr>
            <w:r>
              <w:t>4</w:t>
            </w:r>
          </w:p>
        </w:tc>
      </w:tr>
      <w:tr w:rsidR="0058224E" w:rsidRPr="00530D44" w:rsidTr="00AF48F1">
        <w:tc>
          <w:tcPr>
            <w:tcW w:w="1894"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tabs>
                <w:tab w:val="left" w:pos="-108"/>
              </w:tabs>
              <w:rPr>
                <w:b/>
              </w:rPr>
            </w:pPr>
            <w:r w:rsidRPr="00530D44">
              <w:rPr>
                <w:b/>
              </w:rPr>
              <w:t>Разом за змістовим модулем 2</w:t>
            </w:r>
          </w:p>
        </w:tc>
        <w:tc>
          <w:tcPr>
            <w:tcW w:w="436" w:type="pct"/>
            <w:tcBorders>
              <w:top w:val="single" w:sz="4" w:space="0" w:color="auto"/>
              <w:left w:val="single" w:sz="4" w:space="0" w:color="auto"/>
              <w:bottom w:val="single" w:sz="4" w:space="0" w:color="auto"/>
              <w:right w:val="single" w:sz="4" w:space="0" w:color="auto"/>
            </w:tcBorders>
          </w:tcPr>
          <w:p w:rsidR="00297B7C" w:rsidRPr="00530D44" w:rsidRDefault="00CD4FB3" w:rsidP="0010026E">
            <w:pPr>
              <w:jc w:val="center"/>
              <w:rPr>
                <w:b/>
              </w:rPr>
            </w:pPr>
            <w:r>
              <w:rPr>
                <w:b/>
              </w:rPr>
              <w:t>51</w:t>
            </w:r>
          </w:p>
        </w:tc>
        <w:tc>
          <w:tcPr>
            <w:tcW w:w="362" w:type="pct"/>
            <w:tcBorders>
              <w:top w:val="single" w:sz="4" w:space="0" w:color="auto"/>
              <w:left w:val="single" w:sz="4" w:space="0" w:color="auto"/>
              <w:bottom w:val="single" w:sz="4" w:space="0" w:color="auto"/>
              <w:right w:val="single" w:sz="4" w:space="0" w:color="auto"/>
            </w:tcBorders>
          </w:tcPr>
          <w:p w:rsidR="00297B7C" w:rsidRPr="00530D44" w:rsidRDefault="008F62EF" w:rsidP="0010026E">
            <w:pPr>
              <w:jc w:val="center"/>
              <w:rPr>
                <w:b/>
              </w:rPr>
            </w:pPr>
            <w:r>
              <w:rPr>
                <w:b/>
              </w:rPr>
              <w:t>8</w:t>
            </w:r>
          </w:p>
        </w:tc>
        <w:tc>
          <w:tcPr>
            <w:tcW w:w="293" w:type="pct"/>
            <w:tcBorders>
              <w:top w:val="single" w:sz="4" w:space="0" w:color="auto"/>
              <w:left w:val="single" w:sz="4" w:space="0" w:color="auto"/>
              <w:bottom w:val="single" w:sz="4" w:space="0" w:color="auto"/>
              <w:right w:val="single" w:sz="4" w:space="0" w:color="auto"/>
            </w:tcBorders>
          </w:tcPr>
          <w:p w:rsidR="00297B7C" w:rsidRPr="00530D44" w:rsidRDefault="00011B69" w:rsidP="0010026E">
            <w:pPr>
              <w:jc w:val="center"/>
              <w:rPr>
                <w:b/>
              </w:rPr>
            </w:pPr>
            <w:r>
              <w:rPr>
                <w:b/>
              </w:rPr>
              <w:t>9</w:t>
            </w:r>
          </w:p>
        </w:tc>
        <w:tc>
          <w:tcPr>
            <w:tcW w:w="281"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jc w:val="center"/>
              <w:rPr>
                <w:b/>
              </w:rPr>
            </w:pPr>
          </w:p>
        </w:tc>
        <w:tc>
          <w:tcPr>
            <w:tcW w:w="364" w:type="pct"/>
            <w:tcBorders>
              <w:top w:val="single" w:sz="4" w:space="0" w:color="auto"/>
              <w:left w:val="single" w:sz="4" w:space="0" w:color="auto"/>
              <w:bottom w:val="single" w:sz="4" w:space="0" w:color="auto"/>
              <w:right w:val="single" w:sz="4" w:space="0" w:color="auto"/>
            </w:tcBorders>
          </w:tcPr>
          <w:p w:rsidR="00297B7C" w:rsidRPr="00530D44" w:rsidRDefault="00AF48F1" w:rsidP="0010026E">
            <w:pPr>
              <w:jc w:val="center"/>
              <w:rPr>
                <w:b/>
              </w:rPr>
            </w:pPr>
            <w:r>
              <w:rPr>
                <w:b/>
              </w:rPr>
              <w:t>34</w:t>
            </w:r>
          </w:p>
        </w:tc>
        <w:tc>
          <w:tcPr>
            <w:tcW w:w="435"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lang w:val="ru-RU"/>
              </w:rPr>
            </w:pPr>
            <w:r>
              <w:rPr>
                <w:b/>
                <w:lang w:val="ru-RU"/>
              </w:rPr>
              <w:t>49</w:t>
            </w:r>
          </w:p>
        </w:tc>
        <w:tc>
          <w:tcPr>
            <w:tcW w:w="290"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7</w:t>
            </w:r>
          </w:p>
        </w:tc>
        <w:tc>
          <w:tcPr>
            <w:tcW w:w="290"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jc w:val="center"/>
              <w:rPr>
                <w:b/>
              </w:rPr>
            </w:pPr>
          </w:p>
        </w:tc>
        <w:tc>
          <w:tcPr>
            <w:tcW w:w="355"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42</w:t>
            </w:r>
          </w:p>
        </w:tc>
      </w:tr>
      <w:tr w:rsidR="0010026E" w:rsidRPr="00530D44" w:rsidTr="00AF48F1">
        <w:tc>
          <w:tcPr>
            <w:tcW w:w="1894"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tabs>
                <w:tab w:val="left" w:pos="-108"/>
              </w:tabs>
              <w:rPr>
                <w:b/>
              </w:rPr>
            </w:pPr>
            <w:r w:rsidRPr="00530D44">
              <w:rPr>
                <w:b/>
              </w:rPr>
              <w:t>Всього годин</w:t>
            </w:r>
          </w:p>
        </w:tc>
        <w:tc>
          <w:tcPr>
            <w:tcW w:w="436"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r w:rsidRPr="00530D44">
              <w:rPr>
                <w:b/>
              </w:rPr>
              <w:t>90</w:t>
            </w:r>
          </w:p>
        </w:tc>
        <w:tc>
          <w:tcPr>
            <w:tcW w:w="362" w:type="pct"/>
            <w:tcBorders>
              <w:top w:val="single" w:sz="4" w:space="0" w:color="auto"/>
              <w:left w:val="single" w:sz="4" w:space="0" w:color="auto"/>
              <w:bottom w:val="single" w:sz="4" w:space="0" w:color="auto"/>
              <w:right w:val="single" w:sz="4" w:space="0" w:color="auto"/>
            </w:tcBorders>
          </w:tcPr>
          <w:p w:rsidR="0010026E" w:rsidRPr="00530D44" w:rsidRDefault="00AF48F1" w:rsidP="0010026E">
            <w:pPr>
              <w:jc w:val="center"/>
              <w:rPr>
                <w:b/>
              </w:rPr>
            </w:pPr>
            <w:r>
              <w:rPr>
                <w:b/>
              </w:rPr>
              <w:t>15</w:t>
            </w:r>
          </w:p>
        </w:tc>
        <w:tc>
          <w:tcPr>
            <w:tcW w:w="293"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r w:rsidRPr="00530D44">
              <w:rPr>
                <w:b/>
              </w:rPr>
              <w:t>15</w:t>
            </w:r>
          </w:p>
        </w:tc>
        <w:tc>
          <w:tcPr>
            <w:tcW w:w="281"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p>
        </w:tc>
        <w:tc>
          <w:tcPr>
            <w:tcW w:w="364" w:type="pct"/>
            <w:tcBorders>
              <w:top w:val="single" w:sz="4" w:space="0" w:color="auto"/>
              <w:left w:val="single" w:sz="4" w:space="0" w:color="auto"/>
              <w:bottom w:val="single" w:sz="4" w:space="0" w:color="auto"/>
              <w:right w:val="single" w:sz="4" w:space="0" w:color="auto"/>
            </w:tcBorders>
          </w:tcPr>
          <w:p w:rsidR="0010026E" w:rsidRPr="00530D44" w:rsidRDefault="00AF48F1" w:rsidP="0010026E">
            <w:pPr>
              <w:jc w:val="center"/>
              <w:rPr>
                <w:b/>
              </w:rPr>
            </w:pPr>
            <w:r>
              <w:rPr>
                <w:b/>
              </w:rPr>
              <w:t>60</w:t>
            </w:r>
          </w:p>
        </w:tc>
        <w:tc>
          <w:tcPr>
            <w:tcW w:w="435" w:type="pct"/>
            <w:tcBorders>
              <w:top w:val="single" w:sz="4" w:space="0" w:color="auto"/>
              <w:left w:val="single" w:sz="4" w:space="0" w:color="auto"/>
              <w:bottom w:val="single" w:sz="4" w:space="0" w:color="auto"/>
              <w:right w:val="single" w:sz="4" w:space="0" w:color="auto"/>
            </w:tcBorders>
          </w:tcPr>
          <w:p w:rsidR="0010026E" w:rsidRPr="00530D44" w:rsidRDefault="008F62EF" w:rsidP="0010026E">
            <w:pPr>
              <w:jc w:val="center"/>
              <w:rPr>
                <w:b/>
                <w:lang w:val="ru-RU"/>
              </w:rPr>
            </w:pPr>
            <w:r>
              <w:rPr>
                <w:b/>
                <w:lang w:val="ru-RU"/>
              </w:rPr>
              <w:t>90</w:t>
            </w:r>
          </w:p>
        </w:tc>
        <w:tc>
          <w:tcPr>
            <w:tcW w:w="290" w:type="pct"/>
            <w:tcBorders>
              <w:top w:val="single" w:sz="4" w:space="0" w:color="auto"/>
              <w:left w:val="single" w:sz="4" w:space="0" w:color="auto"/>
              <w:bottom w:val="single" w:sz="4" w:space="0" w:color="auto"/>
              <w:right w:val="single" w:sz="4" w:space="0" w:color="auto"/>
            </w:tcBorders>
          </w:tcPr>
          <w:p w:rsidR="0010026E" w:rsidRPr="00530D44" w:rsidRDefault="008F62EF" w:rsidP="0010026E">
            <w:pPr>
              <w:jc w:val="center"/>
              <w:rPr>
                <w:b/>
              </w:rPr>
            </w:pPr>
            <w:r>
              <w:rPr>
                <w:b/>
              </w:rPr>
              <w:t>12</w:t>
            </w:r>
          </w:p>
        </w:tc>
        <w:tc>
          <w:tcPr>
            <w:tcW w:w="290"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p>
        </w:tc>
        <w:tc>
          <w:tcPr>
            <w:tcW w:w="355" w:type="pct"/>
            <w:tcBorders>
              <w:top w:val="single" w:sz="4" w:space="0" w:color="auto"/>
              <w:left w:val="single" w:sz="4" w:space="0" w:color="auto"/>
              <w:bottom w:val="single" w:sz="4" w:space="0" w:color="auto"/>
              <w:right w:val="single" w:sz="4" w:space="0" w:color="auto"/>
            </w:tcBorders>
          </w:tcPr>
          <w:p w:rsidR="0010026E" w:rsidRPr="00530D44" w:rsidRDefault="008F62EF" w:rsidP="0010026E">
            <w:pPr>
              <w:jc w:val="center"/>
              <w:rPr>
                <w:b/>
              </w:rPr>
            </w:pPr>
            <w:r>
              <w:rPr>
                <w:b/>
              </w:rPr>
              <w:t>78</w:t>
            </w:r>
          </w:p>
        </w:tc>
      </w:tr>
    </w:tbl>
    <w:p w:rsidR="00EE64CC" w:rsidRDefault="00097989" w:rsidP="00DC74F2">
      <w:pPr>
        <w:jc w:val="center"/>
        <w:rPr>
          <w:b/>
          <w:sz w:val="28"/>
          <w:szCs w:val="28"/>
        </w:rPr>
      </w:pPr>
      <w:r>
        <w:rPr>
          <w:b/>
          <w:sz w:val="28"/>
          <w:szCs w:val="28"/>
        </w:rPr>
        <w:br w:type="page"/>
      </w:r>
    </w:p>
    <w:p w:rsidR="00097989" w:rsidRPr="00BA2337" w:rsidRDefault="00097989" w:rsidP="00097989">
      <w:pPr>
        <w:jc w:val="center"/>
        <w:outlineLvl w:val="0"/>
        <w:rPr>
          <w:b/>
          <w:bCs/>
          <w:kern w:val="36"/>
          <w:sz w:val="28"/>
          <w:szCs w:val="28"/>
        </w:rPr>
      </w:pPr>
      <w:bookmarkStart w:id="1" w:name="_Toc9952422"/>
      <w:r w:rsidRPr="00BA2337">
        <w:rPr>
          <w:b/>
          <w:bCs/>
          <w:kern w:val="36"/>
          <w:sz w:val="28"/>
          <w:szCs w:val="28"/>
        </w:rPr>
        <w:lastRenderedPageBreak/>
        <w:t>4.2.2. Навчаль</w:t>
      </w:r>
      <w:r>
        <w:rPr>
          <w:b/>
          <w:bCs/>
          <w:kern w:val="36"/>
          <w:sz w:val="28"/>
          <w:szCs w:val="28"/>
        </w:rPr>
        <w:t>но-методична картка дисципліни «</w:t>
      </w:r>
      <w:r w:rsidR="00A85A92">
        <w:rPr>
          <w:b/>
          <w:bCs/>
          <w:kern w:val="36"/>
          <w:sz w:val="28"/>
          <w:szCs w:val="28"/>
        </w:rPr>
        <w:t>Історія держави і права зарубіжних країн</w:t>
      </w:r>
      <w:r>
        <w:rPr>
          <w:b/>
          <w:bCs/>
          <w:kern w:val="36"/>
          <w:sz w:val="28"/>
          <w:szCs w:val="28"/>
        </w:rPr>
        <w:t xml:space="preserve">» </w:t>
      </w:r>
      <w:bookmarkEnd w:id="1"/>
    </w:p>
    <w:p w:rsidR="00097989" w:rsidRDefault="00097989" w:rsidP="00097989">
      <w:pPr>
        <w:jc w:val="center"/>
      </w:pPr>
      <w:r w:rsidRPr="00BA2337">
        <w:rPr>
          <w:b/>
          <w:bCs/>
        </w:rPr>
        <w:t>Разом</w:t>
      </w:r>
      <w:r w:rsidRPr="00BA2337">
        <w:t>:</w:t>
      </w:r>
      <w:r>
        <w:rPr>
          <w:b/>
        </w:rPr>
        <w:t>90</w:t>
      </w:r>
      <w:r w:rsidRPr="00BA2337">
        <w:rPr>
          <w:b/>
          <w:bCs/>
        </w:rPr>
        <w:t xml:space="preserve"> год</w:t>
      </w:r>
      <w:r w:rsidRPr="00BA2337">
        <w:t xml:space="preserve">., лекції – </w:t>
      </w:r>
      <w:r>
        <w:t>15</w:t>
      </w:r>
      <w:r w:rsidRPr="00BA2337">
        <w:t xml:space="preserve"> год., семінарські заняття – </w:t>
      </w:r>
      <w:r>
        <w:t>15</w:t>
      </w:r>
      <w:r w:rsidRPr="00BA2337">
        <w:t xml:space="preserve"> год., індивідуальні заняття – ____ год., самостійна робота – </w:t>
      </w:r>
      <w:r>
        <w:t>60</w:t>
      </w:r>
      <w:r w:rsidRPr="00BA2337">
        <w:t xml:space="preserve"> год., </w:t>
      </w:r>
    </w:p>
    <w:p w:rsidR="00097989" w:rsidRDefault="00097989" w:rsidP="00097989">
      <w:pPr>
        <w:jc w:val="center"/>
      </w:pPr>
      <w:r w:rsidRPr="00BA2337">
        <w:t xml:space="preserve">підсумковий контроль – </w:t>
      </w:r>
      <w:r>
        <w:t>2</w:t>
      </w:r>
      <w:r w:rsidRPr="00BA2337">
        <w:t xml:space="preserve"> год.</w:t>
      </w:r>
    </w:p>
    <w:p w:rsidR="00097989" w:rsidRDefault="00097989" w:rsidP="00097989">
      <w:pPr>
        <w:jc w:val="center"/>
        <w:rPr>
          <w:b/>
        </w:rPr>
      </w:pPr>
      <w:r w:rsidRPr="00877B53">
        <w:rPr>
          <w:b/>
          <w:lang w:val="en-US"/>
        </w:rPr>
        <w:t>V</w:t>
      </w:r>
      <w:r>
        <w:rPr>
          <w:b/>
        </w:rPr>
        <w:t>ІІІ</w:t>
      </w:r>
      <w:r w:rsidRPr="00877B53">
        <w:rPr>
          <w:b/>
        </w:rPr>
        <w:t xml:space="preserve"> </w:t>
      </w:r>
      <w:r>
        <w:rPr>
          <w:b/>
        </w:rPr>
        <w:t>–</w:t>
      </w:r>
      <w:r w:rsidRPr="00877B53">
        <w:rPr>
          <w:b/>
        </w:rPr>
        <w:t xml:space="preserve"> Семестр</w:t>
      </w:r>
    </w:p>
    <w:p w:rsidR="00097989" w:rsidRPr="00877B53" w:rsidRDefault="00097989" w:rsidP="00097989">
      <w:pPr>
        <w:jc w:val="center"/>
        <w:rPr>
          <w:b/>
        </w:rPr>
      </w:pP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95"/>
        <w:gridCol w:w="720"/>
        <w:gridCol w:w="540"/>
        <w:gridCol w:w="720"/>
        <w:gridCol w:w="540"/>
        <w:gridCol w:w="540"/>
        <w:gridCol w:w="540"/>
        <w:gridCol w:w="540"/>
        <w:gridCol w:w="720"/>
        <w:gridCol w:w="540"/>
        <w:gridCol w:w="720"/>
        <w:gridCol w:w="720"/>
        <w:gridCol w:w="720"/>
        <w:gridCol w:w="720"/>
      </w:tblGrid>
      <w:tr w:rsidR="00097989" w:rsidRPr="00097989" w:rsidTr="00097989">
        <w:trPr>
          <w:tblCellSpacing w:w="0" w:type="dxa"/>
        </w:trPr>
        <w:tc>
          <w:tcPr>
            <w:tcW w:w="1195" w:type="dxa"/>
            <w:vAlign w:val="center"/>
          </w:tcPr>
          <w:p w:rsidR="00097989" w:rsidRPr="00097989" w:rsidRDefault="00097989" w:rsidP="009214D8">
            <w:pPr>
              <w:ind w:left="-57" w:right="-57"/>
              <w:jc w:val="center"/>
              <w:rPr>
                <w:b/>
                <w:sz w:val="20"/>
                <w:szCs w:val="20"/>
              </w:rPr>
            </w:pPr>
            <w:r w:rsidRPr="00097989">
              <w:rPr>
                <w:b/>
                <w:sz w:val="20"/>
                <w:szCs w:val="20"/>
              </w:rPr>
              <w:t>Модулі</w:t>
            </w:r>
          </w:p>
        </w:tc>
        <w:tc>
          <w:tcPr>
            <w:tcW w:w="3600" w:type="dxa"/>
            <w:gridSpan w:val="6"/>
            <w:vAlign w:val="center"/>
          </w:tcPr>
          <w:p w:rsidR="00097989" w:rsidRPr="00097989" w:rsidRDefault="00097989" w:rsidP="009214D8">
            <w:pPr>
              <w:ind w:left="-57" w:right="-57"/>
              <w:jc w:val="center"/>
              <w:rPr>
                <w:sz w:val="20"/>
                <w:szCs w:val="20"/>
              </w:rPr>
            </w:pPr>
            <w:r w:rsidRPr="00097989">
              <w:rPr>
                <w:b/>
                <w:bCs/>
                <w:sz w:val="20"/>
                <w:szCs w:val="20"/>
              </w:rPr>
              <w:t>Змістовий модуль 1</w:t>
            </w:r>
          </w:p>
        </w:tc>
        <w:tc>
          <w:tcPr>
            <w:tcW w:w="4680" w:type="dxa"/>
            <w:gridSpan w:val="7"/>
            <w:vAlign w:val="center"/>
          </w:tcPr>
          <w:p w:rsidR="00097989" w:rsidRPr="00097989" w:rsidRDefault="00097989" w:rsidP="009214D8">
            <w:pPr>
              <w:ind w:left="-57" w:right="-57"/>
              <w:jc w:val="center"/>
              <w:rPr>
                <w:b/>
                <w:bCs/>
                <w:sz w:val="20"/>
                <w:szCs w:val="20"/>
              </w:rPr>
            </w:pPr>
            <w:r w:rsidRPr="00097989">
              <w:rPr>
                <w:b/>
                <w:bCs/>
                <w:sz w:val="20"/>
                <w:szCs w:val="20"/>
              </w:rPr>
              <w:t>Змістовий модуль 2</w:t>
            </w:r>
          </w:p>
        </w:tc>
      </w:tr>
      <w:tr w:rsidR="00097989" w:rsidRPr="00097989" w:rsidTr="00097989">
        <w:trPr>
          <w:trHeight w:val="624"/>
          <w:tblCellSpacing w:w="0" w:type="dxa"/>
        </w:trPr>
        <w:tc>
          <w:tcPr>
            <w:tcW w:w="1195" w:type="dxa"/>
            <w:vAlign w:val="center"/>
          </w:tcPr>
          <w:p w:rsidR="00097989" w:rsidRPr="00097989" w:rsidRDefault="00097989" w:rsidP="009214D8">
            <w:pPr>
              <w:ind w:left="-57" w:right="-57"/>
              <w:jc w:val="center"/>
              <w:rPr>
                <w:sz w:val="20"/>
                <w:szCs w:val="20"/>
              </w:rPr>
            </w:pPr>
            <w:r w:rsidRPr="00097989">
              <w:rPr>
                <w:sz w:val="20"/>
                <w:szCs w:val="20"/>
              </w:rPr>
              <w:t>Назва модуля</w:t>
            </w:r>
          </w:p>
        </w:tc>
        <w:tc>
          <w:tcPr>
            <w:tcW w:w="3600" w:type="dxa"/>
            <w:gridSpan w:val="6"/>
            <w:vAlign w:val="center"/>
          </w:tcPr>
          <w:p w:rsidR="00097989" w:rsidRPr="00B01A88" w:rsidRDefault="00A85A92" w:rsidP="00097989">
            <w:pPr>
              <w:pStyle w:val="Default"/>
              <w:jc w:val="center"/>
              <w:rPr>
                <w:b/>
                <w:bCs/>
                <w:sz w:val="20"/>
                <w:szCs w:val="20"/>
                <w:lang w:val="uk-UA"/>
              </w:rPr>
            </w:pPr>
            <w:proofErr w:type="spellStart"/>
            <w:r w:rsidRPr="00117900">
              <w:rPr>
                <w:b/>
                <w:bCs/>
              </w:rPr>
              <w:t>Рабовласницькі</w:t>
            </w:r>
            <w:proofErr w:type="spellEnd"/>
            <w:r w:rsidRPr="00117900">
              <w:rPr>
                <w:b/>
                <w:bCs/>
              </w:rPr>
              <w:t xml:space="preserve"> та </w:t>
            </w:r>
            <w:proofErr w:type="spellStart"/>
            <w:r w:rsidRPr="00117900">
              <w:rPr>
                <w:b/>
                <w:bCs/>
              </w:rPr>
              <w:t>ранньофеодальні</w:t>
            </w:r>
            <w:proofErr w:type="spellEnd"/>
            <w:r w:rsidRPr="00117900">
              <w:rPr>
                <w:b/>
                <w:bCs/>
              </w:rPr>
              <w:t xml:space="preserve"> </w:t>
            </w:r>
            <w:proofErr w:type="spellStart"/>
            <w:r w:rsidRPr="00117900">
              <w:rPr>
                <w:b/>
                <w:bCs/>
              </w:rPr>
              <w:t>держави</w:t>
            </w:r>
            <w:proofErr w:type="spellEnd"/>
            <w:r w:rsidRPr="00117900">
              <w:rPr>
                <w:b/>
                <w:bCs/>
              </w:rPr>
              <w:t xml:space="preserve"> і право</w:t>
            </w:r>
            <w:r w:rsidR="00C0024D" w:rsidRPr="00B01A88">
              <w:rPr>
                <w:b/>
                <w:bCs/>
                <w:sz w:val="20"/>
                <w:szCs w:val="20"/>
                <w:lang w:val="uk-UA"/>
              </w:rPr>
              <w:t>.</w:t>
            </w:r>
          </w:p>
          <w:p w:rsidR="00097989" w:rsidRPr="00B01A88" w:rsidRDefault="00097989" w:rsidP="00097989">
            <w:pPr>
              <w:ind w:left="-57" w:right="-57"/>
              <w:jc w:val="center"/>
              <w:rPr>
                <w:b/>
                <w:i/>
                <w:sz w:val="20"/>
                <w:szCs w:val="20"/>
              </w:rPr>
            </w:pPr>
          </w:p>
        </w:tc>
        <w:tc>
          <w:tcPr>
            <w:tcW w:w="4680" w:type="dxa"/>
            <w:gridSpan w:val="7"/>
            <w:vAlign w:val="center"/>
          </w:tcPr>
          <w:p w:rsidR="00097989" w:rsidRPr="00B01A88" w:rsidRDefault="00A85A92" w:rsidP="00097989">
            <w:pPr>
              <w:autoSpaceDE w:val="0"/>
              <w:autoSpaceDN w:val="0"/>
              <w:adjustRightInd w:val="0"/>
              <w:jc w:val="center"/>
              <w:rPr>
                <w:b/>
                <w:sz w:val="20"/>
                <w:szCs w:val="20"/>
              </w:rPr>
            </w:pPr>
            <w:r w:rsidRPr="00117900">
              <w:rPr>
                <w:b/>
                <w:bCs/>
              </w:rPr>
              <w:t>Держава і право  країн світу нового та новітнього часу</w:t>
            </w:r>
            <w:r>
              <w:rPr>
                <w:b/>
                <w:bCs/>
              </w:rPr>
              <w:t>.</w:t>
            </w:r>
          </w:p>
          <w:p w:rsidR="00097989" w:rsidRPr="00B01A88" w:rsidRDefault="00097989" w:rsidP="00097989">
            <w:pPr>
              <w:ind w:left="-57" w:right="-57"/>
              <w:jc w:val="center"/>
              <w:rPr>
                <w:b/>
                <w:sz w:val="20"/>
                <w:szCs w:val="20"/>
              </w:rPr>
            </w:pPr>
          </w:p>
        </w:tc>
      </w:tr>
      <w:tr w:rsidR="00097989" w:rsidRPr="00097989" w:rsidTr="00097989">
        <w:trPr>
          <w:trHeight w:val="322"/>
          <w:tblCellSpacing w:w="0" w:type="dxa"/>
        </w:trPr>
        <w:tc>
          <w:tcPr>
            <w:tcW w:w="1195" w:type="dxa"/>
            <w:vAlign w:val="center"/>
          </w:tcPr>
          <w:p w:rsidR="00097989" w:rsidRPr="00097989" w:rsidRDefault="00097989" w:rsidP="009214D8">
            <w:pPr>
              <w:ind w:left="-57" w:right="-57"/>
              <w:jc w:val="center"/>
              <w:rPr>
                <w:sz w:val="20"/>
                <w:szCs w:val="20"/>
              </w:rPr>
            </w:pPr>
            <w:r w:rsidRPr="00097989">
              <w:rPr>
                <w:sz w:val="20"/>
                <w:szCs w:val="20"/>
              </w:rPr>
              <w:t>Кількість балів за модуль</w:t>
            </w:r>
          </w:p>
        </w:tc>
        <w:tc>
          <w:tcPr>
            <w:tcW w:w="3600" w:type="dxa"/>
            <w:gridSpan w:val="6"/>
            <w:vAlign w:val="center"/>
          </w:tcPr>
          <w:p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c>
          <w:tcPr>
            <w:tcW w:w="4680" w:type="dxa"/>
            <w:gridSpan w:val="7"/>
            <w:vAlign w:val="center"/>
          </w:tcPr>
          <w:p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r>
      <w:tr w:rsidR="00097989" w:rsidRPr="00097989" w:rsidTr="00857F72">
        <w:trPr>
          <w:trHeight w:val="114"/>
          <w:tblCellSpacing w:w="0" w:type="dxa"/>
        </w:trPr>
        <w:tc>
          <w:tcPr>
            <w:tcW w:w="1195" w:type="dxa"/>
            <w:vAlign w:val="center"/>
          </w:tcPr>
          <w:p w:rsidR="00097989" w:rsidRPr="00097989" w:rsidRDefault="00097989" w:rsidP="009214D8">
            <w:pPr>
              <w:ind w:left="-57" w:right="-57"/>
              <w:jc w:val="center"/>
              <w:rPr>
                <w:sz w:val="20"/>
                <w:szCs w:val="20"/>
              </w:rPr>
            </w:pPr>
            <w:r w:rsidRPr="00097989">
              <w:rPr>
                <w:sz w:val="20"/>
                <w:szCs w:val="20"/>
              </w:rPr>
              <w:t>Лекції</w:t>
            </w:r>
          </w:p>
        </w:tc>
        <w:tc>
          <w:tcPr>
            <w:tcW w:w="720" w:type="dxa"/>
            <w:tcBorders>
              <w:top w:val="single" w:sz="4" w:space="0" w:color="auto"/>
              <w:left w:val="single" w:sz="4" w:space="0" w:color="auto"/>
              <w:bottom w:val="single" w:sz="4" w:space="0" w:color="auto"/>
              <w:right w:val="nil"/>
            </w:tcBorders>
            <w:vAlign w:val="center"/>
          </w:tcPr>
          <w:p w:rsidR="00097989" w:rsidRPr="00097989" w:rsidRDefault="00097989" w:rsidP="009214D8">
            <w:pPr>
              <w:ind w:left="-57" w:right="-57"/>
              <w:jc w:val="center"/>
              <w:rPr>
                <w:sz w:val="20"/>
                <w:szCs w:val="20"/>
              </w:rPr>
            </w:pPr>
            <w:r w:rsidRPr="00097989">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r w:rsidRPr="00097989">
              <w:rPr>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p>
        </w:tc>
        <w:tc>
          <w:tcPr>
            <w:tcW w:w="540" w:type="dxa"/>
            <w:tcBorders>
              <w:top w:val="single" w:sz="4" w:space="0" w:color="auto"/>
              <w:left w:val="single" w:sz="4" w:space="0" w:color="auto"/>
              <w:bottom w:val="single" w:sz="4" w:space="0" w:color="auto"/>
              <w:right w:val="nil"/>
            </w:tcBorders>
            <w:vAlign w:val="center"/>
          </w:tcPr>
          <w:p w:rsidR="00097989" w:rsidRPr="00097989" w:rsidRDefault="00097989" w:rsidP="009214D8">
            <w:pPr>
              <w:ind w:left="-57" w:right="-57"/>
              <w:jc w:val="center"/>
              <w:rPr>
                <w:sz w:val="20"/>
                <w:szCs w:val="20"/>
              </w:rPr>
            </w:pPr>
            <w:r w:rsidRPr="00097989">
              <w:rPr>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p>
        </w:tc>
        <w:tc>
          <w:tcPr>
            <w:tcW w:w="540" w:type="dxa"/>
            <w:vAlign w:val="center"/>
          </w:tcPr>
          <w:p w:rsidR="00097989" w:rsidRPr="00097989" w:rsidRDefault="00097989" w:rsidP="009214D8">
            <w:pPr>
              <w:ind w:left="-57" w:right="-57"/>
              <w:jc w:val="center"/>
              <w:rPr>
                <w:sz w:val="20"/>
                <w:szCs w:val="20"/>
              </w:rPr>
            </w:pPr>
            <w:r w:rsidRPr="00097989">
              <w:rPr>
                <w:sz w:val="20"/>
                <w:szCs w:val="20"/>
              </w:rPr>
              <w:t>4</w:t>
            </w:r>
          </w:p>
        </w:tc>
        <w:tc>
          <w:tcPr>
            <w:tcW w:w="720" w:type="dxa"/>
            <w:vAlign w:val="center"/>
          </w:tcPr>
          <w:p w:rsidR="00097989" w:rsidRPr="00097989" w:rsidRDefault="00097989" w:rsidP="009214D8">
            <w:pPr>
              <w:ind w:left="-57" w:right="-57"/>
              <w:jc w:val="center"/>
              <w:rPr>
                <w:sz w:val="20"/>
                <w:szCs w:val="20"/>
              </w:rPr>
            </w:pPr>
          </w:p>
        </w:tc>
        <w:tc>
          <w:tcPr>
            <w:tcW w:w="540" w:type="dxa"/>
            <w:tcBorders>
              <w:right w:val="nil"/>
            </w:tcBorders>
            <w:vAlign w:val="center"/>
          </w:tcPr>
          <w:p w:rsidR="00097989" w:rsidRPr="00097989" w:rsidRDefault="00097989" w:rsidP="009214D8">
            <w:pPr>
              <w:ind w:left="-57" w:right="-57"/>
              <w:jc w:val="center"/>
              <w:rPr>
                <w:sz w:val="20"/>
                <w:szCs w:val="20"/>
              </w:rPr>
            </w:pPr>
            <w:r w:rsidRPr="00097989">
              <w:rPr>
                <w:sz w:val="20"/>
                <w:szCs w:val="20"/>
              </w:rPr>
              <w:t>5</w:t>
            </w:r>
          </w:p>
        </w:tc>
        <w:tc>
          <w:tcPr>
            <w:tcW w:w="720" w:type="dxa"/>
            <w:vAlign w:val="center"/>
          </w:tcPr>
          <w:p w:rsidR="00097989" w:rsidRPr="00097989" w:rsidRDefault="00097989" w:rsidP="009214D8">
            <w:pPr>
              <w:ind w:left="-57" w:right="-57"/>
              <w:jc w:val="center"/>
              <w:rPr>
                <w:sz w:val="20"/>
                <w:szCs w:val="20"/>
              </w:rPr>
            </w:pPr>
          </w:p>
        </w:tc>
        <w:tc>
          <w:tcPr>
            <w:tcW w:w="720" w:type="dxa"/>
            <w:vAlign w:val="center"/>
          </w:tcPr>
          <w:p w:rsidR="00097989" w:rsidRPr="00097989" w:rsidRDefault="00097989" w:rsidP="009214D8">
            <w:pPr>
              <w:ind w:left="-57" w:right="-57"/>
              <w:jc w:val="center"/>
              <w:rPr>
                <w:sz w:val="20"/>
                <w:szCs w:val="20"/>
              </w:rPr>
            </w:pPr>
            <w:r w:rsidRPr="00097989">
              <w:rPr>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rsidR="00097989" w:rsidRPr="00097989" w:rsidRDefault="00097989" w:rsidP="009214D8">
            <w:pPr>
              <w:ind w:left="-57" w:right="-57"/>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097989" w:rsidRPr="00097989" w:rsidRDefault="00857F72" w:rsidP="009214D8">
            <w:pPr>
              <w:ind w:left="-57" w:right="-57"/>
              <w:jc w:val="center"/>
              <w:rPr>
                <w:sz w:val="20"/>
                <w:szCs w:val="20"/>
              </w:rPr>
            </w:pPr>
            <w:r>
              <w:rPr>
                <w:sz w:val="20"/>
                <w:szCs w:val="20"/>
              </w:rPr>
              <w:t>7</w:t>
            </w:r>
          </w:p>
        </w:tc>
      </w:tr>
      <w:tr w:rsidR="00857F72" w:rsidRPr="00097989" w:rsidTr="00857F72">
        <w:trPr>
          <w:trHeight w:val="603"/>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Теми лекцій</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r w:rsidRPr="00097989">
              <w:rPr>
                <w:i/>
                <w:sz w:val="16"/>
                <w:szCs w:val="16"/>
              </w:rPr>
              <w:t>Тема лекції 1</w:t>
            </w:r>
            <w:r>
              <w:rPr>
                <w:i/>
                <w:sz w:val="16"/>
                <w:szCs w:val="16"/>
              </w:rPr>
              <w:t>,2,3</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Pr>
                <w:i/>
                <w:sz w:val="16"/>
                <w:szCs w:val="16"/>
              </w:rPr>
              <w:t>Тема лекції 4,5</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r>
              <w:rPr>
                <w:i/>
                <w:sz w:val="16"/>
                <w:szCs w:val="16"/>
              </w:rPr>
              <w:t>Тема лекції 6, 7</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vAlign w:val="center"/>
          </w:tcPr>
          <w:p w:rsidR="00857F72" w:rsidRPr="00097989" w:rsidRDefault="00857F72" w:rsidP="00857F72">
            <w:pPr>
              <w:ind w:left="-57" w:right="-57"/>
              <w:rPr>
                <w:i/>
                <w:sz w:val="16"/>
                <w:szCs w:val="16"/>
              </w:rPr>
            </w:pPr>
            <w:r>
              <w:rPr>
                <w:i/>
                <w:sz w:val="16"/>
                <w:szCs w:val="16"/>
              </w:rPr>
              <w:t>Тема лекції 8, 9</w:t>
            </w:r>
          </w:p>
        </w:tc>
        <w:tc>
          <w:tcPr>
            <w:tcW w:w="720" w:type="dxa"/>
            <w:vAlign w:val="center"/>
          </w:tcPr>
          <w:p w:rsidR="00857F72" w:rsidRPr="00097989" w:rsidRDefault="00857F72" w:rsidP="00857F72">
            <w:pPr>
              <w:ind w:left="-57" w:right="-57"/>
              <w:rPr>
                <w:i/>
                <w:sz w:val="16"/>
                <w:szCs w:val="16"/>
              </w:rPr>
            </w:pPr>
          </w:p>
        </w:tc>
        <w:tc>
          <w:tcPr>
            <w:tcW w:w="540" w:type="dxa"/>
            <w:tcBorders>
              <w:right w:val="nil"/>
            </w:tcBorders>
            <w:vAlign w:val="center"/>
          </w:tcPr>
          <w:p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10</w:t>
            </w:r>
            <w:r w:rsidRPr="00097989">
              <w:rPr>
                <w:i/>
                <w:sz w:val="16"/>
                <w:szCs w:val="16"/>
              </w:rPr>
              <w:t xml:space="preserve">, </w:t>
            </w:r>
            <w:r>
              <w:rPr>
                <w:i/>
                <w:sz w:val="16"/>
                <w:szCs w:val="16"/>
              </w:rPr>
              <w:t>11</w:t>
            </w:r>
          </w:p>
        </w:tc>
        <w:tc>
          <w:tcPr>
            <w:tcW w:w="72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12</w:t>
            </w:r>
            <w:r w:rsidRPr="00097989">
              <w:rPr>
                <w:i/>
                <w:sz w:val="16"/>
                <w:szCs w:val="16"/>
              </w:rPr>
              <w:t>,1</w:t>
            </w:r>
            <w:r>
              <w:rPr>
                <w:i/>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r>
              <w:rPr>
                <w:i/>
                <w:sz w:val="16"/>
                <w:szCs w:val="16"/>
              </w:rPr>
              <w:t>Тема лекції 14,15</w:t>
            </w:r>
          </w:p>
        </w:tc>
      </w:tr>
      <w:tr w:rsidR="00857F72" w:rsidRPr="00097989" w:rsidTr="00857F72">
        <w:trPr>
          <w:trHeight w:val="848"/>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Теми семінарських занять</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sidRPr="00097989">
              <w:rPr>
                <w:i/>
                <w:sz w:val="16"/>
                <w:szCs w:val="16"/>
              </w:rPr>
              <w:t>Тема заняття 1</w:t>
            </w:r>
            <w:r>
              <w:rPr>
                <w:i/>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4,5</w:t>
            </w: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6,7</w:t>
            </w:r>
          </w:p>
        </w:tc>
        <w:tc>
          <w:tcPr>
            <w:tcW w:w="54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r>
              <w:rPr>
                <w:i/>
                <w:sz w:val="16"/>
                <w:szCs w:val="16"/>
              </w:rPr>
              <w:t>Тема заняття 8,9</w:t>
            </w:r>
          </w:p>
        </w:tc>
        <w:tc>
          <w:tcPr>
            <w:tcW w:w="540" w:type="dxa"/>
            <w:tcBorders>
              <w:right w:val="nil"/>
            </w:tcBorders>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10,11</w:t>
            </w:r>
          </w:p>
        </w:tc>
        <w:tc>
          <w:tcPr>
            <w:tcW w:w="720" w:type="dxa"/>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12,13</w:t>
            </w: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14,15</w:t>
            </w:r>
          </w:p>
        </w:tc>
      </w:tr>
      <w:tr w:rsidR="00857F72" w:rsidRPr="00097989" w:rsidTr="00857F72">
        <w:trPr>
          <w:trHeight w:val="143"/>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Теми практичних занять</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540" w:type="dxa"/>
            <w:tcBorders>
              <w:right w:val="nil"/>
            </w:tcBorders>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r>
      <w:tr w:rsidR="00857F72" w:rsidRPr="00097989" w:rsidTr="00857F72">
        <w:trPr>
          <w:trHeight w:val="415"/>
          <w:tblCellSpacing w:w="0" w:type="dxa"/>
        </w:trPr>
        <w:tc>
          <w:tcPr>
            <w:tcW w:w="1195" w:type="dxa"/>
            <w:vAlign w:val="center"/>
          </w:tcPr>
          <w:p w:rsidR="00857F72" w:rsidRPr="00097989" w:rsidRDefault="00857F72" w:rsidP="00857F72">
            <w:pPr>
              <w:ind w:left="-57" w:right="-57"/>
              <w:rPr>
                <w:sz w:val="16"/>
                <w:szCs w:val="16"/>
              </w:rPr>
            </w:pPr>
            <w:r w:rsidRPr="00097989">
              <w:rPr>
                <w:sz w:val="16"/>
                <w:szCs w:val="16"/>
              </w:rPr>
              <w:t>Теми лабораторних занять</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540" w:type="dxa"/>
            <w:tcBorders>
              <w:right w:val="nil"/>
            </w:tcBorders>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r>
      <w:tr w:rsidR="00857F72" w:rsidRPr="00097989" w:rsidTr="00857F72">
        <w:trPr>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Самостійна робота</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jc w:val="center"/>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jc w:val="center"/>
              <w:rPr>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sz w:val="16"/>
                <w:szCs w:val="16"/>
              </w:rPr>
            </w:pPr>
          </w:p>
        </w:tc>
        <w:tc>
          <w:tcPr>
            <w:tcW w:w="540" w:type="dxa"/>
            <w:vAlign w:val="center"/>
          </w:tcPr>
          <w:p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rsidR="00857F72" w:rsidRPr="00097989" w:rsidRDefault="00857F72" w:rsidP="00857F72">
            <w:pPr>
              <w:ind w:left="-57" w:right="-57"/>
              <w:jc w:val="center"/>
              <w:rPr>
                <w:sz w:val="16"/>
                <w:szCs w:val="16"/>
              </w:rPr>
            </w:pPr>
          </w:p>
        </w:tc>
        <w:tc>
          <w:tcPr>
            <w:tcW w:w="540" w:type="dxa"/>
            <w:tcBorders>
              <w:right w:val="nil"/>
            </w:tcBorders>
            <w:vAlign w:val="center"/>
          </w:tcPr>
          <w:p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rsidR="00857F72" w:rsidRPr="00097989" w:rsidRDefault="00857F72" w:rsidP="00857F72">
            <w:pPr>
              <w:ind w:left="-57" w:right="-57"/>
              <w:jc w:val="center"/>
              <w:rPr>
                <w:sz w:val="16"/>
                <w:szCs w:val="16"/>
              </w:rPr>
            </w:pPr>
          </w:p>
        </w:tc>
        <w:tc>
          <w:tcPr>
            <w:tcW w:w="720" w:type="dxa"/>
            <w:vAlign w:val="center"/>
          </w:tcPr>
          <w:p w:rsidR="00857F72" w:rsidRPr="00097989" w:rsidRDefault="00857F72" w:rsidP="00857F72">
            <w:pPr>
              <w:ind w:left="-57" w:right="-57"/>
              <w:rPr>
                <w:sz w:val="16"/>
                <w:szCs w:val="16"/>
              </w:rPr>
            </w:pPr>
            <w:r w:rsidRPr="00097989">
              <w:rPr>
                <w:sz w:val="16"/>
                <w:szCs w:val="16"/>
              </w:rPr>
              <w:t>5 балів</w:t>
            </w: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jc w:val="center"/>
              <w:rPr>
                <w:sz w:val="16"/>
                <w:szCs w:val="16"/>
              </w:rPr>
            </w:pPr>
            <w:r w:rsidRPr="00097989">
              <w:rPr>
                <w:sz w:val="16"/>
                <w:szCs w:val="16"/>
              </w:rPr>
              <w:t>5 балів</w:t>
            </w:r>
          </w:p>
        </w:tc>
      </w:tr>
      <w:tr w:rsidR="00857F72" w:rsidRPr="00097989" w:rsidTr="009214D8">
        <w:trPr>
          <w:trHeight w:val="25"/>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 xml:space="preserve">Тести </w:t>
            </w:r>
          </w:p>
        </w:tc>
        <w:tc>
          <w:tcPr>
            <w:tcW w:w="3600" w:type="dxa"/>
            <w:gridSpan w:val="6"/>
            <w:vAlign w:val="center"/>
          </w:tcPr>
          <w:p w:rsidR="00857F72" w:rsidRPr="00097989" w:rsidRDefault="00857F72" w:rsidP="00857F72">
            <w:pPr>
              <w:ind w:left="-57" w:right="-57"/>
              <w:jc w:val="center"/>
              <w:rPr>
                <w:sz w:val="16"/>
                <w:szCs w:val="16"/>
              </w:rPr>
            </w:pPr>
            <w:r w:rsidRPr="00097989">
              <w:rPr>
                <w:sz w:val="16"/>
                <w:szCs w:val="16"/>
              </w:rPr>
              <w:t>15 балів</w:t>
            </w:r>
          </w:p>
        </w:tc>
        <w:tc>
          <w:tcPr>
            <w:tcW w:w="4680" w:type="dxa"/>
            <w:gridSpan w:val="7"/>
            <w:shd w:val="clear" w:color="auto" w:fill="auto"/>
            <w:vAlign w:val="center"/>
          </w:tcPr>
          <w:p w:rsidR="00857F72" w:rsidRPr="00097989" w:rsidRDefault="00857F72" w:rsidP="00857F72">
            <w:pPr>
              <w:ind w:left="-57" w:right="-57"/>
              <w:jc w:val="center"/>
              <w:rPr>
                <w:sz w:val="16"/>
                <w:szCs w:val="16"/>
              </w:rPr>
            </w:pPr>
            <w:r>
              <w:rPr>
                <w:sz w:val="16"/>
                <w:szCs w:val="16"/>
              </w:rPr>
              <w:t>20</w:t>
            </w:r>
            <w:r w:rsidRPr="00097989">
              <w:rPr>
                <w:sz w:val="16"/>
                <w:szCs w:val="16"/>
              </w:rPr>
              <w:t xml:space="preserve"> балів</w:t>
            </w:r>
          </w:p>
        </w:tc>
      </w:tr>
      <w:tr w:rsidR="00857F72" w:rsidRPr="00097989" w:rsidTr="00097989">
        <w:trPr>
          <w:trHeight w:val="264"/>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ІНДЗ</w:t>
            </w:r>
          </w:p>
        </w:tc>
        <w:tc>
          <w:tcPr>
            <w:tcW w:w="8280" w:type="dxa"/>
            <w:gridSpan w:val="13"/>
            <w:vAlign w:val="center"/>
          </w:tcPr>
          <w:p w:rsidR="00857F72" w:rsidRPr="00097989" w:rsidRDefault="00857F72" w:rsidP="00857F72">
            <w:pPr>
              <w:ind w:left="-57" w:right="-57"/>
              <w:jc w:val="center"/>
              <w:rPr>
                <w:sz w:val="16"/>
                <w:szCs w:val="16"/>
              </w:rPr>
            </w:pPr>
            <w:r w:rsidRPr="00097989">
              <w:rPr>
                <w:sz w:val="16"/>
                <w:szCs w:val="16"/>
              </w:rPr>
              <w:t>10 балів</w:t>
            </w:r>
          </w:p>
        </w:tc>
      </w:tr>
      <w:tr w:rsidR="00857F72" w:rsidRPr="00097989" w:rsidTr="00097989">
        <w:trPr>
          <w:trHeight w:val="264"/>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Види поточного контролю</w:t>
            </w:r>
          </w:p>
        </w:tc>
        <w:tc>
          <w:tcPr>
            <w:tcW w:w="8280" w:type="dxa"/>
            <w:gridSpan w:val="13"/>
            <w:vAlign w:val="center"/>
          </w:tcPr>
          <w:p w:rsidR="00857F72" w:rsidRPr="00097989" w:rsidRDefault="00857F72" w:rsidP="00857F72">
            <w:pPr>
              <w:ind w:left="-57" w:right="-57"/>
              <w:jc w:val="center"/>
              <w:rPr>
                <w:sz w:val="16"/>
                <w:szCs w:val="16"/>
              </w:rPr>
            </w:pPr>
            <w:r w:rsidRPr="00097989">
              <w:rPr>
                <w:sz w:val="16"/>
                <w:szCs w:val="16"/>
              </w:rPr>
              <w:t>Модульна контрольна робота (20 балів)</w:t>
            </w:r>
          </w:p>
        </w:tc>
      </w:tr>
    </w:tbl>
    <w:p w:rsidR="00097989" w:rsidRDefault="00097989" w:rsidP="00DC74F2">
      <w:pPr>
        <w:jc w:val="center"/>
        <w:rPr>
          <w:b/>
          <w:sz w:val="28"/>
          <w:szCs w:val="28"/>
        </w:rPr>
      </w:pPr>
    </w:p>
    <w:p w:rsidR="00097989" w:rsidRDefault="00097989" w:rsidP="00DC74F2">
      <w:pPr>
        <w:jc w:val="center"/>
        <w:rPr>
          <w:b/>
          <w:sz w:val="28"/>
          <w:szCs w:val="28"/>
        </w:rPr>
      </w:pPr>
    </w:p>
    <w:p w:rsidR="00097989" w:rsidRDefault="00097989" w:rsidP="00DC74F2">
      <w:pPr>
        <w:jc w:val="center"/>
        <w:rPr>
          <w:b/>
          <w:sz w:val="28"/>
          <w:szCs w:val="28"/>
        </w:rPr>
      </w:pPr>
    </w:p>
    <w:p w:rsidR="00DC74F2" w:rsidRDefault="00097989" w:rsidP="00DC74F2">
      <w:pPr>
        <w:jc w:val="center"/>
        <w:rPr>
          <w:b/>
          <w:sz w:val="28"/>
          <w:szCs w:val="28"/>
        </w:rPr>
      </w:pPr>
      <w:r>
        <w:rPr>
          <w:b/>
          <w:sz w:val="28"/>
          <w:szCs w:val="28"/>
        </w:rPr>
        <w:br w:type="page"/>
      </w:r>
      <w:r w:rsidR="00DC74F2">
        <w:rPr>
          <w:b/>
          <w:sz w:val="28"/>
          <w:szCs w:val="28"/>
        </w:rPr>
        <w:lastRenderedPageBreak/>
        <w:t xml:space="preserve">5. </w:t>
      </w:r>
      <w:r w:rsidR="00DC74F2" w:rsidRPr="00EC168C">
        <w:rPr>
          <w:b/>
          <w:sz w:val="28"/>
          <w:szCs w:val="28"/>
        </w:rPr>
        <w:t>Теми лекційних занять</w:t>
      </w:r>
    </w:p>
    <w:p w:rsidR="00CE39AC" w:rsidRDefault="00CE39AC" w:rsidP="00DC74F2">
      <w:pPr>
        <w:jc w:val="center"/>
        <w:rPr>
          <w:b/>
          <w:sz w:val="28"/>
          <w:szCs w:val="28"/>
        </w:rPr>
      </w:pPr>
    </w:p>
    <w:p w:rsidR="00CE39AC" w:rsidRPr="00C56E0C" w:rsidRDefault="00CE39AC" w:rsidP="00CE39AC">
      <w:pPr>
        <w:autoSpaceDE w:val="0"/>
        <w:autoSpaceDN w:val="0"/>
        <w:adjustRightInd w:val="0"/>
        <w:ind w:firstLine="567"/>
        <w:jc w:val="both"/>
        <w:rPr>
          <w:sz w:val="28"/>
          <w:szCs w:val="28"/>
        </w:rPr>
      </w:pPr>
      <w:r w:rsidRPr="00C56E0C">
        <w:rPr>
          <w:rFonts w:hint="eastAsia"/>
          <w:b/>
          <w:bCs/>
          <w:sz w:val="28"/>
          <w:szCs w:val="28"/>
        </w:rPr>
        <w:t>Загальні</w:t>
      </w:r>
      <w:r w:rsidRPr="00C56E0C">
        <w:rPr>
          <w:b/>
          <w:bCs/>
          <w:sz w:val="28"/>
          <w:szCs w:val="28"/>
        </w:rPr>
        <w:t xml:space="preserve"> </w:t>
      </w:r>
      <w:r w:rsidRPr="00C56E0C">
        <w:rPr>
          <w:rFonts w:hint="eastAsia"/>
          <w:b/>
          <w:bCs/>
          <w:sz w:val="28"/>
          <w:szCs w:val="28"/>
        </w:rPr>
        <w:t>зауваження</w:t>
      </w:r>
      <w:r w:rsidRPr="00C56E0C">
        <w:rPr>
          <w:sz w:val="28"/>
          <w:szCs w:val="28"/>
        </w:rPr>
        <w:t xml:space="preserve">: </w:t>
      </w:r>
      <w:r w:rsidRPr="00C56E0C">
        <w:rPr>
          <w:rFonts w:hint="eastAsia"/>
          <w:sz w:val="28"/>
          <w:szCs w:val="28"/>
        </w:rPr>
        <w:t>До</w:t>
      </w:r>
      <w:r w:rsidRPr="00C56E0C">
        <w:rPr>
          <w:sz w:val="28"/>
          <w:szCs w:val="28"/>
        </w:rPr>
        <w:t xml:space="preserve"> </w:t>
      </w:r>
      <w:r w:rsidRPr="00C56E0C">
        <w:rPr>
          <w:rFonts w:hint="eastAsia"/>
          <w:sz w:val="28"/>
          <w:szCs w:val="28"/>
        </w:rPr>
        <w:t>лекційного</w:t>
      </w:r>
      <w:r w:rsidRPr="00C56E0C">
        <w:rPr>
          <w:sz w:val="28"/>
          <w:szCs w:val="28"/>
        </w:rPr>
        <w:t xml:space="preserve"> </w:t>
      </w:r>
      <w:r w:rsidRPr="00C56E0C">
        <w:rPr>
          <w:rFonts w:hint="eastAsia"/>
          <w:sz w:val="28"/>
          <w:szCs w:val="28"/>
        </w:rPr>
        <w:t>матеріалу</w:t>
      </w:r>
      <w:r w:rsidRPr="00C56E0C">
        <w:rPr>
          <w:sz w:val="28"/>
          <w:szCs w:val="28"/>
        </w:rPr>
        <w:t xml:space="preserve"> </w:t>
      </w:r>
      <w:r w:rsidRPr="00C56E0C">
        <w:rPr>
          <w:rFonts w:hint="eastAsia"/>
          <w:sz w:val="28"/>
          <w:szCs w:val="28"/>
        </w:rPr>
        <w:t>входять</w:t>
      </w:r>
      <w:r w:rsidRPr="00C56E0C">
        <w:rPr>
          <w:sz w:val="28"/>
          <w:szCs w:val="28"/>
        </w:rPr>
        <w:t xml:space="preserve"> </w:t>
      </w:r>
      <w:r w:rsidRPr="00C56E0C">
        <w:rPr>
          <w:rFonts w:hint="eastAsia"/>
          <w:sz w:val="28"/>
          <w:szCs w:val="28"/>
        </w:rPr>
        <w:t>найбільш</w:t>
      </w:r>
      <w:r w:rsidRPr="00C56E0C">
        <w:rPr>
          <w:sz w:val="28"/>
          <w:szCs w:val="28"/>
        </w:rPr>
        <w:t xml:space="preserve"> </w:t>
      </w:r>
      <w:r w:rsidRPr="00C56E0C">
        <w:rPr>
          <w:rFonts w:hint="eastAsia"/>
          <w:sz w:val="28"/>
          <w:szCs w:val="28"/>
        </w:rPr>
        <w:t>важливі</w:t>
      </w:r>
      <w:r w:rsidRPr="00C56E0C">
        <w:rPr>
          <w:sz w:val="28"/>
          <w:szCs w:val="28"/>
        </w:rPr>
        <w:t xml:space="preserve"> </w:t>
      </w:r>
      <w:r w:rsidRPr="00C56E0C">
        <w:rPr>
          <w:rFonts w:hint="eastAsia"/>
          <w:sz w:val="28"/>
          <w:szCs w:val="28"/>
        </w:rPr>
        <w:t>теми</w:t>
      </w:r>
      <w:r w:rsidRPr="00C56E0C">
        <w:rPr>
          <w:sz w:val="28"/>
          <w:szCs w:val="28"/>
        </w:rPr>
        <w:t xml:space="preserve"> </w:t>
      </w:r>
      <w:r w:rsidRPr="00C56E0C">
        <w:rPr>
          <w:rFonts w:hint="eastAsia"/>
          <w:sz w:val="28"/>
          <w:szCs w:val="28"/>
        </w:rPr>
        <w:t>програми</w:t>
      </w:r>
      <w:r w:rsidRPr="00C56E0C">
        <w:rPr>
          <w:sz w:val="28"/>
          <w:szCs w:val="28"/>
        </w:rPr>
        <w:t xml:space="preserve">. </w:t>
      </w:r>
      <w:r w:rsidRPr="00C56E0C">
        <w:rPr>
          <w:rFonts w:hint="eastAsia"/>
          <w:sz w:val="28"/>
          <w:szCs w:val="28"/>
        </w:rPr>
        <w:t>Висвітлюються</w:t>
      </w:r>
      <w:r w:rsidRPr="00C56E0C">
        <w:rPr>
          <w:sz w:val="28"/>
          <w:szCs w:val="28"/>
        </w:rPr>
        <w:t xml:space="preserve"> </w:t>
      </w:r>
      <w:r w:rsidRPr="00C56E0C">
        <w:rPr>
          <w:rFonts w:hint="eastAsia"/>
          <w:sz w:val="28"/>
          <w:szCs w:val="28"/>
        </w:rPr>
        <w:t>концептуальні</w:t>
      </w:r>
      <w:r w:rsidRPr="00C56E0C">
        <w:rPr>
          <w:sz w:val="28"/>
          <w:szCs w:val="28"/>
        </w:rPr>
        <w:t xml:space="preserve"> </w:t>
      </w:r>
      <w:r w:rsidRPr="00C56E0C">
        <w:rPr>
          <w:rFonts w:hint="eastAsia"/>
          <w:sz w:val="28"/>
          <w:szCs w:val="28"/>
        </w:rPr>
        <w:t>положення</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вигляді</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проблем</w:t>
      </w:r>
      <w:r w:rsidRPr="00C56E0C">
        <w:rPr>
          <w:sz w:val="28"/>
          <w:szCs w:val="28"/>
        </w:rPr>
        <w:t xml:space="preserve">. </w:t>
      </w:r>
      <w:r w:rsidRPr="00C56E0C">
        <w:rPr>
          <w:rFonts w:hint="eastAsia"/>
          <w:sz w:val="28"/>
          <w:szCs w:val="28"/>
        </w:rPr>
        <w:t>При</w:t>
      </w:r>
      <w:r w:rsidRPr="00C56E0C">
        <w:rPr>
          <w:sz w:val="28"/>
          <w:szCs w:val="28"/>
        </w:rPr>
        <w:t xml:space="preserve"> </w:t>
      </w:r>
      <w:r w:rsidRPr="00C56E0C">
        <w:rPr>
          <w:rFonts w:hint="eastAsia"/>
          <w:sz w:val="28"/>
          <w:szCs w:val="28"/>
        </w:rPr>
        <w:t>цьому</w:t>
      </w:r>
      <w:r w:rsidRPr="00C56E0C">
        <w:rPr>
          <w:sz w:val="28"/>
          <w:szCs w:val="28"/>
        </w:rPr>
        <w:t xml:space="preserve"> </w:t>
      </w:r>
      <w:r w:rsidRPr="00C56E0C">
        <w:rPr>
          <w:rFonts w:hint="eastAsia"/>
          <w:sz w:val="28"/>
          <w:szCs w:val="28"/>
        </w:rPr>
        <w:t>зазначаються</w:t>
      </w:r>
      <w:r w:rsidRPr="00C56E0C">
        <w:rPr>
          <w:sz w:val="28"/>
          <w:szCs w:val="28"/>
        </w:rPr>
        <w:t xml:space="preserve"> </w:t>
      </w:r>
      <w:r w:rsidRPr="00C56E0C">
        <w:rPr>
          <w:rFonts w:hint="eastAsia"/>
          <w:sz w:val="28"/>
          <w:szCs w:val="28"/>
        </w:rPr>
        <w:t>позиції</w:t>
      </w:r>
      <w:r w:rsidRPr="00C56E0C">
        <w:rPr>
          <w:sz w:val="28"/>
          <w:szCs w:val="28"/>
        </w:rPr>
        <w:t xml:space="preserve"> </w:t>
      </w:r>
      <w:r w:rsidRPr="00C56E0C">
        <w:rPr>
          <w:rFonts w:hint="eastAsia"/>
          <w:sz w:val="28"/>
          <w:szCs w:val="28"/>
        </w:rPr>
        <w:t>різних</w:t>
      </w:r>
      <w:r w:rsidRPr="00C56E0C">
        <w:rPr>
          <w:sz w:val="28"/>
          <w:szCs w:val="28"/>
        </w:rPr>
        <w:t xml:space="preserve"> </w:t>
      </w:r>
      <w:r w:rsidRPr="00C56E0C">
        <w:rPr>
          <w:rFonts w:hint="eastAsia"/>
          <w:sz w:val="28"/>
          <w:szCs w:val="28"/>
        </w:rPr>
        <w:t>авторів</w:t>
      </w:r>
      <w:r w:rsidRPr="00C56E0C">
        <w:rPr>
          <w:sz w:val="28"/>
          <w:szCs w:val="28"/>
        </w:rPr>
        <w:t xml:space="preserve"> </w:t>
      </w:r>
      <w:r w:rsidRPr="00C56E0C">
        <w:rPr>
          <w:rFonts w:hint="eastAsia"/>
          <w:sz w:val="28"/>
          <w:szCs w:val="28"/>
        </w:rPr>
        <w:t>та</w:t>
      </w:r>
      <w:r w:rsidRPr="00C56E0C">
        <w:rPr>
          <w:sz w:val="28"/>
          <w:szCs w:val="28"/>
        </w:rPr>
        <w:t xml:space="preserve"> </w:t>
      </w:r>
      <w:r w:rsidRPr="00C56E0C">
        <w:rPr>
          <w:rFonts w:hint="eastAsia"/>
          <w:sz w:val="28"/>
          <w:szCs w:val="28"/>
        </w:rPr>
        <w:t>дослідників</w:t>
      </w:r>
      <w:r w:rsidRPr="00C56E0C">
        <w:rPr>
          <w:sz w:val="28"/>
          <w:szCs w:val="28"/>
        </w:rPr>
        <w:t xml:space="preserve">, </w:t>
      </w:r>
      <w:r w:rsidRPr="00C56E0C">
        <w:rPr>
          <w:rFonts w:hint="eastAsia"/>
          <w:sz w:val="28"/>
          <w:szCs w:val="28"/>
        </w:rPr>
        <w:t>повідомляються</w:t>
      </w:r>
      <w:r w:rsidRPr="00C56E0C">
        <w:rPr>
          <w:sz w:val="28"/>
          <w:szCs w:val="28"/>
        </w:rPr>
        <w:t xml:space="preserve"> </w:t>
      </w:r>
      <w:r w:rsidRPr="00C56E0C">
        <w:rPr>
          <w:rFonts w:hint="eastAsia"/>
          <w:sz w:val="28"/>
          <w:szCs w:val="28"/>
        </w:rPr>
        <w:t>останні</w:t>
      </w:r>
      <w:r w:rsidRPr="00C56E0C">
        <w:rPr>
          <w:sz w:val="28"/>
          <w:szCs w:val="28"/>
        </w:rPr>
        <w:t xml:space="preserve"> </w:t>
      </w:r>
      <w:r w:rsidRPr="00C56E0C">
        <w:rPr>
          <w:rFonts w:hint="eastAsia"/>
          <w:sz w:val="28"/>
          <w:szCs w:val="28"/>
        </w:rPr>
        <w:t>досягнення</w:t>
      </w:r>
      <w:r w:rsidRPr="00C56E0C">
        <w:rPr>
          <w:sz w:val="28"/>
          <w:szCs w:val="28"/>
        </w:rPr>
        <w:t xml:space="preserve"> </w:t>
      </w:r>
      <w:r w:rsidRPr="00C56E0C">
        <w:rPr>
          <w:rFonts w:hint="eastAsia"/>
          <w:sz w:val="28"/>
          <w:szCs w:val="28"/>
        </w:rPr>
        <w:t>науки</w:t>
      </w:r>
      <w:r w:rsidRPr="00C56E0C">
        <w:rPr>
          <w:sz w:val="28"/>
          <w:szCs w:val="28"/>
        </w:rPr>
        <w:t xml:space="preserve">. </w:t>
      </w:r>
      <w:r w:rsidRPr="00C56E0C">
        <w:rPr>
          <w:rFonts w:hint="eastAsia"/>
          <w:sz w:val="28"/>
          <w:szCs w:val="28"/>
        </w:rPr>
        <w:t>Лекційний</w:t>
      </w:r>
      <w:r w:rsidRPr="00C56E0C">
        <w:rPr>
          <w:sz w:val="28"/>
          <w:szCs w:val="28"/>
        </w:rPr>
        <w:t xml:space="preserve"> </w:t>
      </w:r>
      <w:r w:rsidRPr="00C56E0C">
        <w:rPr>
          <w:rFonts w:hint="eastAsia"/>
          <w:sz w:val="28"/>
          <w:szCs w:val="28"/>
        </w:rPr>
        <w:t>курс</w:t>
      </w:r>
      <w:r w:rsidRPr="00C56E0C">
        <w:rPr>
          <w:sz w:val="28"/>
          <w:szCs w:val="28"/>
        </w:rPr>
        <w:t xml:space="preserve"> </w:t>
      </w:r>
      <w:r w:rsidRPr="00C56E0C">
        <w:rPr>
          <w:rFonts w:hint="eastAsia"/>
          <w:sz w:val="28"/>
          <w:szCs w:val="28"/>
        </w:rPr>
        <w:t>допомагає</w:t>
      </w:r>
      <w:r w:rsidRPr="00C56E0C">
        <w:rPr>
          <w:sz w:val="28"/>
          <w:szCs w:val="28"/>
        </w:rPr>
        <w:t xml:space="preserve"> </w:t>
      </w:r>
      <w:r w:rsidRPr="00C56E0C">
        <w:rPr>
          <w:rFonts w:hint="eastAsia"/>
          <w:sz w:val="28"/>
          <w:szCs w:val="28"/>
        </w:rPr>
        <w:t>студентові</w:t>
      </w:r>
      <w:r w:rsidRPr="00C56E0C">
        <w:rPr>
          <w:sz w:val="28"/>
          <w:szCs w:val="28"/>
        </w:rPr>
        <w:t xml:space="preserve"> </w:t>
      </w:r>
      <w:r w:rsidRPr="00C56E0C">
        <w:rPr>
          <w:rFonts w:hint="eastAsia"/>
          <w:sz w:val="28"/>
          <w:szCs w:val="28"/>
        </w:rPr>
        <w:t>швидко</w:t>
      </w:r>
      <w:r w:rsidRPr="00C56E0C">
        <w:rPr>
          <w:sz w:val="28"/>
          <w:szCs w:val="28"/>
        </w:rPr>
        <w:t xml:space="preserve"> </w:t>
      </w:r>
      <w:r w:rsidRPr="00C56E0C">
        <w:rPr>
          <w:rFonts w:hint="eastAsia"/>
          <w:sz w:val="28"/>
          <w:szCs w:val="28"/>
        </w:rPr>
        <w:t>і</w:t>
      </w:r>
      <w:r w:rsidRPr="00C56E0C">
        <w:rPr>
          <w:sz w:val="28"/>
          <w:szCs w:val="28"/>
        </w:rPr>
        <w:t xml:space="preserve"> </w:t>
      </w:r>
      <w:r w:rsidRPr="00C56E0C">
        <w:rPr>
          <w:rFonts w:hint="eastAsia"/>
          <w:sz w:val="28"/>
          <w:szCs w:val="28"/>
        </w:rPr>
        <w:t>цілісно</w:t>
      </w:r>
      <w:r w:rsidRPr="00C56E0C">
        <w:rPr>
          <w:sz w:val="28"/>
          <w:szCs w:val="28"/>
        </w:rPr>
        <w:t xml:space="preserve"> </w:t>
      </w:r>
      <w:r w:rsidRPr="00C56E0C">
        <w:rPr>
          <w:rFonts w:hint="eastAsia"/>
          <w:sz w:val="28"/>
          <w:szCs w:val="28"/>
        </w:rPr>
        <w:t>сприймати</w:t>
      </w:r>
      <w:r w:rsidRPr="00C56E0C">
        <w:rPr>
          <w:sz w:val="28"/>
          <w:szCs w:val="28"/>
        </w:rPr>
        <w:t xml:space="preserve"> </w:t>
      </w:r>
      <w:r w:rsidRPr="00C56E0C">
        <w:rPr>
          <w:rFonts w:hint="eastAsia"/>
          <w:sz w:val="28"/>
          <w:szCs w:val="28"/>
        </w:rPr>
        <w:t>матеріал</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поєднанні</w:t>
      </w:r>
      <w:r w:rsidRPr="00C56E0C">
        <w:rPr>
          <w:sz w:val="28"/>
          <w:szCs w:val="28"/>
        </w:rPr>
        <w:t xml:space="preserve"> </w:t>
      </w:r>
      <w:r w:rsidRPr="00C56E0C">
        <w:rPr>
          <w:rFonts w:hint="eastAsia"/>
          <w:sz w:val="28"/>
          <w:szCs w:val="28"/>
        </w:rPr>
        <w:t>з</w:t>
      </w:r>
      <w:r w:rsidRPr="00C56E0C">
        <w:rPr>
          <w:sz w:val="28"/>
          <w:szCs w:val="28"/>
        </w:rPr>
        <w:t xml:space="preserve"> </w:t>
      </w:r>
      <w:r w:rsidRPr="00C56E0C">
        <w:rPr>
          <w:rFonts w:hint="eastAsia"/>
          <w:sz w:val="28"/>
          <w:szCs w:val="28"/>
        </w:rPr>
        <w:t>відповідним</w:t>
      </w:r>
      <w:r w:rsidRPr="00C56E0C">
        <w:rPr>
          <w:sz w:val="28"/>
          <w:szCs w:val="28"/>
        </w:rPr>
        <w:t xml:space="preserve"> </w:t>
      </w:r>
      <w:r w:rsidRPr="00C56E0C">
        <w:rPr>
          <w:rFonts w:hint="eastAsia"/>
          <w:sz w:val="28"/>
          <w:szCs w:val="28"/>
        </w:rPr>
        <w:t>матеріалом</w:t>
      </w:r>
      <w:r w:rsidRPr="00C56E0C">
        <w:rPr>
          <w:sz w:val="28"/>
          <w:szCs w:val="28"/>
        </w:rPr>
        <w:t xml:space="preserve"> </w:t>
      </w:r>
      <w:r w:rsidRPr="00C56E0C">
        <w:rPr>
          <w:rFonts w:hint="eastAsia"/>
          <w:sz w:val="28"/>
          <w:szCs w:val="28"/>
        </w:rPr>
        <w:t>інших</w:t>
      </w:r>
      <w:r w:rsidRPr="00C56E0C">
        <w:rPr>
          <w:sz w:val="28"/>
          <w:szCs w:val="28"/>
        </w:rPr>
        <w:t xml:space="preserve"> </w:t>
      </w:r>
      <w:r w:rsidRPr="00C56E0C">
        <w:rPr>
          <w:rFonts w:hint="eastAsia"/>
          <w:sz w:val="28"/>
          <w:szCs w:val="28"/>
        </w:rPr>
        <w:t>дисциплін</w:t>
      </w:r>
      <w:r w:rsidRPr="00C56E0C">
        <w:rPr>
          <w:sz w:val="28"/>
          <w:szCs w:val="28"/>
        </w:rPr>
        <w:t xml:space="preserve">, </w:t>
      </w:r>
      <w:r w:rsidRPr="00C56E0C">
        <w:rPr>
          <w:rFonts w:hint="eastAsia"/>
          <w:sz w:val="28"/>
          <w:szCs w:val="28"/>
        </w:rPr>
        <w:t>що</w:t>
      </w:r>
      <w:r w:rsidRPr="00C56E0C">
        <w:rPr>
          <w:sz w:val="28"/>
          <w:szCs w:val="28"/>
        </w:rPr>
        <w:t xml:space="preserve"> </w:t>
      </w:r>
      <w:r w:rsidRPr="00C56E0C">
        <w:rPr>
          <w:rFonts w:hint="eastAsia"/>
          <w:sz w:val="28"/>
          <w:szCs w:val="28"/>
        </w:rPr>
        <w:t>сприяє</w:t>
      </w:r>
      <w:r w:rsidRPr="00C56E0C">
        <w:rPr>
          <w:sz w:val="28"/>
          <w:szCs w:val="28"/>
        </w:rPr>
        <w:t xml:space="preserve"> </w:t>
      </w:r>
      <w:r w:rsidRPr="00C56E0C">
        <w:rPr>
          <w:rFonts w:hint="eastAsia"/>
          <w:sz w:val="28"/>
          <w:szCs w:val="28"/>
        </w:rPr>
        <w:t>кращому</w:t>
      </w:r>
      <w:r w:rsidRPr="00C56E0C">
        <w:rPr>
          <w:sz w:val="28"/>
          <w:szCs w:val="28"/>
        </w:rPr>
        <w:t xml:space="preserve"> </w:t>
      </w:r>
      <w:r w:rsidRPr="00C56E0C">
        <w:rPr>
          <w:rFonts w:hint="eastAsia"/>
          <w:sz w:val="28"/>
          <w:szCs w:val="28"/>
        </w:rPr>
        <w:t>його</w:t>
      </w:r>
      <w:r w:rsidRPr="00C56E0C">
        <w:rPr>
          <w:sz w:val="28"/>
          <w:szCs w:val="28"/>
        </w:rPr>
        <w:t xml:space="preserve"> </w:t>
      </w:r>
      <w:r w:rsidRPr="00C56E0C">
        <w:rPr>
          <w:rFonts w:hint="eastAsia"/>
          <w:sz w:val="28"/>
          <w:szCs w:val="28"/>
        </w:rPr>
        <w:t>запам</w:t>
      </w:r>
      <w:r w:rsidRPr="00C56E0C">
        <w:rPr>
          <w:sz w:val="28"/>
          <w:szCs w:val="28"/>
        </w:rPr>
        <w:t>'</w:t>
      </w:r>
      <w:r w:rsidRPr="00C56E0C">
        <w:rPr>
          <w:rFonts w:hint="eastAsia"/>
          <w:sz w:val="28"/>
          <w:szCs w:val="28"/>
        </w:rPr>
        <w:t>ятовуванню</w:t>
      </w:r>
      <w:r w:rsidRPr="00C56E0C">
        <w:rPr>
          <w:sz w:val="28"/>
          <w:szCs w:val="28"/>
        </w:rPr>
        <w:t xml:space="preserve">. </w:t>
      </w:r>
      <w:r w:rsidRPr="00C56E0C">
        <w:rPr>
          <w:rFonts w:hint="eastAsia"/>
          <w:sz w:val="28"/>
          <w:szCs w:val="28"/>
        </w:rPr>
        <w:t>Тим</w:t>
      </w:r>
      <w:r w:rsidRPr="00C56E0C">
        <w:rPr>
          <w:sz w:val="28"/>
          <w:szCs w:val="28"/>
        </w:rPr>
        <w:t xml:space="preserve"> </w:t>
      </w:r>
      <w:r w:rsidRPr="00C56E0C">
        <w:rPr>
          <w:rFonts w:hint="eastAsia"/>
          <w:sz w:val="28"/>
          <w:szCs w:val="28"/>
        </w:rPr>
        <w:t>самим</w:t>
      </w:r>
      <w:r w:rsidRPr="00C56E0C">
        <w:rPr>
          <w:sz w:val="28"/>
          <w:szCs w:val="28"/>
        </w:rPr>
        <w:t xml:space="preserve"> </w:t>
      </w:r>
      <w:r w:rsidRPr="00C56E0C">
        <w:rPr>
          <w:rFonts w:hint="eastAsia"/>
          <w:sz w:val="28"/>
          <w:szCs w:val="28"/>
        </w:rPr>
        <w:t>актуалізується</w:t>
      </w:r>
      <w:r w:rsidRPr="00C56E0C">
        <w:rPr>
          <w:sz w:val="28"/>
          <w:szCs w:val="28"/>
        </w:rPr>
        <w:t xml:space="preserve"> </w:t>
      </w:r>
      <w:r w:rsidRPr="00C56E0C">
        <w:rPr>
          <w:rFonts w:hint="eastAsia"/>
          <w:sz w:val="28"/>
          <w:szCs w:val="28"/>
        </w:rPr>
        <w:t>увага</w:t>
      </w:r>
      <w:r w:rsidRPr="00C56E0C">
        <w:rPr>
          <w:sz w:val="28"/>
          <w:szCs w:val="28"/>
        </w:rPr>
        <w:t xml:space="preserve"> </w:t>
      </w:r>
      <w:r w:rsidRPr="00C56E0C">
        <w:rPr>
          <w:rFonts w:hint="eastAsia"/>
          <w:sz w:val="28"/>
          <w:szCs w:val="28"/>
        </w:rPr>
        <w:t>на</w:t>
      </w:r>
      <w:r w:rsidRPr="00C56E0C">
        <w:rPr>
          <w:sz w:val="28"/>
          <w:szCs w:val="28"/>
        </w:rPr>
        <w:t xml:space="preserve"> </w:t>
      </w:r>
      <w:r w:rsidRPr="00C56E0C">
        <w:rPr>
          <w:rFonts w:hint="eastAsia"/>
          <w:sz w:val="28"/>
          <w:szCs w:val="28"/>
        </w:rPr>
        <w:t>навчальній</w:t>
      </w:r>
      <w:r w:rsidRPr="00C56E0C">
        <w:rPr>
          <w:sz w:val="28"/>
          <w:szCs w:val="28"/>
        </w:rPr>
        <w:t xml:space="preserve"> </w:t>
      </w:r>
      <w:r w:rsidRPr="00C56E0C">
        <w:rPr>
          <w:rFonts w:hint="eastAsia"/>
          <w:sz w:val="28"/>
          <w:szCs w:val="28"/>
        </w:rPr>
        <w:t>дисципліні</w:t>
      </w:r>
      <w:r w:rsidRPr="00C56E0C">
        <w:rPr>
          <w:sz w:val="28"/>
          <w:szCs w:val="28"/>
        </w:rPr>
        <w:t xml:space="preserve">, </w:t>
      </w:r>
      <w:r w:rsidRPr="00C56E0C">
        <w:rPr>
          <w:rFonts w:hint="eastAsia"/>
          <w:sz w:val="28"/>
          <w:szCs w:val="28"/>
        </w:rPr>
        <w:t>яка</w:t>
      </w:r>
      <w:r w:rsidRPr="00C56E0C">
        <w:rPr>
          <w:sz w:val="28"/>
          <w:szCs w:val="28"/>
        </w:rPr>
        <w:t xml:space="preserve"> </w:t>
      </w:r>
      <w:r w:rsidRPr="00C56E0C">
        <w:rPr>
          <w:rFonts w:hint="eastAsia"/>
          <w:sz w:val="28"/>
          <w:szCs w:val="28"/>
        </w:rPr>
        <w:t>повинна</w:t>
      </w:r>
      <w:r w:rsidRPr="00C56E0C">
        <w:rPr>
          <w:sz w:val="28"/>
          <w:szCs w:val="28"/>
        </w:rPr>
        <w:t xml:space="preserve"> </w:t>
      </w:r>
      <w:r w:rsidRPr="00C56E0C">
        <w:rPr>
          <w:rFonts w:hint="eastAsia"/>
          <w:sz w:val="28"/>
          <w:szCs w:val="28"/>
        </w:rPr>
        <w:t>виробити</w:t>
      </w:r>
      <w:r w:rsidRPr="00C56E0C">
        <w:rPr>
          <w:sz w:val="28"/>
          <w:szCs w:val="28"/>
        </w:rPr>
        <w:t xml:space="preserve"> </w:t>
      </w:r>
      <w:r w:rsidRPr="00C56E0C">
        <w:rPr>
          <w:rFonts w:hint="eastAsia"/>
          <w:sz w:val="28"/>
          <w:szCs w:val="28"/>
        </w:rPr>
        <w:t>певне</w:t>
      </w:r>
      <w:r w:rsidRPr="00C56E0C">
        <w:rPr>
          <w:sz w:val="28"/>
          <w:szCs w:val="28"/>
        </w:rPr>
        <w:t xml:space="preserve"> </w:t>
      </w:r>
      <w:r w:rsidRPr="00C56E0C">
        <w:rPr>
          <w:rFonts w:hint="eastAsia"/>
          <w:sz w:val="28"/>
          <w:szCs w:val="28"/>
        </w:rPr>
        <w:t>бачення</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підходів</w:t>
      </w:r>
      <w:r w:rsidRPr="00C56E0C">
        <w:rPr>
          <w:sz w:val="28"/>
          <w:szCs w:val="28"/>
        </w:rPr>
        <w:t>.</w:t>
      </w:r>
    </w:p>
    <w:p w:rsidR="00B1046A" w:rsidRDefault="00B1046A" w:rsidP="00DC74F2">
      <w:pPr>
        <w:jc w:val="center"/>
        <w:rPr>
          <w:b/>
          <w:sz w:val="28"/>
          <w:szCs w:val="28"/>
        </w:rPr>
      </w:pPr>
    </w:p>
    <w:p w:rsidR="00D477DC" w:rsidRPr="00DC74F2" w:rsidRDefault="00D477DC" w:rsidP="00D477DC">
      <w:pPr>
        <w:pStyle w:val="a5"/>
        <w:ind w:firstLine="567"/>
        <w:rPr>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64CC" w:rsidRPr="001E15EC" w:rsidTr="00D10EEB">
        <w:tc>
          <w:tcPr>
            <w:tcW w:w="709" w:type="dxa"/>
            <w:shd w:val="clear" w:color="auto" w:fill="auto"/>
          </w:tcPr>
          <w:p w:rsidR="00EE64CC" w:rsidRPr="00CE39AC" w:rsidRDefault="00EE64CC" w:rsidP="00D10EEB">
            <w:pPr>
              <w:ind w:left="142" w:hanging="142"/>
              <w:jc w:val="center"/>
              <w:rPr>
                <w:b/>
                <w:sz w:val="28"/>
                <w:szCs w:val="28"/>
              </w:rPr>
            </w:pPr>
            <w:r w:rsidRPr="00CE39AC">
              <w:rPr>
                <w:b/>
                <w:sz w:val="28"/>
                <w:szCs w:val="28"/>
              </w:rPr>
              <w:t>№</w:t>
            </w:r>
          </w:p>
          <w:p w:rsidR="00EE64CC" w:rsidRPr="00CE39AC" w:rsidRDefault="00EE64CC" w:rsidP="00D10EEB">
            <w:pPr>
              <w:ind w:left="142" w:hanging="142"/>
              <w:jc w:val="center"/>
              <w:rPr>
                <w:b/>
                <w:sz w:val="28"/>
                <w:szCs w:val="28"/>
              </w:rPr>
            </w:pPr>
            <w:r w:rsidRPr="00CE39AC">
              <w:rPr>
                <w:b/>
                <w:sz w:val="28"/>
                <w:szCs w:val="28"/>
              </w:rPr>
              <w:t>з/п</w:t>
            </w:r>
          </w:p>
        </w:tc>
        <w:tc>
          <w:tcPr>
            <w:tcW w:w="7087" w:type="dxa"/>
            <w:shd w:val="clear" w:color="auto" w:fill="auto"/>
            <w:vAlign w:val="center"/>
          </w:tcPr>
          <w:p w:rsidR="00EE64CC" w:rsidRPr="00CE39AC" w:rsidRDefault="00EE64CC" w:rsidP="00D10EEB">
            <w:pPr>
              <w:jc w:val="center"/>
              <w:rPr>
                <w:b/>
                <w:sz w:val="28"/>
                <w:szCs w:val="28"/>
              </w:rPr>
            </w:pPr>
            <w:r w:rsidRPr="00CE39AC">
              <w:rPr>
                <w:b/>
                <w:sz w:val="28"/>
                <w:szCs w:val="28"/>
              </w:rPr>
              <w:t>Назва теми</w:t>
            </w:r>
          </w:p>
        </w:tc>
        <w:tc>
          <w:tcPr>
            <w:tcW w:w="1560" w:type="dxa"/>
            <w:shd w:val="clear" w:color="auto" w:fill="auto"/>
          </w:tcPr>
          <w:p w:rsidR="00EE64CC" w:rsidRPr="00CE39AC" w:rsidRDefault="00EE64CC" w:rsidP="00D10EEB">
            <w:pPr>
              <w:jc w:val="center"/>
              <w:rPr>
                <w:b/>
                <w:sz w:val="28"/>
                <w:szCs w:val="28"/>
              </w:rPr>
            </w:pPr>
            <w:r w:rsidRPr="00CE39AC">
              <w:rPr>
                <w:b/>
                <w:sz w:val="28"/>
                <w:szCs w:val="28"/>
              </w:rPr>
              <w:t>Кількість</w:t>
            </w:r>
          </w:p>
          <w:p w:rsidR="00EE64CC" w:rsidRPr="00CE39AC" w:rsidRDefault="00EE64CC" w:rsidP="00D10EEB">
            <w:pPr>
              <w:jc w:val="center"/>
              <w:rPr>
                <w:b/>
                <w:sz w:val="28"/>
                <w:szCs w:val="28"/>
              </w:rPr>
            </w:pPr>
            <w:r w:rsidRPr="00CE39AC">
              <w:rPr>
                <w:b/>
                <w:sz w:val="28"/>
                <w:szCs w:val="28"/>
              </w:rPr>
              <w:t>годин</w:t>
            </w:r>
          </w:p>
        </w:tc>
      </w:tr>
      <w:tr w:rsidR="00EE64CC" w:rsidRPr="001E15EC" w:rsidTr="00D10EEB">
        <w:tc>
          <w:tcPr>
            <w:tcW w:w="9356" w:type="dxa"/>
            <w:gridSpan w:val="3"/>
            <w:shd w:val="clear" w:color="auto" w:fill="auto"/>
          </w:tcPr>
          <w:p w:rsidR="00EE64CC" w:rsidRPr="00B01A88" w:rsidRDefault="00EE64CC" w:rsidP="00B01A88">
            <w:pPr>
              <w:pStyle w:val="Default"/>
              <w:jc w:val="center"/>
              <w:rPr>
                <w:b/>
                <w:bCs/>
                <w:sz w:val="20"/>
                <w:szCs w:val="20"/>
                <w:lang w:val="uk-UA"/>
              </w:rPr>
            </w:pPr>
            <w:r w:rsidRPr="00CE39AC">
              <w:rPr>
                <w:b/>
                <w:sz w:val="28"/>
                <w:szCs w:val="28"/>
              </w:rPr>
              <w:t xml:space="preserve">Змістовий </w:t>
            </w:r>
            <w:r w:rsidRPr="00B01A88">
              <w:rPr>
                <w:b/>
                <w:sz w:val="28"/>
                <w:szCs w:val="28"/>
              </w:rPr>
              <w:t xml:space="preserve">модуль 1. </w:t>
            </w:r>
            <w:proofErr w:type="spellStart"/>
            <w:r w:rsidR="00077E95" w:rsidRPr="00B1046A">
              <w:rPr>
                <w:b/>
                <w:bCs/>
                <w:sz w:val="28"/>
                <w:szCs w:val="28"/>
              </w:rPr>
              <w:t>Рабовласницькі</w:t>
            </w:r>
            <w:proofErr w:type="spellEnd"/>
            <w:r w:rsidR="00077E95" w:rsidRPr="00B1046A">
              <w:rPr>
                <w:b/>
                <w:bCs/>
                <w:sz w:val="28"/>
                <w:szCs w:val="28"/>
              </w:rPr>
              <w:t xml:space="preserve"> та </w:t>
            </w:r>
            <w:proofErr w:type="spellStart"/>
            <w:r w:rsidR="00077E95" w:rsidRPr="00B1046A">
              <w:rPr>
                <w:b/>
                <w:bCs/>
                <w:sz w:val="28"/>
                <w:szCs w:val="28"/>
              </w:rPr>
              <w:t>ранньофеодальні</w:t>
            </w:r>
            <w:proofErr w:type="spellEnd"/>
            <w:r w:rsidR="00077E95" w:rsidRPr="00B1046A">
              <w:rPr>
                <w:b/>
                <w:bCs/>
                <w:sz w:val="28"/>
                <w:szCs w:val="28"/>
              </w:rPr>
              <w:t xml:space="preserve"> </w:t>
            </w:r>
            <w:proofErr w:type="spellStart"/>
            <w:r w:rsidR="00077E95" w:rsidRPr="00B1046A">
              <w:rPr>
                <w:b/>
                <w:bCs/>
                <w:sz w:val="28"/>
                <w:szCs w:val="28"/>
              </w:rPr>
              <w:t>держави</w:t>
            </w:r>
            <w:proofErr w:type="spellEnd"/>
            <w:r w:rsidR="00077E95" w:rsidRPr="00B1046A">
              <w:rPr>
                <w:b/>
                <w:bCs/>
                <w:sz w:val="28"/>
                <w:szCs w:val="28"/>
              </w:rPr>
              <w:t xml:space="preserve"> і право</w:t>
            </w:r>
            <w:r w:rsidR="00B01A88" w:rsidRPr="00B01A88">
              <w:rPr>
                <w:b/>
                <w:bCs/>
                <w:sz w:val="28"/>
                <w:szCs w:val="28"/>
                <w:lang w:val="uk-UA"/>
              </w:rPr>
              <w:t>.</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1.</w:t>
            </w:r>
          </w:p>
        </w:tc>
        <w:tc>
          <w:tcPr>
            <w:tcW w:w="7087" w:type="dxa"/>
            <w:shd w:val="clear" w:color="auto" w:fill="auto"/>
          </w:tcPr>
          <w:p w:rsidR="00B6606A" w:rsidRPr="00CE39AC" w:rsidRDefault="00077E95" w:rsidP="00231A8E">
            <w:pPr>
              <w:pStyle w:val="a5"/>
              <w:jc w:val="both"/>
              <w:rPr>
                <w:szCs w:val="28"/>
              </w:rPr>
            </w:pPr>
            <w:r w:rsidRPr="00B1046A">
              <w:rPr>
                <w:bCs/>
                <w:szCs w:val="28"/>
              </w:rPr>
              <w:t>Вступ. Предмет, метод дослідження , історіографія держави і права зарубіжних країн</w:t>
            </w:r>
          </w:p>
        </w:tc>
        <w:tc>
          <w:tcPr>
            <w:tcW w:w="1560" w:type="dxa"/>
            <w:vMerge w:val="restart"/>
            <w:shd w:val="clear" w:color="auto" w:fill="auto"/>
            <w:vAlign w:val="center"/>
          </w:tcPr>
          <w:p w:rsidR="00B6606A" w:rsidRPr="00CE39AC" w:rsidRDefault="00B6606A" w:rsidP="00D10EEB">
            <w:pPr>
              <w:jc w:val="center"/>
              <w:rPr>
                <w:sz w:val="28"/>
                <w:szCs w:val="28"/>
              </w:rPr>
            </w:pPr>
            <w:r w:rsidRPr="00CE39AC">
              <w:rPr>
                <w:sz w:val="28"/>
                <w:szCs w:val="28"/>
              </w:rPr>
              <w:t>2</w:t>
            </w:r>
          </w:p>
          <w:p w:rsidR="00B6606A" w:rsidRPr="00CE39AC" w:rsidRDefault="00B6606A" w:rsidP="00D10EEB">
            <w:pPr>
              <w:jc w:val="center"/>
              <w:rPr>
                <w:sz w:val="28"/>
                <w:szCs w:val="28"/>
              </w:rPr>
            </w:pP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2.</w:t>
            </w:r>
          </w:p>
        </w:tc>
        <w:tc>
          <w:tcPr>
            <w:tcW w:w="7087" w:type="dxa"/>
            <w:shd w:val="clear" w:color="auto" w:fill="auto"/>
          </w:tcPr>
          <w:p w:rsidR="00B6606A" w:rsidRPr="00CE39AC" w:rsidRDefault="00077E95" w:rsidP="002E5C78">
            <w:pPr>
              <w:pStyle w:val="a5"/>
              <w:jc w:val="both"/>
              <w:rPr>
                <w:szCs w:val="28"/>
              </w:rPr>
            </w:pPr>
            <w:r w:rsidRPr="00B1046A">
              <w:rPr>
                <w:szCs w:val="28"/>
              </w:rPr>
              <w:t>Держава і право Стародавнього Сходу</w:t>
            </w:r>
          </w:p>
        </w:tc>
        <w:tc>
          <w:tcPr>
            <w:tcW w:w="1560" w:type="dxa"/>
            <w:vMerge/>
            <w:shd w:val="clear" w:color="auto" w:fill="auto"/>
            <w:vAlign w:val="center"/>
          </w:tcPr>
          <w:p w:rsidR="00B6606A" w:rsidRPr="00CE39AC" w:rsidRDefault="00B6606A" w:rsidP="00D10EEB">
            <w:pPr>
              <w:jc w:val="center"/>
              <w:rPr>
                <w:sz w:val="28"/>
                <w:szCs w:val="28"/>
              </w:rPr>
            </w:pP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3.</w:t>
            </w:r>
          </w:p>
        </w:tc>
        <w:tc>
          <w:tcPr>
            <w:tcW w:w="7087" w:type="dxa"/>
            <w:shd w:val="clear" w:color="auto" w:fill="auto"/>
          </w:tcPr>
          <w:p w:rsidR="00B6606A" w:rsidRPr="002E5C78" w:rsidRDefault="00077E95" w:rsidP="00D10EEB">
            <w:pPr>
              <w:autoSpaceDE w:val="0"/>
              <w:autoSpaceDN w:val="0"/>
              <w:adjustRightInd w:val="0"/>
              <w:rPr>
                <w:bCs/>
                <w:sz w:val="28"/>
                <w:szCs w:val="28"/>
              </w:rPr>
            </w:pPr>
            <w:r w:rsidRPr="00B1046A">
              <w:rPr>
                <w:sz w:val="28"/>
                <w:szCs w:val="28"/>
              </w:rPr>
              <w:t>Рабовласницька держава і право античного світу</w:t>
            </w:r>
          </w:p>
        </w:tc>
        <w:tc>
          <w:tcPr>
            <w:tcW w:w="1560" w:type="dxa"/>
            <w:vMerge w:val="restart"/>
            <w:shd w:val="clear" w:color="auto" w:fill="auto"/>
            <w:vAlign w:val="center"/>
          </w:tcPr>
          <w:p w:rsidR="00B6606A" w:rsidRPr="00CE39AC" w:rsidRDefault="00B6606A" w:rsidP="00D10EEB">
            <w:pPr>
              <w:jc w:val="center"/>
              <w:rPr>
                <w:sz w:val="28"/>
                <w:szCs w:val="28"/>
              </w:rPr>
            </w:pPr>
            <w:r w:rsidRPr="00CE39AC">
              <w:rPr>
                <w:sz w:val="28"/>
                <w:szCs w:val="28"/>
              </w:rPr>
              <w:t>2</w:t>
            </w:r>
          </w:p>
          <w:p w:rsidR="00B6606A" w:rsidRPr="00CE39AC" w:rsidRDefault="00B6606A" w:rsidP="00D10EEB">
            <w:pPr>
              <w:jc w:val="center"/>
              <w:rPr>
                <w:sz w:val="28"/>
                <w:szCs w:val="28"/>
              </w:rPr>
            </w:pP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4.</w:t>
            </w:r>
          </w:p>
        </w:tc>
        <w:tc>
          <w:tcPr>
            <w:tcW w:w="7087" w:type="dxa"/>
            <w:shd w:val="clear" w:color="auto" w:fill="auto"/>
          </w:tcPr>
          <w:p w:rsidR="00B6606A" w:rsidRPr="00CE39AC" w:rsidRDefault="00077E95" w:rsidP="00D10EEB">
            <w:pPr>
              <w:pStyle w:val="a5"/>
              <w:jc w:val="both"/>
              <w:rPr>
                <w:szCs w:val="28"/>
              </w:rPr>
            </w:pPr>
            <w:r w:rsidRPr="00B1046A">
              <w:rPr>
                <w:bCs/>
                <w:szCs w:val="28"/>
              </w:rPr>
              <w:t>Держава і право франків</w:t>
            </w:r>
          </w:p>
        </w:tc>
        <w:tc>
          <w:tcPr>
            <w:tcW w:w="1560" w:type="dxa"/>
            <w:vMerge/>
            <w:shd w:val="clear" w:color="auto" w:fill="auto"/>
            <w:vAlign w:val="center"/>
          </w:tcPr>
          <w:p w:rsidR="00B6606A" w:rsidRPr="00CE39AC" w:rsidRDefault="00B6606A" w:rsidP="00D10EEB">
            <w:pPr>
              <w:jc w:val="center"/>
              <w:rPr>
                <w:sz w:val="28"/>
                <w:szCs w:val="28"/>
              </w:rPr>
            </w:pP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5.</w:t>
            </w:r>
          </w:p>
        </w:tc>
        <w:tc>
          <w:tcPr>
            <w:tcW w:w="7087" w:type="dxa"/>
            <w:shd w:val="clear" w:color="auto" w:fill="auto"/>
          </w:tcPr>
          <w:p w:rsidR="00B6606A" w:rsidRPr="00CE39AC" w:rsidRDefault="00077E95" w:rsidP="00D10EEB">
            <w:pPr>
              <w:jc w:val="both"/>
              <w:rPr>
                <w:sz w:val="28"/>
                <w:szCs w:val="28"/>
              </w:rPr>
            </w:pPr>
            <w:r w:rsidRPr="00B1046A">
              <w:rPr>
                <w:sz w:val="28"/>
                <w:szCs w:val="28"/>
              </w:rPr>
              <w:t>Держава і право ранньофеодальної Франції</w:t>
            </w:r>
          </w:p>
        </w:tc>
        <w:tc>
          <w:tcPr>
            <w:tcW w:w="1560" w:type="dxa"/>
            <w:vMerge w:val="restart"/>
            <w:shd w:val="clear" w:color="auto" w:fill="auto"/>
            <w:vAlign w:val="center"/>
          </w:tcPr>
          <w:p w:rsidR="00B6606A" w:rsidRPr="00CE39AC" w:rsidRDefault="00B6606A" w:rsidP="00D10EEB">
            <w:pPr>
              <w:jc w:val="center"/>
              <w:rPr>
                <w:sz w:val="28"/>
                <w:szCs w:val="28"/>
              </w:rPr>
            </w:pPr>
            <w:r>
              <w:rPr>
                <w:sz w:val="28"/>
                <w:szCs w:val="28"/>
              </w:rPr>
              <w:t>2</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6.</w:t>
            </w:r>
          </w:p>
        </w:tc>
        <w:tc>
          <w:tcPr>
            <w:tcW w:w="7087" w:type="dxa"/>
            <w:shd w:val="clear" w:color="auto" w:fill="auto"/>
          </w:tcPr>
          <w:p w:rsidR="00B6606A" w:rsidRPr="00CE39AC" w:rsidRDefault="00077E95" w:rsidP="00D10EEB">
            <w:pPr>
              <w:jc w:val="both"/>
              <w:rPr>
                <w:sz w:val="28"/>
                <w:szCs w:val="28"/>
              </w:rPr>
            </w:pPr>
            <w:r w:rsidRPr="00B1046A">
              <w:rPr>
                <w:sz w:val="28"/>
                <w:szCs w:val="28"/>
              </w:rPr>
              <w:t>Держава і право ранньофеодальної Англії та Німеччини. Арабський Халіфат</w:t>
            </w:r>
          </w:p>
        </w:tc>
        <w:tc>
          <w:tcPr>
            <w:tcW w:w="1560" w:type="dxa"/>
            <w:vMerge/>
            <w:shd w:val="clear" w:color="auto" w:fill="auto"/>
            <w:vAlign w:val="center"/>
          </w:tcPr>
          <w:p w:rsidR="00B6606A" w:rsidRPr="00CE39AC" w:rsidRDefault="00B6606A" w:rsidP="00D10EEB">
            <w:pPr>
              <w:jc w:val="center"/>
              <w:rPr>
                <w:sz w:val="28"/>
                <w:szCs w:val="28"/>
              </w:rPr>
            </w:pPr>
          </w:p>
        </w:tc>
      </w:tr>
      <w:tr w:rsidR="00EE64CC" w:rsidRPr="001E15EC" w:rsidTr="00D10EEB">
        <w:tc>
          <w:tcPr>
            <w:tcW w:w="709" w:type="dxa"/>
            <w:shd w:val="clear" w:color="auto" w:fill="auto"/>
          </w:tcPr>
          <w:p w:rsidR="00EE64CC" w:rsidRPr="00CE39AC" w:rsidRDefault="00EE64CC" w:rsidP="00D10EEB">
            <w:pPr>
              <w:jc w:val="center"/>
              <w:rPr>
                <w:sz w:val="28"/>
                <w:szCs w:val="28"/>
              </w:rPr>
            </w:pPr>
            <w:r w:rsidRPr="00CE39AC">
              <w:rPr>
                <w:sz w:val="28"/>
                <w:szCs w:val="28"/>
              </w:rPr>
              <w:t>7.</w:t>
            </w:r>
          </w:p>
        </w:tc>
        <w:tc>
          <w:tcPr>
            <w:tcW w:w="7087" w:type="dxa"/>
            <w:shd w:val="clear" w:color="auto" w:fill="auto"/>
          </w:tcPr>
          <w:p w:rsidR="00EE64CC" w:rsidRPr="00CE39AC" w:rsidRDefault="00077E95" w:rsidP="00D10EEB">
            <w:pPr>
              <w:pStyle w:val="a5"/>
              <w:jc w:val="both"/>
              <w:rPr>
                <w:szCs w:val="28"/>
              </w:rPr>
            </w:pPr>
            <w:r w:rsidRPr="00B1046A">
              <w:rPr>
                <w:szCs w:val="28"/>
              </w:rPr>
              <w:t>Держава і право Великобританії</w:t>
            </w:r>
          </w:p>
        </w:tc>
        <w:tc>
          <w:tcPr>
            <w:tcW w:w="1560" w:type="dxa"/>
            <w:shd w:val="clear" w:color="auto" w:fill="auto"/>
            <w:vAlign w:val="center"/>
          </w:tcPr>
          <w:p w:rsidR="00EE64CC" w:rsidRPr="00CE39AC" w:rsidRDefault="00B6606A" w:rsidP="00D10EEB">
            <w:pPr>
              <w:jc w:val="center"/>
              <w:rPr>
                <w:sz w:val="28"/>
                <w:szCs w:val="28"/>
              </w:rPr>
            </w:pPr>
            <w:r>
              <w:rPr>
                <w:sz w:val="28"/>
                <w:szCs w:val="28"/>
              </w:rPr>
              <w:t>1</w:t>
            </w:r>
          </w:p>
        </w:tc>
      </w:tr>
      <w:tr w:rsidR="00EE64CC" w:rsidRPr="001E15EC" w:rsidTr="00D10EEB">
        <w:tc>
          <w:tcPr>
            <w:tcW w:w="9356" w:type="dxa"/>
            <w:gridSpan w:val="3"/>
            <w:shd w:val="clear" w:color="auto" w:fill="auto"/>
          </w:tcPr>
          <w:p w:rsidR="00EE64CC" w:rsidRPr="00CE39AC" w:rsidRDefault="00EE64CC" w:rsidP="007F2B9A">
            <w:pPr>
              <w:jc w:val="center"/>
              <w:rPr>
                <w:sz w:val="28"/>
                <w:szCs w:val="28"/>
              </w:rPr>
            </w:pPr>
            <w:r w:rsidRPr="00CE39AC">
              <w:rPr>
                <w:b/>
                <w:sz w:val="28"/>
                <w:szCs w:val="28"/>
              </w:rPr>
              <w:t xml:space="preserve">Змістовний модуль 2. </w:t>
            </w:r>
            <w:r w:rsidR="00077E95" w:rsidRPr="00B1046A">
              <w:rPr>
                <w:b/>
                <w:bCs/>
                <w:sz w:val="28"/>
                <w:szCs w:val="28"/>
              </w:rPr>
              <w:t>Держава і право  країн світу нового та новітнього часу</w:t>
            </w:r>
            <w:r w:rsidRPr="00CE39AC">
              <w:rPr>
                <w:b/>
                <w:sz w:val="28"/>
                <w:szCs w:val="28"/>
              </w:rPr>
              <w:t xml:space="preserve">. </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8.</w:t>
            </w:r>
          </w:p>
        </w:tc>
        <w:tc>
          <w:tcPr>
            <w:tcW w:w="7087" w:type="dxa"/>
            <w:shd w:val="clear" w:color="auto" w:fill="auto"/>
          </w:tcPr>
          <w:p w:rsidR="00B6606A" w:rsidRPr="002E5C78" w:rsidRDefault="00077E95" w:rsidP="00077E95">
            <w:pPr>
              <w:autoSpaceDE w:val="0"/>
              <w:autoSpaceDN w:val="0"/>
              <w:adjustRightInd w:val="0"/>
              <w:jc w:val="both"/>
              <w:rPr>
                <w:bCs/>
                <w:sz w:val="28"/>
                <w:szCs w:val="28"/>
              </w:rPr>
            </w:pPr>
            <w:r w:rsidRPr="00B1046A">
              <w:rPr>
                <w:sz w:val="28"/>
                <w:szCs w:val="28"/>
              </w:rPr>
              <w:t>Держава і право США  нового часу</w:t>
            </w:r>
            <w:r w:rsidRPr="002E5C78">
              <w:rPr>
                <w:bCs/>
                <w:szCs w:val="28"/>
              </w:rPr>
              <w:t xml:space="preserve"> </w:t>
            </w:r>
          </w:p>
        </w:tc>
        <w:tc>
          <w:tcPr>
            <w:tcW w:w="1560" w:type="dxa"/>
            <w:vMerge w:val="restart"/>
            <w:shd w:val="clear" w:color="auto" w:fill="auto"/>
            <w:vAlign w:val="center"/>
          </w:tcPr>
          <w:p w:rsidR="00B6606A" w:rsidRPr="00CE39AC" w:rsidRDefault="00B6606A" w:rsidP="00D10EEB">
            <w:pPr>
              <w:jc w:val="center"/>
              <w:rPr>
                <w:sz w:val="28"/>
                <w:szCs w:val="28"/>
              </w:rPr>
            </w:pPr>
          </w:p>
          <w:p w:rsidR="00B6606A" w:rsidRPr="00CE39AC" w:rsidRDefault="00B6606A" w:rsidP="00D10EEB">
            <w:pPr>
              <w:jc w:val="center"/>
              <w:rPr>
                <w:sz w:val="28"/>
                <w:szCs w:val="28"/>
              </w:rPr>
            </w:pPr>
            <w:r w:rsidRPr="00CE39AC">
              <w:rPr>
                <w:sz w:val="28"/>
                <w:szCs w:val="28"/>
              </w:rPr>
              <w:t>2</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9.</w:t>
            </w:r>
          </w:p>
        </w:tc>
        <w:tc>
          <w:tcPr>
            <w:tcW w:w="7087" w:type="dxa"/>
            <w:shd w:val="clear" w:color="auto" w:fill="auto"/>
          </w:tcPr>
          <w:p w:rsidR="00B6606A" w:rsidRPr="00CE39AC" w:rsidRDefault="00077E95" w:rsidP="00D10EEB">
            <w:pPr>
              <w:autoSpaceDE w:val="0"/>
              <w:autoSpaceDN w:val="0"/>
              <w:adjustRightInd w:val="0"/>
              <w:jc w:val="both"/>
              <w:rPr>
                <w:rFonts w:eastAsia="Calibri"/>
                <w:bCs/>
                <w:sz w:val="28"/>
                <w:szCs w:val="28"/>
                <w:lang w:eastAsia="uk-UA"/>
              </w:rPr>
            </w:pPr>
            <w:r w:rsidRPr="00B1046A">
              <w:rPr>
                <w:sz w:val="28"/>
                <w:szCs w:val="28"/>
              </w:rPr>
              <w:t>Буржуазна держава і право Франції</w:t>
            </w:r>
          </w:p>
        </w:tc>
        <w:tc>
          <w:tcPr>
            <w:tcW w:w="1560" w:type="dxa"/>
            <w:vMerge/>
            <w:shd w:val="clear" w:color="auto" w:fill="auto"/>
            <w:vAlign w:val="center"/>
          </w:tcPr>
          <w:p w:rsidR="00B6606A" w:rsidRPr="00CE39AC" w:rsidRDefault="00B6606A" w:rsidP="00D10EEB">
            <w:pPr>
              <w:jc w:val="center"/>
              <w:rPr>
                <w:sz w:val="28"/>
                <w:szCs w:val="28"/>
              </w:rPr>
            </w:pP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10.</w:t>
            </w:r>
          </w:p>
        </w:tc>
        <w:tc>
          <w:tcPr>
            <w:tcW w:w="7087" w:type="dxa"/>
            <w:shd w:val="clear" w:color="auto" w:fill="auto"/>
          </w:tcPr>
          <w:p w:rsidR="00B6606A" w:rsidRPr="00077E95" w:rsidRDefault="00077E95" w:rsidP="00077E95">
            <w:pPr>
              <w:autoSpaceDE w:val="0"/>
              <w:autoSpaceDN w:val="0"/>
              <w:adjustRightInd w:val="0"/>
              <w:jc w:val="both"/>
              <w:rPr>
                <w:bCs/>
                <w:sz w:val="28"/>
                <w:szCs w:val="28"/>
              </w:rPr>
            </w:pPr>
            <w:r w:rsidRPr="00B1046A">
              <w:rPr>
                <w:sz w:val="28"/>
                <w:szCs w:val="28"/>
              </w:rPr>
              <w:t>Держава і право Німеччини та Японії новітнього часу</w:t>
            </w:r>
          </w:p>
        </w:tc>
        <w:tc>
          <w:tcPr>
            <w:tcW w:w="1560" w:type="dxa"/>
            <w:vMerge w:val="restart"/>
            <w:shd w:val="clear" w:color="auto" w:fill="auto"/>
            <w:vAlign w:val="center"/>
          </w:tcPr>
          <w:p w:rsidR="00B6606A" w:rsidRPr="00CE39AC" w:rsidRDefault="00B6606A" w:rsidP="00D10EEB">
            <w:pPr>
              <w:jc w:val="center"/>
              <w:rPr>
                <w:sz w:val="28"/>
                <w:szCs w:val="28"/>
              </w:rPr>
            </w:pPr>
          </w:p>
          <w:p w:rsidR="00B6606A" w:rsidRPr="00CE39AC" w:rsidRDefault="00B6606A" w:rsidP="00D10EEB">
            <w:pPr>
              <w:jc w:val="center"/>
              <w:rPr>
                <w:sz w:val="28"/>
                <w:szCs w:val="28"/>
              </w:rPr>
            </w:pPr>
            <w:r w:rsidRPr="00CE39AC">
              <w:rPr>
                <w:sz w:val="28"/>
                <w:szCs w:val="28"/>
              </w:rPr>
              <w:t>2</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11.</w:t>
            </w:r>
          </w:p>
        </w:tc>
        <w:tc>
          <w:tcPr>
            <w:tcW w:w="7087" w:type="dxa"/>
            <w:shd w:val="clear" w:color="auto" w:fill="auto"/>
          </w:tcPr>
          <w:p w:rsidR="00B6606A" w:rsidRPr="00CE39AC" w:rsidRDefault="00077E95" w:rsidP="00D10EEB">
            <w:pPr>
              <w:autoSpaceDE w:val="0"/>
              <w:autoSpaceDN w:val="0"/>
              <w:adjustRightInd w:val="0"/>
              <w:rPr>
                <w:rFonts w:eastAsia="Calibri"/>
                <w:bCs/>
                <w:sz w:val="28"/>
                <w:szCs w:val="28"/>
                <w:lang w:eastAsia="uk-UA"/>
              </w:rPr>
            </w:pPr>
            <w:r w:rsidRPr="00B1046A">
              <w:rPr>
                <w:bCs/>
                <w:sz w:val="28"/>
                <w:szCs w:val="28"/>
              </w:rPr>
              <w:t>Османська імперія та народи Балкан у ХІУ-ХІХ ст..</w:t>
            </w:r>
          </w:p>
        </w:tc>
        <w:tc>
          <w:tcPr>
            <w:tcW w:w="1560" w:type="dxa"/>
            <w:vMerge/>
            <w:shd w:val="clear" w:color="auto" w:fill="auto"/>
            <w:vAlign w:val="center"/>
          </w:tcPr>
          <w:p w:rsidR="00B6606A" w:rsidRPr="00CE39AC" w:rsidRDefault="00B6606A" w:rsidP="00D10EEB">
            <w:pPr>
              <w:jc w:val="center"/>
              <w:rPr>
                <w:sz w:val="28"/>
                <w:szCs w:val="28"/>
              </w:rPr>
            </w:pPr>
          </w:p>
        </w:tc>
      </w:tr>
      <w:tr w:rsidR="00EE64CC" w:rsidRPr="001E15EC" w:rsidTr="00D10EEB">
        <w:tc>
          <w:tcPr>
            <w:tcW w:w="709" w:type="dxa"/>
            <w:shd w:val="clear" w:color="auto" w:fill="auto"/>
          </w:tcPr>
          <w:p w:rsidR="00EE64CC" w:rsidRPr="00CE39AC" w:rsidRDefault="00EE64CC" w:rsidP="00D10EEB">
            <w:pPr>
              <w:jc w:val="center"/>
              <w:rPr>
                <w:sz w:val="28"/>
                <w:szCs w:val="28"/>
              </w:rPr>
            </w:pPr>
            <w:r w:rsidRPr="00CE39AC">
              <w:rPr>
                <w:sz w:val="28"/>
                <w:szCs w:val="28"/>
              </w:rPr>
              <w:t>12.</w:t>
            </w:r>
          </w:p>
        </w:tc>
        <w:tc>
          <w:tcPr>
            <w:tcW w:w="7087" w:type="dxa"/>
            <w:shd w:val="clear" w:color="auto" w:fill="auto"/>
          </w:tcPr>
          <w:p w:rsidR="00EE64CC" w:rsidRPr="00CE39AC" w:rsidRDefault="00077E95" w:rsidP="00077E95">
            <w:pPr>
              <w:pStyle w:val="a5"/>
              <w:jc w:val="both"/>
              <w:rPr>
                <w:szCs w:val="28"/>
              </w:rPr>
            </w:pPr>
            <w:r w:rsidRPr="00B1046A">
              <w:rPr>
                <w:bCs/>
                <w:szCs w:val="28"/>
              </w:rPr>
              <w:t>Держава і право Росії у ХІІст.-1917р.</w:t>
            </w:r>
          </w:p>
        </w:tc>
        <w:tc>
          <w:tcPr>
            <w:tcW w:w="1560" w:type="dxa"/>
            <w:shd w:val="clear" w:color="auto" w:fill="auto"/>
            <w:vAlign w:val="center"/>
          </w:tcPr>
          <w:p w:rsidR="00EE64CC" w:rsidRPr="00CE39AC" w:rsidRDefault="00EE64CC" w:rsidP="00D10EEB">
            <w:pPr>
              <w:jc w:val="center"/>
              <w:rPr>
                <w:sz w:val="28"/>
                <w:szCs w:val="28"/>
              </w:rPr>
            </w:pPr>
            <w:r w:rsidRPr="00CE39AC">
              <w:rPr>
                <w:sz w:val="28"/>
                <w:szCs w:val="28"/>
              </w:rPr>
              <w:t>2</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13.</w:t>
            </w:r>
          </w:p>
        </w:tc>
        <w:tc>
          <w:tcPr>
            <w:tcW w:w="7087" w:type="dxa"/>
            <w:shd w:val="clear" w:color="auto" w:fill="auto"/>
          </w:tcPr>
          <w:p w:rsidR="00B6606A" w:rsidRPr="00CE39AC" w:rsidRDefault="00077E95" w:rsidP="00D10EEB">
            <w:pPr>
              <w:pStyle w:val="a5"/>
              <w:jc w:val="both"/>
              <w:rPr>
                <w:szCs w:val="28"/>
              </w:rPr>
            </w:pPr>
            <w:r w:rsidRPr="00B1046A">
              <w:rPr>
                <w:szCs w:val="28"/>
              </w:rPr>
              <w:t>Держава і право країн Західної Європи у ХХ ст.</w:t>
            </w:r>
          </w:p>
        </w:tc>
        <w:tc>
          <w:tcPr>
            <w:tcW w:w="1560" w:type="dxa"/>
            <w:vMerge w:val="restart"/>
            <w:shd w:val="clear" w:color="auto" w:fill="auto"/>
            <w:vAlign w:val="center"/>
          </w:tcPr>
          <w:p w:rsidR="00B6606A" w:rsidRPr="00CE39AC" w:rsidRDefault="00B6606A" w:rsidP="00D10EEB">
            <w:pPr>
              <w:jc w:val="center"/>
              <w:rPr>
                <w:sz w:val="28"/>
                <w:szCs w:val="28"/>
              </w:rPr>
            </w:pPr>
          </w:p>
          <w:p w:rsidR="00B6606A" w:rsidRPr="00CE39AC" w:rsidRDefault="00B6606A" w:rsidP="00D10EEB">
            <w:pPr>
              <w:jc w:val="center"/>
              <w:rPr>
                <w:sz w:val="28"/>
                <w:szCs w:val="28"/>
              </w:rPr>
            </w:pPr>
            <w:r w:rsidRPr="00CE39AC">
              <w:rPr>
                <w:sz w:val="28"/>
                <w:szCs w:val="28"/>
              </w:rPr>
              <w:t>2</w:t>
            </w:r>
          </w:p>
        </w:tc>
      </w:tr>
      <w:tr w:rsidR="00B6606A" w:rsidRPr="001E15EC" w:rsidTr="00D10EEB">
        <w:tc>
          <w:tcPr>
            <w:tcW w:w="709" w:type="dxa"/>
            <w:shd w:val="clear" w:color="auto" w:fill="auto"/>
          </w:tcPr>
          <w:p w:rsidR="00B6606A" w:rsidRPr="00CE39AC" w:rsidRDefault="00B6606A" w:rsidP="00D10EEB">
            <w:pPr>
              <w:jc w:val="center"/>
              <w:rPr>
                <w:sz w:val="28"/>
                <w:szCs w:val="28"/>
              </w:rPr>
            </w:pPr>
            <w:r w:rsidRPr="00CE39AC">
              <w:rPr>
                <w:sz w:val="28"/>
                <w:szCs w:val="28"/>
              </w:rPr>
              <w:t>14.</w:t>
            </w:r>
          </w:p>
        </w:tc>
        <w:tc>
          <w:tcPr>
            <w:tcW w:w="7087" w:type="dxa"/>
            <w:shd w:val="clear" w:color="auto" w:fill="auto"/>
          </w:tcPr>
          <w:p w:rsidR="00B6606A" w:rsidRPr="00CE39AC" w:rsidRDefault="00077E95" w:rsidP="00077E95">
            <w:pPr>
              <w:jc w:val="both"/>
              <w:rPr>
                <w:sz w:val="28"/>
                <w:szCs w:val="28"/>
              </w:rPr>
            </w:pPr>
            <w:r w:rsidRPr="00B1046A">
              <w:rPr>
                <w:sz w:val="28"/>
                <w:szCs w:val="28"/>
              </w:rPr>
              <w:t>Держава і право Японії  та США у ХХ ст.</w:t>
            </w:r>
          </w:p>
        </w:tc>
        <w:tc>
          <w:tcPr>
            <w:tcW w:w="1560" w:type="dxa"/>
            <w:vMerge/>
            <w:shd w:val="clear" w:color="auto" w:fill="auto"/>
            <w:vAlign w:val="center"/>
          </w:tcPr>
          <w:p w:rsidR="00B6606A" w:rsidRPr="00CE39AC" w:rsidRDefault="00B6606A" w:rsidP="00D10EEB">
            <w:pPr>
              <w:jc w:val="center"/>
              <w:rPr>
                <w:sz w:val="28"/>
                <w:szCs w:val="28"/>
              </w:rPr>
            </w:pPr>
          </w:p>
        </w:tc>
      </w:tr>
      <w:tr w:rsidR="00EE64CC" w:rsidRPr="001E15EC" w:rsidTr="00D10EEB">
        <w:tc>
          <w:tcPr>
            <w:tcW w:w="709" w:type="dxa"/>
            <w:shd w:val="clear" w:color="auto" w:fill="auto"/>
          </w:tcPr>
          <w:p w:rsidR="00EE64CC" w:rsidRPr="00CE39AC" w:rsidRDefault="00EE64CC" w:rsidP="00D10EEB">
            <w:pPr>
              <w:jc w:val="center"/>
              <w:rPr>
                <w:sz w:val="28"/>
                <w:szCs w:val="28"/>
              </w:rPr>
            </w:pPr>
            <w:r w:rsidRPr="00CE39AC">
              <w:rPr>
                <w:sz w:val="28"/>
                <w:szCs w:val="28"/>
              </w:rPr>
              <w:t>15.</w:t>
            </w:r>
          </w:p>
        </w:tc>
        <w:tc>
          <w:tcPr>
            <w:tcW w:w="7087" w:type="dxa"/>
            <w:shd w:val="clear" w:color="auto" w:fill="auto"/>
          </w:tcPr>
          <w:p w:rsidR="00EE64CC" w:rsidRPr="00077E95" w:rsidRDefault="00077E95" w:rsidP="00077E95">
            <w:pPr>
              <w:autoSpaceDE w:val="0"/>
              <w:autoSpaceDN w:val="0"/>
              <w:adjustRightInd w:val="0"/>
              <w:jc w:val="both"/>
              <w:rPr>
                <w:bCs/>
                <w:sz w:val="28"/>
                <w:szCs w:val="28"/>
              </w:rPr>
            </w:pPr>
            <w:r w:rsidRPr="00B1046A">
              <w:rPr>
                <w:bCs/>
                <w:sz w:val="28"/>
                <w:szCs w:val="28"/>
              </w:rPr>
              <w:t>Альтернативні моделі державно-правового розвитку у ХХ ст.</w:t>
            </w:r>
          </w:p>
        </w:tc>
        <w:tc>
          <w:tcPr>
            <w:tcW w:w="1560" w:type="dxa"/>
            <w:shd w:val="clear" w:color="auto" w:fill="auto"/>
            <w:vAlign w:val="center"/>
          </w:tcPr>
          <w:p w:rsidR="00EE64CC" w:rsidRPr="00CE39AC" w:rsidRDefault="00B6606A" w:rsidP="00D10EEB">
            <w:pPr>
              <w:jc w:val="center"/>
              <w:rPr>
                <w:sz w:val="28"/>
                <w:szCs w:val="28"/>
              </w:rPr>
            </w:pPr>
            <w:r>
              <w:rPr>
                <w:sz w:val="28"/>
                <w:szCs w:val="28"/>
              </w:rPr>
              <w:t>-</w:t>
            </w:r>
          </w:p>
        </w:tc>
      </w:tr>
      <w:tr w:rsidR="00EE64CC" w:rsidRPr="001E15EC" w:rsidTr="00D10EEB">
        <w:tc>
          <w:tcPr>
            <w:tcW w:w="709" w:type="dxa"/>
            <w:shd w:val="clear" w:color="auto" w:fill="auto"/>
          </w:tcPr>
          <w:p w:rsidR="00EE64CC" w:rsidRPr="00CE39AC" w:rsidRDefault="00EE64CC" w:rsidP="00D10EEB">
            <w:pPr>
              <w:jc w:val="center"/>
              <w:rPr>
                <w:sz w:val="28"/>
                <w:szCs w:val="28"/>
              </w:rPr>
            </w:pPr>
          </w:p>
        </w:tc>
        <w:tc>
          <w:tcPr>
            <w:tcW w:w="7087" w:type="dxa"/>
            <w:shd w:val="clear" w:color="auto" w:fill="auto"/>
          </w:tcPr>
          <w:p w:rsidR="00EE64CC" w:rsidRPr="00CE39AC" w:rsidRDefault="00EE64CC" w:rsidP="00D10EEB">
            <w:pPr>
              <w:jc w:val="both"/>
              <w:rPr>
                <w:b/>
                <w:sz w:val="28"/>
                <w:szCs w:val="28"/>
              </w:rPr>
            </w:pPr>
            <w:r w:rsidRPr="00CE39AC">
              <w:rPr>
                <w:b/>
                <w:sz w:val="28"/>
                <w:szCs w:val="28"/>
              </w:rPr>
              <w:t>Разом</w:t>
            </w:r>
          </w:p>
        </w:tc>
        <w:tc>
          <w:tcPr>
            <w:tcW w:w="1560" w:type="dxa"/>
            <w:shd w:val="clear" w:color="auto" w:fill="auto"/>
            <w:vAlign w:val="center"/>
          </w:tcPr>
          <w:p w:rsidR="00EE64CC" w:rsidRPr="00CE39AC" w:rsidRDefault="00B6606A" w:rsidP="00EE64CC">
            <w:pPr>
              <w:jc w:val="center"/>
              <w:rPr>
                <w:b/>
                <w:sz w:val="28"/>
                <w:szCs w:val="28"/>
              </w:rPr>
            </w:pPr>
            <w:r>
              <w:rPr>
                <w:b/>
                <w:sz w:val="28"/>
                <w:szCs w:val="28"/>
              </w:rPr>
              <w:t>15</w:t>
            </w:r>
          </w:p>
        </w:tc>
      </w:tr>
    </w:tbl>
    <w:p w:rsidR="00BF6E81" w:rsidRDefault="00BF6E81" w:rsidP="00D477DC">
      <w:pPr>
        <w:spacing w:before="120"/>
        <w:ind w:firstLine="703"/>
        <w:jc w:val="both"/>
        <w:rPr>
          <w:sz w:val="28"/>
          <w:szCs w:val="28"/>
          <w:lang w:val="ru-RU"/>
        </w:rPr>
      </w:pPr>
    </w:p>
    <w:p w:rsidR="00BF6E81" w:rsidRDefault="00BF6E81" w:rsidP="00BF6E81">
      <w:pPr>
        <w:numPr>
          <w:ilvl w:val="0"/>
          <w:numId w:val="6"/>
        </w:numPr>
        <w:jc w:val="center"/>
        <w:rPr>
          <w:b/>
          <w:sz w:val="28"/>
          <w:szCs w:val="28"/>
        </w:rPr>
      </w:pPr>
      <w:r w:rsidRPr="001E15EC">
        <w:rPr>
          <w:b/>
          <w:sz w:val="28"/>
          <w:szCs w:val="28"/>
        </w:rPr>
        <w:t>Теми семінарських занять</w:t>
      </w:r>
    </w:p>
    <w:p w:rsidR="00A27E2F" w:rsidRDefault="00A27E2F" w:rsidP="00A27E2F">
      <w:pPr>
        <w:ind w:left="720"/>
        <w:rPr>
          <w:b/>
          <w:sz w:val="28"/>
          <w:szCs w:val="28"/>
        </w:rPr>
      </w:pPr>
    </w:p>
    <w:p w:rsidR="00A27E2F" w:rsidRDefault="00A27E2F" w:rsidP="00A27E2F">
      <w:pPr>
        <w:autoSpaceDE w:val="0"/>
        <w:autoSpaceDN w:val="0"/>
        <w:adjustRightInd w:val="0"/>
        <w:ind w:firstLine="567"/>
        <w:jc w:val="both"/>
        <w:rPr>
          <w:color w:val="000000"/>
          <w:sz w:val="28"/>
          <w:szCs w:val="28"/>
        </w:rPr>
      </w:pPr>
      <w:r w:rsidRPr="00B64C77">
        <w:rPr>
          <w:color w:val="000000"/>
          <w:sz w:val="28"/>
          <w:szCs w:val="28"/>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w:t>
      </w:r>
      <w:r>
        <w:rPr>
          <w:color w:val="000000"/>
          <w:sz w:val="28"/>
          <w:szCs w:val="28"/>
        </w:rPr>
        <w:t>.</w:t>
      </w:r>
    </w:p>
    <w:p w:rsidR="00A27E2F" w:rsidRDefault="00A27E2F" w:rsidP="00A27E2F">
      <w:pPr>
        <w:autoSpaceDE w:val="0"/>
        <w:autoSpaceDN w:val="0"/>
        <w:adjustRightInd w:val="0"/>
        <w:ind w:firstLine="567"/>
        <w:jc w:val="both"/>
        <w:rPr>
          <w:sz w:val="28"/>
          <w:szCs w:val="28"/>
        </w:rPr>
      </w:pPr>
      <w:r>
        <w:rPr>
          <w:sz w:val="28"/>
          <w:szCs w:val="28"/>
        </w:rPr>
        <w:lastRenderedPageBreak/>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rsidR="00A27E2F" w:rsidRDefault="00A27E2F" w:rsidP="00A27E2F">
      <w:pPr>
        <w:ind w:left="720"/>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F6E81" w:rsidRPr="001E15EC" w:rsidTr="00D10EEB">
        <w:tc>
          <w:tcPr>
            <w:tcW w:w="709" w:type="dxa"/>
            <w:shd w:val="clear" w:color="auto" w:fill="auto"/>
          </w:tcPr>
          <w:p w:rsidR="00BF6E81" w:rsidRPr="00CE39AC" w:rsidRDefault="00BF6E81" w:rsidP="00D10EEB">
            <w:pPr>
              <w:ind w:left="142" w:hanging="142"/>
              <w:jc w:val="center"/>
              <w:rPr>
                <w:b/>
                <w:sz w:val="28"/>
                <w:szCs w:val="28"/>
              </w:rPr>
            </w:pPr>
            <w:r w:rsidRPr="00CE39AC">
              <w:rPr>
                <w:b/>
                <w:sz w:val="28"/>
                <w:szCs w:val="28"/>
              </w:rPr>
              <w:t>№</w:t>
            </w:r>
          </w:p>
          <w:p w:rsidR="00BF6E81" w:rsidRPr="00CE39AC" w:rsidRDefault="00BF6E81" w:rsidP="00D10EEB">
            <w:pPr>
              <w:ind w:left="142" w:hanging="142"/>
              <w:jc w:val="center"/>
              <w:rPr>
                <w:b/>
                <w:sz w:val="28"/>
                <w:szCs w:val="28"/>
              </w:rPr>
            </w:pPr>
            <w:r w:rsidRPr="00CE39AC">
              <w:rPr>
                <w:b/>
                <w:sz w:val="28"/>
                <w:szCs w:val="28"/>
              </w:rPr>
              <w:t>з/п</w:t>
            </w:r>
          </w:p>
        </w:tc>
        <w:tc>
          <w:tcPr>
            <w:tcW w:w="7087" w:type="dxa"/>
            <w:shd w:val="clear" w:color="auto" w:fill="auto"/>
            <w:vAlign w:val="center"/>
          </w:tcPr>
          <w:p w:rsidR="00BF6E81" w:rsidRPr="00CE39AC" w:rsidRDefault="00BF6E81" w:rsidP="00D10EEB">
            <w:pPr>
              <w:jc w:val="center"/>
              <w:rPr>
                <w:b/>
                <w:sz w:val="28"/>
                <w:szCs w:val="28"/>
              </w:rPr>
            </w:pPr>
            <w:r w:rsidRPr="00CE39AC">
              <w:rPr>
                <w:b/>
                <w:sz w:val="28"/>
                <w:szCs w:val="28"/>
              </w:rPr>
              <w:t>Назва теми</w:t>
            </w:r>
          </w:p>
        </w:tc>
        <w:tc>
          <w:tcPr>
            <w:tcW w:w="1560" w:type="dxa"/>
            <w:shd w:val="clear" w:color="auto" w:fill="auto"/>
          </w:tcPr>
          <w:p w:rsidR="00BF6E81" w:rsidRPr="00CE39AC" w:rsidRDefault="00BF6E81" w:rsidP="00D10EEB">
            <w:pPr>
              <w:jc w:val="center"/>
              <w:rPr>
                <w:b/>
                <w:sz w:val="28"/>
                <w:szCs w:val="28"/>
              </w:rPr>
            </w:pPr>
            <w:r w:rsidRPr="00CE39AC">
              <w:rPr>
                <w:b/>
                <w:sz w:val="28"/>
                <w:szCs w:val="28"/>
              </w:rPr>
              <w:t>Кількість</w:t>
            </w:r>
          </w:p>
          <w:p w:rsidR="00BF6E81" w:rsidRPr="00CE39AC" w:rsidRDefault="00BF6E81" w:rsidP="00D10EEB">
            <w:pPr>
              <w:jc w:val="center"/>
              <w:rPr>
                <w:b/>
                <w:sz w:val="28"/>
                <w:szCs w:val="28"/>
              </w:rPr>
            </w:pPr>
            <w:r w:rsidRPr="00CE39AC">
              <w:rPr>
                <w:b/>
                <w:sz w:val="28"/>
                <w:szCs w:val="28"/>
              </w:rPr>
              <w:t>годин</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w:t>
            </w:r>
          </w:p>
        </w:tc>
        <w:tc>
          <w:tcPr>
            <w:tcW w:w="7087" w:type="dxa"/>
            <w:shd w:val="clear" w:color="auto" w:fill="auto"/>
          </w:tcPr>
          <w:p w:rsidR="00231A8E" w:rsidRPr="00CE39AC" w:rsidRDefault="00231A8E" w:rsidP="00231A8E">
            <w:pPr>
              <w:pStyle w:val="a5"/>
              <w:jc w:val="both"/>
              <w:rPr>
                <w:szCs w:val="28"/>
              </w:rPr>
            </w:pPr>
            <w:r w:rsidRPr="00B1046A">
              <w:rPr>
                <w:bCs/>
                <w:szCs w:val="28"/>
              </w:rPr>
              <w:t>Вступ. Предмет, метод дослідження , історіографія держави і права зарубіжних країн</w:t>
            </w:r>
          </w:p>
        </w:tc>
        <w:tc>
          <w:tcPr>
            <w:tcW w:w="1560" w:type="dxa"/>
            <w:shd w:val="clear" w:color="auto" w:fill="auto"/>
            <w:vAlign w:val="center"/>
          </w:tcPr>
          <w:p w:rsidR="00231A8E" w:rsidRPr="00CE39AC" w:rsidRDefault="00231A8E" w:rsidP="001A7300">
            <w:pPr>
              <w:jc w:val="center"/>
              <w:rPr>
                <w:sz w:val="28"/>
                <w:szCs w:val="28"/>
              </w:rPr>
            </w:pPr>
          </w:p>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2.</w:t>
            </w:r>
          </w:p>
        </w:tc>
        <w:tc>
          <w:tcPr>
            <w:tcW w:w="7087" w:type="dxa"/>
            <w:shd w:val="clear" w:color="auto" w:fill="auto"/>
          </w:tcPr>
          <w:p w:rsidR="00231A8E" w:rsidRPr="00CE39AC" w:rsidRDefault="00231A8E" w:rsidP="00830C34">
            <w:pPr>
              <w:pStyle w:val="a5"/>
              <w:jc w:val="both"/>
              <w:rPr>
                <w:szCs w:val="28"/>
              </w:rPr>
            </w:pPr>
            <w:r w:rsidRPr="00B1046A">
              <w:rPr>
                <w:szCs w:val="28"/>
              </w:rPr>
              <w:t>Держава і право Стародавнього Сходу</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3.</w:t>
            </w:r>
          </w:p>
        </w:tc>
        <w:tc>
          <w:tcPr>
            <w:tcW w:w="7087" w:type="dxa"/>
            <w:shd w:val="clear" w:color="auto" w:fill="auto"/>
          </w:tcPr>
          <w:p w:rsidR="00231A8E" w:rsidRPr="002E5C78" w:rsidRDefault="00231A8E" w:rsidP="00830C34">
            <w:pPr>
              <w:autoSpaceDE w:val="0"/>
              <w:autoSpaceDN w:val="0"/>
              <w:adjustRightInd w:val="0"/>
              <w:rPr>
                <w:bCs/>
                <w:sz w:val="28"/>
                <w:szCs w:val="28"/>
              </w:rPr>
            </w:pPr>
            <w:r w:rsidRPr="00B1046A">
              <w:rPr>
                <w:sz w:val="28"/>
                <w:szCs w:val="28"/>
              </w:rPr>
              <w:t>Рабовласницька держава і право античного світу</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4.</w:t>
            </w:r>
          </w:p>
        </w:tc>
        <w:tc>
          <w:tcPr>
            <w:tcW w:w="7087" w:type="dxa"/>
            <w:shd w:val="clear" w:color="auto" w:fill="auto"/>
          </w:tcPr>
          <w:p w:rsidR="00231A8E" w:rsidRPr="00CE39AC" w:rsidRDefault="00231A8E" w:rsidP="00830C34">
            <w:pPr>
              <w:pStyle w:val="a5"/>
              <w:jc w:val="both"/>
              <w:rPr>
                <w:szCs w:val="28"/>
              </w:rPr>
            </w:pPr>
            <w:r w:rsidRPr="00B1046A">
              <w:rPr>
                <w:bCs/>
                <w:szCs w:val="28"/>
              </w:rPr>
              <w:t>Держава і право франків</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5.</w:t>
            </w:r>
          </w:p>
        </w:tc>
        <w:tc>
          <w:tcPr>
            <w:tcW w:w="7087" w:type="dxa"/>
            <w:shd w:val="clear" w:color="auto" w:fill="auto"/>
          </w:tcPr>
          <w:p w:rsidR="00231A8E" w:rsidRPr="00CE39AC" w:rsidRDefault="00231A8E" w:rsidP="00830C34">
            <w:pPr>
              <w:jc w:val="both"/>
              <w:rPr>
                <w:sz w:val="28"/>
                <w:szCs w:val="28"/>
              </w:rPr>
            </w:pPr>
            <w:r w:rsidRPr="00B1046A">
              <w:rPr>
                <w:sz w:val="28"/>
                <w:szCs w:val="28"/>
              </w:rPr>
              <w:t>Держава і право ранньофеодальної Франції</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6.</w:t>
            </w:r>
          </w:p>
        </w:tc>
        <w:tc>
          <w:tcPr>
            <w:tcW w:w="7087" w:type="dxa"/>
            <w:shd w:val="clear" w:color="auto" w:fill="auto"/>
          </w:tcPr>
          <w:p w:rsidR="00231A8E" w:rsidRPr="00CE39AC" w:rsidRDefault="00231A8E" w:rsidP="00830C34">
            <w:pPr>
              <w:jc w:val="both"/>
              <w:rPr>
                <w:sz w:val="28"/>
                <w:szCs w:val="28"/>
              </w:rPr>
            </w:pPr>
            <w:r w:rsidRPr="00B1046A">
              <w:rPr>
                <w:sz w:val="28"/>
                <w:szCs w:val="28"/>
              </w:rPr>
              <w:t>Держава і право ранньофеодальної Англії та Німеччини. Арабський Халіфат</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7.</w:t>
            </w:r>
          </w:p>
        </w:tc>
        <w:tc>
          <w:tcPr>
            <w:tcW w:w="7087" w:type="dxa"/>
            <w:shd w:val="clear" w:color="auto" w:fill="auto"/>
          </w:tcPr>
          <w:p w:rsidR="00231A8E" w:rsidRPr="00CE39AC" w:rsidRDefault="00231A8E" w:rsidP="00830C34">
            <w:pPr>
              <w:pStyle w:val="a5"/>
              <w:jc w:val="both"/>
              <w:rPr>
                <w:szCs w:val="28"/>
              </w:rPr>
            </w:pPr>
            <w:r w:rsidRPr="00B1046A">
              <w:rPr>
                <w:szCs w:val="28"/>
              </w:rPr>
              <w:t>Держава і право Великобританії</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8.</w:t>
            </w:r>
          </w:p>
        </w:tc>
        <w:tc>
          <w:tcPr>
            <w:tcW w:w="7087" w:type="dxa"/>
            <w:shd w:val="clear" w:color="auto" w:fill="auto"/>
          </w:tcPr>
          <w:p w:rsidR="00231A8E" w:rsidRPr="002E5C78" w:rsidRDefault="00231A8E" w:rsidP="00830C34">
            <w:pPr>
              <w:autoSpaceDE w:val="0"/>
              <w:autoSpaceDN w:val="0"/>
              <w:adjustRightInd w:val="0"/>
              <w:jc w:val="both"/>
              <w:rPr>
                <w:bCs/>
                <w:sz w:val="28"/>
                <w:szCs w:val="28"/>
              </w:rPr>
            </w:pPr>
            <w:r w:rsidRPr="00B1046A">
              <w:rPr>
                <w:sz w:val="28"/>
                <w:szCs w:val="28"/>
              </w:rPr>
              <w:t>Держава і право США  нового часу</w:t>
            </w:r>
            <w:r w:rsidRPr="002E5C78">
              <w:rPr>
                <w:bCs/>
                <w:szCs w:val="28"/>
              </w:rPr>
              <w:t xml:space="preserve"> </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9.</w:t>
            </w:r>
          </w:p>
        </w:tc>
        <w:tc>
          <w:tcPr>
            <w:tcW w:w="7087" w:type="dxa"/>
            <w:shd w:val="clear" w:color="auto" w:fill="auto"/>
          </w:tcPr>
          <w:p w:rsidR="00231A8E" w:rsidRPr="00CE39AC" w:rsidRDefault="00231A8E" w:rsidP="00830C34">
            <w:pPr>
              <w:autoSpaceDE w:val="0"/>
              <w:autoSpaceDN w:val="0"/>
              <w:adjustRightInd w:val="0"/>
              <w:jc w:val="both"/>
              <w:rPr>
                <w:rFonts w:eastAsia="Calibri"/>
                <w:bCs/>
                <w:sz w:val="28"/>
                <w:szCs w:val="28"/>
                <w:lang w:eastAsia="uk-UA"/>
              </w:rPr>
            </w:pPr>
            <w:r w:rsidRPr="00B1046A">
              <w:rPr>
                <w:sz w:val="28"/>
                <w:szCs w:val="28"/>
              </w:rPr>
              <w:t>Буржуазна держава і право Франції</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10.</w:t>
            </w:r>
          </w:p>
        </w:tc>
        <w:tc>
          <w:tcPr>
            <w:tcW w:w="7087" w:type="dxa"/>
            <w:shd w:val="clear" w:color="auto" w:fill="auto"/>
          </w:tcPr>
          <w:p w:rsidR="00231A8E" w:rsidRPr="00077E95" w:rsidRDefault="00231A8E" w:rsidP="00830C34">
            <w:pPr>
              <w:autoSpaceDE w:val="0"/>
              <w:autoSpaceDN w:val="0"/>
              <w:adjustRightInd w:val="0"/>
              <w:jc w:val="both"/>
              <w:rPr>
                <w:bCs/>
                <w:sz w:val="28"/>
                <w:szCs w:val="28"/>
              </w:rPr>
            </w:pPr>
            <w:r w:rsidRPr="00B1046A">
              <w:rPr>
                <w:sz w:val="28"/>
                <w:szCs w:val="28"/>
              </w:rPr>
              <w:t>Держава і право Німеччини та Японії новітнього часу</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11.</w:t>
            </w:r>
          </w:p>
        </w:tc>
        <w:tc>
          <w:tcPr>
            <w:tcW w:w="7087" w:type="dxa"/>
            <w:shd w:val="clear" w:color="auto" w:fill="auto"/>
          </w:tcPr>
          <w:p w:rsidR="00231A8E" w:rsidRPr="00CE39AC" w:rsidRDefault="00231A8E" w:rsidP="00830C34">
            <w:pPr>
              <w:autoSpaceDE w:val="0"/>
              <w:autoSpaceDN w:val="0"/>
              <w:adjustRightInd w:val="0"/>
              <w:rPr>
                <w:rFonts w:eastAsia="Calibri"/>
                <w:bCs/>
                <w:sz w:val="28"/>
                <w:szCs w:val="28"/>
                <w:lang w:eastAsia="uk-UA"/>
              </w:rPr>
            </w:pPr>
            <w:r w:rsidRPr="00B1046A">
              <w:rPr>
                <w:bCs/>
                <w:sz w:val="28"/>
                <w:szCs w:val="28"/>
              </w:rPr>
              <w:t>Османська імперія та народи Балкан у ХІУ-ХІХ ст..</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12.</w:t>
            </w:r>
          </w:p>
        </w:tc>
        <w:tc>
          <w:tcPr>
            <w:tcW w:w="7087" w:type="dxa"/>
            <w:shd w:val="clear" w:color="auto" w:fill="auto"/>
          </w:tcPr>
          <w:p w:rsidR="00231A8E" w:rsidRPr="00CE39AC" w:rsidRDefault="00231A8E" w:rsidP="00830C34">
            <w:pPr>
              <w:pStyle w:val="a5"/>
              <w:jc w:val="both"/>
              <w:rPr>
                <w:szCs w:val="28"/>
              </w:rPr>
            </w:pPr>
            <w:r w:rsidRPr="00B1046A">
              <w:rPr>
                <w:bCs/>
                <w:szCs w:val="28"/>
              </w:rPr>
              <w:t>Держава і право Росії у ХІІст.-1917р.</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13.</w:t>
            </w:r>
          </w:p>
        </w:tc>
        <w:tc>
          <w:tcPr>
            <w:tcW w:w="7087" w:type="dxa"/>
            <w:shd w:val="clear" w:color="auto" w:fill="auto"/>
          </w:tcPr>
          <w:p w:rsidR="00231A8E" w:rsidRPr="00CE39AC" w:rsidRDefault="00231A8E" w:rsidP="00830C34">
            <w:pPr>
              <w:pStyle w:val="a5"/>
              <w:jc w:val="both"/>
              <w:rPr>
                <w:szCs w:val="28"/>
              </w:rPr>
            </w:pPr>
            <w:r w:rsidRPr="00B1046A">
              <w:rPr>
                <w:szCs w:val="28"/>
              </w:rPr>
              <w:t>Держава і право країн Західної Європи у ХХ ст.</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14.</w:t>
            </w:r>
          </w:p>
        </w:tc>
        <w:tc>
          <w:tcPr>
            <w:tcW w:w="7087" w:type="dxa"/>
            <w:shd w:val="clear" w:color="auto" w:fill="auto"/>
          </w:tcPr>
          <w:p w:rsidR="00231A8E" w:rsidRPr="00CE39AC" w:rsidRDefault="00231A8E" w:rsidP="00830C34">
            <w:pPr>
              <w:jc w:val="both"/>
              <w:rPr>
                <w:sz w:val="28"/>
                <w:szCs w:val="28"/>
              </w:rPr>
            </w:pPr>
            <w:r w:rsidRPr="00B1046A">
              <w:rPr>
                <w:sz w:val="28"/>
                <w:szCs w:val="28"/>
              </w:rPr>
              <w:t>Держава і право Японії  та США у ХХ ст.</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231A8E" w:rsidRPr="001E15EC" w:rsidTr="00D10EEB">
        <w:tc>
          <w:tcPr>
            <w:tcW w:w="709" w:type="dxa"/>
            <w:shd w:val="clear" w:color="auto" w:fill="auto"/>
          </w:tcPr>
          <w:p w:rsidR="00231A8E" w:rsidRPr="00CE39AC" w:rsidRDefault="00231A8E" w:rsidP="001A7300">
            <w:pPr>
              <w:jc w:val="center"/>
              <w:rPr>
                <w:sz w:val="28"/>
                <w:szCs w:val="28"/>
              </w:rPr>
            </w:pPr>
            <w:r w:rsidRPr="00CE39AC">
              <w:rPr>
                <w:sz w:val="28"/>
                <w:szCs w:val="28"/>
              </w:rPr>
              <w:t>15.</w:t>
            </w:r>
          </w:p>
        </w:tc>
        <w:tc>
          <w:tcPr>
            <w:tcW w:w="7087" w:type="dxa"/>
            <w:shd w:val="clear" w:color="auto" w:fill="auto"/>
          </w:tcPr>
          <w:p w:rsidR="00231A8E" w:rsidRPr="00077E95" w:rsidRDefault="00231A8E" w:rsidP="00830C34">
            <w:pPr>
              <w:autoSpaceDE w:val="0"/>
              <w:autoSpaceDN w:val="0"/>
              <w:adjustRightInd w:val="0"/>
              <w:jc w:val="both"/>
              <w:rPr>
                <w:bCs/>
                <w:sz w:val="28"/>
                <w:szCs w:val="28"/>
              </w:rPr>
            </w:pPr>
            <w:r w:rsidRPr="00B1046A">
              <w:rPr>
                <w:bCs/>
                <w:sz w:val="28"/>
                <w:szCs w:val="28"/>
              </w:rPr>
              <w:t>Альтернативні моделі державно-правового розвитку у ХХ ст.</w:t>
            </w:r>
          </w:p>
        </w:tc>
        <w:tc>
          <w:tcPr>
            <w:tcW w:w="1560" w:type="dxa"/>
            <w:shd w:val="clear" w:color="auto" w:fill="auto"/>
            <w:vAlign w:val="center"/>
          </w:tcPr>
          <w:p w:rsidR="00231A8E" w:rsidRPr="00CE39AC" w:rsidRDefault="00231A8E" w:rsidP="001A7300">
            <w:pPr>
              <w:jc w:val="center"/>
              <w:rPr>
                <w:sz w:val="28"/>
                <w:szCs w:val="28"/>
              </w:rPr>
            </w:pPr>
            <w:r w:rsidRPr="00CE39AC">
              <w:rPr>
                <w:sz w:val="28"/>
                <w:szCs w:val="28"/>
              </w:rPr>
              <w:t>1</w:t>
            </w:r>
          </w:p>
        </w:tc>
      </w:tr>
      <w:tr w:rsidR="001A7300" w:rsidRPr="001E15EC" w:rsidTr="00D10EEB">
        <w:tc>
          <w:tcPr>
            <w:tcW w:w="709" w:type="dxa"/>
            <w:shd w:val="clear" w:color="auto" w:fill="auto"/>
          </w:tcPr>
          <w:p w:rsidR="001A7300" w:rsidRPr="00CE39AC" w:rsidRDefault="001A7300" w:rsidP="001A7300">
            <w:pPr>
              <w:jc w:val="center"/>
              <w:rPr>
                <w:sz w:val="28"/>
                <w:szCs w:val="28"/>
              </w:rPr>
            </w:pPr>
          </w:p>
        </w:tc>
        <w:tc>
          <w:tcPr>
            <w:tcW w:w="7087" w:type="dxa"/>
            <w:shd w:val="clear" w:color="auto" w:fill="auto"/>
          </w:tcPr>
          <w:p w:rsidR="001A7300" w:rsidRPr="00CE39AC" w:rsidRDefault="001A7300" w:rsidP="001A7300">
            <w:pPr>
              <w:jc w:val="both"/>
              <w:rPr>
                <w:b/>
                <w:sz w:val="28"/>
                <w:szCs w:val="28"/>
              </w:rPr>
            </w:pPr>
            <w:r w:rsidRPr="00CE39AC">
              <w:rPr>
                <w:b/>
                <w:sz w:val="28"/>
                <w:szCs w:val="28"/>
              </w:rPr>
              <w:t>Разом</w:t>
            </w:r>
          </w:p>
        </w:tc>
        <w:tc>
          <w:tcPr>
            <w:tcW w:w="1560" w:type="dxa"/>
            <w:shd w:val="clear" w:color="auto" w:fill="auto"/>
            <w:vAlign w:val="center"/>
          </w:tcPr>
          <w:p w:rsidR="001A7300" w:rsidRPr="00CE39AC" w:rsidRDefault="001A7300" w:rsidP="001A7300">
            <w:pPr>
              <w:jc w:val="center"/>
              <w:rPr>
                <w:b/>
                <w:sz w:val="28"/>
                <w:szCs w:val="28"/>
              </w:rPr>
            </w:pPr>
            <w:r w:rsidRPr="00CE39AC">
              <w:rPr>
                <w:b/>
                <w:sz w:val="28"/>
                <w:szCs w:val="28"/>
              </w:rPr>
              <w:t>15</w:t>
            </w:r>
          </w:p>
        </w:tc>
      </w:tr>
    </w:tbl>
    <w:p w:rsidR="00963D65" w:rsidRDefault="00963D65" w:rsidP="00BF6E81">
      <w:pPr>
        <w:rPr>
          <w:b/>
          <w:sz w:val="28"/>
          <w:szCs w:val="28"/>
        </w:rPr>
      </w:pPr>
    </w:p>
    <w:p w:rsidR="00963D65" w:rsidRDefault="00963D65" w:rsidP="00BF6E81">
      <w:pPr>
        <w:rPr>
          <w:b/>
          <w:sz w:val="28"/>
          <w:szCs w:val="28"/>
        </w:rPr>
      </w:pPr>
    </w:p>
    <w:p w:rsidR="00BF6E81" w:rsidRDefault="00BF6E81" w:rsidP="00813131">
      <w:pPr>
        <w:numPr>
          <w:ilvl w:val="0"/>
          <w:numId w:val="6"/>
        </w:numPr>
        <w:jc w:val="center"/>
        <w:rPr>
          <w:b/>
          <w:sz w:val="28"/>
          <w:szCs w:val="28"/>
        </w:rPr>
      </w:pPr>
      <w:r w:rsidRPr="001E15EC">
        <w:rPr>
          <w:b/>
          <w:sz w:val="28"/>
          <w:szCs w:val="28"/>
        </w:rPr>
        <w:t>Самостійна робота</w:t>
      </w:r>
    </w:p>
    <w:p w:rsidR="00963D65" w:rsidRDefault="00963D65" w:rsidP="00963D65">
      <w:pPr>
        <w:ind w:left="720"/>
        <w:rPr>
          <w:b/>
          <w:sz w:val="28"/>
          <w:szCs w:val="28"/>
        </w:rPr>
      </w:pPr>
    </w:p>
    <w:p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Самостійна робота студентів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студента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Подані нижче теми, що виносяться на самостійне опрацювання студентами,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 xml:space="preserve">При оцінюванні самостійної роботи враховується повнота, точність і правильність викладу студентом матеріалу, вміння зосереджувати увагу на основних положеннях, а також використання першоджерел. </w:t>
      </w:r>
    </w:p>
    <w:p w:rsidR="00CE39AC" w:rsidRDefault="00CE39AC" w:rsidP="00CE39AC">
      <w:pPr>
        <w:ind w:firstLine="567"/>
        <w:jc w:val="both"/>
        <w:rPr>
          <w:sz w:val="28"/>
          <w:szCs w:val="28"/>
        </w:rPr>
      </w:pPr>
      <w:r w:rsidRPr="00CE39AC">
        <w:rPr>
          <w:sz w:val="28"/>
          <w:szCs w:val="28"/>
        </w:rPr>
        <w:t>У разі письмового виконання завдання робота студента повинна бути підписана і в установлений строк здана на кафедру для перевірки.</w:t>
      </w:r>
    </w:p>
    <w:p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lastRenderedPageBreak/>
        <w:t>При цьому самостійна робота є одним із головних елементів навчального процесу за заочною формою.</w:t>
      </w:r>
    </w:p>
    <w:p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CE39AC" w:rsidRPr="00CE39AC" w:rsidRDefault="00CE39AC" w:rsidP="00CE39AC">
      <w:pPr>
        <w:ind w:firstLine="567"/>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7960" w:rsidRPr="00963D65" w:rsidTr="00D10EEB">
        <w:tc>
          <w:tcPr>
            <w:tcW w:w="709" w:type="dxa"/>
            <w:shd w:val="clear" w:color="auto" w:fill="auto"/>
          </w:tcPr>
          <w:p w:rsidR="00BC7960" w:rsidRPr="00963D65" w:rsidRDefault="00BC7960" w:rsidP="00D10EEB">
            <w:pPr>
              <w:ind w:left="142" w:hanging="142"/>
              <w:jc w:val="center"/>
              <w:rPr>
                <w:b/>
                <w:sz w:val="27"/>
                <w:szCs w:val="27"/>
              </w:rPr>
            </w:pPr>
            <w:r w:rsidRPr="00963D65">
              <w:rPr>
                <w:b/>
                <w:sz w:val="27"/>
                <w:szCs w:val="27"/>
              </w:rPr>
              <w:t>№</w:t>
            </w:r>
          </w:p>
          <w:p w:rsidR="00BC7960" w:rsidRPr="00963D65" w:rsidRDefault="00BC7960" w:rsidP="00D10EEB">
            <w:pPr>
              <w:ind w:left="142" w:hanging="142"/>
              <w:jc w:val="center"/>
              <w:rPr>
                <w:b/>
                <w:sz w:val="27"/>
                <w:szCs w:val="27"/>
              </w:rPr>
            </w:pPr>
            <w:r w:rsidRPr="00963D65">
              <w:rPr>
                <w:b/>
                <w:sz w:val="27"/>
                <w:szCs w:val="27"/>
              </w:rPr>
              <w:t>з/п</w:t>
            </w:r>
          </w:p>
        </w:tc>
        <w:tc>
          <w:tcPr>
            <w:tcW w:w="7087" w:type="dxa"/>
            <w:shd w:val="clear" w:color="auto" w:fill="auto"/>
            <w:vAlign w:val="center"/>
          </w:tcPr>
          <w:p w:rsidR="00BC7960" w:rsidRPr="00963D65" w:rsidRDefault="00BC7960" w:rsidP="00D10EEB">
            <w:pPr>
              <w:jc w:val="center"/>
              <w:rPr>
                <w:b/>
                <w:sz w:val="27"/>
                <w:szCs w:val="27"/>
              </w:rPr>
            </w:pPr>
            <w:r w:rsidRPr="00963D65">
              <w:rPr>
                <w:b/>
                <w:sz w:val="27"/>
                <w:szCs w:val="27"/>
              </w:rPr>
              <w:t>Назва теми</w:t>
            </w:r>
          </w:p>
        </w:tc>
        <w:tc>
          <w:tcPr>
            <w:tcW w:w="1560" w:type="dxa"/>
            <w:shd w:val="clear" w:color="auto" w:fill="auto"/>
          </w:tcPr>
          <w:p w:rsidR="00BC7960" w:rsidRPr="00963D65" w:rsidRDefault="00BC7960" w:rsidP="00D10EEB">
            <w:pPr>
              <w:jc w:val="center"/>
              <w:rPr>
                <w:b/>
                <w:sz w:val="27"/>
                <w:szCs w:val="27"/>
              </w:rPr>
            </w:pPr>
            <w:r w:rsidRPr="00963D65">
              <w:rPr>
                <w:b/>
                <w:sz w:val="27"/>
                <w:szCs w:val="27"/>
              </w:rPr>
              <w:t>Кількість</w:t>
            </w:r>
          </w:p>
          <w:p w:rsidR="00BC7960" w:rsidRPr="00963D65" w:rsidRDefault="00BC7960" w:rsidP="00D10EEB">
            <w:pPr>
              <w:jc w:val="center"/>
              <w:rPr>
                <w:b/>
                <w:sz w:val="27"/>
                <w:szCs w:val="27"/>
              </w:rPr>
            </w:pPr>
            <w:r w:rsidRPr="00963D65">
              <w:rPr>
                <w:b/>
                <w:sz w:val="27"/>
                <w:szCs w:val="27"/>
              </w:rPr>
              <w:t>годин</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w:t>
            </w:r>
          </w:p>
        </w:tc>
        <w:tc>
          <w:tcPr>
            <w:tcW w:w="7087" w:type="dxa"/>
            <w:shd w:val="clear" w:color="auto" w:fill="auto"/>
          </w:tcPr>
          <w:p w:rsidR="00231A8E" w:rsidRPr="00CE39AC" w:rsidRDefault="00231A8E" w:rsidP="00830C34">
            <w:pPr>
              <w:pStyle w:val="a5"/>
              <w:jc w:val="both"/>
              <w:rPr>
                <w:szCs w:val="28"/>
              </w:rPr>
            </w:pPr>
            <w:r w:rsidRPr="00B1046A">
              <w:rPr>
                <w:bCs/>
                <w:szCs w:val="28"/>
              </w:rPr>
              <w:t>Вступ. Предмет, метод дослідження , історіографія держави і права зарубіжних країн</w:t>
            </w:r>
          </w:p>
        </w:tc>
        <w:tc>
          <w:tcPr>
            <w:tcW w:w="1560" w:type="dxa"/>
            <w:shd w:val="clear" w:color="auto" w:fill="auto"/>
          </w:tcPr>
          <w:p w:rsidR="00231A8E" w:rsidRPr="00963D65" w:rsidRDefault="00231A8E" w:rsidP="00BC7960">
            <w:pPr>
              <w:jc w:val="center"/>
              <w:rPr>
                <w:sz w:val="27"/>
                <w:szCs w:val="27"/>
              </w:rPr>
            </w:pPr>
          </w:p>
          <w:p w:rsidR="00231A8E" w:rsidRPr="00963D65" w:rsidRDefault="00231A8E" w:rsidP="00BC7960">
            <w:pPr>
              <w:jc w:val="center"/>
              <w:rPr>
                <w:sz w:val="27"/>
                <w:szCs w:val="27"/>
              </w:rPr>
            </w:pPr>
            <w:r w:rsidRPr="00963D65">
              <w:rPr>
                <w:sz w:val="27"/>
                <w:szCs w:val="27"/>
              </w:rPr>
              <w:t>2</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2.</w:t>
            </w:r>
          </w:p>
        </w:tc>
        <w:tc>
          <w:tcPr>
            <w:tcW w:w="7087" w:type="dxa"/>
            <w:shd w:val="clear" w:color="auto" w:fill="auto"/>
          </w:tcPr>
          <w:p w:rsidR="00231A8E" w:rsidRPr="00CE39AC" w:rsidRDefault="00231A8E" w:rsidP="00830C34">
            <w:pPr>
              <w:pStyle w:val="a5"/>
              <w:jc w:val="both"/>
              <w:rPr>
                <w:szCs w:val="28"/>
              </w:rPr>
            </w:pPr>
            <w:r w:rsidRPr="00B1046A">
              <w:rPr>
                <w:szCs w:val="28"/>
              </w:rPr>
              <w:t>Держава і право Стародавнього Сходу</w:t>
            </w:r>
          </w:p>
        </w:tc>
        <w:tc>
          <w:tcPr>
            <w:tcW w:w="1560" w:type="dxa"/>
            <w:shd w:val="clear" w:color="auto" w:fill="auto"/>
          </w:tcPr>
          <w:p w:rsidR="00231A8E" w:rsidRPr="00963D65" w:rsidRDefault="00231A8E" w:rsidP="00BC7960">
            <w:pPr>
              <w:jc w:val="center"/>
              <w:rPr>
                <w:sz w:val="27"/>
                <w:szCs w:val="27"/>
              </w:rPr>
            </w:pPr>
            <w:r w:rsidRPr="00963D65">
              <w:rPr>
                <w:sz w:val="27"/>
                <w:szCs w:val="27"/>
              </w:rPr>
              <w:t>2</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3.</w:t>
            </w:r>
          </w:p>
        </w:tc>
        <w:tc>
          <w:tcPr>
            <w:tcW w:w="7087" w:type="dxa"/>
            <w:shd w:val="clear" w:color="auto" w:fill="auto"/>
          </w:tcPr>
          <w:p w:rsidR="00231A8E" w:rsidRPr="002E5C78" w:rsidRDefault="00231A8E" w:rsidP="00830C34">
            <w:pPr>
              <w:autoSpaceDE w:val="0"/>
              <w:autoSpaceDN w:val="0"/>
              <w:adjustRightInd w:val="0"/>
              <w:rPr>
                <w:bCs/>
                <w:sz w:val="28"/>
                <w:szCs w:val="28"/>
              </w:rPr>
            </w:pPr>
            <w:r w:rsidRPr="00B1046A">
              <w:rPr>
                <w:sz w:val="28"/>
                <w:szCs w:val="28"/>
              </w:rPr>
              <w:t>Рабовласницька держава і право античного світу</w:t>
            </w:r>
          </w:p>
        </w:tc>
        <w:tc>
          <w:tcPr>
            <w:tcW w:w="1560" w:type="dxa"/>
            <w:shd w:val="clear" w:color="auto" w:fill="auto"/>
          </w:tcPr>
          <w:p w:rsidR="00231A8E" w:rsidRPr="00963D65" w:rsidRDefault="00231A8E" w:rsidP="00BC7960">
            <w:pPr>
              <w:jc w:val="center"/>
              <w:rPr>
                <w:sz w:val="27"/>
                <w:szCs w:val="27"/>
              </w:rPr>
            </w:pPr>
            <w:r w:rsidRPr="00963D65">
              <w:rPr>
                <w:sz w:val="27"/>
                <w:szCs w:val="27"/>
              </w:rPr>
              <w:t>3</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4.</w:t>
            </w:r>
          </w:p>
        </w:tc>
        <w:tc>
          <w:tcPr>
            <w:tcW w:w="7087" w:type="dxa"/>
            <w:shd w:val="clear" w:color="auto" w:fill="auto"/>
          </w:tcPr>
          <w:p w:rsidR="00231A8E" w:rsidRPr="00CE39AC" w:rsidRDefault="00231A8E" w:rsidP="00830C34">
            <w:pPr>
              <w:pStyle w:val="a5"/>
              <w:jc w:val="both"/>
              <w:rPr>
                <w:szCs w:val="28"/>
              </w:rPr>
            </w:pPr>
            <w:r w:rsidRPr="00B1046A">
              <w:rPr>
                <w:bCs/>
                <w:szCs w:val="28"/>
              </w:rPr>
              <w:t>Держава і право франків</w:t>
            </w:r>
          </w:p>
        </w:tc>
        <w:tc>
          <w:tcPr>
            <w:tcW w:w="1560" w:type="dxa"/>
            <w:shd w:val="clear" w:color="auto" w:fill="auto"/>
          </w:tcPr>
          <w:p w:rsidR="00231A8E" w:rsidRPr="00963D65" w:rsidRDefault="00231A8E" w:rsidP="00BC7960">
            <w:pPr>
              <w:jc w:val="center"/>
              <w:rPr>
                <w:sz w:val="27"/>
                <w:szCs w:val="27"/>
              </w:rPr>
            </w:pPr>
            <w:r w:rsidRPr="00963D65">
              <w:rPr>
                <w:sz w:val="27"/>
                <w:szCs w:val="27"/>
              </w:rPr>
              <w:t>3</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5.</w:t>
            </w:r>
          </w:p>
        </w:tc>
        <w:tc>
          <w:tcPr>
            <w:tcW w:w="7087" w:type="dxa"/>
            <w:shd w:val="clear" w:color="auto" w:fill="auto"/>
          </w:tcPr>
          <w:p w:rsidR="00231A8E" w:rsidRPr="00CE39AC" w:rsidRDefault="00231A8E" w:rsidP="00830C34">
            <w:pPr>
              <w:jc w:val="both"/>
              <w:rPr>
                <w:sz w:val="28"/>
                <w:szCs w:val="28"/>
              </w:rPr>
            </w:pPr>
            <w:r w:rsidRPr="00B1046A">
              <w:rPr>
                <w:sz w:val="28"/>
                <w:szCs w:val="28"/>
              </w:rPr>
              <w:t>Держава і право ранньофеодальної Франції</w:t>
            </w:r>
          </w:p>
        </w:tc>
        <w:tc>
          <w:tcPr>
            <w:tcW w:w="1560" w:type="dxa"/>
            <w:shd w:val="clear" w:color="auto" w:fill="auto"/>
          </w:tcPr>
          <w:p w:rsidR="00231A8E" w:rsidRPr="00963D65" w:rsidRDefault="00231A8E" w:rsidP="00BC7960">
            <w:pPr>
              <w:jc w:val="center"/>
              <w:rPr>
                <w:sz w:val="27"/>
                <w:szCs w:val="27"/>
              </w:rPr>
            </w:pPr>
            <w:r w:rsidRPr="00963D65">
              <w:rPr>
                <w:sz w:val="27"/>
                <w:szCs w:val="27"/>
              </w:rPr>
              <w:t>2</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6.</w:t>
            </w:r>
          </w:p>
        </w:tc>
        <w:tc>
          <w:tcPr>
            <w:tcW w:w="7087" w:type="dxa"/>
            <w:shd w:val="clear" w:color="auto" w:fill="auto"/>
          </w:tcPr>
          <w:p w:rsidR="00231A8E" w:rsidRPr="00CE39AC" w:rsidRDefault="00231A8E" w:rsidP="00830C34">
            <w:pPr>
              <w:jc w:val="both"/>
              <w:rPr>
                <w:sz w:val="28"/>
                <w:szCs w:val="28"/>
              </w:rPr>
            </w:pPr>
            <w:r w:rsidRPr="00B1046A">
              <w:rPr>
                <w:sz w:val="28"/>
                <w:szCs w:val="28"/>
              </w:rPr>
              <w:t>Держава і право ранньофеодальної Англії та Німеччини. Арабський Халіфат</w:t>
            </w:r>
          </w:p>
        </w:tc>
        <w:tc>
          <w:tcPr>
            <w:tcW w:w="1560" w:type="dxa"/>
            <w:shd w:val="clear" w:color="auto" w:fill="auto"/>
          </w:tcPr>
          <w:p w:rsidR="00231A8E" w:rsidRPr="00963D65" w:rsidRDefault="00231A8E" w:rsidP="00BC7960">
            <w:pPr>
              <w:jc w:val="center"/>
              <w:rPr>
                <w:sz w:val="27"/>
                <w:szCs w:val="27"/>
              </w:rPr>
            </w:pPr>
            <w:r w:rsidRPr="00963D65">
              <w:rPr>
                <w:sz w:val="27"/>
                <w:szCs w:val="27"/>
              </w:rPr>
              <w:t>4</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7.</w:t>
            </w:r>
          </w:p>
        </w:tc>
        <w:tc>
          <w:tcPr>
            <w:tcW w:w="7087" w:type="dxa"/>
            <w:shd w:val="clear" w:color="auto" w:fill="auto"/>
          </w:tcPr>
          <w:p w:rsidR="00231A8E" w:rsidRPr="00CE39AC" w:rsidRDefault="00231A8E" w:rsidP="00830C34">
            <w:pPr>
              <w:pStyle w:val="a5"/>
              <w:jc w:val="both"/>
              <w:rPr>
                <w:szCs w:val="28"/>
              </w:rPr>
            </w:pPr>
            <w:r w:rsidRPr="00B1046A">
              <w:rPr>
                <w:szCs w:val="28"/>
              </w:rPr>
              <w:t>Держава і право Великобританії</w:t>
            </w:r>
          </w:p>
        </w:tc>
        <w:tc>
          <w:tcPr>
            <w:tcW w:w="1560" w:type="dxa"/>
            <w:shd w:val="clear" w:color="auto" w:fill="auto"/>
          </w:tcPr>
          <w:p w:rsidR="00231A8E" w:rsidRPr="00963D65" w:rsidRDefault="00231A8E" w:rsidP="00BC7960">
            <w:pPr>
              <w:jc w:val="center"/>
              <w:rPr>
                <w:sz w:val="27"/>
                <w:szCs w:val="27"/>
              </w:rPr>
            </w:pPr>
            <w:r w:rsidRPr="00963D65">
              <w:rPr>
                <w:sz w:val="27"/>
                <w:szCs w:val="27"/>
              </w:rPr>
              <w:t>2</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8.</w:t>
            </w:r>
          </w:p>
        </w:tc>
        <w:tc>
          <w:tcPr>
            <w:tcW w:w="7087" w:type="dxa"/>
            <w:shd w:val="clear" w:color="auto" w:fill="auto"/>
          </w:tcPr>
          <w:p w:rsidR="00231A8E" w:rsidRPr="002E5C78" w:rsidRDefault="00231A8E" w:rsidP="00830C34">
            <w:pPr>
              <w:autoSpaceDE w:val="0"/>
              <w:autoSpaceDN w:val="0"/>
              <w:adjustRightInd w:val="0"/>
              <w:jc w:val="both"/>
              <w:rPr>
                <w:bCs/>
                <w:sz w:val="28"/>
                <w:szCs w:val="28"/>
              </w:rPr>
            </w:pPr>
            <w:r w:rsidRPr="00B1046A">
              <w:rPr>
                <w:sz w:val="28"/>
                <w:szCs w:val="28"/>
              </w:rPr>
              <w:t>Держава і право США  нового часу</w:t>
            </w:r>
            <w:r w:rsidRPr="002E5C78">
              <w:rPr>
                <w:bCs/>
                <w:szCs w:val="28"/>
              </w:rPr>
              <w:t xml:space="preserve"> </w:t>
            </w:r>
          </w:p>
        </w:tc>
        <w:tc>
          <w:tcPr>
            <w:tcW w:w="1560" w:type="dxa"/>
            <w:shd w:val="clear" w:color="auto" w:fill="auto"/>
          </w:tcPr>
          <w:p w:rsidR="00231A8E" w:rsidRPr="00963D65" w:rsidRDefault="00231A8E" w:rsidP="00BC7960">
            <w:pPr>
              <w:jc w:val="center"/>
              <w:rPr>
                <w:sz w:val="27"/>
                <w:szCs w:val="27"/>
              </w:rPr>
            </w:pPr>
            <w:r w:rsidRPr="00963D65">
              <w:rPr>
                <w:sz w:val="27"/>
                <w:szCs w:val="27"/>
              </w:rPr>
              <w:t>2</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9.</w:t>
            </w:r>
          </w:p>
        </w:tc>
        <w:tc>
          <w:tcPr>
            <w:tcW w:w="7087" w:type="dxa"/>
            <w:shd w:val="clear" w:color="auto" w:fill="auto"/>
          </w:tcPr>
          <w:p w:rsidR="00231A8E" w:rsidRPr="00CE39AC" w:rsidRDefault="00231A8E" w:rsidP="00830C34">
            <w:pPr>
              <w:autoSpaceDE w:val="0"/>
              <w:autoSpaceDN w:val="0"/>
              <w:adjustRightInd w:val="0"/>
              <w:jc w:val="both"/>
              <w:rPr>
                <w:rFonts w:eastAsia="Calibri"/>
                <w:bCs/>
                <w:sz w:val="28"/>
                <w:szCs w:val="28"/>
                <w:lang w:eastAsia="uk-UA"/>
              </w:rPr>
            </w:pPr>
            <w:r w:rsidRPr="00B1046A">
              <w:rPr>
                <w:sz w:val="28"/>
                <w:szCs w:val="28"/>
              </w:rPr>
              <w:t>Буржуазна держава і право Франції</w:t>
            </w:r>
          </w:p>
        </w:tc>
        <w:tc>
          <w:tcPr>
            <w:tcW w:w="1560" w:type="dxa"/>
            <w:shd w:val="clear" w:color="auto" w:fill="auto"/>
          </w:tcPr>
          <w:p w:rsidR="00231A8E" w:rsidRPr="00963D65" w:rsidRDefault="00231A8E" w:rsidP="00BC7960">
            <w:pPr>
              <w:jc w:val="center"/>
              <w:rPr>
                <w:sz w:val="27"/>
                <w:szCs w:val="27"/>
              </w:rPr>
            </w:pPr>
            <w:r w:rsidRPr="00963D65">
              <w:rPr>
                <w:sz w:val="27"/>
                <w:szCs w:val="27"/>
              </w:rPr>
              <w:t>3</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10.</w:t>
            </w:r>
          </w:p>
        </w:tc>
        <w:tc>
          <w:tcPr>
            <w:tcW w:w="7087" w:type="dxa"/>
            <w:shd w:val="clear" w:color="auto" w:fill="auto"/>
          </w:tcPr>
          <w:p w:rsidR="00231A8E" w:rsidRPr="00077E95" w:rsidRDefault="00231A8E" w:rsidP="00830C34">
            <w:pPr>
              <w:autoSpaceDE w:val="0"/>
              <w:autoSpaceDN w:val="0"/>
              <w:adjustRightInd w:val="0"/>
              <w:jc w:val="both"/>
              <w:rPr>
                <w:bCs/>
                <w:sz w:val="28"/>
                <w:szCs w:val="28"/>
              </w:rPr>
            </w:pPr>
            <w:r w:rsidRPr="00B1046A">
              <w:rPr>
                <w:sz w:val="28"/>
                <w:szCs w:val="28"/>
              </w:rPr>
              <w:t>Держава і право Німеччини та Японії новітнього часу</w:t>
            </w:r>
          </w:p>
        </w:tc>
        <w:tc>
          <w:tcPr>
            <w:tcW w:w="1560" w:type="dxa"/>
            <w:shd w:val="clear" w:color="auto" w:fill="auto"/>
          </w:tcPr>
          <w:p w:rsidR="00231A8E" w:rsidRPr="00963D65" w:rsidRDefault="00231A8E" w:rsidP="00BC7960">
            <w:pPr>
              <w:jc w:val="center"/>
              <w:rPr>
                <w:sz w:val="27"/>
                <w:szCs w:val="27"/>
              </w:rPr>
            </w:pPr>
            <w:r w:rsidRPr="00963D65">
              <w:rPr>
                <w:sz w:val="27"/>
                <w:szCs w:val="27"/>
              </w:rPr>
              <w:t>4</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11.</w:t>
            </w:r>
          </w:p>
        </w:tc>
        <w:tc>
          <w:tcPr>
            <w:tcW w:w="7087" w:type="dxa"/>
            <w:shd w:val="clear" w:color="auto" w:fill="auto"/>
          </w:tcPr>
          <w:p w:rsidR="00231A8E" w:rsidRPr="00CE39AC" w:rsidRDefault="00231A8E" w:rsidP="00830C34">
            <w:pPr>
              <w:autoSpaceDE w:val="0"/>
              <w:autoSpaceDN w:val="0"/>
              <w:adjustRightInd w:val="0"/>
              <w:rPr>
                <w:rFonts w:eastAsia="Calibri"/>
                <w:bCs/>
                <w:sz w:val="28"/>
                <w:szCs w:val="28"/>
                <w:lang w:eastAsia="uk-UA"/>
              </w:rPr>
            </w:pPr>
            <w:r w:rsidRPr="00B1046A">
              <w:rPr>
                <w:bCs/>
                <w:sz w:val="28"/>
                <w:szCs w:val="28"/>
              </w:rPr>
              <w:t>Османська імперія та народи Балкан у ХІУ-ХІХ ст..</w:t>
            </w:r>
          </w:p>
        </w:tc>
        <w:tc>
          <w:tcPr>
            <w:tcW w:w="1560" w:type="dxa"/>
            <w:shd w:val="clear" w:color="auto" w:fill="auto"/>
          </w:tcPr>
          <w:p w:rsidR="00231A8E" w:rsidRPr="00963D65" w:rsidRDefault="00231A8E" w:rsidP="00BC7960">
            <w:pPr>
              <w:jc w:val="center"/>
              <w:rPr>
                <w:sz w:val="27"/>
                <w:szCs w:val="27"/>
              </w:rPr>
            </w:pPr>
            <w:r w:rsidRPr="00963D65">
              <w:rPr>
                <w:sz w:val="27"/>
                <w:szCs w:val="27"/>
              </w:rPr>
              <w:t>4</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12.</w:t>
            </w:r>
          </w:p>
        </w:tc>
        <w:tc>
          <w:tcPr>
            <w:tcW w:w="7087" w:type="dxa"/>
            <w:shd w:val="clear" w:color="auto" w:fill="auto"/>
          </w:tcPr>
          <w:p w:rsidR="00231A8E" w:rsidRPr="00CE39AC" w:rsidRDefault="00231A8E" w:rsidP="00830C34">
            <w:pPr>
              <w:pStyle w:val="a5"/>
              <w:jc w:val="both"/>
              <w:rPr>
                <w:szCs w:val="28"/>
              </w:rPr>
            </w:pPr>
            <w:r w:rsidRPr="00B1046A">
              <w:rPr>
                <w:bCs/>
                <w:szCs w:val="28"/>
              </w:rPr>
              <w:t>Держава і право Росії у ХІІст.-1917р.</w:t>
            </w:r>
          </w:p>
        </w:tc>
        <w:tc>
          <w:tcPr>
            <w:tcW w:w="1560" w:type="dxa"/>
            <w:shd w:val="clear" w:color="auto" w:fill="auto"/>
          </w:tcPr>
          <w:p w:rsidR="00231A8E" w:rsidRPr="00963D65" w:rsidRDefault="00231A8E" w:rsidP="00BC7960">
            <w:pPr>
              <w:jc w:val="center"/>
              <w:rPr>
                <w:sz w:val="27"/>
                <w:szCs w:val="27"/>
              </w:rPr>
            </w:pPr>
          </w:p>
          <w:p w:rsidR="00231A8E" w:rsidRPr="00963D65" w:rsidRDefault="00231A8E" w:rsidP="00BC7960">
            <w:pPr>
              <w:jc w:val="center"/>
              <w:rPr>
                <w:sz w:val="27"/>
                <w:szCs w:val="27"/>
              </w:rPr>
            </w:pPr>
            <w:r w:rsidRPr="00963D65">
              <w:rPr>
                <w:sz w:val="27"/>
                <w:szCs w:val="27"/>
              </w:rPr>
              <w:t>4</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13.</w:t>
            </w:r>
          </w:p>
        </w:tc>
        <w:tc>
          <w:tcPr>
            <w:tcW w:w="7087" w:type="dxa"/>
            <w:shd w:val="clear" w:color="auto" w:fill="auto"/>
          </w:tcPr>
          <w:p w:rsidR="00231A8E" w:rsidRPr="00CE39AC" w:rsidRDefault="00231A8E" w:rsidP="00830C34">
            <w:pPr>
              <w:pStyle w:val="a5"/>
              <w:jc w:val="both"/>
              <w:rPr>
                <w:szCs w:val="28"/>
              </w:rPr>
            </w:pPr>
            <w:r w:rsidRPr="00B1046A">
              <w:rPr>
                <w:szCs w:val="28"/>
              </w:rPr>
              <w:t>Держава і право країн Західної Європи у ХХ ст.</w:t>
            </w:r>
          </w:p>
        </w:tc>
        <w:tc>
          <w:tcPr>
            <w:tcW w:w="1560" w:type="dxa"/>
            <w:shd w:val="clear" w:color="auto" w:fill="auto"/>
          </w:tcPr>
          <w:p w:rsidR="00231A8E" w:rsidRPr="00963D65" w:rsidRDefault="00231A8E" w:rsidP="00BC7960">
            <w:pPr>
              <w:jc w:val="center"/>
              <w:rPr>
                <w:sz w:val="27"/>
                <w:szCs w:val="27"/>
              </w:rPr>
            </w:pPr>
            <w:r w:rsidRPr="00963D65">
              <w:rPr>
                <w:sz w:val="27"/>
                <w:szCs w:val="27"/>
              </w:rPr>
              <w:t>4</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14.</w:t>
            </w:r>
          </w:p>
        </w:tc>
        <w:tc>
          <w:tcPr>
            <w:tcW w:w="7087" w:type="dxa"/>
            <w:shd w:val="clear" w:color="auto" w:fill="auto"/>
          </w:tcPr>
          <w:p w:rsidR="00231A8E" w:rsidRPr="00CE39AC" w:rsidRDefault="00231A8E" w:rsidP="00830C34">
            <w:pPr>
              <w:jc w:val="both"/>
              <w:rPr>
                <w:sz w:val="28"/>
                <w:szCs w:val="28"/>
              </w:rPr>
            </w:pPr>
            <w:r w:rsidRPr="00B1046A">
              <w:rPr>
                <w:sz w:val="28"/>
                <w:szCs w:val="28"/>
              </w:rPr>
              <w:t>Держава і право Японії  та США у ХХ ст.</w:t>
            </w:r>
          </w:p>
        </w:tc>
        <w:tc>
          <w:tcPr>
            <w:tcW w:w="1560" w:type="dxa"/>
            <w:shd w:val="clear" w:color="auto" w:fill="auto"/>
          </w:tcPr>
          <w:p w:rsidR="00231A8E" w:rsidRPr="00963D65" w:rsidRDefault="00231A8E" w:rsidP="00BC7960">
            <w:pPr>
              <w:jc w:val="center"/>
              <w:rPr>
                <w:sz w:val="27"/>
                <w:szCs w:val="27"/>
              </w:rPr>
            </w:pPr>
            <w:r w:rsidRPr="00963D65">
              <w:rPr>
                <w:sz w:val="27"/>
                <w:szCs w:val="27"/>
              </w:rPr>
              <w:t>4</w:t>
            </w:r>
          </w:p>
        </w:tc>
      </w:tr>
      <w:tr w:rsidR="00231A8E" w:rsidRPr="00963D65" w:rsidTr="00D10EEB">
        <w:tc>
          <w:tcPr>
            <w:tcW w:w="709" w:type="dxa"/>
            <w:shd w:val="clear" w:color="auto" w:fill="auto"/>
          </w:tcPr>
          <w:p w:rsidR="00231A8E" w:rsidRPr="00963D65" w:rsidRDefault="00231A8E" w:rsidP="00BC7960">
            <w:pPr>
              <w:jc w:val="center"/>
              <w:rPr>
                <w:sz w:val="27"/>
                <w:szCs w:val="27"/>
              </w:rPr>
            </w:pPr>
            <w:r w:rsidRPr="00963D65">
              <w:rPr>
                <w:sz w:val="27"/>
                <w:szCs w:val="27"/>
              </w:rPr>
              <w:t>15.</w:t>
            </w:r>
          </w:p>
        </w:tc>
        <w:tc>
          <w:tcPr>
            <w:tcW w:w="7087" w:type="dxa"/>
            <w:shd w:val="clear" w:color="auto" w:fill="auto"/>
          </w:tcPr>
          <w:p w:rsidR="00231A8E" w:rsidRPr="00077E95" w:rsidRDefault="00231A8E" w:rsidP="00830C34">
            <w:pPr>
              <w:autoSpaceDE w:val="0"/>
              <w:autoSpaceDN w:val="0"/>
              <w:adjustRightInd w:val="0"/>
              <w:jc w:val="both"/>
              <w:rPr>
                <w:bCs/>
                <w:sz w:val="28"/>
                <w:szCs w:val="28"/>
              </w:rPr>
            </w:pPr>
            <w:r w:rsidRPr="00B1046A">
              <w:rPr>
                <w:bCs/>
                <w:sz w:val="28"/>
                <w:szCs w:val="28"/>
              </w:rPr>
              <w:t>Альтернативні моделі державно-правового розвитку у ХХ ст.</w:t>
            </w:r>
          </w:p>
        </w:tc>
        <w:tc>
          <w:tcPr>
            <w:tcW w:w="1560" w:type="dxa"/>
            <w:shd w:val="clear" w:color="auto" w:fill="auto"/>
          </w:tcPr>
          <w:p w:rsidR="00231A8E" w:rsidRPr="00963D65" w:rsidRDefault="00231A8E" w:rsidP="00BC7960">
            <w:pPr>
              <w:jc w:val="center"/>
              <w:rPr>
                <w:sz w:val="27"/>
                <w:szCs w:val="27"/>
              </w:rPr>
            </w:pPr>
            <w:r w:rsidRPr="00963D65">
              <w:rPr>
                <w:sz w:val="27"/>
                <w:szCs w:val="27"/>
              </w:rPr>
              <w:t>2</w:t>
            </w:r>
          </w:p>
        </w:tc>
      </w:tr>
      <w:tr w:rsidR="00BC7960" w:rsidRPr="00963D65" w:rsidTr="00D10EEB">
        <w:tc>
          <w:tcPr>
            <w:tcW w:w="709" w:type="dxa"/>
            <w:shd w:val="clear" w:color="auto" w:fill="auto"/>
          </w:tcPr>
          <w:p w:rsidR="00BC7960" w:rsidRPr="00963D65" w:rsidRDefault="00BC7960" w:rsidP="00BC7960">
            <w:pPr>
              <w:jc w:val="center"/>
              <w:rPr>
                <w:sz w:val="27"/>
                <w:szCs w:val="27"/>
              </w:rPr>
            </w:pPr>
          </w:p>
        </w:tc>
        <w:tc>
          <w:tcPr>
            <w:tcW w:w="7087" w:type="dxa"/>
            <w:shd w:val="clear" w:color="auto" w:fill="auto"/>
          </w:tcPr>
          <w:p w:rsidR="00BC7960" w:rsidRPr="00963D65" w:rsidRDefault="00BC7960" w:rsidP="00BC7960">
            <w:pPr>
              <w:jc w:val="both"/>
              <w:rPr>
                <w:b/>
                <w:sz w:val="27"/>
                <w:szCs w:val="27"/>
              </w:rPr>
            </w:pPr>
            <w:r w:rsidRPr="00963D65">
              <w:rPr>
                <w:b/>
                <w:sz w:val="27"/>
                <w:szCs w:val="27"/>
              </w:rPr>
              <w:t>Разом</w:t>
            </w:r>
          </w:p>
        </w:tc>
        <w:tc>
          <w:tcPr>
            <w:tcW w:w="1560" w:type="dxa"/>
            <w:shd w:val="clear" w:color="auto" w:fill="auto"/>
            <w:vAlign w:val="center"/>
          </w:tcPr>
          <w:p w:rsidR="00BC7960" w:rsidRPr="00963D65" w:rsidRDefault="00BC7960" w:rsidP="00BC7960">
            <w:pPr>
              <w:jc w:val="center"/>
              <w:rPr>
                <w:b/>
                <w:sz w:val="27"/>
                <w:szCs w:val="27"/>
              </w:rPr>
            </w:pPr>
            <w:r w:rsidRPr="00963D65">
              <w:rPr>
                <w:b/>
                <w:sz w:val="27"/>
                <w:szCs w:val="27"/>
              </w:rPr>
              <w:t>45</w:t>
            </w:r>
          </w:p>
        </w:tc>
      </w:tr>
    </w:tbl>
    <w:p w:rsidR="00BF6E81" w:rsidRDefault="00BF6E81" w:rsidP="00D477DC">
      <w:pPr>
        <w:spacing w:before="120"/>
        <w:ind w:firstLine="703"/>
        <w:jc w:val="both"/>
        <w:rPr>
          <w:sz w:val="27"/>
          <w:szCs w:val="27"/>
        </w:rPr>
      </w:pPr>
    </w:p>
    <w:p w:rsidR="00001778" w:rsidRDefault="00001778" w:rsidP="00001778">
      <w:pPr>
        <w:autoSpaceDE w:val="0"/>
        <w:autoSpaceDN w:val="0"/>
        <w:adjustRightInd w:val="0"/>
        <w:jc w:val="center"/>
        <w:rPr>
          <w:rFonts w:eastAsia="TimesNewRomanPS-BoldMT"/>
          <w:b/>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p>
    <w:p w:rsidR="00001778" w:rsidRPr="00001778" w:rsidRDefault="00001778" w:rsidP="00001778">
      <w:pPr>
        <w:autoSpaceDE w:val="0"/>
        <w:autoSpaceDN w:val="0"/>
        <w:adjustRightInd w:val="0"/>
        <w:jc w:val="center"/>
        <w:rPr>
          <w:rFonts w:eastAsia="TimesNewRomanPS-BoldMT"/>
          <w:b/>
          <w:bCs/>
          <w:sz w:val="28"/>
          <w:szCs w:val="28"/>
          <w:lang w:eastAsia="uk-UA"/>
        </w:rPr>
      </w:pPr>
    </w:p>
    <w:p w:rsidR="00001778" w:rsidRPr="00001778" w:rsidRDefault="00001778" w:rsidP="00001778">
      <w:pPr>
        <w:autoSpaceDE w:val="0"/>
        <w:autoSpaceDN w:val="0"/>
        <w:adjustRightInd w:val="0"/>
        <w:rPr>
          <w:rFonts w:eastAsia="TimesNewRomanPS-BoldMT"/>
          <w:b/>
          <w:bCs/>
          <w:i/>
          <w:iCs/>
          <w:sz w:val="28"/>
          <w:szCs w:val="28"/>
          <w:lang w:eastAsia="uk-UA"/>
        </w:rPr>
      </w:pPr>
      <w:r w:rsidRPr="00001778">
        <w:rPr>
          <w:rFonts w:eastAsia="TimesNewRomanPS-BoldMT"/>
          <w:b/>
          <w:bCs/>
          <w:i/>
          <w:iCs/>
          <w:sz w:val="28"/>
          <w:szCs w:val="28"/>
          <w:lang w:eastAsia="uk-UA"/>
        </w:rPr>
        <w:t>Види індивідуальних науково (навчально)- дослідницьких завдань:</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підготовка статті до друку;</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виступ на наукових конференціях (друковані тези);</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інтернет-конференціях;</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студентських олімпіадах;</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конспект з теми (модуля) за заданим або власно розробленим</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студентом планом;</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реферат з теми (модуля) або вузької проблематики;</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розв’язування та складання практичних, ситуативних задач різного</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рівня з теми, модуля або курсу;</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анотація прочитаної додаткової літератури з курсу, бібліографічний</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опис, історичні розвідки тощо;</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lastRenderedPageBreak/>
        <w:t>- розроблення навчальних та діагностичних тестових завдань (з теми,</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модуля, курсу).</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виготовлення схем.</w:t>
      </w:r>
    </w:p>
    <w:p w:rsidR="00524489" w:rsidRPr="00001778" w:rsidRDefault="00001778" w:rsidP="00001778">
      <w:pPr>
        <w:shd w:val="clear" w:color="auto" w:fill="FFFFFF"/>
        <w:tabs>
          <w:tab w:val="left" w:pos="0"/>
          <w:tab w:val="left" w:pos="365"/>
        </w:tabs>
        <w:spacing w:before="14"/>
        <w:ind w:firstLine="567"/>
        <w:rPr>
          <w:b/>
          <w:sz w:val="28"/>
          <w:szCs w:val="28"/>
        </w:rPr>
      </w:pPr>
      <w:r w:rsidRPr="00001778">
        <w:rPr>
          <w:rFonts w:eastAsia="TimesNewRomanPSMT"/>
          <w:sz w:val="28"/>
          <w:szCs w:val="28"/>
          <w:lang w:eastAsia="uk-UA"/>
        </w:rPr>
        <w:t xml:space="preserve">- написання </w:t>
      </w:r>
      <w:proofErr w:type="spellStart"/>
      <w:r w:rsidRPr="00001778">
        <w:rPr>
          <w:rFonts w:eastAsia="TimesNewRomanPSMT"/>
          <w:sz w:val="28"/>
          <w:szCs w:val="28"/>
          <w:lang w:eastAsia="uk-UA"/>
        </w:rPr>
        <w:t>ессе</w:t>
      </w:r>
      <w:proofErr w:type="spellEnd"/>
      <w:r w:rsidRPr="00001778">
        <w:rPr>
          <w:rFonts w:eastAsia="TimesNewRomanPSMT"/>
          <w:sz w:val="28"/>
          <w:szCs w:val="28"/>
          <w:lang w:eastAsia="uk-UA"/>
        </w:rPr>
        <w:t>, творчих завдань тощо.</w:t>
      </w:r>
    </w:p>
    <w:p w:rsidR="00524489" w:rsidRDefault="00524489" w:rsidP="00001778">
      <w:pPr>
        <w:shd w:val="clear" w:color="auto" w:fill="FFFFFF"/>
        <w:tabs>
          <w:tab w:val="left" w:pos="0"/>
          <w:tab w:val="left" w:pos="365"/>
        </w:tabs>
        <w:spacing w:before="14"/>
        <w:ind w:firstLine="567"/>
        <w:jc w:val="center"/>
        <w:rPr>
          <w:b/>
          <w:sz w:val="28"/>
          <w:szCs w:val="28"/>
        </w:rPr>
      </w:pPr>
    </w:p>
    <w:p w:rsidR="00567E74" w:rsidRDefault="00567E74" w:rsidP="00567E74">
      <w:pPr>
        <w:widowControl w:val="0"/>
        <w:jc w:val="center"/>
        <w:rPr>
          <w:b/>
          <w:sz w:val="28"/>
          <w:szCs w:val="28"/>
        </w:rPr>
      </w:pPr>
      <w:r w:rsidRPr="00CC4A64">
        <w:rPr>
          <w:b/>
          <w:sz w:val="28"/>
          <w:szCs w:val="28"/>
        </w:rPr>
        <w:t>9. Методи навчання</w:t>
      </w:r>
    </w:p>
    <w:p w:rsidR="00567E74" w:rsidRPr="00CC4A64" w:rsidRDefault="00567E74" w:rsidP="00567E74">
      <w:pPr>
        <w:widowControl w:val="0"/>
        <w:jc w:val="center"/>
        <w:rPr>
          <w:b/>
          <w:sz w:val="28"/>
          <w:szCs w:val="28"/>
        </w:rPr>
      </w:pPr>
    </w:p>
    <w:p w:rsidR="00D57B54" w:rsidRDefault="00D57B54" w:rsidP="00D57B54">
      <w:pPr>
        <w:pStyle w:val="41"/>
        <w:shd w:val="clear" w:color="auto" w:fill="auto"/>
        <w:spacing w:after="0" w:line="240" w:lineRule="auto"/>
        <w:ind w:right="60" w:firstLine="567"/>
        <w:jc w:val="both"/>
        <w:rPr>
          <w:sz w:val="28"/>
          <w:szCs w:val="28"/>
        </w:rPr>
      </w:pPr>
      <w:r w:rsidRPr="00CD6942">
        <w:rPr>
          <w:sz w:val="28"/>
          <w:szCs w:val="28"/>
        </w:rPr>
        <w:t>Дисципліна «</w:t>
      </w:r>
      <w:r w:rsidR="00231A8E">
        <w:rPr>
          <w:sz w:val="28"/>
          <w:szCs w:val="28"/>
        </w:rPr>
        <w:t>Історія держави і права зарубіжних країн</w:t>
      </w:r>
      <w:r w:rsidRPr="00CD6942">
        <w:rPr>
          <w:sz w:val="28"/>
          <w:szCs w:val="28"/>
        </w:rPr>
        <w:t xml:space="preserve">» включає такі види занять як лекції, </w:t>
      </w:r>
      <w:r>
        <w:rPr>
          <w:sz w:val="28"/>
          <w:szCs w:val="28"/>
        </w:rPr>
        <w:t>семінарські (</w:t>
      </w:r>
      <w:r w:rsidRPr="00CD6942">
        <w:rPr>
          <w:sz w:val="28"/>
          <w:szCs w:val="28"/>
        </w:rPr>
        <w:t>практичні</w:t>
      </w:r>
      <w:r>
        <w:rPr>
          <w:sz w:val="28"/>
          <w:szCs w:val="28"/>
        </w:rPr>
        <w:t>)</w:t>
      </w:r>
      <w:r w:rsidRPr="00CD6942">
        <w:rPr>
          <w:sz w:val="28"/>
          <w:szCs w:val="28"/>
        </w:rPr>
        <w:t xml:space="preserve"> заняття, а також індивідуальну роботу, самостійну роботу та модульний контроль.</w:t>
      </w:r>
    </w:p>
    <w:p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Вивчення </w:t>
      </w:r>
      <w:r w:rsidR="00231A8E">
        <w:rPr>
          <w:sz w:val="28"/>
          <w:szCs w:val="28"/>
        </w:rPr>
        <w:t>Історії держави і права зарубіжних країн</w:t>
      </w:r>
      <w:r w:rsidRPr="00CD6942">
        <w:rPr>
          <w:sz w:val="28"/>
          <w:szCs w:val="28"/>
        </w:rPr>
        <w:t xml:space="preserve"> рекомендується почати з ознайомлення з тематичним планом, який містить структуру курсу, з планами семінарських та практичних занять, завданнями для самостійної роботи та тематикою рефератів, доповідей. В результаті студент отримує уяву про завдання, що має виконати під час вивчення </w:t>
      </w:r>
      <w:r>
        <w:rPr>
          <w:sz w:val="28"/>
          <w:szCs w:val="28"/>
        </w:rPr>
        <w:t>навчальної дисципліни</w:t>
      </w:r>
      <w:r w:rsidRPr="00CD6942">
        <w:rPr>
          <w:sz w:val="28"/>
          <w:szCs w:val="28"/>
        </w:rPr>
        <w:t xml:space="preserve"> «</w:t>
      </w:r>
      <w:r w:rsidR="00231A8E">
        <w:rPr>
          <w:sz w:val="28"/>
          <w:szCs w:val="28"/>
        </w:rPr>
        <w:t>Історія держави і права зарубіжних країн</w:t>
      </w:r>
      <w:r w:rsidRPr="00CD6942">
        <w:rPr>
          <w:sz w:val="28"/>
          <w:szCs w:val="28"/>
        </w:rPr>
        <w:t>», а також методичні рекомендації для самостійного опрацювання матеріалу та підготовки до занять з метою засвоєння основних, сформульованих на підставі сучасних досягнень науки, теоретичних положень. Особливу увагу при цьому слід приділити тим темам, при вивченні яких не передбачена лекція.</w:t>
      </w:r>
      <w:r w:rsidRPr="00CD6942">
        <w:rPr>
          <w:sz w:val="28"/>
          <w:szCs w:val="28"/>
        </w:rPr>
        <w:tab/>
      </w:r>
    </w:p>
    <w:p w:rsidR="00D57B54" w:rsidRPr="00CC2D04" w:rsidRDefault="00D57B54" w:rsidP="00D57B54">
      <w:pPr>
        <w:pStyle w:val="41"/>
        <w:shd w:val="clear" w:color="auto" w:fill="auto"/>
        <w:spacing w:after="0" w:line="240" w:lineRule="auto"/>
        <w:ind w:right="60" w:firstLine="567"/>
        <w:jc w:val="both"/>
        <w:rPr>
          <w:color w:val="auto"/>
          <w:sz w:val="28"/>
          <w:szCs w:val="28"/>
        </w:rPr>
      </w:pPr>
      <w:r w:rsidRPr="00CC2D04">
        <w:rPr>
          <w:rStyle w:val="a8"/>
          <w:color w:val="auto"/>
          <w:sz w:val="28"/>
          <w:szCs w:val="28"/>
        </w:rPr>
        <w:t>Лекційні заняття</w:t>
      </w:r>
      <w:r w:rsidRPr="00CC2D04">
        <w:rPr>
          <w:color w:val="auto"/>
          <w:sz w:val="28"/>
          <w:szCs w:val="28"/>
        </w:rPr>
        <w:t xml:space="preserve"> з </w:t>
      </w:r>
      <w:r w:rsidR="00231A8E">
        <w:rPr>
          <w:sz w:val="28"/>
          <w:szCs w:val="28"/>
        </w:rPr>
        <w:t>Історії держави і права зарубіжних країн</w:t>
      </w:r>
      <w:r w:rsidRPr="00CC2D04">
        <w:rPr>
          <w:color w:val="auto"/>
          <w:sz w:val="28"/>
          <w:szCs w:val="28"/>
        </w:rPr>
        <w:t xml:space="preserve"> являють собою найбільш економічний спосіб передачі й засвоєння навчальної інформації, зокрема щодо розуміння найсуттєвіших чи проблемних питань теорії та </w:t>
      </w:r>
      <w:r w:rsidR="00231A8E">
        <w:rPr>
          <w:color w:val="auto"/>
          <w:sz w:val="28"/>
          <w:szCs w:val="28"/>
        </w:rPr>
        <w:t>історії</w:t>
      </w:r>
      <w:r w:rsidRPr="00CC2D04">
        <w:rPr>
          <w:color w:val="auto"/>
          <w:sz w:val="28"/>
          <w:szCs w:val="28"/>
        </w:rPr>
        <w:t>, вони проводяться переважно з використанням мультимедійного проектора, що підвищує ефективність засвоєння матеріалу, робить його доступнішим, сприяє активізації роботи студентів.</w:t>
      </w:r>
    </w:p>
    <w:p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На </w:t>
      </w:r>
      <w:r>
        <w:rPr>
          <w:i/>
          <w:sz w:val="28"/>
          <w:szCs w:val="28"/>
        </w:rPr>
        <w:t>семінарські (</w:t>
      </w:r>
      <w:r>
        <w:rPr>
          <w:rStyle w:val="a8"/>
          <w:sz w:val="28"/>
          <w:szCs w:val="28"/>
        </w:rPr>
        <w:t>практичні)</w:t>
      </w:r>
      <w:r w:rsidRPr="00CD6942">
        <w:rPr>
          <w:rStyle w:val="a8"/>
          <w:sz w:val="28"/>
          <w:szCs w:val="28"/>
        </w:rPr>
        <w:t xml:space="preserve"> заняття</w:t>
      </w:r>
      <w:r w:rsidRPr="00CD6942">
        <w:rPr>
          <w:sz w:val="28"/>
          <w:szCs w:val="28"/>
        </w:rPr>
        <w:t xml:space="preserve"> виносяться найбільш складні проблеми, які націлюють студентів на всебічне і дискусійне обговорення тем.</w:t>
      </w:r>
    </w:p>
    <w:p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 xml:space="preserve">Для повного оволодіння теоретичним і нормативним матеріалом з відповідного розділу (теми) необхідно опрацювати матеріали з </w:t>
      </w:r>
      <w:r w:rsidR="00AB6B90">
        <w:rPr>
          <w:sz w:val="28"/>
          <w:szCs w:val="28"/>
        </w:rPr>
        <w:t>історії держави і права зарубіжних країн</w:t>
      </w:r>
      <w:r w:rsidRPr="00CD6942">
        <w:rPr>
          <w:sz w:val="28"/>
          <w:szCs w:val="28"/>
        </w:rPr>
        <w:t xml:space="preserve">, які публікуються в періодичних виданнях, з’являються на відповідних сайтах інтернету. При підготовці до практичних занять студенти можуть скористатися консультацією науково-педагогічних працівників кафедри, під час їх чергування на кафедрі згідно з відповідним графіком. Крім того, ознайомитися з кафедральними дидактичними матеріалами та методичними розробками, а також з навчальною та науковою літературою, яка є в наявності в бібліотеці </w:t>
      </w:r>
      <w:r>
        <w:rPr>
          <w:sz w:val="28"/>
          <w:szCs w:val="28"/>
        </w:rPr>
        <w:t xml:space="preserve">Інституту </w:t>
      </w:r>
      <w:r w:rsidRPr="00CD6942">
        <w:rPr>
          <w:sz w:val="28"/>
          <w:szCs w:val="28"/>
        </w:rPr>
        <w:t>та інших бібліотеках м. Києва.</w:t>
      </w:r>
    </w:p>
    <w:p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 xml:space="preserve">Сформульовані в навчально-методичному комплексі </w:t>
      </w:r>
      <w:r w:rsidRPr="00CD6942">
        <w:rPr>
          <w:rStyle w:val="11"/>
          <w:sz w:val="28"/>
          <w:szCs w:val="28"/>
        </w:rPr>
        <w:t>контрольні питання</w:t>
      </w:r>
      <w:r w:rsidRPr="00CD6942">
        <w:rPr>
          <w:sz w:val="28"/>
          <w:szCs w:val="28"/>
        </w:rPr>
        <w:t xml:space="preserve"> до кожного </w:t>
      </w:r>
      <w:r>
        <w:rPr>
          <w:sz w:val="28"/>
          <w:szCs w:val="28"/>
        </w:rPr>
        <w:t>практичного</w:t>
      </w:r>
      <w:r w:rsidRPr="00CD6942">
        <w:rPr>
          <w:sz w:val="28"/>
          <w:szCs w:val="28"/>
        </w:rPr>
        <w:t xml:space="preserve"> заняття доцільно постійно використовувати для самоконтролю стану готовності до рубіжного модульного контролю.</w:t>
      </w:r>
    </w:p>
    <w:p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rStyle w:val="a8"/>
          <w:sz w:val="28"/>
          <w:szCs w:val="28"/>
        </w:rPr>
        <w:t>Самостійна робота</w:t>
      </w:r>
      <w:r w:rsidRPr="00CD6942">
        <w:rPr>
          <w:sz w:val="28"/>
          <w:szCs w:val="28"/>
        </w:rPr>
        <w:t xml:space="preserve"> є індивідуальним видом роботи кожного студента над першоджерелами та навчальними посібниками і оцінюється лектором або викладачем за результатами виступів на семінарах, конференціях та при проведенні практичних занять. Систематичне і в повному обсязі виконання </w:t>
      </w:r>
      <w:r w:rsidRPr="00CD6942">
        <w:rPr>
          <w:sz w:val="28"/>
          <w:szCs w:val="28"/>
        </w:rPr>
        <w:lastRenderedPageBreak/>
        <w:t xml:space="preserve">завдань для самостійної роботи є обов'язковою умовою успішного засвоєння змісту </w:t>
      </w:r>
      <w:r w:rsidR="00743123">
        <w:rPr>
          <w:sz w:val="28"/>
          <w:szCs w:val="28"/>
        </w:rPr>
        <w:t>історії держави і права зарубіжних країн</w:t>
      </w:r>
      <w:r w:rsidRPr="00CD6942">
        <w:rPr>
          <w:sz w:val="28"/>
          <w:szCs w:val="28"/>
        </w:rPr>
        <w:t>. Студент має виходити з того, що контроль за виконанням завдань для самостійної роботи викладачем буде здійснюватися регулярно (під час опитування на заняттях, під час кожного рубіжного модульного контролю, у тому числі шляхом перевірки запитів у робочих зошитах).</w:t>
      </w:r>
    </w:p>
    <w:p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Індивідуальна робота</w:t>
      </w:r>
      <w:r w:rsidRPr="00CD6942">
        <w:rPr>
          <w:sz w:val="28"/>
          <w:szCs w:val="28"/>
        </w:rPr>
        <w:t xml:space="preserve"> проводиться з студентами з метою виявлення рівня їх підготовки, проблемних питань у навчанні та засвоєнні - матеріалу, а також з метою виправлення незадовільних оцінок, отриманих під час семінарських і практичних занять.</w:t>
      </w:r>
    </w:p>
    <w:p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Модульний контроль.</w:t>
      </w:r>
      <w:r w:rsidRPr="00CD6942">
        <w:rPr>
          <w:sz w:val="28"/>
          <w:szCs w:val="28"/>
        </w:rPr>
        <w:t xml:space="preserve"> Кожний студент, відповідно до програми курсу, після завершення вивчення кожного модуля зобов’язаний здати модульний контроль (в письмовій формі) і отримати певні бали.</w:t>
      </w:r>
    </w:p>
    <w:p w:rsidR="00D57B54" w:rsidRPr="00CD6942" w:rsidRDefault="00D57B54" w:rsidP="00D57B54">
      <w:pPr>
        <w:pStyle w:val="41"/>
        <w:shd w:val="clear" w:color="auto" w:fill="auto"/>
        <w:spacing w:after="0" w:line="240" w:lineRule="auto"/>
        <w:ind w:left="40" w:firstLine="480"/>
        <w:jc w:val="both"/>
        <w:rPr>
          <w:sz w:val="28"/>
          <w:szCs w:val="28"/>
        </w:rPr>
      </w:pPr>
      <w:r w:rsidRPr="00CD6942">
        <w:rPr>
          <w:sz w:val="28"/>
          <w:szCs w:val="28"/>
        </w:rPr>
        <w:t>Студентам виділяється також час для консультацій з викладачами кафедри.</w:t>
      </w:r>
    </w:p>
    <w:p w:rsidR="006801E9" w:rsidRPr="00244921" w:rsidRDefault="006801E9" w:rsidP="006801E9">
      <w:pPr>
        <w:widowControl w:val="0"/>
        <w:ind w:firstLine="567"/>
        <w:jc w:val="both"/>
        <w:rPr>
          <w:sz w:val="28"/>
          <w:szCs w:val="28"/>
        </w:rPr>
      </w:pPr>
      <w:r w:rsidRPr="00244921">
        <w:rPr>
          <w:sz w:val="28"/>
          <w:szCs w:val="28"/>
        </w:rPr>
        <w:t xml:space="preserve">З метою більш ефективної активізації навчально-пізнавальної діяльності студентів при вивченні </w:t>
      </w:r>
      <w:r>
        <w:rPr>
          <w:sz w:val="28"/>
          <w:szCs w:val="28"/>
        </w:rPr>
        <w:t xml:space="preserve">навчальної </w:t>
      </w:r>
      <w:r w:rsidRPr="00244921">
        <w:rPr>
          <w:sz w:val="28"/>
          <w:szCs w:val="28"/>
        </w:rPr>
        <w:t xml:space="preserve">дисципліни </w:t>
      </w:r>
      <w:r>
        <w:rPr>
          <w:sz w:val="28"/>
          <w:szCs w:val="28"/>
        </w:rPr>
        <w:t>«</w:t>
      </w:r>
      <w:r w:rsidR="00743123">
        <w:rPr>
          <w:sz w:val="28"/>
          <w:szCs w:val="28"/>
        </w:rPr>
        <w:t>Історія держави і права зарубіжних країн</w:t>
      </w:r>
      <w:r>
        <w:rPr>
          <w:sz w:val="28"/>
          <w:szCs w:val="28"/>
        </w:rPr>
        <w:t>»</w:t>
      </w:r>
      <w:r w:rsidRPr="00244921">
        <w:rPr>
          <w:sz w:val="28"/>
          <w:szCs w:val="28"/>
        </w:rPr>
        <w:t xml:space="preserve"> </w:t>
      </w:r>
      <w:r>
        <w:rPr>
          <w:sz w:val="28"/>
          <w:szCs w:val="28"/>
        </w:rPr>
        <w:t xml:space="preserve">можуть також використовуватись: </w:t>
      </w:r>
      <w:r w:rsidRPr="00244921">
        <w:rPr>
          <w:sz w:val="28"/>
          <w:szCs w:val="28"/>
        </w:rPr>
        <w:t>лекції</w:t>
      </w:r>
      <w:r>
        <w:rPr>
          <w:sz w:val="28"/>
          <w:szCs w:val="28"/>
        </w:rPr>
        <w:t xml:space="preserve"> з проблемних питань</w:t>
      </w:r>
      <w:r w:rsidRPr="00244921">
        <w:rPr>
          <w:sz w:val="28"/>
          <w:szCs w:val="28"/>
        </w:rPr>
        <w:t>, робота в малих групах, семінари-дискусії, презентації тощо.</w:t>
      </w:r>
    </w:p>
    <w:p w:rsidR="006801E9" w:rsidRPr="00244921" w:rsidRDefault="006801E9" w:rsidP="006801E9">
      <w:pPr>
        <w:widowControl w:val="0"/>
        <w:ind w:firstLine="567"/>
        <w:jc w:val="both"/>
        <w:rPr>
          <w:sz w:val="28"/>
          <w:szCs w:val="28"/>
        </w:rPr>
      </w:pPr>
      <w:r w:rsidRPr="00244921">
        <w:rPr>
          <w:sz w:val="28"/>
          <w:szCs w:val="28"/>
        </w:rPr>
        <w:t>Кожен з видів методик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 активізації процесу навчання, а також особливості конкретної дисципліни.</w:t>
      </w:r>
    </w:p>
    <w:p w:rsidR="00567E74" w:rsidRPr="00244921" w:rsidRDefault="00567E74" w:rsidP="00567E74">
      <w:pPr>
        <w:widowControl w:val="0"/>
        <w:ind w:firstLine="567"/>
        <w:jc w:val="both"/>
        <w:rPr>
          <w:sz w:val="28"/>
          <w:szCs w:val="28"/>
        </w:rPr>
      </w:pPr>
      <w:r>
        <w:rPr>
          <w:sz w:val="28"/>
          <w:szCs w:val="28"/>
        </w:rPr>
        <w:t>Л</w:t>
      </w:r>
      <w:r w:rsidRPr="00244921">
        <w:rPr>
          <w:sz w:val="28"/>
          <w:szCs w:val="28"/>
        </w:rPr>
        <w:t xml:space="preserve">екції </w:t>
      </w:r>
      <w:r>
        <w:rPr>
          <w:sz w:val="28"/>
          <w:szCs w:val="28"/>
        </w:rPr>
        <w:t xml:space="preserve">з проблемних питань </w:t>
      </w:r>
      <w:r w:rsidRPr="00244921">
        <w:rPr>
          <w:sz w:val="28"/>
          <w:szCs w:val="28"/>
        </w:rPr>
        <w:t>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567E74" w:rsidRPr="00244921" w:rsidRDefault="00567E74" w:rsidP="00567E74">
      <w:pPr>
        <w:widowControl w:val="0"/>
        <w:ind w:firstLine="567"/>
        <w:jc w:val="both"/>
        <w:rPr>
          <w:sz w:val="28"/>
          <w:szCs w:val="28"/>
        </w:rPr>
      </w:pPr>
      <w:r w:rsidRPr="00244921">
        <w:rPr>
          <w:sz w:val="28"/>
          <w:szCs w:val="28"/>
        </w:rPr>
        <w:t xml:space="preserve">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w:t>
      </w:r>
      <w:r>
        <w:rPr>
          <w:sz w:val="28"/>
          <w:szCs w:val="28"/>
        </w:rPr>
        <w:t>«</w:t>
      </w:r>
      <w:r w:rsidRPr="00244921">
        <w:rPr>
          <w:sz w:val="28"/>
          <w:szCs w:val="28"/>
        </w:rPr>
        <w:t>чути їх</w:t>
      </w:r>
      <w:r>
        <w:rPr>
          <w:sz w:val="28"/>
          <w:szCs w:val="28"/>
        </w:rPr>
        <w:t>»</w:t>
      </w:r>
      <w:r w:rsidRPr="00244921">
        <w:rPr>
          <w:sz w:val="28"/>
          <w:szCs w:val="28"/>
        </w:rPr>
        <w:t>, навчитись оцінювати пропозиції інших людей, критично підходити до власних поглядів.</w:t>
      </w:r>
    </w:p>
    <w:p w:rsidR="00567E74" w:rsidRDefault="00567E74" w:rsidP="00567E74">
      <w:pPr>
        <w:widowControl w:val="0"/>
        <w:ind w:firstLine="567"/>
        <w:jc w:val="both"/>
        <w:rPr>
          <w:sz w:val="28"/>
          <w:szCs w:val="28"/>
        </w:rPr>
      </w:pPr>
      <w:r w:rsidRPr="00244921">
        <w:rPr>
          <w:sz w:val="28"/>
          <w:szCs w:val="28"/>
        </w:rPr>
        <w:t>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567E74" w:rsidRDefault="00567E74" w:rsidP="00567E74">
      <w:pPr>
        <w:widowControl w:val="0"/>
        <w:ind w:firstLine="567"/>
        <w:jc w:val="both"/>
        <w:rPr>
          <w:sz w:val="32"/>
          <w:szCs w:val="32"/>
        </w:rPr>
      </w:pPr>
    </w:p>
    <w:p w:rsidR="00845D9D" w:rsidRDefault="00845D9D" w:rsidP="00567E74">
      <w:pPr>
        <w:widowControl w:val="0"/>
        <w:jc w:val="center"/>
        <w:rPr>
          <w:b/>
          <w:sz w:val="28"/>
          <w:szCs w:val="28"/>
        </w:rPr>
      </w:pPr>
    </w:p>
    <w:p w:rsidR="00845D9D" w:rsidRDefault="00845D9D" w:rsidP="00567E74">
      <w:pPr>
        <w:widowControl w:val="0"/>
        <w:jc w:val="center"/>
        <w:rPr>
          <w:b/>
          <w:sz w:val="28"/>
          <w:szCs w:val="28"/>
        </w:rPr>
      </w:pPr>
    </w:p>
    <w:p w:rsidR="00567E74" w:rsidRDefault="00567E74" w:rsidP="00567E74">
      <w:pPr>
        <w:widowControl w:val="0"/>
        <w:jc w:val="center"/>
        <w:rPr>
          <w:b/>
          <w:sz w:val="28"/>
          <w:szCs w:val="28"/>
        </w:rPr>
      </w:pPr>
      <w:r w:rsidRPr="002D45DD">
        <w:rPr>
          <w:b/>
          <w:sz w:val="28"/>
          <w:szCs w:val="28"/>
        </w:rPr>
        <w:t>10. Методи контролю.</w:t>
      </w:r>
    </w:p>
    <w:p w:rsidR="005B6872" w:rsidRDefault="005B6872" w:rsidP="00567E74">
      <w:pPr>
        <w:widowControl w:val="0"/>
        <w:jc w:val="center"/>
        <w:rPr>
          <w:b/>
          <w:sz w:val="28"/>
          <w:szCs w:val="28"/>
        </w:rPr>
      </w:pP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Технологія застосування різних методів контролю знань студентів з дисципліни «</w:t>
      </w:r>
      <w:r w:rsidR="00845D9D">
        <w:rPr>
          <w:sz w:val="28"/>
          <w:szCs w:val="28"/>
        </w:rPr>
        <w:t>Історія держави і права зарубіжних країн</w:t>
      </w:r>
      <w:r w:rsidRPr="0036012C">
        <w:rPr>
          <w:sz w:val="28"/>
          <w:szCs w:val="28"/>
        </w:rPr>
        <w:t>» передбачає проведення попереднього, поточного контролю успішності навчання, проміжного модульного контролю і підсумкового контролю.</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Оцінка якості засвоєння навчальної дисципліни «</w:t>
      </w:r>
      <w:r w:rsidR="00845D9D">
        <w:rPr>
          <w:sz w:val="28"/>
          <w:szCs w:val="28"/>
        </w:rPr>
        <w:t>Історія держави і права зарубіжних країн</w:t>
      </w:r>
      <w:r w:rsidRPr="0036012C">
        <w:rPr>
          <w:sz w:val="28"/>
          <w:szCs w:val="28"/>
        </w:rPr>
        <w:t>» студентами навчання включає поточний контроль успішності, проміжний модульний контроль, підсумковий контроль.</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Для проміжного модульного контролю засвоєння студентами навчального матеріалу, що вивчається під час аудиторних занять і самостійної роботи в межах модулів, передбачено проведення модульної контрольної роботи, зміст, порядок проведення якої, а також методика оцінювання знань наводяться в робочих навчальних програмах.</w:t>
      </w:r>
    </w:p>
    <w:p w:rsidR="0054549C" w:rsidRPr="0036012C" w:rsidRDefault="0054549C" w:rsidP="0054549C">
      <w:pPr>
        <w:pStyle w:val="70"/>
        <w:shd w:val="clear" w:color="auto" w:fill="auto"/>
        <w:spacing w:before="0" w:after="0" w:line="240" w:lineRule="auto"/>
        <w:rPr>
          <w:sz w:val="28"/>
          <w:szCs w:val="28"/>
        </w:rPr>
      </w:pPr>
      <w:r w:rsidRPr="0036012C">
        <w:rPr>
          <w:sz w:val="28"/>
          <w:szCs w:val="28"/>
        </w:rPr>
        <w:t>Поточний контроль знань</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Поточний контроль знань є органічною частиною всього навчального курсу і слугує засобом виявлення ступеня сприйняття (засвоєння) навчального матеріалу з дисципліни «</w:t>
      </w:r>
      <w:r w:rsidR="00845D9D">
        <w:rPr>
          <w:sz w:val="28"/>
          <w:szCs w:val="28"/>
        </w:rPr>
        <w:t>Історія держави і права зарубіжних країн</w:t>
      </w:r>
      <w:r w:rsidRPr="0036012C">
        <w:rPr>
          <w:sz w:val="28"/>
          <w:szCs w:val="28"/>
        </w:rPr>
        <w:t>».</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Оцінювання знань студентів на основі даних поточного контролю знань відбувається:</w:t>
      </w:r>
    </w:p>
    <w:p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з допомогою контролю активності роботи протягом семестру над вивченням програмного матеріалу дисципліни «</w:t>
      </w:r>
      <w:r w:rsidR="005171BE">
        <w:rPr>
          <w:sz w:val="28"/>
          <w:szCs w:val="28"/>
        </w:rPr>
        <w:t>Правознавство</w:t>
      </w:r>
      <w:r w:rsidRPr="0036012C">
        <w:rPr>
          <w:sz w:val="28"/>
          <w:szCs w:val="28"/>
        </w:rPr>
        <w:t>», включаючи відповіді на семінарських та практичних заняттях, написання та захист реферату, участь у науковій роботі та написання наукової роботи, підготовка доповідей, повідомлень та аналітичних матеріалів з господарського права тощо;</w:t>
      </w:r>
    </w:p>
    <w:p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через виконання завдань для самостійної роботи, включаючи ведення конспекту лекцій, ведення конспекту для підготовки до семінарських , і практичних занять, ведення словника термінів з господарського права тощо;</w:t>
      </w:r>
    </w:p>
    <w:p w:rsidR="0054549C" w:rsidRPr="0036012C" w:rsidRDefault="0054549C" w:rsidP="0054549C">
      <w:pPr>
        <w:pStyle w:val="41"/>
        <w:numPr>
          <w:ilvl w:val="0"/>
          <w:numId w:val="9"/>
        </w:numPr>
        <w:shd w:val="clear" w:color="auto" w:fill="auto"/>
        <w:tabs>
          <w:tab w:val="left" w:pos="798"/>
        </w:tabs>
        <w:spacing w:after="0" w:line="240" w:lineRule="auto"/>
        <w:ind w:left="1282" w:right="60" w:hanging="360"/>
        <w:jc w:val="both"/>
        <w:rPr>
          <w:sz w:val="28"/>
          <w:szCs w:val="28"/>
        </w:rPr>
      </w:pPr>
      <w:r w:rsidRPr="0036012C">
        <w:rPr>
          <w:sz w:val="28"/>
          <w:szCs w:val="28"/>
        </w:rPr>
        <w:t>через виконання модульних контрольних робіт.</w:t>
      </w:r>
    </w:p>
    <w:p w:rsidR="0054549C" w:rsidRDefault="0054549C" w:rsidP="0054549C">
      <w:pPr>
        <w:pStyle w:val="41"/>
        <w:shd w:val="clear" w:color="auto" w:fill="auto"/>
        <w:spacing w:after="0" w:line="240" w:lineRule="auto"/>
        <w:ind w:left="40" w:right="60" w:firstLine="480"/>
        <w:jc w:val="both"/>
        <w:rPr>
          <w:sz w:val="28"/>
          <w:szCs w:val="28"/>
        </w:rPr>
      </w:pPr>
      <w:r w:rsidRPr="0036012C">
        <w:rPr>
          <w:rStyle w:val="a9"/>
          <w:sz w:val="28"/>
          <w:szCs w:val="28"/>
        </w:rPr>
        <w:t xml:space="preserve">Поточний контроль на </w:t>
      </w:r>
      <w:r w:rsidR="00ED6528">
        <w:rPr>
          <w:rStyle w:val="a9"/>
          <w:sz w:val="28"/>
          <w:szCs w:val="28"/>
        </w:rPr>
        <w:t>семінарських (</w:t>
      </w:r>
      <w:r>
        <w:rPr>
          <w:rStyle w:val="a9"/>
          <w:sz w:val="28"/>
          <w:szCs w:val="28"/>
        </w:rPr>
        <w:t>п</w:t>
      </w:r>
      <w:r w:rsidRPr="0036012C">
        <w:rPr>
          <w:rStyle w:val="a9"/>
          <w:sz w:val="28"/>
          <w:szCs w:val="28"/>
        </w:rPr>
        <w:t>рактичних</w:t>
      </w:r>
      <w:r w:rsidR="00ED6528">
        <w:rPr>
          <w:rStyle w:val="a9"/>
          <w:sz w:val="28"/>
          <w:szCs w:val="28"/>
        </w:rPr>
        <w:t>)</w:t>
      </w:r>
      <w:r w:rsidRPr="0036012C">
        <w:rPr>
          <w:rStyle w:val="a9"/>
          <w:sz w:val="28"/>
          <w:szCs w:val="28"/>
        </w:rPr>
        <w:t xml:space="preserve"> заняттях </w:t>
      </w:r>
      <w:r w:rsidRPr="0036012C">
        <w:rPr>
          <w:sz w:val="28"/>
          <w:szCs w:val="28"/>
        </w:rPr>
        <w:t>проводиться з метою вияснення готовності до занять у таких формах:</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вибіркового усного опитування перед початком занять;</w:t>
      </w:r>
    </w:p>
    <w:p w:rsidR="0054549C" w:rsidRPr="0036012C" w:rsidRDefault="0054549C" w:rsidP="00ED6528">
      <w:pPr>
        <w:pStyle w:val="41"/>
        <w:numPr>
          <w:ilvl w:val="0"/>
          <w:numId w:val="10"/>
        </w:numPr>
        <w:shd w:val="clear" w:color="auto" w:fill="auto"/>
        <w:tabs>
          <w:tab w:val="left" w:pos="851"/>
          <w:tab w:val="left" w:pos="1059"/>
        </w:tabs>
        <w:spacing w:after="0" w:line="240" w:lineRule="auto"/>
        <w:ind w:left="851" w:right="440" w:hanging="284"/>
        <w:jc w:val="both"/>
        <w:rPr>
          <w:sz w:val="28"/>
          <w:szCs w:val="28"/>
        </w:rPr>
      </w:pPr>
      <w:r w:rsidRPr="0036012C">
        <w:rPr>
          <w:sz w:val="28"/>
          <w:szCs w:val="28"/>
        </w:rPr>
        <w:t>фронтального стандартизованого усного опитування за основними питаннями заняття;</w:t>
      </w:r>
    </w:p>
    <w:p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фронтальної перевірки виконання домашніх завдань; виклику до дошки окремих студентів для самостійного розв’язування практичних завдань чи ситуацій;</w:t>
      </w:r>
    </w:p>
    <w:p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 xml:space="preserve">експрес-опитування, що являє собою або суцільне опитування всіх присутніх студентів групи, або вибіркове опитування частини студентів групи. Питання з теми (кількох тем), яка готувалася на семінарське заняття, передбачають чітку коротку відповідь (наприклад, дати визначення </w:t>
      </w:r>
      <w:r>
        <w:rPr>
          <w:sz w:val="28"/>
          <w:szCs w:val="28"/>
        </w:rPr>
        <w:t>шлюбу</w:t>
      </w:r>
      <w:r w:rsidRPr="0036012C">
        <w:rPr>
          <w:sz w:val="28"/>
          <w:szCs w:val="28"/>
        </w:rPr>
        <w:t xml:space="preserve">; назвати </w:t>
      </w:r>
      <w:r>
        <w:rPr>
          <w:sz w:val="28"/>
          <w:szCs w:val="28"/>
        </w:rPr>
        <w:t>умови укладання шлюбу</w:t>
      </w:r>
      <w:r w:rsidRPr="0036012C">
        <w:rPr>
          <w:sz w:val="28"/>
          <w:szCs w:val="28"/>
        </w:rPr>
        <w:t>). При експрес-опитуванні кожен студент має право відповісти лише один раз;</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тестування;</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реферативних повідомлень та їх обговорень;</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lastRenderedPageBreak/>
        <w:t>інше.</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семінарського чи практичного заняття студент може отримати як позитивну оцінку (3-5 балів), так і негативну оцінку (2 бали).</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вивчення дисципліни студент має право підготувати і захистити один реферат на обрану ним особисто тему. Реферат оцінюватиметься за 10 (5 балів за написання і 5 балів за презентацію і захист реферату) бальною шкалою і буде входити до підсумкової рейтингової оцінки за дисципліну як додатковий коефіцієнт.</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Також студент має право підготувати та захистити наукову роботу по темі, обраній і затвердженій викладачем. Оцінка написання і захисту наукової роботи становитиме 10 балів як додатковий коефіцієнт до підсумкової рейтингової оцінки з дисципліни «</w:t>
      </w:r>
      <w:r w:rsidR="00845D9D">
        <w:rPr>
          <w:sz w:val="28"/>
          <w:szCs w:val="28"/>
        </w:rPr>
        <w:t>Історія держави і права зарубіжних країн</w:t>
      </w:r>
      <w:r w:rsidRPr="0036012C">
        <w:rPr>
          <w:sz w:val="28"/>
          <w:szCs w:val="28"/>
        </w:rPr>
        <w:t xml:space="preserve">». Кращі наукові роботи будуть представлені на інститутських конференціях і подані до участі у конкурсі наукових робіт студентів </w:t>
      </w:r>
      <w:r>
        <w:rPr>
          <w:sz w:val="28"/>
          <w:szCs w:val="28"/>
        </w:rPr>
        <w:t>Університету «Україна»</w:t>
      </w:r>
      <w:r w:rsidRPr="0036012C">
        <w:rPr>
          <w:sz w:val="28"/>
          <w:szCs w:val="28"/>
        </w:rPr>
        <w:t>, що проводиться навесні щорічно.</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rStyle w:val="a9"/>
          <w:sz w:val="28"/>
          <w:szCs w:val="28"/>
        </w:rPr>
        <w:t>Самостійна робота студентів</w:t>
      </w:r>
      <w:r w:rsidRPr="0036012C">
        <w:rPr>
          <w:sz w:val="28"/>
          <w:szCs w:val="28"/>
        </w:rPr>
        <w:t xml:space="preserve"> передбачає цілеспрямований пошук ефективних способів вивчення дисципліни «</w:t>
      </w:r>
      <w:r w:rsidR="00845D9D">
        <w:rPr>
          <w:sz w:val="28"/>
          <w:szCs w:val="28"/>
        </w:rPr>
        <w:t>Історія держави і права зарубіжних країн</w:t>
      </w:r>
      <w:r w:rsidRPr="0036012C">
        <w:rPr>
          <w:sz w:val="28"/>
          <w:szCs w:val="28"/>
        </w:rPr>
        <w:t>», свідоме ставлення та послідовність в роботі, вміння використовувати наявну літературу і нормативну базу, планувати власну роботу.</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 xml:space="preserve">Самостійна робота студентів оцінюється за 10-бальною шкалою за кожен змістовний модуль, а оцінка за її виконання </w:t>
      </w:r>
      <w:proofErr w:type="spellStart"/>
      <w:r w:rsidRPr="0036012C">
        <w:rPr>
          <w:sz w:val="28"/>
          <w:szCs w:val="28"/>
        </w:rPr>
        <w:t>сумується</w:t>
      </w:r>
      <w:proofErr w:type="spellEnd"/>
      <w:r w:rsidRPr="0036012C">
        <w:rPr>
          <w:sz w:val="28"/>
          <w:szCs w:val="28"/>
        </w:rPr>
        <w:t xml:space="preserve"> до кількості набраних балів за модульну контрольну роботу. Тобто вона є одним із складових елементів модульної контрольної роботи.</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Самостійна робота передбачає виконання письмових завдань до кожного змістовного модуля в окремому зошиті, які перевіряються під час написання модульних контрольних робіт.</w:t>
      </w:r>
    </w:p>
    <w:p w:rsidR="0054549C" w:rsidRPr="0036012C" w:rsidRDefault="0054549C" w:rsidP="0054549C">
      <w:pPr>
        <w:jc w:val="center"/>
        <w:rPr>
          <w:b/>
          <w:sz w:val="28"/>
          <w:szCs w:val="28"/>
        </w:rPr>
      </w:pPr>
      <w:r w:rsidRPr="0036012C">
        <w:rPr>
          <w:b/>
          <w:sz w:val="28"/>
          <w:szCs w:val="28"/>
        </w:rPr>
        <w:t>Проміжний модульний контроль</w:t>
      </w:r>
    </w:p>
    <w:p w:rsidR="0054549C" w:rsidRPr="0036012C" w:rsidRDefault="0054549C" w:rsidP="0054549C">
      <w:pPr>
        <w:pStyle w:val="41"/>
        <w:shd w:val="clear" w:color="auto" w:fill="auto"/>
        <w:spacing w:after="0" w:line="240" w:lineRule="auto"/>
        <w:ind w:left="40" w:right="280" w:firstLine="500"/>
        <w:jc w:val="both"/>
        <w:rPr>
          <w:sz w:val="28"/>
          <w:szCs w:val="28"/>
        </w:rPr>
      </w:pPr>
      <w:r w:rsidRPr="0036012C">
        <w:rPr>
          <w:sz w:val="28"/>
          <w:szCs w:val="28"/>
        </w:rPr>
        <w:t>Модульний контроль з дисципліни «</w:t>
      </w:r>
      <w:r w:rsidR="00845D9D">
        <w:rPr>
          <w:sz w:val="28"/>
          <w:szCs w:val="28"/>
        </w:rPr>
        <w:t>Історія держави і права зарубіжних країн</w:t>
      </w:r>
      <w:r w:rsidRPr="0036012C">
        <w:rPr>
          <w:sz w:val="28"/>
          <w:szCs w:val="28"/>
        </w:rPr>
        <w:t>» у відповідності до навчальної програми передбачає проведення З модульних контрольних робіт. Для написання модульної контрольної роботи студентам надається не більше 50 хвилин.</w:t>
      </w:r>
    </w:p>
    <w:p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При виконанні модульних контрольних робіт оцінці підлягають теоретичні знання та практичні навички, яких набули студенти після опанування певного модуля.</w:t>
      </w:r>
    </w:p>
    <w:p w:rsidR="0054549C" w:rsidRPr="0036012C" w:rsidRDefault="0054549C" w:rsidP="0054549C">
      <w:pPr>
        <w:pStyle w:val="40"/>
        <w:shd w:val="clear" w:color="auto" w:fill="auto"/>
        <w:spacing w:before="0" w:line="240" w:lineRule="auto"/>
        <w:ind w:right="278"/>
        <w:rPr>
          <w:sz w:val="28"/>
          <w:szCs w:val="28"/>
        </w:rPr>
      </w:pPr>
      <w:r w:rsidRPr="0036012C">
        <w:rPr>
          <w:sz w:val="28"/>
          <w:szCs w:val="28"/>
        </w:rPr>
        <w:t>Підсумковий контроль</w:t>
      </w:r>
    </w:p>
    <w:p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Підсумковий контроль знань студентів з дисципліни «</w:t>
      </w:r>
      <w:r w:rsidR="00845D9D">
        <w:rPr>
          <w:sz w:val="28"/>
          <w:szCs w:val="28"/>
        </w:rPr>
        <w:t>Історія держави і права зарубіжних країн</w:t>
      </w:r>
      <w:r w:rsidRPr="0036012C">
        <w:rPr>
          <w:sz w:val="28"/>
          <w:szCs w:val="28"/>
        </w:rPr>
        <w:t>»  проводиться за результатами рейтингової оцінки за увесь період вивчення даної дисципліни або у разі незадовільної оцінки студента у формі заліку та екзамену.</w:t>
      </w:r>
    </w:p>
    <w:p w:rsidR="0054549C" w:rsidRDefault="0054549C" w:rsidP="0054549C">
      <w:pPr>
        <w:pStyle w:val="41"/>
        <w:shd w:val="clear" w:color="auto" w:fill="auto"/>
        <w:spacing w:after="277" w:line="240" w:lineRule="auto"/>
        <w:ind w:left="40" w:right="-2" w:firstLine="500"/>
        <w:jc w:val="both"/>
        <w:rPr>
          <w:sz w:val="28"/>
          <w:szCs w:val="28"/>
        </w:rPr>
      </w:pPr>
      <w:r w:rsidRPr="0036012C">
        <w:rPr>
          <w:sz w:val="28"/>
          <w:szCs w:val="28"/>
        </w:rPr>
        <w:t xml:space="preserve">Для розрахунку рейтингової підсумкової оцінки використовується єдина бальна система оцінювання академічної успішності студентів з обов’язковим переведенням оцінок до національної шкали та шкали </w:t>
      </w:r>
      <w:r w:rsidRPr="0036012C">
        <w:rPr>
          <w:b/>
          <w:bCs/>
          <w:sz w:val="28"/>
          <w:szCs w:val="28"/>
        </w:rPr>
        <w:t>ECTS</w:t>
      </w:r>
      <w:r w:rsidRPr="0036012C">
        <w:rPr>
          <w:sz w:val="28"/>
          <w:szCs w:val="28"/>
        </w:rPr>
        <w:t>.</w:t>
      </w:r>
    </w:p>
    <w:p w:rsidR="00361716" w:rsidRDefault="00361716" w:rsidP="00AC16C7">
      <w:pPr>
        <w:jc w:val="center"/>
        <w:rPr>
          <w:b/>
          <w:sz w:val="28"/>
          <w:szCs w:val="28"/>
        </w:rPr>
      </w:pPr>
    </w:p>
    <w:p w:rsidR="00AC16C7" w:rsidRDefault="00AC16C7" w:rsidP="00AC16C7">
      <w:pPr>
        <w:jc w:val="center"/>
        <w:rPr>
          <w:b/>
          <w:sz w:val="28"/>
          <w:szCs w:val="28"/>
        </w:rPr>
      </w:pPr>
      <w:r w:rsidRPr="007273E6">
        <w:rPr>
          <w:b/>
          <w:sz w:val="28"/>
          <w:szCs w:val="28"/>
        </w:rPr>
        <w:lastRenderedPageBreak/>
        <w:t>Перелік тем для рефератів</w:t>
      </w:r>
    </w:p>
    <w:p w:rsidR="00AC16C7" w:rsidRPr="007273E6" w:rsidRDefault="00AC16C7" w:rsidP="00AC16C7">
      <w:pPr>
        <w:jc w:val="center"/>
        <w:rPr>
          <w:b/>
          <w:sz w:val="28"/>
          <w:szCs w:val="28"/>
        </w:rPr>
      </w:pPr>
    </w:p>
    <w:p w:rsidR="00204C8C" w:rsidRPr="00204C8C" w:rsidRDefault="001432F1" w:rsidP="00204C8C">
      <w:pPr>
        <w:spacing w:line="315" w:lineRule="atLeast"/>
        <w:ind w:left="165"/>
        <w:jc w:val="both"/>
        <w:rPr>
          <w:sz w:val="28"/>
          <w:szCs w:val="28"/>
        </w:rPr>
      </w:pPr>
      <w:hyperlink r:id="rId9" w:history="1">
        <w:r w:rsidR="00204C8C" w:rsidRPr="00204C8C">
          <w:rPr>
            <w:rStyle w:val="a7"/>
            <w:color w:val="auto"/>
            <w:sz w:val="28"/>
            <w:szCs w:val="28"/>
            <w:u w:val="none"/>
          </w:rPr>
          <w:t>1. ІДПЗК як наука і навчальна дисципліна. Держава та право країн Стародавнього Сходу.</w:t>
        </w:r>
      </w:hyperlink>
    </w:p>
    <w:p w:rsidR="00204C8C" w:rsidRPr="00204C8C" w:rsidRDefault="001432F1" w:rsidP="00204C8C">
      <w:pPr>
        <w:spacing w:line="315" w:lineRule="atLeast"/>
        <w:ind w:left="165"/>
        <w:jc w:val="both"/>
        <w:rPr>
          <w:sz w:val="28"/>
          <w:szCs w:val="28"/>
        </w:rPr>
      </w:pPr>
      <w:hyperlink r:id="rId10" w:history="1">
        <w:r w:rsidR="00204C8C" w:rsidRPr="00204C8C">
          <w:rPr>
            <w:rStyle w:val="a7"/>
            <w:color w:val="auto"/>
            <w:sz w:val="28"/>
            <w:szCs w:val="28"/>
            <w:u w:val="none"/>
          </w:rPr>
          <w:t>2. Античні держави та право</w:t>
        </w:r>
      </w:hyperlink>
    </w:p>
    <w:p w:rsidR="00204C8C" w:rsidRPr="00204C8C" w:rsidRDefault="001432F1" w:rsidP="00204C8C">
      <w:pPr>
        <w:spacing w:line="315" w:lineRule="atLeast"/>
        <w:ind w:left="165"/>
        <w:jc w:val="both"/>
        <w:rPr>
          <w:sz w:val="28"/>
          <w:szCs w:val="28"/>
        </w:rPr>
      </w:pPr>
      <w:hyperlink r:id="rId11" w:history="1">
        <w:r w:rsidR="00204C8C" w:rsidRPr="00204C8C">
          <w:rPr>
            <w:rStyle w:val="a7"/>
            <w:color w:val="auto"/>
            <w:sz w:val="28"/>
            <w:szCs w:val="28"/>
            <w:u w:val="none"/>
          </w:rPr>
          <w:t>3. Ранньофеодальна держава та право</w:t>
        </w:r>
      </w:hyperlink>
    </w:p>
    <w:p w:rsidR="00204C8C" w:rsidRPr="00204C8C" w:rsidRDefault="001432F1" w:rsidP="00204C8C">
      <w:pPr>
        <w:spacing w:line="315" w:lineRule="atLeast"/>
        <w:ind w:left="165"/>
        <w:jc w:val="both"/>
        <w:rPr>
          <w:sz w:val="28"/>
          <w:szCs w:val="28"/>
        </w:rPr>
      </w:pPr>
      <w:hyperlink r:id="rId12" w:history="1">
        <w:r w:rsidR="00204C8C" w:rsidRPr="00204C8C">
          <w:rPr>
            <w:rStyle w:val="a7"/>
            <w:color w:val="auto"/>
            <w:sz w:val="28"/>
            <w:szCs w:val="28"/>
            <w:u w:val="none"/>
          </w:rPr>
          <w:t>4. Станово-представницька монархія</w:t>
        </w:r>
      </w:hyperlink>
    </w:p>
    <w:p w:rsidR="00204C8C" w:rsidRPr="00204C8C" w:rsidRDefault="001432F1" w:rsidP="00204C8C">
      <w:pPr>
        <w:spacing w:line="315" w:lineRule="atLeast"/>
        <w:ind w:left="165"/>
        <w:jc w:val="both"/>
        <w:rPr>
          <w:sz w:val="28"/>
          <w:szCs w:val="28"/>
        </w:rPr>
      </w:pPr>
      <w:hyperlink r:id="rId13" w:history="1">
        <w:r w:rsidR="00204C8C" w:rsidRPr="00204C8C">
          <w:rPr>
            <w:rStyle w:val="a7"/>
            <w:color w:val="auto"/>
            <w:sz w:val="28"/>
            <w:szCs w:val="28"/>
            <w:u w:val="none"/>
          </w:rPr>
          <w:t>5. Абсолютна феодальна монархія</w:t>
        </w:r>
      </w:hyperlink>
    </w:p>
    <w:p w:rsidR="00204C8C" w:rsidRPr="00204C8C" w:rsidRDefault="001432F1" w:rsidP="00204C8C">
      <w:pPr>
        <w:spacing w:line="315" w:lineRule="atLeast"/>
        <w:ind w:left="165"/>
        <w:jc w:val="both"/>
        <w:rPr>
          <w:sz w:val="28"/>
          <w:szCs w:val="28"/>
        </w:rPr>
      </w:pPr>
      <w:hyperlink r:id="rId14" w:history="1">
        <w:r w:rsidR="00204C8C" w:rsidRPr="00204C8C">
          <w:rPr>
            <w:rStyle w:val="a7"/>
            <w:color w:val="auto"/>
            <w:sz w:val="28"/>
            <w:szCs w:val="28"/>
            <w:u w:val="none"/>
          </w:rPr>
          <w:t>6. Держава та право Великої Британії (ХVII – ХІХ ст.)</w:t>
        </w:r>
      </w:hyperlink>
    </w:p>
    <w:p w:rsidR="00204C8C" w:rsidRPr="00204C8C" w:rsidRDefault="001432F1" w:rsidP="00204C8C">
      <w:pPr>
        <w:spacing w:line="315" w:lineRule="atLeast"/>
        <w:ind w:left="165"/>
        <w:jc w:val="both"/>
        <w:rPr>
          <w:sz w:val="28"/>
          <w:szCs w:val="28"/>
        </w:rPr>
      </w:pPr>
      <w:hyperlink r:id="rId15" w:history="1">
        <w:r w:rsidR="00204C8C" w:rsidRPr="00204C8C">
          <w:rPr>
            <w:rStyle w:val="a7"/>
            <w:color w:val="auto"/>
            <w:sz w:val="28"/>
            <w:szCs w:val="28"/>
            <w:u w:val="none"/>
          </w:rPr>
          <w:t>7. Держава та право США (ХVII – ХІХ ст.)</w:t>
        </w:r>
      </w:hyperlink>
    </w:p>
    <w:p w:rsidR="00204C8C" w:rsidRPr="00204C8C" w:rsidRDefault="001432F1" w:rsidP="00204C8C">
      <w:pPr>
        <w:spacing w:line="315" w:lineRule="atLeast"/>
        <w:ind w:left="165"/>
        <w:jc w:val="both"/>
        <w:rPr>
          <w:sz w:val="28"/>
          <w:szCs w:val="28"/>
        </w:rPr>
      </w:pPr>
      <w:hyperlink r:id="rId16" w:history="1">
        <w:r w:rsidR="00204C8C" w:rsidRPr="00204C8C">
          <w:rPr>
            <w:rStyle w:val="a7"/>
            <w:color w:val="auto"/>
            <w:sz w:val="28"/>
            <w:szCs w:val="28"/>
            <w:u w:val="none"/>
          </w:rPr>
          <w:t>8. Держава та право Франції (ХVІІІ – ХІХ ст.)</w:t>
        </w:r>
      </w:hyperlink>
    </w:p>
    <w:p w:rsidR="00204C8C" w:rsidRPr="00204C8C" w:rsidRDefault="001432F1" w:rsidP="00204C8C">
      <w:pPr>
        <w:spacing w:line="315" w:lineRule="atLeast"/>
        <w:ind w:left="165"/>
        <w:jc w:val="both"/>
        <w:rPr>
          <w:sz w:val="28"/>
          <w:szCs w:val="28"/>
        </w:rPr>
      </w:pPr>
      <w:hyperlink r:id="rId17" w:history="1">
        <w:r w:rsidR="00204C8C" w:rsidRPr="00204C8C">
          <w:rPr>
            <w:rStyle w:val="a7"/>
            <w:color w:val="auto"/>
            <w:sz w:val="28"/>
            <w:szCs w:val="28"/>
            <w:u w:val="none"/>
          </w:rPr>
          <w:t>9. Держава та право Німеччини в ХIX ст.</w:t>
        </w:r>
      </w:hyperlink>
    </w:p>
    <w:p w:rsidR="00204C8C" w:rsidRPr="00204C8C" w:rsidRDefault="001432F1" w:rsidP="00204C8C">
      <w:pPr>
        <w:spacing w:line="315" w:lineRule="atLeast"/>
        <w:ind w:left="165"/>
        <w:jc w:val="both"/>
        <w:rPr>
          <w:sz w:val="28"/>
          <w:szCs w:val="28"/>
        </w:rPr>
      </w:pPr>
      <w:hyperlink r:id="rId18" w:history="1">
        <w:r w:rsidR="00204C8C" w:rsidRPr="00204C8C">
          <w:rPr>
            <w:rStyle w:val="a7"/>
            <w:color w:val="auto"/>
            <w:sz w:val="28"/>
            <w:szCs w:val="28"/>
            <w:u w:val="none"/>
          </w:rPr>
          <w:t>10. Державно-правовий розвиток Російської імперії в XIX ст.</w:t>
        </w:r>
      </w:hyperlink>
    </w:p>
    <w:p w:rsidR="00204C8C" w:rsidRPr="00204C8C" w:rsidRDefault="001432F1" w:rsidP="00204C8C">
      <w:pPr>
        <w:spacing w:line="315" w:lineRule="atLeast"/>
        <w:ind w:left="165"/>
        <w:jc w:val="both"/>
        <w:rPr>
          <w:sz w:val="28"/>
          <w:szCs w:val="28"/>
        </w:rPr>
      </w:pPr>
      <w:hyperlink r:id="rId19" w:history="1">
        <w:r w:rsidR="00204C8C" w:rsidRPr="00204C8C">
          <w:rPr>
            <w:rStyle w:val="a7"/>
            <w:color w:val="auto"/>
            <w:sz w:val="28"/>
            <w:szCs w:val="28"/>
            <w:u w:val="none"/>
          </w:rPr>
          <w:t>11. Формування та розвиток радянської держави та права</w:t>
        </w:r>
      </w:hyperlink>
    </w:p>
    <w:p w:rsidR="00204C8C" w:rsidRPr="00204C8C" w:rsidRDefault="001432F1" w:rsidP="00204C8C">
      <w:pPr>
        <w:spacing w:line="315" w:lineRule="atLeast"/>
        <w:ind w:left="165"/>
        <w:jc w:val="both"/>
        <w:rPr>
          <w:sz w:val="28"/>
          <w:szCs w:val="28"/>
        </w:rPr>
      </w:pPr>
      <w:hyperlink r:id="rId20" w:history="1">
        <w:r w:rsidR="00204C8C" w:rsidRPr="00204C8C">
          <w:rPr>
            <w:rStyle w:val="a7"/>
            <w:color w:val="auto"/>
            <w:sz w:val="28"/>
            <w:szCs w:val="28"/>
            <w:u w:val="none"/>
          </w:rPr>
          <w:t>12. Державно-правовий розвиток країн світу у XX ст.</w:t>
        </w:r>
      </w:hyperlink>
    </w:p>
    <w:p w:rsidR="00F15B82" w:rsidRPr="0036012C" w:rsidRDefault="00F15B82" w:rsidP="00F15B82">
      <w:pPr>
        <w:shd w:val="clear" w:color="auto" w:fill="FFFFFF"/>
        <w:ind w:firstLine="567"/>
        <w:jc w:val="both"/>
        <w:rPr>
          <w:sz w:val="28"/>
          <w:szCs w:val="28"/>
        </w:rPr>
      </w:pPr>
    </w:p>
    <w:p w:rsidR="00A67AE8" w:rsidRPr="00C051C4" w:rsidRDefault="00A67AE8" w:rsidP="00A67AE8">
      <w:pPr>
        <w:widowControl w:val="0"/>
        <w:jc w:val="center"/>
        <w:rPr>
          <w:b/>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ем</w:t>
      </w:r>
    </w:p>
    <w:p w:rsidR="0019137E" w:rsidRPr="00F376E9" w:rsidRDefault="0019137E" w:rsidP="0019137E">
      <w:pPr>
        <w:rPr>
          <w:sz w:val="28"/>
          <w:szCs w:val="28"/>
          <w:lang w:eastAsia="uk-UA"/>
        </w:rPr>
      </w:pP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Держава і право стародавнього Єгипту.</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Держава і право Стародавнього Китаю.</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Система управління у Спарті.</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Загальна характеристика “Законів Ману”.</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Сутність реформи </w:t>
      </w:r>
      <w:proofErr w:type="spellStart"/>
      <w:r w:rsidRPr="00F376E9">
        <w:rPr>
          <w:bCs/>
          <w:sz w:val="28"/>
          <w:szCs w:val="28"/>
        </w:rPr>
        <w:t>Сервія</w:t>
      </w:r>
      <w:proofErr w:type="spellEnd"/>
      <w:r w:rsidRPr="00F376E9">
        <w:rPr>
          <w:bCs/>
          <w:sz w:val="28"/>
          <w:szCs w:val="28"/>
        </w:rPr>
        <w:t xml:space="preserve"> Тулія.</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Загальна характеристика  “Законів </w:t>
      </w:r>
      <w:proofErr w:type="spellStart"/>
      <w:r w:rsidRPr="00F376E9">
        <w:rPr>
          <w:bCs/>
          <w:sz w:val="28"/>
          <w:szCs w:val="28"/>
        </w:rPr>
        <w:t>Хаммурапі</w:t>
      </w:r>
      <w:proofErr w:type="spellEnd"/>
      <w:r w:rsidRPr="00F376E9">
        <w:rPr>
          <w:bCs/>
          <w:sz w:val="28"/>
          <w:szCs w:val="28"/>
        </w:rPr>
        <w:t>”.</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Система державного управління Римської республіки.</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Виникнення «Священної Римської імперії німецької нації”, її державний лад.</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Головні характеристики класичного римського права (пізня республіка </w:t>
      </w:r>
    </w:p>
    <w:p w:rsidR="00F376E9" w:rsidRPr="00F376E9" w:rsidRDefault="00F376E9" w:rsidP="00F376E9">
      <w:pPr>
        <w:tabs>
          <w:tab w:val="left" w:pos="1083"/>
        </w:tabs>
        <w:spacing w:line="240" w:lineRule="atLeast"/>
        <w:ind w:left="340"/>
        <w:rPr>
          <w:bCs/>
          <w:sz w:val="28"/>
          <w:szCs w:val="28"/>
        </w:rPr>
      </w:pPr>
      <w:r w:rsidRPr="00F376E9">
        <w:rPr>
          <w:bCs/>
          <w:sz w:val="28"/>
          <w:szCs w:val="28"/>
        </w:rPr>
        <w:t>і принципат).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Золота Була 1356 р., її зміст.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Система управління в Афінській державі.</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Реформи </w:t>
      </w:r>
      <w:proofErr w:type="spellStart"/>
      <w:r w:rsidRPr="00F376E9">
        <w:rPr>
          <w:bCs/>
          <w:sz w:val="28"/>
          <w:szCs w:val="28"/>
        </w:rPr>
        <w:t>Гракхів</w:t>
      </w:r>
      <w:proofErr w:type="spellEnd"/>
      <w:r w:rsidRPr="00F376E9">
        <w:rPr>
          <w:bCs/>
          <w:sz w:val="28"/>
          <w:szCs w:val="28"/>
        </w:rPr>
        <w:t>.</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Диктатура </w:t>
      </w:r>
      <w:proofErr w:type="spellStart"/>
      <w:r w:rsidRPr="00F376E9">
        <w:rPr>
          <w:bCs/>
          <w:sz w:val="28"/>
          <w:szCs w:val="28"/>
        </w:rPr>
        <w:t>Сулли</w:t>
      </w:r>
      <w:proofErr w:type="spellEnd"/>
      <w:r w:rsidRPr="00F376E9">
        <w:rPr>
          <w:bCs/>
          <w:sz w:val="28"/>
          <w:szCs w:val="28"/>
        </w:rPr>
        <w:t>.</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Розвиток кримінального права у феодальній Німеччині. Кароліна.</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Абсолютна монархія в Англії та її особливості.</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Варварські правди: загальна характеристика.</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Державний лад  Риму в період принципату.</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Особливості німецького абсолютизму.</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Сутність </w:t>
      </w:r>
      <w:proofErr w:type="spellStart"/>
      <w:r w:rsidRPr="00F376E9">
        <w:rPr>
          <w:bCs/>
          <w:sz w:val="28"/>
          <w:szCs w:val="28"/>
        </w:rPr>
        <w:t>Індепедентської</w:t>
      </w:r>
      <w:proofErr w:type="spellEnd"/>
      <w:r w:rsidRPr="00F376E9">
        <w:rPr>
          <w:bCs/>
          <w:sz w:val="28"/>
          <w:szCs w:val="28"/>
        </w:rPr>
        <w:t xml:space="preserve"> республіки в Англії і протекторату Кромвеля.</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Розвиток конституційного законодавства в Англії у ХУІІ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Головне призначення Білля про права в Англії.</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Велика хартія вольностей феодальної Англії.</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Сутність австрійського просвітнього абсолютизму.</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Функції і компетенція рейхстагу та ландтагу як органів управління у феодальній Німеччині.</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lastRenderedPageBreak/>
        <w:t>“Салічна правда”, її зміст і характеристика.</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Функції та повноваження Паризького парламенту в період станово-представницької монархії у Франції.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Розвиток права у Франції часів станово-представницької монархії. </w:t>
      </w:r>
      <w:proofErr w:type="spellStart"/>
      <w:r w:rsidRPr="00F376E9">
        <w:rPr>
          <w:bCs/>
          <w:sz w:val="28"/>
          <w:szCs w:val="28"/>
        </w:rPr>
        <w:t>Кутюми</w:t>
      </w:r>
      <w:proofErr w:type="spellEnd"/>
      <w:r w:rsidRPr="00F376E9">
        <w:rPr>
          <w:bCs/>
          <w:sz w:val="28"/>
          <w:szCs w:val="28"/>
        </w:rPr>
        <w:t xml:space="preserve"> </w:t>
      </w:r>
      <w:proofErr w:type="spellStart"/>
      <w:r w:rsidRPr="00F376E9">
        <w:rPr>
          <w:bCs/>
          <w:sz w:val="28"/>
          <w:szCs w:val="28"/>
        </w:rPr>
        <w:t>Бовезі</w:t>
      </w:r>
      <w:proofErr w:type="spellEnd"/>
      <w:r w:rsidRPr="00F376E9">
        <w:rPr>
          <w:bCs/>
          <w:sz w:val="28"/>
          <w:szCs w:val="28"/>
        </w:rPr>
        <w:t>.</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Розкрийте зміст “Саксонського </w:t>
      </w:r>
      <w:proofErr w:type="spellStart"/>
      <w:r w:rsidRPr="00F376E9">
        <w:rPr>
          <w:bCs/>
          <w:sz w:val="28"/>
          <w:szCs w:val="28"/>
        </w:rPr>
        <w:t>зерцала</w:t>
      </w:r>
      <w:proofErr w:type="spellEnd"/>
      <w:r w:rsidRPr="00F376E9">
        <w:rPr>
          <w:bCs/>
          <w:sz w:val="28"/>
          <w:szCs w:val="28"/>
        </w:rPr>
        <w:t>”.</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Сутність діяльності кабінету міністрів  Великобританії у ХУІІІ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Розвиток конституційної монархії у Великобританії ХУІІІ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Виборчі реформи 1832 та 1867 </w:t>
      </w:r>
      <w:proofErr w:type="spellStart"/>
      <w:r w:rsidRPr="00F376E9">
        <w:rPr>
          <w:bCs/>
          <w:sz w:val="28"/>
          <w:szCs w:val="28"/>
        </w:rPr>
        <w:t>р.р</w:t>
      </w:r>
      <w:proofErr w:type="spellEnd"/>
      <w:r w:rsidRPr="00F376E9">
        <w:rPr>
          <w:bCs/>
          <w:sz w:val="28"/>
          <w:szCs w:val="28"/>
        </w:rPr>
        <w:t>. у Великобританії та їх значення.</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Реформа 1911 р. у Великобританії та її значення..</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Система управління Британською колоніальною імперією.</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Революційна війна за незалежність американських колоній </w:t>
      </w:r>
      <w:proofErr w:type="spellStart"/>
      <w:r w:rsidRPr="00F376E9">
        <w:rPr>
          <w:bCs/>
          <w:sz w:val="28"/>
          <w:szCs w:val="28"/>
        </w:rPr>
        <w:t>Англії.”Декларація</w:t>
      </w:r>
      <w:proofErr w:type="spellEnd"/>
      <w:r w:rsidRPr="00F376E9">
        <w:rPr>
          <w:bCs/>
          <w:sz w:val="28"/>
          <w:szCs w:val="28"/>
        </w:rPr>
        <w:t xml:space="preserve"> незалежності”, її зміст і значення.</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Державний устрій США за Конституцією 1787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Білля про права 1791 р. у США.</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“реконструкції півночі” у США.</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“Декларація прав людини і громадянина” 1789 р. у Франції, її зміст і значення.</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Органи управління Паризької Комуни (1871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Головні етапи Великої французької буржуазної революції.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Прийняття конституції 1791 року у Франції, її зміст.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якобінської диктатури.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Прийняття конституції 1793р.у Франції, її зміст.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Характерні особливості розвитку європейського буржуазного права у ХІХ 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Держаний лад Другої республіки у Франції. </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Державний лад Другої імперії у Франції.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легітимної монархії у Франції в ХІХ 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Державний лад П’ятої республіки у Франції.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вересневої революції 1870 р. у Франції.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Зміст “Декларації до французького народу” 1871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Сутність правління </w:t>
      </w:r>
      <w:proofErr w:type="spellStart"/>
      <w:r w:rsidRPr="00F376E9">
        <w:rPr>
          <w:bCs/>
          <w:sz w:val="28"/>
          <w:szCs w:val="28"/>
        </w:rPr>
        <w:t>Тюдорів</w:t>
      </w:r>
      <w:proofErr w:type="spellEnd"/>
      <w:r w:rsidRPr="00F376E9">
        <w:rPr>
          <w:bCs/>
          <w:sz w:val="28"/>
          <w:szCs w:val="28"/>
        </w:rPr>
        <w:t xml:space="preserve"> у період абсолютної монархії в Англії.</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Функції Парламенту у період станово-представницької монархії в Англії.</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Вищі органи управління Англії в період абсолютизму.</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Сутність інституту роз’їзних судій та інституту присяжних обвинувачів в Англії.</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Структура Парламенту в період розвитку конституційної монархії в Англії ХУІІ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Конституція Німеччини 1850 р., її зміст.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Конституція Німеччини 1871 р., її зміст.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Революції 1830 та 1848 </w:t>
      </w:r>
      <w:proofErr w:type="spellStart"/>
      <w:r w:rsidRPr="00F376E9">
        <w:rPr>
          <w:bCs/>
          <w:sz w:val="28"/>
          <w:szCs w:val="28"/>
        </w:rPr>
        <w:t>р.р</w:t>
      </w:r>
      <w:proofErr w:type="spellEnd"/>
      <w:r w:rsidRPr="00F376E9">
        <w:rPr>
          <w:bCs/>
          <w:sz w:val="28"/>
          <w:szCs w:val="28"/>
        </w:rPr>
        <w:t>. та їх правові наслідки у Франції.</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Головні напрями і зміст діяльності уряду Бісмарка в Німеччині.</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Наслідки революції </w:t>
      </w:r>
      <w:proofErr w:type="spellStart"/>
      <w:r w:rsidRPr="00F376E9">
        <w:rPr>
          <w:bCs/>
          <w:sz w:val="28"/>
          <w:szCs w:val="28"/>
        </w:rPr>
        <w:t>Мейдзі</w:t>
      </w:r>
      <w:proofErr w:type="spellEnd"/>
      <w:r w:rsidRPr="00F376E9">
        <w:rPr>
          <w:bCs/>
          <w:sz w:val="28"/>
          <w:szCs w:val="28"/>
        </w:rPr>
        <w:t xml:space="preserve"> в Японії ХІХ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Конституція 1889 р. в Японії, її зміст.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Функції імператора Японії відповідно до Конституції 1889 р.</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lastRenderedPageBreak/>
        <w:t>Сутність демократизації американської виборчої системи в 1-й пол.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Основи двопартійної системи США у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Порядок призначення вищих посадових осіб відповідно до    законодавства США  у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 xml:space="preserve">Сутність “Нового курсу” </w:t>
      </w:r>
      <w:proofErr w:type="spellStart"/>
      <w:r w:rsidRPr="00F376E9">
        <w:rPr>
          <w:bCs/>
          <w:sz w:val="28"/>
          <w:szCs w:val="28"/>
        </w:rPr>
        <w:t>Ф.Рузвельта</w:t>
      </w:r>
      <w:proofErr w:type="spellEnd"/>
      <w:r w:rsidRPr="00F376E9">
        <w:rPr>
          <w:bCs/>
          <w:sz w:val="28"/>
          <w:szCs w:val="28"/>
        </w:rPr>
        <w:t xml:space="preserve"> у США.</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Сутність ревізії “Нового курсу” Рузвельта у США.</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Класифікація законів США у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Поява трудового законодавства у США у 1-й пол.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Виборчі реформи у Великобританії у ХХ ст., їх зміст.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Місцеве самоврядування у Великій Британії у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Особливість англійського кримінального права у ХХ ст.</w:t>
      </w:r>
    </w:p>
    <w:p w:rsidR="00F376E9" w:rsidRPr="00F376E9" w:rsidRDefault="00F376E9" w:rsidP="00F376E9">
      <w:pPr>
        <w:numPr>
          <w:ilvl w:val="0"/>
          <w:numId w:val="24"/>
        </w:numPr>
        <w:tabs>
          <w:tab w:val="left" w:pos="1083"/>
        </w:tabs>
        <w:spacing w:line="240" w:lineRule="atLeast"/>
        <w:rPr>
          <w:bCs/>
          <w:sz w:val="28"/>
          <w:szCs w:val="28"/>
        </w:rPr>
      </w:pPr>
      <w:r w:rsidRPr="00F376E9">
        <w:rPr>
          <w:bCs/>
          <w:sz w:val="28"/>
          <w:szCs w:val="28"/>
        </w:rPr>
        <w:t>Головні етапи розвитку Третьої республіки у Франції після Першої світової війни.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виборчих реформ в Третій республіці у Франції.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Реформи державного управління Петра І в Росії.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російського абсолютизму в ХУІІІ 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Система державного управління в Російській імперії в ХІХ 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конституційних реформ у Франції після другої світової війни.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Сутність діяльності Конституційної Ради і Державної Ради за Конституцією 1958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Кримінальний кодекс Франції 1994 р.: зміст, структура.</w:t>
      </w:r>
    </w:p>
    <w:p w:rsidR="00F376E9" w:rsidRPr="00F376E9" w:rsidRDefault="00F376E9" w:rsidP="00F376E9">
      <w:pPr>
        <w:numPr>
          <w:ilvl w:val="0"/>
          <w:numId w:val="24"/>
        </w:numPr>
        <w:tabs>
          <w:tab w:val="left" w:pos="1083"/>
        </w:tabs>
        <w:spacing w:line="240" w:lineRule="atLeast"/>
        <w:jc w:val="both"/>
        <w:rPr>
          <w:bCs/>
          <w:sz w:val="28"/>
          <w:szCs w:val="28"/>
        </w:rPr>
      </w:pPr>
      <w:proofErr w:type="spellStart"/>
      <w:r w:rsidRPr="00F376E9">
        <w:rPr>
          <w:bCs/>
          <w:sz w:val="28"/>
          <w:szCs w:val="28"/>
        </w:rPr>
        <w:t>Веймарська</w:t>
      </w:r>
      <w:proofErr w:type="spellEnd"/>
      <w:r w:rsidRPr="00F376E9">
        <w:rPr>
          <w:bCs/>
          <w:sz w:val="28"/>
          <w:szCs w:val="28"/>
        </w:rPr>
        <w:t xml:space="preserve"> конституція 1919 р. в Німеччині.</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Політичний режим і державний устрій нацистської Німеччини.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Потсдамська конференція 1945 р. та її рішення. </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Створення ФРН. Боннська конституція 1949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Конституція Японії 1947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Держава і право Японії в 1-й пол. ХХ ст.</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Утворення європейських “народних демократій” після другої світової війни.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Утворення КНР. Конституція КНР 1954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Конституція КНР 1978 р.</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“Культурна революція” в КНР, її наслідки.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Економічні реформи в КНР у 1990-х </w:t>
      </w:r>
      <w:proofErr w:type="spellStart"/>
      <w:r w:rsidRPr="00F376E9">
        <w:rPr>
          <w:bCs/>
          <w:sz w:val="28"/>
          <w:szCs w:val="28"/>
        </w:rPr>
        <w:t>р.р</w:t>
      </w:r>
      <w:proofErr w:type="spellEnd"/>
      <w:r w:rsidRPr="00F376E9">
        <w:rPr>
          <w:bCs/>
          <w:sz w:val="28"/>
          <w:szCs w:val="28"/>
        </w:rPr>
        <w:t>., їх спрямованість.</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Виникнення Арабського халіфату, особливості системи управління.</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Османська імперія у ХУІ-ХУІІ ст., система управління та розвиток права.</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Утворення на Балканах незалежних держав(Сербії, Болгарії, Румунії).</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Реформи 1990-х </w:t>
      </w:r>
      <w:proofErr w:type="spellStart"/>
      <w:r w:rsidRPr="00F376E9">
        <w:rPr>
          <w:bCs/>
          <w:sz w:val="28"/>
          <w:szCs w:val="28"/>
        </w:rPr>
        <w:t>р.р</w:t>
      </w:r>
      <w:proofErr w:type="spellEnd"/>
      <w:r w:rsidRPr="00F376E9">
        <w:rPr>
          <w:bCs/>
          <w:sz w:val="28"/>
          <w:szCs w:val="28"/>
        </w:rPr>
        <w:t>. у європейських постсоціалістичних країнах, їх спрямованість.</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Правова сутність шведської моделі соціалізму.</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 xml:space="preserve">Посилення влади Президента у США після другої світової війни. </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Поправки до Конституції - ХХІІ,ХХУІ.</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Еволюція двопартійної системи у Великобританії після другої світової війни.</w:t>
      </w:r>
    </w:p>
    <w:p w:rsidR="00F376E9" w:rsidRPr="00F376E9" w:rsidRDefault="00F376E9" w:rsidP="00F376E9">
      <w:pPr>
        <w:numPr>
          <w:ilvl w:val="0"/>
          <w:numId w:val="24"/>
        </w:numPr>
        <w:tabs>
          <w:tab w:val="left" w:pos="1083"/>
        </w:tabs>
        <w:spacing w:line="240" w:lineRule="atLeast"/>
        <w:jc w:val="both"/>
        <w:rPr>
          <w:bCs/>
          <w:sz w:val="28"/>
          <w:szCs w:val="28"/>
        </w:rPr>
      </w:pPr>
      <w:r w:rsidRPr="00F376E9">
        <w:rPr>
          <w:bCs/>
          <w:sz w:val="28"/>
          <w:szCs w:val="28"/>
        </w:rPr>
        <w:t>Лейбористська націоналізація після другої світової війни.</w:t>
      </w:r>
    </w:p>
    <w:p w:rsidR="00F376E9" w:rsidRPr="00F376E9" w:rsidRDefault="00F376E9" w:rsidP="00F376E9">
      <w:pPr>
        <w:numPr>
          <w:ilvl w:val="0"/>
          <w:numId w:val="24"/>
        </w:numPr>
        <w:tabs>
          <w:tab w:val="left" w:pos="1083"/>
        </w:tabs>
        <w:jc w:val="both"/>
        <w:rPr>
          <w:sz w:val="28"/>
          <w:szCs w:val="28"/>
        </w:rPr>
      </w:pPr>
      <w:r w:rsidRPr="00F376E9">
        <w:rPr>
          <w:bCs/>
          <w:sz w:val="28"/>
          <w:szCs w:val="28"/>
        </w:rPr>
        <w:t xml:space="preserve">Політика консервативних кабінетів </w:t>
      </w:r>
      <w:proofErr w:type="spellStart"/>
      <w:r w:rsidRPr="00F376E9">
        <w:rPr>
          <w:bCs/>
          <w:sz w:val="28"/>
          <w:szCs w:val="28"/>
        </w:rPr>
        <w:t>М.Тетчер</w:t>
      </w:r>
      <w:proofErr w:type="spellEnd"/>
      <w:r w:rsidRPr="00F376E9">
        <w:rPr>
          <w:bCs/>
          <w:sz w:val="28"/>
          <w:szCs w:val="28"/>
        </w:rPr>
        <w:t xml:space="preserve"> та </w:t>
      </w:r>
      <w:proofErr w:type="spellStart"/>
      <w:r w:rsidRPr="00F376E9">
        <w:rPr>
          <w:bCs/>
          <w:sz w:val="28"/>
          <w:szCs w:val="28"/>
        </w:rPr>
        <w:t>Дж.Мейджора</w:t>
      </w:r>
      <w:proofErr w:type="spellEnd"/>
      <w:r w:rsidRPr="00F376E9">
        <w:rPr>
          <w:bCs/>
          <w:sz w:val="28"/>
          <w:szCs w:val="28"/>
        </w:rPr>
        <w:t>.</w:t>
      </w:r>
    </w:p>
    <w:p w:rsidR="00144C00" w:rsidRDefault="00144C00" w:rsidP="0019137E">
      <w:pPr>
        <w:rPr>
          <w:sz w:val="28"/>
          <w:szCs w:val="28"/>
          <w:lang w:eastAsia="uk-UA"/>
        </w:rPr>
      </w:pPr>
    </w:p>
    <w:p w:rsidR="00144C00" w:rsidRPr="00CA0734" w:rsidRDefault="00144C00" w:rsidP="0019137E">
      <w:pPr>
        <w:rPr>
          <w:sz w:val="16"/>
          <w:szCs w:val="16"/>
        </w:rPr>
      </w:pPr>
    </w:p>
    <w:p w:rsidR="00567E74" w:rsidRDefault="00C20DA3" w:rsidP="00567E74">
      <w:pPr>
        <w:ind w:left="142" w:firstLine="425"/>
        <w:jc w:val="center"/>
        <w:rPr>
          <w:b/>
          <w:sz w:val="28"/>
          <w:szCs w:val="28"/>
        </w:rPr>
      </w:pPr>
      <w:r>
        <w:rPr>
          <w:b/>
          <w:sz w:val="28"/>
          <w:szCs w:val="28"/>
        </w:rPr>
        <w:t xml:space="preserve">11. </w:t>
      </w:r>
      <w:r w:rsidR="00567E74" w:rsidRPr="00222D4E">
        <w:rPr>
          <w:b/>
          <w:sz w:val="28"/>
          <w:szCs w:val="28"/>
        </w:rPr>
        <w:t>Розподіл балів, які отримують студенти</w:t>
      </w:r>
    </w:p>
    <w:p w:rsidR="00C20DA3" w:rsidRPr="008D5F50" w:rsidRDefault="00C20DA3" w:rsidP="00C20DA3">
      <w:pPr>
        <w:ind w:firstLine="709"/>
        <w:jc w:val="both"/>
        <w:rPr>
          <w:sz w:val="28"/>
          <w:szCs w:val="28"/>
        </w:rPr>
      </w:pPr>
      <w:r w:rsidRPr="008D5F50">
        <w:rPr>
          <w:sz w:val="28"/>
          <w:szCs w:val="28"/>
        </w:rPr>
        <w:t>Максимально можлива кількість балів, яку отримує студент під час написання 1-ої модульної контрольної роботи розраховується за наступною формулою: 100 балів мінус оцінка «5» помножена на кількість аудиторних занять у змістовому модулі за період до модульного контролю.</w:t>
      </w:r>
    </w:p>
    <w:p w:rsidR="00C20DA3" w:rsidRPr="008D5F50" w:rsidRDefault="00C20DA3" w:rsidP="00C20DA3">
      <w:pPr>
        <w:widowControl w:val="0"/>
        <w:ind w:firstLine="709"/>
        <w:jc w:val="both"/>
        <w:rPr>
          <w:color w:val="000000"/>
          <w:sz w:val="28"/>
          <w:szCs w:val="28"/>
        </w:rPr>
      </w:pPr>
      <w:r w:rsidRPr="008D5F50">
        <w:rPr>
          <w:color w:val="000000"/>
          <w:sz w:val="28"/>
          <w:szCs w:val="28"/>
        </w:rPr>
        <w:t>Викладач оцінюючи модульну роботу, повинен перевірити правильність розв’язання тестових питань, відсутність виправлень, креслень та помилок Результатом буде сума отриманих балів за кожне завдання модульної роботи.</w:t>
      </w:r>
    </w:p>
    <w:p w:rsidR="00C20DA3" w:rsidRPr="00C34040" w:rsidRDefault="00C20DA3" w:rsidP="00C20DA3">
      <w:pPr>
        <w:widowControl w:val="0"/>
        <w:ind w:firstLine="709"/>
        <w:jc w:val="both"/>
        <w:rPr>
          <w:rFonts w:eastAsia="Calibri"/>
          <w:b/>
          <w:bCs/>
          <w:sz w:val="28"/>
          <w:szCs w:val="28"/>
          <w:shd w:val="clear" w:color="auto" w:fill="FFFFFF"/>
        </w:rPr>
      </w:pPr>
      <w:r w:rsidRPr="00C34040">
        <w:rPr>
          <w:rFonts w:eastAsia="Calibri"/>
          <w:b/>
          <w:bCs/>
          <w:sz w:val="28"/>
          <w:szCs w:val="28"/>
          <w:shd w:val="clear" w:color="auto" w:fill="FFFFFF"/>
        </w:rPr>
        <w:t>Змістовний модуль.</w:t>
      </w:r>
    </w:p>
    <w:p w:rsidR="00C20DA3" w:rsidRPr="008D5F50" w:rsidRDefault="00C20DA3" w:rsidP="00C20DA3">
      <w:pPr>
        <w:widowControl w:val="0"/>
        <w:ind w:firstLine="709"/>
        <w:jc w:val="both"/>
        <w:rPr>
          <w:color w:val="000000"/>
          <w:sz w:val="28"/>
          <w:szCs w:val="28"/>
        </w:rPr>
      </w:pPr>
      <w:r w:rsidRPr="008D5F50">
        <w:rPr>
          <w:color w:val="000000"/>
          <w:sz w:val="28"/>
          <w:szCs w:val="28"/>
        </w:rPr>
        <w:t>Розрахунок підсумкової рейтингової бальної оцінки засвоєння змістовного модуля складається з наступних елементів:</w:t>
      </w:r>
    </w:p>
    <w:p w:rsidR="00C20DA3" w:rsidRPr="008D5F50" w:rsidRDefault="00C20DA3" w:rsidP="00C20DA3">
      <w:pPr>
        <w:widowControl w:val="0"/>
        <w:ind w:firstLine="709"/>
        <w:jc w:val="both"/>
        <w:rPr>
          <w:rFonts w:ascii="Calibri" w:eastAsia="Calibri" w:hAnsi="Calibri"/>
          <w:b/>
          <w:bCs/>
          <w:sz w:val="28"/>
          <w:szCs w:val="28"/>
          <w:shd w:val="clear" w:color="auto" w:fill="FFFFFF"/>
        </w:rPr>
      </w:pPr>
      <w:r w:rsidRPr="008D5F50">
        <w:rPr>
          <w:rFonts w:ascii="Calibri" w:eastAsia="Calibri" w:hAnsi="Calibri"/>
          <w:b/>
          <w:bCs/>
          <w:sz w:val="28"/>
          <w:szCs w:val="28"/>
          <w:shd w:val="clear" w:color="auto" w:fill="FFFFFF"/>
        </w:rPr>
        <w:t xml:space="preserve">М = </w:t>
      </w:r>
      <w:proofErr w:type="spellStart"/>
      <w:r w:rsidRPr="008D5F50">
        <w:rPr>
          <w:rFonts w:ascii="Calibri" w:eastAsia="Calibri" w:hAnsi="Calibri"/>
          <w:b/>
          <w:bCs/>
          <w:sz w:val="28"/>
          <w:szCs w:val="28"/>
          <w:shd w:val="clear" w:color="auto" w:fill="FFFFFF"/>
        </w:rPr>
        <w:t>М</w:t>
      </w:r>
      <w:r w:rsidRPr="008D5F50">
        <w:rPr>
          <w:rFonts w:eastAsia="Calibri"/>
          <w:b/>
          <w:color w:val="000000"/>
          <w:sz w:val="16"/>
          <w:szCs w:val="16"/>
          <w:shd w:val="clear" w:color="auto" w:fill="FFFFFF"/>
        </w:rPr>
        <w:t>о</w:t>
      </w:r>
      <w:proofErr w:type="spellEnd"/>
      <w:r w:rsidRPr="008D5F50">
        <w:rPr>
          <w:rFonts w:ascii="Calibri" w:eastAsia="Calibri" w:hAnsi="Calibri"/>
          <w:b/>
          <w:bCs/>
          <w:sz w:val="28"/>
          <w:szCs w:val="28"/>
          <w:shd w:val="clear" w:color="auto" w:fill="FFFFFF"/>
        </w:rPr>
        <w:t xml:space="preserve"> + К</w:t>
      </w:r>
      <w:r w:rsidRPr="008D5F50">
        <w:rPr>
          <w:rFonts w:ascii="Calibri" w:eastAsia="Calibri" w:hAnsi="Calibri"/>
          <w:b/>
          <w:bCs/>
          <w:sz w:val="16"/>
          <w:szCs w:val="16"/>
          <w:shd w:val="clear" w:color="auto" w:fill="FFFFFF"/>
        </w:rPr>
        <w:t>1</w:t>
      </w:r>
      <w:r w:rsidRPr="008D5F50">
        <w:rPr>
          <w:rFonts w:ascii="Calibri" w:eastAsia="Calibri" w:hAnsi="Calibri"/>
          <w:b/>
          <w:bCs/>
          <w:sz w:val="28"/>
          <w:szCs w:val="28"/>
          <w:shd w:val="clear" w:color="auto" w:fill="FFFFFF"/>
        </w:rPr>
        <w:t xml:space="preserve"> +... </w:t>
      </w:r>
      <w:proofErr w:type="spellStart"/>
      <w:r w:rsidRPr="008D5F50">
        <w:rPr>
          <w:rFonts w:ascii="Calibri" w:eastAsia="Calibri" w:hAnsi="Calibri"/>
          <w:b/>
          <w:bCs/>
          <w:sz w:val="28"/>
          <w:szCs w:val="28"/>
          <w:shd w:val="clear" w:color="auto" w:fill="FFFFFF"/>
        </w:rPr>
        <w:t>К</w:t>
      </w:r>
      <w:r w:rsidRPr="008D5F50">
        <w:rPr>
          <w:rFonts w:ascii="Calibri" w:eastAsia="Calibri" w:hAnsi="Calibri"/>
          <w:b/>
          <w:bCs/>
          <w:sz w:val="16"/>
          <w:szCs w:val="16"/>
          <w:shd w:val="clear" w:color="auto" w:fill="FFFFFF"/>
        </w:rPr>
        <w:t>n</w:t>
      </w:r>
      <w:proofErr w:type="spellEnd"/>
      <w:r w:rsidRPr="008D5F50">
        <w:rPr>
          <w:rFonts w:ascii="Calibri" w:eastAsia="Calibri" w:hAnsi="Calibri"/>
          <w:b/>
          <w:bCs/>
          <w:sz w:val="28"/>
          <w:szCs w:val="28"/>
          <w:shd w:val="clear" w:color="auto" w:fill="FFFFFF"/>
        </w:rPr>
        <w:t xml:space="preserve">, </w:t>
      </w:r>
      <w:r w:rsidRPr="008D5F50">
        <w:rPr>
          <w:rFonts w:eastAsia="Calibri"/>
          <w:color w:val="000000"/>
          <w:sz w:val="28"/>
          <w:szCs w:val="28"/>
          <w:shd w:val="clear" w:color="auto" w:fill="FFFFFF"/>
        </w:rPr>
        <w:t>де</w:t>
      </w:r>
    </w:p>
    <w:p w:rsidR="00C20DA3" w:rsidRPr="008D5F50" w:rsidRDefault="00C20DA3" w:rsidP="00CA0734">
      <w:pPr>
        <w:widowControl w:val="0"/>
        <w:spacing w:line="216" w:lineRule="auto"/>
        <w:ind w:firstLine="709"/>
        <w:jc w:val="both"/>
        <w:rPr>
          <w:color w:val="000000"/>
          <w:sz w:val="28"/>
          <w:szCs w:val="28"/>
        </w:rPr>
      </w:pPr>
      <w:proofErr w:type="spellStart"/>
      <w:r w:rsidRPr="008D5F50">
        <w:rPr>
          <w:b/>
          <w:bCs/>
          <w:color w:val="000000"/>
          <w:sz w:val="28"/>
          <w:szCs w:val="28"/>
          <w:shd w:val="clear" w:color="auto" w:fill="FFFFFF"/>
        </w:rPr>
        <w:t>М</w:t>
      </w:r>
      <w:r w:rsidRPr="008D5F50">
        <w:rPr>
          <w:b/>
          <w:bCs/>
          <w:color w:val="000000"/>
          <w:sz w:val="16"/>
          <w:szCs w:val="16"/>
          <w:shd w:val="clear" w:color="auto" w:fill="FFFFFF"/>
        </w:rPr>
        <w:t>о</w:t>
      </w:r>
      <w:proofErr w:type="spellEnd"/>
      <w:r w:rsidRPr="008D5F50">
        <w:rPr>
          <w:b/>
          <w:bCs/>
          <w:color w:val="000000"/>
          <w:sz w:val="28"/>
          <w:szCs w:val="28"/>
          <w:shd w:val="clear" w:color="auto" w:fill="FFFFFF"/>
        </w:rPr>
        <w:t xml:space="preserve"> </w:t>
      </w:r>
      <w:r w:rsidRPr="008D5F50">
        <w:rPr>
          <w:color w:val="000000"/>
          <w:sz w:val="28"/>
          <w:szCs w:val="28"/>
        </w:rPr>
        <w:t>- оцінка в балах за результатами написання контрольної роботи із змістовного модуля. При її (оцінки) визначенні, слід виходити з розрахованої початкової максимальної вартості змістовного модуля в балах, яку можна отримати за результатами рубіжного модульного контролю, тобто за контрольну роботу.</w:t>
      </w:r>
    </w:p>
    <w:p w:rsidR="00C20DA3" w:rsidRPr="008D5F50" w:rsidRDefault="00C20DA3" w:rsidP="00CA0734">
      <w:pPr>
        <w:widowControl w:val="0"/>
        <w:tabs>
          <w:tab w:val="left" w:pos="5974"/>
          <w:tab w:val="left" w:leader="underscore" w:pos="6574"/>
          <w:tab w:val="left" w:leader="underscore" w:pos="6770"/>
          <w:tab w:val="left" w:leader="underscore" w:pos="7058"/>
        </w:tabs>
        <w:spacing w:line="216" w:lineRule="auto"/>
        <w:ind w:firstLine="709"/>
        <w:jc w:val="both"/>
        <w:rPr>
          <w:color w:val="000000"/>
          <w:sz w:val="28"/>
          <w:szCs w:val="28"/>
        </w:rPr>
      </w:pPr>
      <w:r w:rsidRPr="008D5F50">
        <w:rPr>
          <w:b/>
          <w:bCs/>
          <w:color w:val="000000"/>
          <w:sz w:val="28"/>
          <w:szCs w:val="28"/>
          <w:shd w:val="clear" w:color="auto" w:fill="FFFFFF"/>
        </w:rPr>
        <w:t>К</w:t>
      </w:r>
      <w:r w:rsidRPr="008D5F50">
        <w:rPr>
          <w:b/>
          <w:bCs/>
          <w:color w:val="000000"/>
          <w:sz w:val="16"/>
          <w:szCs w:val="16"/>
          <w:shd w:val="clear" w:color="auto" w:fill="FFFFFF"/>
        </w:rPr>
        <w:t>1</w:t>
      </w:r>
      <w:r w:rsidRPr="008D5F50">
        <w:rPr>
          <w:b/>
          <w:bCs/>
          <w:color w:val="000000"/>
          <w:sz w:val="28"/>
          <w:szCs w:val="28"/>
          <w:shd w:val="clear" w:color="auto" w:fill="FFFFFF"/>
        </w:rPr>
        <w:t xml:space="preserve">+ ... </w:t>
      </w:r>
      <w:proofErr w:type="spellStart"/>
      <w:r w:rsidRPr="008D5F50">
        <w:rPr>
          <w:b/>
          <w:bCs/>
          <w:color w:val="000000"/>
          <w:sz w:val="28"/>
          <w:szCs w:val="28"/>
          <w:shd w:val="clear" w:color="auto" w:fill="FFFFFF"/>
        </w:rPr>
        <w:t>К</w:t>
      </w:r>
      <w:r w:rsidRPr="008D5F50">
        <w:rPr>
          <w:b/>
          <w:color w:val="000000"/>
          <w:sz w:val="16"/>
          <w:szCs w:val="16"/>
        </w:rPr>
        <w:t>n</w:t>
      </w:r>
      <w:proofErr w:type="spellEnd"/>
      <w:r w:rsidRPr="008D5F50">
        <w:rPr>
          <w:b/>
          <w:bCs/>
          <w:color w:val="000000"/>
          <w:sz w:val="28"/>
          <w:szCs w:val="28"/>
          <w:shd w:val="clear" w:color="auto" w:fill="FFFFFF"/>
        </w:rPr>
        <w:t xml:space="preserve"> </w:t>
      </w:r>
      <w:r w:rsidRPr="008D5F50">
        <w:rPr>
          <w:color w:val="000000"/>
          <w:sz w:val="28"/>
          <w:szCs w:val="28"/>
        </w:rPr>
        <w:t xml:space="preserve">- додаткові-бальні коефіцієнти. </w:t>
      </w:r>
    </w:p>
    <w:p w:rsidR="00C20DA3" w:rsidRPr="008D5F50" w:rsidRDefault="00C20DA3" w:rsidP="00CA0734">
      <w:pPr>
        <w:widowControl w:val="0"/>
        <w:spacing w:line="216" w:lineRule="auto"/>
        <w:ind w:firstLine="709"/>
        <w:jc w:val="both"/>
        <w:rPr>
          <w:color w:val="000000"/>
          <w:sz w:val="28"/>
          <w:szCs w:val="28"/>
        </w:rPr>
      </w:pPr>
      <w:r w:rsidRPr="008D5F50">
        <w:rPr>
          <w:color w:val="000000"/>
          <w:sz w:val="28"/>
          <w:szCs w:val="28"/>
        </w:rPr>
        <w:t xml:space="preserve">Максимальна бальна оцінка модуля </w:t>
      </w:r>
      <w:r w:rsidRPr="008D5F50">
        <w:rPr>
          <w:b/>
          <w:bCs/>
          <w:color w:val="000000"/>
          <w:sz w:val="28"/>
          <w:szCs w:val="28"/>
          <w:shd w:val="clear" w:color="auto" w:fill="FFFFFF"/>
        </w:rPr>
        <w:t xml:space="preserve">(100 балів) </w:t>
      </w:r>
      <w:r w:rsidRPr="008D5F50">
        <w:rPr>
          <w:color w:val="000000"/>
          <w:sz w:val="28"/>
          <w:szCs w:val="28"/>
        </w:rPr>
        <w:t xml:space="preserve">досягається шляхом додавання до </w:t>
      </w:r>
      <w:proofErr w:type="spellStart"/>
      <w:r w:rsidRPr="008D5F50">
        <w:rPr>
          <w:b/>
          <w:bCs/>
          <w:color w:val="000000"/>
          <w:sz w:val="28"/>
          <w:szCs w:val="28"/>
          <w:shd w:val="clear" w:color="auto" w:fill="FFFFFF"/>
        </w:rPr>
        <w:t>М</w:t>
      </w:r>
      <w:r w:rsidRPr="008D5F50">
        <w:rPr>
          <w:b/>
          <w:bCs/>
          <w:color w:val="000000"/>
          <w:sz w:val="16"/>
          <w:szCs w:val="16"/>
          <w:shd w:val="clear" w:color="auto" w:fill="FFFFFF"/>
        </w:rPr>
        <w:t>о</w:t>
      </w:r>
      <w:proofErr w:type="spellEnd"/>
      <w:r w:rsidRPr="008D5F50">
        <w:rPr>
          <w:b/>
          <w:bCs/>
          <w:color w:val="000000"/>
          <w:sz w:val="28"/>
          <w:szCs w:val="28"/>
          <w:shd w:val="clear" w:color="auto" w:fill="FFFFFF"/>
        </w:rPr>
        <w:t xml:space="preserve"> «</w:t>
      </w:r>
      <w:r w:rsidRPr="008D5F50">
        <w:rPr>
          <w:color w:val="000000"/>
          <w:sz w:val="28"/>
          <w:szCs w:val="28"/>
        </w:rPr>
        <w:t>вартості» коефіцієнтів (</w:t>
      </w:r>
      <w:r w:rsidRPr="008D5F50">
        <w:rPr>
          <w:b/>
          <w:color w:val="000000"/>
          <w:sz w:val="28"/>
          <w:szCs w:val="28"/>
        </w:rPr>
        <w:t>К</w:t>
      </w:r>
      <w:r w:rsidRPr="008D5F50">
        <w:rPr>
          <w:b/>
          <w:color w:val="000000"/>
          <w:sz w:val="16"/>
          <w:szCs w:val="16"/>
        </w:rPr>
        <w:t>1</w:t>
      </w:r>
      <w:r w:rsidRPr="008D5F50">
        <w:rPr>
          <w:b/>
          <w:color w:val="000000"/>
          <w:sz w:val="28"/>
          <w:szCs w:val="28"/>
        </w:rPr>
        <w:t xml:space="preserve"> +... </w:t>
      </w:r>
      <w:proofErr w:type="spellStart"/>
      <w:r w:rsidRPr="008D5F50">
        <w:rPr>
          <w:b/>
          <w:color w:val="000000"/>
          <w:sz w:val="28"/>
          <w:szCs w:val="28"/>
        </w:rPr>
        <w:t>К</w:t>
      </w:r>
      <w:r w:rsidRPr="008D5F50">
        <w:rPr>
          <w:b/>
          <w:color w:val="000000"/>
          <w:sz w:val="16"/>
          <w:szCs w:val="16"/>
        </w:rPr>
        <w:t>n</w:t>
      </w:r>
      <w:proofErr w:type="spellEnd"/>
      <w:r w:rsidRPr="008D5F50">
        <w:rPr>
          <w:color w:val="000000"/>
          <w:sz w:val="28"/>
          <w:szCs w:val="28"/>
        </w:rPr>
        <w:t>), які враховують якість аудиторної роботи, творчої діяльності та віднімання усіх негативних оцінок відповідно.</w:t>
      </w:r>
    </w:p>
    <w:p w:rsidR="005B6872" w:rsidRPr="008D5F50" w:rsidRDefault="005B6872" w:rsidP="005B6872">
      <w:pPr>
        <w:widowControl w:val="0"/>
        <w:ind w:firstLine="709"/>
        <w:jc w:val="both"/>
        <w:rPr>
          <w:b/>
          <w:color w:val="000000"/>
          <w:sz w:val="28"/>
          <w:szCs w:val="28"/>
        </w:rPr>
      </w:pPr>
      <w:r w:rsidRPr="008D5F50">
        <w:rPr>
          <w:b/>
          <w:color w:val="000000"/>
          <w:sz w:val="28"/>
          <w:szCs w:val="28"/>
        </w:rPr>
        <w:t>Підсумковий контроль та розрахунок рейтингової підсумкової оцінки</w:t>
      </w:r>
    </w:p>
    <w:p w:rsidR="005B6872" w:rsidRPr="008D5F50" w:rsidRDefault="005B6872" w:rsidP="00CA0734">
      <w:pPr>
        <w:widowControl w:val="0"/>
        <w:spacing w:line="216" w:lineRule="auto"/>
        <w:ind w:firstLine="709"/>
        <w:jc w:val="both"/>
        <w:rPr>
          <w:b/>
          <w:color w:val="000000"/>
          <w:sz w:val="28"/>
          <w:szCs w:val="28"/>
        </w:rPr>
      </w:pPr>
      <w:r w:rsidRPr="008D5F50">
        <w:rPr>
          <w:color w:val="000000"/>
          <w:sz w:val="28"/>
          <w:szCs w:val="28"/>
        </w:rPr>
        <w:t xml:space="preserve">Підсумковий контроль знань студентів проводиться за результатами рейтингової оцінки за увесь період вивчення дисципліни </w:t>
      </w:r>
      <w:r>
        <w:rPr>
          <w:color w:val="000000"/>
          <w:sz w:val="28"/>
          <w:szCs w:val="28"/>
        </w:rPr>
        <w:t xml:space="preserve">«Сімейне право» </w:t>
      </w:r>
      <w:r w:rsidRPr="008D5F50">
        <w:rPr>
          <w:color w:val="000000"/>
          <w:sz w:val="28"/>
          <w:szCs w:val="28"/>
        </w:rPr>
        <w:t xml:space="preserve">або ж у разі незадовільної оцінки студента – у формі </w:t>
      </w:r>
      <w:r>
        <w:rPr>
          <w:b/>
          <w:bCs/>
          <w:color w:val="000000"/>
          <w:sz w:val="28"/>
          <w:szCs w:val="28"/>
          <w:shd w:val="clear" w:color="auto" w:fill="FFFFFF"/>
        </w:rPr>
        <w:t>заліку.</w:t>
      </w:r>
    </w:p>
    <w:p w:rsidR="005B6872" w:rsidRDefault="005B6872" w:rsidP="00CA0734">
      <w:pPr>
        <w:widowControl w:val="0"/>
        <w:spacing w:line="216" w:lineRule="auto"/>
        <w:ind w:firstLine="709"/>
        <w:jc w:val="both"/>
        <w:rPr>
          <w:b/>
          <w:color w:val="000000"/>
          <w:sz w:val="28"/>
          <w:szCs w:val="28"/>
        </w:rPr>
      </w:pPr>
      <w:r w:rsidRPr="008D5F50">
        <w:rPr>
          <w:color w:val="000000"/>
          <w:sz w:val="28"/>
          <w:szCs w:val="28"/>
        </w:rPr>
        <w:t xml:space="preserve">Для розрахунку рейтингової підсумкової оцінки пропонується використати єдину бальну систему оцінювання академічної успішності студентів з обов’язковим переведенням оцінок до національної шкали та шкали </w:t>
      </w:r>
      <w:r w:rsidRPr="008D5F50">
        <w:rPr>
          <w:b/>
          <w:color w:val="000000"/>
          <w:sz w:val="28"/>
          <w:szCs w:val="28"/>
        </w:rPr>
        <w:t>ECTS.</w:t>
      </w:r>
    </w:p>
    <w:p w:rsidR="005B6872" w:rsidRDefault="005B6872" w:rsidP="005B6872">
      <w:pPr>
        <w:widowControl w:val="0"/>
        <w:ind w:firstLine="709"/>
        <w:jc w:val="both"/>
        <w:rPr>
          <w:b/>
          <w:color w:val="00000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425"/>
        <w:gridCol w:w="426"/>
        <w:gridCol w:w="425"/>
        <w:gridCol w:w="425"/>
        <w:gridCol w:w="425"/>
        <w:gridCol w:w="709"/>
      </w:tblGrid>
      <w:tr w:rsidR="005B6872" w:rsidRPr="008D5F50" w:rsidTr="00D10EEB">
        <w:tc>
          <w:tcPr>
            <w:tcW w:w="8930" w:type="dxa"/>
            <w:gridSpan w:val="17"/>
            <w:shd w:val="clear" w:color="auto" w:fill="auto"/>
          </w:tcPr>
          <w:p w:rsidR="005B6872" w:rsidRPr="008D5F50" w:rsidRDefault="005B6872" w:rsidP="00D10EEB">
            <w:pPr>
              <w:jc w:val="center"/>
              <w:rPr>
                <w:sz w:val="28"/>
                <w:szCs w:val="28"/>
              </w:rPr>
            </w:pPr>
            <w:r w:rsidRPr="008D5F50">
              <w:rPr>
                <w:sz w:val="28"/>
                <w:szCs w:val="28"/>
              </w:rPr>
              <w:t>Поточне тестування та самостійна робота (реферат)</w:t>
            </w:r>
          </w:p>
        </w:tc>
        <w:tc>
          <w:tcPr>
            <w:tcW w:w="709" w:type="dxa"/>
            <w:shd w:val="clear" w:color="auto" w:fill="auto"/>
          </w:tcPr>
          <w:p w:rsidR="005B6872" w:rsidRPr="00805AE2" w:rsidRDefault="005B6872" w:rsidP="00D10EEB">
            <w:pPr>
              <w:jc w:val="center"/>
            </w:pPr>
            <w:r w:rsidRPr="00805AE2">
              <w:t>Су</w:t>
            </w:r>
            <w:r>
              <w:t>-</w:t>
            </w:r>
            <w:proofErr w:type="spellStart"/>
            <w:r w:rsidRPr="00805AE2">
              <w:t>ма</w:t>
            </w:r>
            <w:proofErr w:type="spellEnd"/>
          </w:p>
        </w:tc>
      </w:tr>
      <w:tr w:rsidR="005B6872" w:rsidRPr="008D5F50" w:rsidTr="00D10EEB">
        <w:tc>
          <w:tcPr>
            <w:tcW w:w="3969" w:type="dxa"/>
            <w:gridSpan w:val="7"/>
            <w:shd w:val="clear" w:color="auto" w:fill="auto"/>
          </w:tcPr>
          <w:p w:rsidR="005B6872" w:rsidRPr="008D5F50" w:rsidRDefault="005B6872" w:rsidP="00D10EEB">
            <w:pPr>
              <w:jc w:val="center"/>
              <w:rPr>
                <w:sz w:val="28"/>
                <w:szCs w:val="28"/>
              </w:rPr>
            </w:pPr>
            <w:r w:rsidRPr="008D5F50">
              <w:rPr>
                <w:sz w:val="28"/>
                <w:szCs w:val="28"/>
              </w:rPr>
              <w:t>Змістовий модуль №1</w:t>
            </w:r>
          </w:p>
        </w:tc>
        <w:tc>
          <w:tcPr>
            <w:tcW w:w="4961" w:type="dxa"/>
            <w:gridSpan w:val="10"/>
            <w:shd w:val="clear" w:color="auto" w:fill="auto"/>
          </w:tcPr>
          <w:p w:rsidR="005B6872" w:rsidRPr="008D5F50" w:rsidRDefault="005B6872" w:rsidP="005B6872">
            <w:pPr>
              <w:jc w:val="center"/>
              <w:rPr>
                <w:sz w:val="28"/>
                <w:szCs w:val="28"/>
              </w:rPr>
            </w:pPr>
            <w:r w:rsidRPr="008D5F50">
              <w:rPr>
                <w:sz w:val="28"/>
                <w:szCs w:val="28"/>
              </w:rPr>
              <w:t>Змістовий модуль №</w:t>
            </w:r>
            <w:r>
              <w:rPr>
                <w:sz w:val="28"/>
                <w:szCs w:val="28"/>
              </w:rPr>
              <w:t>2</w:t>
            </w:r>
          </w:p>
        </w:tc>
        <w:tc>
          <w:tcPr>
            <w:tcW w:w="709" w:type="dxa"/>
            <w:shd w:val="clear" w:color="auto" w:fill="auto"/>
          </w:tcPr>
          <w:p w:rsidR="005B6872" w:rsidRPr="008D5F50" w:rsidRDefault="005B6872" w:rsidP="00D10EEB">
            <w:pPr>
              <w:jc w:val="right"/>
              <w:rPr>
                <w:sz w:val="28"/>
                <w:szCs w:val="28"/>
              </w:rPr>
            </w:pPr>
          </w:p>
        </w:tc>
      </w:tr>
      <w:tr w:rsidR="005B6872" w:rsidRPr="008D5F50" w:rsidTr="00D10EEB">
        <w:tc>
          <w:tcPr>
            <w:tcW w:w="567" w:type="dxa"/>
            <w:shd w:val="clear" w:color="auto" w:fill="auto"/>
          </w:tcPr>
          <w:p w:rsidR="005B6872" w:rsidRPr="00805AE2" w:rsidRDefault="005B6872" w:rsidP="00D10EEB">
            <w:pPr>
              <w:jc w:val="center"/>
              <w:rPr>
                <w:sz w:val="22"/>
                <w:szCs w:val="22"/>
              </w:rPr>
            </w:pPr>
            <w:r w:rsidRPr="00805AE2">
              <w:rPr>
                <w:sz w:val="22"/>
                <w:szCs w:val="22"/>
              </w:rPr>
              <w:t>Т1</w:t>
            </w:r>
          </w:p>
        </w:tc>
        <w:tc>
          <w:tcPr>
            <w:tcW w:w="567" w:type="dxa"/>
            <w:shd w:val="clear" w:color="auto" w:fill="auto"/>
          </w:tcPr>
          <w:p w:rsidR="005B6872" w:rsidRPr="00805AE2" w:rsidRDefault="005B6872" w:rsidP="00D10EEB">
            <w:pPr>
              <w:jc w:val="center"/>
              <w:rPr>
                <w:sz w:val="22"/>
                <w:szCs w:val="22"/>
              </w:rPr>
            </w:pPr>
            <w:r w:rsidRPr="00805AE2">
              <w:rPr>
                <w:sz w:val="22"/>
                <w:szCs w:val="22"/>
              </w:rPr>
              <w:t>Т2</w:t>
            </w:r>
          </w:p>
        </w:tc>
        <w:tc>
          <w:tcPr>
            <w:tcW w:w="567" w:type="dxa"/>
            <w:shd w:val="clear" w:color="auto" w:fill="auto"/>
          </w:tcPr>
          <w:p w:rsidR="005B6872" w:rsidRPr="00805AE2" w:rsidRDefault="005B6872" w:rsidP="00D10EEB">
            <w:pPr>
              <w:jc w:val="center"/>
              <w:rPr>
                <w:sz w:val="22"/>
                <w:szCs w:val="22"/>
              </w:rPr>
            </w:pPr>
            <w:r w:rsidRPr="00805AE2">
              <w:rPr>
                <w:sz w:val="22"/>
                <w:szCs w:val="22"/>
              </w:rPr>
              <w:t>Т3</w:t>
            </w:r>
          </w:p>
        </w:tc>
        <w:tc>
          <w:tcPr>
            <w:tcW w:w="567" w:type="dxa"/>
            <w:shd w:val="clear" w:color="auto" w:fill="auto"/>
          </w:tcPr>
          <w:p w:rsidR="005B6872" w:rsidRPr="00805AE2" w:rsidRDefault="005B6872" w:rsidP="00D10EEB">
            <w:pPr>
              <w:jc w:val="center"/>
              <w:rPr>
                <w:sz w:val="22"/>
                <w:szCs w:val="22"/>
              </w:rPr>
            </w:pPr>
            <w:r w:rsidRPr="00805AE2">
              <w:rPr>
                <w:sz w:val="22"/>
                <w:szCs w:val="22"/>
              </w:rPr>
              <w:t>Т4</w:t>
            </w:r>
          </w:p>
        </w:tc>
        <w:tc>
          <w:tcPr>
            <w:tcW w:w="567" w:type="dxa"/>
            <w:shd w:val="clear" w:color="auto" w:fill="auto"/>
          </w:tcPr>
          <w:p w:rsidR="005B6872" w:rsidRPr="00805AE2" w:rsidRDefault="005B6872" w:rsidP="00D10EEB">
            <w:pPr>
              <w:jc w:val="center"/>
              <w:rPr>
                <w:sz w:val="22"/>
                <w:szCs w:val="22"/>
              </w:rPr>
            </w:pPr>
            <w:r w:rsidRPr="00805AE2">
              <w:rPr>
                <w:sz w:val="22"/>
                <w:szCs w:val="22"/>
              </w:rPr>
              <w:t>Т5</w:t>
            </w:r>
          </w:p>
        </w:tc>
        <w:tc>
          <w:tcPr>
            <w:tcW w:w="567" w:type="dxa"/>
            <w:shd w:val="clear" w:color="auto" w:fill="auto"/>
          </w:tcPr>
          <w:p w:rsidR="005B6872" w:rsidRPr="00805AE2" w:rsidRDefault="005B6872" w:rsidP="00D10EEB">
            <w:pPr>
              <w:jc w:val="center"/>
              <w:rPr>
                <w:sz w:val="22"/>
                <w:szCs w:val="22"/>
              </w:rPr>
            </w:pPr>
            <w:r w:rsidRPr="00805AE2">
              <w:rPr>
                <w:sz w:val="22"/>
                <w:szCs w:val="22"/>
              </w:rPr>
              <w:t>Т6</w:t>
            </w:r>
          </w:p>
        </w:tc>
        <w:tc>
          <w:tcPr>
            <w:tcW w:w="567" w:type="dxa"/>
            <w:shd w:val="clear" w:color="auto" w:fill="auto"/>
          </w:tcPr>
          <w:p w:rsidR="005B6872" w:rsidRPr="00805AE2" w:rsidRDefault="005B6872" w:rsidP="00D10EEB">
            <w:pPr>
              <w:jc w:val="center"/>
              <w:rPr>
                <w:sz w:val="22"/>
                <w:szCs w:val="22"/>
              </w:rPr>
            </w:pPr>
            <w:r w:rsidRPr="00805AE2">
              <w:rPr>
                <w:sz w:val="22"/>
                <w:szCs w:val="22"/>
              </w:rPr>
              <w:t>Т7</w:t>
            </w:r>
          </w:p>
        </w:tc>
        <w:tc>
          <w:tcPr>
            <w:tcW w:w="567" w:type="dxa"/>
            <w:shd w:val="clear" w:color="auto" w:fill="auto"/>
          </w:tcPr>
          <w:p w:rsidR="005B6872" w:rsidRPr="00805AE2" w:rsidRDefault="005B6872" w:rsidP="00D10EEB">
            <w:pPr>
              <w:jc w:val="center"/>
              <w:rPr>
                <w:sz w:val="22"/>
                <w:szCs w:val="22"/>
              </w:rPr>
            </w:pPr>
            <w:r w:rsidRPr="00805AE2">
              <w:rPr>
                <w:sz w:val="22"/>
                <w:szCs w:val="22"/>
              </w:rPr>
              <w:t>Т6</w:t>
            </w:r>
          </w:p>
        </w:tc>
        <w:tc>
          <w:tcPr>
            <w:tcW w:w="567" w:type="dxa"/>
            <w:shd w:val="clear" w:color="auto" w:fill="auto"/>
          </w:tcPr>
          <w:p w:rsidR="005B6872" w:rsidRPr="00805AE2" w:rsidRDefault="005B6872" w:rsidP="00D10EEB">
            <w:pPr>
              <w:jc w:val="center"/>
              <w:rPr>
                <w:sz w:val="22"/>
                <w:szCs w:val="22"/>
              </w:rPr>
            </w:pPr>
            <w:r w:rsidRPr="00805AE2">
              <w:rPr>
                <w:sz w:val="22"/>
                <w:szCs w:val="22"/>
              </w:rPr>
              <w:t>Т7</w:t>
            </w:r>
          </w:p>
        </w:tc>
        <w:tc>
          <w:tcPr>
            <w:tcW w:w="567" w:type="dxa"/>
            <w:shd w:val="clear" w:color="auto" w:fill="auto"/>
          </w:tcPr>
          <w:p w:rsidR="005B6872" w:rsidRPr="00805AE2" w:rsidRDefault="005B6872" w:rsidP="00D10EEB">
            <w:pPr>
              <w:jc w:val="center"/>
              <w:rPr>
                <w:sz w:val="22"/>
                <w:szCs w:val="22"/>
              </w:rPr>
            </w:pPr>
            <w:r w:rsidRPr="00805AE2">
              <w:rPr>
                <w:sz w:val="22"/>
                <w:szCs w:val="22"/>
              </w:rPr>
              <w:t>Т8</w:t>
            </w:r>
          </w:p>
        </w:tc>
        <w:tc>
          <w:tcPr>
            <w:tcW w:w="567" w:type="dxa"/>
            <w:shd w:val="clear" w:color="auto" w:fill="auto"/>
          </w:tcPr>
          <w:p w:rsidR="005B6872" w:rsidRPr="00805AE2" w:rsidRDefault="005B6872" w:rsidP="00D10EEB">
            <w:pPr>
              <w:jc w:val="center"/>
              <w:rPr>
                <w:sz w:val="22"/>
                <w:szCs w:val="22"/>
              </w:rPr>
            </w:pPr>
            <w:r w:rsidRPr="00805AE2">
              <w:rPr>
                <w:sz w:val="22"/>
                <w:szCs w:val="22"/>
              </w:rPr>
              <w:t>Т9</w:t>
            </w:r>
          </w:p>
        </w:tc>
        <w:tc>
          <w:tcPr>
            <w:tcW w:w="567"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10</w:t>
            </w:r>
          </w:p>
        </w:tc>
        <w:tc>
          <w:tcPr>
            <w:tcW w:w="425"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11</w:t>
            </w:r>
          </w:p>
        </w:tc>
        <w:tc>
          <w:tcPr>
            <w:tcW w:w="426"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12</w:t>
            </w:r>
          </w:p>
        </w:tc>
        <w:tc>
          <w:tcPr>
            <w:tcW w:w="425"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13</w:t>
            </w:r>
          </w:p>
        </w:tc>
        <w:tc>
          <w:tcPr>
            <w:tcW w:w="425" w:type="dxa"/>
            <w:shd w:val="clear" w:color="auto" w:fill="auto"/>
          </w:tcPr>
          <w:p w:rsidR="005B687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Pr>
                <w:sz w:val="20"/>
                <w:szCs w:val="20"/>
              </w:rPr>
              <w:t>14</w:t>
            </w:r>
          </w:p>
        </w:tc>
        <w:tc>
          <w:tcPr>
            <w:tcW w:w="425" w:type="dxa"/>
            <w:shd w:val="clear" w:color="auto" w:fill="auto"/>
          </w:tcPr>
          <w:p w:rsidR="005B6872" w:rsidRDefault="005B6872" w:rsidP="00D10EEB">
            <w:pPr>
              <w:jc w:val="center"/>
              <w:rPr>
                <w:sz w:val="20"/>
                <w:szCs w:val="20"/>
              </w:rPr>
            </w:pPr>
            <w:r>
              <w:rPr>
                <w:sz w:val="20"/>
                <w:szCs w:val="20"/>
              </w:rPr>
              <w:t>Т</w:t>
            </w:r>
          </w:p>
          <w:p w:rsidR="005B6872" w:rsidRPr="00805AE2" w:rsidRDefault="005B6872" w:rsidP="00D10EEB">
            <w:pPr>
              <w:jc w:val="center"/>
              <w:rPr>
                <w:sz w:val="20"/>
                <w:szCs w:val="20"/>
              </w:rPr>
            </w:pPr>
            <w:r w:rsidRPr="00805AE2">
              <w:rPr>
                <w:sz w:val="20"/>
                <w:szCs w:val="20"/>
              </w:rPr>
              <w:t>1</w:t>
            </w:r>
            <w:r>
              <w:rPr>
                <w:sz w:val="20"/>
                <w:szCs w:val="20"/>
              </w:rPr>
              <w:t>5</w:t>
            </w:r>
          </w:p>
        </w:tc>
        <w:tc>
          <w:tcPr>
            <w:tcW w:w="709" w:type="dxa"/>
            <w:vMerge w:val="restart"/>
            <w:shd w:val="clear" w:color="auto" w:fill="auto"/>
            <w:vAlign w:val="center"/>
          </w:tcPr>
          <w:p w:rsidR="005B6872" w:rsidRPr="00805AE2" w:rsidRDefault="005B6872" w:rsidP="00D10EEB">
            <w:pPr>
              <w:jc w:val="center"/>
            </w:pPr>
            <w:r w:rsidRPr="00805AE2">
              <w:t>100</w:t>
            </w:r>
          </w:p>
        </w:tc>
      </w:tr>
      <w:tr w:rsidR="005B6872" w:rsidRPr="008D5F50" w:rsidTr="00D10EEB">
        <w:tc>
          <w:tcPr>
            <w:tcW w:w="567" w:type="dxa"/>
            <w:shd w:val="clear" w:color="auto" w:fill="auto"/>
          </w:tcPr>
          <w:p w:rsidR="005B6872" w:rsidRPr="00805AE2" w:rsidRDefault="005B6872" w:rsidP="00D10EEB">
            <w:pPr>
              <w:jc w:val="center"/>
            </w:pPr>
            <w:bookmarkStart w:id="2" w:name="_Hlk340755064"/>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10</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5 </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425" w:type="dxa"/>
            <w:shd w:val="clear" w:color="auto" w:fill="auto"/>
          </w:tcPr>
          <w:p w:rsidR="005B6872" w:rsidRPr="00805AE2" w:rsidRDefault="005B6872" w:rsidP="00D10EEB">
            <w:pPr>
              <w:jc w:val="center"/>
            </w:pPr>
            <w:r>
              <w:t>5</w:t>
            </w:r>
          </w:p>
        </w:tc>
        <w:tc>
          <w:tcPr>
            <w:tcW w:w="426" w:type="dxa"/>
            <w:shd w:val="clear" w:color="auto" w:fill="auto"/>
          </w:tcPr>
          <w:p w:rsidR="005B6872" w:rsidRPr="00805AE2" w:rsidRDefault="005B6872" w:rsidP="00D10EEB">
            <w:pPr>
              <w:jc w:val="center"/>
            </w:pPr>
            <w:r>
              <w:t>5</w:t>
            </w:r>
          </w:p>
        </w:tc>
        <w:tc>
          <w:tcPr>
            <w:tcW w:w="425" w:type="dxa"/>
            <w:shd w:val="clear" w:color="auto" w:fill="auto"/>
          </w:tcPr>
          <w:p w:rsidR="005B6872" w:rsidRPr="00805AE2" w:rsidRDefault="005B6872" w:rsidP="00D10EEB">
            <w:pPr>
              <w:jc w:val="center"/>
              <w:rPr>
                <w:sz w:val="20"/>
                <w:szCs w:val="20"/>
              </w:rPr>
            </w:pPr>
            <w:r w:rsidRPr="00805AE2">
              <w:rPr>
                <w:sz w:val="20"/>
                <w:szCs w:val="20"/>
              </w:rPr>
              <w:t>10</w:t>
            </w:r>
          </w:p>
        </w:tc>
        <w:tc>
          <w:tcPr>
            <w:tcW w:w="425" w:type="dxa"/>
            <w:shd w:val="clear" w:color="auto" w:fill="auto"/>
          </w:tcPr>
          <w:p w:rsidR="005B6872" w:rsidRPr="00805AE2" w:rsidRDefault="005B6872" w:rsidP="00D10EEB">
            <w:pPr>
              <w:jc w:val="center"/>
            </w:pPr>
            <w:r>
              <w:t>5</w:t>
            </w:r>
          </w:p>
        </w:tc>
        <w:tc>
          <w:tcPr>
            <w:tcW w:w="425" w:type="dxa"/>
            <w:shd w:val="clear" w:color="auto" w:fill="auto"/>
          </w:tcPr>
          <w:p w:rsidR="005B6872" w:rsidRPr="00805AE2" w:rsidRDefault="005B6872" w:rsidP="00D10EEB">
            <w:pPr>
              <w:jc w:val="center"/>
              <w:rPr>
                <w:sz w:val="20"/>
                <w:szCs w:val="20"/>
              </w:rPr>
            </w:pPr>
            <w:r w:rsidRPr="00805AE2">
              <w:rPr>
                <w:sz w:val="20"/>
                <w:szCs w:val="20"/>
              </w:rPr>
              <w:t>10</w:t>
            </w:r>
          </w:p>
        </w:tc>
        <w:tc>
          <w:tcPr>
            <w:tcW w:w="709" w:type="dxa"/>
            <w:vMerge/>
            <w:shd w:val="clear" w:color="auto" w:fill="auto"/>
          </w:tcPr>
          <w:p w:rsidR="005B6872" w:rsidRPr="008D5F50" w:rsidRDefault="005B6872" w:rsidP="00D10EEB">
            <w:pPr>
              <w:jc w:val="right"/>
              <w:rPr>
                <w:sz w:val="28"/>
                <w:szCs w:val="28"/>
              </w:rPr>
            </w:pPr>
          </w:p>
        </w:tc>
      </w:tr>
    </w:tbl>
    <w:bookmarkEnd w:id="2"/>
    <w:p w:rsidR="005B6872" w:rsidRDefault="005B6872" w:rsidP="005B6872">
      <w:pPr>
        <w:ind w:firstLine="600"/>
        <w:rPr>
          <w:sz w:val="28"/>
          <w:szCs w:val="28"/>
        </w:rPr>
      </w:pPr>
      <w:r w:rsidRPr="00CD6942">
        <w:rPr>
          <w:sz w:val="28"/>
          <w:szCs w:val="28"/>
        </w:rPr>
        <w:t>Т1, Т2 ... Т6 – теми змістових модулів.</w:t>
      </w:r>
    </w:p>
    <w:p w:rsidR="00CA0734" w:rsidRDefault="00CA0734" w:rsidP="005B6872">
      <w:pPr>
        <w:ind w:firstLine="600"/>
        <w:rPr>
          <w:sz w:val="28"/>
          <w:szCs w:val="28"/>
        </w:rPr>
      </w:pPr>
    </w:p>
    <w:p w:rsidR="00CA0734" w:rsidRPr="00D739E4" w:rsidRDefault="00CA0734" w:rsidP="00CA0734">
      <w:pPr>
        <w:jc w:val="center"/>
        <w:rPr>
          <w:b/>
          <w:bCs/>
          <w:sz w:val="28"/>
          <w:szCs w:val="28"/>
        </w:rPr>
      </w:pPr>
      <w:r w:rsidRPr="00D739E4">
        <w:rPr>
          <w:b/>
          <w:bCs/>
          <w:sz w:val="28"/>
          <w:szCs w:val="28"/>
        </w:rPr>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A0734" w:rsidRPr="00740C26" w:rsidTr="0076636B">
        <w:trPr>
          <w:trHeight w:val="450"/>
        </w:trPr>
        <w:tc>
          <w:tcPr>
            <w:tcW w:w="2137" w:type="dxa"/>
            <w:vMerge w:val="restart"/>
            <w:vAlign w:val="center"/>
          </w:tcPr>
          <w:p w:rsidR="00CA0734" w:rsidRPr="00CA0734" w:rsidRDefault="00CA0734" w:rsidP="0076636B">
            <w:pPr>
              <w:jc w:val="center"/>
              <w:rPr>
                <w:sz w:val="28"/>
                <w:szCs w:val="28"/>
              </w:rPr>
            </w:pPr>
            <w:r w:rsidRPr="00CA0734">
              <w:rPr>
                <w:sz w:val="28"/>
                <w:szCs w:val="28"/>
              </w:rPr>
              <w:t>Сума балів за всі види навчальної діяльності</w:t>
            </w:r>
          </w:p>
        </w:tc>
        <w:tc>
          <w:tcPr>
            <w:tcW w:w="1357" w:type="dxa"/>
            <w:vMerge w:val="restart"/>
            <w:vAlign w:val="center"/>
          </w:tcPr>
          <w:p w:rsidR="00CA0734" w:rsidRPr="00CA0734" w:rsidRDefault="00CA0734" w:rsidP="0076636B">
            <w:pPr>
              <w:jc w:val="center"/>
              <w:rPr>
                <w:sz w:val="28"/>
                <w:szCs w:val="28"/>
              </w:rPr>
            </w:pPr>
            <w:r w:rsidRPr="00CA0734">
              <w:rPr>
                <w:sz w:val="28"/>
                <w:szCs w:val="28"/>
              </w:rPr>
              <w:t>Оцінка</w:t>
            </w:r>
            <w:r w:rsidRPr="00CA0734">
              <w:rPr>
                <w:b/>
                <w:bCs/>
                <w:sz w:val="28"/>
                <w:szCs w:val="28"/>
              </w:rPr>
              <w:t xml:space="preserve"> </w:t>
            </w:r>
            <w:r w:rsidRPr="00CA0734">
              <w:rPr>
                <w:sz w:val="28"/>
                <w:szCs w:val="28"/>
              </w:rPr>
              <w:t>ECTS</w:t>
            </w:r>
          </w:p>
        </w:tc>
        <w:tc>
          <w:tcPr>
            <w:tcW w:w="5862" w:type="dxa"/>
            <w:gridSpan w:val="2"/>
            <w:vAlign w:val="center"/>
          </w:tcPr>
          <w:p w:rsidR="00CA0734" w:rsidRPr="00CA0734" w:rsidRDefault="00CA0734" w:rsidP="0076636B">
            <w:pPr>
              <w:jc w:val="center"/>
              <w:rPr>
                <w:sz w:val="28"/>
                <w:szCs w:val="28"/>
              </w:rPr>
            </w:pPr>
            <w:r w:rsidRPr="00CA0734">
              <w:rPr>
                <w:sz w:val="28"/>
                <w:szCs w:val="28"/>
              </w:rPr>
              <w:t>Оцінка за національною шкалою</w:t>
            </w:r>
          </w:p>
        </w:tc>
      </w:tr>
      <w:tr w:rsidR="00CA0734" w:rsidRPr="00740C26" w:rsidTr="0076636B">
        <w:trPr>
          <w:trHeight w:val="450"/>
        </w:trPr>
        <w:tc>
          <w:tcPr>
            <w:tcW w:w="2137" w:type="dxa"/>
            <w:vMerge/>
            <w:vAlign w:val="center"/>
          </w:tcPr>
          <w:p w:rsidR="00CA0734" w:rsidRPr="00CA0734" w:rsidRDefault="00CA0734" w:rsidP="0076636B">
            <w:pPr>
              <w:jc w:val="center"/>
              <w:rPr>
                <w:sz w:val="28"/>
                <w:szCs w:val="28"/>
              </w:rPr>
            </w:pPr>
          </w:p>
        </w:tc>
        <w:tc>
          <w:tcPr>
            <w:tcW w:w="1357" w:type="dxa"/>
            <w:vMerge/>
            <w:vAlign w:val="center"/>
          </w:tcPr>
          <w:p w:rsidR="00CA0734" w:rsidRPr="00CA0734" w:rsidRDefault="00CA0734" w:rsidP="0076636B">
            <w:pPr>
              <w:jc w:val="center"/>
              <w:rPr>
                <w:sz w:val="28"/>
                <w:szCs w:val="28"/>
              </w:rPr>
            </w:pPr>
          </w:p>
        </w:tc>
        <w:tc>
          <w:tcPr>
            <w:tcW w:w="3168" w:type="dxa"/>
            <w:vAlign w:val="center"/>
          </w:tcPr>
          <w:p w:rsidR="00CA0734" w:rsidRPr="00CA0734" w:rsidRDefault="00CA0734" w:rsidP="00CA0734">
            <w:pPr>
              <w:ind w:right="-144"/>
              <w:jc w:val="center"/>
              <w:rPr>
                <w:sz w:val="28"/>
                <w:szCs w:val="28"/>
              </w:rPr>
            </w:pPr>
            <w:r w:rsidRPr="00CA0734">
              <w:rPr>
                <w:sz w:val="28"/>
                <w:szCs w:val="28"/>
              </w:rPr>
              <w:t>для екзамену, курсового проекту (роботи), практики</w:t>
            </w:r>
          </w:p>
        </w:tc>
        <w:tc>
          <w:tcPr>
            <w:tcW w:w="2694" w:type="dxa"/>
          </w:tcPr>
          <w:p w:rsidR="00CA0734" w:rsidRPr="00CA0734" w:rsidRDefault="00CA0734" w:rsidP="0076636B">
            <w:pPr>
              <w:jc w:val="center"/>
              <w:rPr>
                <w:sz w:val="28"/>
                <w:szCs w:val="28"/>
              </w:rPr>
            </w:pPr>
            <w:r w:rsidRPr="00CA0734">
              <w:rPr>
                <w:sz w:val="28"/>
                <w:szCs w:val="28"/>
              </w:rPr>
              <w:t>для заліку</w:t>
            </w:r>
          </w:p>
        </w:tc>
      </w:tr>
      <w:tr w:rsidR="00CA0734" w:rsidRPr="00740C26" w:rsidTr="0076636B">
        <w:tc>
          <w:tcPr>
            <w:tcW w:w="2137" w:type="dxa"/>
            <w:vAlign w:val="center"/>
          </w:tcPr>
          <w:p w:rsidR="00CA0734" w:rsidRPr="00CA0734" w:rsidRDefault="00CA0734" w:rsidP="0076636B">
            <w:pPr>
              <w:ind w:left="180"/>
              <w:jc w:val="center"/>
              <w:rPr>
                <w:b/>
                <w:bCs/>
                <w:sz w:val="28"/>
                <w:szCs w:val="28"/>
              </w:rPr>
            </w:pPr>
            <w:r w:rsidRPr="00CA0734">
              <w:rPr>
                <w:sz w:val="28"/>
                <w:szCs w:val="28"/>
              </w:rPr>
              <w:t>90 – 100</w:t>
            </w:r>
          </w:p>
        </w:tc>
        <w:tc>
          <w:tcPr>
            <w:tcW w:w="1357" w:type="dxa"/>
            <w:vAlign w:val="center"/>
          </w:tcPr>
          <w:p w:rsidR="00CA0734" w:rsidRPr="00CA0734" w:rsidRDefault="00CA0734" w:rsidP="0076636B">
            <w:pPr>
              <w:jc w:val="center"/>
              <w:rPr>
                <w:b/>
                <w:bCs/>
                <w:sz w:val="28"/>
                <w:szCs w:val="28"/>
              </w:rPr>
            </w:pPr>
            <w:r w:rsidRPr="00CA0734">
              <w:rPr>
                <w:b/>
                <w:bCs/>
                <w:sz w:val="28"/>
                <w:szCs w:val="28"/>
              </w:rPr>
              <w:t>А</w:t>
            </w:r>
          </w:p>
        </w:tc>
        <w:tc>
          <w:tcPr>
            <w:tcW w:w="3168" w:type="dxa"/>
            <w:vAlign w:val="center"/>
          </w:tcPr>
          <w:p w:rsidR="00CA0734" w:rsidRPr="00CA0734" w:rsidRDefault="00CA0734" w:rsidP="0076636B">
            <w:pPr>
              <w:jc w:val="center"/>
              <w:rPr>
                <w:sz w:val="28"/>
                <w:szCs w:val="28"/>
              </w:rPr>
            </w:pPr>
            <w:r w:rsidRPr="00CA0734">
              <w:rPr>
                <w:sz w:val="28"/>
                <w:szCs w:val="28"/>
              </w:rPr>
              <w:t xml:space="preserve">відмінно  </w:t>
            </w:r>
          </w:p>
        </w:tc>
        <w:tc>
          <w:tcPr>
            <w:tcW w:w="2694" w:type="dxa"/>
            <w:vMerge w:val="restart"/>
          </w:tcPr>
          <w:p w:rsidR="00CA0734" w:rsidRPr="00CA0734" w:rsidRDefault="00CA0734" w:rsidP="0076636B">
            <w:pPr>
              <w:jc w:val="center"/>
              <w:rPr>
                <w:sz w:val="28"/>
                <w:szCs w:val="28"/>
              </w:rPr>
            </w:pPr>
          </w:p>
          <w:p w:rsidR="00CA0734" w:rsidRPr="00CA0734" w:rsidRDefault="00CA0734" w:rsidP="0076636B">
            <w:pPr>
              <w:jc w:val="center"/>
              <w:rPr>
                <w:sz w:val="28"/>
                <w:szCs w:val="28"/>
              </w:rPr>
            </w:pPr>
          </w:p>
          <w:p w:rsidR="00CA0734" w:rsidRPr="00CA0734" w:rsidRDefault="00CA0734" w:rsidP="0076636B">
            <w:pPr>
              <w:jc w:val="center"/>
              <w:rPr>
                <w:sz w:val="28"/>
                <w:szCs w:val="28"/>
              </w:rPr>
            </w:pPr>
            <w:r w:rsidRPr="00CA0734">
              <w:rPr>
                <w:sz w:val="28"/>
                <w:szCs w:val="28"/>
              </w:rPr>
              <w:t>зараховано</w:t>
            </w:r>
          </w:p>
        </w:tc>
      </w:tr>
      <w:tr w:rsidR="00CA0734" w:rsidRPr="00740C26" w:rsidTr="0076636B">
        <w:trPr>
          <w:trHeight w:val="194"/>
        </w:trPr>
        <w:tc>
          <w:tcPr>
            <w:tcW w:w="2137" w:type="dxa"/>
            <w:vAlign w:val="center"/>
          </w:tcPr>
          <w:p w:rsidR="00CA0734" w:rsidRPr="00CA0734" w:rsidRDefault="00CA0734" w:rsidP="0076636B">
            <w:pPr>
              <w:ind w:left="180"/>
              <w:jc w:val="center"/>
              <w:rPr>
                <w:sz w:val="28"/>
                <w:szCs w:val="28"/>
              </w:rPr>
            </w:pPr>
            <w:r w:rsidRPr="00CA0734">
              <w:rPr>
                <w:sz w:val="28"/>
                <w:szCs w:val="28"/>
              </w:rPr>
              <w:t>82-89</w:t>
            </w:r>
          </w:p>
        </w:tc>
        <w:tc>
          <w:tcPr>
            <w:tcW w:w="1357" w:type="dxa"/>
            <w:vAlign w:val="center"/>
          </w:tcPr>
          <w:p w:rsidR="00CA0734" w:rsidRPr="00CA0734" w:rsidRDefault="00CA0734" w:rsidP="0076636B">
            <w:pPr>
              <w:jc w:val="center"/>
              <w:rPr>
                <w:b/>
                <w:bCs/>
                <w:sz w:val="28"/>
                <w:szCs w:val="28"/>
              </w:rPr>
            </w:pPr>
            <w:r w:rsidRPr="00CA0734">
              <w:rPr>
                <w:b/>
                <w:bCs/>
                <w:sz w:val="28"/>
                <w:szCs w:val="28"/>
              </w:rPr>
              <w:t>В</w:t>
            </w:r>
          </w:p>
        </w:tc>
        <w:tc>
          <w:tcPr>
            <w:tcW w:w="3168" w:type="dxa"/>
            <w:vMerge w:val="restart"/>
            <w:vAlign w:val="center"/>
          </w:tcPr>
          <w:p w:rsidR="00CA0734" w:rsidRPr="00CA0734" w:rsidRDefault="00CA0734" w:rsidP="0076636B">
            <w:pPr>
              <w:jc w:val="center"/>
              <w:rPr>
                <w:sz w:val="28"/>
                <w:szCs w:val="28"/>
              </w:rPr>
            </w:pPr>
            <w:r w:rsidRPr="00CA0734">
              <w:rPr>
                <w:sz w:val="28"/>
                <w:szCs w:val="28"/>
              </w:rPr>
              <w:t xml:space="preserve">добре </w:t>
            </w: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t>74-81</w:t>
            </w:r>
          </w:p>
        </w:tc>
        <w:tc>
          <w:tcPr>
            <w:tcW w:w="1357" w:type="dxa"/>
            <w:vAlign w:val="center"/>
          </w:tcPr>
          <w:p w:rsidR="00CA0734" w:rsidRPr="00CA0734" w:rsidRDefault="00CA0734" w:rsidP="0076636B">
            <w:pPr>
              <w:jc w:val="center"/>
              <w:rPr>
                <w:b/>
                <w:bCs/>
                <w:sz w:val="28"/>
                <w:szCs w:val="28"/>
              </w:rPr>
            </w:pPr>
            <w:r w:rsidRPr="00CA0734">
              <w:rPr>
                <w:b/>
                <w:bCs/>
                <w:sz w:val="28"/>
                <w:szCs w:val="28"/>
              </w:rPr>
              <w:t>С</w:t>
            </w:r>
          </w:p>
        </w:tc>
        <w:tc>
          <w:tcPr>
            <w:tcW w:w="3168" w:type="dxa"/>
            <w:vMerge/>
            <w:vAlign w:val="center"/>
          </w:tcPr>
          <w:p w:rsidR="00CA0734" w:rsidRPr="00CA0734" w:rsidRDefault="00CA0734" w:rsidP="0076636B">
            <w:pPr>
              <w:jc w:val="center"/>
              <w:rPr>
                <w:sz w:val="28"/>
                <w:szCs w:val="28"/>
              </w:rPr>
            </w:pP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lastRenderedPageBreak/>
              <w:t>64-73</w:t>
            </w:r>
          </w:p>
        </w:tc>
        <w:tc>
          <w:tcPr>
            <w:tcW w:w="1357" w:type="dxa"/>
            <w:vAlign w:val="center"/>
          </w:tcPr>
          <w:p w:rsidR="00CA0734" w:rsidRPr="00CA0734" w:rsidRDefault="00CA0734" w:rsidP="0076636B">
            <w:pPr>
              <w:jc w:val="center"/>
              <w:rPr>
                <w:b/>
                <w:bCs/>
                <w:sz w:val="28"/>
                <w:szCs w:val="28"/>
              </w:rPr>
            </w:pPr>
            <w:r w:rsidRPr="00CA0734">
              <w:rPr>
                <w:b/>
                <w:bCs/>
                <w:sz w:val="28"/>
                <w:szCs w:val="28"/>
              </w:rPr>
              <w:t>D</w:t>
            </w:r>
          </w:p>
        </w:tc>
        <w:tc>
          <w:tcPr>
            <w:tcW w:w="3168" w:type="dxa"/>
            <w:vMerge w:val="restart"/>
            <w:vAlign w:val="center"/>
          </w:tcPr>
          <w:p w:rsidR="00CA0734" w:rsidRPr="00CA0734" w:rsidRDefault="00CA0734" w:rsidP="0076636B">
            <w:pPr>
              <w:jc w:val="center"/>
              <w:rPr>
                <w:sz w:val="28"/>
                <w:szCs w:val="28"/>
              </w:rPr>
            </w:pPr>
            <w:r w:rsidRPr="00CA0734">
              <w:rPr>
                <w:sz w:val="28"/>
                <w:szCs w:val="28"/>
              </w:rPr>
              <w:t xml:space="preserve">задовільно </w:t>
            </w: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t>60-63</w:t>
            </w:r>
          </w:p>
        </w:tc>
        <w:tc>
          <w:tcPr>
            <w:tcW w:w="1357" w:type="dxa"/>
            <w:vAlign w:val="center"/>
          </w:tcPr>
          <w:p w:rsidR="00CA0734" w:rsidRPr="00CA0734" w:rsidRDefault="00CA0734" w:rsidP="0076636B">
            <w:pPr>
              <w:jc w:val="center"/>
              <w:rPr>
                <w:b/>
                <w:bCs/>
                <w:sz w:val="28"/>
                <w:szCs w:val="28"/>
              </w:rPr>
            </w:pPr>
            <w:r w:rsidRPr="00CA0734">
              <w:rPr>
                <w:b/>
                <w:bCs/>
                <w:sz w:val="28"/>
                <w:szCs w:val="28"/>
              </w:rPr>
              <w:t xml:space="preserve">Е </w:t>
            </w:r>
          </w:p>
        </w:tc>
        <w:tc>
          <w:tcPr>
            <w:tcW w:w="3168" w:type="dxa"/>
            <w:vMerge/>
            <w:vAlign w:val="center"/>
          </w:tcPr>
          <w:p w:rsidR="00CA0734" w:rsidRPr="00CA0734" w:rsidRDefault="00CA0734" w:rsidP="0076636B">
            <w:pPr>
              <w:jc w:val="center"/>
              <w:rPr>
                <w:sz w:val="28"/>
                <w:szCs w:val="28"/>
              </w:rPr>
            </w:pP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t>35-59</w:t>
            </w:r>
          </w:p>
        </w:tc>
        <w:tc>
          <w:tcPr>
            <w:tcW w:w="1357" w:type="dxa"/>
            <w:vAlign w:val="center"/>
          </w:tcPr>
          <w:p w:rsidR="00CA0734" w:rsidRPr="00CA0734" w:rsidRDefault="00CA0734" w:rsidP="0076636B">
            <w:pPr>
              <w:jc w:val="center"/>
              <w:rPr>
                <w:b/>
                <w:bCs/>
                <w:sz w:val="28"/>
                <w:szCs w:val="28"/>
              </w:rPr>
            </w:pPr>
            <w:r w:rsidRPr="00CA0734">
              <w:rPr>
                <w:b/>
                <w:bCs/>
                <w:sz w:val="28"/>
                <w:szCs w:val="28"/>
              </w:rPr>
              <w:t>FX</w:t>
            </w:r>
          </w:p>
        </w:tc>
        <w:tc>
          <w:tcPr>
            <w:tcW w:w="3168" w:type="dxa"/>
            <w:vAlign w:val="center"/>
          </w:tcPr>
          <w:p w:rsidR="00CA0734" w:rsidRPr="00CA0734" w:rsidRDefault="00CA0734" w:rsidP="0076636B">
            <w:pPr>
              <w:jc w:val="center"/>
              <w:rPr>
                <w:sz w:val="28"/>
                <w:szCs w:val="28"/>
              </w:rPr>
            </w:pPr>
            <w:r w:rsidRPr="00CA0734">
              <w:rPr>
                <w:sz w:val="28"/>
                <w:szCs w:val="28"/>
              </w:rPr>
              <w:t>незадовільно з можливістю повторного складання</w:t>
            </w:r>
          </w:p>
        </w:tc>
        <w:tc>
          <w:tcPr>
            <w:tcW w:w="2694" w:type="dxa"/>
          </w:tcPr>
          <w:p w:rsidR="00CA0734" w:rsidRPr="00CA0734" w:rsidRDefault="00CA0734" w:rsidP="0076636B">
            <w:pPr>
              <w:jc w:val="center"/>
              <w:rPr>
                <w:sz w:val="28"/>
                <w:szCs w:val="28"/>
              </w:rPr>
            </w:pPr>
            <w:r w:rsidRPr="00CA0734">
              <w:rPr>
                <w:sz w:val="28"/>
                <w:szCs w:val="28"/>
              </w:rPr>
              <w:t>не зараховано з можливістю повторного складання</w:t>
            </w:r>
          </w:p>
        </w:tc>
      </w:tr>
      <w:tr w:rsidR="00CA0734" w:rsidRPr="00740C26" w:rsidTr="0076636B">
        <w:trPr>
          <w:trHeight w:val="708"/>
        </w:trPr>
        <w:tc>
          <w:tcPr>
            <w:tcW w:w="2137" w:type="dxa"/>
            <w:vAlign w:val="center"/>
          </w:tcPr>
          <w:p w:rsidR="00CA0734" w:rsidRPr="00CA0734" w:rsidRDefault="00CA0734" w:rsidP="0076636B">
            <w:pPr>
              <w:ind w:left="180"/>
              <w:jc w:val="center"/>
              <w:rPr>
                <w:sz w:val="28"/>
                <w:szCs w:val="28"/>
              </w:rPr>
            </w:pPr>
            <w:r w:rsidRPr="00CA0734">
              <w:rPr>
                <w:sz w:val="28"/>
                <w:szCs w:val="28"/>
              </w:rPr>
              <w:t>0-34</w:t>
            </w:r>
          </w:p>
        </w:tc>
        <w:tc>
          <w:tcPr>
            <w:tcW w:w="1357" w:type="dxa"/>
            <w:vAlign w:val="center"/>
          </w:tcPr>
          <w:p w:rsidR="00CA0734" w:rsidRPr="00CA0734" w:rsidRDefault="00CA0734" w:rsidP="0076636B">
            <w:pPr>
              <w:jc w:val="center"/>
              <w:rPr>
                <w:b/>
                <w:bCs/>
                <w:sz w:val="28"/>
                <w:szCs w:val="28"/>
              </w:rPr>
            </w:pPr>
            <w:r w:rsidRPr="00CA0734">
              <w:rPr>
                <w:b/>
                <w:bCs/>
                <w:sz w:val="28"/>
                <w:szCs w:val="28"/>
              </w:rPr>
              <w:t>F</w:t>
            </w:r>
          </w:p>
        </w:tc>
        <w:tc>
          <w:tcPr>
            <w:tcW w:w="3168" w:type="dxa"/>
            <w:vAlign w:val="center"/>
          </w:tcPr>
          <w:p w:rsidR="00CA0734" w:rsidRPr="00CA0734" w:rsidRDefault="00CA0734" w:rsidP="0076636B">
            <w:pPr>
              <w:jc w:val="center"/>
              <w:rPr>
                <w:sz w:val="28"/>
                <w:szCs w:val="28"/>
              </w:rPr>
            </w:pPr>
            <w:r w:rsidRPr="00CA0734">
              <w:rPr>
                <w:sz w:val="28"/>
                <w:szCs w:val="28"/>
              </w:rPr>
              <w:t>незадовільно з обов’язковим повторним вивченням дисципліни</w:t>
            </w:r>
          </w:p>
        </w:tc>
        <w:tc>
          <w:tcPr>
            <w:tcW w:w="2694" w:type="dxa"/>
          </w:tcPr>
          <w:p w:rsidR="00CA0734" w:rsidRPr="00CA0734" w:rsidRDefault="00CA0734" w:rsidP="0076636B">
            <w:pPr>
              <w:jc w:val="center"/>
              <w:rPr>
                <w:sz w:val="28"/>
                <w:szCs w:val="28"/>
              </w:rPr>
            </w:pPr>
            <w:r w:rsidRPr="00CA0734">
              <w:rPr>
                <w:sz w:val="28"/>
                <w:szCs w:val="28"/>
              </w:rPr>
              <w:t>не зараховано з обов’язковим повторним вивченням дисципліни</w:t>
            </w:r>
          </w:p>
        </w:tc>
      </w:tr>
    </w:tbl>
    <w:p w:rsidR="00567E74" w:rsidRDefault="00567E74" w:rsidP="00001778">
      <w:pPr>
        <w:shd w:val="clear" w:color="auto" w:fill="FFFFFF"/>
        <w:tabs>
          <w:tab w:val="left" w:pos="0"/>
          <w:tab w:val="left" w:pos="365"/>
        </w:tabs>
        <w:spacing w:before="14"/>
        <w:ind w:firstLine="567"/>
        <w:jc w:val="center"/>
        <w:rPr>
          <w:b/>
          <w:sz w:val="28"/>
          <w:szCs w:val="28"/>
        </w:rPr>
      </w:pPr>
    </w:p>
    <w:p w:rsidR="00466C57" w:rsidRDefault="00466C57" w:rsidP="00466C57">
      <w:pPr>
        <w:shd w:val="clear" w:color="auto" w:fill="FFFFFF"/>
        <w:jc w:val="center"/>
        <w:rPr>
          <w:b/>
          <w:sz w:val="28"/>
          <w:szCs w:val="28"/>
        </w:rPr>
      </w:pPr>
      <w:r w:rsidRPr="00CD6942">
        <w:rPr>
          <w:b/>
          <w:sz w:val="28"/>
          <w:szCs w:val="28"/>
        </w:rPr>
        <w:t>12. Методичне забезпечення</w:t>
      </w:r>
    </w:p>
    <w:p w:rsidR="00466C57" w:rsidRPr="00CD6942" w:rsidRDefault="00466C57" w:rsidP="00CA0734">
      <w:pPr>
        <w:pStyle w:val="41"/>
        <w:shd w:val="clear" w:color="auto" w:fill="auto"/>
        <w:spacing w:after="0" w:line="216" w:lineRule="auto"/>
        <w:ind w:right="80" w:firstLine="567"/>
        <w:rPr>
          <w:sz w:val="28"/>
          <w:szCs w:val="28"/>
        </w:rPr>
      </w:pPr>
      <w:r w:rsidRPr="00CD6942">
        <w:rPr>
          <w:sz w:val="28"/>
          <w:szCs w:val="28"/>
        </w:rPr>
        <w:t>Методичне забезпечення навчальної дисципліни «</w:t>
      </w:r>
      <w:r>
        <w:rPr>
          <w:sz w:val="28"/>
          <w:szCs w:val="28"/>
        </w:rPr>
        <w:t>Сімейне право</w:t>
      </w:r>
      <w:r w:rsidRPr="00CD6942">
        <w:rPr>
          <w:sz w:val="28"/>
          <w:szCs w:val="28"/>
        </w:rPr>
        <w:t>» включає:</w:t>
      </w:r>
    </w:p>
    <w:p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r w:rsidRPr="00CD6942">
        <w:rPr>
          <w:sz w:val="28"/>
          <w:szCs w:val="28"/>
        </w:rPr>
        <w:t>програму з навчальної дисципліни;</w:t>
      </w:r>
    </w:p>
    <w:p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proofErr w:type="spellStart"/>
      <w:r>
        <w:rPr>
          <w:sz w:val="28"/>
          <w:szCs w:val="28"/>
        </w:rPr>
        <w:t>інструктивно</w:t>
      </w:r>
      <w:proofErr w:type="spellEnd"/>
      <w:r>
        <w:rPr>
          <w:sz w:val="28"/>
          <w:szCs w:val="28"/>
        </w:rPr>
        <w:t xml:space="preserve">-методичні </w:t>
      </w:r>
      <w:proofErr w:type="spellStart"/>
      <w:r>
        <w:rPr>
          <w:sz w:val="28"/>
          <w:szCs w:val="28"/>
        </w:rPr>
        <w:t>матер</w:t>
      </w:r>
      <w:r w:rsidRPr="00CD6942">
        <w:rPr>
          <w:sz w:val="28"/>
          <w:szCs w:val="28"/>
        </w:rPr>
        <w:t>али</w:t>
      </w:r>
      <w:proofErr w:type="spellEnd"/>
      <w:r w:rsidRPr="00CD6942">
        <w:rPr>
          <w:sz w:val="28"/>
          <w:szCs w:val="28"/>
        </w:rPr>
        <w:t xml:space="preserve"> практичних занять;</w:t>
      </w:r>
    </w:p>
    <w:p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завдання для самостійної роботи студентів;</w:t>
      </w:r>
    </w:p>
    <w:p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тестові завдання до практичних занять;</w:t>
      </w:r>
    </w:p>
    <w:p w:rsidR="00466C57" w:rsidRPr="00CD6942" w:rsidRDefault="00466C57" w:rsidP="00CA0734">
      <w:pPr>
        <w:pStyle w:val="41"/>
        <w:numPr>
          <w:ilvl w:val="0"/>
          <w:numId w:val="11"/>
        </w:numPr>
        <w:shd w:val="clear" w:color="auto" w:fill="auto"/>
        <w:tabs>
          <w:tab w:val="left" w:pos="330"/>
        </w:tabs>
        <w:spacing w:after="0" w:line="216" w:lineRule="auto"/>
        <w:ind w:left="993" w:right="80" w:hanging="284"/>
        <w:jc w:val="both"/>
        <w:rPr>
          <w:sz w:val="28"/>
          <w:szCs w:val="28"/>
        </w:rPr>
      </w:pPr>
      <w:r w:rsidRPr="00CD6942">
        <w:rPr>
          <w:sz w:val="28"/>
          <w:szCs w:val="28"/>
        </w:rPr>
        <w:t>модульні контрольні роботи для перевірки рівня засвоєння студентами навчального матеріалу;</w:t>
      </w:r>
    </w:p>
    <w:p w:rsidR="00466C57" w:rsidRDefault="00466C57" w:rsidP="00CA0734">
      <w:pPr>
        <w:pStyle w:val="41"/>
        <w:numPr>
          <w:ilvl w:val="0"/>
          <w:numId w:val="11"/>
        </w:numPr>
        <w:shd w:val="clear" w:color="auto" w:fill="auto"/>
        <w:tabs>
          <w:tab w:val="left" w:pos="282"/>
        </w:tabs>
        <w:spacing w:after="273" w:line="216" w:lineRule="auto"/>
        <w:ind w:left="993" w:right="80" w:hanging="284"/>
        <w:jc w:val="both"/>
        <w:rPr>
          <w:sz w:val="28"/>
          <w:szCs w:val="28"/>
        </w:rPr>
      </w:pPr>
      <w:r w:rsidRPr="00CD6942">
        <w:rPr>
          <w:sz w:val="28"/>
          <w:szCs w:val="28"/>
        </w:rPr>
        <w:t>методичні матеріали для студентів з питань самостійного опрацювання фахової, літератури, написання рефератів, наукових робіт.</w:t>
      </w:r>
    </w:p>
    <w:p w:rsidR="00A97CB6" w:rsidRDefault="00A97CB6" w:rsidP="008D7C58">
      <w:pPr>
        <w:pStyle w:val="1"/>
        <w:spacing w:before="0" w:after="0"/>
        <w:jc w:val="center"/>
        <w:rPr>
          <w:rFonts w:ascii="Times New Roman" w:hAnsi="Times New Roman"/>
          <w:b w:val="0"/>
          <w:sz w:val="28"/>
          <w:szCs w:val="28"/>
        </w:rPr>
      </w:pPr>
      <w:r>
        <w:rPr>
          <w:rFonts w:ascii="Times New Roman" w:hAnsi="Times New Roman"/>
          <w:sz w:val="28"/>
          <w:szCs w:val="28"/>
        </w:rPr>
        <w:t>1</w:t>
      </w:r>
      <w:r w:rsidR="008D7C58">
        <w:rPr>
          <w:rFonts w:ascii="Times New Roman" w:hAnsi="Times New Roman"/>
          <w:sz w:val="28"/>
          <w:szCs w:val="28"/>
        </w:rPr>
        <w:t>2</w:t>
      </w:r>
      <w:r>
        <w:rPr>
          <w:rFonts w:ascii="Times New Roman" w:hAnsi="Times New Roman"/>
          <w:sz w:val="28"/>
          <w:szCs w:val="28"/>
        </w:rPr>
        <w:t>.</w:t>
      </w:r>
      <w:r w:rsidR="008D7C58">
        <w:rPr>
          <w:rFonts w:ascii="Times New Roman" w:hAnsi="Times New Roman"/>
          <w:sz w:val="28"/>
          <w:szCs w:val="28"/>
        </w:rPr>
        <w:t>1</w:t>
      </w:r>
      <w:r>
        <w:rPr>
          <w:rFonts w:ascii="Times New Roman" w:hAnsi="Times New Roman"/>
          <w:sz w:val="28"/>
          <w:szCs w:val="28"/>
        </w:rPr>
        <w:t xml:space="preserve"> </w:t>
      </w:r>
      <w:r w:rsidRPr="007A0BB1">
        <w:rPr>
          <w:rFonts w:ascii="Times New Roman" w:hAnsi="Times New Roman"/>
          <w:sz w:val="28"/>
          <w:szCs w:val="28"/>
        </w:rPr>
        <w:t>Глосарій</w:t>
      </w:r>
      <w:r w:rsidR="008D7C58">
        <w:rPr>
          <w:rFonts w:ascii="Times New Roman" w:hAnsi="Times New Roman"/>
          <w:sz w:val="28"/>
          <w:szCs w:val="28"/>
        </w:rPr>
        <w:t xml:space="preserve"> </w:t>
      </w:r>
      <w:r w:rsidRPr="007A0BB1">
        <w:rPr>
          <w:rFonts w:ascii="Times New Roman" w:hAnsi="Times New Roman"/>
          <w:b w:val="0"/>
          <w:sz w:val="28"/>
          <w:szCs w:val="28"/>
        </w:rPr>
        <w:t>(термінологічний словник)</w:t>
      </w:r>
    </w:p>
    <w:p w:rsidR="000E5024" w:rsidRDefault="000E5024" w:rsidP="000E5024"/>
    <w:p w:rsidR="00B86B6B" w:rsidRPr="00B86B6B" w:rsidRDefault="005A5FD4" w:rsidP="00B86B6B">
      <w:pPr>
        <w:spacing w:line="360" w:lineRule="auto"/>
        <w:ind w:firstLine="703"/>
        <w:jc w:val="both"/>
        <w:rPr>
          <w:sz w:val="28"/>
          <w:szCs w:val="28"/>
        </w:rPr>
      </w:pPr>
      <w:r w:rsidRPr="00B86B6B">
        <w:rPr>
          <w:b/>
          <w:sz w:val="28"/>
          <w:szCs w:val="28"/>
        </w:rPr>
        <w:t>Абат</w:t>
      </w:r>
      <w:r w:rsidRPr="00B86B6B">
        <w:rPr>
          <w:sz w:val="28"/>
          <w:szCs w:val="28"/>
        </w:rPr>
        <w:t xml:space="preserve"> – 1) в католицькій церкві – глава громади ченців, настоятель монастиря; 2) духовна особа у Франції. Деякі абати мали єпископську владу. Абати спершу обиралися монахами і затверджувалися єпископами. В церковній ієрархії абат займав місце одразу після єпископів. В середньовіччі, починаючи з VIII—IX століть, була практика, коли за наказом світських володарів титул абата давався мирянам за особливі заслуги. </w:t>
      </w:r>
    </w:p>
    <w:p w:rsidR="00B86B6B" w:rsidRPr="00B86B6B" w:rsidRDefault="005A5FD4" w:rsidP="00B86B6B">
      <w:pPr>
        <w:spacing w:line="360" w:lineRule="auto"/>
        <w:ind w:firstLine="703"/>
        <w:jc w:val="both"/>
        <w:rPr>
          <w:sz w:val="28"/>
          <w:szCs w:val="28"/>
        </w:rPr>
      </w:pPr>
      <w:r w:rsidRPr="00B86B6B">
        <w:rPr>
          <w:b/>
          <w:sz w:val="28"/>
          <w:szCs w:val="28"/>
        </w:rPr>
        <w:t>Аболіціонізм</w:t>
      </w:r>
      <w:r w:rsidRPr="00B86B6B">
        <w:rPr>
          <w:sz w:val="28"/>
          <w:szCs w:val="28"/>
        </w:rPr>
        <w:t xml:space="preserve"> (від лат. </w:t>
      </w:r>
      <w:proofErr w:type="spellStart"/>
      <w:r w:rsidRPr="00B86B6B">
        <w:rPr>
          <w:sz w:val="28"/>
          <w:szCs w:val="28"/>
        </w:rPr>
        <w:t>abolitio</w:t>
      </w:r>
      <w:proofErr w:type="spellEnd"/>
      <w:r w:rsidRPr="00B86B6B">
        <w:rPr>
          <w:sz w:val="28"/>
          <w:szCs w:val="28"/>
        </w:rPr>
        <w:t xml:space="preserve"> – скасування, знищення) – рух у США наприкінці ХVІІІ – у першій половині ХІХ ст. за скасування рабовласництва, що виявився у масштабних політичних акціях і повстаннях негрів. Відіграв значну роль у розв’язанні Громадянської війни 1861 – 1865 рр. </w:t>
      </w:r>
    </w:p>
    <w:p w:rsidR="00B86B6B" w:rsidRDefault="005A5FD4" w:rsidP="00B86B6B">
      <w:pPr>
        <w:spacing w:line="360" w:lineRule="auto"/>
        <w:ind w:firstLine="703"/>
        <w:jc w:val="both"/>
        <w:rPr>
          <w:sz w:val="28"/>
          <w:szCs w:val="28"/>
        </w:rPr>
      </w:pPr>
      <w:r w:rsidRPr="00B86B6B">
        <w:rPr>
          <w:b/>
          <w:sz w:val="28"/>
          <w:szCs w:val="28"/>
        </w:rPr>
        <w:t>Абсолютна монархія</w:t>
      </w:r>
      <w:r w:rsidRPr="00B86B6B">
        <w:rPr>
          <w:sz w:val="28"/>
          <w:szCs w:val="28"/>
        </w:rPr>
        <w:t xml:space="preserve"> – зосередження всієї повноти державної влади, в тому числі законодавчих, судових і фіскальних функцій, в руках короля; наявність великої професійної армії і бюрократично- чиновницького апарату, що забезпечує монарху пряме управління і контроль за країною. </w:t>
      </w:r>
    </w:p>
    <w:p w:rsidR="00C47FED" w:rsidRDefault="005A5FD4" w:rsidP="00B86B6B">
      <w:pPr>
        <w:spacing w:line="360" w:lineRule="auto"/>
        <w:ind w:firstLine="703"/>
        <w:jc w:val="both"/>
        <w:rPr>
          <w:sz w:val="28"/>
          <w:szCs w:val="28"/>
        </w:rPr>
      </w:pPr>
      <w:r w:rsidRPr="00B86B6B">
        <w:rPr>
          <w:b/>
          <w:sz w:val="28"/>
          <w:szCs w:val="28"/>
        </w:rPr>
        <w:lastRenderedPageBreak/>
        <w:t>Август</w:t>
      </w:r>
      <w:r w:rsidRPr="00B86B6B">
        <w:rPr>
          <w:sz w:val="28"/>
          <w:szCs w:val="28"/>
        </w:rPr>
        <w:t xml:space="preserve"> – титул римського імператора, після реформи </w:t>
      </w:r>
      <w:proofErr w:type="spellStart"/>
      <w:r w:rsidRPr="00B86B6B">
        <w:rPr>
          <w:sz w:val="28"/>
          <w:szCs w:val="28"/>
        </w:rPr>
        <w:t>Діоклетіана</w:t>
      </w:r>
      <w:proofErr w:type="spellEnd"/>
      <w:r w:rsidRPr="00B86B6B">
        <w:rPr>
          <w:sz w:val="28"/>
          <w:szCs w:val="28"/>
        </w:rPr>
        <w:t xml:space="preserve"> - вищий правитель імперії. </w:t>
      </w:r>
    </w:p>
    <w:p w:rsidR="00C47FED" w:rsidRDefault="005A5FD4" w:rsidP="00B86B6B">
      <w:pPr>
        <w:spacing w:line="360" w:lineRule="auto"/>
        <w:ind w:firstLine="703"/>
        <w:jc w:val="both"/>
        <w:rPr>
          <w:sz w:val="28"/>
          <w:szCs w:val="28"/>
        </w:rPr>
      </w:pPr>
      <w:proofErr w:type="spellStart"/>
      <w:r w:rsidRPr="00C47FED">
        <w:rPr>
          <w:b/>
          <w:sz w:val="28"/>
          <w:szCs w:val="28"/>
        </w:rPr>
        <w:t>Авілум</w:t>
      </w:r>
      <w:proofErr w:type="spellEnd"/>
      <w:r w:rsidRPr="00B86B6B">
        <w:rPr>
          <w:sz w:val="28"/>
          <w:szCs w:val="28"/>
        </w:rPr>
        <w:t xml:space="preserve"> (букв. людина, син людини) – в Стародавньому Вавилоні привілейована частина вільного населення, особи, що володіли земельними наділами і мали цілий ряд прав і привілеїв. </w:t>
      </w:r>
    </w:p>
    <w:p w:rsidR="00C47FED" w:rsidRDefault="005A5FD4" w:rsidP="00B86B6B">
      <w:pPr>
        <w:spacing w:line="360" w:lineRule="auto"/>
        <w:ind w:firstLine="703"/>
        <w:jc w:val="both"/>
        <w:rPr>
          <w:sz w:val="28"/>
          <w:szCs w:val="28"/>
        </w:rPr>
      </w:pPr>
      <w:r w:rsidRPr="00C47FED">
        <w:rPr>
          <w:b/>
          <w:sz w:val="28"/>
          <w:szCs w:val="28"/>
        </w:rPr>
        <w:t>Автаркія</w:t>
      </w:r>
      <w:r w:rsidRPr="00B86B6B">
        <w:rPr>
          <w:sz w:val="28"/>
          <w:szCs w:val="28"/>
        </w:rPr>
        <w:t xml:space="preserve"> (від. </w:t>
      </w:r>
      <w:proofErr w:type="spellStart"/>
      <w:r w:rsidRPr="00B86B6B">
        <w:rPr>
          <w:sz w:val="28"/>
          <w:szCs w:val="28"/>
        </w:rPr>
        <w:t>грец</w:t>
      </w:r>
      <w:proofErr w:type="spellEnd"/>
      <w:r w:rsidRPr="00B86B6B">
        <w:rPr>
          <w:sz w:val="28"/>
          <w:szCs w:val="28"/>
        </w:rPr>
        <w:t xml:space="preserve">. </w:t>
      </w:r>
      <w:proofErr w:type="spellStart"/>
      <w:r w:rsidRPr="00B86B6B">
        <w:rPr>
          <w:sz w:val="28"/>
          <w:szCs w:val="28"/>
        </w:rPr>
        <w:t>autarkeia</w:t>
      </w:r>
      <w:proofErr w:type="spellEnd"/>
      <w:r w:rsidRPr="00B86B6B">
        <w:rPr>
          <w:sz w:val="28"/>
          <w:szCs w:val="28"/>
        </w:rPr>
        <w:t xml:space="preserve"> – достатність) – термін, що вживається для позначення політики господарського відокремлення певної країни, такої національної економіки, яка повністю </w:t>
      </w:r>
      <w:proofErr w:type="spellStart"/>
      <w:r w:rsidRPr="00B86B6B">
        <w:rPr>
          <w:sz w:val="28"/>
          <w:szCs w:val="28"/>
        </w:rPr>
        <w:t>самозабезпечується</w:t>
      </w:r>
      <w:proofErr w:type="spellEnd"/>
      <w:r w:rsidRPr="00B86B6B">
        <w:rPr>
          <w:sz w:val="28"/>
          <w:szCs w:val="28"/>
        </w:rPr>
        <w:t xml:space="preserve"> і є незалежною від імпорту. Була офіційною економічною доктриною фашизму. </w:t>
      </w:r>
    </w:p>
    <w:p w:rsidR="00C47FED" w:rsidRDefault="005A5FD4" w:rsidP="00B86B6B">
      <w:pPr>
        <w:spacing w:line="360" w:lineRule="auto"/>
        <w:ind w:firstLine="703"/>
        <w:jc w:val="both"/>
        <w:rPr>
          <w:sz w:val="28"/>
          <w:szCs w:val="28"/>
        </w:rPr>
      </w:pPr>
      <w:r w:rsidRPr="00C47FED">
        <w:rPr>
          <w:b/>
          <w:sz w:val="28"/>
          <w:szCs w:val="28"/>
        </w:rPr>
        <w:t>Агнат</w:t>
      </w:r>
      <w:r w:rsidRPr="00B86B6B">
        <w:rPr>
          <w:sz w:val="28"/>
          <w:szCs w:val="28"/>
        </w:rPr>
        <w:t xml:space="preserve"> (лат. </w:t>
      </w:r>
      <w:proofErr w:type="spellStart"/>
      <w:r w:rsidRPr="00B86B6B">
        <w:rPr>
          <w:sz w:val="28"/>
          <w:szCs w:val="28"/>
        </w:rPr>
        <w:t>agnatus</w:t>
      </w:r>
      <w:proofErr w:type="spellEnd"/>
      <w:r w:rsidRPr="00B86B6B">
        <w:rPr>
          <w:sz w:val="28"/>
          <w:szCs w:val="28"/>
        </w:rPr>
        <w:t xml:space="preserve"> – “родич за батьком”) — член сім'ї, заснованої на владі </w:t>
      </w:r>
      <w:proofErr w:type="spellStart"/>
      <w:r w:rsidRPr="00B86B6B">
        <w:rPr>
          <w:sz w:val="28"/>
          <w:szCs w:val="28"/>
        </w:rPr>
        <w:t>домовладики</w:t>
      </w:r>
      <w:proofErr w:type="spellEnd"/>
      <w:r w:rsidRPr="00B86B6B">
        <w:rPr>
          <w:sz w:val="28"/>
          <w:szCs w:val="28"/>
        </w:rPr>
        <w:t xml:space="preserve"> в Стародавньому Римі, так званої </w:t>
      </w:r>
      <w:proofErr w:type="spellStart"/>
      <w:r w:rsidRPr="00B86B6B">
        <w:rPr>
          <w:sz w:val="28"/>
          <w:szCs w:val="28"/>
        </w:rPr>
        <w:t>агнатської</w:t>
      </w:r>
      <w:proofErr w:type="spellEnd"/>
      <w:r w:rsidRPr="00B86B6B">
        <w:rPr>
          <w:sz w:val="28"/>
          <w:szCs w:val="28"/>
        </w:rPr>
        <w:t xml:space="preserve"> сім'ї. </w:t>
      </w:r>
      <w:proofErr w:type="spellStart"/>
      <w:r w:rsidRPr="00B86B6B">
        <w:rPr>
          <w:sz w:val="28"/>
          <w:szCs w:val="28"/>
        </w:rPr>
        <w:t>Агнатська</w:t>
      </w:r>
      <w:proofErr w:type="spellEnd"/>
      <w:r w:rsidRPr="00B86B6B">
        <w:rPr>
          <w:sz w:val="28"/>
          <w:szCs w:val="28"/>
        </w:rPr>
        <w:t xml:space="preserve"> сім'я складалась з </w:t>
      </w:r>
      <w:proofErr w:type="spellStart"/>
      <w:r w:rsidRPr="00B86B6B">
        <w:rPr>
          <w:sz w:val="28"/>
          <w:szCs w:val="28"/>
        </w:rPr>
        <w:t>домовладики</w:t>
      </w:r>
      <w:proofErr w:type="spellEnd"/>
      <w:r w:rsidRPr="00B86B6B">
        <w:rPr>
          <w:sz w:val="28"/>
          <w:szCs w:val="28"/>
        </w:rPr>
        <w:t xml:space="preserve"> та підпорядкованих йому інших членів, які вважались один одному агнатами. Агнати не завжди були між собою кровними родичами. Акт про </w:t>
      </w:r>
      <w:proofErr w:type="spellStart"/>
      <w:r w:rsidRPr="00B86B6B">
        <w:rPr>
          <w:sz w:val="28"/>
          <w:szCs w:val="28"/>
        </w:rPr>
        <w:t>престолоспадкування</w:t>
      </w:r>
      <w:proofErr w:type="spellEnd"/>
      <w:r w:rsidRPr="00B86B6B">
        <w:rPr>
          <w:sz w:val="28"/>
          <w:szCs w:val="28"/>
        </w:rPr>
        <w:t xml:space="preserve"> 1701 р. – конституційний акт, який визначив порядок престолонаслідування і формування державного механізму Англії (з ХІХ ст. – Великої Британії). Актуалізації і прогнозування метод – отримані у результаті вивчення (дослідження) знання використовуються для формування </w:t>
      </w:r>
      <w:proofErr w:type="spellStart"/>
      <w:r w:rsidRPr="00B86B6B">
        <w:rPr>
          <w:sz w:val="28"/>
          <w:szCs w:val="28"/>
        </w:rPr>
        <w:t>науковообгрунтованих</w:t>
      </w:r>
      <w:proofErr w:type="spellEnd"/>
      <w:r w:rsidRPr="00B86B6B">
        <w:rPr>
          <w:sz w:val="28"/>
          <w:szCs w:val="28"/>
        </w:rPr>
        <w:t xml:space="preserve"> прогнозів щодо майбутнього розвитку держави і права, наступної практичної діяльності в сучасних умовах </w:t>
      </w:r>
      <w:proofErr w:type="spellStart"/>
      <w:r w:rsidRPr="00B86B6B">
        <w:rPr>
          <w:sz w:val="28"/>
          <w:szCs w:val="28"/>
        </w:rPr>
        <w:t>правотворення</w:t>
      </w:r>
      <w:proofErr w:type="spellEnd"/>
      <w:r w:rsidRPr="00B86B6B">
        <w:rPr>
          <w:sz w:val="28"/>
          <w:szCs w:val="28"/>
        </w:rPr>
        <w:t xml:space="preserve"> і правозастосування. </w:t>
      </w:r>
    </w:p>
    <w:p w:rsidR="00C47FED" w:rsidRDefault="005A5FD4" w:rsidP="00B86B6B">
      <w:pPr>
        <w:spacing w:line="360" w:lineRule="auto"/>
        <w:ind w:firstLine="703"/>
        <w:jc w:val="both"/>
        <w:rPr>
          <w:sz w:val="28"/>
          <w:szCs w:val="28"/>
        </w:rPr>
      </w:pPr>
      <w:r w:rsidRPr="00C47FED">
        <w:rPr>
          <w:b/>
          <w:sz w:val="28"/>
          <w:szCs w:val="28"/>
        </w:rPr>
        <w:t>Алод</w:t>
      </w:r>
      <w:r w:rsidRPr="00B86B6B">
        <w:rPr>
          <w:sz w:val="28"/>
          <w:szCs w:val="28"/>
        </w:rPr>
        <w:t xml:space="preserve"> – відчужуване землеволодіння, що переходить у спадщину у вільних франків. Склався в ранньофеодальних державах Західної Європи в процесі розкладання общинної власності на землю. Алод став основою вотчинного землеволодіння, а також був в утриманні </w:t>
      </w:r>
      <w:proofErr w:type="spellStart"/>
      <w:r w:rsidRPr="00B86B6B">
        <w:rPr>
          <w:sz w:val="28"/>
          <w:szCs w:val="28"/>
        </w:rPr>
        <w:t>феодальнозалежних</w:t>
      </w:r>
      <w:proofErr w:type="spellEnd"/>
      <w:r w:rsidRPr="00B86B6B">
        <w:rPr>
          <w:sz w:val="28"/>
          <w:szCs w:val="28"/>
        </w:rPr>
        <w:t xml:space="preserve"> селян. У феодальній Англії – земельна ділянка, що знаходилася у вільно відчужуваної індивідуально-сімейної власності. </w:t>
      </w:r>
    </w:p>
    <w:p w:rsidR="00C47FED" w:rsidRDefault="005A5FD4" w:rsidP="00B86B6B">
      <w:pPr>
        <w:spacing w:line="360" w:lineRule="auto"/>
        <w:ind w:firstLine="703"/>
        <w:jc w:val="both"/>
        <w:rPr>
          <w:sz w:val="28"/>
          <w:szCs w:val="28"/>
        </w:rPr>
      </w:pPr>
      <w:r w:rsidRPr="00C47FED">
        <w:rPr>
          <w:b/>
          <w:sz w:val="28"/>
          <w:szCs w:val="28"/>
        </w:rPr>
        <w:t>Американська революція</w:t>
      </w:r>
      <w:r w:rsidRPr="00B86B6B">
        <w:rPr>
          <w:sz w:val="28"/>
          <w:szCs w:val="28"/>
        </w:rPr>
        <w:t xml:space="preserve"> – політичні події у британських колоніях Північної Америки в 1775 – 1783 рр., які закінчилися утворенням Сполучених Штатів Америки. Вони були викликані небажанням колоній підкорятися інтересам метрополії (Англії). </w:t>
      </w:r>
    </w:p>
    <w:p w:rsidR="00CF70E8" w:rsidRDefault="005A5FD4" w:rsidP="00B86B6B">
      <w:pPr>
        <w:spacing w:line="360" w:lineRule="auto"/>
        <w:ind w:firstLine="703"/>
        <w:jc w:val="both"/>
        <w:rPr>
          <w:sz w:val="28"/>
          <w:szCs w:val="28"/>
        </w:rPr>
      </w:pPr>
      <w:r w:rsidRPr="00C47FED">
        <w:rPr>
          <w:b/>
          <w:sz w:val="28"/>
          <w:szCs w:val="28"/>
        </w:rPr>
        <w:lastRenderedPageBreak/>
        <w:t>Англіканська церква</w:t>
      </w:r>
      <w:r w:rsidRPr="00B86B6B">
        <w:rPr>
          <w:sz w:val="28"/>
          <w:szCs w:val="28"/>
        </w:rPr>
        <w:t xml:space="preserve"> – християнська протестантська церква, заснована в 1534 році королем Англії Генріхом VIII внаслідок Реформації. Головою А. ц. став англійський король. Усі католицькі догмати та обряди зберігалися, землі й цінності монастирів конфіскувались і переходили у власність короля. </w:t>
      </w:r>
    </w:p>
    <w:p w:rsidR="00CF70E8" w:rsidRDefault="005A5FD4" w:rsidP="00B86B6B">
      <w:pPr>
        <w:spacing w:line="360" w:lineRule="auto"/>
        <w:ind w:firstLine="703"/>
        <w:jc w:val="both"/>
        <w:rPr>
          <w:sz w:val="28"/>
          <w:szCs w:val="28"/>
        </w:rPr>
      </w:pPr>
      <w:r w:rsidRPr="00CF70E8">
        <w:rPr>
          <w:b/>
          <w:sz w:val="28"/>
          <w:szCs w:val="28"/>
        </w:rPr>
        <w:t>Англосаксонське</w:t>
      </w:r>
      <w:r w:rsidRPr="00B86B6B">
        <w:rPr>
          <w:sz w:val="28"/>
          <w:szCs w:val="28"/>
        </w:rPr>
        <w:t xml:space="preserve"> (англо-американське) право – одна з основних сучасних міжнародних сімей права, найважливішими відмітними рисами якої є: відсутність внутрішнього поділу на публічне та приватне право, значення прецеденту як джерела права тощо. Англосаксонська правова сім’я включає в себе національні правові системи Великої Британії, США, Канади, Австралії, Нової Зеландії та інших країн. </w:t>
      </w:r>
    </w:p>
    <w:p w:rsidR="00CF70E8" w:rsidRDefault="005A5FD4" w:rsidP="00B86B6B">
      <w:pPr>
        <w:spacing w:line="360" w:lineRule="auto"/>
        <w:ind w:firstLine="703"/>
        <w:jc w:val="both"/>
        <w:rPr>
          <w:sz w:val="28"/>
          <w:szCs w:val="28"/>
        </w:rPr>
      </w:pPr>
      <w:r w:rsidRPr="00CF70E8">
        <w:rPr>
          <w:b/>
          <w:sz w:val="28"/>
          <w:szCs w:val="28"/>
        </w:rPr>
        <w:t>Анексія</w:t>
      </w:r>
      <w:r w:rsidRPr="00B86B6B">
        <w:rPr>
          <w:sz w:val="28"/>
          <w:szCs w:val="28"/>
        </w:rPr>
        <w:t xml:space="preserve"> (лат. </w:t>
      </w:r>
      <w:proofErr w:type="spellStart"/>
      <w:r w:rsidRPr="00B86B6B">
        <w:rPr>
          <w:sz w:val="28"/>
          <w:szCs w:val="28"/>
        </w:rPr>
        <w:t>annexio</w:t>
      </w:r>
      <w:proofErr w:type="spellEnd"/>
      <w:r w:rsidRPr="00B86B6B">
        <w:rPr>
          <w:sz w:val="28"/>
          <w:szCs w:val="28"/>
        </w:rPr>
        <w:t xml:space="preserve"> – “приєднання”) – насильницьке приєднання (загарбання) однією державою частини або всієї території іншої держави чи народності; насильницьке утримання народності в межах кордонів чужої держави. </w:t>
      </w:r>
    </w:p>
    <w:p w:rsidR="00CF70E8" w:rsidRDefault="005A5FD4" w:rsidP="00B86B6B">
      <w:pPr>
        <w:spacing w:line="360" w:lineRule="auto"/>
        <w:ind w:firstLine="703"/>
        <w:jc w:val="both"/>
        <w:rPr>
          <w:sz w:val="28"/>
          <w:szCs w:val="28"/>
        </w:rPr>
      </w:pPr>
      <w:proofErr w:type="spellStart"/>
      <w:r w:rsidRPr="00CF70E8">
        <w:rPr>
          <w:b/>
          <w:sz w:val="28"/>
          <w:szCs w:val="28"/>
        </w:rPr>
        <w:t>Антитрестове</w:t>
      </w:r>
      <w:proofErr w:type="spellEnd"/>
      <w:r w:rsidRPr="00CF70E8">
        <w:rPr>
          <w:b/>
          <w:sz w:val="28"/>
          <w:szCs w:val="28"/>
        </w:rPr>
        <w:t xml:space="preserve"> законодавство</w:t>
      </w:r>
      <w:r w:rsidRPr="00B86B6B">
        <w:rPr>
          <w:sz w:val="28"/>
          <w:szCs w:val="28"/>
        </w:rPr>
        <w:t xml:space="preserve"> – закони в США, які забороняють будь-які об’єднання фізичних і юридичних осіб з метою створення монополій та встановлення обмежень вільної торгівлі. </w:t>
      </w:r>
    </w:p>
    <w:p w:rsidR="00CF70E8" w:rsidRDefault="005A5FD4" w:rsidP="00B86B6B">
      <w:pPr>
        <w:spacing w:line="360" w:lineRule="auto"/>
        <w:ind w:firstLine="703"/>
        <w:jc w:val="both"/>
        <w:rPr>
          <w:sz w:val="28"/>
          <w:szCs w:val="28"/>
        </w:rPr>
      </w:pPr>
      <w:r w:rsidRPr="00CF70E8">
        <w:rPr>
          <w:b/>
          <w:sz w:val="28"/>
          <w:szCs w:val="28"/>
        </w:rPr>
        <w:t>Антропоцентризм</w:t>
      </w:r>
      <w:r w:rsidRPr="00B86B6B">
        <w:rPr>
          <w:sz w:val="28"/>
          <w:szCs w:val="28"/>
        </w:rPr>
        <w:t xml:space="preserve"> – релігійно-ідеалістичний погляд, </w:t>
      </w:r>
      <w:proofErr w:type="spellStart"/>
      <w:r w:rsidRPr="00B86B6B">
        <w:rPr>
          <w:sz w:val="28"/>
          <w:szCs w:val="28"/>
        </w:rPr>
        <w:t>ха</w:t>
      </w:r>
      <w:proofErr w:type="spellEnd"/>
      <w:r w:rsidRPr="00B86B6B">
        <w:rPr>
          <w:sz w:val="28"/>
          <w:szCs w:val="28"/>
        </w:rPr>
        <w:t xml:space="preserve"> яким людина є центром і найвищою метою Всесвіту. </w:t>
      </w:r>
    </w:p>
    <w:p w:rsidR="00227975" w:rsidRDefault="005A5FD4" w:rsidP="00B86B6B">
      <w:pPr>
        <w:spacing w:line="360" w:lineRule="auto"/>
        <w:ind w:firstLine="703"/>
        <w:jc w:val="both"/>
        <w:rPr>
          <w:sz w:val="28"/>
          <w:szCs w:val="28"/>
        </w:rPr>
      </w:pPr>
      <w:proofErr w:type="spellStart"/>
      <w:r w:rsidRPr="00CF70E8">
        <w:rPr>
          <w:b/>
          <w:sz w:val="28"/>
          <w:szCs w:val="28"/>
        </w:rPr>
        <w:t>Апела</w:t>
      </w:r>
      <w:proofErr w:type="spellEnd"/>
      <w:r w:rsidRPr="00B86B6B">
        <w:rPr>
          <w:sz w:val="28"/>
          <w:szCs w:val="28"/>
        </w:rPr>
        <w:t xml:space="preserve"> – народні збори в стародавній Спарті, вищий орган державної влади, складався з усіх повноправних громадян-</w:t>
      </w:r>
      <w:proofErr w:type="spellStart"/>
      <w:r w:rsidRPr="00B86B6B">
        <w:rPr>
          <w:sz w:val="28"/>
          <w:szCs w:val="28"/>
        </w:rPr>
        <w:t>спартіатів</w:t>
      </w:r>
      <w:proofErr w:type="spellEnd"/>
      <w:r w:rsidRPr="00B86B6B">
        <w:rPr>
          <w:sz w:val="28"/>
          <w:szCs w:val="28"/>
        </w:rPr>
        <w:t xml:space="preserve">. </w:t>
      </w:r>
    </w:p>
    <w:p w:rsidR="00227975" w:rsidRDefault="005A5FD4" w:rsidP="00B86B6B">
      <w:pPr>
        <w:spacing w:line="360" w:lineRule="auto"/>
        <w:ind w:firstLine="703"/>
        <w:jc w:val="both"/>
        <w:rPr>
          <w:sz w:val="28"/>
          <w:szCs w:val="28"/>
        </w:rPr>
      </w:pPr>
      <w:r w:rsidRPr="00227975">
        <w:rPr>
          <w:b/>
          <w:sz w:val="28"/>
          <w:szCs w:val="28"/>
        </w:rPr>
        <w:t>Ареопаг</w:t>
      </w:r>
      <w:r w:rsidRPr="00B86B6B">
        <w:rPr>
          <w:sz w:val="28"/>
          <w:szCs w:val="28"/>
        </w:rPr>
        <w:t xml:space="preserve"> – до середини V ст. до н.е. вищий орган управління і вищий судовий орган Стародавніх Афін, який утворився на основі ради старійшин. </w:t>
      </w:r>
    </w:p>
    <w:p w:rsidR="00227975" w:rsidRDefault="005A5FD4" w:rsidP="00B86B6B">
      <w:pPr>
        <w:spacing w:line="360" w:lineRule="auto"/>
        <w:ind w:firstLine="703"/>
        <w:jc w:val="both"/>
        <w:rPr>
          <w:sz w:val="28"/>
          <w:szCs w:val="28"/>
        </w:rPr>
      </w:pPr>
      <w:proofErr w:type="spellStart"/>
      <w:r w:rsidRPr="00227975">
        <w:rPr>
          <w:b/>
          <w:sz w:val="28"/>
          <w:szCs w:val="28"/>
        </w:rPr>
        <w:t>Артхашастра</w:t>
      </w:r>
      <w:proofErr w:type="spellEnd"/>
      <w:r w:rsidRPr="00B86B6B">
        <w:rPr>
          <w:sz w:val="28"/>
          <w:szCs w:val="28"/>
        </w:rPr>
        <w:t xml:space="preserve"> – жанр староіндійської юридичної літератури, трактати з управління державою, за допомогою яких регулювалися в основному публічно-правові відносини. До числа найбільш відомих належить </w:t>
      </w:r>
      <w:proofErr w:type="spellStart"/>
      <w:r w:rsidRPr="00B86B6B">
        <w:rPr>
          <w:sz w:val="28"/>
          <w:szCs w:val="28"/>
        </w:rPr>
        <w:t>Артхашастра</w:t>
      </w:r>
      <w:proofErr w:type="spellEnd"/>
      <w:r w:rsidRPr="00B86B6B">
        <w:rPr>
          <w:sz w:val="28"/>
          <w:szCs w:val="28"/>
        </w:rPr>
        <w:t xml:space="preserve"> </w:t>
      </w:r>
      <w:proofErr w:type="spellStart"/>
      <w:r w:rsidRPr="00B86B6B">
        <w:rPr>
          <w:sz w:val="28"/>
          <w:szCs w:val="28"/>
        </w:rPr>
        <w:t>Каутільї</w:t>
      </w:r>
      <w:proofErr w:type="spellEnd"/>
      <w:r w:rsidRPr="00B86B6B">
        <w:rPr>
          <w:sz w:val="28"/>
          <w:szCs w:val="28"/>
        </w:rPr>
        <w:t xml:space="preserve">. </w:t>
      </w:r>
    </w:p>
    <w:p w:rsidR="00227975" w:rsidRDefault="005A5FD4" w:rsidP="00B86B6B">
      <w:pPr>
        <w:spacing w:line="360" w:lineRule="auto"/>
        <w:ind w:firstLine="703"/>
        <w:jc w:val="both"/>
        <w:rPr>
          <w:sz w:val="28"/>
          <w:szCs w:val="28"/>
        </w:rPr>
      </w:pPr>
      <w:proofErr w:type="spellStart"/>
      <w:r w:rsidRPr="00227975">
        <w:rPr>
          <w:b/>
          <w:sz w:val="28"/>
          <w:szCs w:val="28"/>
        </w:rPr>
        <w:t>Архагети</w:t>
      </w:r>
      <w:proofErr w:type="spellEnd"/>
      <w:r w:rsidRPr="00B86B6B">
        <w:rPr>
          <w:sz w:val="28"/>
          <w:szCs w:val="28"/>
        </w:rPr>
        <w:t xml:space="preserve"> – спартанські царі. </w:t>
      </w:r>
    </w:p>
    <w:p w:rsidR="00227975" w:rsidRDefault="005A5FD4" w:rsidP="00B86B6B">
      <w:pPr>
        <w:spacing w:line="360" w:lineRule="auto"/>
        <w:ind w:firstLine="703"/>
        <w:jc w:val="both"/>
        <w:rPr>
          <w:sz w:val="28"/>
          <w:szCs w:val="28"/>
        </w:rPr>
      </w:pPr>
      <w:r w:rsidRPr="00227975">
        <w:rPr>
          <w:b/>
          <w:sz w:val="28"/>
          <w:szCs w:val="28"/>
        </w:rPr>
        <w:t>Архонти</w:t>
      </w:r>
      <w:r w:rsidRPr="00B86B6B">
        <w:rPr>
          <w:sz w:val="28"/>
          <w:szCs w:val="28"/>
        </w:rPr>
        <w:t xml:space="preserve"> – посадові особи в Афінах, колегія яких після реформ Тезея замінила </w:t>
      </w:r>
      <w:proofErr w:type="spellStart"/>
      <w:r w:rsidRPr="00B86B6B">
        <w:rPr>
          <w:sz w:val="28"/>
          <w:szCs w:val="28"/>
        </w:rPr>
        <w:t>басилеїв</w:t>
      </w:r>
      <w:proofErr w:type="spellEnd"/>
      <w:r w:rsidRPr="00B86B6B">
        <w:rPr>
          <w:sz w:val="28"/>
          <w:szCs w:val="28"/>
        </w:rPr>
        <w:t xml:space="preserve"> (царів). </w:t>
      </w:r>
    </w:p>
    <w:p w:rsidR="00227975" w:rsidRDefault="005A5FD4" w:rsidP="00B86B6B">
      <w:pPr>
        <w:spacing w:line="360" w:lineRule="auto"/>
        <w:ind w:firstLine="703"/>
        <w:jc w:val="both"/>
        <w:rPr>
          <w:sz w:val="28"/>
          <w:szCs w:val="28"/>
        </w:rPr>
      </w:pPr>
      <w:proofErr w:type="spellStart"/>
      <w:r w:rsidRPr="00227975">
        <w:rPr>
          <w:b/>
          <w:sz w:val="28"/>
          <w:szCs w:val="28"/>
        </w:rPr>
        <w:lastRenderedPageBreak/>
        <w:t>Ассиза</w:t>
      </w:r>
      <w:proofErr w:type="spellEnd"/>
      <w:r w:rsidRPr="00B86B6B">
        <w:rPr>
          <w:sz w:val="28"/>
          <w:szCs w:val="28"/>
        </w:rPr>
        <w:t xml:space="preserve"> (від лат. </w:t>
      </w:r>
      <w:proofErr w:type="spellStart"/>
      <w:r w:rsidRPr="00B86B6B">
        <w:rPr>
          <w:sz w:val="28"/>
          <w:szCs w:val="28"/>
        </w:rPr>
        <w:t>assisae</w:t>
      </w:r>
      <w:proofErr w:type="spellEnd"/>
      <w:r w:rsidRPr="00B86B6B">
        <w:rPr>
          <w:sz w:val="28"/>
          <w:szCs w:val="28"/>
        </w:rPr>
        <w:t xml:space="preserve"> – засідання) – 1) в Середні віки в Англії і Франції – засідання, збори. Згодом – збори присяжних, що збиралися для вирішення земельних спорів і кримінальних справ; 2) збірки звичаєвого права періоду Середньовіччя. </w:t>
      </w:r>
    </w:p>
    <w:p w:rsidR="00227975" w:rsidRDefault="005A5FD4" w:rsidP="00B86B6B">
      <w:pPr>
        <w:spacing w:line="360" w:lineRule="auto"/>
        <w:ind w:firstLine="703"/>
        <w:jc w:val="both"/>
        <w:rPr>
          <w:sz w:val="28"/>
          <w:szCs w:val="28"/>
        </w:rPr>
      </w:pPr>
      <w:proofErr w:type="spellStart"/>
      <w:r w:rsidRPr="00227975">
        <w:rPr>
          <w:b/>
          <w:sz w:val="28"/>
          <w:szCs w:val="28"/>
        </w:rPr>
        <w:t>Атімія</w:t>
      </w:r>
      <w:proofErr w:type="spellEnd"/>
      <w:r w:rsidRPr="00B86B6B">
        <w:rPr>
          <w:sz w:val="28"/>
          <w:szCs w:val="28"/>
        </w:rPr>
        <w:t xml:space="preserve"> – вид покарання в Афінах за злочини проти держави і релігії, що передбачав позбавлення громадянських прав і фактичне вигнання з поліса. </w:t>
      </w:r>
    </w:p>
    <w:p w:rsidR="007363C5" w:rsidRDefault="005A5FD4" w:rsidP="00B86B6B">
      <w:pPr>
        <w:spacing w:line="360" w:lineRule="auto"/>
        <w:ind w:firstLine="703"/>
        <w:jc w:val="both"/>
        <w:rPr>
          <w:sz w:val="28"/>
          <w:szCs w:val="28"/>
        </w:rPr>
      </w:pPr>
      <w:proofErr w:type="spellStart"/>
      <w:r w:rsidRPr="00227975">
        <w:rPr>
          <w:b/>
          <w:sz w:val="28"/>
          <w:szCs w:val="28"/>
        </w:rPr>
        <w:t>Атимія</w:t>
      </w:r>
      <w:proofErr w:type="spellEnd"/>
      <w:r w:rsidRPr="00B86B6B">
        <w:rPr>
          <w:sz w:val="28"/>
          <w:szCs w:val="28"/>
        </w:rPr>
        <w:t xml:space="preserve"> – позбавлення політичних і цивільних прав, що застосовувалося в Стародавній Греції в якості по</w:t>
      </w:r>
      <w:r w:rsidR="00227975">
        <w:rPr>
          <w:sz w:val="28"/>
          <w:szCs w:val="28"/>
        </w:rPr>
        <w:t xml:space="preserve">карання за вчинення злочину. </w:t>
      </w:r>
    </w:p>
    <w:p w:rsidR="007363C5" w:rsidRDefault="005A5FD4" w:rsidP="00B86B6B">
      <w:pPr>
        <w:spacing w:line="360" w:lineRule="auto"/>
        <w:ind w:firstLine="703"/>
        <w:jc w:val="both"/>
        <w:rPr>
          <w:sz w:val="28"/>
          <w:szCs w:val="28"/>
        </w:rPr>
      </w:pPr>
      <w:r w:rsidRPr="007363C5">
        <w:rPr>
          <w:b/>
          <w:sz w:val="28"/>
          <w:szCs w:val="28"/>
        </w:rPr>
        <w:t>Аторней</w:t>
      </w:r>
      <w:r w:rsidRPr="00B86B6B">
        <w:rPr>
          <w:sz w:val="28"/>
          <w:szCs w:val="28"/>
        </w:rPr>
        <w:t xml:space="preserve"> – службова особа юстиції в США та Англії, виконує прокурорські функції. Б </w:t>
      </w:r>
      <w:proofErr w:type="spellStart"/>
      <w:r w:rsidRPr="00B86B6B">
        <w:rPr>
          <w:sz w:val="28"/>
          <w:szCs w:val="28"/>
        </w:rPr>
        <w:t>Бальї</w:t>
      </w:r>
      <w:proofErr w:type="spellEnd"/>
      <w:r w:rsidRPr="00B86B6B">
        <w:rPr>
          <w:sz w:val="28"/>
          <w:szCs w:val="28"/>
        </w:rPr>
        <w:t xml:space="preserve"> – в північній частині середньовічної Франції королівський чиновник, голова судово-адміністративного округу (</w:t>
      </w:r>
      <w:proofErr w:type="spellStart"/>
      <w:r w:rsidRPr="00B86B6B">
        <w:rPr>
          <w:sz w:val="28"/>
          <w:szCs w:val="28"/>
        </w:rPr>
        <w:t>бальяжа</w:t>
      </w:r>
      <w:proofErr w:type="spellEnd"/>
      <w:r w:rsidRPr="00B86B6B">
        <w:rPr>
          <w:sz w:val="28"/>
          <w:szCs w:val="28"/>
        </w:rPr>
        <w:t xml:space="preserve">). Посада скасована під час Великої французької революції 1789 року. </w:t>
      </w:r>
    </w:p>
    <w:p w:rsidR="00EC750B" w:rsidRDefault="005A5FD4" w:rsidP="00B86B6B">
      <w:pPr>
        <w:spacing w:line="360" w:lineRule="auto"/>
        <w:ind w:firstLine="703"/>
        <w:jc w:val="both"/>
        <w:rPr>
          <w:sz w:val="28"/>
          <w:szCs w:val="28"/>
        </w:rPr>
      </w:pPr>
      <w:proofErr w:type="spellStart"/>
      <w:r w:rsidRPr="007363C5">
        <w:rPr>
          <w:b/>
          <w:sz w:val="28"/>
          <w:szCs w:val="28"/>
        </w:rPr>
        <w:t>Басилевс</w:t>
      </w:r>
      <w:proofErr w:type="spellEnd"/>
      <w:r w:rsidRPr="00B86B6B">
        <w:rPr>
          <w:sz w:val="28"/>
          <w:szCs w:val="28"/>
        </w:rPr>
        <w:t xml:space="preserve"> (</w:t>
      </w:r>
      <w:proofErr w:type="spellStart"/>
      <w:r w:rsidRPr="00B86B6B">
        <w:rPr>
          <w:sz w:val="28"/>
          <w:szCs w:val="28"/>
        </w:rPr>
        <w:t>Василевс</w:t>
      </w:r>
      <w:proofErr w:type="spellEnd"/>
      <w:r w:rsidRPr="00B86B6B">
        <w:rPr>
          <w:sz w:val="28"/>
          <w:szCs w:val="28"/>
        </w:rPr>
        <w:t xml:space="preserve">) – цар, титул імператора </w:t>
      </w:r>
      <w:proofErr w:type="spellStart"/>
      <w:r w:rsidRPr="00B86B6B">
        <w:rPr>
          <w:sz w:val="28"/>
          <w:szCs w:val="28"/>
        </w:rPr>
        <w:t>ромеїв</w:t>
      </w:r>
      <w:proofErr w:type="spellEnd"/>
      <w:r w:rsidRPr="00B86B6B">
        <w:rPr>
          <w:sz w:val="28"/>
          <w:szCs w:val="28"/>
        </w:rPr>
        <w:t xml:space="preserve"> (Візантія). Перейшов від греків у IV ст. Атрибути влади: корона, діадема, мантія, особливі чоботи. </w:t>
      </w:r>
      <w:proofErr w:type="spellStart"/>
      <w:r w:rsidRPr="00B86B6B">
        <w:rPr>
          <w:sz w:val="28"/>
          <w:szCs w:val="28"/>
        </w:rPr>
        <w:t>Бейліф</w:t>
      </w:r>
      <w:proofErr w:type="spellEnd"/>
      <w:r w:rsidRPr="00B86B6B">
        <w:rPr>
          <w:sz w:val="28"/>
          <w:szCs w:val="28"/>
        </w:rPr>
        <w:t xml:space="preserve"> – в середньовічній Англії представник королівської адміністрації в сотні (адміністративно-територіальна одиниця), в XIII ст. помічник шерифа. </w:t>
      </w:r>
    </w:p>
    <w:p w:rsidR="00EC750B" w:rsidRDefault="005A5FD4" w:rsidP="00B86B6B">
      <w:pPr>
        <w:spacing w:line="360" w:lineRule="auto"/>
        <w:ind w:firstLine="703"/>
        <w:jc w:val="both"/>
        <w:rPr>
          <w:sz w:val="28"/>
          <w:szCs w:val="28"/>
        </w:rPr>
      </w:pPr>
      <w:r w:rsidRPr="00EC750B">
        <w:rPr>
          <w:b/>
          <w:sz w:val="28"/>
          <w:szCs w:val="28"/>
        </w:rPr>
        <w:t>Бенефіцій</w:t>
      </w:r>
      <w:r w:rsidRPr="00B86B6B">
        <w:rPr>
          <w:sz w:val="28"/>
          <w:szCs w:val="28"/>
        </w:rPr>
        <w:t xml:space="preserve"> – (від лат. </w:t>
      </w:r>
      <w:proofErr w:type="spellStart"/>
      <w:r w:rsidRPr="00B86B6B">
        <w:rPr>
          <w:sz w:val="28"/>
          <w:szCs w:val="28"/>
        </w:rPr>
        <w:t>Beneficium</w:t>
      </w:r>
      <w:proofErr w:type="spellEnd"/>
      <w:r w:rsidRPr="00B86B6B">
        <w:rPr>
          <w:sz w:val="28"/>
          <w:szCs w:val="28"/>
        </w:rPr>
        <w:t xml:space="preserve"> – “благодіяння”) – в період раннього середньовіччя в Західній Європі землеволодіння, яке жалував король або інший великий феодал у довічне користування васалу на умовах несення військової або адміністративної служби. Поступово перетворився на феод. </w:t>
      </w:r>
    </w:p>
    <w:p w:rsidR="00F13EF3" w:rsidRDefault="005A5FD4" w:rsidP="00B86B6B">
      <w:pPr>
        <w:spacing w:line="360" w:lineRule="auto"/>
        <w:ind w:firstLine="703"/>
        <w:jc w:val="both"/>
        <w:rPr>
          <w:sz w:val="28"/>
          <w:szCs w:val="28"/>
        </w:rPr>
      </w:pPr>
      <w:r w:rsidRPr="00EC750B">
        <w:rPr>
          <w:b/>
          <w:sz w:val="28"/>
          <w:szCs w:val="28"/>
        </w:rPr>
        <w:t>Березневі поля</w:t>
      </w:r>
      <w:r w:rsidRPr="00B86B6B">
        <w:rPr>
          <w:sz w:val="28"/>
          <w:szCs w:val="28"/>
        </w:rPr>
        <w:t xml:space="preserve"> – </w:t>
      </w:r>
      <w:proofErr w:type="spellStart"/>
      <w:r w:rsidRPr="00B86B6B">
        <w:rPr>
          <w:sz w:val="28"/>
          <w:szCs w:val="28"/>
        </w:rPr>
        <w:t>протопип</w:t>
      </w:r>
      <w:proofErr w:type="spellEnd"/>
      <w:r w:rsidRPr="00B86B6B">
        <w:rPr>
          <w:sz w:val="28"/>
          <w:szCs w:val="28"/>
        </w:rPr>
        <w:t xml:space="preserve"> народних зборів озброєного франкського населення у вигляді щорічних військових оглядів, котрі проводилися у березні місяці в державі </w:t>
      </w:r>
      <w:proofErr w:type="spellStart"/>
      <w:r w:rsidRPr="00B86B6B">
        <w:rPr>
          <w:sz w:val="28"/>
          <w:szCs w:val="28"/>
        </w:rPr>
        <w:t>Францік</w:t>
      </w:r>
      <w:proofErr w:type="spellEnd"/>
      <w:r w:rsidRPr="00B86B6B">
        <w:rPr>
          <w:sz w:val="28"/>
          <w:szCs w:val="28"/>
        </w:rPr>
        <w:t xml:space="preserve"> (“</w:t>
      </w:r>
      <w:proofErr w:type="spellStart"/>
      <w:r w:rsidRPr="00B86B6B">
        <w:rPr>
          <w:sz w:val="28"/>
          <w:szCs w:val="28"/>
        </w:rPr>
        <w:t>campi</w:t>
      </w:r>
      <w:proofErr w:type="spellEnd"/>
      <w:r w:rsidRPr="00B86B6B">
        <w:rPr>
          <w:sz w:val="28"/>
          <w:szCs w:val="28"/>
        </w:rPr>
        <w:t xml:space="preserve"> </w:t>
      </w:r>
      <w:proofErr w:type="spellStart"/>
      <w:r w:rsidRPr="00B86B6B">
        <w:rPr>
          <w:sz w:val="28"/>
          <w:szCs w:val="28"/>
        </w:rPr>
        <w:t>martii</w:t>
      </w:r>
      <w:proofErr w:type="spellEnd"/>
      <w:r w:rsidRPr="00B86B6B">
        <w:rPr>
          <w:sz w:val="28"/>
          <w:szCs w:val="28"/>
        </w:rPr>
        <w:t xml:space="preserve">”). </w:t>
      </w:r>
    </w:p>
    <w:p w:rsidR="00F13EF3" w:rsidRDefault="005A5FD4" w:rsidP="00B86B6B">
      <w:pPr>
        <w:spacing w:line="360" w:lineRule="auto"/>
        <w:ind w:firstLine="703"/>
        <w:jc w:val="both"/>
        <w:rPr>
          <w:sz w:val="28"/>
          <w:szCs w:val="28"/>
        </w:rPr>
      </w:pPr>
      <w:proofErr w:type="spellStart"/>
      <w:r w:rsidRPr="00F13EF3">
        <w:rPr>
          <w:b/>
          <w:sz w:val="28"/>
          <w:szCs w:val="28"/>
        </w:rPr>
        <w:t>Біблум</w:t>
      </w:r>
      <w:proofErr w:type="spellEnd"/>
      <w:r w:rsidRPr="00B86B6B">
        <w:rPr>
          <w:sz w:val="28"/>
          <w:szCs w:val="28"/>
        </w:rPr>
        <w:t xml:space="preserve"> – в Стародавньому Вавилоні завдаток, який сплачується сім'ї нареченої після укладення шлюбного договору. </w:t>
      </w:r>
    </w:p>
    <w:p w:rsidR="00F13EF3" w:rsidRDefault="005A5FD4" w:rsidP="00B86B6B">
      <w:pPr>
        <w:spacing w:line="360" w:lineRule="auto"/>
        <w:ind w:firstLine="703"/>
        <w:jc w:val="both"/>
        <w:rPr>
          <w:sz w:val="28"/>
          <w:szCs w:val="28"/>
        </w:rPr>
      </w:pPr>
      <w:r w:rsidRPr="00F13EF3">
        <w:rPr>
          <w:b/>
          <w:sz w:val="28"/>
          <w:szCs w:val="28"/>
        </w:rPr>
        <w:t>Білль про права</w:t>
      </w:r>
      <w:r w:rsidRPr="00B86B6B">
        <w:rPr>
          <w:sz w:val="28"/>
          <w:szCs w:val="28"/>
        </w:rPr>
        <w:t xml:space="preserve"> – 1) юридичний акт, прийнятий в 1689 р. в Англії, який закріпив систему основних політичних прав і свобод підданих; 2) перші десять поправок до Конституції США, прийняті 1791 року, що містять перелік прав і свобод наданих громадянам і штатам. </w:t>
      </w:r>
    </w:p>
    <w:p w:rsidR="00F13EF3" w:rsidRDefault="005A5FD4" w:rsidP="00B86B6B">
      <w:pPr>
        <w:spacing w:line="360" w:lineRule="auto"/>
        <w:ind w:firstLine="703"/>
        <w:jc w:val="both"/>
        <w:rPr>
          <w:sz w:val="28"/>
          <w:szCs w:val="28"/>
        </w:rPr>
      </w:pPr>
      <w:r w:rsidRPr="00F13EF3">
        <w:rPr>
          <w:b/>
          <w:sz w:val="28"/>
          <w:szCs w:val="28"/>
        </w:rPr>
        <w:lastRenderedPageBreak/>
        <w:t>Більшовизм</w:t>
      </w:r>
      <w:r w:rsidRPr="00B86B6B">
        <w:rPr>
          <w:sz w:val="28"/>
          <w:szCs w:val="28"/>
        </w:rPr>
        <w:t xml:space="preserve"> – ліворадикальна течія політичної думки, що оформилася у 1903 р. внаслідок боротьби російських марксистів за створення партії. На ІІ з’їзді Російської соціал-демократичної партії (1903 р.) марксисти, які згуртувалися навколо В. Леніна, під час виборів до центральних органів партії отримали більшість голосів і тому почали називатися більшовиками, а їх противники, які опинилися в чисельній меншості – меншовиками. Втілювався у політичній діяльності партії більшовиків. “Болото” – назва групи депутатів, які складали більшість в Конвенті у період Французької революції та не приєднувалися до жодного з політичних угруповань крайніх поглядів (жирондистів чи якобінців). За сприятливих політичних умов ситуативно переходили на сторону одного із цих крайніх угруповань Конвенту. </w:t>
      </w:r>
    </w:p>
    <w:p w:rsidR="00F13EF3" w:rsidRDefault="005A5FD4" w:rsidP="00F13EF3">
      <w:pPr>
        <w:spacing w:line="360" w:lineRule="auto"/>
        <w:ind w:firstLine="703"/>
        <w:jc w:val="both"/>
        <w:rPr>
          <w:sz w:val="28"/>
          <w:szCs w:val="28"/>
        </w:rPr>
      </w:pPr>
      <w:r w:rsidRPr="00F13EF3">
        <w:rPr>
          <w:b/>
          <w:sz w:val="28"/>
          <w:szCs w:val="28"/>
        </w:rPr>
        <w:t>Бояри</w:t>
      </w:r>
      <w:r w:rsidRPr="00B86B6B">
        <w:rPr>
          <w:sz w:val="28"/>
          <w:szCs w:val="28"/>
        </w:rPr>
        <w:t xml:space="preserve"> (від </w:t>
      </w:r>
      <w:proofErr w:type="spellStart"/>
      <w:r w:rsidRPr="00B86B6B">
        <w:rPr>
          <w:sz w:val="28"/>
          <w:szCs w:val="28"/>
        </w:rPr>
        <w:t>старослов</w:t>
      </w:r>
      <w:proofErr w:type="spellEnd"/>
      <w:r w:rsidRPr="00B86B6B">
        <w:rPr>
          <w:sz w:val="28"/>
          <w:szCs w:val="28"/>
        </w:rPr>
        <w:t xml:space="preserve">. бой – воїн, великий або від тюрк. бояр – багатий, знатний) – верхівка панівного класу феодального суспільства в Київській Русі, Росії. Термін спершу вживався лише стосовно багатих і знатних служилих людей. З часом він став позначати, крім служилої знаті, членів дружини (війська) і місцеву неслужилу знать. Консолідація боярства та зростання його економічної могутності у Х – ХІІІ ст. супроводжувалися значним збагаченням. В Росії під час правління Івана ІV підірвана політична роль боярства, а на початку ХVІІІ ст. Петро І остаточно ліквідував цей суспільний інститут. </w:t>
      </w:r>
    </w:p>
    <w:p w:rsidR="00F13EF3" w:rsidRDefault="005A5FD4" w:rsidP="00F13EF3">
      <w:pPr>
        <w:spacing w:line="360" w:lineRule="auto"/>
        <w:ind w:firstLine="703"/>
        <w:jc w:val="both"/>
        <w:rPr>
          <w:sz w:val="28"/>
          <w:szCs w:val="28"/>
        </w:rPr>
      </w:pPr>
      <w:r w:rsidRPr="00F13EF3">
        <w:rPr>
          <w:b/>
          <w:sz w:val="28"/>
          <w:szCs w:val="28"/>
        </w:rPr>
        <w:t>Брахмани</w:t>
      </w:r>
      <w:r w:rsidRPr="00B86B6B">
        <w:rPr>
          <w:sz w:val="28"/>
          <w:szCs w:val="28"/>
        </w:rPr>
        <w:t xml:space="preserve"> – </w:t>
      </w:r>
      <w:proofErr w:type="spellStart"/>
      <w:r w:rsidRPr="00B86B6B">
        <w:rPr>
          <w:sz w:val="28"/>
          <w:szCs w:val="28"/>
        </w:rPr>
        <w:t>варна</w:t>
      </w:r>
      <w:proofErr w:type="spellEnd"/>
      <w:r w:rsidRPr="00B86B6B">
        <w:rPr>
          <w:sz w:val="28"/>
          <w:szCs w:val="28"/>
        </w:rPr>
        <w:t xml:space="preserve"> в стародавній Індії, (</w:t>
      </w:r>
      <w:proofErr w:type="spellStart"/>
      <w:r w:rsidRPr="00B86B6B">
        <w:rPr>
          <w:sz w:val="28"/>
          <w:szCs w:val="28"/>
        </w:rPr>
        <w:t>brahmana</w:t>
      </w:r>
      <w:proofErr w:type="spellEnd"/>
      <w:r w:rsidRPr="00B86B6B">
        <w:rPr>
          <w:sz w:val="28"/>
          <w:szCs w:val="28"/>
        </w:rPr>
        <w:t xml:space="preserve"> – той, що знає священне учення), займала верховне становище. До неї входили представники родів, які виконували обов’язки жерців. Вони мали виключне право тлумачити закони, здійснювати жертвоприношення, основні обряди, знайомити людей з священними писаннями. Брахмани звільнялися від усіх податків, повинностей і тілесних покарань. Особа брахмана була недоторканною, його вбивство каралося найтяжчою і найболіснішою стратою. </w:t>
      </w:r>
    </w:p>
    <w:p w:rsidR="00F13EF3" w:rsidRDefault="005A5FD4" w:rsidP="00F13EF3">
      <w:pPr>
        <w:spacing w:line="360" w:lineRule="auto"/>
        <w:ind w:firstLine="703"/>
        <w:jc w:val="both"/>
        <w:rPr>
          <w:sz w:val="28"/>
          <w:szCs w:val="28"/>
        </w:rPr>
      </w:pPr>
      <w:r w:rsidRPr="00F13EF3">
        <w:rPr>
          <w:b/>
          <w:sz w:val="28"/>
          <w:szCs w:val="28"/>
        </w:rPr>
        <w:t>Булла</w:t>
      </w:r>
      <w:r w:rsidRPr="00B86B6B">
        <w:rPr>
          <w:sz w:val="28"/>
          <w:szCs w:val="28"/>
        </w:rPr>
        <w:t xml:space="preserve"> – (</w:t>
      </w:r>
      <w:proofErr w:type="spellStart"/>
      <w:r w:rsidRPr="00B86B6B">
        <w:rPr>
          <w:sz w:val="28"/>
          <w:szCs w:val="28"/>
        </w:rPr>
        <w:t>пізнньолат</w:t>
      </w:r>
      <w:proofErr w:type="spellEnd"/>
      <w:r w:rsidRPr="00B86B6B">
        <w:rPr>
          <w:sz w:val="28"/>
          <w:szCs w:val="28"/>
        </w:rPr>
        <w:t xml:space="preserve">. – печатка або документ, скріплений печаткою) – кругла металева печатка, яка зазвичай в Середні століття скріплювала папський, імператорський, королівський акт (документ); назва самого акта. Найважливіші королівські та імператорські акти, скріплені золотою печаткою, отримали назву </w:t>
      </w:r>
      <w:r w:rsidRPr="00B86B6B">
        <w:rPr>
          <w:sz w:val="28"/>
          <w:szCs w:val="28"/>
        </w:rPr>
        <w:lastRenderedPageBreak/>
        <w:t xml:space="preserve">“Золота булла”. У Новий час така назва збереглася тільки за найважливішими актами римських пап. </w:t>
      </w:r>
    </w:p>
    <w:p w:rsidR="00F13EF3" w:rsidRDefault="005A5FD4" w:rsidP="00F13EF3">
      <w:pPr>
        <w:spacing w:line="360" w:lineRule="auto"/>
        <w:ind w:firstLine="703"/>
        <w:jc w:val="both"/>
        <w:rPr>
          <w:sz w:val="28"/>
          <w:szCs w:val="28"/>
        </w:rPr>
      </w:pPr>
      <w:r w:rsidRPr="00F13EF3">
        <w:rPr>
          <w:b/>
          <w:sz w:val="28"/>
          <w:szCs w:val="28"/>
        </w:rPr>
        <w:t>Бундесрат</w:t>
      </w:r>
      <w:r w:rsidRPr="00B86B6B">
        <w:rPr>
          <w:sz w:val="28"/>
          <w:szCs w:val="28"/>
        </w:rPr>
        <w:t xml:space="preserve"> – за Конституцією Німеччини 1871 р. верхня палата імперського парламенту; за Конституцією ФРН 1949 р. верхня палата парламенту. Орган представництва земель. </w:t>
      </w:r>
    </w:p>
    <w:p w:rsidR="00F13EF3" w:rsidRDefault="005A5FD4" w:rsidP="00F13EF3">
      <w:pPr>
        <w:spacing w:line="360" w:lineRule="auto"/>
        <w:ind w:firstLine="703"/>
        <w:jc w:val="both"/>
        <w:rPr>
          <w:sz w:val="28"/>
          <w:szCs w:val="28"/>
        </w:rPr>
      </w:pPr>
      <w:r w:rsidRPr="00F13EF3">
        <w:rPr>
          <w:b/>
          <w:sz w:val="28"/>
          <w:szCs w:val="28"/>
        </w:rPr>
        <w:t>Бундестаг</w:t>
      </w:r>
      <w:r w:rsidRPr="00B86B6B">
        <w:rPr>
          <w:sz w:val="28"/>
          <w:szCs w:val="28"/>
        </w:rPr>
        <w:t xml:space="preserve"> – нижня палата парламенту Німеччини за Конституцією ФРН 1949 р. </w:t>
      </w:r>
    </w:p>
    <w:p w:rsidR="002371D7" w:rsidRDefault="005A5FD4" w:rsidP="00F13EF3">
      <w:pPr>
        <w:spacing w:line="360" w:lineRule="auto"/>
        <w:ind w:firstLine="703"/>
        <w:jc w:val="both"/>
        <w:rPr>
          <w:sz w:val="28"/>
          <w:szCs w:val="28"/>
        </w:rPr>
      </w:pPr>
      <w:r w:rsidRPr="00F13EF3">
        <w:rPr>
          <w:b/>
          <w:sz w:val="28"/>
          <w:szCs w:val="28"/>
        </w:rPr>
        <w:t>Буржуазія</w:t>
      </w:r>
      <w:r w:rsidRPr="00B86B6B">
        <w:rPr>
          <w:sz w:val="28"/>
          <w:szCs w:val="28"/>
        </w:rPr>
        <w:t xml:space="preserve"> – термін, що вживався спершу для позначення вільних городян середньовічного французького міста, а згодом – середнього класу у Франції та інших країнах. До буржуазії належали купці, банкіри, підприємці та інші економічно активні мешканці міст. Вони на певному етапі були союзниками монархічної влади, але вже у ХVII – XVIII ст. стали в авангарді боротьби за повалення абсолютної монархії. Стала провісником і соціально-економічним </w:t>
      </w:r>
      <w:proofErr w:type="spellStart"/>
      <w:r w:rsidRPr="00B86B6B">
        <w:rPr>
          <w:sz w:val="28"/>
          <w:szCs w:val="28"/>
        </w:rPr>
        <w:t>підгрунтям</w:t>
      </w:r>
      <w:proofErr w:type="spellEnd"/>
      <w:r w:rsidRPr="00B86B6B">
        <w:rPr>
          <w:sz w:val="28"/>
          <w:szCs w:val="28"/>
        </w:rPr>
        <w:t xml:space="preserve"> переходу від феодалізму до нового типу господарювання та соціально-економічних відносин – капіталістичних. </w:t>
      </w:r>
    </w:p>
    <w:p w:rsidR="002371D7" w:rsidRDefault="005A5FD4" w:rsidP="00F13EF3">
      <w:pPr>
        <w:spacing w:line="360" w:lineRule="auto"/>
        <w:ind w:firstLine="703"/>
        <w:jc w:val="both"/>
        <w:rPr>
          <w:sz w:val="28"/>
          <w:szCs w:val="28"/>
        </w:rPr>
      </w:pPr>
      <w:proofErr w:type="spellStart"/>
      <w:r w:rsidRPr="002371D7">
        <w:rPr>
          <w:b/>
          <w:sz w:val="28"/>
          <w:szCs w:val="28"/>
        </w:rPr>
        <w:t>Вайшії</w:t>
      </w:r>
      <w:proofErr w:type="spellEnd"/>
      <w:r w:rsidRPr="00B86B6B">
        <w:rPr>
          <w:sz w:val="28"/>
          <w:szCs w:val="28"/>
        </w:rPr>
        <w:t xml:space="preserve"> – </w:t>
      </w:r>
      <w:proofErr w:type="spellStart"/>
      <w:r w:rsidRPr="00B86B6B">
        <w:rPr>
          <w:sz w:val="28"/>
          <w:szCs w:val="28"/>
        </w:rPr>
        <w:t>варна</w:t>
      </w:r>
      <w:proofErr w:type="spellEnd"/>
      <w:r w:rsidRPr="00B86B6B">
        <w:rPr>
          <w:sz w:val="28"/>
          <w:szCs w:val="28"/>
        </w:rPr>
        <w:t xml:space="preserve"> в стародавній Індії, (</w:t>
      </w:r>
      <w:proofErr w:type="spellStart"/>
      <w:r w:rsidRPr="00B86B6B">
        <w:rPr>
          <w:sz w:val="28"/>
          <w:szCs w:val="28"/>
        </w:rPr>
        <w:t>vais’va</w:t>
      </w:r>
      <w:proofErr w:type="spellEnd"/>
      <w:r w:rsidRPr="00B86B6B">
        <w:rPr>
          <w:sz w:val="28"/>
          <w:szCs w:val="28"/>
        </w:rPr>
        <w:t xml:space="preserve"> – “наділений власністю”) – основна маса общинників. Складалася в основному із землеробів і скотарів, торговців та ремісників. Вони мали право володіння землею і незначні можливості в управлінні країною. </w:t>
      </w:r>
      <w:proofErr w:type="spellStart"/>
      <w:r w:rsidRPr="00B86B6B">
        <w:rPr>
          <w:sz w:val="28"/>
          <w:szCs w:val="28"/>
        </w:rPr>
        <w:t>Вайшії</w:t>
      </w:r>
      <w:proofErr w:type="spellEnd"/>
      <w:r w:rsidRPr="00B86B6B">
        <w:rPr>
          <w:sz w:val="28"/>
          <w:szCs w:val="28"/>
        </w:rPr>
        <w:t xml:space="preserve"> були основним податним станом. </w:t>
      </w:r>
    </w:p>
    <w:p w:rsidR="002371D7" w:rsidRDefault="005A5FD4" w:rsidP="00F13EF3">
      <w:pPr>
        <w:spacing w:line="360" w:lineRule="auto"/>
        <w:ind w:firstLine="703"/>
        <w:jc w:val="both"/>
        <w:rPr>
          <w:sz w:val="28"/>
          <w:szCs w:val="28"/>
        </w:rPr>
      </w:pPr>
      <w:proofErr w:type="spellStart"/>
      <w:r w:rsidRPr="002371D7">
        <w:rPr>
          <w:b/>
          <w:sz w:val="28"/>
          <w:szCs w:val="28"/>
        </w:rPr>
        <w:t>Вакф</w:t>
      </w:r>
      <w:proofErr w:type="spellEnd"/>
      <w:r w:rsidRPr="00B86B6B">
        <w:rPr>
          <w:sz w:val="28"/>
          <w:szCs w:val="28"/>
        </w:rPr>
        <w:t xml:space="preserve"> – нерухома власність (насамперед, земля) у мусульманських країнах, що передається як подарунок або за заповітом релігійній чи благодійній установі; не оподатковується і не відчужується. </w:t>
      </w:r>
    </w:p>
    <w:p w:rsidR="002371D7" w:rsidRDefault="005A5FD4" w:rsidP="00F13EF3">
      <w:pPr>
        <w:spacing w:line="360" w:lineRule="auto"/>
        <w:ind w:firstLine="703"/>
        <w:jc w:val="both"/>
        <w:rPr>
          <w:sz w:val="28"/>
          <w:szCs w:val="28"/>
        </w:rPr>
      </w:pPr>
      <w:r w:rsidRPr="002371D7">
        <w:rPr>
          <w:b/>
          <w:sz w:val="28"/>
          <w:szCs w:val="28"/>
        </w:rPr>
        <w:t>Ван</w:t>
      </w:r>
      <w:r w:rsidRPr="00B86B6B">
        <w:rPr>
          <w:sz w:val="28"/>
          <w:szCs w:val="28"/>
        </w:rPr>
        <w:t xml:space="preserve"> – титул царя в Стародавньому Китаї. “Варварські правди” – (лат. </w:t>
      </w:r>
      <w:proofErr w:type="spellStart"/>
      <w:r w:rsidRPr="00B86B6B">
        <w:rPr>
          <w:sz w:val="28"/>
          <w:szCs w:val="28"/>
        </w:rPr>
        <w:t>leges</w:t>
      </w:r>
      <w:proofErr w:type="spellEnd"/>
      <w:r w:rsidRPr="00B86B6B">
        <w:rPr>
          <w:sz w:val="28"/>
          <w:szCs w:val="28"/>
        </w:rPr>
        <w:t xml:space="preserve"> </w:t>
      </w:r>
      <w:proofErr w:type="spellStart"/>
      <w:r w:rsidRPr="00B86B6B">
        <w:rPr>
          <w:sz w:val="28"/>
          <w:szCs w:val="28"/>
        </w:rPr>
        <w:t>barbarorum</w:t>
      </w:r>
      <w:proofErr w:type="spellEnd"/>
      <w:r w:rsidRPr="00B86B6B">
        <w:rPr>
          <w:sz w:val="28"/>
          <w:szCs w:val="28"/>
        </w:rPr>
        <w:t xml:space="preserve"> – закони варварів) – збірники норм звичаєвого права німецьких племен, створені у період V – середини XI ст. Приклади: </w:t>
      </w:r>
      <w:proofErr w:type="spellStart"/>
      <w:r w:rsidRPr="00B86B6B">
        <w:rPr>
          <w:sz w:val="28"/>
          <w:szCs w:val="28"/>
        </w:rPr>
        <w:t>Вестготська</w:t>
      </w:r>
      <w:proofErr w:type="spellEnd"/>
      <w:r w:rsidRPr="00B86B6B">
        <w:rPr>
          <w:sz w:val="28"/>
          <w:szCs w:val="28"/>
        </w:rPr>
        <w:t xml:space="preserve"> правда, Бургундська правда, Салічна правда, </w:t>
      </w:r>
      <w:proofErr w:type="spellStart"/>
      <w:r w:rsidRPr="00B86B6B">
        <w:rPr>
          <w:sz w:val="28"/>
          <w:szCs w:val="28"/>
        </w:rPr>
        <w:t>Алеманська</w:t>
      </w:r>
      <w:proofErr w:type="spellEnd"/>
      <w:r w:rsidRPr="00B86B6B">
        <w:rPr>
          <w:sz w:val="28"/>
          <w:szCs w:val="28"/>
        </w:rPr>
        <w:t xml:space="preserve"> правда, Саксонська правда та інші. Варна – замкнута соціальна група суспільства, в основі якої лежали походження людини, вид занять та майнове становище. </w:t>
      </w:r>
    </w:p>
    <w:p w:rsidR="002371D7" w:rsidRDefault="005A5FD4" w:rsidP="00F13EF3">
      <w:pPr>
        <w:spacing w:line="360" w:lineRule="auto"/>
        <w:ind w:firstLine="703"/>
        <w:jc w:val="both"/>
        <w:rPr>
          <w:sz w:val="28"/>
          <w:szCs w:val="28"/>
        </w:rPr>
      </w:pPr>
      <w:r w:rsidRPr="002371D7">
        <w:rPr>
          <w:b/>
          <w:sz w:val="28"/>
          <w:szCs w:val="28"/>
        </w:rPr>
        <w:t>Васал</w:t>
      </w:r>
      <w:r w:rsidRPr="00B86B6B">
        <w:rPr>
          <w:sz w:val="28"/>
          <w:szCs w:val="28"/>
        </w:rPr>
        <w:t xml:space="preserve"> (від лат. </w:t>
      </w:r>
      <w:proofErr w:type="spellStart"/>
      <w:r w:rsidRPr="00B86B6B">
        <w:rPr>
          <w:sz w:val="28"/>
          <w:szCs w:val="28"/>
        </w:rPr>
        <w:t>vassus</w:t>
      </w:r>
      <w:proofErr w:type="spellEnd"/>
      <w:r w:rsidRPr="00B86B6B">
        <w:rPr>
          <w:sz w:val="28"/>
          <w:szCs w:val="28"/>
        </w:rPr>
        <w:t xml:space="preserve"> – слуга) – в середні віки в Західній Європі феодал, що одержував земельні володіння і був залежним від іншого, більш могутнього </w:t>
      </w:r>
      <w:r w:rsidRPr="00B86B6B">
        <w:rPr>
          <w:sz w:val="28"/>
          <w:szCs w:val="28"/>
        </w:rPr>
        <w:lastRenderedPageBreak/>
        <w:t xml:space="preserve">феодала-сеньйора (сюзерена). Васал мав по відношенню до сюзерена ряд повинностей, зокрема, подавав йому військову та грошову допомогу, брав участь у суді й нарадах сюзерена тощо. Відносини між васалом і сюзереном створювали систему сюзеренітету-васалітету. </w:t>
      </w:r>
    </w:p>
    <w:p w:rsidR="00A22B3E" w:rsidRDefault="005A5FD4" w:rsidP="00F13EF3">
      <w:pPr>
        <w:spacing w:line="360" w:lineRule="auto"/>
        <w:ind w:firstLine="703"/>
        <w:jc w:val="both"/>
        <w:rPr>
          <w:sz w:val="28"/>
          <w:szCs w:val="28"/>
        </w:rPr>
      </w:pPr>
      <w:r w:rsidRPr="002371D7">
        <w:rPr>
          <w:b/>
          <w:sz w:val="28"/>
          <w:szCs w:val="28"/>
        </w:rPr>
        <w:t>Веди</w:t>
      </w:r>
      <w:r w:rsidRPr="00B86B6B">
        <w:rPr>
          <w:sz w:val="28"/>
          <w:szCs w:val="28"/>
        </w:rPr>
        <w:t xml:space="preserve"> (на мові санскриту буквально “знання”) – священні тексти, </w:t>
      </w:r>
      <w:proofErr w:type="spellStart"/>
      <w:r w:rsidRPr="00B86B6B">
        <w:rPr>
          <w:sz w:val="28"/>
          <w:szCs w:val="28"/>
        </w:rPr>
        <w:t>найдавнішін</w:t>
      </w:r>
      <w:proofErr w:type="spellEnd"/>
      <w:r w:rsidRPr="00B86B6B">
        <w:rPr>
          <w:sz w:val="28"/>
          <w:szCs w:val="28"/>
        </w:rPr>
        <w:t xml:space="preserve"> пам’ятки староіндійської літератури. Це </w:t>
      </w:r>
      <w:proofErr w:type="spellStart"/>
      <w:r w:rsidRPr="00B86B6B">
        <w:rPr>
          <w:sz w:val="28"/>
          <w:szCs w:val="28"/>
        </w:rPr>
        <w:t>рілігійно</w:t>
      </w:r>
      <w:proofErr w:type="spellEnd"/>
      <w:r w:rsidRPr="00B86B6B">
        <w:rPr>
          <w:sz w:val="28"/>
          <w:szCs w:val="28"/>
        </w:rPr>
        <w:t xml:space="preserve">-філософські твори, збірники етико-правових настанов і ритуальні тексти, що створювалися брахманами. </w:t>
      </w:r>
    </w:p>
    <w:p w:rsidR="00A22B3E" w:rsidRDefault="005A5FD4" w:rsidP="00F13EF3">
      <w:pPr>
        <w:spacing w:line="360" w:lineRule="auto"/>
        <w:ind w:firstLine="703"/>
        <w:jc w:val="both"/>
        <w:rPr>
          <w:sz w:val="28"/>
          <w:szCs w:val="28"/>
        </w:rPr>
      </w:pPr>
      <w:proofErr w:type="spellStart"/>
      <w:r w:rsidRPr="00A22B3E">
        <w:rPr>
          <w:b/>
          <w:sz w:val="28"/>
          <w:szCs w:val="28"/>
        </w:rPr>
        <w:t>Веймарська</w:t>
      </w:r>
      <w:proofErr w:type="spellEnd"/>
      <w:r w:rsidRPr="00A22B3E">
        <w:rPr>
          <w:b/>
          <w:sz w:val="28"/>
          <w:szCs w:val="28"/>
        </w:rPr>
        <w:t xml:space="preserve"> республіка</w:t>
      </w:r>
      <w:r w:rsidRPr="00B86B6B">
        <w:rPr>
          <w:sz w:val="28"/>
          <w:szCs w:val="28"/>
        </w:rPr>
        <w:t xml:space="preserve"> – республіка в Німеччині міжвоєнного </w:t>
      </w:r>
      <w:proofErr w:type="spellStart"/>
      <w:r w:rsidRPr="00B86B6B">
        <w:rPr>
          <w:sz w:val="28"/>
          <w:szCs w:val="28"/>
        </w:rPr>
        <w:t>періду</w:t>
      </w:r>
      <w:proofErr w:type="spellEnd"/>
      <w:r w:rsidRPr="00B86B6B">
        <w:rPr>
          <w:sz w:val="28"/>
          <w:szCs w:val="28"/>
        </w:rPr>
        <w:t xml:space="preserve">, проголошена у 1919 р. в результаті прийняття Конституції після перемоги Листопадової революції. </w:t>
      </w:r>
      <w:proofErr w:type="spellStart"/>
      <w:r w:rsidRPr="00B86B6B">
        <w:rPr>
          <w:sz w:val="28"/>
          <w:szCs w:val="28"/>
        </w:rPr>
        <w:t>Навза</w:t>
      </w:r>
      <w:proofErr w:type="spellEnd"/>
      <w:r w:rsidRPr="00B86B6B">
        <w:rPr>
          <w:sz w:val="28"/>
          <w:szCs w:val="28"/>
        </w:rPr>
        <w:t xml:space="preserve"> пов’язана із конституційними Національними зборами, що засідали у м. </w:t>
      </w:r>
      <w:proofErr w:type="spellStart"/>
      <w:r w:rsidRPr="00B86B6B">
        <w:rPr>
          <w:sz w:val="28"/>
          <w:szCs w:val="28"/>
        </w:rPr>
        <w:t>Веймар</w:t>
      </w:r>
      <w:proofErr w:type="spellEnd"/>
      <w:r w:rsidRPr="00B86B6B">
        <w:rPr>
          <w:sz w:val="28"/>
          <w:szCs w:val="28"/>
        </w:rPr>
        <w:t xml:space="preserve">. Фактично існувала до 1933 року (приходу до влади А. Гітлера). Велика Хартія вольностей (з лат. </w:t>
      </w:r>
      <w:proofErr w:type="spellStart"/>
      <w:r w:rsidRPr="00B86B6B">
        <w:rPr>
          <w:sz w:val="28"/>
          <w:szCs w:val="28"/>
        </w:rPr>
        <w:t>Magna</w:t>
      </w:r>
      <w:proofErr w:type="spellEnd"/>
      <w:r w:rsidRPr="00B86B6B">
        <w:rPr>
          <w:sz w:val="28"/>
          <w:szCs w:val="28"/>
        </w:rPr>
        <w:t xml:space="preserve"> </w:t>
      </w:r>
      <w:proofErr w:type="spellStart"/>
      <w:r w:rsidRPr="00B86B6B">
        <w:rPr>
          <w:sz w:val="28"/>
          <w:szCs w:val="28"/>
        </w:rPr>
        <w:t>Carta</w:t>
      </w:r>
      <w:proofErr w:type="spellEnd"/>
      <w:r w:rsidRPr="00B86B6B">
        <w:rPr>
          <w:sz w:val="28"/>
          <w:szCs w:val="28"/>
        </w:rPr>
        <w:t xml:space="preserve"> </w:t>
      </w:r>
      <w:proofErr w:type="spellStart"/>
      <w:r w:rsidRPr="00B86B6B">
        <w:rPr>
          <w:sz w:val="28"/>
          <w:szCs w:val="28"/>
        </w:rPr>
        <w:t>Libertarum</w:t>
      </w:r>
      <w:proofErr w:type="spellEnd"/>
      <w:r w:rsidRPr="00B86B6B">
        <w:rPr>
          <w:sz w:val="28"/>
          <w:szCs w:val="28"/>
        </w:rPr>
        <w:t xml:space="preserve">) – грамота, що була підписана в 1215 р. англійським королем Іоанном Безземельним. Обмежувала права короля і надавала деякі привілеї рицарству, верхівці вільного селянства, містам. Мала велике значення для утворення англійської станової монархії і парламенту. Входить до числа діючих актів </w:t>
      </w:r>
      <w:proofErr w:type="spellStart"/>
      <w:r w:rsidRPr="00B86B6B">
        <w:rPr>
          <w:sz w:val="28"/>
          <w:szCs w:val="28"/>
        </w:rPr>
        <w:t>неписано</w:t>
      </w:r>
      <w:proofErr w:type="spellEnd"/>
      <w:r w:rsidRPr="00B86B6B">
        <w:rPr>
          <w:sz w:val="28"/>
          <w:szCs w:val="28"/>
        </w:rPr>
        <w:t xml:space="preserve"> Конституції Великої Британії. </w:t>
      </w:r>
    </w:p>
    <w:p w:rsidR="00A22B3E" w:rsidRDefault="005A5FD4" w:rsidP="00F13EF3">
      <w:pPr>
        <w:spacing w:line="360" w:lineRule="auto"/>
        <w:ind w:firstLine="703"/>
        <w:jc w:val="both"/>
        <w:rPr>
          <w:sz w:val="28"/>
          <w:szCs w:val="28"/>
        </w:rPr>
      </w:pPr>
      <w:r w:rsidRPr="00A22B3E">
        <w:rPr>
          <w:b/>
          <w:sz w:val="28"/>
          <w:szCs w:val="28"/>
        </w:rPr>
        <w:t>Вербальні договори</w:t>
      </w:r>
      <w:r w:rsidRPr="00B86B6B">
        <w:rPr>
          <w:sz w:val="28"/>
          <w:szCs w:val="28"/>
        </w:rPr>
        <w:t xml:space="preserve"> – це договори, що укладалися на підставі усного проголошення певних слів, формул або фраз і були поширені в римському праві. Юридичну чинність вони набували з моменту проголошення (з лат. </w:t>
      </w:r>
      <w:proofErr w:type="spellStart"/>
      <w:r w:rsidRPr="00B86B6B">
        <w:rPr>
          <w:sz w:val="28"/>
          <w:szCs w:val="28"/>
        </w:rPr>
        <w:t>verbis</w:t>
      </w:r>
      <w:proofErr w:type="spellEnd"/>
      <w:r w:rsidRPr="00B86B6B">
        <w:rPr>
          <w:sz w:val="28"/>
          <w:szCs w:val="28"/>
        </w:rPr>
        <w:t xml:space="preserve"> – вербальні). Це найдавніші договори, </w:t>
      </w:r>
      <w:proofErr w:type="spellStart"/>
      <w:r w:rsidRPr="00B86B6B">
        <w:rPr>
          <w:sz w:val="28"/>
          <w:szCs w:val="28"/>
        </w:rPr>
        <w:t>стипуляція</w:t>
      </w:r>
      <w:proofErr w:type="spellEnd"/>
      <w:r w:rsidRPr="00B86B6B">
        <w:rPr>
          <w:sz w:val="28"/>
          <w:szCs w:val="28"/>
        </w:rPr>
        <w:t xml:space="preserve">, обіцянка вільновідпущеника патрону при звільненні, обіцянка про встановлення посагу. </w:t>
      </w:r>
    </w:p>
    <w:p w:rsidR="00A22B3E" w:rsidRDefault="005A5FD4" w:rsidP="00F13EF3">
      <w:pPr>
        <w:spacing w:line="360" w:lineRule="auto"/>
        <w:ind w:firstLine="703"/>
        <w:jc w:val="both"/>
        <w:rPr>
          <w:sz w:val="28"/>
          <w:szCs w:val="28"/>
        </w:rPr>
      </w:pPr>
      <w:proofErr w:type="spellStart"/>
      <w:r w:rsidRPr="00A22B3E">
        <w:rPr>
          <w:b/>
          <w:sz w:val="28"/>
          <w:szCs w:val="28"/>
        </w:rPr>
        <w:t>Вергельд</w:t>
      </w:r>
      <w:proofErr w:type="spellEnd"/>
      <w:r w:rsidRPr="00B86B6B">
        <w:rPr>
          <w:sz w:val="28"/>
          <w:szCs w:val="28"/>
        </w:rPr>
        <w:t xml:space="preserve"> (від нім. </w:t>
      </w:r>
      <w:proofErr w:type="spellStart"/>
      <w:r w:rsidRPr="00B86B6B">
        <w:rPr>
          <w:sz w:val="28"/>
          <w:szCs w:val="28"/>
        </w:rPr>
        <w:t>wergeld</w:t>
      </w:r>
      <w:proofErr w:type="spellEnd"/>
      <w:r w:rsidRPr="00B86B6B">
        <w:rPr>
          <w:sz w:val="28"/>
          <w:szCs w:val="28"/>
        </w:rPr>
        <w:t xml:space="preserve"> – ціна людини) грошовий штраф за вбивство, що передбачався “варварськими правдами”. </w:t>
      </w:r>
    </w:p>
    <w:p w:rsidR="00A22B3E" w:rsidRDefault="005A5FD4" w:rsidP="00F13EF3">
      <w:pPr>
        <w:spacing w:line="360" w:lineRule="auto"/>
        <w:ind w:firstLine="703"/>
        <w:jc w:val="both"/>
        <w:rPr>
          <w:sz w:val="28"/>
          <w:szCs w:val="28"/>
        </w:rPr>
      </w:pPr>
      <w:r w:rsidRPr="00A22B3E">
        <w:rPr>
          <w:b/>
          <w:sz w:val="28"/>
          <w:szCs w:val="28"/>
        </w:rPr>
        <w:t>Вершники</w:t>
      </w:r>
      <w:r w:rsidRPr="00B86B6B">
        <w:rPr>
          <w:sz w:val="28"/>
          <w:szCs w:val="28"/>
        </w:rPr>
        <w:t xml:space="preserve"> – категорія найбагатших (після першого розряду) римських громадян (за реформою </w:t>
      </w:r>
      <w:proofErr w:type="spellStart"/>
      <w:r w:rsidRPr="00B86B6B">
        <w:rPr>
          <w:sz w:val="28"/>
          <w:szCs w:val="28"/>
        </w:rPr>
        <w:t>Сервія</w:t>
      </w:r>
      <w:proofErr w:type="spellEnd"/>
      <w:r w:rsidRPr="00B86B6B">
        <w:rPr>
          <w:sz w:val="28"/>
          <w:szCs w:val="28"/>
        </w:rPr>
        <w:t xml:space="preserve"> </w:t>
      </w:r>
      <w:proofErr w:type="spellStart"/>
      <w:r w:rsidRPr="00B86B6B">
        <w:rPr>
          <w:sz w:val="28"/>
          <w:szCs w:val="28"/>
        </w:rPr>
        <w:t>Туллія</w:t>
      </w:r>
      <w:proofErr w:type="spellEnd"/>
      <w:r w:rsidRPr="00B86B6B">
        <w:rPr>
          <w:sz w:val="28"/>
          <w:szCs w:val="28"/>
        </w:rPr>
        <w:t xml:space="preserve">), які служили в кінноті. </w:t>
      </w:r>
    </w:p>
    <w:p w:rsidR="00A22B3E" w:rsidRDefault="005A5FD4" w:rsidP="00F13EF3">
      <w:pPr>
        <w:spacing w:line="360" w:lineRule="auto"/>
        <w:ind w:firstLine="703"/>
        <w:jc w:val="both"/>
        <w:rPr>
          <w:sz w:val="28"/>
          <w:szCs w:val="28"/>
        </w:rPr>
      </w:pPr>
      <w:r w:rsidRPr="00A22B3E">
        <w:rPr>
          <w:b/>
          <w:sz w:val="28"/>
          <w:szCs w:val="28"/>
        </w:rPr>
        <w:t>Віги</w:t>
      </w:r>
      <w:r w:rsidRPr="00B86B6B">
        <w:rPr>
          <w:sz w:val="28"/>
          <w:szCs w:val="28"/>
        </w:rPr>
        <w:t xml:space="preserve"> – політична партія Англії, що виникла в останній чверті ХVІІ ст. і об’єднала представників дворянської аристократії та великої буржуазії. У </w:t>
      </w:r>
      <w:r w:rsidRPr="00B86B6B">
        <w:rPr>
          <w:sz w:val="28"/>
          <w:szCs w:val="28"/>
        </w:rPr>
        <w:lastRenderedPageBreak/>
        <w:t xml:space="preserve">середині ХІХ ст. на її основі виникла ліберальна партія, яка стала партією промисловців і виразником ідей лібералізму. </w:t>
      </w:r>
    </w:p>
    <w:p w:rsidR="00A22B3E" w:rsidRDefault="005A5FD4" w:rsidP="00F13EF3">
      <w:pPr>
        <w:spacing w:line="360" w:lineRule="auto"/>
        <w:ind w:firstLine="703"/>
        <w:jc w:val="both"/>
        <w:rPr>
          <w:sz w:val="28"/>
          <w:szCs w:val="28"/>
        </w:rPr>
      </w:pPr>
      <w:r w:rsidRPr="00A22B3E">
        <w:rPr>
          <w:b/>
          <w:sz w:val="28"/>
          <w:szCs w:val="28"/>
        </w:rPr>
        <w:t>Візир</w:t>
      </w:r>
      <w:r w:rsidRPr="00B86B6B">
        <w:rPr>
          <w:sz w:val="28"/>
          <w:szCs w:val="28"/>
        </w:rPr>
        <w:t xml:space="preserve"> – головний радник і вища посадова особа при халіфі. </w:t>
      </w:r>
      <w:proofErr w:type="spellStart"/>
      <w:r w:rsidRPr="00B86B6B">
        <w:rPr>
          <w:sz w:val="28"/>
          <w:szCs w:val="28"/>
        </w:rPr>
        <w:t>Віллани</w:t>
      </w:r>
      <w:proofErr w:type="spellEnd"/>
      <w:r w:rsidRPr="00B86B6B">
        <w:rPr>
          <w:sz w:val="28"/>
          <w:szCs w:val="28"/>
        </w:rPr>
        <w:t xml:space="preserve"> – селяни, категорія феодально залежного селянства в Західній Європі. Їх феодальні повинності не були пов’язані з особистою залежністю. </w:t>
      </w:r>
    </w:p>
    <w:p w:rsidR="00A22B3E" w:rsidRDefault="005A5FD4" w:rsidP="00F13EF3">
      <w:pPr>
        <w:spacing w:line="360" w:lineRule="auto"/>
        <w:ind w:firstLine="703"/>
        <w:jc w:val="both"/>
        <w:rPr>
          <w:sz w:val="28"/>
          <w:szCs w:val="28"/>
        </w:rPr>
      </w:pPr>
      <w:r w:rsidRPr="00A22B3E">
        <w:rPr>
          <w:b/>
          <w:sz w:val="28"/>
          <w:szCs w:val="28"/>
        </w:rPr>
        <w:t xml:space="preserve">Власність </w:t>
      </w:r>
      <w:proofErr w:type="spellStart"/>
      <w:r w:rsidRPr="00A22B3E">
        <w:rPr>
          <w:b/>
          <w:sz w:val="28"/>
          <w:szCs w:val="28"/>
        </w:rPr>
        <w:t>бонітарна</w:t>
      </w:r>
      <w:proofErr w:type="spellEnd"/>
      <w:r w:rsidRPr="00B86B6B">
        <w:rPr>
          <w:sz w:val="28"/>
          <w:szCs w:val="28"/>
        </w:rPr>
        <w:t xml:space="preserve"> – (преторська) – власність, що одержала захист з рук претора (з лат. </w:t>
      </w:r>
      <w:proofErr w:type="spellStart"/>
      <w:r w:rsidRPr="00B86B6B">
        <w:rPr>
          <w:sz w:val="28"/>
          <w:szCs w:val="28"/>
        </w:rPr>
        <w:t>in</w:t>
      </w:r>
      <w:proofErr w:type="spellEnd"/>
      <w:r w:rsidRPr="00B86B6B">
        <w:rPr>
          <w:sz w:val="28"/>
          <w:szCs w:val="28"/>
        </w:rPr>
        <w:t xml:space="preserve"> </w:t>
      </w:r>
      <w:proofErr w:type="spellStart"/>
      <w:r w:rsidRPr="00B86B6B">
        <w:rPr>
          <w:sz w:val="28"/>
          <w:szCs w:val="28"/>
        </w:rPr>
        <w:t>bonis</w:t>
      </w:r>
      <w:proofErr w:type="spellEnd"/>
      <w:r w:rsidRPr="00B86B6B">
        <w:rPr>
          <w:sz w:val="28"/>
          <w:szCs w:val="28"/>
        </w:rPr>
        <w:t xml:space="preserve"> </w:t>
      </w:r>
      <w:proofErr w:type="spellStart"/>
      <w:r w:rsidRPr="00B86B6B">
        <w:rPr>
          <w:sz w:val="28"/>
          <w:szCs w:val="28"/>
        </w:rPr>
        <w:t>habere</w:t>
      </w:r>
      <w:proofErr w:type="spellEnd"/>
      <w:r w:rsidRPr="00B86B6B">
        <w:rPr>
          <w:sz w:val="28"/>
          <w:szCs w:val="28"/>
        </w:rPr>
        <w:t xml:space="preserve"> – мати у своєму добрі), тобто річ, придбана покупцем, стає його майном. </w:t>
      </w:r>
    </w:p>
    <w:p w:rsidR="00A22B3E" w:rsidRDefault="005A5FD4" w:rsidP="00F13EF3">
      <w:pPr>
        <w:spacing w:line="360" w:lineRule="auto"/>
        <w:ind w:firstLine="703"/>
        <w:jc w:val="both"/>
        <w:rPr>
          <w:sz w:val="28"/>
          <w:szCs w:val="28"/>
        </w:rPr>
      </w:pPr>
      <w:proofErr w:type="spellStart"/>
      <w:r w:rsidRPr="00A22B3E">
        <w:rPr>
          <w:b/>
          <w:sz w:val="28"/>
          <w:szCs w:val="28"/>
        </w:rPr>
        <w:t>Волостелі</w:t>
      </w:r>
      <w:proofErr w:type="spellEnd"/>
      <w:r w:rsidRPr="00B86B6B">
        <w:rPr>
          <w:sz w:val="28"/>
          <w:szCs w:val="28"/>
        </w:rPr>
        <w:t xml:space="preserve"> – місцеві посадові особи у Великому князівстві Московському ХІV – ХVІ ст., які здійснювали судову владу в межах кількох сіл. Крім загальних були особливі </w:t>
      </w:r>
      <w:proofErr w:type="spellStart"/>
      <w:r w:rsidRPr="00B86B6B">
        <w:rPr>
          <w:sz w:val="28"/>
          <w:szCs w:val="28"/>
        </w:rPr>
        <w:t>волостелі</w:t>
      </w:r>
      <w:proofErr w:type="spellEnd"/>
      <w:r w:rsidRPr="00B86B6B">
        <w:rPr>
          <w:sz w:val="28"/>
          <w:szCs w:val="28"/>
        </w:rPr>
        <w:t xml:space="preserve"> для рибацьких дворів, для “бобрових поселень”. Вони були незалежні від намісників у межах свого округу. </w:t>
      </w:r>
    </w:p>
    <w:p w:rsidR="00A22B3E" w:rsidRDefault="005A5FD4" w:rsidP="00F13EF3">
      <w:pPr>
        <w:spacing w:line="360" w:lineRule="auto"/>
        <w:ind w:firstLine="703"/>
        <w:jc w:val="both"/>
        <w:rPr>
          <w:sz w:val="28"/>
          <w:szCs w:val="28"/>
        </w:rPr>
      </w:pPr>
      <w:proofErr w:type="spellStart"/>
      <w:r w:rsidRPr="00A22B3E">
        <w:rPr>
          <w:b/>
          <w:sz w:val="28"/>
          <w:szCs w:val="28"/>
        </w:rPr>
        <w:t>Геліея</w:t>
      </w:r>
      <w:proofErr w:type="spellEnd"/>
      <w:r w:rsidRPr="00B86B6B">
        <w:rPr>
          <w:sz w:val="28"/>
          <w:szCs w:val="28"/>
        </w:rPr>
        <w:t xml:space="preserve"> – вищий судовий орган Афінської держави (суд присяжних), що виник за часів Солона і складався з 6 000 громадян, старших 30 років, які обиралися на 1 рік. </w:t>
      </w:r>
    </w:p>
    <w:p w:rsidR="00A22B3E" w:rsidRDefault="005A5FD4" w:rsidP="00F13EF3">
      <w:pPr>
        <w:spacing w:line="360" w:lineRule="auto"/>
        <w:ind w:firstLine="703"/>
        <w:jc w:val="both"/>
        <w:rPr>
          <w:sz w:val="28"/>
          <w:szCs w:val="28"/>
        </w:rPr>
      </w:pPr>
      <w:r w:rsidRPr="00A22B3E">
        <w:rPr>
          <w:b/>
          <w:sz w:val="28"/>
          <w:szCs w:val="28"/>
        </w:rPr>
        <w:t>Генерал-прокурор</w:t>
      </w:r>
      <w:r w:rsidRPr="00B86B6B">
        <w:rPr>
          <w:sz w:val="28"/>
          <w:szCs w:val="28"/>
        </w:rPr>
        <w:t xml:space="preserve"> – чиновник у Російській імперії (з 1722 р.), який спостерігав за розглядом справ у Сенаті і був головним начальником сенатської канцелярії. Під його наглядом знаходилися також фіскали. </w:t>
      </w:r>
    </w:p>
    <w:p w:rsidR="00A22B3E" w:rsidRDefault="005A5FD4" w:rsidP="00F13EF3">
      <w:pPr>
        <w:spacing w:line="360" w:lineRule="auto"/>
        <w:ind w:firstLine="703"/>
        <w:jc w:val="both"/>
        <w:rPr>
          <w:sz w:val="28"/>
          <w:szCs w:val="28"/>
        </w:rPr>
      </w:pPr>
      <w:r w:rsidRPr="00A22B3E">
        <w:rPr>
          <w:b/>
          <w:sz w:val="28"/>
          <w:szCs w:val="28"/>
        </w:rPr>
        <w:t>Генеральні штати</w:t>
      </w:r>
      <w:r w:rsidRPr="00B86B6B">
        <w:rPr>
          <w:sz w:val="28"/>
          <w:szCs w:val="28"/>
        </w:rPr>
        <w:t xml:space="preserve"> – у Франції вища станово-представницька установа в 1302 – 1789 рр., що складалася з депутатів духовенства, дворянства і третього стану. Скликалися королями головним чином для отримання від них згоди на збір податків. </w:t>
      </w:r>
    </w:p>
    <w:p w:rsidR="00A22B3E" w:rsidRDefault="005A5FD4" w:rsidP="00F13EF3">
      <w:pPr>
        <w:spacing w:line="360" w:lineRule="auto"/>
        <w:ind w:firstLine="703"/>
        <w:jc w:val="both"/>
        <w:rPr>
          <w:sz w:val="28"/>
          <w:szCs w:val="28"/>
        </w:rPr>
      </w:pPr>
      <w:proofErr w:type="spellStart"/>
      <w:r w:rsidRPr="00A22B3E">
        <w:rPr>
          <w:b/>
          <w:sz w:val="28"/>
          <w:szCs w:val="28"/>
        </w:rPr>
        <w:t>Геомори</w:t>
      </w:r>
      <w:proofErr w:type="spellEnd"/>
      <w:r w:rsidRPr="00B86B6B">
        <w:rPr>
          <w:sz w:val="28"/>
          <w:szCs w:val="28"/>
        </w:rPr>
        <w:t xml:space="preserve"> – в Аттиці в архаїчний період вільні общинники і дрібні власники землі, що належали до стану землевласників. </w:t>
      </w:r>
    </w:p>
    <w:p w:rsidR="004C2C4D" w:rsidRDefault="005A5FD4" w:rsidP="00F13EF3">
      <w:pPr>
        <w:spacing w:line="360" w:lineRule="auto"/>
        <w:ind w:firstLine="703"/>
        <w:jc w:val="both"/>
        <w:rPr>
          <w:sz w:val="28"/>
          <w:szCs w:val="28"/>
        </w:rPr>
      </w:pPr>
      <w:r w:rsidRPr="00A22B3E">
        <w:rPr>
          <w:b/>
          <w:sz w:val="28"/>
          <w:szCs w:val="28"/>
        </w:rPr>
        <w:t>Герцог</w:t>
      </w:r>
      <w:r w:rsidRPr="00B86B6B">
        <w:rPr>
          <w:sz w:val="28"/>
          <w:szCs w:val="28"/>
        </w:rPr>
        <w:t xml:space="preserve"> – у стародавніх германців герцог – це військовий вождь, що обирався родоплемінною знаттю; у Західній Європі, в період раннього середньовіччя, – племінний князь, а в період феодальної роздробленості крупний територіальний володар, що займав перше місце після короля у військово-феодальній ієрархії. В ієрархії деяких середньовічних держав Східної і Центральної Європи, зокрема руських князівств, йому приблизно відповідає </w:t>
      </w:r>
      <w:r w:rsidRPr="00B86B6B">
        <w:rPr>
          <w:sz w:val="28"/>
          <w:szCs w:val="28"/>
        </w:rPr>
        <w:lastRenderedPageBreak/>
        <w:t xml:space="preserve">титул удільного князя. Герцог – у Франкському королівстві – посада керівника великого прикордонного округа, який відповідав за скликання народного ополчення та збір податків. Один з найвищих феодальних титулів. </w:t>
      </w:r>
    </w:p>
    <w:p w:rsidR="004C2C4D" w:rsidRDefault="005A5FD4" w:rsidP="00F13EF3">
      <w:pPr>
        <w:spacing w:line="360" w:lineRule="auto"/>
        <w:ind w:firstLine="703"/>
        <w:jc w:val="both"/>
        <w:rPr>
          <w:sz w:val="28"/>
          <w:szCs w:val="28"/>
        </w:rPr>
      </w:pPr>
      <w:proofErr w:type="spellStart"/>
      <w:r w:rsidRPr="004C2C4D">
        <w:rPr>
          <w:b/>
          <w:sz w:val="28"/>
          <w:szCs w:val="28"/>
        </w:rPr>
        <w:t>Герусія</w:t>
      </w:r>
      <w:proofErr w:type="spellEnd"/>
      <w:r w:rsidRPr="00B86B6B">
        <w:rPr>
          <w:sz w:val="28"/>
          <w:szCs w:val="28"/>
        </w:rPr>
        <w:t xml:space="preserve"> – рада старійшин Спарти (28 </w:t>
      </w:r>
      <w:proofErr w:type="spellStart"/>
      <w:r w:rsidRPr="00B86B6B">
        <w:rPr>
          <w:sz w:val="28"/>
          <w:szCs w:val="28"/>
        </w:rPr>
        <w:t>геронтів</w:t>
      </w:r>
      <w:proofErr w:type="spellEnd"/>
      <w:r w:rsidRPr="00B86B6B">
        <w:rPr>
          <w:sz w:val="28"/>
          <w:szCs w:val="28"/>
        </w:rPr>
        <w:t xml:space="preserve"> + 2 спартанських царі). </w:t>
      </w:r>
    </w:p>
    <w:p w:rsidR="004C2C4D" w:rsidRDefault="005A5FD4" w:rsidP="00F13EF3">
      <w:pPr>
        <w:spacing w:line="360" w:lineRule="auto"/>
        <w:ind w:firstLine="703"/>
        <w:jc w:val="both"/>
        <w:rPr>
          <w:sz w:val="28"/>
          <w:szCs w:val="28"/>
        </w:rPr>
      </w:pPr>
      <w:proofErr w:type="spellStart"/>
      <w:r w:rsidRPr="004C2C4D">
        <w:rPr>
          <w:b/>
          <w:sz w:val="28"/>
          <w:szCs w:val="28"/>
        </w:rPr>
        <w:t>Глосатори</w:t>
      </w:r>
      <w:proofErr w:type="spellEnd"/>
      <w:r w:rsidRPr="00B86B6B">
        <w:rPr>
          <w:sz w:val="28"/>
          <w:szCs w:val="28"/>
        </w:rPr>
        <w:t xml:space="preserve"> – (з лат. </w:t>
      </w:r>
      <w:proofErr w:type="spellStart"/>
      <w:r w:rsidRPr="00B86B6B">
        <w:rPr>
          <w:sz w:val="28"/>
          <w:szCs w:val="28"/>
        </w:rPr>
        <w:t>glossator</w:t>
      </w:r>
      <w:proofErr w:type="spellEnd"/>
      <w:r w:rsidRPr="00B86B6B">
        <w:rPr>
          <w:sz w:val="28"/>
          <w:szCs w:val="28"/>
        </w:rPr>
        <w:t xml:space="preserve">, від гр. </w:t>
      </w:r>
      <w:proofErr w:type="spellStart"/>
      <w:r w:rsidRPr="00B86B6B">
        <w:rPr>
          <w:sz w:val="28"/>
          <w:szCs w:val="28"/>
        </w:rPr>
        <w:t>Glossa</w:t>
      </w:r>
      <w:proofErr w:type="spellEnd"/>
      <w:r w:rsidRPr="00B86B6B">
        <w:rPr>
          <w:sz w:val="28"/>
          <w:szCs w:val="28"/>
        </w:rPr>
        <w:t xml:space="preserve"> – застаріле або рідкісне слово, що вимагає пояснення) – в Середні століття італійські юристи, коментували і тлумачили римське право шляхом складання нотаток (</w:t>
      </w:r>
      <w:proofErr w:type="spellStart"/>
      <w:r w:rsidRPr="00B86B6B">
        <w:rPr>
          <w:sz w:val="28"/>
          <w:szCs w:val="28"/>
        </w:rPr>
        <w:t>глосс</w:t>
      </w:r>
      <w:proofErr w:type="spellEnd"/>
      <w:r w:rsidRPr="00B86B6B">
        <w:rPr>
          <w:sz w:val="28"/>
          <w:szCs w:val="28"/>
        </w:rPr>
        <w:t xml:space="preserve">) на полях текстів римських кодексів. </w:t>
      </w:r>
    </w:p>
    <w:p w:rsidR="004C2C4D" w:rsidRDefault="005A5FD4" w:rsidP="00F13EF3">
      <w:pPr>
        <w:spacing w:line="360" w:lineRule="auto"/>
        <w:ind w:firstLine="703"/>
        <w:jc w:val="both"/>
        <w:rPr>
          <w:sz w:val="28"/>
          <w:szCs w:val="28"/>
        </w:rPr>
      </w:pPr>
      <w:r w:rsidRPr="004C2C4D">
        <w:rPr>
          <w:b/>
          <w:sz w:val="28"/>
          <w:szCs w:val="28"/>
        </w:rPr>
        <w:t>Граф</w:t>
      </w:r>
      <w:r w:rsidRPr="00B86B6B">
        <w:rPr>
          <w:sz w:val="28"/>
          <w:szCs w:val="28"/>
        </w:rPr>
        <w:t xml:space="preserve"> – (нім. </w:t>
      </w:r>
      <w:proofErr w:type="spellStart"/>
      <w:r w:rsidRPr="00B86B6B">
        <w:rPr>
          <w:sz w:val="28"/>
          <w:szCs w:val="28"/>
        </w:rPr>
        <w:t>Graf</w:t>
      </w:r>
      <w:proofErr w:type="spellEnd"/>
      <w:r w:rsidRPr="00B86B6B">
        <w:rPr>
          <w:sz w:val="28"/>
          <w:szCs w:val="28"/>
        </w:rPr>
        <w:t xml:space="preserve"> – “супутник”) – в раннє Середньовіччя в Західній Європі посадова особа, яка представляла владу короля в графстві. У період феодальної роздробленості перетворилися на незалежних великих феодалів, далі – дворянський титул. Граф – у Франкському королівстві – посада керівника адміністративного округу, відповідального за скликання ополчення та збір податків з населення. Виконував поліцейські та судові функції. Грюндерство (з нім. </w:t>
      </w:r>
      <w:proofErr w:type="spellStart"/>
      <w:r w:rsidRPr="00B86B6B">
        <w:rPr>
          <w:sz w:val="28"/>
          <w:szCs w:val="28"/>
        </w:rPr>
        <w:t>grunden</w:t>
      </w:r>
      <w:proofErr w:type="spellEnd"/>
      <w:r w:rsidRPr="00B86B6B">
        <w:rPr>
          <w:sz w:val="28"/>
          <w:szCs w:val="28"/>
        </w:rPr>
        <w:t xml:space="preserve"> – “засновувати”, “встановлювати”) – період швидкого розвитку Німецької імперії після об’єднання, що припав на останню третину ХІХ ст. Період пов’язаний з правлінням канцлера Отто фон Бісмарка і відзначався прискореним розвитком економіки, підприємництва, виробництва, банківської справи, що мало наслідком перетворення Німеччини на одну з провідних європейських держав. </w:t>
      </w:r>
    </w:p>
    <w:p w:rsidR="004C2C4D" w:rsidRDefault="005A5FD4" w:rsidP="00F13EF3">
      <w:pPr>
        <w:spacing w:line="360" w:lineRule="auto"/>
        <w:ind w:firstLine="703"/>
        <w:jc w:val="both"/>
        <w:rPr>
          <w:sz w:val="28"/>
          <w:szCs w:val="28"/>
        </w:rPr>
      </w:pPr>
      <w:r w:rsidRPr="004C2C4D">
        <w:rPr>
          <w:b/>
          <w:sz w:val="28"/>
          <w:szCs w:val="28"/>
        </w:rPr>
        <w:t>Гуситський рух</w:t>
      </w:r>
      <w:r w:rsidRPr="00B86B6B">
        <w:rPr>
          <w:sz w:val="28"/>
          <w:szCs w:val="28"/>
        </w:rPr>
        <w:t xml:space="preserve"> – антифеодальний, національно-визвольний і антикатолицький рух у Чехії першої половини ХV ст. Причини: закріпачення селян світськими і духовними феодалами; свавілля католицької церкви; засилля німців в економічному і політичному житті країни; тяжке становище ремісників і плебсу в містах. Названий за ім’ям лідера Яна Гуса, страта якого у 1415 р. підняла всенародне повстання. </w:t>
      </w:r>
    </w:p>
    <w:p w:rsidR="004C2C4D" w:rsidRDefault="005A5FD4" w:rsidP="00F13EF3">
      <w:pPr>
        <w:spacing w:line="360" w:lineRule="auto"/>
        <w:ind w:firstLine="703"/>
        <w:jc w:val="both"/>
        <w:rPr>
          <w:sz w:val="28"/>
          <w:szCs w:val="28"/>
        </w:rPr>
      </w:pPr>
      <w:proofErr w:type="spellStart"/>
      <w:r w:rsidRPr="004C2C4D">
        <w:rPr>
          <w:b/>
          <w:sz w:val="28"/>
          <w:szCs w:val="28"/>
        </w:rPr>
        <w:t>Давньосхідна</w:t>
      </w:r>
      <w:proofErr w:type="spellEnd"/>
      <w:r w:rsidRPr="004C2C4D">
        <w:rPr>
          <w:b/>
          <w:sz w:val="28"/>
          <w:szCs w:val="28"/>
        </w:rPr>
        <w:t xml:space="preserve"> деспотія</w:t>
      </w:r>
      <w:r w:rsidRPr="00B86B6B">
        <w:rPr>
          <w:sz w:val="28"/>
          <w:szCs w:val="28"/>
        </w:rPr>
        <w:t xml:space="preserve"> – форма держави в країнах Стародавнього Сходу, яка характеризувалася: необмеженою </w:t>
      </w:r>
      <w:proofErr w:type="spellStart"/>
      <w:r w:rsidRPr="00B86B6B">
        <w:rPr>
          <w:sz w:val="28"/>
          <w:szCs w:val="28"/>
        </w:rPr>
        <w:t>сакралізованою</w:t>
      </w:r>
      <w:proofErr w:type="spellEnd"/>
      <w:r w:rsidRPr="00B86B6B">
        <w:rPr>
          <w:sz w:val="28"/>
          <w:szCs w:val="28"/>
        </w:rPr>
        <w:t xml:space="preserve"> (освяченою релігією) владою правителя; централізованою організацією розгалуженого численного державного апарату з жорстким тоталітарним режимом, основною функцією якого був нагляд за підданими; тісним переплетенням (часто поєднанням) </w:t>
      </w:r>
      <w:r w:rsidRPr="00B86B6B">
        <w:rPr>
          <w:sz w:val="28"/>
          <w:szCs w:val="28"/>
        </w:rPr>
        <w:lastRenderedPageBreak/>
        <w:t xml:space="preserve">світської і духовної влади в особі правителя та вищих посадовців; усталеною практикою обмеження прав і свобод громадян. Передбачала авторитарно-тоталітарні методи управління і політичний режим при монархічній формі державного правління. </w:t>
      </w:r>
    </w:p>
    <w:p w:rsidR="004C2C4D" w:rsidRDefault="005A5FD4" w:rsidP="00F13EF3">
      <w:pPr>
        <w:spacing w:line="360" w:lineRule="auto"/>
        <w:ind w:firstLine="703"/>
        <w:jc w:val="both"/>
        <w:rPr>
          <w:sz w:val="28"/>
          <w:szCs w:val="28"/>
        </w:rPr>
      </w:pPr>
      <w:r w:rsidRPr="004C2C4D">
        <w:rPr>
          <w:b/>
          <w:sz w:val="28"/>
          <w:szCs w:val="28"/>
        </w:rPr>
        <w:t>Дайме</w:t>
      </w:r>
      <w:r w:rsidRPr="00B86B6B">
        <w:rPr>
          <w:sz w:val="28"/>
          <w:szCs w:val="28"/>
        </w:rPr>
        <w:t xml:space="preserve"> (з </w:t>
      </w:r>
      <w:proofErr w:type="spellStart"/>
      <w:r w:rsidRPr="00B86B6B">
        <w:rPr>
          <w:sz w:val="28"/>
          <w:szCs w:val="28"/>
        </w:rPr>
        <w:t>яп</w:t>
      </w:r>
      <w:proofErr w:type="spellEnd"/>
      <w:r w:rsidRPr="00B86B6B">
        <w:rPr>
          <w:sz w:val="28"/>
          <w:szCs w:val="28"/>
        </w:rPr>
        <w:t xml:space="preserve">. “велике ім’я”) – великі землевласники у феодальній Японії. Після реставрації </w:t>
      </w:r>
      <w:proofErr w:type="spellStart"/>
      <w:r w:rsidRPr="00B86B6B">
        <w:rPr>
          <w:sz w:val="28"/>
          <w:szCs w:val="28"/>
        </w:rPr>
        <w:t>Мейдзі</w:t>
      </w:r>
      <w:proofErr w:type="spellEnd"/>
      <w:r w:rsidRPr="00B86B6B">
        <w:rPr>
          <w:sz w:val="28"/>
          <w:szCs w:val="28"/>
        </w:rPr>
        <w:t xml:space="preserve"> 1868 р. втратили свої землі і привілеї, отримавши грошову компенсацію. </w:t>
      </w:r>
    </w:p>
    <w:p w:rsidR="004C2C4D" w:rsidRDefault="005A5FD4" w:rsidP="00F13EF3">
      <w:pPr>
        <w:spacing w:line="360" w:lineRule="auto"/>
        <w:ind w:firstLine="703"/>
        <w:jc w:val="both"/>
        <w:rPr>
          <w:sz w:val="28"/>
          <w:szCs w:val="28"/>
        </w:rPr>
      </w:pPr>
      <w:proofErr w:type="spellStart"/>
      <w:r w:rsidRPr="004C2C4D">
        <w:rPr>
          <w:b/>
          <w:sz w:val="28"/>
          <w:szCs w:val="28"/>
        </w:rPr>
        <w:t>Даса</w:t>
      </w:r>
      <w:proofErr w:type="spellEnd"/>
      <w:r w:rsidRPr="00B86B6B">
        <w:rPr>
          <w:sz w:val="28"/>
          <w:szCs w:val="28"/>
        </w:rPr>
        <w:t xml:space="preserve"> – раб на давньоіндійській мові (санскриті), що означав не лише раб, але й слуга. У давньоіндійських збірниках згадувалися різні категорії </w:t>
      </w:r>
      <w:proofErr w:type="spellStart"/>
      <w:r w:rsidRPr="00B86B6B">
        <w:rPr>
          <w:sz w:val="28"/>
          <w:szCs w:val="28"/>
        </w:rPr>
        <w:t>даса</w:t>
      </w:r>
      <w:proofErr w:type="spellEnd"/>
      <w:r w:rsidRPr="00B86B6B">
        <w:rPr>
          <w:sz w:val="28"/>
          <w:szCs w:val="28"/>
        </w:rPr>
        <w:t xml:space="preserve"> (до 15). Рабом міг стати кожен, навіть члени вищих </w:t>
      </w:r>
      <w:proofErr w:type="spellStart"/>
      <w:r w:rsidRPr="00B86B6B">
        <w:rPr>
          <w:sz w:val="28"/>
          <w:szCs w:val="28"/>
        </w:rPr>
        <w:t>варн</w:t>
      </w:r>
      <w:proofErr w:type="spellEnd"/>
      <w:r w:rsidRPr="00B86B6B">
        <w:rPr>
          <w:sz w:val="28"/>
          <w:szCs w:val="28"/>
        </w:rPr>
        <w:t xml:space="preserve">, а також представники народностей і племен, які розглядалися індійцями як варвари. Більшість рабів були саме з їх когорти та з нижчих </w:t>
      </w:r>
      <w:proofErr w:type="spellStart"/>
      <w:r w:rsidRPr="00B86B6B">
        <w:rPr>
          <w:sz w:val="28"/>
          <w:szCs w:val="28"/>
        </w:rPr>
        <w:t>варн</w:t>
      </w:r>
      <w:proofErr w:type="spellEnd"/>
      <w:r w:rsidRPr="00B86B6B">
        <w:rPr>
          <w:sz w:val="28"/>
          <w:szCs w:val="28"/>
        </w:rPr>
        <w:t xml:space="preserve">. Раби належали державі, приватним особам та общині. Закони Ману офіційно обмежували </w:t>
      </w:r>
      <w:proofErr w:type="spellStart"/>
      <w:r w:rsidRPr="00B86B6B">
        <w:rPr>
          <w:sz w:val="28"/>
          <w:szCs w:val="28"/>
        </w:rPr>
        <w:t>правоспроможність</w:t>
      </w:r>
      <w:proofErr w:type="spellEnd"/>
      <w:r w:rsidRPr="00B86B6B">
        <w:rPr>
          <w:sz w:val="28"/>
          <w:szCs w:val="28"/>
        </w:rPr>
        <w:t xml:space="preserve"> раба. Невільник не мав власності. Договір, укладений рабом, вважався недійсним. </w:t>
      </w:r>
    </w:p>
    <w:p w:rsidR="004C2C4D" w:rsidRDefault="005A5FD4" w:rsidP="00F13EF3">
      <w:pPr>
        <w:spacing w:line="360" w:lineRule="auto"/>
        <w:ind w:firstLine="703"/>
        <w:jc w:val="both"/>
        <w:rPr>
          <w:sz w:val="28"/>
          <w:szCs w:val="28"/>
        </w:rPr>
      </w:pPr>
      <w:r w:rsidRPr="004C2C4D">
        <w:rPr>
          <w:b/>
          <w:sz w:val="28"/>
          <w:szCs w:val="28"/>
        </w:rPr>
        <w:t>Дворянство</w:t>
      </w:r>
      <w:r w:rsidRPr="00B86B6B">
        <w:rPr>
          <w:sz w:val="28"/>
          <w:szCs w:val="28"/>
        </w:rPr>
        <w:t xml:space="preserve"> – стан світських землевласників, які мали спадкові привілеї; разом із духовенством становили панівний клас у феодальному суспільстві. Дворянство шпаги (старе дворянство, дворянство, набуте військовою службою). На початку XVI століття у французькому дворянстві вирізняли старе “дворянство шпаги” і нове дворянство – “людей мантії”. </w:t>
      </w:r>
    </w:p>
    <w:p w:rsidR="004C2C4D" w:rsidRDefault="005A5FD4" w:rsidP="00F13EF3">
      <w:pPr>
        <w:spacing w:line="360" w:lineRule="auto"/>
        <w:ind w:firstLine="703"/>
        <w:jc w:val="both"/>
        <w:rPr>
          <w:sz w:val="28"/>
          <w:szCs w:val="28"/>
        </w:rPr>
      </w:pPr>
      <w:r w:rsidRPr="004C2C4D">
        <w:rPr>
          <w:b/>
          <w:sz w:val="28"/>
          <w:szCs w:val="28"/>
        </w:rPr>
        <w:t>Дворянство мантії</w:t>
      </w:r>
      <w:r w:rsidRPr="00B86B6B">
        <w:rPr>
          <w:sz w:val="28"/>
          <w:szCs w:val="28"/>
        </w:rPr>
        <w:t xml:space="preserve"> – назва дворянства у Франції, яке утворилося з осіб судової професії (суддя – людина в мантії, звідси й назва). Вони получили дворянство від короля за цивільну службу на відміну від родової знаті рицарського походження – дворянства шпаги. Існувало з 1600 року. </w:t>
      </w:r>
    </w:p>
    <w:p w:rsidR="004C2C4D" w:rsidRDefault="005A5FD4" w:rsidP="00F13EF3">
      <w:pPr>
        <w:spacing w:line="360" w:lineRule="auto"/>
        <w:ind w:firstLine="703"/>
        <w:jc w:val="both"/>
        <w:rPr>
          <w:sz w:val="28"/>
          <w:szCs w:val="28"/>
        </w:rPr>
      </w:pPr>
      <w:r w:rsidRPr="004C2C4D">
        <w:rPr>
          <w:b/>
          <w:sz w:val="28"/>
          <w:szCs w:val="28"/>
        </w:rPr>
        <w:t>Державно-правового моделювання метод</w:t>
      </w:r>
      <w:r w:rsidRPr="00B86B6B">
        <w:rPr>
          <w:sz w:val="28"/>
          <w:szCs w:val="28"/>
        </w:rPr>
        <w:t xml:space="preserve"> – дозволяє досліджувати </w:t>
      </w:r>
      <w:proofErr w:type="spellStart"/>
      <w:r w:rsidRPr="00B86B6B">
        <w:rPr>
          <w:sz w:val="28"/>
          <w:szCs w:val="28"/>
        </w:rPr>
        <w:t>державноправові</w:t>
      </w:r>
      <w:proofErr w:type="spellEnd"/>
      <w:r w:rsidRPr="00B86B6B">
        <w:rPr>
          <w:sz w:val="28"/>
          <w:szCs w:val="28"/>
        </w:rPr>
        <w:t xml:space="preserve"> явища, процеси та інститути на їх моделях, тобто шляхом уявного, ідеального відтворення об’єктів, що досліджуються. </w:t>
      </w:r>
    </w:p>
    <w:p w:rsidR="004C2C4D" w:rsidRDefault="005A5FD4" w:rsidP="00F13EF3">
      <w:pPr>
        <w:spacing w:line="360" w:lineRule="auto"/>
        <w:ind w:firstLine="703"/>
        <w:jc w:val="both"/>
        <w:rPr>
          <w:sz w:val="28"/>
          <w:szCs w:val="28"/>
        </w:rPr>
      </w:pPr>
      <w:r w:rsidRPr="004C2C4D">
        <w:rPr>
          <w:b/>
          <w:sz w:val="28"/>
          <w:szCs w:val="28"/>
        </w:rPr>
        <w:t>Десятина</w:t>
      </w:r>
      <w:r w:rsidRPr="00B86B6B">
        <w:rPr>
          <w:sz w:val="28"/>
          <w:szCs w:val="28"/>
        </w:rPr>
        <w:t xml:space="preserve"> – десята частина доходів, яку сплачувало церкві залежне населення у феодальний період. </w:t>
      </w:r>
    </w:p>
    <w:p w:rsidR="004C2C4D" w:rsidRDefault="005A5FD4" w:rsidP="00F13EF3">
      <w:pPr>
        <w:spacing w:line="360" w:lineRule="auto"/>
        <w:ind w:firstLine="703"/>
        <w:jc w:val="both"/>
        <w:rPr>
          <w:sz w:val="28"/>
          <w:szCs w:val="28"/>
        </w:rPr>
      </w:pPr>
      <w:proofErr w:type="spellStart"/>
      <w:r w:rsidRPr="004C2C4D">
        <w:rPr>
          <w:b/>
          <w:sz w:val="28"/>
          <w:szCs w:val="28"/>
        </w:rPr>
        <w:lastRenderedPageBreak/>
        <w:t>Джентрі</w:t>
      </w:r>
      <w:proofErr w:type="spellEnd"/>
      <w:r w:rsidRPr="00B86B6B">
        <w:rPr>
          <w:sz w:val="28"/>
          <w:szCs w:val="28"/>
        </w:rPr>
        <w:t xml:space="preserve"> – нове дворянство в Англії ХVІ – ХVІІ ст., яке під час буржуазної революції підтримало боротьбу буржуазії проти короля, феодального дворянства та англіканської церкви. </w:t>
      </w:r>
    </w:p>
    <w:p w:rsidR="004C2C4D" w:rsidRDefault="005A5FD4" w:rsidP="00F13EF3">
      <w:pPr>
        <w:spacing w:line="360" w:lineRule="auto"/>
        <w:ind w:firstLine="703"/>
        <w:jc w:val="both"/>
        <w:rPr>
          <w:sz w:val="28"/>
          <w:szCs w:val="28"/>
        </w:rPr>
      </w:pPr>
      <w:r w:rsidRPr="004C2C4D">
        <w:rPr>
          <w:b/>
          <w:sz w:val="28"/>
          <w:szCs w:val="28"/>
        </w:rPr>
        <w:t>Диван</w:t>
      </w:r>
      <w:r w:rsidRPr="00B86B6B">
        <w:rPr>
          <w:sz w:val="28"/>
          <w:szCs w:val="28"/>
        </w:rPr>
        <w:t xml:space="preserve"> – центральні органи державного управління в Арабському халіфаті. Термін вживався також стосовно інших урядових установ (наприклад, до державної ради на чолі з </w:t>
      </w:r>
      <w:proofErr w:type="spellStart"/>
      <w:r w:rsidRPr="00B86B6B">
        <w:rPr>
          <w:sz w:val="28"/>
          <w:szCs w:val="28"/>
        </w:rPr>
        <w:t>візирем</w:t>
      </w:r>
      <w:proofErr w:type="spellEnd"/>
      <w:r w:rsidRPr="00B86B6B">
        <w:rPr>
          <w:sz w:val="28"/>
          <w:szCs w:val="28"/>
        </w:rPr>
        <w:t xml:space="preserve">). </w:t>
      </w:r>
    </w:p>
    <w:p w:rsidR="004C2C4D" w:rsidRDefault="005A5FD4" w:rsidP="00F13EF3">
      <w:pPr>
        <w:spacing w:line="360" w:lineRule="auto"/>
        <w:ind w:firstLine="703"/>
        <w:jc w:val="both"/>
        <w:rPr>
          <w:sz w:val="28"/>
          <w:szCs w:val="28"/>
        </w:rPr>
      </w:pPr>
      <w:proofErr w:type="spellStart"/>
      <w:r w:rsidRPr="004C2C4D">
        <w:rPr>
          <w:b/>
          <w:sz w:val="28"/>
          <w:szCs w:val="28"/>
        </w:rPr>
        <w:t>Джаті</w:t>
      </w:r>
      <w:proofErr w:type="spellEnd"/>
      <w:r w:rsidRPr="00B86B6B">
        <w:rPr>
          <w:sz w:val="28"/>
          <w:szCs w:val="28"/>
        </w:rPr>
        <w:t xml:space="preserve"> (візир) – верховний сановник, найближчий помічник фараона в управлінні країною (концентрував в своїх руках максимум законодавчої, адміністративної, вищої судової та військової влади). </w:t>
      </w:r>
    </w:p>
    <w:p w:rsidR="004C2C4D" w:rsidRDefault="005A5FD4" w:rsidP="00F13EF3">
      <w:pPr>
        <w:spacing w:line="360" w:lineRule="auto"/>
        <w:ind w:firstLine="703"/>
        <w:jc w:val="both"/>
        <w:rPr>
          <w:sz w:val="28"/>
          <w:szCs w:val="28"/>
        </w:rPr>
      </w:pPr>
      <w:proofErr w:type="spellStart"/>
      <w:r w:rsidRPr="004C2C4D">
        <w:rPr>
          <w:b/>
          <w:sz w:val="28"/>
          <w:szCs w:val="28"/>
        </w:rPr>
        <w:t>Джентрі</w:t>
      </w:r>
      <w:proofErr w:type="spellEnd"/>
      <w:r w:rsidRPr="00B86B6B">
        <w:rPr>
          <w:sz w:val="28"/>
          <w:szCs w:val="28"/>
        </w:rPr>
        <w:t xml:space="preserve"> – “нове дворянство” в Англії, частина англійських феодалів, що сформувалася в ХV ст. Вони вкладали кошти у земельну власність з метою створення ефективних виробничих господарств для подальшої реалізації виробленої продукції. Джерела історичні – комплекс пам’яток минулого, носіїв історичної інформації, що становить джерельну базу історичної науки в цілому та окремих її розділів (історії Стародавнього світу, Середніх віків, нового та новітнього часу, історії окремих суспільств, держав тощо), а також </w:t>
      </w:r>
      <w:proofErr w:type="spellStart"/>
      <w:r w:rsidRPr="00B86B6B">
        <w:rPr>
          <w:sz w:val="28"/>
          <w:szCs w:val="28"/>
        </w:rPr>
        <w:t>конкретнонаукових</w:t>
      </w:r>
      <w:proofErr w:type="spellEnd"/>
      <w:r w:rsidRPr="00B86B6B">
        <w:rPr>
          <w:sz w:val="28"/>
          <w:szCs w:val="28"/>
        </w:rPr>
        <w:t xml:space="preserve"> досліджень (монографій, статей, дисертацій тощо). </w:t>
      </w:r>
    </w:p>
    <w:p w:rsidR="004C2C4D" w:rsidRDefault="005A5FD4" w:rsidP="00F13EF3">
      <w:pPr>
        <w:spacing w:line="360" w:lineRule="auto"/>
        <w:ind w:firstLine="703"/>
        <w:jc w:val="both"/>
        <w:rPr>
          <w:sz w:val="28"/>
          <w:szCs w:val="28"/>
        </w:rPr>
      </w:pPr>
      <w:r w:rsidRPr="004C2C4D">
        <w:rPr>
          <w:b/>
          <w:sz w:val="28"/>
          <w:szCs w:val="28"/>
        </w:rPr>
        <w:t>Дими</w:t>
      </w:r>
      <w:r w:rsidRPr="00B86B6B">
        <w:rPr>
          <w:sz w:val="28"/>
          <w:szCs w:val="28"/>
        </w:rPr>
        <w:t xml:space="preserve"> – спортивно-політичні партії Візантії, створені у IV ст. указом імператора, проіснували до IX ст. Володіли правом пред’являти вимоги </w:t>
      </w:r>
      <w:proofErr w:type="spellStart"/>
      <w:r w:rsidRPr="00B86B6B">
        <w:rPr>
          <w:sz w:val="28"/>
          <w:szCs w:val="28"/>
        </w:rPr>
        <w:t>басилевсам</w:t>
      </w:r>
      <w:proofErr w:type="spellEnd"/>
      <w:r w:rsidRPr="00B86B6B">
        <w:rPr>
          <w:sz w:val="28"/>
          <w:szCs w:val="28"/>
        </w:rPr>
        <w:t xml:space="preserve">, брати участь у вирішенні найважливіших політичних питань, зокрема в проголошенні імператора. Очолював </w:t>
      </w:r>
      <w:proofErr w:type="spellStart"/>
      <w:r w:rsidRPr="00B86B6B">
        <w:rPr>
          <w:sz w:val="28"/>
          <w:szCs w:val="28"/>
        </w:rPr>
        <w:t>димарх</w:t>
      </w:r>
      <w:proofErr w:type="spellEnd"/>
      <w:r w:rsidRPr="00B86B6B">
        <w:rPr>
          <w:sz w:val="28"/>
          <w:szCs w:val="28"/>
        </w:rPr>
        <w:t xml:space="preserve">, який міг розпоряджатися озброєною міліцією цього політичного об’єднання. </w:t>
      </w:r>
    </w:p>
    <w:p w:rsidR="004C2C4D" w:rsidRDefault="005A5FD4" w:rsidP="00F13EF3">
      <w:pPr>
        <w:spacing w:line="360" w:lineRule="auto"/>
        <w:ind w:firstLine="703"/>
        <w:jc w:val="both"/>
        <w:rPr>
          <w:sz w:val="28"/>
          <w:szCs w:val="28"/>
        </w:rPr>
      </w:pPr>
      <w:r w:rsidRPr="004C2C4D">
        <w:rPr>
          <w:b/>
          <w:sz w:val="28"/>
          <w:szCs w:val="28"/>
        </w:rPr>
        <w:t>Дискретність</w:t>
      </w:r>
      <w:r w:rsidRPr="00B86B6B">
        <w:rPr>
          <w:sz w:val="28"/>
          <w:szCs w:val="28"/>
        </w:rPr>
        <w:t xml:space="preserve"> – роздільність, </w:t>
      </w:r>
      <w:proofErr w:type="spellStart"/>
      <w:r w:rsidRPr="00B86B6B">
        <w:rPr>
          <w:sz w:val="28"/>
          <w:szCs w:val="28"/>
        </w:rPr>
        <w:t>перервність</w:t>
      </w:r>
      <w:proofErr w:type="spellEnd"/>
      <w:r w:rsidRPr="00B86B6B">
        <w:rPr>
          <w:sz w:val="28"/>
          <w:szCs w:val="28"/>
        </w:rPr>
        <w:t xml:space="preserve">, що протиставляється неперервності. </w:t>
      </w:r>
    </w:p>
    <w:p w:rsidR="004C2C4D" w:rsidRDefault="005A5FD4" w:rsidP="00F13EF3">
      <w:pPr>
        <w:spacing w:line="360" w:lineRule="auto"/>
        <w:ind w:firstLine="703"/>
        <w:jc w:val="both"/>
        <w:rPr>
          <w:sz w:val="28"/>
          <w:szCs w:val="28"/>
        </w:rPr>
      </w:pPr>
      <w:proofErr w:type="spellStart"/>
      <w:r w:rsidRPr="004C2C4D">
        <w:rPr>
          <w:b/>
          <w:sz w:val="28"/>
          <w:szCs w:val="28"/>
        </w:rPr>
        <w:t>Діоцез</w:t>
      </w:r>
      <w:proofErr w:type="spellEnd"/>
      <w:r w:rsidRPr="00B86B6B">
        <w:rPr>
          <w:sz w:val="28"/>
          <w:szCs w:val="28"/>
        </w:rPr>
        <w:t xml:space="preserve"> – спершу міський округ (з І ст. до н.е.); у період принципату – частина провінцій; з часів </w:t>
      </w:r>
      <w:proofErr w:type="spellStart"/>
      <w:r w:rsidRPr="00B86B6B">
        <w:rPr>
          <w:sz w:val="28"/>
          <w:szCs w:val="28"/>
        </w:rPr>
        <w:t>Діоклетіана</w:t>
      </w:r>
      <w:proofErr w:type="spellEnd"/>
      <w:r w:rsidRPr="00B86B6B">
        <w:rPr>
          <w:sz w:val="28"/>
          <w:szCs w:val="28"/>
        </w:rPr>
        <w:t xml:space="preserve"> – велика адміністративна одиниця, до складу якої входило кілька провінцій. Очолював вікарій, підлеглий префекту преторія. </w:t>
      </w:r>
    </w:p>
    <w:p w:rsidR="004E0286" w:rsidRDefault="005A5FD4" w:rsidP="00F13EF3">
      <w:pPr>
        <w:spacing w:line="360" w:lineRule="auto"/>
        <w:ind w:firstLine="703"/>
        <w:jc w:val="both"/>
        <w:rPr>
          <w:sz w:val="28"/>
          <w:szCs w:val="28"/>
        </w:rPr>
      </w:pPr>
      <w:r w:rsidRPr="004C2C4D">
        <w:rPr>
          <w:b/>
          <w:sz w:val="28"/>
          <w:szCs w:val="28"/>
        </w:rPr>
        <w:t>Домен</w:t>
      </w:r>
      <w:r w:rsidRPr="00B86B6B">
        <w:rPr>
          <w:sz w:val="28"/>
          <w:szCs w:val="28"/>
        </w:rPr>
        <w:t xml:space="preserve"> (від лат. </w:t>
      </w:r>
      <w:proofErr w:type="spellStart"/>
      <w:r w:rsidRPr="00B86B6B">
        <w:rPr>
          <w:sz w:val="28"/>
          <w:szCs w:val="28"/>
        </w:rPr>
        <w:t>dominium</w:t>
      </w:r>
      <w:proofErr w:type="spellEnd"/>
      <w:r w:rsidRPr="00B86B6B">
        <w:rPr>
          <w:sz w:val="28"/>
          <w:szCs w:val="28"/>
        </w:rPr>
        <w:t xml:space="preserve"> – володіння) – 1) королівські володіння в країнах Західної і Центральної Європи в епоху Середньовіччя; 2) сеньйоральна частина </w:t>
      </w:r>
      <w:r w:rsidRPr="00B86B6B">
        <w:rPr>
          <w:sz w:val="28"/>
          <w:szCs w:val="28"/>
        </w:rPr>
        <w:lastRenderedPageBreak/>
        <w:t xml:space="preserve">вотчини (помістя). Домініони (від лат. </w:t>
      </w:r>
      <w:proofErr w:type="spellStart"/>
      <w:r w:rsidRPr="00B86B6B">
        <w:rPr>
          <w:sz w:val="28"/>
          <w:szCs w:val="28"/>
        </w:rPr>
        <w:t>dominium</w:t>
      </w:r>
      <w:proofErr w:type="spellEnd"/>
      <w:r w:rsidRPr="00B86B6B">
        <w:rPr>
          <w:sz w:val="28"/>
          <w:szCs w:val="28"/>
        </w:rPr>
        <w:t xml:space="preserve"> – “володіння”) – назва самоврядних частин колишньої Британської імперії, а після 1931 р. (Вестмінстерський статут) – деяких країн, колишніх британських колоній, що отримали незалежність, стали членами Британської Співдружності націй та визнали главою держави британського монарха, представленого на їх території генерал-губернатором (Австралія, Канада тощо). </w:t>
      </w:r>
    </w:p>
    <w:p w:rsidR="004E0286" w:rsidRDefault="005A5FD4" w:rsidP="00F13EF3">
      <w:pPr>
        <w:spacing w:line="360" w:lineRule="auto"/>
        <w:ind w:firstLine="703"/>
        <w:jc w:val="both"/>
        <w:rPr>
          <w:sz w:val="28"/>
          <w:szCs w:val="28"/>
        </w:rPr>
      </w:pPr>
      <w:proofErr w:type="spellStart"/>
      <w:r w:rsidRPr="004E0286">
        <w:rPr>
          <w:b/>
          <w:sz w:val="28"/>
          <w:szCs w:val="28"/>
        </w:rPr>
        <w:t>Дхарми</w:t>
      </w:r>
      <w:proofErr w:type="spellEnd"/>
      <w:r w:rsidRPr="00B86B6B">
        <w:rPr>
          <w:sz w:val="28"/>
          <w:szCs w:val="28"/>
        </w:rPr>
        <w:t xml:space="preserve"> – (з санскриту “закон, правило”) – релігійно-філософська категорія “універсального Закону” або “правила” в індуїзмі та буддизмі. Термін вказує не на конкретний, а на фундаментальний закон. У давній європейській філософії аналог – лоґос. </w:t>
      </w:r>
    </w:p>
    <w:p w:rsidR="004E0286" w:rsidRDefault="005A5FD4" w:rsidP="00F13EF3">
      <w:pPr>
        <w:spacing w:line="360" w:lineRule="auto"/>
        <w:ind w:firstLine="703"/>
        <w:jc w:val="both"/>
        <w:rPr>
          <w:sz w:val="28"/>
          <w:szCs w:val="28"/>
        </w:rPr>
      </w:pPr>
      <w:proofErr w:type="spellStart"/>
      <w:r w:rsidRPr="004E0286">
        <w:rPr>
          <w:b/>
          <w:sz w:val="28"/>
          <w:szCs w:val="28"/>
        </w:rPr>
        <w:t>Евпатриди</w:t>
      </w:r>
      <w:proofErr w:type="spellEnd"/>
      <w:r w:rsidRPr="00B86B6B">
        <w:rPr>
          <w:sz w:val="28"/>
          <w:szCs w:val="28"/>
        </w:rPr>
        <w:t xml:space="preserve"> – родова знать в Стародавніх Афінах. </w:t>
      </w:r>
    </w:p>
    <w:p w:rsidR="004E0286" w:rsidRDefault="005A5FD4" w:rsidP="00F13EF3">
      <w:pPr>
        <w:spacing w:line="360" w:lineRule="auto"/>
        <w:ind w:firstLine="703"/>
        <w:jc w:val="both"/>
        <w:rPr>
          <w:sz w:val="28"/>
          <w:szCs w:val="28"/>
        </w:rPr>
      </w:pPr>
      <w:proofErr w:type="spellStart"/>
      <w:r w:rsidRPr="004E0286">
        <w:rPr>
          <w:b/>
          <w:sz w:val="28"/>
          <w:szCs w:val="28"/>
        </w:rPr>
        <w:t>Еклесія</w:t>
      </w:r>
      <w:proofErr w:type="spellEnd"/>
      <w:r w:rsidRPr="00B86B6B">
        <w:rPr>
          <w:sz w:val="28"/>
          <w:szCs w:val="28"/>
        </w:rPr>
        <w:t xml:space="preserve"> – народні збори громадян в Афінах. </w:t>
      </w:r>
    </w:p>
    <w:p w:rsidR="004E0286" w:rsidRDefault="005A5FD4" w:rsidP="00F13EF3">
      <w:pPr>
        <w:spacing w:line="360" w:lineRule="auto"/>
        <w:ind w:firstLine="703"/>
        <w:jc w:val="both"/>
        <w:rPr>
          <w:sz w:val="28"/>
          <w:szCs w:val="28"/>
        </w:rPr>
      </w:pPr>
      <w:r w:rsidRPr="004E0286">
        <w:rPr>
          <w:b/>
          <w:sz w:val="28"/>
          <w:szCs w:val="28"/>
        </w:rPr>
        <w:t>Емір</w:t>
      </w:r>
      <w:r w:rsidRPr="00B86B6B">
        <w:rPr>
          <w:sz w:val="28"/>
          <w:szCs w:val="28"/>
        </w:rPr>
        <w:t xml:space="preserve"> – намісник халіфа на завойованих територіях, здійснював управління ними. </w:t>
      </w:r>
    </w:p>
    <w:p w:rsidR="004E0286" w:rsidRDefault="005A5FD4" w:rsidP="00F13EF3">
      <w:pPr>
        <w:spacing w:line="360" w:lineRule="auto"/>
        <w:ind w:firstLine="703"/>
        <w:jc w:val="both"/>
        <w:rPr>
          <w:sz w:val="28"/>
          <w:szCs w:val="28"/>
        </w:rPr>
      </w:pPr>
      <w:r w:rsidRPr="004E0286">
        <w:rPr>
          <w:b/>
          <w:sz w:val="28"/>
          <w:szCs w:val="28"/>
        </w:rPr>
        <w:t>Есери</w:t>
      </w:r>
      <w:r w:rsidRPr="00B86B6B">
        <w:rPr>
          <w:sz w:val="28"/>
          <w:szCs w:val="28"/>
        </w:rPr>
        <w:t xml:space="preserve"> – соціалісти-революціонери. Партія в Росії, що виникла у 1901 р. з народницьких гуртків і груп. До лютого 1917 р. перебувала на нелегальному становищі. Її склад формувався із середніх прошарків селянства і міщан. Виступали за встановлення в Росії демократичної федеративної республіки, ліквідацію приватної власності на землю. За програмними засадами належали до поміркованих лівих партій. </w:t>
      </w:r>
    </w:p>
    <w:p w:rsidR="004E0286" w:rsidRDefault="005A5FD4" w:rsidP="00F13EF3">
      <w:pPr>
        <w:spacing w:line="360" w:lineRule="auto"/>
        <w:ind w:firstLine="703"/>
        <w:jc w:val="both"/>
        <w:rPr>
          <w:sz w:val="28"/>
          <w:szCs w:val="28"/>
        </w:rPr>
      </w:pPr>
      <w:proofErr w:type="spellStart"/>
      <w:r w:rsidRPr="004E0286">
        <w:rPr>
          <w:b/>
          <w:sz w:val="28"/>
          <w:szCs w:val="28"/>
        </w:rPr>
        <w:t>Ефори</w:t>
      </w:r>
      <w:proofErr w:type="spellEnd"/>
      <w:r w:rsidRPr="00B86B6B">
        <w:rPr>
          <w:sz w:val="28"/>
          <w:szCs w:val="28"/>
        </w:rPr>
        <w:t xml:space="preserve"> – (колегія </w:t>
      </w:r>
      <w:proofErr w:type="spellStart"/>
      <w:r w:rsidRPr="00B86B6B">
        <w:rPr>
          <w:sz w:val="28"/>
          <w:szCs w:val="28"/>
        </w:rPr>
        <w:t>ефорів</w:t>
      </w:r>
      <w:proofErr w:type="spellEnd"/>
      <w:r w:rsidRPr="00B86B6B">
        <w:rPr>
          <w:sz w:val="28"/>
          <w:szCs w:val="28"/>
        </w:rPr>
        <w:t xml:space="preserve">) у Спарті – один із вищих державних органів, що обирався зі складу </w:t>
      </w:r>
      <w:proofErr w:type="spellStart"/>
      <w:r w:rsidRPr="00B86B6B">
        <w:rPr>
          <w:sz w:val="28"/>
          <w:szCs w:val="28"/>
        </w:rPr>
        <w:t>спартіатів</w:t>
      </w:r>
      <w:proofErr w:type="spellEnd"/>
      <w:r w:rsidRPr="00B86B6B">
        <w:rPr>
          <w:sz w:val="28"/>
          <w:szCs w:val="28"/>
        </w:rPr>
        <w:t xml:space="preserve"> </w:t>
      </w:r>
      <w:proofErr w:type="spellStart"/>
      <w:r w:rsidRPr="00B86B6B">
        <w:rPr>
          <w:sz w:val="28"/>
          <w:szCs w:val="28"/>
        </w:rPr>
        <w:t>апелою</w:t>
      </w:r>
      <w:proofErr w:type="spellEnd"/>
      <w:r w:rsidRPr="00B86B6B">
        <w:rPr>
          <w:sz w:val="28"/>
          <w:szCs w:val="28"/>
        </w:rPr>
        <w:t xml:space="preserve"> строком на 1 рік. </w:t>
      </w:r>
    </w:p>
    <w:p w:rsidR="004E0286" w:rsidRDefault="005A5FD4" w:rsidP="00F13EF3">
      <w:pPr>
        <w:spacing w:line="360" w:lineRule="auto"/>
        <w:ind w:firstLine="703"/>
        <w:jc w:val="both"/>
        <w:rPr>
          <w:sz w:val="28"/>
          <w:szCs w:val="28"/>
        </w:rPr>
      </w:pPr>
      <w:r w:rsidRPr="004E0286">
        <w:rPr>
          <w:b/>
          <w:sz w:val="28"/>
          <w:szCs w:val="28"/>
        </w:rPr>
        <w:t>Жирондисти</w:t>
      </w:r>
      <w:r w:rsidRPr="00B86B6B">
        <w:rPr>
          <w:sz w:val="28"/>
          <w:szCs w:val="28"/>
        </w:rPr>
        <w:t xml:space="preserve"> – політичне угруповання періоду Французької буржуазної революції, яке представляло республіканську торгово-промислову буржуазію, що виступала за встановлення республіки та демократичні свободи громадян. Жирондисти були найвпливовішим угрупованням другого етапу революції (1792 – 1793 рр.). Лідери – </w:t>
      </w:r>
      <w:proofErr w:type="spellStart"/>
      <w:r w:rsidRPr="00B86B6B">
        <w:rPr>
          <w:sz w:val="28"/>
          <w:szCs w:val="28"/>
        </w:rPr>
        <w:t>Бріссо</w:t>
      </w:r>
      <w:proofErr w:type="spellEnd"/>
      <w:r w:rsidRPr="00B86B6B">
        <w:rPr>
          <w:sz w:val="28"/>
          <w:szCs w:val="28"/>
        </w:rPr>
        <w:t xml:space="preserve">, </w:t>
      </w:r>
      <w:proofErr w:type="spellStart"/>
      <w:r w:rsidRPr="00B86B6B">
        <w:rPr>
          <w:sz w:val="28"/>
          <w:szCs w:val="28"/>
        </w:rPr>
        <w:t>Верно</w:t>
      </w:r>
      <w:proofErr w:type="spellEnd"/>
      <w:r w:rsidRPr="00B86B6B">
        <w:rPr>
          <w:sz w:val="28"/>
          <w:szCs w:val="28"/>
        </w:rPr>
        <w:t xml:space="preserve">, </w:t>
      </w:r>
      <w:proofErr w:type="spellStart"/>
      <w:r w:rsidRPr="00B86B6B">
        <w:rPr>
          <w:sz w:val="28"/>
          <w:szCs w:val="28"/>
        </w:rPr>
        <w:t>Кондорсе</w:t>
      </w:r>
      <w:proofErr w:type="spellEnd"/>
      <w:r w:rsidRPr="00B86B6B">
        <w:rPr>
          <w:sz w:val="28"/>
          <w:szCs w:val="28"/>
        </w:rPr>
        <w:t xml:space="preserve"> та ін. </w:t>
      </w:r>
    </w:p>
    <w:p w:rsidR="00C533AF" w:rsidRDefault="005A5FD4" w:rsidP="00F13EF3">
      <w:pPr>
        <w:spacing w:line="360" w:lineRule="auto"/>
        <w:ind w:firstLine="703"/>
        <w:jc w:val="both"/>
        <w:rPr>
          <w:sz w:val="28"/>
          <w:szCs w:val="28"/>
        </w:rPr>
      </w:pPr>
      <w:r w:rsidRPr="004E0286">
        <w:rPr>
          <w:b/>
          <w:sz w:val="28"/>
          <w:szCs w:val="28"/>
        </w:rPr>
        <w:t>Жрецтво</w:t>
      </w:r>
      <w:r w:rsidRPr="00B86B6B">
        <w:rPr>
          <w:sz w:val="28"/>
          <w:szCs w:val="28"/>
        </w:rPr>
        <w:t xml:space="preserve"> – служителі культу, яких шанували як посередників у спілкуванні людей з уявним світом богів і духів. Однією з найважливіших функцій жрецтва було прийняття жертвоприношень, призначених богам. У додержавний період їх </w:t>
      </w:r>
      <w:r w:rsidRPr="00B86B6B">
        <w:rPr>
          <w:sz w:val="28"/>
          <w:szCs w:val="28"/>
        </w:rPr>
        <w:lastRenderedPageBreak/>
        <w:t xml:space="preserve">функції виконували старші роду, чаклуни, шамани. З розкладом первісної громади, соціальною диференціацією виділяються професійні жерці. У рабовласницькому суспільстві жерці користувалися значним суспільним впливом і політичною владою, володіли багатствами. </w:t>
      </w:r>
    </w:p>
    <w:p w:rsidR="00C533AF" w:rsidRDefault="005A5FD4" w:rsidP="00F13EF3">
      <w:pPr>
        <w:spacing w:line="360" w:lineRule="auto"/>
        <w:ind w:firstLine="703"/>
        <w:jc w:val="both"/>
        <w:rPr>
          <w:sz w:val="28"/>
          <w:szCs w:val="28"/>
        </w:rPr>
      </w:pPr>
      <w:r w:rsidRPr="00C533AF">
        <w:rPr>
          <w:b/>
          <w:sz w:val="28"/>
          <w:szCs w:val="28"/>
        </w:rPr>
        <w:t>Закони Ману</w:t>
      </w:r>
      <w:r w:rsidRPr="00B86B6B">
        <w:rPr>
          <w:sz w:val="28"/>
          <w:szCs w:val="28"/>
        </w:rPr>
        <w:t xml:space="preserve"> (</w:t>
      </w:r>
      <w:proofErr w:type="spellStart"/>
      <w:r w:rsidRPr="00B86B6B">
        <w:rPr>
          <w:sz w:val="28"/>
          <w:szCs w:val="28"/>
        </w:rPr>
        <w:t>Манусміріті</w:t>
      </w:r>
      <w:proofErr w:type="spellEnd"/>
      <w:r w:rsidRPr="00B86B6B">
        <w:rPr>
          <w:sz w:val="28"/>
          <w:szCs w:val="28"/>
        </w:rPr>
        <w:t xml:space="preserve">) – пам’ятник давньоіндійської літератури, збірник настанов благочестивому індійцеві для виконання ним свого громадського, релігійного і морального обов'язку. Є однією з </w:t>
      </w:r>
      <w:proofErr w:type="spellStart"/>
      <w:r w:rsidRPr="00B86B6B">
        <w:rPr>
          <w:sz w:val="28"/>
          <w:szCs w:val="28"/>
        </w:rPr>
        <w:t>найраніших</w:t>
      </w:r>
      <w:proofErr w:type="spellEnd"/>
      <w:r w:rsidRPr="00B86B6B">
        <w:rPr>
          <w:sz w:val="28"/>
          <w:szCs w:val="28"/>
        </w:rPr>
        <w:t xml:space="preserve"> та найважливіших </w:t>
      </w:r>
      <w:proofErr w:type="spellStart"/>
      <w:r w:rsidRPr="00B86B6B">
        <w:rPr>
          <w:sz w:val="28"/>
          <w:szCs w:val="28"/>
        </w:rPr>
        <w:t>Дхарма-Шастр</w:t>
      </w:r>
      <w:proofErr w:type="spellEnd"/>
      <w:r w:rsidRPr="00B86B6B">
        <w:rPr>
          <w:sz w:val="28"/>
          <w:szCs w:val="28"/>
        </w:rPr>
        <w:t>. За індуїстською традицією, Ману-</w:t>
      </w:r>
      <w:proofErr w:type="spellStart"/>
      <w:r w:rsidRPr="00B86B6B">
        <w:rPr>
          <w:sz w:val="28"/>
          <w:szCs w:val="28"/>
        </w:rPr>
        <w:t>Смірті</w:t>
      </w:r>
      <w:proofErr w:type="spellEnd"/>
      <w:r w:rsidRPr="00B86B6B">
        <w:rPr>
          <w:sz w:val="28"/>
          <w:szCs w:val="28"/>
        </w:rPr>
        <w:t xml:space="preserve"> є записом слів </w:t>
      </w:r>
      <w:proofErr w:type="spellStart"/>
      <w:r w:rsidRPr="00B86B6B">
        <w:rPr>
          <w:sz w:val="28"/>
          <w:szCs w:val="28"/>
        </w:rPr>
        <w:t>Брахми</w:t>
      </w:r>
      <w:proofErr w:type="spellEnd"/>
      <w:r w:rsidRPr="00B86B6B">
        <w:rPr>
          <w:sz w:val="28"/>
          <w:szCs w:val="28"/>
        </w:rPr>
        <w:t xml:space="preserve">. У тому вигляді, в якому вони дійшли до нас, склалися в II ст. до н. е. – II ст. н. е. </w:t>
      </w:r>
    </w:p>
    <w:p w:rsidR="00C533AF" w:rsidRDefault="005A5FD4" w:rsidP="00F13EF3">
      <w:pPr>
        <w:spacing w:line="360" w:lineRule="auto"/>
        <w:ind w:firstLine="703"/>
        <w:jc w:val="both"/>
        <w:rPr>
          <w:sz w:val="28"/>
          <w:szCs w:val="28"/>
        </w:rPr>
      </w:pPr>
      <w:r w:rsidRPr="00C533AF">
        <w:rPr>
          <w:b/>
          <w:sz w:val="28"/>
          <w:szCs w:val="28"/>
        </w:rPr>
        <w:t xml:space="preserve">Закони </w:t>
      </w:r>
      <w:proofErr w:type="spellStart"/>
      <w:r w:rsidRPr="00C533AF">
        <w:rPr>
          <w:b/>
          <w:sz w:val="28"/>
          <w:szCs w:val="28"/>
        </w:rPr>
        <w:t>Хаммурапі</w:t>
      </w:r>
      <w:proofErr w:type="spellEnd"/>
      <w:r w:rsidRPr="00B86B6B">
        <w:rPr>
          <w:sz w:val="28"/>
          <w:szCs w:val="28"/>
        </w:rPr>
        <w:t xml:space="preserve"> – один з найдавніших і найкраще збережених законодавчих кодексів стародавнього Вавилону, створений близько 1780 року до н. е. за наказом вавилонського царя </w:t>
      </w:r>
      <w:proofErr w:type="spellStart"/>
      <w:r w:rsidRPr="00B86B6B">
        <w:rPr>
          <w:sz w:val="28"/>
          <w:szCs w:val="28"/>
        </w:rPr>
        <w:t>Хаммурапі</w:t>
      </w:r>
      <w:proofErr w:type="spellEnd"/>
      <w:r w:rsidRPr="00B86B6B">
        <w:rPr>
          <w:sz w:val="28"/>
          <w:szCs w:val="28"/>
        </w:rPr>
        <w:t xml:space="preserve">. </w:t>
      </w:r>
    </w:p>
    <w:p w:rsidR="00C533AF" w:rsidRDefault="005A5FD4" w:rsidP="00F13EF3">
      <w:pPr>
        <w:spacing w:line="360" w:lineRule="auto"/>
        <w:ind w:firstLine="703"/>
        <w:jc w:val="both"/>
        <w:rPr>
          <w:sz w:val="28"/>
          <w:szCs w:val="28"/>
        </w:rPr>
      </w:pPr>
      <w:r w:rsidRPr="00C533AF">
        <w:rPr>
          <w:b/>
          <w:sz w:val="28"/>
          <w:szCs w:val="28"/>
        </w:rPr>
        <w:t>Звичай</w:t>
      </w:r>
      <w:r w:rsidRPr="00B86B6B">
        <w:rPr>
          <w:sz w:val="28"/>
          <w:szCs w:val="28"/>
        </w:rPr>
        <w:t xml:space="preserve"> – соціальна норма, правило поведінки людей, яке склалося у процесі співжиття людей у результаті фактичного його застосування упродовж тривалого часу. </w:t>
      </w:r>
    </w:p>
    <w:p w:rsidR="00C533AF" w:rsidRDefault="005A5FD4" w:rsidP="00F13EF3">
      <w:pPr>
        <w:spacing w:line="360" w:lineRule="auto"/>
        <w:ind w:firstLine="703"/>
        <w:jc w:val="both"/>
        <w:rPr>
          <w:sz w:val="28"/>
          <w:szCs w:val="28"/>
        </w:rPr>
      </w:pPr>
      <w:r w:rsidRPr="00C533AF">
        <w:rPr>
          <w:b/>
          <w:sz w:val="28"/>
          <w:szCs w:val="28"/>
        </w:rPr>
        <w:t>Звичаєве право</w:t>
      </w:r>
      <w:r w:rsidRPr="00B86B6B">
        <w:rPr>
          <w:sz w:val="28"/>
          <w:szCs w:val="28"/>
        </w:rPr>
        <w:t xml:space="preserve"> – сукупність звичаїв певного суспільства, санкціонованих державою як загальнообов’язкові правила поведінки. </w:t>
      </w:r>
    </w:p>
    <w:p w:rsidR="00C533AF" w:rsidRDefault="005A5FD4" w:rsidP="00F13EF3">
      <w:pPr>
        <w:spacing w:line="360" w:lineRule="auto"/>
        <w:ind w:firstLine="703"/>
        <w:jc w:val="both"/>
        <w:rPr>
          <w:sz w:val="28"/>
          <w:szCs w:val="28"/>
        </w:rPr>
      </w:pPr>
      <w:proofErr w:type="spellStart"/>
      <w:r w:rsidRPr="00C533AF">
        <w:rPr>
          <w:b/>
          <w:sz w:val="28"/>
          <w:szCs w:val="28"/>
        </w:rPr>
        <w:t>Іджма</w:t>
      </w:r>
      <w:proofErr w:type="spellEnd"/>
      <w:r w:rsidRPr="00B86B6B">
        <w:rPr>
          <w:sz w:val="28"/>
          <w:szCs w:val="28"/>
        </w:rPr>
        <w:t xml:space="preserve"> (з арабської мови – “згода”, “схвалення”) – погоджені думки сподвижників </w:t>
      </w:r>
      <w:proofErr w:type="spellStart"/>
      <w:r w:rsidRPr="00B86B6B">
        <w:rPr>
          <w:sz w:val="28"/>
          <w:szCs w:val="28"/>
        </w:rPr>
        <w:t>Мухамеда</w:t>
      </w:r>
      <w:proofErr w:type="spellEnd"/>
      <w:r w:rsidRPr="00B86B6B">
        <w:rPr>
          <w:sz w:val="28"/>
          <w:szCs w:val="28"/>
        </w:rPr>
        <w:t xml:space="preserve"> і найавторитетніших знавців шаріату. Нині для судочинства виступає остаточним тлумаченням пам’яток права Корану і </w:t>
      </w:r>
      <w:proofErr w:type="spellStart"/>
      <w:r w:rsidRPr="00B86B6B">
        <w:rPr>
          <w:sz w:val="28"/>
          <w:szCs w:val="28"/>
        </w:rPr>
        <w:t>Сунни</w:t>
      </w:r>
      <w:proofErr w:type="spellEnd"/>
      <w:r w:rsidRPr="00B86B6B">
        <w:rPr>
          <w:sz w:val="28"/>
          <w:szCs w:val="28"/>
        </w:rPr>
        <w:t xml:space="preserve">. Не пов’язана безпосередньо з діяльністю </w:t>
      </w:r>
      <w:proofErr w:type="spellStart"/>
      <w:r w:rsidRPr="00B86B6B">
        <w:rPr>
          <w:sz w:val="28"/>
          <w:szCs w:val="28"/>
        </w:rPr>
        <w:t>Мухамеда</w:t>
      </w:r>
      <w:proofErr w:type="spellEnd"/>
      <w:r w:rsidRPr="00B86B6B">
        <w:rPr>
          <w:sz w:val="28"/>
          <w:szCs w:val="28"/>
        </w:rPr>
        <w:t xml:space="preserve">. </w:t>
      </w:r>
    </w:p>
    <w:p w:rsidR="00C533AF" w:rsidRDefault="005A5FD4" w:rsidP="00F13EF3">
      <w:pPr>
        <w:spacing w:line="360" w:lineRule="auto"/>
        <w:ind w:firstLine="703"/>
        <w:jc w:val="both"/>
        <w:rPr>
          <w:sz w:val="28"/>
          <w:szCs w:val="28"/>
        </w:rPr>
      </w:pPr>
      <w:proofErr w:type="spellStart"/>
      <w:r w:rsidRPr="00C533AF">
        <w:rPr>
          <w:b/>
          <w:sz w:val="28"/>
          <w:szCs w:val="28"/>
        </w:rPr>
        <w:t>Ікта</w:t>
      </w:r>
      <w:proofErr w:type="spellEnd"/>
      <w:r w:rsidRPr="00B86B6B">
        <w:rPr>
          <w:sz w:val="28"/>
          <w:szCs w:val="28"/>
        </w:rPr>
        <w:t xml:space="preserve"> – умовне дарування земельного наділу в країнах Близького і Середнього Сходу в Середні віки. Підлягала оподаткуванню. Могла продаватися. </w:t>
      </w:r>
    </w:p>
    <w:p w:rsidR="00C533AF" w:rsidRDefault="005A5FD4" w:rsidP="00F13EF3">
      <w:pPr>
        <w:spacing w:line="360" w:lineRule="auto"/>
        <w:ind w:firstLine="703"/>
        <w:jc w:val="both"/>
        <w:rPr>
          <w:sz w:val="28"/>
          <w:szCs w:val="28"/>
        </w:rPr>
      </w:pPr>
      <w:proofErr w:type="spellStart"/>
      <w:r w:rsidRPr="00C533AF">
        <w:rPr>
          <w:b/>
          <w:sz w:val="28"/>
          <w:szCs w:val="28"/>
        </w:rPr>
        <w:t>Ілку</w:t>
      </w:r>
      <w:proofErr w:type="spellEnd"/>
      <w:r w:rsidRPr="00B86B6B">
        <w:rPr>
          <w:sz w:val="28"/>
          <w:szCs w:val="28"/>
        </w:rPr>
        <w:t xml:space="preserve"> – ділянка землі та інша власність, що надавалася воїнам за виконання службових обов’язків. </w:t>
      </w:r>
    </w:p>
    <w:p w:rsidR="00C533AF" w:rsidRDefault="005A5FD4" w:rsidP="00F13EF3">
      <w:pPr>
        <w:spacing w:line="360" w:lineRule="auto"/>
        <w:ind w:firstLine="703"/>
        <w:jc w:val="both"/>
        <w:rPr>
          <w:sz w:val="28"/>
          <w:szCs w:val="28"/>
        </w:rPr>
      </w:pPr>
      <w:r w:rsidRPr="00C533AF">
        <w:rPr>
          <w:b/>
          <w:sz w:val="28"/>
          <w:szCs w:val="28"/>
        </w:rPr>
        <w:t>Ілоти</w:t>
      </w:r>
      <w:r w:rsidRPr="00B86B6B">
        <w:rPr>
          <w:sz w:val="28"/>
          <w:szCs w:val="28"/>
        </w:rPr>
        <w:t xml:space="preserve"> – категорія залежного населення Спарти (жителі захопленої </w:t>
      </w:r>
      <w:proofErr w:type="spellStart"/>
      <w:r w:rsidRPr="00B86B6B">
        <w:rPr>
          <w:sz w:val="28"/>
          <w:szCs w:val="28"/>
        </w:rPr>
        <w:t>Мессенії</w:t>
      </w:r>
      <w:proofErr w:type="spellEnd"/>
      <w:r w:rsidRPr="00B86B6B">
        <w:rPr>
          <w:sz w:val="28"/>
          <w:szCs w:val="28"/>
        </w:rPr>
        <w:t xml:space="preserve">). </w:t>
      </w:r>
    </w:p>
    <w:p w:rsidR="00C533AF" w:rsidRDefault="005A5FD4" w:rsidP="00F13EF3">
      <w:pPr>
        <w:spacing w:line="360" w:lineRule="auto"/>
        <w:ind w:firstLine="703"/>
        <w:jc w:val="both"/>
        <w:rPr>
          <w:sz w:val="28"/>
          <w:szCs w:val="28"/>
        </w:rPr>
      </w:pPr>
      <w:r w:rsidRPr="00C533AF">
        <w:rPr>
          <w:b/>
          <w:sz w:val="28"/>
          <w:szCs w:val="28"/>
        </w:rPr>
        <w:lastRenderedPageBreak/>
        <w:t>Імам</w:t>
      </w:r>
      <w:r w:rsidRPr="00B86B6B">
        <w:rPr>
          <w:sz w:val="28"/>
          <w:szCs w:val="28"/>
        </w:rPr>
        <w:t xml:space="preserve"> (з арабської – “той, що керує молитвою”) – особа, яка стоїть на чолі ісламського політичного та релігійного угруповання. У шиїтів – нащадок пророка, світський і духовний лідер; у </w:t>
      </w:r>
      <w:proofErr w:type="spellStart"/>
      <w:r w:rsidRPr="00B86B6B">
        <w:rPr>
          <w:sz w:val="28"/>
          <w:szCs w:val="28"/>
        </w:rPr>
        <w:t>суннітів</w:t>
      </w:r>
      <w:proofErr w:type="spellEnd"/>
      <w:r w:rsidRPr="00B86B6B">
        <w:rPr>
          <w:sz w:val="28"/>
          <w:szCs w:val="28"/>
        </w:rPr>
        <w:t xml:space="preserve"> – виборний релігійний предстоятель. </w:t>
      </w:r>
    </w:p>
    <w:p w:rsidR="00C533AF" w:rsidRDefault="005A5FD4" w:rsidP="00F13EF3">
      <w:pPr>
        <w:spacing w:line="360" w:lineRule="auto"/>
        <w:ind w:firstLine="703"/>
        <w:jc w:val="both"/>
        <w:rPr>
          <w:sz w:val="28"/>
          <w:szCs w:val="28"/>
        </w:rPr>
      </w:pPr>
      <w:r w:rsidRPr="00C533AF">
        <w:rPr>
          <w:b/>
          <w:sz w:val="28"/>
          <w:szCs w:val="28"/>
        </w:rPr>
        <w:t>Імпічмент</w:t>
      </w:r>
      <w:r w:rsidRPr="00B86B6B">
        <w:rPr>
          <w:sz w:val="28"/>
          <w:szCs w:val="28"/>
        </w:rPr>
        <w:t xml:space="preserve"> (від англ. </w:t>
      </w:r>
      <w:proofErr w:type="spellStart"/>
      <w:r w:rsidRPr="00B86B6B">
        <w:rPr>
          <w:sz w:val="28"/>
          <w:szCs w:val="28"/>
        </w:rPr>
        <w:t>impeachment</w:t>
      </w:r>
      <w:proofErr w:type="spellEnd"/>
      <w:r w:rsidRPr="00B86B6B">
        <w:rPr>
          <w:sz w:val="28"/>
          <w:szCs w:val="28"/>
        </w:rPr>
        <w:t xml:space="preserve">) – особливий порядок притягнення до відповідальності вищих посадових осіб та вирішення питання про їх відповідність займаній посаді найвищим органом законодавчої влади. Право пред’являти звинувачення в порядку імпічменту належить Палаті представників Конгресу, а здійснювати суд – Сенату. </w:t>
      </w:r>
    </w:p>
    <w:p w:rsidR="00C533AF" w:rsidRDefault="005A5FD4" w:rsidP="00F13EF3">
      <w:pPr>
        <w:spacing w:line="360" w:lineRule="auto"/>
        <w:ind w:firstLine="703"/>
        <w:jc w:val="both"/>
        <w:rPr>
          <w:sz w:val="28"/>
          <w:szCs w:val="28"/>
        </w:rPr>
      </w:pPr>
      <w:r w:rsidRPr="00C533AF">
        <w:rPr>
          <w:b/>
          <w:sz w:val="28"/>
          <w:szCs w:val="28"/>
        </w:rPr>
        <w:t>Інвеститура</w:t>
      </w:r>
      <w:r w:rsidRPr="00B86B6B">
        <w:rPr>
          <w:sz w:val="28"/>
          <w:szCs w:val="28"/>
        </w:rPr>
        <w:t xml:space="preserve"> – в середньовічній Західній Європі юридичний акт передачі земельного </w:t>
      </w:r>
      <w:proofErr w:type="spellStart"/>
      <w:r w:rsidRPr="00B86B6B">
        <w:rPr>
          <w:sz w:val="28"/>
          <w:szCs w:val="28"/>
        </w:rPr>
        <w:t>феода</w:t>
      </w:r>
      <w:proofErr w:type="spellEnd"/>
      <w:r w:rsidRPr="00B86B6B">
        <w:rPr>
          <w:sz w:val="28"/>
          <w:szCs w:val="28"/>
        </w:rPr>
        <w:t xml:space="preserve">, посади, сану, що закріплював васальну залежність та супроводжувався символічним обрядом: передаванням сеньйором васалу грудки землі, рукавички, зброї, прапора та ін., що вважалося символом влади. </w:t>
      </w:r>
    </w:p>
    <w:p w:rsidR="00C533AF" w:rsidRDefault="005A5FD4" w:rsidP="00F13EF3">
      <w:pPr>
        <w:spacing w:line="360" w:lineRule="auto"/>
        <w:ind w:firstLine="703"/>
        <w:jc w:val="both"/>
        <w:rPr>
          <w:sz w:val="28"/>
          <w:szCs w:val="28"/>
        </w:rPr>
      </w:pPr>
      <w:r w:rsidRPr="00C533AF">
        <w:rPr>
          <w:b/>
          <w:sz w:val="28"/>
          <w:szCs w:val="28"/>
        </w:rPr>
        <w:t>Інквізиція</w:t>
      </w:r>
      <w:r w:rsidRPr="00B86B6B">
        <w:rPr>
          <w:sz w:val="28"/>
          <w:szCs w:val="28"/>
        </w:rPr>
        <w:t xml:space="preserve"> (від лат. </w:t>
      </w:r>
      <w:proofErr w:type="spellStart"/>
      <w:r w:rsidRPr="00B86B6B">
        <w:rPr>
          <w:sz w:val="28"/>
          <w:szCs w:val="28"/>
        </w:rPr>
        <w:t>inquisitio</w:t>
      </w:r>
      <w:proofErr w:type="spellEnd"/>
      <w:r w:rsidRPr="00B86B6B">
        <w:rPr>
          <w:sz w:val="28"/>
          <w:szCs w:val="28"/>
        </w:rPr>
        <w:t xml:space="preserve"> – розшук) – трибунал католицької церкви (з 1231 р.), створений для боротьби з єретиками. Практично виконувала функцію боротьби з інакомисленням. Активно застосовувала позасудові переслідування, тортури, конфіскацію майна обвинувачених. Як вища міра покарання застосовувалося спалення на вогнищі. З 1233 р. передана у відання ордену домініканців і діяла до Великої французької революції. </w:t>
      </w:r>
    </w:p>
    <w:p w:rsidR="00C533AF" w:rsidRDefault="005A5FD4" w:rsidP="00F13EF3">
      <w:pPr>
        <w:spacing w:line="360" w:lineRule="auto"/>
        <w:ind w:firstLine="703"/>
        <w:jc w:val="both"/>
        <w:rPr>
          <w:sz w:val="28"/>
          <w:szCs w:val="28"/>
        </w:rPr>
      </w:pPr>
      <w:r w:rsidRPr="00C533AF">
        <w:rPr>
          <w:b/>
          <w:sz w:val="28"/>
          <w:szCs w:val="28"/>
        </w:rPr>
        <w:t>Інституції</w:t>
      </w:r>
      <w:r w:rsidRPr="00B86B6B">
        <w:rPr>
          <w:sz w:val="28"/>
          <w:szCs w:val="28"/>
        </w:rPr>
        <w:t xml:space="preserve"> – назва елементарних підручників римських юристів, що дають систематичний огляд діючого (в основному приватного) права. Найдавнішими з тих інституцій, що дійшли до нашого часу, є інституції римського юриста </w:t>
      </w:r>
      <w:proofErr w:type="spellStart"/>
      <w:r w:rsidRPr="00B86B6B">
        <w:rPr>
          <w:sz w:val="28"/>
          <w:szCs w:val="28"/>
        </w:rPr>
        <w:t>Гая</w:t>
      </w:r>
      <w:proofErr w:type="spellEnd"/>
      <w:r w:rsidRPr="00B86B6B">
        <w:rPr>
          <w:sz w:val="28"/>
          <w:szCs w:val="28"/>
        </w:rPr>
        <w:t xml:space="preserve"> (ІІ ст. н. е.). </w:t>
      </w:r>
    </w:p>
    <w:p w:rsidR="00C533AF" w:rsidRDefault="005A5FD4" w:rsidP="00F13EF3">
      <w:pPr>
        <w:spacing w:line="360" w:lineRule="auto"/>
        <w:ind w:firstLine="703"/>
        <w:jc w:val="both"/>
        <w:rPr>
          <w:sz w:val="28"/>
          <w:szCs w:val="28"/>
        </w:rPr>
      </w:pPr>
      <w:proofErr w:type="spellStart"/>
      <w:r w:rsidRPr="00C533AF">
        <w:rPr>
          <w:b/>
          <w:sz w:val="28"/>
          <w:szCs w:val="28"/>
        </w:rPr>
        <w:t>Інтерцесія</w:t>
      </w:r>
      <w:proofErr w:type="spellEnd"/>
      <w:r w:rsidRPr="00B86B6B">
        <w:rPr>
          <w:sz w:val="28"/>
          <w:szCs w:val="28"/>
        </w:rPr>
        <w:t xml:space="preserve"> – право посадових осіб (магістратів) у Римі протидіяти рішенню своїх колег. Найчастіше застосовувалося народними трибунами проти консулів. Історичний (конкретно-історичний) метод – державно-правові явища отримують оцінку крізь призму визначеного історичного часу, соціального середовища, впродовж якого та в якому вони існували, тобто виникли і отримали розвиток. </w:t>
      </w:r>
    </w:p>
    <w:p w:rsidR="00C533AF" w:rsidRDefault="005A5FD4" w:rsidP="00F13EF3">
      <w:pPr>
        <w:spacing w:line="360" w:lineRule="auto"/>
        <w:ind w:firstLine="703"/>
        <w:jc w:val="both"/>
        <w:rPr>
          <w:sz w:val="28"/>
          <w:szCs w:val="28"/>
        </w:rPr>
      </w:pPr>
      <w:r w:rsidRPr="00C533AF">
        <w:rPr>
          <w:b/>
          <w:sz w:val="28"/>
          <w:szCs w:val="28"/>
        </w:rPr>
        <w:t>Історія</w:t>
      </w:r>
      <w:r w:rsidRPr="00B86B6B">
        <w:rPr>
          <w:sz w:val="28"/>
          <w:szCs w:val="28"/>
        </w:rPr>
        <w:t xml:space="preserve"> – (від </w:t>
      </w:r>
      <w:proofErr w:type="spellStart"/>
      <w:r w:rsidRPr="00B86B6B">
        <w:rPr>
          <w:sz w:val="28"/>
          <w:szCs w:val="28"/>
        </w:rPr>
        <w:t>грец</w:t>
      </w:r>
      <w:proofErr w:type="spellEnd"/>
      <w:r w:rsidRPr="00B86B6B">
        <w:rPr>
          <w:sz w:val="28"/>
          <w:szCs w:val="28"/>
        </w:rPr>
        <w:t xml:space="preserve">. </w:t>
      </w:r>
      <w:proofErr w:type="spellStart"/>
      <w:r w:rsidRPr="00B86B6B">
        <w:rPr>
          <w:sz w:val="28"/>
          <w:szCs w:val="28"/>
        </w:rPr>
        <w:t>historia</w:t>
      </w:r>
      <w:proofErr w:type="spellEnd"/>
      <w:r w:rsidRPr="00B86B6B">
        <w:rPr>
          <w:sz w:val="28"/>
          <w:szCs w:val="28"/>
        </w:rPr>
        <w:t xml:space="preserve"> – оповідь про минулі </w:t>
      </w:r>
      <w:proofErr w:type="spellStart"/>
      <w:r w:rsidRPr="00B86B6B">
        <w:rPr>
          <w:sz w:val="28"/>
          <w:szCs w:val="28"/>
        </w:rPr>
        <w:t>одії</w:t>
      </w:r>
      <w:proofErr w:type="spellEnd"/>
      <w:r w:rsidRPr="00B86B6B">
        <w:rPr>
          <w:sz w:val="28"/>
          <w:szCs w:val="28"/>
        </w:rPr>
        <w:t xml:space="preserve">, про те, що пізнано) – наука, яка вивчає розвиток окремих держав і народів, а також людства в цілому в усій його конкретності й різноманітності, яке пізнається з метою розуміння його </w:t>
      </w:r>
      <w:r w:rsidRPr="00B86B6B">
        <w:rPr>
          <w:sz w:val="28"/>
          <w:szCs w:val="28"/>
        </w:rPr>
        <w:lastRenderedPageBreak/>
        <w:t xml:space="preserve">минулого, сучасного стану і перспектив у майбутньому. Важливою складовою розвитку історичної науки є постійне виявлення усієї сукупності фактів про різні події, явища і процеси, вивчення і висвітлення їх, зокрема, правових. Історична наука повинна зрозуміти і пояснити описувані факти. Вона тісно пов’язана з рядом конкретних суспільних наук, зокрема з юриспруденцією. Історична школа права – напрям у правовій думці, який виник в кінці XVIII ст. у Німеччині. У першій половині XIX століття цей напрям набуває широкої популярності і впливу. В центрі уваги представників цього напряму було питання про виникнення та історичний розвиток права. Засновником історичної школи права є Густав </w:t>
      </w:r>
      <w:proofErr w:type="spellStart"/>
      <w:r w:rsidRPr="00B86B6B">
        <w:rPr>
          <w:sz w:val="28"/>
          <w:szCs w:val="28"/>
        </w:rPr>
        <w:t>Гуго</w:t>
      </w:r>
      <w:proofErr w:type="spellEnd"/>
      <w:r w:rsidRPr="00B86B6B">
        <w:rPr>
          <w:sz w:val="28"/>
          <w:szCs w:val="28"/>
        </w:rPr>
        <w:t xml:space="preserve"> (1764–1844 рр.) – професор </w:t>
      </w:r>
      <w:proofErr w:type="spellStart"/>
      <w:r w:rsidRPr="00B86B6B">
        <w:rPr>
          <w:sz w:val="28"/>
          <w:szCs w:val="28"/>
        </w:rPr>
        <w:t>Ґетінгенського</w:t>
      </w:r>
      <w:proofErr w:type="spellEnd"/>
      <w:r w:rsidRPr="00B86B6B">
        <w:rPr>
          <w:sz w:val="28"/>
          <w:szCs w:val="28"/>
        </w:rPr>
        <w:t xml:space="preserve"> університету. Його основною працею є “Підручник природного права, як філософії позитивного права, а особливо – приватного права”. Послідовником і продовжувачем його був Фрідріх-Карл фон </w:t>
      </w:r>
      <w:proofErr w:type="spellStart"/>
      <w:r w:rsidRPr="00B86B6B">
        <w:rPr>
          <w:sz w:val="28"/>
          <w:szCs w:val="28"/>
        </w:rPr>
        <w:t>Савін’ї</w:t>
      </w:r>
      <w:proofErr w:type="spellEnd"/>
      <w:r w:rsidRPr="00B86B6B">
        <w:rPr>
          <w:sz w:val="28"/>
          <w:szCs w:val="28"/>
        </w:rPr>
        <w:t xml:space="preserve"> (1779–1861 рр.), головними працями якого є: “Право володіння” та шеститомна “Система сучасного римського права”. Останнім, найбільш яскравим представником цього напряму є Георг Фрідріх </w:t>
      </w:r>
      <w:proofErr w:type="spellStart"/>
      <w:r w:rsidRPr="00B86B6B">
        <w:rPr>
          <w:sz w:val="28"/>
          <w:szCs w:val="28"/>
        </w:rPr>
        <w:t>Пухта</w:t>
      </w:r>
      <w:proofErr w:type="spellEnd"/>
      <w:r w:rsidRPr="00B86B6B">
        <w:rPr>
          <w:sz w:val="28"/>
          <w:szCs w:val="28"/>
        </w:rPr>
        <w:t xml:space="preserve"> (1798–1846 рр.). Його головні праці: “Звичаєве право” та “Курс інституцій”. Представники цього напряму вважали, що для правильного розуміння і розвитку державно-правових явищ визначальне значення має вивчення та осмислення їх історичного розвитку. В центрі уваги історичної школи права були проблеми історії, традицій і, головне, саме поняття народу. Базовим було поняття народу та народного духу, або духу історії. Дух народу виростає з традиції і виробляється упродовж віків. Саме тому він є визначальним у правотворчих процесах. Історія держави і права зарубіжних країн – наукова і навчальна дисципліна, яка вивчає державу і право окремих (зарубіжних) країн світу у процесі їх виникнення і розвитку у певній конкретно-історичній обстановці, в хронологічній послідовності, на основі виявлення як загальноісторичних закономірностей цих процесів, так і закономірностей, які діють в рамках тих історичних епох, що є найважливішими ступенями розвитку конкретних суспільств. </w:t>
      </w:r>
    </w:p>
    <w:p w:rsidR="00C533AF" w:rsidRDefault="005A5FD4" w:rsidP="00F13EF3">
      <w:pPr>
        <w:spacing w:line="360" w:lineRule="auto"/>
        <w:ind w:firstLine="703"/>
        <w:jc w:val="both"/>
        <w:rPr>
          <w:sz w:val="28"/>
          <w:szCs w:val="28"/>
        </w:rPr>
      </w:pPr>
      <w:r w:rsidRPr="00C533AF">
        <w:rPr>
          <w:b/>
          <w:sz w:val="28"/>
          <w:szCs w:val="28"/>
        </w:rPr>
        <w:t>Кадети</w:t>
      </w:r>
      <w:r w:rsidRPr="00B86B6B">
        <w:rPr>
          <w:sz w:val="28"/>
          <w:szCs w:val="28"/>
        </w:rPr>
        <w:t xml:space="preserve"> – конституційні демократи. Провідна партія ліберально-монархічних кіл в Росії до революції жовтня 1917 р. Утворилася у жовтні 1905 р. </w:t>
      </w:r>
      <w:r w:rsidRPr="00B86B6B">
        <w:rPr>
          <w:sz w:val="28"/>
          <w:szCs w:val="28"/>
        </w:rPr>
        <w:lastRenderedPageBreak/>
        <w:t xml:space="preserve">До них належали ліберально налаштовані поміщики, середній прошарок промисловців і торговців, ліберальна інтелігенція. Партія правого ідеологічного напрямку. Ставили завданням встановлення в Росії конституційної монархії, прав і свобод громадян, наділення малоземельних і безземельних селян землею. Підтримували імперську політику у національному питанні. Посідали провідні позиції у Тимчасовому уряді. Після жовтневої революції 1917 р. перейшли на підпільне становище. </w:t>
      </w:r>
    </w:p>
    <w:p w:rsidR="00C533AF" w:rsidRDefault="005A5FD4" w:rsidP="00F13EF3">
      <w:pPr>
        <w:spacing w:line="360" w:lineRule="auto"/>
        <w:ind w:firstLine="703"/>
        <w:jc w:val="both"/>
        <w:rPr>
          <w:sz w:val="28"/>
          <w:szCs w:val="28"/>
        </w:rPr>
      </w:pPr>
      <w:proofErr w:type="spellStart"/>
      <w:r w:rsidRPr="00C533AF">
        <w:rPr>
          <w:b/>
          <w:sz w:val="28"/>
          <w:szCs w:val="28"/>
        </w:rPr>
        <w:t>Каді</w:t>
      </w:r>
      <w:proofErr w:type="spellEnd"/>
      <w:r w:rsidRPr="00B86B6B">
        <w:rPr>
          <w:sz w:val="28"/>
          <w:szCs w:val="28"/>
        </w:rPr>
        <w:t xml:space="preserve"> – суддя в мусульманських країнах, який здійснює судочинство за мусульманським правом. У Середньовіччі також виконував функції нотаріуса, призначав опікунів сиротам, слідкував за виконанням вироку та рішень у кримінальних і цивільних справах. Його рішення оскарженню не підлягало. Часто рішення </w:t>
      </w:r>
      <w:proofErr w:type="spellStart"/>
      <w:r w:rsidRPr="00B86B6B">
        <w:rPr>
          <w:sz w:val="28"/>
          <w:szCs w:val="28"/>
        </w:rPr>
        <w:t>каді</w:t>
      </w:r>
      <w:proofErr w:type="spellEnd"/>
      <w:r w:rsidRPr="00B86B6B">
        <w:rPr>
          <w:sz w:val="28"/>
          <w:szCs w:val="28"/>
        </w:rPr>
        <w:t xml:space="preserve"> ставали джерелом права. </w:t>
      </w:r>
    </w:p>
    <w:p w:rsidR="00C533AF" w:rsidRDefault="005A5FD4" w:rsidP="00F13EF3">
      <w:pPr>
        <w:spacing w:line="360" w:lineRule="auto"/>
        <w:ind w:firstLine="703"/>
        <w:jc w:val="both"/>
        <w:rPr>
          <w:sz w:val="28"/>
          <w:szCs w:val="28"/>
        </w:rPr>
      </w:pPr>
      <w:r w:rsidRPr="00C533AF">
        <w:rPr>
          <w:b/>
          <w:sz w:val="28"/>
          <w:szCs w:val="28"/>
        </w:rPr>
        <w:t>Кануни</w:t>
      </w:r>
      <w:r w:rsidRPr="00B86B6B">
        <w:rPr>
          <w:sz w:val="28"/>
          <w:szCs w:val="28"/>
        </w:rPr>
        <w:t xml:space="preserve"> – закони і постанови державної влади Арабського халіфату. Не мали суперечити шаріату і доповнювали його нормами державного права, регулювали адміністративно-правові відносини органів влади з населенням. </w:t>
      </w:r>
    </w:p>
    <w:p w:rsidR="00C533AF" w:rsidRDefault="005A5FD4" w:rsidP="00F13EF3">
      <w:pPr>
        <w:spacing w:line="360" w:lineRule="auto"/>
        <w:ind w:firstLine="703"/>
        <w:jc w:val="both"/>
        <w:rPr>
          <w:sz w:val="28"/>
          <w:szCs w:val="28"/>
        </w:rPr>
      </w:pPr>
      <w:proofErr w:type="spellStart"/>
      <w:r w:rsidRPr="00C533AF">
        <w:rPr>
          <w:b/>
          <w:sz w:val="28"/>
          <w:szCs w:val="28"/>
        </w:rPr>
        <w:t>Кияс</w:t>
      </w:r>
      <w:proofErr w:type="spellEnd"/>
      <w:r w:rsidRPr="00B86B6B">
        <w:rPr>
          <w:sz w:val="28"/>
          <w:szCs w:val="28"/>
        </w:rPr>
        <w:t xml:space="preserve"> – рішення судових справ за аналогією. Застосовувався у практичному судочинстві для швидкого вирішення справ та полягав у застосуванні норм Корану, </w:t>
      </w:r>
      <w:proofErr w:type="spellStart"/>
      <w:r w:rsidRPr="00B86B6B">
        <w:rPr>
          <w:sz w:val="28"/>
          <w:szCs w:val="28"/>
        </w:rPr>
        <w:t>Сунни</w:t>
      </w:r>
      <w:proofErr w:type="spellEnd"/>
      <w:r w:rsidRPr="00B86B6B">
        <w:rPr>
          <w:sz w:val="28"/>
          <w:szCs w:val="28"/>
        </w:rPr>
        <w:t xml:space="preserve"> та </w:t>
      </w:r>
      <w:proofErr w:type="spellStart"/>
      <w:r w:rsidRPr="00B86B6B">
        <w:rPr>
          <w:sz w:val="28"/>
          <w:szCs w:val="28"/>
        </w:rPr>
        <w:t>Іджми</w:t>
      </w:r>
      <w:proofErr w:type="spellEnd"/>
      <w:r w:rsidRPr="00B86B6B">
        <w:rPr>
          <w:sz w:val="28"/>
          <w:szCs w:val="28"/>
        </w:rPr>
        <w:t xml:space="preserve"> у випадках, які не були прямо прописані у текстах цих священних книг. </w:t>
      </w:r>
    </w:p>
    <w:p w:rsidR="00C533AF" w:rsidRDefault="005A5FD4" w:rsidP="00F13EF3">
      <w:pPr>
        <w:spacing w:line="360" w:lineRule="auto"/>
        <w:ind w:firstLine="703"/>
        <w:jc w:val="both"/>
        <w:rPr>
          <w:sz w:val="28"/>
          <w:szCs w:val="28"/>
        </w:rPr>
      </w:pPr>
      <w:proofErr w:type="spellStart"/>
      <w:r w:rsidRPr="00C533AF">
        <w:rPr>
          <w:b/>
          <w:sz w:val="28"/>
          <w:szCs w:val="28"/>
        </w:rPr>
        <w:t>Кісас</w:t>
      </w:r>
      <w:proofErr w:type="spellEnd"/>
      <w:r w:rsidRPr="00B86B6B">
        <w:rPr>
          <w:sz w:val="28"/>
          <w:szCs w:val="28"/>
        </w:rPr>
        <w:t xml:space="preserve"> – вид правопорушення (злочину) в мусульманському праві (шаріаті), що передбачає насильницькі дії проти осіб (убивство, тяжкі тілесні ушкодження). </w:t>
      </w:r>
    </w:p>
    <w:p w:rsidR="00C533AF" w:rsidRDefault="005A5FD4" w:rsidP="00F13EF3">
      <w:pPr>
        <w:spacing w:line="360" w:lineRule="auto"/>
        <w:ind w:firstLine="703"/>
        <w:jc w:val="both"/>
        <w:rPr>
          <w:sz w:val="28"/>
          <w:szCs w:val="28"/>
        </w:rPr>
      </w:pPr>
      <w:r w:rsidRPr="00C533AF">
        <w:rPr>
          <w:b/>
          <w:sz w:val="28"/>
          <w:szCs w:val="28"/>
        </w:rPr>
        <w:t>Колабораціонізм</w:t>
      </w:r>
      <w:r w:rsidRPr="00B86B6B">
        <w:rPr>
          <w:sz w:val="28"/>
          <w:szCs w:val="28"/>
        </w:rPr>
        <w:t xml:space="preserve"> (від </w:t>
      </w:r>
      <w:proofErr w:type="spellStart"/>
      <w:r w:rsidRPr="00B86B6B">
        <w:rPr>
          <w:sz w:val="28"/>
          <w:szCs w:val="28"/>
        </w:rPr>
        <w:t>франц</w:t>
      </w:r>
      <w:proofErr w:type="spellEnd"/>
      <w:r w:rsidRPr="00B86B6B">
        <w:rPr>
          <w:sz w:val="28"/>
          <w:szCs w:val="28"/>
        </w:rPr>
        <w:t xml:space="preserve">. </w:t>
      </w:r>
      <w:proofErr w:type="spellStart"/>
      <w:r w:rsidRPr="00B86B6B">
        <w:rPr>
          <w:sz w:val="28"/>
          <w:szCs w:val="28"/>
        </w:rPr>
        <w:t>collaboration</w:t>
      </w:r>
      <w:proofErr w:type="spellEnd"/>
      <w:r w:rsidRPr="00B86B6B">
        <w:rPr>
          <w:sz w:val="28"/>
          <w:szCs w:val="28"/>
        </w:rPr>
        <w:t xml:space="preserve"> – співробітництво) – співробітництво населення з окупаційною владою та армією ворожої держави в період Другої світової війни. Термін уперше з’явився у Франції, частина правлячих кіл якої в травні-червні 1940 р. відмовилася від опору агресії Німеччини і стала на шлях співробітництва з нацистським урядом. Після війни на колабораціоністів чекало суворе покарання. </w:t>
      </w:r>
    </w:p>
    <w:p w:rsidR="00C533AF" w:rsidRDefault="005A5FD4" w:rsidP="00F13EF3">
      <w:pPr>
        <w:spacing w:line="360" w:lineRule="auto"/>
        <w:ind w:firstLine="703"/>
        <w:jc w:val="both"/>
        <w:rPr>
          <w:sz w:val="28"/>
          <w:szCs w:val="28"/>
        </w:rPr>
      </w:pPr>
      <w:r w:rsidRPr="00C533AF">
        <w:rPr>
          <w:b/>
          <w:sz w:val="28"/>
          <w:szCs w:val="28"/>
        </w:rPr>
        <w:t>Колонат</w:t>
      </w:r>
      <w:r w:rsidRPr="00B86B6B">
        <w:rPr>
          <w:sz w:val="28"/>
          <w:szCs w:val="28"/>
        </w:rPr>
        <w:t xml:space="preserve"> (від лат. </w:t>
      </w:r>
      <w:proofErr w:type="spellStart"/>
      <w:r w:rsidRPr="00B86B6B">
        <w:rPr>
          <w:sz w:val="28"/>
          <w:szCs w:val="28"/>
        </w:rPr>
        <w:t>colonus</w:t>
      </w:r>
      <w:proofErr w:type="spellEnd"/>
      <w:r w:rsidRPr="00B86B6B">
        <w:rPr>
          <w:sz w:val="28"/>
          <w:szCs w:val="28"/>
        </w:rPr>
        <w:t xml:space="preserve"> – землероб) – особлива форма виробничих відносин у Стародавньому Римі (найбільшого розвитку набула в період імперії) між великим землевласником і безпосереднім виробником (колоном). </w:t>
      </w:r>
      <w:r w:rsidRPr="00B86B6B">
        <w:rPr>
          <w:sz w:val="28"/>
          <w:szCs w:val="28"/>
        </w:rPr>
        <w:lastRenderedPageBreak/>
        <w:t xml:space="preserve">Землевласники здавали дрібні ділянки землі (парцели) в оренду колонам. У ІІ ст. до н.е. – І ст. н.е. колон був юридично вільним, використовував працю своєї родини і рабів, вносив орендну плату грішми. З ІІ ст. колон став безпосереднім виробником, оренду сплачував часткою врожаю, виконував певні повинності. У ІV ст. колонів прикріплено до землі. Вони займали проміжне становище між рабами і вільними, були попередниками кріпаків. </w:t>
      </w:r>
    </w:p>
    <w:p w:rsidR="00C533AF" w:rsidRDefault="005A5FD4" w:rsidP="00F13EF3">
      <w:pPr>
        <w:spacing w:line="360" w:lineRule="auto"/>
        <w:ind w:firstLine="703"/>
        <w:jc w:val="both"/>
        <w:rPr>
          <w:sz w:val="28"/>
          <w:szCs w:val="28"/>
        </w:rPr>
      </w:pPr>
      <w:r w:rsidRPr="00C533AF">
        <w:rPr>
          <w:b/>
          <w:sz w:val="28"/>
          <w:szCs w:val="28"/>
        </w:rPr>
        <w:t>Конкордат</w:t>
      </w:r>
      <w:r w:rsidRPr="00B86B6B">
        <w:rPr>
          <w:sz w:val="28"/>
          <w:szCs w:val="28"/>
        </w:rPr>
        <w:t xml:space="preserve"> (лат. </w:t>
      </w:r>
      <w:proofErr w:type="spellStart"/>
      <w:r w:rsidRPr="00B86B6B">
        <w:rPr>
          <w:sz w:val="28"/>
          <w:szCs w:val="28"/>
        </w:rPr>
        <w:t>conconcordatum</w:t>
      </w:r>
      <w:proofErr w:type="spellEnd"/>
      <w:r w:rsidRPr="00B86B6B">
        <w:rPr>
          <w:sz w:val="28"/>
          <w:szCs w:val="28"/>
        </w:rPr>
        <w:t xml:space="preserve"> – угода) – угода між папою римським як главою католицької церкви і урядом певної держави щодо діяльності католицької церкви в цій країні і взаємовідносин цієї держави з Ватиканом. </w:t>
      </w:r>
    </w:p>
    <w:p w:rsidR="00C92F9F" w:rsidRDefault="005A5FD4" w:rsidP="00F13EF3">
      <w:pPr>
        <w:spacing w:line="360" w:lineRule="auto"/>
        <w:ind w:firstLine="703"/>
        <w:jc w:val="both"/>
        <w:rPr>
          <w:sz w:val="28"/>
          <w:szCs w:val="28"/>
        </w:rPr>
      </w:pPr>
      <w:r w:rsidRPr="00C533AF">
        <w:rPr>
          <w:b/>
          <w:sz w:val="28"/>
          <w:szCs w:val="28"/>
        </w:rPr>
        <w:t>Контрибуція</w:t>
      </w:r>
      <w:r w:rsidRPr="00B86B6B">
        <w:rPr>
          <w:sz w:val="28"/>
          <w:szCs w:val="28"/>
        </w:rPr>
        <w:t xml:space="preserve"> (лат. </w:t>
      </w:r>
      <w:proofErr w:type="spellStart"/>
      <w:r w:rsidRPr="00B86B6B">
        <w:rPr>
          <w:sz w:val="28"/>
          <w:szCs w:val="28"/>
        </w:rPr>
        <w:t>contributio</w:t>
      </w:r>
      <w:proofErr w:type="spellEnd"/>
      <w:r w:rsidRPr="00B86B6B">
        <w:rPr>
          <w:sz w:val="28"/>
          <w:szCs w:val="28"/>
        </w:rPr>
        <w:t xml:space="preserve"> – збираю, стягую) – примусові грошові або натуральні побори з населення окупованої території під час війни; грошова сума, яку за умови мирного договору держава-переможниця стягує з переможеної держави. </w:t>
      </w:r>
    </w:p>
    <w:p w:rsidR="00C92F9F" w:rsidRDefault="005A5FD4" w:rsidP="00F13EF3">
      <w:pPr>
        <w:spacing w:line="360" w:lineRule="auto"/>
        <w:ind w:firstLine="703"/>
        <w:jc w:val="both"/>
        <w:rPr>
          <w:sz w:val="28"/>
          <w:szCs w:val="28"/>
        </w:rPr>
      </w:pPr>
      <w:r w:rsidRPr="00C92F9F">
        <w:rPr>
          <w:b/>
          <w:sz w:val="28"/>
          <w:szCs w:val="28"/>
        </w:rPr>
        <w:t>Коран</w:t>
      </w:r>
      <w:r w:rsidRPr="00B86B6B">
        <w:rPr>
          <w:sz w:val="28"/>
          <w:szCs w:val="28"/>
        </w:rPr>
        <w:t xml:space="preserve"> – священна книга мусульман. Записи “одкровення Аллаха” для </w:t>
      </w:r>
      <w:proofErr w:type="spellStart"/>
      <w:r w:rsidRPr="00B86B6B">
        <w:rPr>
          <w:sz w:val="28"/>
          <w:szCs w:val="28"/>
        </w:rPr>
        <w:t>Мухамеда</w:t>
      </w:r>
      <w:proofErr w:type="spellEnd"/>
      <w:r w:rsidRPr="00B86B6B">
        <w:rPr>
          <w:sz w:val="28"/>
          <w:szCs w:val="28"/>
        </w:rPr>
        <w:t>, що здійснювалися його послідовниками. Включає 144 глави (</w:t>
      </w:r>
      <w:proofErr w:type="spellStart"/>
      <w:r w:rsidRPr="00B86B6B">
        <w:rPr>
          <w:sz w:val="28"/>
          <w:szCs w:val="28"/>
        </w:rPr>
        <w:t>сури</w:t>
      </w:r>
      <w:proofErr w:type="spellEnd"/>
      <w:r w:rsidRPr="00B86B6B">
        <w:rPr>
          <w:sz w:val="28"/>
          <w:szCs w:val="28"/>
        </w:rPr>
        <w:t xml:space="preserve">), що поділяються на </w:t>
      </w:r>
      <w:proofErr w:type="spellStart"/>
      <w:r w:rsidRPr="00B86B6B">
        <w:rPr>
          <w:sz w:val="28"/>
          <w:szCs w:val="28"/>
        </w:rPr>
        <w:t>аяти</w:t>
      </w:r>
      <w:proofErr w:type="spellEnd"/>
      <w:r w:rsidRPr="00B86B6B">
        <w:rPr>
          <w:sz w:val="28"/>
          <w:szCs w:val="28"/>
        </w:rPr>
        <w:t xml:space="preserve"> (вірші), всього 6219 </w:t>
      </w:r>
      <w:proofErr w:type="spellStart"/>
      <w:r w:rsidRPr="00B86B6B">
        <w:rPr>
          <w:sz w:val="28"/>
          <w:szCs w:val="28"/>
        </w:rPr>
        <w:t>аятів</w:t>
      </w:r>
      <w:proofErr w:type="spellEnd"/>
      <w:r w:rsidRPr="00B86B6B">
        <w:rPr>
          <w:sz w:val="28"/>
          <w:szCs w:val="28"/>
        </w:rPr>
        <w:t xml:space="preserve">. Основну частину складають </w:t>
      </w:r>
      <w:proofErr w:type="spellStart"/>
      <w:r w:rsidRPr="00B86B6B">
        <w:rPr>
          <w:sz w:val="28"/>
          <w:szCs w:val="28"/>
        </w:rPr>
        <w:t>богословсько</w:t>
      </w:r>
      <w:proofErr w:type="spellEnd"/>
      <w:r w:rsidRPr="00B86B6B">
        <w:rPr>
          <w:sz w:val="28"/>
          <w:szCs w:val="28"/>
        </w:rPr>
        <w:t xml:space="preserve">-міфологічні </w:t>
      </w:r>
      <w:proofErr w:type="spellStart"/>
      <w:r w:rsidRPr="00B86B6B">
        <w:rPr>
          <w:sz w:val="28"/>
          <w:szCs w:val="28"/>
        </w:rPr>
        <w:t>аяти</w:t>
      </w:r>
      <w:proofErr w:type="spellEnd"/>
      <w:r w:rsidRPr="00B86B6B">
        <w:rPr>
          <w:sz w:val="28"/>
          <w:szCs w:val="28"/>
        </w:rPr>
        <w:t xml:space="preserve">. Правові приписи містяться приблизно у 500 </w:t>
      </w:r>
      <w:proofErr w:type="spellStart"/>
      <w:r w:rsidRPr="00B86B6B">
        <w:rPr>
          <w:sz w:val="28"/>
          <w:szCs w:val="28"/>
        </w:rPr>
        <w:t>аятах</w:t>
      </w:r>
      <w:proofErr w:type="spellEnd"/>
      <w:r w:rsidRPr="00B86B6B">
        <w:rPr>
          <w:sz w:val="28"/>
          <w:szCs w:val="28"/>
        </w:rPr>
        <w:t xml:space="preserve"> (переважно </w:t>
      </w:r>
      <w:proofErr w:type="spellStart"/>
      <w:r w:rsidRPr="00B86B6B">
        <w:rPr>
          <w:sz w:val="28"/>
          <w:szCs w:val="28"/>
        </w:rPr>
        <w:t>шлюбно</w:t>
      </w:r>
      <w:proofErr w:type="spellEnd"/>
      <w:r w:rsidRPr="00B86B6B">
        <w:rPr>
          <w:sz w:val="28"/>
          <w:szCs w:val="28"/>
        </w:rPr>
        <w:t xml:space="preserve">-сімейне право та релігійні ритуали). </w:t>
      </w:r>
    </w:p>
    <w:p w:rsidR="00C92F9F" w:rsidRDefault="005A5FD4" w:rsidP="00F13EF3">
      <w:pPr>
        <w:spacing w:line="360" w:lineRule="auto"/>
        <w:ind w:firstLine="703"/>
        <w:jc w:val="both"/>
        <w:rPr>
          <w:sz w:val="28"/>
          <w:szCs w:val="28"/>
        </w:rPr>
      </w:pPr>
      <w:r w:rsidRPr="00C92F9F">
        <w:rPr>
          <w:b/>
          <w:sz w:val="28"/>
          <w:szCs w:val="28"/>
        </w:rPr>
        <w:t>Кріпацтво</w:t>
      </w:r>
      <w:r w:rsidRPr="00B86B6B">
        <w:rPr>
          <w:sz w:val="28"/>
          <w:szCs w:val="28"/>
        </w:rPr>
        <w:t xml:space="preserve"> – система правових норм, що встановлюють залежність селянства від феодалів і неповну власність феодала на селянина-кріпака. Знайшло юридичний прояв у прикріпленні селянина до землі, праві феодала на працю і майно селянина, відчуженні його як із землею, так і без неї, обмеженні дієздатності селянина. У Західній і Центральній Європі VII – IX ст. селяни спадково перебували в особистій або судовій та адміністративній залежності від сеньйорів, але не були юридично прикріплені до землі або до сеньйора і не знали інших обмежень кріпосного права. Юридичне прикріплення селян до землі існувало у Візантії. З Х по ХV ст. елементи кріпацтва поширилися у Західній Європі щодо певних категорій селян. У Центральній і Східній Європі кріпацтво стало найважливішим елементом соціальних відносин. </w:t>
      </w:r>
    </w:p>
    <w:p w:rsidR="00C92F9F" w:rsidRDefault="005A5FD4" w:rsidP="00F13EF3">
      <w:pPr>
        <w:spacing w:line="360" w:lineRule="auto"/>
        <w:ind w:firstLine="703"/>
        <w:jc w:val="both"/>
        <w:rPr>
          <w:sz w:val="28"/>
          <w:szCs w:val="28"/>
        </w:rPr>
      </w:pPr>
      <w:r w:rsidRPr="00C92F9F">
        <w:rPr>
          <w:b/>
          <w:sz w:val="28"/>
          <w:szCs w:val="28"/>
        </w:rPr>
        <w:lastRenderedPageBreak/>
        <w:t>Ку-клукс-клан</w:t>
      </w:r>
      <w:r w:rsidRPr="00B86B6B">
        <w:rPr>
          <w:sz w:val="28"/>
          <w:szCs w:val="28"/>
        </w:rPr>
        <w:t xml:space="preserve"> – таємна расистська терористична організація в США, створена у 1865 р. в м. </w:t>
      </w:r>
      <w:proofErr w:type="spellStart"/>
      <w:r w:rsidRPr="00B86B6B">
        <w:rPr>
          <w:sz w:val="28"/>
          <w:szCs w:val="28"/>
        </w:rPr>
        <w:t>Пуласкі</w:t>
      </w:r>
      <w:proofErr w:type="spellEnd"/>
      <w:r w:rsidRPr="00B86B6B">
        <w:rPr>
          <w:sz w:val="28"/>
          <w:szCs w:val="28"/>
        </w:rPr>
        <w:t xml:space="preserve">. Об’єднала всі терористичні організації плантаторів, які тероризували негритянське населення країни, фізично знищували невдоволених і борців за громадянські права. </w:t>
      </w:r>
    </w:p>
    <w:p w:rsidR="00C92F9F" w:rsidRDefault="005A5FD4" w:rsidP="00F13EF3">
      <w:pPr>
        <w:spacing w:line="360" w:lineRule="auto"/>
        <w:ind w:firstLine="703"/>
        <w:jc w:val="both"/>
        <w:rPr>
          <w:sz w:val="28"/>
          <w:szCs w:val="28"/>
        </w:rPr>
      </w:pPr>
      <w:proofErr w:type="spellStart"/>
      <w:r w:rsidRPr="00C92F9F">
        <w:rPr>
          <w:b/>
          <w:sz w:val="28"/>
          <w:szCs w:val="28"/>
        </w:rPr>
        <w:t>Кутюми</w:t>
      </w:r>
      <w:proofErr w:type="spellEnd"/>
      <w:r w:rsidRPr="00B86B6B">
        <w:rPr>
          <w:sz w:val="28"/>
          <w:szCs w:val="28"/>
        </w:rPr>
        <w:t xml:space="preserve"> – правові звичаї окремих провінцій, округів, міст у феодальній Франції. </w:t>
      </w:r>
    </w:p>
    <w:p w:rsidR="00C92F9F" w:rsidRDefault="005A5FD4" w:rsidP="00F13EF3">
      <w:pPr>
        <w:spacing w:line="360" w:lineRule="auto"/>
        <w:ind w:firstLine="703"/>
        <w:jc w:val="both"/>
        <w:rPr>
          <w:sz w:val="28"/>
          <w:szCs w:val="28"/>
        </w:rPr>
      </w:pPr>
      <w:proofErr w:type="spellStart"/>
      <w:r w:rsidRPr="00C92F9F">
        <w:rPr>
          <w:b/>
          <w:sz w:val="28"/>
          <w:szCs w:val="28"/>
        </w:rPr>
        <w:t>Кшатрії</w:t>
      </w:r>
      <w:proofErr w:type="spellEnd"/>
      <w:r w:rsidRPr="00B86B6B">
        <w:rPr>
          <w:sz w:val="28"/>
          <w:szCs w:val="28"/>
        </w:rPr>
        <w:t xml:space="preserve"> – </w:t>
      </w:r>
      <w:proofErr w:type="spellStart"/>
      <w:r w:rsidRPr="00B86B6B">
        <w:rPr>
          <w:sz w:val="28"/>
          <w:szCs w:val="28"/>
        </w:rPr>
        <w:t>варна</w:t>
      </w:r>
      <w:proofErr w:type="spellEnd"/>
      <w:r w:rsidRPr="00B86B6B">
        <w:rPr>
          <w:sz w:val="28"/>
          <w:szCs w:val="28"/>
        </w:rPr>
        <w:t xml:space="preserve"> в стародавній Індії, </w:t>
      </w:r>
      <w:proofErr w:type="spellStart"/>
      <w:r w:rsidRPr="00B86B6B">
        <w:rPr>
          <w:sz w:val="28"/>
          <w:szCs w:val="28"/>
        </w:rPr>
        <w:t>ksatruya</w:t>
      </w:r>
      <w:proofErr w:type="spellEnd"/>
      <w:r w:rsidRPr="00B86B6B">
        <w:rPr>
          <w:sz w:val="28"/>
          <w:szCs w:val="28"/>
        </w:rPr>
        <w:t xml:space="preserve"> –“наділений могутністю) – </w:t>
      </w:r>
      <w:proofErr w:type="spellStart"/>
      <w:r w:rsidRPr="00B86B6B">
        <w:rPr>
          <w:sz w:val="28"/>
          <w:szCs w:val="28"/>
        </w:rPr>
        <w:t>варна</w:t>
      </w:r>
      <w:proofErr w:type="spellEnd"/>
      <w:r w:rsidRPr="00B86B6B">
        <w:rPr>
          <w:sz w:val="28"/>
          <w:szCs w:val="28"/>
        </w:rPr>
        <w:t xml:space="preserve"> правителів, яка включала військову знать і царських осіб. Ця </w:t>
      </w:r>
      <w:proofErr w:type="spellStart"/>
      <w:r w:rsidRPr="00B86B6B">
        <w:rPr>
          <w:sz w:val="28"/>
          <w:szCs w:val="28"/>
        </w:rPr>
        <w:t>варна</w:t>
      </w:r>
      <w:proofErr w:type="spellEnd"/>
      <w:r w:rsidRPr="00B86B6B">
        <w:rPr>
          <w:sz w:val="28"/>
          <w:szCs w:val="28"/>
        </w:rPr>
        <w:t xml:space="preserve"> володіла реальною владою. </w:t>
      </w:r>
    </w:p>
    <w:p w:rsidR="00AA0529" w:rsidRDefault="005A5FD4" w:rsidP="00F13EF3">
      <w:pPr>
        <w:spacing w:line="360" w:lineRule="auto"/>
        <w:ind w:firstLine="703"/>
        <w:jc w:val="both"/>
        <w:rPr>
          <w:sz w:val="28"/>
          <w:szCs w:val="28"/>
        </w:rPr>
      </w:pPr>
      <w:r w:rsidRPr="00C92F9F">
        <w:rPr>
          <w:b/>
          <w:sz w:val="28"/>
          <w:szCs w:val="28"/>
        </w:rPr>
        <w:t>Легісти</w:t>
      </w:r>
      <w:r w:rsidRPr="00B86B6B">
        <w:rPr>
          <w:sz w:val="28"/>
          <w:szCs w:val="28"/>
        </w:rPr>
        <w:t xml:space="preserve"> – китайські мислителі V–ІІІ ст. до н.е. Творці концепції деспотичної держави, яка є одноосібним творцем права (законів). </w:t>
      </w:r>
    </w:p>
    <w:p w:rsidR="00AA0529" w:rsidRDefault="005A5FD4" w:rsidP="00F13EF3">
      <w:pPr>
        <w:spacing w:line="360" w:lineRule="auto"/>
        <w:ind w:firstLine="703"/>
        <w:jc w:val="both"/>
        <w:rPr>
          <w:sz w:val="28"/>
          <w:szCs w:val="28"/>
        </w:rPr>
      </w:pPr>
      <w:r w:rsidRPr="00AA0529">
        <w:rPr>
          <w:b/>
          <w:sz w:val="28"/>
          <w:szCs w:val="28"/>
        </w:rPr>
        <w:t>Лендлорди</w:t>
      </w:r>
      <w:r w:rsidRPr="00B86B6B">
        <w:rPr>
          <w:sz w:val="28"/>
          <w:szCs w:val="28"/>
        </w:rPr>
        <w:t xml:space="preserve"> – великі землевласники в Англії. </w:t>
      </w:r>
    </w:p>
    <w:p w:rsidR="00AA0529" w:rsidRDefault="005A5FD4" w:rsidP="00F13EF3">
      <w:pPr>
        <w:spacing w:line="360" w:lineRule="auto"/>
        <w:ind w:firstLine="703"/>
        <w:jc w:val="both"/>
        <w:rPr>
          <w:sz w:val="28"/>
          <w:szCs w:val="28"/>
        </w:rPr>
      </w:pPr>
      <w:r w:rsidRPr="00AA0529">
        <w:rPr>
          <w:b/>
          <w:sz w:val="28"/>
          <w:szCs w:val="28"/>
        </w:rPr>
        <w:t>Лібералізм</w:t>
      </w:r>
      <w:r w:rsidRPr="00B86B6B">
        <w:rPr>
          <w:sz w:val="28"/>
          <w:szCs w:val="28"/>
        </w:rPr>
        <w:t xml:space="preserve"> (від лат. </w:t>
      </w:r>
      <w:proofErr w:type="spellStart"/>
      <w:r w:rsidRPr="00B86B6B">
        <w:rPr>
          <w:sz w:val="28"/>
          <w:szCs w:val="28"/>
        </w:rPr>
        <w:t>liberalis</w:t>
      </w:r>
      <w:proofErr w:type="spellEnd"/>
      <w:r w:rsidRPr="00B86B6B">
        <w:rPr>
          <w:sz w:val="28"/>
          <w:szCs w:val="28"/>
        </w:rPr>
        <w:t xml:space="preserve"> – вільний) – політична та ідеологічна течія, що об’єднує прихильників парламентського ладу, демократичних свобод і вільного підприємництва. В основі ідей – свобода людини, її діяльності, необхідність гарантування і захисту цієї свободи системою законів, перед якими всі рівні. Виник в Європі у XVIII – ХІХ ст. На сучасному етапі визнає найвищими цінностями вільне підприємництво, приватну власність, свободу конкуренції та ринку, громадські свободи (слова, преси, асоціації), парламентський устрій. </w:t>
      </w:r>
    </w:p>
    <w:p w:rsidR="00AA0529" w:rsidRDefault="005A5FD4" w:rsidP="00F13EF3">
      <w:pPr>
        <w:spacing w:line="360" w:lineRule="auto"/>
        <w:ind w:firstLine="703"/>
        <w:jc w:val="both"/>
        <w:rPr>
          <w:sz w:val="28"/>
          <w:szCs w:val="28"/>
        </w:rPr>
      </w:pPr>
      <w:r w:rsidRPr="00AA0529">
        <w:rPr>
          <w:b/>
          <w:sz w:val="28"/>
          <w:szCs w:val="28"/>
        </w:rPr>
        <w:t>Магістратура</w:t>
      </w:r>
      <w:r w:rsidRPr="00B86B6B">
        <w:rPr>
          <w:sz w:val="28"/>
          <w:szCs w:val="28"/>
        </w:rPr>
        <w:t xml:space="preserve"> – владний інститут у Стародавньому Римі, до складу якого входили магістрати – органи державної влади, посадові особи, які обиралися на визначений строк для виконання певних функцій. </w:t>
      </w:r>
    </w:p>
    <w:p w:rsidR="00AA0529" w:rsidRDefault="005A5FD4" w:rsidP="00F13EF3">
      <w:pPr>
        <w:spacing w:line="360" w:lineRule="auto"/>
        <w:ind w:firstLine="703"/>
        <w:jc w:val="both"/>
        <w:rPr>
          <w:sz w:val="28"/>
          <w:szCs w:val="28"/>
        </w:rPr>
      </w:pPr>
      <w:proofErr w:type="spellStart"/>
      <w:r w:rsidRPr="00AA0529">
        <w:rPr>
          <w:b/>
          <w:sz w:val="28"/>
          <w:szCs w:val="28"/>
        </w:rPr>
        <w:t>Манор</w:t>
      </w:r>
      <w:proofErr w:type="spellEnd"/>
      <w:r w:rsidRPr="00B86B6B">
        <w:rPr>
          <w:sz w:val="28"/>
          <w:szCs w:val="28"/>
        </w:rPr>
        <w:t xml:space="preserve"> – домен короля, феодальне помістя в середньовічній Англії. </w:t>
      </w:r>
    </w:p>
    <w:p w:rsidR="00AA0529" w:rsidRDefault="005A5FD4" w:rsidP="00F13EF3">
      <w:pPr>
        <w:spacing w:line="360" w:lineRule="auto"/>
        <w:ind w:firstLine="703"/>
        <w:jc w:val="both"/>
        <w:rPr>
          <w:sz w:val="28"/>
          <w:szCs w:val="28"/>
        </w:rPr>
      </w:pPr>
      <w:r w:rsidRPr="00AA0529">
        <w:rPr>
          <w:b/>
          <w:sz w:val="28"/>
          <w:szCs w:val="28"/>
        </w:rPr>
        <w:t>Мануфактура</w:t>
      </w:r>
      <w:r w:rsidRPr="00B86B6B">
        <w:rPr>
          <w:sz w:val="28"/>
          <w:szCs w:val="28"/>
        </w:rPr>
        <w:t xml:space="preserve"> (від лат. </w:t>
      </w:r>
      <w:proofErr w:type="spellStart"/>
      <w:r w:rsidRPr="00B86B6B">
        <w:rPr>
          <w:sz w:val="28"/>
          <w:szCs w:val="28"/>
        </w:rPr>
        <w:t>manus</w:t>
      </w:r>
      <w:proofErr w:type="spellEnd"/>
      <w:r w:rsidRPr="00B86B6B">
        <w:rPr>
          <w:sz w:val="28"/>
          <w:szCs w:val="28"/>
        </w:rPr>
        <w:t xml:space="preserve"> – рука і </w:t>
      </w:r>
      <w:proofErr w:type="spellStart"/>
      <w:r w:rsidRPr="00B86B6B">
        <w:rPr>
          <w:sz w:val="28"/>
          <w:szCs w:val="28"/>
        </w:rPr>
        <w:t>factura</w:t>
      </w:r>
      <w:proofErr w:type="spellEnd"/>
      <w:r w:rsidRPr="00B86B6B">
        <w:rPr>
          <w:sz w:val="28"/>
          <w:szCs w:val="28"/>
        </w:rPr>
        <w:t xml:space="preserve"> – виготовлення) – підприємство, що діє на ремісничій техніці і поділі праці; стадія розвитку промисловості, що історично передувала великій машинній індустрії. </w:t>
      </w:r>
    </w:p>
    <w:p w:rsidR="00AA0529" w:rsidRDefault="005A5FD4" w:rsidP="00F13EF3">
      <w:pPr>
        <w:spacing w:line="360" w:lineRule="auto"/>
        <w:ind w:firstLine="703"/>
        <w:jc w:val="both"/>
        <w:rPr>
          <w:sz w:val="28"/>
          <w:szCs w:val="28"/>
        </w:rPr>
      </w:pPr>
      <w:proofErr w:type="spellStart"/>
      <w:r w:rsidRPr="00AA0529">
        <w:rPr>
          <w:b/>
          <w:sz w:val="28"/>
          <w:szCs w:val="28"/>
        </w:rPr>
        <w:t>Манципація</w:t>
      </w:r>
      <w:proofErr w:type="spellEnd"/>
      <w:r w:rsidRPr="00B86B6B">
        <w:rPr>
          <w:sz w:val="28"/>
          <w:szCs w:val="28"/>
        </w:rPr>
        <w:t xml:space="preserve"> – процедура (обряд) в римському праві </w:t>
      </w:r>
      <w:proofErr w:type="spellStart"/>
      <w:r w:rsidRPr="00B86B6B">
        <w:rPr>
          <w:sz w:val="28"/>
          <w:szCs w:val="28"/>
        </w:rPr>
        <w:t>докласичного</w:t>
      </w:r>
      <w:proofErr w:type="spellEnd"/>
      <w:r w:rsidRPr="00B86B6B">
        <w:rPr>
          <w:sz w:val="28"/>
          <w:szCs w:val="28"/>
        </w:rPr>
        <w:t xml:space="preserve"> періоду, вживаний під час укладання угоди придбання права на річ. </w:t>
      </w:r>
    </w:p>
    <w:p w:rsidR="00AA0529" w:rsidRDefault="005A5FD4" w:rsidP="00F13EF3">
      <w:pPr>
        <w:spacing w:line="360" w:lineRule="auto"/>
        <w:ind w:firstLine="703"/>
        <w:jc w:val="both"/>
        <w:rPr>
          <w:sz w:val="28"/>
          <w:szCs w:val="28"/>
        </w:rPr>
      </w:pPr>
      <w:r w:rsidRPr="00AA0529">
        <w:rPr>
          <w:b/>
          <w:sz w:val="28"/>
          <w:szCs w:val="28"/>
        </w:rPr>
        <w:lastRenderedPageBreak/>
        <w:t>Марка</w:t>
      </w:r>
      <w:r w:rsidRPr="00B86B6B">
        <w:rPr>
          <w:sz w:val="28"/>
          <w:szCs w:val="28"/>
        </w:rPr>
        <w:t xml:space="preserve"> – сусідська община у франків, що прийшла на зміну родовій общині, яка втратила власність на землю за едиктом короля </w:t>
      </w:r>
      <w:proofErr w:type="spellStart"/>
      <w:r w:rsidRPr="00B86B6B">
        <w:rPr>
          <w:sz w:val="28"/>
          <w:szCs w:val="28"/>
        </w:rPr>
        <w:t>Хільперіка</w:t>
      </w:r>
      <w:proofErr w:type="spellEnd"/>
      <w:r w:rsidRPr="00B86B6B">
        <w:rPr>
          <w:sz w:val="28"/>
          <w:szCs w:val="28"/>
        </w:rPr>
        <w:t xml:space="preserve"> щодо наслідування землі по жіночій лінії. </w:t>
      </w:r>
    </w:p>
    <w:p w:rsidR="00AA0529" w:rsidRDefault="005A5FD4" w:rsidP="00F13EF3">
      <w:pPr>
        <w:spacing w:line="360" w:lineRule="auto"/>
        <w:ind w:firstLine="703"/>
        <w:jc w:val="both"/>
        <w:rPr>
          <w:sz w:val="28"/>
          <w:szCs w:val="28"/>
        </w:rPr>
      </w:pPr>
      <w:r w:rsidRPr="00AA0529">
        <w:rPr>
          <w:b/>
          <w:sz w:val="28"/>
          <w:szCs w:val="28"/>
        </w:rPr>
        <w:t>Марксизм</w:t>
      </w:r>
      <w:r w:rsidRPr="00B86B6B">
        <w:rPr>
          <w:sz w:val="28"/>
          <w:szCs w:val="28"/>
        </w:rPr>
        <w:t xml:space="preserve"> – узагальнена назва сукупності теоретичних поглядів німецьких мислителів Карла Маркса (1818–1883 рр.) та Фрідріха Енґельса (1820– 1895 рр.) на історію, політику та </w:t>
      </w:r>
      <w:proofErr w:type="spellStart"/>
      <w:r w:rsidRPr="00B86B6B">
        <w:rPr>
          <w:sz w:val="28"/>
          <w:szCs w:val="28"/>
        </w:rPr>
        <w:t>суспільствозагалом</w:t>
      </w:r>
      <w:proofErr w:type="spellEnd"/>
      <w:r w:rsidRPr="00B86B6B">
        <w:rPr>
          <w:sz w:val="28"/>
          <w:szCs w:val="28"/>
        </w:rPr>
        <w:t xml:space="preserve">, які їхні послідовники намагаються інтерпретувати, розвивати та втілювати на практиці. Марксизм заявляє про себе, що він є системою революційних поглядів робітничого класу, що відображає об'єктивні закони розвитку людського суспільства та досвід класової </w:t>
      </w:r>
      <w:proofErr w:type="spellStart"/>
      <w:r w:rsidRPr="00B86B6B">
        <w:rPr>
          <w:sz w:val="28"/>
          <w:szCs w:val="28"/>
        </w:rPr>
        <w:t>боротьбинародних</w:t>
      </w:r>
      <w:proofErr w:type="spellEnd"/>
      <w:r w:rsidRPr="00B86B6B">
        <w:rPr>
          <w:sz w:val="28"/>
          <w:szCs w:val="28"/>
        </w:rPr>
        <w:t xml:space="preserve"> мас проти експлуататорів, і постійно розвивається на основі узагальнення цього досвіду. У марксистів панує негативний погляд на </w:t>
      </w:r>
      <w:proofErr w:type="spellStart"/>
      <w:r w:rsidRPr="00B86B6B">
        <w:rPr>
          <w:sz w:val="28"/>
          <w:szCs w:val="28"/>
        </w:rPr>
        <w:t>держву</w:t>
      </w:r>
      <w:proofErr w:type="spellEnd"/>
      <w:r w:rsidRPr="00B86B6B">
        <w:rPr>
          <w:sz w:val="28"/>
          <w:szCs w:val="28"/>
        </w:rPr>
        <w:t xml:space="preserve">, яка є найвищим інститутом організації суспільства, функція якого полягає у захисті панування одного класу над іншими, а також у збереженні системи експлуатації панівним класом всього суспільства. Право є засобом такого панування і пригноблення робітничого класу буржуазією. </w:t>
      </w:r>
    </w:p>
    <w:p w:rsidR="00AA0529" w:rsidRDefault="005A5FD4" w:rsidP="00F13EF3">
      <w:pPr>
        <w:spacing w:line="360" w:lineRule="auto"/>
        <w:ind w:firstLine="703"/>
        <w:jc w:val="both"/>
        <w:rPr>
          <w:sz w:val="28"/>
          <w:szCs w:val="28"/>
        </w:rPr>
      </w:pPr>
      <w:r w:rsidRPr="00AA0529">
        <w:rPr>
          <w:b/>
          <w:sz w:val="28"/>
          <w:szCs w:val="28"/>
        </w:rPr>
        <w:t>Меншовики</w:t>
      </w:r>
      <w:r w:rsidRPr="00B86B6B">
        <w:rPr>
          <w:sz w:val="28"/>
          <w:szCs w:val="28"/>
        </w:rPr>
        <w:t xml:space="preserve"> – представники лівої течії політичної думки, які опинилися у чисельній меншості після виборів центральних органів партії на ІІ з’їзді РСДРП (звідси й назва). Після жовтневого перевороту 1917 р. були розгромлені. Їх залишки продовжували партійну роботу за межами СРСР. </w:t>
      </w:r>
    </w:p>
    <w:p w:rsidR="00AA0529" w:rsidRDefault="005A5FD4" w:rsidP="00F13EF3">
      <w:pPr>
        <w:spacing w:line="360" w:lineRule="auto"/>
        <w:ind w:firstLine="703"/>
        <w:jc w:val="both"/>
        <w:rPr>
          <w:sz w:val="28"/>
          <w:szCs w:val="28"/>
        </w:rPr>
      </w:pPr>
      <w:proofErr w:type="spellStart"/>
      <w:r w:rsidRPr="00AA0529">
        <w:rPr>
          <w:b/>
          <w:sz w:val="28"/>
          <w:szCs w:val="28"/>
        </w:rPr>
        <w:t>Метеки</w:t>
      </w:r>
      <w:proofErr w:type="spellEnd"/>
      <w:r w:rsidRPr="00B86B6B">
        <w:rPr>
          <w:sz w:val="28"/>
          <w:szCs w:val="28"/>
        </w:rPr>
        <w:t xml:space="preserve"> – некорінні жителі </w:t>
      </w:r>
      <w:proofErr w:type="spellStart"/>
      <w:r w:rsidRPr="00B86B6B">
        <w:rPr>
          <w:sz w:val="28"/>
          <w:szCs w:val="28"/>
        </w:rPr>
        <w:t>Аттіки</w:t>
      </w:r>
      <w:proofErr w:type="spellEnd"/>
      <w:r w:rsidRPr="00B86B6B">
        <w:rPr>
          <w:sz w:val="28"/>
          <w:szCs w:val="28"/>
        </w:rPr>
        <w:t xml:space="preserve">, обмежені в правах. </w:t>
      </w:r>
    </w:p>
    <w:p w:rsidR="00AA0529" w:rsidRDefault="005A5FD4" w:rsidP="00F13EF3">
      <w:pPr>
        <w:spacing w:line="360" w:lineRule="auto"/>
        <w:ind w:firstLine="703"/>
        <w:jc w:val="both"/>
        <w:rPr>
          <w:sz w:val="28"/>
          <w:szCs w:val="28"/>
        </w:rPr>
      </w:pPr>
      <w:r w:rsidRPr="00AA0529">
        <w:rPr>
          <w:b/>
          <w:sz w:val="28"/>
          <w:szCs w:val="28"/>
        </w:rPr>
        <w:t>Метод</w:t>
      </w:r>
      <w:r w:rsidRPr="00B86B6B">
        <w:rPr>
          <w:sz w:val="28"/>
          <w:szCs w:val="28"/>
        </w:rPr>
        <w:t xml:space="preserve"> – спосіб організації практичного і теоретичного освоєння дійсності </w:t>
      </w:r>
    </w:p>
    <w:p w:rsidR="00AA0529" w:rsidRDefault="005A5FD4" w:rsidP="00F13EF3">
      <w:pPr>
        <w:spacing w:line="360" w:lineRule="auto"/>
        <w:ind w:firstLine="703"/>
        <w:jc w:val="both"/>
        <w:rPr>
          <w:sz w:val="28"/>
          <w:szCs w:val="28"/>
        </w:rPr>
      </w:pPr>
      <w:r w:rsidRPr="00AA0529">
        <w:rPr>
          <w:b/>
          <w:sz w:val="28"/>
          <w:szCs w:val="28"/>
        </w:rPr>
        <w:t>Методологія</w:t>
      </w:r>
      <w:r w:rsidRPr="00B86B6B">
        <w:rPr>
          <w:sz w:val="28"/>
          <w:szCs w:val="28"/>
        </w:rPr>
        <w:t xml:space="preserve"> – (від </w:t>
      </w:r>
      <w:proofErr w:type="spellStart"/>
      <w:r w:rsidRPr="00B86B6B">
        <w:rPr>
          <w:sz w:val="28"/>
          <w:szCs w:val="28"/>
        </w:rPr>
        <w:t>грец</w:t>
      </w:r>
      <w:proofErr w:type="spellEnd"/>
      <w:r w:rsidRPr="00B86B6B">
        <w:rPr>
          <w:sz w:val="28"/>
          <w:szCs w:val="28"/>
        </w:rPr>
        <w:t xml:space="preserve">. </w:t>
      </w:r>
      <w:proofErr w:type="spellStart"/>
      <w:r w:rsidRPr="00B86B6B">
        <w:rPr>
          <w:sz w:val="28"/>
          <w:szCs w:val="28"/>
        </w:rPr>
        <w:t>methodos</w:t>
      </w:r>
      <w:proofErr w:type="spellEnd"/>
      <w:r w:rsidRPr="00B86B6B">
        <w:rPr>
          <w:sz w:val="28"/>
          <w:szCs w:val="28"/>
        </w:rPr>
        <w:t xml:space="preserve"> – шлях дослідження, спосіб пізнання і </w:t>
      </w:r>
      <w:proofErr w:type="spellStart"/>
      <w:r w:rsidRPr="00B86B6B">
        <w:rPr>
          <w:sz w:val="28"/>
          <w:szCs w:val="28"/>
        </w:rPr>
        <w:t>logos</w:t>
      </w:r>
      <w:proofErr w:type="spellEnd"/>
      <w:r w:rsidRPr="00B86B6B">
        <w:rPr>
          <w:sz w:val="28"/>
          <w:szCs w:val="28"/>
        </w:rPr>
        <w:t xml:space="preserve"> – слово, поняття, вчення) – 1) вчення про методи пізнання й перетворення світу; 2) сукупність методів, що використовуються в будь-якій науці. Мировий суд – суд з дрібних кримінальних і цивільних справ (невеликих за сумою позову). Його обов’язок – примирити сторони спору (звідси й назва). Вперше виник в Англії у ХІV ст. (існує досі). У дореволюційній Росії запроваджені відповідно до судової реформи 1864 р. Мирові судді обиралися терміном на 3 роки повітовими земськими зборами або міськими думами на основі майнового та освітнього цензу з обов’язковим затвердженням Сенатом. В Малоросійських губерніях (Україна) </w:t>
      </w:r>
      <w:r w:rsidRPr="00B86B6B">
        <w:rPr>
          <w:sz w:val="28"/>
          <w:szCs w:val="28"/>
        </w:rPr>
        <w:lastRenderedPageBreak/>
        <w:t xml:space="preserve">їх призначав міністр юстиції. У 1889 р. в основному ліквідовано. Остаточно ліквідовано в РРФСР Декретом про суд 1917 р. Міністеріали – в середньовічній Франції – слуги королівського палацу. Здійснювали контроль за виконанням повинностей на користь короля. Спершу призначалися королем із числа світських феодалів домена і священиків. З ХІІІ ст. до їх складу залучаються представники міст, дрібні і середні феодали (лицарі короля) і легісти. </w:t>
      </w:r>
    </w:p>
    <w:p w:rsidR="00AA0529" w:rsidRDefault="005A5FD4" w:rsidP="00F13EF3">
      <w:pPr>
        <w:spacing w:line="360" w:lineRule="auto"/>
        <w:ind w:firstLine="703"/>
        <w:jc w:val="both"/>
        <w:rPr>
          <w:sz w:val="28"/>
          <w:szCs w:val="28"/>
        </w:rPr>
      </w:pPr>
      <w:r w:rsidRPr="00830C34">
        <w:rPr>
          <w:b/>
          <w:sz w:val="28"/>
          <w:szCs w:val="28"/>
        </w:rPr>
        <w:t>Моногамія</w:t>
      </w:r>
      <w:r w:rsidRPr="00B86B6B">
        <w:rPr>
          <w:sz w:val="28"/>
          <w:szCs w:val="28"/>
        </w:rPr>
        <w:t xml:space="preserve"> – одношлюбність, форма шлюбу і сім’ї, сформованих чоловіком і жінкою. Виникнувши з парного шлюбу в епоху розкладу первісного суспільства, стала згодом панівною формою шлюбу. </w:t>
      </w:r>
    </w:p>
    <w:p w:rsidR="00AA0529" w:rsidRDefault="005A5FD4" w:rsidP="00AA0529">
      <w:pPr>
        <w:spacing w:line="360" w:lineRule="auto"/>
        <w:ind w:firstLine="703"/>
        <w:jc w:val="both"/>
        <w:rPr>
          <w:sz w:val="28"/>
          <w:szCs w:val="28"/>
        </w:rPr>
      </w:pPr>
      <w:r w:rsidRPr="00830C34">
        <w:rPr>
          <w:b/>
          <w:sz w:val="28"/>
          <w:szCs w:val="28"/>
        </w:rPr>
        <w:t>Монополія</w:t>
      </w:r>
      <w:r w:rsidRPr="00B86B6B">
        <w:rPr>
          <w:sz w:val="28"/>
          <w:szCs w:val="28"/>
        </w:rPr>
        <w:t xml:space="preserve"> (від грецького </w:t>
      </w:r>
      <w:proofErr w:type="spellStart"/>
      <w:r w:rsidRPr="00B86B6B">
        <w:rPr>
          <w:sz w:val="28"/>
          <w:szCs w:val="28"/>
        </w:rPr>
        <w:t>monopolia</w:t>
      </w:r>
      <w:proofErr w:type="spellEnd"/>
      <w:r w:rsidRPr="00B86B6B">
        <w:rPr>
          <w:sz w:val="28"/>
          <w:szCs w:val="28"/>
        </w:rPr>
        <w:t xml:space="preserve"> – право виключного продажу) – виключне право на володіння будь-чим або здійснення певних заходів. Характерна для панування у певній галузі виробництва і послуг різних видів економічних об’єднань (концернів, трестів), які зосереджують під своїм контролем значну частину виробництва і збуту певної продукції з метою отримання надприбутків. Притаманна для приватної і державної форм власності. </w:t>
      </w:r>
    </w:p>
    <w:p w:rsidR="00830C34" w:rsidRDefault="005A5FD4" w:rsidP="00F13EF3">
      <w:pPr>
        <w:spacing w:line="360" w:lineRule="auto"/>
        <w:ind w:firstLine="703"/>
        <w:jc w:val="both"/>
        <w:rPr>
          <w:sz w:val="28"/>
          <w:szCs w:val="28"/>
        </w:rPr>
      </w:pPr>
      <w:proofErr w:type="spellStart"/>
      <w:r w:rsidRPr="00830C34">
        <w:rPr>
          <w:b/>
          <w:sz w:val="28"/>
          <w:szCs w:val="28"/>
        </w:rPr>
        <w:t>Мульк</w:t>
      </w:r>
      <w:proofErr w:type="spellEnd"/>
      <w:r w:rsidRPr="00B86B6B">
        <w:rPr>
          <w:sz w:val="28"/>
          <w:szCs w:val="28"/>
        </w:rPr>
        <w:t xml:space="preserve"> – приватні земельні володіння мусульман на неаравійських землях. </w:t>
      </w:r>
    </w:p>
    <w:p w:rsidR="00830C34" w:rsidRDefault="005A5FD4" w:rsidP="00F13EF3">
      <w:pPr>
        <w:spacing w:line="360" w:lineRule="auto"/>
        <w:ind w:firstLine="703"/>
        <w:jc w:val="both"/>
        <w:rPr>
          <w:sz w:val="28"/>
          <w:szCs w:val="28"/>
        </w:rPr>
      </w:pPr>
      <w:proofErr w:type="spellStart"/>
      <w:r w:rsidRPr="00830C34">
        <w:rPr>
          <w:b/>
          <w:sz w:val="28"/>
          <w:szCs w:val="28"/>
        </w:rPr>
        <w:t>Муніципій</w:t>
      </w:r>
      <w:proofErr w:type="spellEnd"/>
      <w:r w:rsidRPr="00B86B6B">
        <w:rPr>
          <w:sz w:val="28"/>
          <w:szCs w:val="28"/>
        </w:rPr>
        <w:t xml:space="preserve"> (від лат. </w:t>
      </w:r>
      <w:proofErr w:type="spellStart"/>
      <w:r w:rsidRPr="00B86B6B">
        <w:rPr>
          <w:sz w:val="28"/>
          <w:szCs w:val="28"/>
        </w:rPr>
        <w:t>munus</w:t>
      </w:r>
      <w:proofErr w:type="spellEnd"/>
      <w:r w:rsidRPr="00B86B6B">
        <w:rPr>
          <w:sz w:val="28"/>
          <w:szCs w:val="28"/>
        </w:rPr>
        <w:t xml:space="preserve"> – “обов’язок”) – одна з форм обмеженого римського громадянства, поширена в Італії. </w:t>
      </w:r>
    </w:p>
    <w:p w:rsidR="00830C34" w:rsidRDefault="005A5FD4" w:rsidP="00F13EF3">
      <w:pPr>
        <w:spacing w:line="360" w:lineRule="auto"/>
        <w:ind w:firstLine="703"/>
        <w:jc w:val="both"/>
        <w:rPr>
          <w:sz w:val="28"/>
          <w:szCs w:val="28"/>
        </w:rPr>
      </w:pPr>
      <w:r w:rsidRPr="00830C34">
        <w:rPr>
          <w:b/>
          <w:sz w:val="28"/>
          <w:szCs w:val="28"/>
        </w:rPr>
        <w:t>Неолітична революція</w:t>
      </w:r>
      <w:r w:rsidRPr="00B86B6B">
        <w:rPr>
          <w:sz w:val="28"/>
          <w:szCs w:val="28"/>
        </w:rPr>
        <w:t xml:space="preserve"> – перехід людства від </w:t>
      </w:r>
      <w:proofErr w:type="spellStart"/>
      <w:r w:rsidRPr="00B86B6B">
        <w:rPr>
          <w:sz w:val="28"/>
          <w:szCs w:val="28"/>
        </w:rPr>
        <w:t>привласнюючих</w:t>
      </w:r>
      <w:proofErr w:type="spellEnd"/>
      <w:r w:rsidRPr="00B86B6B">
        <w:rPr>
          <w:sz w:val="28"/>
          <w:szCs w:val="28"/>
        </w:rPr>
        <w:t xml:space="preserve"> способів добування засобів існування (мисливство, рибальство, збиральництво) до відтворюючих форм господарства – землеробства і скотарства. Розпочалася в регіоні Близького Сходу – Передньої Азії приблизно в Х – VІІІ тис. до н.е. </w:t>
      </w:r>
    </w:p>
    <w:p w:rsidR="00830C34" w:rsidRDefault="005A5FD4" w:rsidP="00F13EF3">
      <w:pPr>
        <w:spacing w:line="360" w:lineRule="auto"/>
        <w:ind w:firstLine="703"/>
        <w:jc w:val="both"/>
        <w:rPr>
          <w:sz w:val="28"/>
          <w:szCs w:val="28"/>
        </w:rPr>
      </w:pPr>
      <w:r w:rsidRPr="00830C34">
        <w:rPr>
          <w:b/>
          <w:sz w:val="28"/>
          <w:szCs w:val="28"/>
        </w:rPr>
        <w:t>Нігілізм правовий</w:t>
      </w:r>
      <w:r w:rsidRPr="00B86B6B">
        <w:rPr>
          <w:sz w:val="28"/>
          <w:szCs w:val="28"/>
        </w:rPr>
        <w:t xml:space="preserve"> – пряма протилежність правовій культурі, коли більшість людей не знає або не розуміє закону, негативно ставиться до законодавства і необхідності його дотримання, не визнає суспільної цінності права. </w:t>
      </w:r>
    </w:p>
    <w:p w:rsidR="00830C34" w:rsidRDefault="005A5FD4" w:rsidP="00F13EF3">
      <w:pPr>
        <w:spacing w:line="360" w:lineRule="auto"/>
        <w:ind w:firstLine="703"/>
        <w:jc w:val="both"/>
        <w:rPr>
          <w:sz w:val="28"/>
          <w:szCs w:val="28"/>
        </w:rPr>
      </w:pPr>
      <w:proofErr w:type="spellStart"/>
      <w:r w:rsidRPr="00830C34">
        <w:rPr>
          <w:b/>
          <w:sz w:val="28"/>
          <w:szCs w:val="28"/>
        </w:rPr>
        <w:t>Ном</w:t>
      </w:r>
      <w:proofErr w:type="spellEnd"/>
      <w:r w:rsidRPr="00B86B6B">
        <w:rPr>
          <w:sz w:val="28"/>
          <w:szCs w:val="28"/>
        </w:rPr>
        <w:t xml:space="preserve"> – окрема адміністративна одиниця у Стародавньому Єгипті, що володіла політичною та релігійною автономією, мала державницькі атрибути. </w:t>
      </w:r>
    </w:p>
    <w:p w:rsidR="00830C34" w:rsidRDefault="005A5FD4" w:rsidP="00F13EF3">
      <w:pPr>
        <w:spacing w:line="360" w:lineRule="auto"/>
        <w:ind w:firstLine="703"/>
        <w:jc w:val="both"/>
        <w:rPr>
          <w:sz w:val="28"/>
          <w:szCs w:val="28"/>
        </w:rPr>
      </w:pPr>
      <w:proofErr w:type="spellStart"/>
      <w:r w:rsidRPr="00830C34">
        <w:rPr>
          <w:b/>
          <w:sz w:val="28"/>
          <w:szCs w:val="28"/>
        </w:rPr>
        <w:t>Номархи</w:t>
      </w:r>
      <w:proofErr w:type="spellEnd"/>
      <w:r w:rsidRPr="00B86B6B">
        <w:rPr>
          <w:sz w:val="28"/>
          <w:szCs w:val="28"/>
        </w:rPr>
        <w:t xml:space="preserve"> – правитель </w:t>
      </w:r>
      <w:proofErr w:type="spellStart"/>
      <w:r w:rsidRPr="00B86B6B">
        <w:rPr>
          <w:sz w:val="28"/>
          <w:szCs w:val="28"/>
        </w:rPr>
        <w:t>нома</w:t>
      </w:r>
      <w:proofErr w:type="spellEnd"/>
      <w:r w:rsidRPr="00B86B6B">
        <w:rPr>
          <w:sz w:val="28"/>
          <w:szCs w:val="28"/>
        </w:rPr>
        <w:t xml:space="preserve"> (очолював адміністративний, судовий апарат, військо </w:t>
      </w:r>
      <w:proofErr w:type="spellStart"/>
      <w:r w:rsidRPr="00B86B6B">
        <w:rPr>
          <w:sz w:val="28"/>
          <w:szCs w:val="28"/>
        </w:rPr>
        <w:t>нома</w:t>
      </w:r>
      <w:proofErr w:type="spellEnd"/>
      <w:r w:rsidRPr="00B86B6B">
        <w:rPr>
          <w:sz w:val="28"/>
          <w:szCs w:val="28"/>
        </w:rPr>
        <w:t xml:space="preserve">, відав усіма господарськими справами). </w:t>
      </w:r>
    </w:p>
    <w:p w:rsidR="00830C34" w:rsidRDefault="005A5FD4" w:rsidP="00F13EF3">
      <w:pPr>
        <w:spacing w:line="360" w:lineRule="auto"/>
        <w:ind w:firstLine="703"/>
        <w:jc w:val="both"/>
        <w:rPr>
          <w:sz w:val="28"/>
          <w:szCs w:val="28"/>
        </w:rPr>
      </w:pPr>
      <w:proofErr w:type="spellStart"/>
      <w:r w:rsidRPr="00830C34">
        <w:rPr>
          <w:b/>
          <w:sz w:val="28"/>
          <w:szCs w:val="28"/>
        </w:rPr>
        <w:lastRenderedPageBreak/>
        <w:t>Нубанда</w:t>
      </w:r>
      <w:proofErr w:type="spellEnd"/>
      <w:r w:rsidRPr="00B86B6B">
        <w:rPr>
          <w:sz w:val="28"/>
          <w:szCs w:val="28"/>
        </w:rPr>
        <w:t xml:space="preserve"> – </w:t>
      </w:r>
      <w:proofErr w:type="spellStart"/>
      <w:r w:rsidRPr="00B86B6B">
        <w:rPr>
          <w:sz w:val="28"/>
          <w:szCs w:val="28"/>
        </w:rPr>
        <w:t>нубанда</w:t>
      </w:r>
      <w:proofErr w:type="spellEnd"/>
      <w:r w:rsidRPr="00B86B6B">
        <w:rPr>
          <w:sz w:val="28"/>
          <w:szCs w:val="28"/>
        </w:rPr>
        <w:t xml:space="preserve">, управитель царського палацу і маєтків у Стародавньому Вавилоні. </w:t>
      </w:r>
      <w:proofErr w:type="spellStart"/>
      <w:r w:rsidRPr="00B86B6B">
        <w:rPr>
          <w:sz w:val="28"/>
          <w:szCs w:val="28"/>
        </w:rPr>
        <w:t>Нубанда</w:t>
      </w:r>
      <w:proofErr w:type="spellEnd"/>
      <w:r w:rsidRPr="00B86B6B">
        <w:rPr>
          <w:sz w:val="28"/>
          <w:szCs w:val="28"/>
        </w:rPr>
        <w:t xml:space="preserve"> керував великим штатом урядовців і слуг, управляв царськими маєтками, а згодом – усіма господарськими роботами, іригаційними спорудами, фінансами. Після </w:t>
      </w:r>
      <w:proofErr w:type="spellStart"/>
      <w:r w:rsidRPr="00B86B6B">
        <w:rPr>
          <w:sz w:val="28"/>
          <w:szCs w:val="28"/>
        </w:rPr>
        <w:t>нубанди</w:t>
      </w:r>
      <w:proofErr w:type="spellEnd"/>
      <w:r w:rsidRPr="00B86B6B">
        <w:rPr>
          <w:sz w:val="28"/>
          <w:szCs w:val="28"/>
        </w:rPr>
        <w:t xml:space="preserve"> йшли інші вищі сановники. </w:t>
      </w:r>
    </w:p>
    <w:p w:rsidR="00830C34" w:rsidRDefault="005A5FD4" w:rsidP="00F13EF3">
      <w:pPr>
        <w:spacing w:line="360" w:lineRule="auto"/>
        <w:ind w:firstLine="703"/>
        <w:jc w:val="both"/>
        <w:rPr>
          <w:sz w:val="28"/>
          <w:szCs w:val="28"/>
        </w:rPr>
      </w:pPr>
      <w:r w:rsidRPr="00830C34">
        <w:rPr>
          <w:b/>
          <w:sz w:val="28"/>
          <w:szCs w:val="28"/>
        </w:rPr>
        <w:t>Обер-прокурор</w:t>
      </w:r>
      <w:r w:rsidRPr="00B86B6B">
        <w:rPr>
          <w:sz w:val="28"/>
          <w:szCs w:val="28"/>
        </w:rPr>
        <w:t xml:space="preserve"> – чиновник в Російській імперії, помічник генерал-прокурора. </w:t>
      </w:r>
    </w:p>
    <w:p w:rsidR="00830C34" w:rsidRDefault="005A5FD4" w:rsidP="00F13EF3">
      <w:pPr>
        <w:spacing w:line="360" w:lineRule="auto"/>
        <w:ind w:firstLine="703"/>
        <w:jc w:val="both"/>
        <w:rPr>
          <w:sz w:val="28"/>
          <w:szCs w:val="28"/>
        </w:rPr>
      </w:pPr>
      <w:proofErr w:type="spellStart"/>
      <w:r w:rsidRPr="00830C34">
        <w:rPr>
          <w:b/>
          <w:sz w:val="28"/>
          <w:szCs w:val="28"/>
        </w:rPr>
        <w:t>Октройовані</w:t>
      </w:r>
      <w:proofErr w:type="spellEnd"/>
      <w:r w:rsidRPr="00B86B6B">
        <w:rPr>
          <w:sz w:val="28"/>
          <w:szCs w:val="28"/>
        </w:rPr>
        <w:t xml:space="preserve"> конституції – акти конституційного характеру, “даровані” монархами своїм підданим. </w:t>
      </w:r>
    </w:p>
    <w:p w:rsidR="00830C34" w:rsidRDefault="005A5FD4" w:rsidP="00F13EF3">
      <w:pPr>
        <w:spacing w:line="360" w:lineRule="auto"/>
        <w:ind w:firstLine="703"/>
        <w:jc w:val="both"/>
        <w:rPr>
          <w:sz w:val="28"/>
          <w:szCs w:val="28"/>
        </w:rPr>
      </w:pPr>
      <w:r w:rsidRPr="00830C34">
        <w:rPr>
          <w:b/>
          <w:sz w:val="28"/>
          <w:szCs w:val="28"/>
        </w:rPr>
        <w:t>Олігархія</w:t>
      </w:r>
      <w:r w:rsidRPr="00B86B6B">
        <w:rPr>
          <w:sz w:val="28"/>
          <w:szCs w:val="28"/>
        </w:rPr>
        <w:t xml:space="preserve"> (з грецької – влада небагатьох) форма правління, за якої державна влада належить невеликій групі людей, зазвичай економічно найзаможніших. У випадку Стародавньої Греції виділяють аристократичну олігархію. </w:t>
      </w:r>
    </w:p>
    <w:p w:rsidR="00830C34" w:rsidRDefault="005A5FD4" w:rsidP="00F13EF3">
      <w:pPr>
        <w:spacing w:line="360" w:lineRule="auto"/>
        <w:ind w:firstLine="703"/>
        <w:jc w:val="both"/>
        <w:rPr>
          <w:sz w:val="28"/>
          <w:szCs w:val="28"/>
        </w:rPr>
      </w:pPr>
      <w:r w:rsidRPr="00830C34">
        <w:rPr>
          <w:b/>
          <w:sz w:val="28"/>
          <w:szCs w:val="28"/>
        </w:rPr>
        <w:t>Опричнина</w:t>
      </w:r>
      <w:r w:rsidRPr="00B86B6B">
        <w:rPr>
          <w:sz w:val="28"/>
          <w:szCs w:val="28"/>
        </w:rPr>
        <w:t xml:space="preserve"> – система внутрішньополітичних заходів уряду Івана ІV Грозного, що здійснювалася у 1565–1572 рр. в Росії. Її завдання: сконцентрувати матеріальні, людські і військові ресурси для продовження тривалої Лівонської війни; перерозподіл землі на користь вірного цареві служилого стану; закріпачити селян; піднести авторитет царя. Країну розділено на дві частини – опричнину і земщину. З першої у другу було виселено значну частину князівсько-боярської знаті, маєтки якої конфісковано і передано дворянам-опричникам. Обмежено компетенцію Боярської думи. Супроводжувалася терором проти опозиційних бояр і дворянства. У 1572 р. опричнину скасовано. Частину конфіскованих земель повернено попереднім власникам. </w:t>
      </w:r>
    </w:p>
    <w:p w:rsidR="00BA3086" w:rsidRDefault="005A5FD4" w:rsidP="00F13EF3">
      <w:pPr>
        <w:spacing w:line="360" w:lineRule="auto"/>
        <w:ind w:firstLine="703"/>
        <w:jc w:val="both"/>
        <w:rPr>
          <w:sz w:val="28"/>
          <w:szCs w:val="28"/>
        </w:rPr>
      </w:pPr>
      <w:r w:rsidRPr="00830C34">
        <w:rPr>
          <w:b/>
          <w:sz w:val="28"/>
          <w:szCs w:val="28"/>
        </w:rPr>
        <w:t>Оптимати</w:t>
      </w:r>
      <w:r w:rsidRPr="00B86B6B">
        <w:rPr>
          <w:sz w:val="28"/>
          <w:szCs w:val="28"/>
        </w:rPr>
        <w:t xml:space="preserve"> (від лат. </w:t>
      </w:r>
      <w:proofErr w:type="spellStart"/>
      <w:r w:rsidRPr="00B86B6B">
        <w:rPr>
          <w:sz w:val="28"/>
          <w:szCs w:val="28"/>
        </w:rPr>
        <w:t>optimus</w:t>
      </w:r>
      <w:proofErr w:type="spellEnd"/>
      <w:r w:rsidRPr="00B86B6B">
        <w:rPr>
          <w:sz w:val="28"/>
          <w:szCs w:val="28"/>
        </w:rPr>
        <w:t xml:space="preserve"> – найкращий) – політичне угруповання аристократів-сенаторів в республіканському Римі (остання третина ІІ – середина І ст. до н.е.), яке сповідувало консервативні погляди і виступало за обмеження прав (насамперед земельних) незаможного населення держави. Супротивники популярів. </w:t>
      </w:r>
    </w:p>
    <w:p w:rsidR="00BA3086" w:rsidRDefault="005A5FD4" w:rsidP="00F13EF3">
      <w:pPr>
        <w:spacing w:line="360" w:lineRule="auto"/>
        <w:ind w:firstLine="703"/>
        <w:jc w:val="both"/>
        <w:rPr>
          <w:sz w:val="28"/>
          <w:szCs w:val="28"/>
        </w:rPr>
      </w:pPr>
      <w:r w:rsidRPr="00BA3086">
        <w:rPr>
          <w:b/>
          <w:sz w:val="28"/>
          <w:szCs w:val="28"/>
        </w:rPr>
        <w:t>Організація Варшавського Договору</w:t>
      </w:r>
      <w:r w:rsidRPr="00B86B6B">
        <w:rPr>
          <w:sz w:val="28"/>
          <w:szCs w:val="28"/>
        </w:rPr>
        <w:t xml:space="preserve"> – військово-політичний союз соціалістичних держав Східної і Центральної Європи під проводом Іс торі я </w:t>
      </w:r>
      <w:proofErr w:type="spellStart"/>
      <w:r w:rsidRPr="00B86B6B">
        <w:rPr>
          <w:sz w:val="28"/>
          <w:szCs w:val="28"/>
        </w:rPr>
        <w:t>держ</w:t>
      </w:r>
      <w:proofErr w:type="spellEnd"/>
      <w:r w:rsidRPr="00B86B6B">
        <w:rPr>
          <w:sz w:val="28"/>
          <w:szCs w:val="28"/>
        </w:rPr>
        <w:t xml:space="preserve"> </w:t>
      </w:r>
      <w:proofErr w:type="spellStart"/>
      <w:r w:rsidRPr="00B86B6B">
        <w:rPr>
          <w:sz w:val="28"/>
          <w:szCs w:val="28"/>
        </w:rPr>
        <w:t>ави</w:t>
      </w:r>
      <w:proofErr w:type="spellEnd"/>
      <w:r w:rsidRPr="00B86B6B">
        <w:rPr>
          <w:sz w:val="28"/>
          <w:szCs w:val="28"/>
        </w:rPr>
        <w:t xml:space="preserve"> і </w:t>
      </w:r>
      <w:proofErr w:type="spellStart"/>
      <w:r w:rsidRPr="00B86B6B">
        <w:rPr>
          <w:sz w:val="28"/>
          <w:szCs w:val="28"/>
        </w:rPr>
        <w:t>пр</w:t>
      </w:r>
      <w:proofErr w:type="spellEnd"/>
      <w:r w:rsidRPr="00B86B6B">
        <w:rPr>
          <w:sz w:val="28"/>
          <w:szCs w:val="28"/>
        </w:rPr>
        <w:t xml:space="preserve"> </w:t>
      </w:r>
      <w:proofErr w:type="spellStart"/>
      <w:r w:rsidRPr="00B86B6B">
        <w:rPr>
          <w:sz w:val="28"/>
          <w:szCs w:val="28"/>
        </w:rPr>
        <w:t>ава</w:t>
      </w:r>
      <w:proofErr w:type="spellEnd"/>
      <w:r w:rsidRPr="00B86B6B">
        <w:rPr>
          <w:sz w:val="28"/>
          <w:szCs w:val="28"/>
        </w:rPr>
        <w:t xml:space="preserve"> з </w:t>
      </w:r>
      <w:proofErr w:type="spellStart"/>
      <w:r w:rsidRPr="00B86B6B">
        <w:rPr>
          <w:sz w:val="28"/>
          <w:szCs w:val="28"/>
        </w:rPr>
        <w:t>аруб</w:t>
      </w:r>
      <w:proofErr w:type="spellEnd"/>
      <w:r w:rsidRPr="00B86B6B">
        <w:rPr>
          <w:sz w:val="28"/>
          <w:szCs w:val="28"/>
        </w:rPr>
        <w:t xml:space="preserve"> </w:t>
      </w:r>
      <w:proofErr w:type="spellStart"/>
      <w:r w:rsidRPr="00B86B6B">
        <w:rPr>
          <w:sz w:val="28"/>
          <w:szCs w:val="28"/>
        </w:rPr>
        <w:t>іж</w:t>
      </w:r>
      <w:proofErr w:type="spellEnd"/>
      <w:r w:rsidRPr="00B86B6B">
        <w:rPr>
          <w:sz w:val="28"/>
          <w:szCs w:val="28"/>
        </w:rPr>
        <w:t xml:space="preserve"> </w:t>
      </w:r>
      <w:proofErr w:type="spellStart"/>
      <w:r w:rsidRPr="00B86B6B">
        <w:rPr>
          <w:sz w:val="28"/>
          <w:szCs w:val="28"/>
        </w:rPr>
        <w:t>ни</w:t>
      </w:r>
      <w:proofErr w:type="spellEnd"/>
      <w:r w:rsidRPr="00B86B6B">
        <w:rPr>
          <w:sz w:val="28"/>
          <w:szCs w:val="28"/>
        </w:rPr>
        <w:t xml:space="preserve"> х краї н - 29 - СРСР, створений на основі Договору про </w:t>
      </w:r>
      <w:r w:rsidRPr="00B86B6B">
        <w:rPr>
          <w:sz w:val="28"/>
          <w:szCs w:val="28"/>
        </w:rPr>
        <w:lastRenderedPageBreak/>
        <w:t xml:space="preserve">дружбу, співпрацю і взаємну допомогу (Варшава, травень 1955 р.). Заснована як противага Північноатлантичному Альянсу західних країн (НАТО) у ході т. зв. “холодної війни”. До її складу увійшли Албанія, Болгарія, Німецька Демократична Республіка, Польща, Румунія, СРСР, Угорщина і </w:t>
      </w:r>
      <w:proofErr w:type="spellStart"/>
      <w:r w:rsidRPr="00B86B6B">
        <w:rPr>
          <w:sz w:val="28"/>
          <w:szCs w:val="28"/>
        </w:rPr>
        <w:t>ЧехоСловаччина</w:t>
      </w:r>
      <w:proofErr w:type="spellEnd"/>
      <w:r w:rsidRPr="00B86B6B">
        <w:rPr>
          <w:sz w:val="28"/>
          <w:szCs w:val="28"/>
        </w:rPr>
        <w:t xml:space="preserve">. Діяльність організації дала змогу СРСР розмістити свої війська на території згаданих держав. У липні 1991 р. організація припинила існування. </w:t>
      </w:r>
    </w:p>
    <w:p w:rsidR="00BA3086" w:rsidRDefault="005A5FD4" w:rsidP="00F13EF3">
      <w:pPr>
        <w:spacing w:line="360" w:lineRule="auto"/>
        <w:ind w:firstLine="703"/>
        <w:jc w:val="both"/>
        <w:rPr>
          <w:sz w:val="28"/>
          <w:szCs w:val="28"/>
        </w:rPr>
      </w:pPr>
      <w:r w:rsidRPr="00BA3086">
        <w:rPr>
          <w:b/>
          <w:sz w:val="28"/>
          <w:szCs w:val="28"/>
        </w:rPr>
        <w:t>Ордалії</w:t>
      </w:r>
      <w:r w:rsidRPr="00B86B6B">
        <w:rPr>
          <w:sz w:val="28"/>
          <w:szCs w:val="28"/>
        </w:rPr>
        <w:t xml:space="preserve"> – “Божий суд” або випробування підозрюваного у здійсненні злочину водою, залізом, вогнем (вид отримання і підтвердження судових доказів). </w:t>
      </w:r>
    </w:p>
    <w:p w:rsidR="00BA3086" w:rsidRDefault="005A5FD4" w:rsidP="00F13EF3">
      <w:pPr>
        <w:spacing w:line="360" w:lineRule="auto"/>
        <w:ind w:firstLine="703"/>
        <w:jc w:val="both"/>
        <w:rPr>
          <w:sz w:val="28"/>
          <w:szCs w:val="28"/>
        </w:rPr>
      </w:pPr>
      <w:r w:rsidRPr="00BA3086">
        <w:rPr>
          <w:b/>
          <w:sz w:val="28"/>
          <w:szCs w:val="28"/>
        </w:rPr>
        <w:t>Остракізм</w:t>
      </w:r>
      <w:r w:rsidRPr="00B86B6B">
        <w:rPr>
          <w:sz w:val="28"/>
          <w:szCs w:val="28"/>
        </w:rPr>
        <w:t xml:space="preserve"> – з часів реформ </w:t>
      </w:r>
      <w:proofErr w:type="spellStart"/>
      <w:r w:rsidRPr="00B86B6B">
        <w:rPr>
          <w:sz w:val="28"/>
          <w:szCs w:val="28"/>
        </w:rPr>
        <w:t>Клісфена</w:t>
      </w:r>
      <w:proofErr w:type="spellEnd"/>
      <w:r w:rsidRPr="00B86B6B">
        <w:rPr>
          <w:sz w:val="28"/>
          <w:szCs w:val="28"/>
        </w:rPr>
        <w:t xml:space="preserve"> голосування на афінських народних зборах за допомогою глиняних черепків щодо вигнання на період 10 років особи, яка загрожувала афінській демократії. </w:t>
      </w:r>
    </w:p>
    <w:p w:rsidR="00BA3086" w:rsidRDefault="005A5FD4" w:rsidP="00F13EF3">
      <w:pPr>
        <w:spacing w:line="360" w:lineRule="auto"/>
        <w:ind w:firstLine="703"/>
        <w:jc w:val="both"/>
        <w:rPr>
          <w:sz w:val="28"/>
          <w:szCs w:val="28"/>
        </w:rPr>
      </w:pPr>
      <w:proofErr w:type="spellStart"/>
      <w:r w:rsidRPr="00BA3086">
        <w:rPr>
          <w:b/>
          <w:sz w:val="28"/>
          <w:szCs w:val="28"/>
        </w:rPr>
        <w:t>Паришад</w:t>
      </w:r>
      <w:proofErr w:type="spellEnd"/>
      <w:r w:rsidRPr="00B86B6B">
        <w:rPr>
          <w:sz w:val="28"/>
          <w:szCs w:val="28"/>
        </w:rPr>
        <w:t xml:space="preserve"> – дорадчий орган при цареві у Стародавній Індії, який вирішував важливі справи управління державою. </w:t>
      </w:r>
    </w:p>
    <w:p w:rsidR="00BA3086" w:rsidRDefault="005A5FD4" w:rsidP="00F13EF3">
      <w:pPr>
        <w:spacing w:line="360" w:lineRule="auto"/>
        <w:ind w:firstLine="703"/>
        <w:jc w:val="both"/>
        <w:rPr>
          <w:sz w:val="28"/>
          <w:szCs w:val="28"/>
        </w:rPr>
      </w:pPr>
      <w:r w:rsidRPr="00BA3086">
        <w:rPr>
          <w:b/>
          <w:sz w:val="28"/>
          <w:szCs w:val="28"/>
        </w:rPr>
        <w:t>Партикуляризм</w:t>
      </w:r>
      <w:r w:rsidRPr="00B86B6B">
        <w:rPr>
          <w:sz w:val="28"/>
          <w:szCs w:val="28"/>
        </w:rPr>
        <w:t xml:space="preserve"> (лат. </w:t>
      </w:r>
      <w:proofErr w:type="spellStart"/>
      <w:r w:rsidRPr="00B86B6B">
        <w:rPr>
          <w:sz w:val="28"/>
          <w:szCs w:val="28"/>
        </w:rPr>
        <w:t>particularis</w:t>
      </w:r>
      <w:proofErr w:type="spellEnd"/>
      <w:r w:rsidRPr="00B86B6B">
        <w:rPr>
          <w:sz w:val="28"/>
          <w:szCs w:val="28"/>
        </w:rPr>
        <w:t xml:space="preserve"> – частковий) – будь-який рух, метою якого є набуття або утримання політичної, адміністративної або культурної автономії чи відокремлення для певної частини держави. </w:t>
      </w:r>
    </w:p>
    <w:p w:rsidR="00BA3086" w:rsidRDefault="005A5FD4" w:rsidP="00F13EF3">
      <w:pPr>
        <w:spacing w:line="360" w:lineRule="auto"/>
        <w:ind w:firstLine="703"/>
        <w:jc w:val="both"/>
        <w:rPr>
          <w:sz w:val="28"/>
          <w:szCs w:val="28"/>
        </w:rPr>
      </w:pPr>
      <w:proofErr w:type="spellStart"/>
      <w:r w:rsidRPr="00BA3086">
        <w:rPr>
          <w:b/>
          <w:sz w:val="28"/>
          <w:szCs w:val="28"/>
        </w:rPr>
        <w:t>Патесі</w:t>
      </w:r>
      <w:proofErr w:type="spellEnd"/>
      <w:r w:rsidRPr="00B86B6B">
        <w:rPr>
          <w:sz w:val="28"/>
          <w:szCs w:val="28"/>
        </w:rPr>
        <w:t xml:space="preserve"> (</w:t>
      </w:r>
      <w:proofErr w:type="spellStart"/>
      <w:r w:rsidRPr="00B86B6B">
        <w:rPr>
          <w:sz w:val="28"/>
          <w:szCs w:val="28"/>
        </w:rPr>
        <w:t>лугаль</w:t>
      </w:r>
      <w:proofErr w:type="spellEnd"/>
      <w:r w:rsidRPr="00B86B6B">
        <w:rPr>
          <w:sz w:val="28"/>
          <w:szCs w:val="28"/>
        </w:rPr>
        <w:t xml:space="preserve">) – титули перших правителів міст-держав Межиріччя. Титул </w:t>
      </w:r>
      <w:proofErr w:type="spellStart"/>
      <w:r w:rsidRPr="00B86B6B">
        <w:rPr>
          <w:sz w:val="28"/>
          <w:szCs w:val="28"/>
        </w:rPr>
        <w:t>лугал</w:t>
      </w:r>
      <w:proofErr w:type="spellEnd"/>
      <w:r w:rsidRPr="00B86B6B">
        <w:rPr>
          <w:sz w:val="28"/>
          <w:szCs w:val="28"/>
        </w:rPr>
        <w:t xml:space="preserve"> означав (“велика людина”). </w:t>
      </w:r>
    </w:p>
    <w:p w:rsidR="00BA3086" w:rsidRDefault="005A5FD4" w:rsidP="00F13EF3">
      <w:pPr>
        <w:spacing w:line="360" w:lineRule="auto"/>
        <w:ind w:firstLine="703"/>
        <w:jc w:val="both"/>
        <w:rPr>
          <w:sz w:val="28"/>
          <w:szCs w:val="28"/>
        </w:rPr>
      </w:pPr>
      <w:r w:rsidRPr="00BA3086">
        <w:rPr>
          <w:b/>
          <w:sz w:val="28"/>
          <w:szCs w:val="28"/>
        </w:rPr>
        <w:t>Патриції</w:t>
      </w:r>
      <w:r w:rsidRPr="00B86B6B">
        <w:rPr>
          <w:sz w:val="28"/>
          <w:szCs w:val="28"/>
        </w:rPr>
        <w:t xml:space="preserve"> (від лат. </w:t>
      </w:r>
      <w:proofErr w:type="spellStart"/>
      <w:r w:rsidRPr="00B86B6B">
        <w:rPr>
          <w:sz w:val="28"/>
          <w:szCs w:val="28"/>
        </w:rPr>
        <w:t>pater</w:t>
      </w:r>
      <w:proofErr w:type="spellEnd"/>
      <w:r w:rsidRPr="00B86B6B">
        <w:rPr>
          <w:sz w:val="28"/>
          <w:szCs w:val="28"/>
        </w:rPr>
        <w:t xml:space="preserve"> – батько) – родова аристократія в Римі, яка мала найбільше прав та здійснювала державну владу. </w:t>
      </w:r>
    </w:p>
    <w:p w:rsidR="00BA3086" w:rsidRDefault="005A5FD4" w:rsidP="00F13EF3">
      <w:pPr>
        <w:spacing w:line="360" w:lineRule="auto"/>
        <w:ind w:firstLine="703"/>
        <w:jc w:val="both"/>
        <w:rPr>
          <w:sz w:val="28"/>
          <w:szCs w:val="28"/>
        </w:rPr>
      </w:pPr>
      <w:proofErr w:type="spellStart"/>
      <w:r w:rsidRPr="00BA3086">
        <w:rPr>
          <w:b/>
          <w:sz w:val="28"/>
          <w:szCs w:val="28"/>
        </w:rPr>
        <w:t>Перегрини</w:t>
      </w:r>
      <w:proofErr w:type="spellEnd"/>
      <w:r w:rsidRPr="00B86B6B">
        <w:rPr>
          <w:sz w:val="28"/>
          <w:szCs w:val="28"/>
        </w:rPr>
        <w:t xml:space="preserve"> – вільні громадяни іноземних держав, які проживали в Римі. Володіли обмеженою правоздатністю. </w:t>
      </w:r>
    </w:p>
    <w:p w:rsidR="00BA3086" w:rsidRDefault="005A5FD4" w:rsidP="00F13EF3">
      <w:pPr>
        <w:spacing w:line="360" w:lineRule="auto"/>
        <w:ind w:firstLine="703"/>
        <w:jc w:val="both"/>
        <w:rPr>
          <w:sz w:val="28"/>
          <w:szCs w:val="28"/>
        </w:rPr>
      </w:pPr>
      <w:proofErr w:type="spellStart"/>
      <w:r w:rsidRPr="00BA3086">
        <w:rPr>
          <w:b/>
          <w:sz w:val="28"/>
          <w:szCs w:val="28"/>
        </w:rPr>
        <w:t>Періеки</w:t>
      </w:r>
      <w:proofErr w:type="spellEnd"/>
      <w:r w:rsidRPr="00B86B6B">
        <w:rPr>
          <w:sz w:val="28"/>
          <w:szCs w:val="28"/>
        </w:rPr>
        <w:t xml:space="preserve"> – особлива категорія населення в грецьких полісах, зокрема у Спарті. Не мали громадянських прав. Періодизації метод – виокремлення на основі певних критеріїв періодів розвитку державно-правових інститутів. </w:t>
      </w:r>
    </w:p>
    <w:p w:rsidR="00BA3086" w:rsidRDefault="005A5FD4" w:rsidP="00F13EF3">
      <w:pPr>
        <w:spacing w:line="360" w:lineRule="auto"/>
        <w:ind w:firstLine="703"/>
        <w:jc w:val="both"/>
        <w:rPr>
          <w:sz w:val="28"/>
          <w:szCs w:val="28"/>
        </w:rPr>
      </w:pPr>
      <w:r w:rsidRPr="00BA3086">
        <w:rPr>
          <w:b/>
          <w:sz w:val="28"/>
          <w:szCs w:val="28"/>
        </w:rPr>
        <w:t>Періодизація історичного процесу</w:t>
      </w:r>
      <w:r w:rsidRPr="00B86B6B">
        <w:rPr>
          <w:sz w:val="28"/>
          <w:szCs w:val="28"/>
        </w:rPr>
        <w:t xml:space="preserve"> – в цілому та конкретно історії держави і права є необхідним методологічним прийомом, що враховує змінність і динамічність розвитку типів державних систем і права на різних етапах розвитку цивілізації, що відокремлені певними якісними параметрами і характеристиками та є хронологічно визначеними. </w:t>
      </w:r>
    </w:p>
    <w:p w:rsidR="00BA3086" w:rsidRDefault="005A5FD4" w:rsidP="00F13EF3">
      <w:pPr>
        <w:spacing w:line="360" w:lineRule="auto"/>
        <w:ind w:firstLine="703"/>
        <w:jc w:val="both"/>
        <w:rPr>
          <w:sz w:val="28"/>
          <w:szCs w:val="28"/>
        </w:rPr>
      </w:pPr>
      <w:r w:rsidRPr="00BA3086">
        <w:rPr>
          <w:b/>
          <w:sz w:val="28"/>
          <w:szCs w:val="28"/>
        </w:rPr>
        <w:lastRenderedPageBreak/>
        <w:t>Плебеї</w:t>
      </w:r>
      <w:r w:rsidRPr="00B86B6B">
        <w:rPr>
          <w:sz w:val="28"/>
          <w:szCs w:val="28"/>
        </w:rPr>
        <w:t xml:space="preserve"> (від лат. </w:t>
      </w:r>
      <w:proofErr w:type="spellStart"/>
      <w:r w:rsidRPr="00B86B6B">
        <w:rPr>
          <w:sz w:val="28"/>
          <w:szCs w:val="28"/>
        </w:rPr>
        <w:t>plebs</w:t>
      </w:r>
      <w:proofErr w:type="spellEnd"/>
      <w:r w:rsidRPr="00B86B6B">
        <w:rPr>
          <w:sz w:val="28"/>
          <w:szCs w:val="28"/>
        </w:rPr>
        <w:t xml:space="preserve"> – простий народ) – одна з верств давньоримського населення, що тривалий час перебувала на нижчому правовому рівні від родової аристократії (патриціїв). Вважалися громадянами </w:t>
      </w:r>
      <w:proofErr w:type="spellStart"/>
      <w:r w:rsidRPr="00B86B6B">
        <w:rPr>
          <w:sz w:val="28"/>
          <w:szCs w:val="28"/>
        </w:rPr>
        <w:t>общинидержави</w:t>
      </w:r>
      <w:proofErr w:type="spellEnd"/>
      <w:r w:rsidRPr="00B86B6B">
        <w:rPr>
          <w:sz w:val="28"/>
          <w:szCs w:val="28"/>
        </w:rPr>
        <w:t xml:space="preserve">, були частиною “римського народу”, але не входили до патріархальних патриціанських общин. </w:t>
      </w:r>
    </w:p>
    <w:p w:rsidR="00BA3086" w:rsidRDefault="005A5FD4" w:rsidP="00F13EF3">
      <w:pPr>
        <w:spacing w:line="360" w:lineRule="auto"/>
        <w:ind w:firstLine="703"/>
        <w:jc w:val="both"/>
        <w:rPr>
          <w:sz w:val="28"/>
          <w:szCs w:val="28"/>
        </w:rPr>
      </w:pPr>
      <w:proofErr w:type="spellStart"/>
      <w:r w:rsidRPr="00BA3086">
        <w:rPr>
          <w:b/>
          <w:sz w:val="28"/>
          <w:szCs w:val="28"/>
        </w:rPr>
        <w:t>Популари</w:t>
      </w:r>
      <w:proofErr w:type="spellEnd"/>
      <w:r w:rsidRPr="00B86B6B">
        <w:rPr>
          <w:sz w:val="28"/>
          <w:szCs w:val="28"/>
        </w:rPr>
        <w:t xml:space="preserve"> (від лат. </w:t>
      </w:r>
      <w:proofErr w:type="spellStart"/>
      <w:r w:rsidRPr="00B86B6B">
        <w:rPr>
          <w:sz w:val="28"/>
          <w:szCs w:val="28"/>
        </w:rPr>
        <w:t>populus</w:t>
      </w:r>
      <w:proofErr w:type="spellEnd"/>
      <w:r w:rsidRPr="00B86B6B">
        <w:rPr>
          <w:sz w:val="28"/>
          <w:szCs w:val="28"/>
        </w:rPr>
        <w:t xml:space="preserve"> – народ) – політична течія в Римській республіці кінця ІІ – І ст. до н.е., що протистояла оптиматам. Відображала інтереси плебсу, насамперед сільського. </w:t>
      </w:r>
    </w:p>
    <w:p w:rsidR="00BA3086" w:rsidRDefault="005A5FD4" w:rsidP="00F13EF3">
      <w:pPr>
        <w:spacing w:line="360" w:lineRule="auto"/>
        <w:ind w:firstLine="703"/>
        <w:jc w:val="both"/>
        <w:rPr>
          <w:sz w:val="28"/>
          <w:szCs w:val="28"/>
        </w:rPr>
      </w:pPr>
      <w:r w:rsidRPr="00BA3086">
        <w:rPr>
          <w:b/>
          <w:sz w:val="28"/>
          <w:szCs w:val="28"/>
        </w:rPr>
        <w:t>Порівняльний</w:t>
      </w:r>
      <w:r w:rsidRPr="00B86B6B">
        <w:rPr>
          <w:sz w:val="28"/>
          <w:szCs w:val="28"/>
        </w:rPr>
        <w:t xml:space="preserve"> (порівняльно-історичний) – дає можливість виявити спільні та відмінні риси і закономірності розвитку державно-правових явищ і процесів у певний час (наприклад, порівняння форм держави, правових систем, конкретних інститутів держави і права) у різних країнах та регіонах світу (синхронний метод), або у різні історичні періоди та епохи (</w:t>
      </w:r>
      <w:proofErr w:type="spellStart"/>
      <w:r w:rsidRPr="00B86B6B">
        <w:rPr>
          <w:sz w:val="28"/>
          <w:szCs w:val="28"/>
        </w:rPr>
        <w:t>діахронний</w:t>
      </w:r>
      <w:proofErr w:type="spellEnd"/>
      <w:r w:rsidRPr="00B86B6B">
        <w:rPr>
          <w:sz w:val="28"/>
          <w:szCs w:val="28"/>
        </w:rPr>
        <w:t xml:space="preserve"> метод). </w:t>
      </w:r>
    </w:p>
    <w:p w:rsidR="00BA3086" w:rsidRDefault="005A5FD4" w:rsidP="00F13EF3">
      <w:pPr>
        <w:spacing w:line="360" w:lineRule="auto"/>
        <w:ind w:firstLine="703"/>
        <w:jc w:val="both"/>
        <w:rPr>
          <w:sz w:val="28"/>
          <w:szCs w:val="28"/>
        </w:rPr>
      </w:pPr>
      <w:r w:rsidRPr="00BA3086">
        <w:rPr>
          <w:b/>
          <w:sz w:val="28"/>
          <w:szCs w:val="28"/>
        </w:rPr>
        <w:t>Порівняльно-правовий метод</w:t>
      </w:r>
      <w:r w:rsidRPr="00B86B6B">
        <w:rPr>
          <w:sz w:val="28"/>
          <w:szCs w:val="28"/>
        </w:rPr>
        <w:t xml:space="preserve"> – передбачає глибше вивчення правових явищ, інститутів і процесів через їх співставлення (порівняння нормативних актів, правових систем та їх складових тощо). </w:t>
      </w:r>
    </w:p>
    <w:p w:rsidR="00BA3086" w:rsidRDefault="005A5FD4" w:rsidP="00F13EF3">
      <w:pPr>
        <w:spacing w:line="360" w:lineRule="auto"/>
        <w:ind w:firstLine="703"/>
        <w:jc w:val="both"/>
        <w:rPr>
          <w:sz w:val="28"/>
          <w:szCs w:val="28"/>
        </w:rPr>
      </w:pPr>
      <w:r w:rsidRPr="00BA3086">
        <w:rPr>
          <w:b/>
          <w:sz w:val="28"/>
          <w:szCs w:val="28"/>
        </w:rPr>
        <w:t>Пролетарі</w:t>
      </w:r>
      <w:r w:rsidRPr="00B86B6B">
        <w:rPr>
          <w:sz w:val="28"/>
          <w:szCs w:val="28"/>
        </w:rPr>
        <w:t xml:space="preserve"> (від лат. – нащадки) – ті, хто має лише нащадків, безземельні. Після реформ </w:t>
      </w:r>
      <w:proofErr w:type="spellStart"/>
      <w:r w:rsidRPr="00B86B6B">
        <w:rPr>
          <w:sz w:val="28"/>
          <w:szCs w:val="28"/>
        </w:rPr>
        <w:t>Сервія</w:t>
      </w:r>
      <w:proofErr w:type="spellEnd"/>
      <w:r w:rsidRPr="00B86B6B">
        <w:rPr>
          <w:sz w:val="28"/>
          <w:szCs w:val="28"/>
        </w:rPr>
        <w:t xml:space="preserve"> </w:t>
      </w:r>
      <w:proofErr w:type="spellStart"/>
      <w:r w:rsidRPr="00B86B6B">
        <w:rPr>
          <w:sz w:val="28"/>
          <w:szCs w:val="28"/>
        </w:rPr>
        <w:t>Туллія</w:t>
      </w:r>
      <w:proofErr w:type="spellEnd"/>
      <w:r w:rsidRPr="00B86B6B">
        <w:rPr>
          <w:sz w:val="28"/>
          <w:szCs w:val="28"/>
        </w:rPr>
        <w:t xml:space="preserve"> – особи, які за своїм майновим станом стояли нижче усіх майнових розрядів. </w:t>
      </w:r>
    </w:p>
    <w:p w:rsidR="00BA3086" w:rsidRDefault="005A5FD4" w:rsidP="00F13EF3">
      <w:pPr>
        <w:spacing w:line="360" w:lineRule="auto"/>
        <w:ind w:firstLine="703"/>
        <w:jc w:val="both"/>
        <w:rPr>
          <w:sz w:val="28"/>
          <w:szCs w:val="28"/>
        </w:rPr>
      </w:pPr>
      <w:proofErr w:type="spellStart"/>
      <w:r w:rsidRPr="00BA3086">
        <w:rPr>
          <w:b/>
          <w:sz w:val="28"/>
          <w:szCs w:val="28"/>
        </w:rPr>
        <w:t>Пронія</w:t>
      </w:r>
      <w:proofErr w:type="spellEnd"/>
      <w:r w:rsidRPr="00B86B6B">
        <w:rPr>
          <w:sz w:val="28"/>
          <w:szCs w:val="28"/>
        </w:rPr>
        <w:t xml:space="preserve"> – вид земельних пожалувань у Візантії на користь фізичної особи від держави на умовах несення служби. Надавалася на час несення цієї служби або на час життя імператора. </w:t>
      </w:r>
    </w:p>
    <w:p w:rsidR="00BA3086" w:rsidRDefault="005A5FD4" w:rsidP="00BA3086">
      <w:pPr>
        <w:spacing w:line="360" w:lineRule="auto"/>
        <w:ind w:firstLine="703"/>
        <w:jc w:val="both"/>
        <w:rPr>
          <w:sz w:val="28"/>
          <w:szCs w:val="28"/>
        </w:rPr>
      </w:pPr>
      <w:r w:rsidRPr="00BA3086">
        <w:rPr>
          <w:b/>
          <w:sz w:val="28"/>
          <w:szCs w:val="28"/>
        </w:rPr>
        <w:t>Просвітництво</w:t>
      </w:r>
      <w:r w:rsidRPr="00B86B6B">
        <w:rPr>
          <w:sz w:val="28"/>
          <w:szCs w:val="28"/>
        </w:rPr>
        <w:t xml:space="preserve"> – період в європейській історії ХVІІІ ст., а також видатний культурний феномен цього ж часу; сукупність прогресивних світоглядних ідей. Предметом головної уваги мислителів стало критичне дослідження середньовічних принципів та авторитетів у політиці, релігії і науці. Заперечувалося всевладдя держави і церкви. Проголошувалася необхідність звільнення людини від станових і релігійних обмежень. Мислителі-просвітники виступали на захист конституціоналізму та ефективного управління, сформували завершені концепції суспільного договору, поділу влади, природних прав людини </w:t>
      </w:r>
      <w:r w:rsidRPr="00B86B6B">
        <w:rPr>
          <w:sz w:val="28"/>
          <w:szCs w:val="28"/>
        </w:rPr>
        <w:lastRenderedPageBreak/>
        <w:t xml:space="preserve">і громадянина, які згодом лягли в основу державно-правової практики країн світу. Як ідейний рух Просвітництво набуло найбільшої популярності в Англії, Франції, США, Німеччині, Італії. Його представники: Ф.-М. Вольтер, Ш. Монтеск’є, Ж.- Ж. Руссо, Д. Дідро, К.Гельвецій, Ж. </w:t>
      </w:r>
      <w:proofErr w:type="spellStart"/>
      <w:r w:rsidRPr="00B86B6B">
        <w:rPr>
          <w:sz w:val="28"/>
          <w:szCs w:val="28"/>
        </w:rPr>
        <w:t>Кондорсе</w:t>
      </w:r>
      <w:proofErr w:type="spellEnd"/>
      <w:r w:rsidRPr="00B86B6B">
        <w:rPr>
          <w:sz w:val="28"/>
          <w:szCs w:val="28"/>
        </w:rPr>
        <w:t xml:space="preserve"> та ін. </w:t>
      </w:r>
    </w:p>
    <w:p w:rsidR="00BA3086" w:rsidRDefault="005A5FD4" w:rsidP="00BA3086">
      <w:pPr>
        <w:spacing w:line="360" w:lineRule="auto"/>
        <w:ind w:firstLine="703"/>
        <w:jc w:val="both"/>
        <w:rPr>
          <w:sz w:val="28"/>
          <w:szCs w:val="28"/>
        </w:rPr>
      </w:pPr>
      <w:r w:rsidRPr="00835E27">
        <w:rPr>
          <w:b/>
          <w:sz w:val="28"/>
          <w:szCs w:val="28"/>
        </w:rPr>
        <w:t>Протекторат</w:t>
      </w:r>
      <w:r w:rsidRPr="00B86B6B">
        <w:rPr>
          <w:sz w:val="28"/>
          <w:szCs w:val="28"/>
        </w:rPr>
        <w:t xml:space="preserve"> (від лат. </w:t>
      </w:r>
      <w:proofErr w:type="spellStart"/>
      <w:r w:rsidRPr="00B86B6B">
        <w:rPr>
          <w:sz w:val="28"/>
          <w:szCs w:val="28"/>
        </w:rPr>
        <w:t>protector</w:t>
      </w:r>
      <w:proofErr w:type="spellEnd"/>
      <w:r w:rsidRPr="00B86B6B">
        <w:rPr>
          <w:sz w:val="28"/>
          <w:szCs w:val="28"/>
        </w:rPr>
        <w:t xml:space="preserve"> – охоронець, захисник) – форма залежності, за якої одна держава (протектор) на підставі спеціального міжнародного договору або одностороннім актом перебирає на себе функції зовнішніх зносин та захисту території іншої (яка </w:t>
      </w:r>
      <w:proofErr w:type="spellStart"/>
      <w:r w:rsidRPr="00B86B6B">
        <w:rPr>
          <w:sz w:val="28"/>
          <w:szCs w:val="28"/>
        </w:rPr>
        <w:t>протегується</w:t>
      </w:r>
      <w:proofErr w:type="spellEnd"/>
      <w:r w:rsidRPr="00B86B6B">
        <w:rPr>
          <w:sz w:val="28"/>
          <w:szCs w:val="28"/>
        </w:rPr>
        <w:t xml:space="preserve">) держави і зазвичай через свого представника контролює також її внутрішнє життя. </w:t>
      </w:r>
    </w:p>
    <w:p w:rsidR="00BA3086" w:rsidRDefault="005A5FD4" w:rsidP="00BA3086">
      <w:pPr>
        <w:spacing w:line="360" w:lineRule="auto"/>
        <w:ind w:firstLine="703"/>
        <w:jc w:val="both"/>
        <w:rPr>
          <w:sz w:val="28"/>
          <w:szCs w:val="28"/>
        </w:rPr>
      </w:pPr>
      <w:r w:rsidRPr="00835E27">
        <w:rPr>
          <w:b/>
          <w:sz w:val="28"/>
          <w:szCs w:val="28"/>
        </w:rPr>
        <w:t>Рабство</w:t>
      </w:r>
      <w:r w:rsidRPr="00B86B6B">
        <w:rPr>
          <w:sz w:val="28"/>
          <w:szCs w:val="28"/>
        </w:rPr>
        <w:t xml:space="preserve"> – насильницьке підпорядкування однієї людини іншою або однієї групи людей іншою групою людей. Слово походить від старослов'янського слова “раб” або “роб”, яким у слов’ян називали робітника-людину, яка виконує ту, чи іншу господарську роботу. Пізніше з появою у світі рабовласництва, це слово стало вживатись у значенні – людина, яка виконує свої обов’язки примусово, яка знаходиться у власності інших людей або організацій. Джерел рабства: військовий полон; народження від рабині; боргове рабство; форма покарання за злочин; продаж у рабство дітей. Рада 500 (буле) – з часів реформ </w:t>
      </w:r>
      <w:proofErr w:type="spellStart"/>
      <w:r w:rsidRPr="00B86B6B">
        <w:rPr>
          <w:sz w:val="28"/>
          <w:szCs w:val="28"/>
        </w:rPr>
        <w:t>Клісфена</w:t>
      </w:r>
      <w:proofErr w:type="spellEnd"/>
      <w:r w:rsidRPr="00B86B6B">
        <w:rPr>
          <w:sz w:val="28"/>
          <w:szCs w:val="28"/>
        </w:rPr>
        <w:t xml:space="preserve"> робочий колегіальний орган афінських народних зборів. Обирався по 50 осіб з кожної з 10 афінських </w:t>
      </w:r>
      <w:proofErr w:type="spellStart"/>
      <w:r w:rsidRPr="00B86B6B">
        <w:rPr>
          <w:sz w:val="28"/>
          <w:szCs w:val="28"/>
        </w:rPr>
        <w:t>філ</w:t>
      </w:r>
      <w:proofErr w:type="spellEnd"/>
      <w:r w:rsidRPr="00B86B6B">
        <w:rPr>
          <w:sz w:val="28"/>
          <w:szCs w:val="28"/>
        </w:rPr>
        <w:t xml:space="preserve"> шляхом жеребкування строком на 1 рік з числа афінських громадян. </w:t>
      </w:r>
    </w:p>
    <w:p w:rsidR="00BA3086" w:rsidRDefault="005A5FD4" w:rsidP="00BA3086">
      <w:pPr>
        <w:spacing w:line="360" w:lineRule="auto"/>
        <w:ind w:firstLine="703"/>
        <w:jc w:val="both"/>
        <w:rPr>
          <w:sz w:val="28"/>
          <w:szCs w:val="28"/>
        </w:rPr>
      </w:pPr>
      <w:r w:rsidRPr="00835E27">
        <w:rPr>
          <w:b/>
          <w:sz w:val="28"/>
          <w:szCs w:val="28"/>
        </w:rPr>
        <w:t>Раджа</w:t>
      </w:r>
      <w:r w:rsidRPr="00B86B6B">
        <w:rPr>
          <w:sz w:val="28"/>
          <w:szCs w:val="28"/>
        </w:rPr>
        <w:t xml:space="preserve"> – титул індійського царя. </w:t>
      </w:r>
    </w:p>
    <w:p w:rsidR="00BA3086" w:rsidRDefault="005A5FD4" w:rsidP="00BA3086">
      <w:pPr>
        <w:spacing w:line="360" w:lineRule="auto"/>
        <w:ind w:firstLine="703"/>
        <w:jc w:val="both"/>
        <w:rPr>
          <w:sz w:val="28"/>
          <w:szCs w:val="28"/>
        </w:rPr>
      </w:pPr>
      <w:proofErr w:type="spellStart"/>
      <w:r w:rsidRPr="00835E27">
        <w:rPr>
          <w:b/>
          <w:sz w:val="28"/>
          <w:szCs w:val="28"/>
        </w:rPr>
        <w:t>Рахінбург</w:t>
      </w:r>
      <w:proofErr w:type="spellEnd"/>
      <w:r w:rsidRPr="00B86B6B">
        <w:rPr>
          <w:sz w:val="28"/>
          <w:szCs w:val="28"/>
        </w:rPr>
        <w:t xml:space="preserve"> – за “Салічною правдою” – члени виборного сотенного суду франків. Під головуванням виборного </w:t>
      </w:r>
      <w:proofErr w:type="spellStart"/>
      <w:r w:rsidRPr="00B86B6B">
        <w:rPr>
          <w:sz w:val="28"/>
          <w:szCs w:val="28"/>
        </w:rPr>
        <w:t>тунгіна</w:t>
      </w:r>
      <w:proofErr w:type="spellEnd"/>
      <w:r w:rsidRPr="00B86B6B">
        <w:rPr>
          <w:sz w:val="28"/>
          <w:szCs w:val="28"/>
        </w:rPr>
        <w:t xml:space="preserve"> розглядали спори в присутності усіх вільних жителів сотні. </w:t>
      </w:r>
    </w:p>
    <w:p w:rsidR="00BA3086" w:rsidRDefault="005A5FD4" w:rsidP="00BA3086">
      <w:pPr>
        <w:spacing w:line="360" w:lineRule="auto"/>
        <w:ind w:firstLine="703"/>
        <w:jc w:val="both"/>
        <w:rPr>
          <w:sz w:val="28"/>
          <w:szCs w:val="28"/>
        </w:rPr>
      </w:pPr>
      <w:r w:rsidRPr="00835E27">
        <w:rPr>
          <w:b/>
          <w:sz w:val="28"/>
          <w:szCs w:val="28"/>
        </w:rPr>
        <w:t>Регент</w:t>
      </w:r>
      <w:r w:rsidRPr="00B86B6B">
        <w:rPr>
          <w:sz w:val="28"/>
          <w:szCs w:val="28"/>
        </w:rPr>
        <w:t xml:space="preserve"> – у монархічних державах тимчасовий правитель у період, коли престол не зайнятий, або коли законний спадкоємець престолу не може здійснювати владу внаслідок тривалої відсутності, неповноліття, хвороби тощо. </w:t>
      </w:r>
    </w:p>
    <w:p w:rsidR="00BA3086" w:rsidRDefault="005A5FD4" w:rsidP="00BA3086">
      <w:pPr>
        <w:spacing w:line="360" w:lineRule="auto"/>
        <w:ind w:firstLine="703"/>
        <w:jc w:val="both"/>
        <w:rPr>
          <w:sz w:val="28"/>
          <w:szCs w:val="28"/>
        </w:rPr>
      </w:pPr>
      <w:proofErr w:type="spellStart"/>
      <w:r w:rsidRPr="00835E27">
        <w:rPr>
          <w:b/>
          <w:sz w:val="28"/>
          <w:szCs w:val="28"/>
        </w:rPr>
        <w:t>Редум</w:t>
      </w:r>
      <w:proofErr w:type="spellEnd"/>
      <w:r w:rsidRPr="00835E27">
        <w:rPr>
          <w:b/>
          <w:sz w:val="28"/>
          <w:szCs w:val="28"/>
        </w:rPr>
        <w:t xml:space="preserve"> і </w:t>
      </w:r>
      <w:proofErr w:type="spellStart"/>
      <w:r w:rsidRPr="00835E27">
        <w:rPr>
          <w:b/>
          <w:sz w:val="28"/>
          <w:szCs w:val="28"/>
        </w:rPr>
        <w:t>баїрум</w:t>
      </w:r>
      <w:proofErr w:type="spellEnd"/>
      <w:r w:rsidRPr="00B86B6B">
        <w:rPr>
          <w:sz w:val="28"/>
          <w:szCs w:val="28"/>
        </w:rPr>
        <w:t xml:space="preserve"> – воїни царської армії у Стародавньому Вавилоні, які отримали за службу ділянку землі або інше майно в користування. Зазначені в Законах царя </w:t>
      </w:r>
      <w:proofErr w:type="spellStart"/>
      <w:r w:rsidRPr="00B86B6B">
        <w:rPr>
          <w:sz w:val="28"/>
          <w:szCs w:val="28"/>
        </w:rPr>
        <w:t>Хаммурапі</w:t>
      </w:r>
      <w:proofErr w:type="spellEnd"/>
      <w:r w:rsidRPr="00B86B6B">
        <w:rPr>
          <w:sz w:val="28"/>
          <w:szCs w:val="28"/>
        </w:rPr>
        <w:t xml:space="preserve">. </w:t>
      </w:r>
    </w:p>
    <w:p w:rsidR="00BA3086" w:rsidRDefault="005A5FD4" w:rsidP="00BA3086">
      <w:pPr>
        <w:spacing w:line="360" w:lineRule="auto"/>
        <w:ind w:firstLine="703"/>
        <w:jc w:val="both"/>
        <w:rPr>
          <w:sz w:val="28"/>
          <w:szCs w:val="28"/>
        </w:rPr>
      </w:pPr>
      <w:r w:rsidRPr="00835E27">
        <w:rPr>
          <w:b/>
          <w:sz w:val="28"/>
          <w:szCs w:val="28"/>
        </w:rPr>
        <w:lastRenderedPageBreak/>
        <w:t>Резервація</w:t>
      </w:r>
      <w:r w:rsidRPr="00B86B6B">
        <w:rPr>
          <w:sz w:val="28"/>
          <w:szCs w:val="28"/>
        </w:rPr>
        <w:t xml:space="preserve"> (від лат. </w:t>
      </w:r>
      <w:proofErr w:type="spellStart"/>
      <w:r w:rsidRPr="00B86B6B">
        <w:rPr>
          <w:sz w:val="28"/>
          <w:szCs w:val="28"/>
        </w:rPr>
        <w:t>reservo</w:t>
      </w:r>
      <w:proofErr w:type="spellEnd"/>
      <w:r w:rsidRPr="00B86B6B">
        <w:rPr>
          <w:sz w:val="28"/>
          <w:szCs w:val="28"/>
        </w:rPr>
        <w:t xml:space="preserve"> – зберігаю) – територія, відведена для примусового поселення корінного населення. У США існували для індіанців. Одна з форм расової та національної дискримінації у світі. Реквізиція – примусовий відбір певної власності на користь держави чи армії з подальшим її відшкодуванням власнику. </w:t>
      </w:r>
    </w:p>
    <w:p w:rsidR="00BA3086" w:rsidRDefault="005A5FD4" w:rsidP="00BA3086">
      <w:pPr>
        <w:spacing w:line="360" w:lineRule="auto"/>
        <w:ind w:firstLine="703"/>
        <w:jc w:val="both"/>
        <w:rPr>
          <w:sz w:val="28"/>
          <w:szCs w:val="28"/>
        </w:rPr>
      </w:pPr>
      <w:r w:rsidRPr="00835E27">
        <w:rPr>
          <w:b/>
          <w:sz w:val="28"/>
          <w:szCs w:val="28"/>
        </w:rPr>
        <w:t>Рекрутська повинність</w:t>
      </w:r>
      <w:r w:rsidRPr="00B86B6B">
        <w:rPr>
          <w:sz w:val="28"/>
          <w:szCs w:val="28"/>
        </w:rPr>
        <w:t xml:space="preserve"> (від нім. </w:t>
      </w:r>
      <w:proofErr w:type="spellStart"/>
      <w:r w:rsidRPr="00B86B6B">
        <w:rPr>
          <w:sz w:val="28"/>
          <w:szCs w:val="28"/>
        </w:rPr>
        <w:t>recrut</w:t>
      </w:r>
      <w:proofErr w:type="spellEnd"/>
      <w:r w:rsidRPr="00B86B6B">
        <w:rPr>
          <w:sz w:val="28"/>
          <w:szCs w:val="28"/>
        </w:rPr>
        <w:t xml:space="preserve"> – новобранець; </w:t>
      </w:r>
      <w:proofErr w:type="spellStart"/>
      <w:r w:rsidRPr="00B86B6B">
        <w:rPr>
          <w:sz w:val="28"/>
          <w:szCs w:val="28"/>
        </w:rPr>
        <w:t>франц</w:t>
      </w:r>
      <w:proofErr w:type="spellEnd"/>
      <w:r w:rsidRPr="00B86B6B">
        <w:rPr>
          <w:sz w:val="28"/>
          <w:szCs w:val="28"/>
        </w:rPr>
        <w:t xml:space="preserve">. </w:t>
      </w:r>
      <w:proofErr w:type="spellStart"/>
      <w:r w:rsidRPr="00B86B6B">
        <w:rPr>
          <w:sz w:val="28"/>
          <w:szCs w:val="28"/>
        </w:rPr>
        <w:t>recruter</w:t>
      </w:r>
      <w:proofErr w:type="spellEnd"/>
      <w:r w:rsidRPr="00B86B6B">
        <w:rPr>
          <w:sz w:val="28"/>
          <w:szCs w:val="28"/>
        </w:rPr>
        <w:t xml:space="preserve"> – набирати, вербувати) – система комплектування регулярної армії та військ флоту в Росії ХVІІІ – ХІХ ст. Запроваджена у 1705 р. Петром І. Набирали одного чоловіка з певної кількості дворів (наприклад – з 20). Строк служби скорочувався від довічного до 7 років. З 1831 р. набори проводили щорічно. У 1874 р. замінена загальною військовою повинністю. </w:t>
      </w:r>
    </w:p>
    <w:p w:rsidR="00BA3086" w:rsidRDefault="005A5FD4" w:rsidP="00BA3086">
      <w:pPr>
        <w:spacing w:line="360" w:lineRule="auto"/>
        <w:ind w:firstLine="703"/>
        <w:jc w:val="both"/>
        <w:rPr>
          <w:sz w:val="28"/>
          <w:szCs w:val="28"/>
        </w:rPr>
      </w:pPr>
      <w:r w:rsidRPr="00835E27">
        <w:rPr>
          <w:b/>
          <w:sz w:val="28"/>
          <w:szCs w:val="28"/>
        </w:rPr>
        <w:t>Рента</w:t>
      </w:r>
      <w:r w:rsidRPr="00B86B6B">
        <w:rPr>
          <w:sz w:val="28"/>
          <w:szCs w:val="28"/>
        </w:rPr>
        <w:t xml:space="preserve"> – прибуток з капіталу, землі або майна, що регулярно одержують їх власники, не займаючись підприємницькою діяльністю. Види земельної ренти: натуральна, грошова, відробіткова. </w:t>
      </w:r>
    </w:p>
    <w:p w:rsidR="00BA3086" w:rsidRDefault="005A5FD4" w:rsidP="00BA3086">
      <w:pPr>
        <w:spacing w:line="360" w:lineRule="auto"/>
        <w:ind w:firstLine="703"/>
        <w:jc w:val="both"/>
        <w:rPr>
          <w:sz w:val="28"/>
          <w:szCs w:val="28"/>
        </w:rPr>
      </w:pPr>
      <w:r w:rsidRPr="00835E27">
        <w:rPr>
          <w:b/>
          <w:sz w:val="28"/>
          <w:szCs w:val="28"/>
        </w:rPr>
        <w:t>Репарація</w:t>
      </w:r>
      <w:r w:rsidRPr="00B86B6B">
        <w:rPr>
          <w:sz w:val="28"/>
          <w:szCs w:val="28"/>
        </w:rPr>
        <w:t xml:space="preserve"> – вид матеріальної відповідальності держави, що стала ініціатором війни. Складається відшкодування за мирним договором або іншим актом збитків державам, на які було вчинено напад. </w:t>
      </w:r>
    </w:p>
    <w:p w:rsidR="00BA3086" w:rsidRDefault="005A5FD4" w:rsidP="00BA3086">
      <w:pPr>
        <w:spacing w:line="360" w:lineRule="auto"/>
        <w:ind w:firstLine="703"/>
        <w:jc w:val="both"/>
        <w:rPr>
          <w:sz w:val="28"/>
          <w:szCs w:val="28"/>
        </w:rPr>
      </w:pPr>
      <w:r w:rsidRPr="00835E27">
        <w:rPr>
          <w:b/>
          <w:sz w:val="28"/>
          <w:szCs w:val="28"/>
        </w:rPr>
        <w:t>Ретроспективний метод</w:t>
      </w:r>
      <w:r w:rsidRPr="00B86B6B">
        <w:rPr>
          <w:sz w:val="28"/>
          <w:szCs w:val="28"/>
        </w:rPr>
        <w:t xml:space="preserve"> – передбачає відтворення картини минулого за наявності необхідної (мінімальної) кількості історичних та правових джерел певного історичного періоду і дає можливість прослідкувати загальні тенденції розвитку окремих процесів від найдавніших часів до сьогодення. </w:t>
      </w:r>
    </w:p>
    <w:p w:rsidR="00BA3086" w:rsidRDefault="005A5FD4" w:rsidP="00BA3086">
      <w:pPr>
        <w:spacing w:line="360" w:lineRule="auto"/>
        <w:ind w:firstLine="703"/>
        <w:jc w:val="both"/>
        <w:rPr>
          <w:sz w:val="28"/>
          <w:szCs w:val="28"/>
        </w:rPr>
      </w:pPr>
      <w:r w:rsidRPr="00835E27">
        <w:rPr>
          <w:b/>
          <w:sz w:val="28"/>
          <w:szCs w:val="28"/>
        </w:rPr>
        <w:t>Реформація</w:t>
      </w:r>
      <w:r w:rsidRPr="00B86B6B">
        <w:rPr>
          <w:sz w:val="28"/>
          <w:szCs w:val="28"/>
        </w:rPr>
        <w:t xml:space="preserve"> (від лат. </w:t>
      </w:r>
      <w:proofErr w:type="spellStart"/>
      <w:r w:rsidRPr="00B86B6B">
        <w:rPr>
          <w:sz w:val="28"/>
          <w:szCs w:val="28"/>
        </w:rPr>
        <w:t>reformation</w:t>
      </w:r>
      <w:proofErr w:type="spellEnd"/>
      <w:r w:rsidRPr="00B86B6B">
        <w:rPr>
          <w:sz w:val="28"/>
          <w:szCs w:val="28"/>
        </w:rPr>
        <w:t xml:space="preserve"> – перетворення, виправлення) – широкий антифеодальний і антикатолицький суспільно-політичний рух, що охопив у ХVI – ХVII ст. більшість країн Західної і Центральної Європи і відобразив необхідність пристосування релігії до потреб утвердження нових буржуазних відносин. У вузькому розумінні – здійснення релігійних перетворень в дусі протестантизму. </w:t>
      </w:r>
    </w:p>
    <w:p w:rsidR="00BA3086" w:rsidRDefault="005A5FD4" w:rsidP="00BA3086">
      <w:pPr>
        <w:spacing w:line="360" w:lineRule="auto"/>
        <w:ind w:firstLine="703"/>
        <w:jc w:val="both"/>
        <w:rPr>
          <w:sz w:val="28"/>
          <w:szCs w:val="28"/>
        </w:rPr>
      </w:pPr>
      <w:r w:rsidRPr="00835E27">
        <w:rPr>
          <w:b/>
          <w:sz w:val="28"/>
          <w:szCs w:val="28"/>
        </w:rPr>
        <w:t>Рецепція правова</w:t>
      </w:r>
      <w:r w:rsidRPr="00B86B6B">
        <w:rPr>
          <w:sz w:val="28"/>
          <w:szCs w:val="28"/>
        </w:rPr>
        <w:t xml:space="preserve"> (від лат. </w:t>
      </w:r>
      <w:proofErr w:type="spellStart"/>
      <w:r w:rsidRPr="00B86B6B">
        <w:rPr>
          <w:sz w:val="28"/>
          <w:szCs w:val="28"/>
        </w:rPr>
        <w:t>recepcion</w:t>
      </w:r>
      <w:proofErr w:type="spellEnd"/>
      <w:r w:rsidRPr="00B86B6B">
        <w:rPr>
          <w:sz w:val="28"/>
          <w:szCs w:val="28"/>
        </w:rPr>
        <w:t xml:space="preserve"> – прийняття) запозичення і пристосування до умов певної країни норм права, вироблених в іншій державі або у попередню історичну епоху. </w:t>
      </w:r>
    </w:p>
    <w:p w:rsidR="00BA3086" w:rsidRDefault="005A5FD4" w:rsidP="00BA3086">
      <w:pPr>
        <w:spacing w:line="360" w:lineRule="auto"/>
        <w:ind w:firstLine="703"/>
        <w:jc w:val="both"/>
        <w:rPr>
          <w:sz w:val="28"/>
          <w:szCs w:val="28"/>
        </w:rPr>
      </w:pPr>
      <w:r w:rsidRPr="00835E27">
        <w:rPr>
          <w:b/>
          <w:sz w:val="28"/>
          <w:szCs w:val="28"/>
        </w:rPr>
        <w:lastRenderedPageBreak/>
        <w:t>Рицарство</w:t>
      </w:r>
      <w:r w:rsidRPr="00B86B6B">
        <w:rPr>
          <w:sz w:val="28"/>
          <w:szCs w:val="28"/>
        </w:rPr>
        <w:t xml:space="preserve"> (з </w:t>
      </w:r>
      <w:proofErr w:type="spellStart"/>
      <w:r w:rsidRPr="00B86B6B">
        <w:rPr>
          <w:sz w:val="28"/>
          <w:szCs w:val="28"/>
        </w:rPr>
        <w:t>старогерманської</w:t>
      </w:r>
      <w:proofErr w:type="spellEnd"/>
      <w:r w:rsidRPr="00B86B6B">
        <w:rPr>
          <w:sz w:val="28"/>
          <w:szCs w:val="28"/>
        </w:rPr>
        <w:t xml:space="preserve"> </w:t>
      </w:r>
      <w:proofErr w:type="spellStart"/>
      <w:r w:rsidRPr="00B86B6B">
        <w:rPr>
          <w:sz w:val="28"/>
          <w:szCs w:val="28"/>
        </w:rPr>
        <w:t>riter</w:t>
      </w:r>
      <w:proofErr w:type="spellEnd"/>
      <w:r w:rsidRPr="00B86B6B">
        <w:rPr>
          <w:sz w:val="28"/>
          <w:szCs w:val="28"/>
        </w:rPr>
        <w:t xml:space="preserve"> – вершник) – привілейована соціальна верства у країнах Західної і Центральної Європи Середньовіччя. У широкому розумінні – усі світські феодали, у вузькому – лише дрібні світські феодали, які отримували від сеньйора феод і несли за це певні повинності (передусім військову службу). </w:t>
      </w:r>
    </w:p>
    <w:p w:rsidR="00835E27" w:rsidRDefault="005A5FD4" w:rsidP="00BA3086">
      <w:pPr>
        <w:spacing w:line="360" w:lineRule="auto"/>
        <w:ind w:firstLine="703"/>
        <w:jc w:val="both"/>
        <w:rPr>
          <w:sz w:val="28"/>
          <w:szCs w:val="28"/>
        </w:rPr>
      </w:pPr>
      <w:r w:rsidRPr="00835E27">
        <w:rPr>
          <w:b/>
          <w:sz w:val="28"/>
          <w:szCs w:val="28"/>
        </w:rPr>
        <w:t>Санація</w:t>
      </w:r>
      <w:r w:rsidRPr="00B86B6B">
        <w:rPr>
          <w:sz w:val="28"/>
          <w:szCs w:val="28"/>
        </w:rPr>
        <w:t xml:space="preserve"> (від лат. </w:t>
      </w:r>
      <w:proofErr w:type="spellStart"/>
      <w:r w:rsidRPr="00B86B6B">
        <w:rPr>
          <w:sz w:val="28"/>
          <w:szCs w:val="28"/>
        </w:rPr>
        <w:t>sanatio</w:t>
      </w:r>
      <w:proofErr w:type="spellEnd"/>
      <w:r w:rsidRPr="00B86B6B">
        <w:rPr>
          <w:sz w:val="28"/>
          <w:szCs w:val="28"/>
        </w:rPr>
        <w:t xml:space="preserve"> – оздоровлення) – назва політичного угруповання, яке утримувало владу в Польщі у 1926 – 1939 рр. Створене після травневого перевороту 1926 р. прибічниками Ю. </w:t>
      </w:r>
      <w:proofErr w:type="spellStart"/>
      <w:r w:rsidRPr="00B86B6B">
        <w:rPr>
          <w:sz w:val="28"/>
          <w:szCs w:val="28"/>
        </w:rPr>
        <w:t>Пілсудського</w:t>
      </w:r>
      <w:proofErr w:type="spellEnd"/>
      <w:r w:rsidRPr="00B86B6B">
        <w:rPr>
          <w:sz w:val="28"/>
          <w:szCs w:val="28"/>
        </w:rPr>
        <w:t xml:space="preserve">. Висувало гасло оздоровлення суспільно-політичного життя країни шляхом згортання демократичних інститутів, обмеження прав парламенту і зміцнення виконавчої влади (президента, уряду). Домоглося прийняття Конституції 1935 р., яка встановила в країні </w:t>
      </w:r>
      <w:proofErr w:type="spellStart"/>
      <w:r w:rsidRPr="00B86B6B">
        <w:rPr>
          <w:sz w:val="28"/>
          <w:szCs w:val="28"/>
        </w:rPr>
        <w:t>напівавторитарний</w:t>
      </w:r>
      <w:proofErr w:type="spellEnd"/>
      <w:r w:rsidRPr="00B86B6B">
        <w:rPr>
          <w:sz w:val="28"/>
          <w:szCs w:val="28"/>
        </w:rPr>
        <w:t xml:space="preserve"> державний режим. </w:t>
      </w:r>
    </w:p>
    <w:p w:rsidR="00835E27" w:rsidRDefault="005A5FD4" w:rsidP="00BA3086">
      <w:pPr>
        <w:spacing w:line="360" w:lineRule="auto"/>
        <w:ind w:firstLine="703"/>
        <w:jc w:val="both"/>
        <w:rPr>
          <w:sz w:val="28"/>
          <w:szCs w:val="28"/>
        </w:rPr>
      </w:pPr>
      <w:r w:rsidRPr="00835E27">
        <w:rPr>
          <w:b/>
          <w:sz w:val="28"/>
          <w:szCs w:val="28"/>
        </w:rPr>
        <w:t>Сегрегація</w:t>
      </w:r>
      <w:r w:rsidRPr="00B86B6B">
        <w:rPr>
          <w:sz w:val="28"/>
          <w:szCs w:val="28"/>
        </w:rPr>
        <w:t xml:space="preserve"> (від лат </w:t>
      </w:r>
      <w:proofErr w:type="spellStart"/>
      <w:r w:rsidRPr="00B86B6B">
        <w:rPr>
          <w:sz w:val="28"/>
          <w:szCs w:val="28"/>
        </w:rPr>
        <w:t>segregatio</w:t>
      </w:r>
      <w:proofErr w:type="spellEnd"/>
      <w:r w:rsidRPr="00B86B6B">
        <w:rPr>
          <w:sz w:val="28"/>
          <w:szCs w:val="28"/>
        </w:rPr>
        <w:t xml:space="preserve"> – відокремлення) – один з проявів політики і практики расової дискримінації, що полягає у примусовому відокремленні “кольорового” населення від “білого”. Сучасне міжнародне право відносить сегрегацію до найтяжчих злочинів. </w:t>
      </w:r>
    </w:p>
    <w:p w:rsidR="00835E27" w:rsidRDefault="005A5FD4" w:rsidP="00BA3086">
      <w:pPr>
        <w:spacing w:line="360" w:lineRule="auto"/>
        <w:ind w:firstLine="703"/>
        <w:jc w:val="both"/>
        <w:rPr>
          <w:sz w:val="28"/>
          <w:szCs w:val="28"/>
        </w:rPr>
      </w:pPr>
      <w:r w:rsidRPr="00835E27">
        <w:rPr>
          <w:b/>
          <w:sz w:val="28"/>
          <w:szCs w:val="28"/>
        </w:rPr>
        <w:t>Секвестр</w:t>
      </w:r>
      <w:r w:rsidRPr="00B86B6B">
        <w:rPr>
          <w:sz w:val="28"/>
          <w:szCs w:val="28"/>
        </w:rPr>
        <w:t xml:space="preserve"> – заборона на користування майном, яка накладається органом влади. </w:t>
      </w:r>
    </w:p>
    <w:p w:rsidR="00835E27" w:rsidRDefault="005A5FD4" w:rsidP="00BA3086">
      <w:pPr>
        <w:spacing w:line="360" w:lineRule="auto"/>
        <w:ind w:firstLine="703"/>
        <w:jc w:val="both"/>
        <w:rPr>
          <w:sz w:val="28"/>
          <w:szCs w:val="28"/>
        </w:rPr>
      </w:pPr>
      <w:r w:rsidRPr="00835E27">
        <w:rPr>
          <w:b/>
          <w:sz w:val="28"/>
          <w:szCs w:val="28"/>
        </w:rPr>
        <w:t>Секуляризація</w:t>
      </w:r>
      <w:r w:rsidRPr="00B86B6B">
        <w:rPr>
          <w:sz w:val="28"/>
          <w:szCs w:val="28"/>
        </w:rPr>
        <w:t xml:space="preserve"> (від лат. </w:t>
      </w:r>
      <w:proofErr w:type="spellStart"/>
      <w:r w:rsidRPr="00B86B6B">
        <w:rPr>
          <w:sz w:val="28"/>
          <w:szCs w:val="28"/>
        </w:rPr>
        <w:t>saecularis</w:t>
      </w:r>
      <w:proofErr w:type="spellEnd"/>
      <w:r w:rsidRPr="00B86B6B">
        <w:rPr>
          <w:sz w:val="28"/>
          <w:szCs w:val="28"/>
        </w:rPr>
        <w:t xml:space="preserve"> – мирський, світський) обернення церковної і монастирської власності (головним чином земельної) на світську державну власність. </w:t>
      </w:r>
    </w:p>
    <w:p w:rsidR="00835E27" w:rsidRDefault="005A5FD4" w:rsidP="00BA3086">
      <w:pPr>
        <w:spacing w:line="360" w:lineRule="auto"/>
        <w:ind w:firstLine="703"/>
        <w:jc w:val="both"/>
        <w:rPr>
          <w:sz w:val="28"/>
          <w:szCs w:val="28"/>
        </w:rPr>
      </w:pPr>
      <w:r w:rsidRPr="00835E27">
        <w:rPr>
          <w:b/>
          <w:sz w:val="28"/>
          <w:szCs w:val="28"/>
        </w:rPr>
        <w:t>Сенат</w:t>
      </w:r>
      <w:r w:rsidRPr="00B86B6B">
        <w:rPr>
          <w:sz w:val="28"/>
          <w:szCs w:val="28"/>
        </w:rPr>
        <w:t xml:space="preserve"> – в Росії 1711 – 1917 рр. спершу вищий орган державного управління, підпорядкований імператору, а з початку ХІХ ст. – вищий судовий орган, що здійснював також контроль за діяльністю державних установ та уряду. </w:t>
      </w:r>
    </w:p>
    <w:p w:rsidR="00835E27" w:rsidRDefault="005A5FD4" w:rsidP="00BA3086">
      <w:pPr>
        <w:spacing w:line="360" w:lineRule="auto"/>
        <w:ind w:firstLine="703"/>
        <w:jc w:val="both"/>
        <w:rPr>
          <w:sz w:val="28"/>
          <w:szCs w:val="28"/>
        </w:rPr>
      </w:pPr>
      <w:proofErr w:type="spellStart"/>
      <w:r w:rsidRPr="00835E27">
        <w:rPr>
          <w:b/>
          <w:sz w:val="28"/>
          <w:szCs w:val="28"/>
        </w:rPr>
        <w:t>Сеньйоріальна</w:t>
      </w:r>
      <w:proofErr w:type="spellEnd"/>
      <w:r w:rsidRPr="00835E27">
        <w:rPr>
          <w:b/>
          <w:sz w:val="28"/>
          <w:szCs w:val="28"/>
        </w:rPr>
        <w:t xml:space="preserve"> монархія</w:t>
      </w:r>
      <w:r w:rsidRPr="00B86B6B">
        <w:rPr>
          <w:sz w:val="28"/>
          <w:szCs w:val="28"/>
        </w:rPr>
        <w:t xml:space="preserve"> (Х-ХIII ст.) – період в історії середньовічної Європи, коли відбувався розквіт феодального способу виробництва і панування натурального господарства, що спричинило феодальну роздробленість. Остання </w:t>
      </w:r>
      <w:proofErr w:type="spellStart"/>
      <w:r w:rsidRPr="00B86B6B">
        <w:rPr>
          <w:sz w:val="28"/>
          <w:szCs w:val="28"/>
        </w:rPr>
        <w:t>супроводиться</w:t>
      </w:r>
      <w:proofErr w:type="spellEnd"/>
      <w:r w:rsidRPr="00B86B6B">
        <w:rPr>
          <w:sz w:val="28"/>
          <w:szCs w:val="28"/>
        </w:rPr>
        <w:t xml:space="preserve"> переходом влади від короля до окремих феодалів і організацію державної влади на основі васальних зв’язків. </w:t>
      </w:r>
    </w:p>
    <w:p w:rsidR="00835E27" w:rsidRDefault="005A5FD4" w:rsidP="00BA3086">
      <w:pPr>
        <w:spacing w:line="360" w:lineRule="auto"/>
        <w:ind w:firstLine="703"/>
        <w:jc w:val="both"/>
        <w:rPr>
          <w:sz w:val="28"/>
          <w:szCs w:val="28"/>
        </w:rPr>
      </w:pPr>
      <w:r w:rsidRPr="00835E27">
        <w:rPr>
          <w:b/>
          <w:sz w:val="28"/>
          <w:szCs w:val="28"/>
        </w:rPr>
        <w:lastRenderedPageBreak/>
        <w:t>Сервітут</w:t>
      </w:r>
      <w:r w:rsidRPr="00B86B6B">
        <w:rPr>
          <w:sz w:val="28"/>
          <w:szCs w:val="28"/>
        </w:rPr>
        <w:t xml:space="preserve"> – право на чужу річ, що виникло в Стародавньому Римі у сфері земельних відносин. </w:t>
      </w:r>
    </w:p>
    <w:p w:rsidR="00835E27" w:rsidRDefault="005A5FD4" w:rsidP="00BA3086">
      <w:pPr>
        <w:spacing w:line="360" w:lineRule="auto"/>
        <w:ind w:firstLine="703"/>
        <w:jc w:val="both"/>
        <w:rPr>
          <w:sz w:val="28"/>
          <w:szCs w:val="28"/>
        </w:rPr>
      </w:pPr>
      <w:r w:rsidRPr="00835E27">
        <w:rPr>
          <w:b/>
          <w:sz w:val="28"/>
          <w:szCs w:val="28"/>
        </w:rPr>
        <w:t>Синод</w:t>
      </w:r>
      <w:r w:rsidRPr="00B86B6B">
        <w:rPr>
          <w:sz w:val="28"/>
          <w:szCs w:val="28"/>
        </w:rPr>
        <w:t xml:space="preserve"> (</w:t>
      </w:r>
      <w:proofErr w:type="spellStart"/>
      <w:r w:rsidRPr="00B86B6B">
        <w:rPr>
          <w:sz w:val="28"/>
          <w:szCs w:val="28"/>
        </w:rPr>
        <w:t>Святійший</w:t>
      </w:r>
      <w:proofErr w:type="spellEnd"/>
      <w:r w:rsidRPr="00B86B6B">
        <w:rPr>
          <w:sz w:val="28"/>
          <w:szCs w:val="28"/>
        </w:rPr>
        <w:t xml:space="preserve"> синод) – вищий орган церковного управління. Розпоряджався судами над особами релігійного культу, справами єретиків, шлюбно-розвідними справами і судом над монархами, архієрейськими кріпосними селянами. </w:t>
      </w:r>
    </w:p>
    <w:p w:rsidR="00835E27" w:rsidRDefault="005A5FD4" w:rsidP="00BA3086">
      <w:pPr>
        <w:spacing w:line="360" w:lineRule="auto"/>
        <w:ind w:firstLine="703"/>
        <w:jc w:val="both"/>
        <w:rPr>
          <w:sz w:val="28"/>
          <w:szCs w:val="28"/>
        </w:rPr>
      </w:pPr>
      <w:r w:rsidRPr="00835E27">
        <w:rPr>
          <w:b/>
          <w:sz w:val="28"/>
          <w:szCs w:val="28"/>
        </w:rPr>
        <w:t>Синойкізм</w:t>
      </w:r>
      <w:r w:rsidRPr="00B86B6B">
        <w:rPr>
          <w:sz w:val="28"/>
          <w:szCs w:val="28"/>
        </w:rPr>
        <w:t xml:space="preserve"> – об’єднання стародавніх племен в </w:t>
      </w:r>
      <w:proofErr w:type="spellStart"/>
      <w:r w:rsidRPr="00B86B6B">
        <w:rPr>
          <w:sz w:val="28"/>
          <w:szCs w:val="28"/>
        </w:rPr>
        <w:t>Аттіці</w:t>
      </w:r>
      <w:proofErr w:type="spellEnd"/>
      <w:r w:rsidRPr="00B86B6B">
        <w:rPr>
          <w:sz w:val="28"/>
          <w:szCs w:val="28"/>
        </w:rPr>
        <w:t xml:space="preserve">, здійснене у VІІ ст. до н.е. Тезеєм. </w:t>
      </w:r>
    </w:p>
    <w:p w:rsidR="00835E27" w:rsidRDefault="005A5FD4" w:rsidP="00BA3086">
      <w:pPr>
        <w:spacing w:line="360" w:lineRule="auto"/>
        <w:ind w:firstLine="703"/>
        <w:jc w:val="both"/>
        <w:rPr>
          <w:sz w:val="28"/>
          <w:szCs w:val="28"/>
        </w:rPr>
      </w:pPr>
      <w:proofErr w:type="spellStart"/>
      <w:r w:rsidRPr="00835E27">
        <w:rPr>
          <w:b/>
          <w:sz w:val="28"/>
          <w:szCs w:val="28"/>
        </w:rPr>
        <w:t>Сисахфія</w:t>
      </w:r>
      <w:proofErr w:type="spellEnd"/>
      <w:r w:rsidRPr="00B86B6B">
        <w:rPr>
          <w:sz w:val="28"/>
          <w:szCs w:val="28"/>
        </w:rPr>
        <w:t xml:space="preserve"> – реформи боргових відносин в Афінах, проведені Солоном. Означали насамперед скасування боргового рабства. </w:t>
      </w:r>
    </w:p>
    <w:p w:rsidR="00835E27" w:rsidRDefault="005A5FD4" w:rsidP="00BA3086">
      <w:pPr>
        <w:spacing w:line="360" w:lineRule="auto"/>
        <w:ind w:firstLine="703"/>
        <w:jc w:val="both"/>
        <w:rPr>
          <w:sz w:val="28"/>
          <w:szCs w:val="28"/>
        </w:rPr>
      </w:pPr>
      <w:r w:rsidRPr="00835E27">
        <w:rPr>
          <w:b/>
          <w:sz w:val="28"/>
          <w:szCs w:val="28"/>
        </w:rPr>
        <w:t>Соціологічний напрям юриспруденції</w:t>
      </w:r>
      <w:r w:rsidRPr="00B86B6B">
        <w:rPr>
          <w:sz w:val="28"/>
          <w:szCs w:val="28"/>
        </w:rPr>
        <w:t xml:space="preserve"> – це напрям </w:t>
      </w:r>
      <w:proofErr w:type="spellStart"/>
      <w:r w:rsidRPr="00B86B6B">
        <w:rPr>
          <w:sz w:val="28"/>
          <w:szCs w:val="28"/>
        </w:rPr>
        <w:t>праворозуміння</w:t>
      </w:r>
      <w:proofErr w:type="spellEnd"/>
      <w:r w:rsidRPr="00B86B6B">
        <w:rPr>
          <w:sz w:val="28"/>
          <w:szCs w:val="28"/>
        </w:rPr>
        <w:t xml:space="preserve">, що розглядає як основу права реальні суспільні відносини, інтенсивний розвиток яких зумовлює необхідність, безпосередньо, пристосовувати право до життєвих потреб конкретних індивідів через процес правозастосування. </w:t>
      </w:r>
    </w:p>
    <w:p w:rsidR="00835E27" w:rsidRDefault="005A5FD4" w:rsidP="00BA3086">
      <w:pPr>
        <w:spacing w:line="360" w:lineRule="auto"/>
        <w:ind w:firstLine="703"/>
        <w:jc w:val="both"/>
        <w:rPr>
          <w:sz w:val="28"/>
          <w:szCs w:val="28"/>
        </w:rPr>
      </w:pPr>
      <w:proofErr w:type="spellStart"/>
      <w:r w:rsidRPr="00835E27">
        <w:rPr>
          <w:b/>
          <w:sz w:val="28"/>
          <w:szCs w:val="28"/>
        </w:rPr>
        <w:t>Сунна</w:t>
      </w:r>
      <w:proofErr w:type="spellEnd"/>
      <w:r w:rsidRPr="00B86B6B">
        <w:rPr>
          <w:sz w:val="28"/>
          <w:szCs w:val="28"/>
        </w:rPr>
        <w:t xml:space="preserve"> – священне писання мусульман. Доповнення до Корану. Складається з </w:t>
      </w:r>
      <w:proofErr w:type="spellStart"/>
      <w:r w:rsidRPr="00B86B6B">
        <w:rPr>
          <w:sz w:val="28"/>
          <w:szCs w:val="28"/>
        </w:rPr>
        <w:t>хадисів</w:t>
      </w:r>
      <w:proofErr w:type="spellEnd"/>
      <w:r w:rsidRPr="00B86B6B">
        <w:rPr>
          <w:sz w:val="28"/>
          <w:szCs w:val="28"/>
        </w:rPr>
        <w:t xml:space="preserve"> – розповідей про рішення, вчинки і думки </w:t>
      </w:r>
      <w:proofErr w:type="spellStart"/>
      <w:r w:rsidRPr="00B86B6B">
        <w:rPr>
          <w:sz w:val="28"/>
          <w:szCs w:val="28"/>
        </w:rPr>
        <w:t>Мухамеда</w:t>
      </w:r>
      <w:proofErr w:type="spellEnd"/>
      <w:r w:rsidRPr="00B86B6B">
        <w:rPr>
          <w:sz w:val="28"/>
          <w:szCs w:val="28"/>
        </w:rPr>
        <w:t xml:space="preserve">. Остаточна редакція здійснена у ІХ ст. Містить норми шлюбно-сімейного, спадкового, судово-процесуального права, правила про рабів тощо. </w:t>
      </w:r>
    </w:p>
    <w:p w:rsidR="00835E27" w:rsidRDefault="005A5FD4" w:rsidP="00BA3086">
      <w:pPr>
        <w:spacing w:line="360" w:lineRule="auto"/>
        <w:ind w:firstLine="703"/>
        <w:jc w:val="both"/>
        <w:rPr>
          <w:sz w:val="28"/>
          <w:szCs w:val="28"/>
        </w:rPr>
      </w:pPr>
      <w:proofErr w:type="spellStart"/>
      <w:r w:rsidRPr="00835E27">
        <w:rPr>
          <w:b/>
          <w:sz w:val="28"/>
          <w:szCs w:val="28"/>
        </w:rPr>
        <w:t>Сьогунат</w:t>
      </w:r>
      <w:proofErr w:type="spellEnd"/>
      <w:r w:rsidRPr="00B86B6B">
        <w:rPr>
          <w:sz w:val="28"/>
          <w:szCs w:val="28"/>
        </w:rPr>
        <w:t xml:space="preserve"> – самурайський уряд, який очолює </w:t>
      </w:r>
      <w:proofErr w:type="spellStart"/>
      <w:r w:rsidRPr="00B86B6B">
        <w:rPr>
          <w:sz w:val="28"/>
          <w:szCs w:val="28"/>
        </w:rPr>
        <w:t>сьогун</w:t>
      </w:r>
      <w:proofErr w:type="spellEnd"/>
      <w:r w:rsidRPr="00B86B6B">
        <w:rPr>
          <w:sz w:val="28"/>
          <w:szCs w:val="28"/>
        </w:rPr>
        <w:t xml:space="preserve">. Система державного управління </w:t>
      </w:r>
      <w:proofErr w:type="spellStart"/>
      <w:r w:rsidRPr="00B86B6B">
        <w:rPr>
          <w:sz w:val="28"/>
          <w:szCs w:val="28"/>
        </w:rPr>
        <w:t>феожальної</w:t>
      </w:r>
      <w:proofErr w:type="spellEnd"/>
      <w:r w:rsidRPr="00B86B6B">
        <w:rPr>
          <w:sz w:val="28"/>
          <w:szCs w:val="28"/>
        </w:rPr>
        <w:t xml:space="preserve"> Японії (ХІІ – ХІХ ст.). </w:t>
      </w:r>
    </w:p>
    <w:p w:rsidR="000C25AA" w:rsidRDefault="005A5FD4" w:rsidP="00BA3086">
      <w:pPr>
        <w:spacing w:line="360" w:lineRule="auto"/>
        <w:ind w:firstLine="703"/>
        <w:jc w:val="both"/>
        <w:rPr>
          <w:sz w:val="28"/>
          <w:szCs w:val="28"/>
        </w:rPr>
      </w:pPr>
      <w:proofErr w:type="spellStart"/>
      <w:r w:rsidRPr="00835E27">
        <w:rPr>
          <w:b/>
          <w:sz w:val="28"/>
          <w:szCs w:val="28"/>
        </w:rPr>
        <w:t>Тазір</w:t>
      </w:r>
      <w:proofErr w:type="spellEnd"/>
      <w:r w:rsidRPr="00B86B6B">
        <w:rPr>
          <w:sz w:val="28"/>
          <w:szCs w:val="28"/>
        </w:rPr>
        <w:t xml:space="preserve"> – правопорушення у мусульманському праві (шаріаті), що не розглядалися як кримінально карані і не передбачалися джерелами шаріату. До таких правопорушень належать шпигунство, чаклунство, несплата боргу, порушення зобов’язань, шахрайство, лжесвідчення, бродяжництво, хуліганство </w:t>
      </w:r>
    </w:p>
    <w:p w:rsidR="000C25AA" w:rsidRDefault="005A5FD4" w:rsidP="00BA3086">
      <w:pPr>
        <w:spacing w:line="360" w:lineRule="auto"/>
        <w:ind w:firstLine="703"/>
        <w:jc w:val="both"/>
        <w:rPr>
          <w:sz w:val="28"/>
          <w:szCs w:val="28"/>
        </w:rPr>
      </w:pPr>
      <w:proofErr w:type="spellStart"/>
      <w:r w:rsidRPr="000C25AA">
        <w:rPr>
          <w:b/>
          <w:sz w:val="28"/>
          <w:szCs w:val="28"/>
        </w:rPr>
        <w:t>Таліон</w:t>
      </w:r>
      <w:proofErr w:type="spellEnd"/>
      <w:r w:rsidRPr="00B86B6B">
        <w:rPr>
          <w:sz w:val="28"/>
          <w:szCs w:val="28"/>
        </w:rPr>
        <w:t xml:space="preserve"> – принцип відповідальності у кримінальному праві, що полягав у завданні винному такої ж шкоди, якої той завдав потерпілому (“око за око, зуб за зуб”). </w:t>
      </w:r>
    </w:p>
    <w:p w:rsidR="000C25AA" w:rsidRDefault="005A5FD4" w:rsidP="00BA3086">
      <w:pPr>
        <w:spacing w:line="360" w:lineRule="auto"/>
        <w:ind w:firstLine="703"/>
        <w:jc w:val="both"/>
        <w:rPr>
          <w:sz w:val="28"/>
          <w:szCs w:val="28"/>
        </w:rPr>
      </w:pPr>
      <w:proofErr w:type="spellStart"/>
      <w:r w:rsidRPr="000C25AA">
        <w:rPr>
          <w:b/>
          <w:sz w:val="28"/>
          <w:szCs w:val="28"/>
        </w:rPr>
        <w:t>Талья</w:t>
      </w:r>
      <w:proofErr w:type="spellEnd"/>
      <w:r w:rsidRPr="00B86B6B">
        <w:rPr>
          <w:sz w:val="28"/>
          <w:szCs w:val="28"/>
        </w:rPr>
        <w:t xml:space="preserve"> – постійний прямий податок з міщан. Запроваджений генеральними штатами у Франції в 1439 р., коли королю було дозволено збирати податки на свій розсуд. </w:t>
      </w:r>
    </w:p>
    <w:p w:rsidR="000C25AA" w:rsidRDefault="005A5FD4" w:rsidP="00BA3086">
      <w:pPr>
        <w:spacing w:line="360" w:lineRule="auto"/>
        <w:ind w:firstLine="703"/>
        <w:jc w:val="both"/>
        <w:rPr>
          <w:sz w:val="28"/>
          <w:szCs w:val="28"/>
        </w:rPr>
      </w:pPr>
      <w:r w:rsidRPr="000C25AA">
        <w:rPr>
          <w:b/>
          <w:sz w:val="28"/>
          <w:szCs w:val="28"/>
        </w:rPr>
        <w:lastRenderedPageBreak/>
        <w:t>Тевтонський орден</w:t>
      </w:r>
      <w:r w:rsidRPr="00B86B6B">
        <w:rPr>
          <w:sz w:val="28"/>
          <w:szCs w:val="28"/>
        </w:rPr>
        <w:t xml:space="preserve"> – німецький орден, орден хрестоносців. Католицький духовно-лицарський орден, що виник у Палестині у ХІІ ст. під час хрестових походів. Набув військового характеру. Наприкінці ХІІ ст. переселився до Європи. Лише у 1809 р. Наполеон Бонапарт ліквідував його. Відновлений в Австрії у 1834 р. та формально існує до нині. </w:t>
      </w:r>
    </w:p>
    <w:p w:rsidR="000C25AA" w:rsidRDefault="005A5FD4" w:rsidP="00BA3086">
      <w:pPr>
        <w:spacing w:line="360" w:lineRule="auto"/>
        <w:ind w:firstLine="703"/>
        <w:jc w:val="both"/>
        <w:rPr>
          <w:sz w:val="28"/>
          <w:szCs w:val="28"/>
        </w:rPr>
      </w:pPr>
      <w:r w:rsidRPr="000C25AA">
        <w:rPr>
          <w:b/>
          <w:sz w:val="28"/>
          <w:szCs w:val="28"/>
        </w:rPr>
        <w:t>Тиранія</w:t>
      </w:r>
      <w:r w:rsidRPr="00B86B6B">
        <w:rPr>
          <w:sz w:val="28"/>
          <w:szCs w:val="28"/>
        </w:rPr>
        <w:t xml:space="preserve"> – прогресивна форма державної влади у Стародавній Греції, при якій фактична влада знаходилася в руках одного правителя. Тіуни – помічники намісників і </w:t>
      </w:r>
      <w:proofErr w:type="spellStart"/>
      <w:r w:rsidRPr="00B86B6B">
        <w:rPr>
          <w:sz w:val="28"/>
          <w:szCs w:val="28"/>
        </w:rPr>
        <w:t>волостелів</w:t>
      </w:r>
      <w:proofErr w:type="spellEnd"/>
      <w:r w:rsidRPr="00B86B6B">
        <w:rPr>
          <w:sz w:val="28"/>
          <w:szCs w:val="28"/>
        </w:rPr>
        <w:t xml:space="preserve">. </w:t>
      </w:r>
    </w:p>
    <w:p w:rsidR="000C25AA" w:rsidRDefault="005A5FD4" w:rsidP="00BA3086">
      <w:pPr>
        <w:spacing w:line="360" w:lineRule="auto"/>
        <w:ind w:firstLine="703"/>
        <w:jc w:val="both"/>
        <w:rPr>
          <w:sz w:val="28"/>
          <w:szCs w:val="28"/>
        </w:rPr>
      </w:pPr>
      <w:r w:rsidRPr="000C25AA">
        <w:rPr>
          <w:b/>
          <w:sz w:val="28"/>
          <w:szCs w:val="28"/>
        </w:rPr>
        <w:t>Торі</w:t>
      </w:r>
      <w:r w:rsidRPr="00B86B6B">
        <w:rPr>
          <w:sz w:val="28"/>
          <w:szCs w:val="28"/>
        </w:rPr>
        <w:t xml:space="preserve"> – англійська політична партія, що існувала з 30-х рр. ХVІІ ст. (в 30-ті роки ХІХ ст. трансформувалася в партію консерваторів). Складалася з дворян (сквайрів) та представників англіканської церкви, які обстоювали позиції монархії. З ХІХ ст. остаточно сформувалася як партія, основним завданням якої став захист інтересів землевласницької аристократії та фінансової верхівки. </w:t>
      </w:r>
    </w:p>
    <w:p w:rsidR="000C25AA" w:rsidRDefault="005A5FD4" w:rsidP="000C25AA">
      <w:pPr>
        <w:spacing w:line="360" w:lineRule="auto"/>
        <w:ind w:firstLine="703"/>
        <w:jc w:val="both"/>
        <w:rPr>
          <w:sz w:val="28"/>
          <w:szCs w:val="28"/>
        </w:rPr>
      </w:pPr>
      <w:r w:rsidRPr="000C25AA">
        <w:rPr>
          <w:b/>
          <w:sz w:val="28"/>
          <w:szCs w:val="28"/>
        </w:rPr>
        <w:t>Урбанізація</w:t>
      </w:r>
      <w:r w:rsidRPr="00B86B6B">
        <w:rPr>
          <w:sz w:val="28"/>
          <w:szCs w:val="28"/>
        </w:rPr>
        <w:t xml:space="preserve"> (від. </w:t>
      </w:r>
      <w:proofErr w:type="spellStart"/>
      <w:r w:rsidRPr="00B86B6B">
        <w:rPr>
          <w:sz w:val="28"/>
          <w:szCs w:val="28"/>
        </w:rPr>
        <w:t>франц</w:t>
      </w:r>
      <w:proofErr w:type="spellEnd"/>
      <w:r w:rsidRPr="00B86B6B">
        <w:rPr>
          <w:sz w:val="28"/>
          <w:szCs w:val="28"/>
        </w:rPr>
        <w:t xml:space="preserve">. </w:t>
      </w:r>
      <w:proofErr w:type="spellStart"/>
      <w:r w:rsidRPr="00B86B6B">
        <w:rPr>
          <w:sz w:val="28"/>
          <w:szCs w:val="28"/>
        </w:rPr>
        <w:t>Urbanization</w:t>
      </w:r>
      <w:proofErr w:type="spellEnd"/>
      <w:r w:rsidRPr="00B86B6B">
        <w:rPr>
          <w:sz w:val="28"/>
          <w:szCs w:val="28"/>
        </w:rPr>
        <w:t xml:space="preserve">, від лат. </w:t>
      </w:r>
      <w:proofErr w:type="spellStart"/>
      <w:r w:rsidRPr="00B86B6B">
        <w:rPr>
          <w:sz w:val="28"/>
          <w:szCs w:val="28"/>
        </w:rPr>
        <w:t>urbanus</w:t>
      </w:r>
      <w:proofErr w:type="spellEnd"/>
      <w:r w:rsidRPr="00B86B6B">
        <w:rPr>
          <w:sz w:val="28"/>
          <w:szCs w:val="28"/>
        </w:rPr>
        <w:t xml:space="preserve"> – “міський”) – історичний процес зростання ролі міст в економічному і культурному житті суспільства; процес зосередження промисловості і населення в переважно великих містах. </w:t>
      </w:r>
    </w:p>
    <w:p w:rsidR="000C25AA" w:rsidRDefault="005A5FD4" w:rsidP="000C25AA">
      <w:pPr>
        <w:spacing w:line="360" w:lineRule="auto"/>
        <w:ind w:firstLine="703"/>
        <w:jc w:val="both"/>
        <w:rPr>
          <w:sz w:val="28"/>
          <w:szCs w:val="28"/>
        </w:rPr>
      </w:pPr>
      <w:proofErr w:type="spellStart"/>
      <w:r w:rsidRPr="000C25AA">
        <w:rPr>
          <w:b/>
          <w:sz w:val="28"/>
          <w:szCs w:val="28"/>
        </w:rPr>
        <w:t>Урф</w:t>
      </w:r>
      <w:proofErr w:type="spellEnd"/>
      <w:r w:rsidRPr="000C25AA">
        <w:rPr>
          <w:b/>
          <w:sz w:val="28"/>
          <w:szCs w:val="28"/>
        </w:rPr>
        <w:t xml:space="preserve"> і адат</w:t>
      </w:r>
      <w:r w:rsidRPr="00B86B6B">
        <w:rPr>
          <w:sz w:val="28"/>
          <w:szCs w:val="28"/>
        </w:rPr>
        <w:t xml:space="preserve"> – правові звичаї, що склалися як у самому арабському суспільстві (</w:t>
      </w:r>
      <w:proofErr w:type="spellStart"/>
      <w:r w:rsidRPr="00B86B6B">
        <w:rPr>
          <w:sz w:val="28"/>
          <w:szCs w:val="28"/>
        </w:rPr>
        <w:t>уруф</w:t>
      </w:r>
      <w:proofErr w:type="spellEnd"/>
      <w:r w:rsidRPr="00B86B6B">
        <w:rPr>
          <w:sz w:val="28"/>
          <w:szCs w:val="28"/>
        </w:rPr>
        <w:t xml:space="preserve">), так і в народів, включених до складу халіфату (адат). Використовувалися у випадку прогалин в законодавстві. </w:t>
      </w:r>
    </w:p>
    <w:p w:rsidR="000C25AA" w:rsidRDefault="005A5FD4" w:rsidP="000C25AA">
      <w:pPr>
        <w:spacing w:line="360" w:lineRule="auto"/>
        <w:ind w:firstLine="703"/>
        <w:jc w:val="both"/>
        <w:rPr>
          <w:sz w:val="28"/>
          <w:szCs w:val="28"/>
        </w:rPr>
      </w:pPr>
      <w:r w:rsidRPr="000C25AA">
        <w:rPr>
          <w:b/>
          <w:sz w:val="28"/>
          <w:szCs w:val="28"/>
        </w:rPr>
        <w:t>Фараон</w:t>
      </w:r>
      <w:r w:rsidRPr="00B86B6B">
        <w:rPr>
          <w:sz w:val="28"/>
          <w:szCs w:val="28"/>
        </w:rPr>
        <w:t xml:space="preserve"> – титул єгипетських царів. Їх імена вважалися священними, тому люди уникали практики називати царя по імені. З середини ІІ тис. до н.е. єгиптяни називали царя пер-о – “великий дім”, звідки й </w:t>
      </w:r>
      <w:proofErr w:type="spellStart"/>
      <w:r w:rsidRPr="00B86B6B">
        <w:rPr>
          <w:sz w:val="28"/>
          <w:szCs w:val="28"/>
        </w:rPr>
        <w:t>пішо</w:t>
      </w:r>
      <w:proofErr w:type="spellEnd"/>
      <w:r w:rsidRPr="00B86B6B">
        <w:rPr>
          <w:sz w:val="28"/>
          <w:szCs w:val="28"/>
        </w:rPr>
        <w:t xml:space="preserve"> видозмінене на давньогрецький лад “фараон”. </w:t>
      </w:r>
    </w:p>
    <w:p w:rsidR="000C25AA" w:rsidRDefault="005A5FD4" w:rsidP="000C25AA">
      <w:pPr>
        <w:spacing w:line="360" w:lineRule="auto"/>
        <w:ind w:firstLine="703"/>
        <w:jc w:val="both"/>
        <w:rPr>
          <w:sz w:val="28"/>
          <w:szCs w:val="28"/>
        </w:rPr>
      </w:pPr>
      <w:r w:rsidRPr="000C25AA">
        <w:rPr>
          <w:b/>
          <w:sz w:val="28"/>
          <w:szCs w:val="28"/>
        </w:rPr>
        <w:t>Фашизм</w:t>
      </w:r>
      <w:r w:rsidRPr="00B86B6B">
        <w:rPr>
          <w:sz w:val="28"/>
          <w:szCs w:val="28"/>
        </w:rPr>
        <w:t xml:space="preserve"> (від італ. </w:t>
      </w:r>
      <w:proofErr w:type="spellStart"/>
      <w:r w:rsidRPr="00B86B6B">
        <w:rPr>
          <w:sz w:val="28"/>
          <w:szCs w:val="28"/>
        </w:rPr>
        <w:t>fascio</w:t>
      </w:r>
      <w:proofErr w:type="spellEnd"/>
      <w:r w:rsidRPr="00B86B6B">
        <w:rPr>
          <w:sz w:val="28"/>
          <w:szCs w:val="28"/>
        </w:rPr>
        <w:t xml:space="preserve"> – “зв’язка”) – терористична диктатура найреакційніших верств суспільства, яка використовує насильницькі методи для захоплення та утримання влади, що мала місце в історії Італії під час диктатури Муссоліні. Друга назва німецького нацизму (схожа ідеологія з італійським фашизмом). </w:t>
      </w:r>
    </w:p>
    <w:p w:rsidR="000C25AA" w:rsidRDefault="005A5FD4" w:rsidP="000C25AA">
      <w:pPr>
        <w:spacing w:line="360" w:lineRule="auto"/>
        <w:ind w:firstLine="703"/>
        <w:jc w:val="both"/>
        <w:rPr>
          <w:sz w:val="28"/>
          <w:szCs w:val="28"/>
        </w:rPr>
      </w:pPr>
      <w:r w:rsidRPr="000C25AA">
        <w:rPr>
          <w:b/>
          <w:sz w:val="28"/>
          <w:szCs w:val="28"/>
        </w:rPr>
        <w:lastRenderedPageBreak/>
        <w:t>Фельяни</w:t>
      </w:r>
      <w:r w:rsidRPr="00B86B6B">
        <w:rPr>
          <w:sz w:val="28"/>
          <w:szCs w:val="28"/>
        </w:rPr>
        <w:t xml:space="preserve"> – представники великої буржуазії, ліберальні дворяни, інші консервативні сили періоду Французької революції, які були при владі на її першому етапі. </w:t>
      </w:r>
    </w:p>
    <w:p w:rsidR="000C25AA" w:rsidRDefault="005A5FD4" w:rsidP="000C25AA">
      <w:pPr>
        <w:spacing w:line="360" w:lineRule="auto"/>
        <w:ind w:firstLine="703"/>
        <w:jc w:val="both"/>
        <w:rPr>
          <w:sz w:val="28"/>
          <w:szCs w:val="28"/>
        </w:rPr>
      </w:pPr>
      <w:proofErr w:type="spellStart"/>
      <w:r w:rsidRPr="000C25AA">
        <w:rPr>
          <w:b/>
          <w:sz w:val="28"/>
          <w:szCs w:val="28"/>
        </w:rPr>
        <w:t>Фетва</w:t>
      </w:r>
      <w:proofErr w:type="spellEnd"/>
      <w:r w:rsidRPr="00B86B6B">
        <w:rPr>
          <w:sz w:val="28"/>
          <w:szCs w:val="28"/>
        </w:rPr>
        <w:t xml:space="preserve"> – збірка судових рішень і вислови відомих мусульманських законників. Не пов’язана безпосередньо з діяльністю </w:t>
      </w:r>
      <w:proofErr w:type="spellStart"/>
      <w:r w:rsidRPr="00B86B6B">
        <w:rPr>
          <w:sz w:val="28"/>
          <w:szCs w:val="28"/>
        </w:rPr>
        <w:t>Мухамеда</w:t>
      </w:r>
      <w:proofErr w:type="spellEnd"/>
      <w:r w:rsidRPr="00B86B6B">
        <w:rPr>
          <w:sz w:val="28"/>
          <w:szCs w:val="28"/>
        </w:rPr>
        <w:t xml:space="preserve">. </w:t>
      </w:r>
    </w:p>
    <w:p w:rsidR="000C25AA" w:rsidRDefault="005A5FD4" w:rsidP="000C25AA">
      <w:pPr>
        <w:spacing w:line="360" w:lineRule="auto"/>
        <w:ind w:firstLine="703"/>
        <w:jc w:val="both"/>
        <w:rPr>
          <w:sz w:val="28"/>
          <w:szCs w:val="28"/>
        </w:rPr>
      </w:pPr>
      <w:proofErr w:type="spellStart"/>
      <w:r w:rsidRPr="000C25AA">
        <w:rPr>
          <w:b/>
          <w:sz w:val="28"/>
          <w:szCs w:val="28"/>
        </w:rPr>
        <w:t>Фети</w:t>
      </w:r>
      <w:proofErr w:type="spellEnd"/>
      <w:r w:rsidRPr="00B86B6B">
        <w:rPr>
          <w:sz w:val="28"/>
          <w:szCs w:val="28"/>
        </w:rPr>
        <w:t xml:space="preserve"> – селяни-общинники, що втратили свій земельний наділ і були вимушені найматися на роботу до заможних селян за платню. Фірмани – укази та розпорядження халіфів Арабського халіфату. Не мали суперечити шаріату та доповнювали його нормами державного права. </w:t>
      </w:r>
    </w:p>
    <w:p w:rsidR="000C25AA" w:rsidRDefault="005A5FD4" w:rsidP="000C25AA">
      <w:pPr>
        <w:spacing w:line="360" w:lineRule="auto"/>
        <w:ind w:firstLine="703"/>
        <w:jc w:val="both"/>
        <w:rPr>
          <w:sz w:val="28"/>
          <w:szCs w:val="28"/>
        </w:rPr>
      </w:pPr>
      <w:r w:rsidRPr="000C25AA">
        <w:rPr>
          <w:b/>
          <w:sz w:val="28"/>
          <w:szCs w:val="28"/>
        </w:rPr>
        <w:t>Формально-юридичний метод</w:t>
      </w:r>
      <w:r w:rsidRPr="00B86B6B">
        <w:rPr>
          <w:sz w:val="28"/>
          <w:szCs w:val="28"/>
        </w:rPr>
        <w:t xml:space="preserve"> – дозволяє простежити взаємозв’язок внутрішнього змісту і форм державно-правових явищ та інститутів і застосовується при аналізі форм держави, визначенні і юридичному оформленні компетенції державних органів, дослідженні форм (джерел) права, формальної визначеності права як однієї з його основних властивостей, у практичній діяльності при тлумаченні норм права для з’ясування їх суті, змісту і волі законодавця, вираженої в них. </w:t>
      </w:r>
    </w:p>
    <w:p w:rsidR="000C25AA" w:rsidRDefault="005A5FD4" w:rsidP="000C25AA">
      <w:pPr>
        <w:spacing w:line="360" w:lineRule="auto"/>
        <w:ind w:firstLine="703"/>
        <w:jc w:val="both"/>
        <w:rPr>
          <w:sz w:val="28"/>
          <w:szCs w:val="28"/>
        </w:rPr>
      </w:pPr>
      <w:r w:rsidRPr="000C25AA">
        <w:rPr>
          <w:b/>
          <w:sz w:val="28"/>
          <w:szCs w:val="28"/>
        </w:rPr>
        <w:t>Формаційний підхід</w:t>
      </w:r>
      <w:r w:rsidRPr="00B86B6B">
        <w:rPr>
          <w:sz w:val="28"/>
          <w:szCs w:val="28"/>
        </w:rPr>
        <w:t xml:space="preserve"> – найбільш вживаний науковий підхід до трактування державно-правових явищ у вітчизняній історико-правовій науковій та навчально-методичній літературі, що значною мірою пов’язано з його офіційним закріпленням в радянській історіографії. Він передбачає поділ історії суспільства на соціально-економічні формації (первіснообщинна, рабовласницька, феодальна, буржуазна та комуністична). Цей підхід відображає еволюціоністські ідеї в наукових підходах до вивчення </w:t>
      </w:r>
      <w:proofErr w:type="spellStart"/>
      <w:r w:rsidRPr="00B86B6B">
        <w:rPr>
          <w:sz w:val="28"/>
          <w:szCs w:val="28"/>
        </w:rPr>
        <w:t>всесвітньоісторичного</w:t>
      </w:r>
      <w:proofErr w:type="spellEnd"/>
      <w:r w:rsidRPr="00B86B6B">
        <w:rPr>
          <w:sz w:val="28"/>
          <w:szCs w:val="28"/>
        </w:rPr>
        <w:t xml:space="preserve"> процесу. Проте такий поділ історії як всезагальний і монопольний має чимало недоліків. Наприклад, історія суспільств і культур Америки, Африки, </w:t>
      </w:r>
      <w:proofErr w:type="spellStart"/>
      <w:r w:rsidRPr="00B86B6B">
        <w:rPr>
          <w:sz w:val="28"/>
          <w:szCs w:val="28"/>
        </w:rPr>
        <w:t>Автралії</w:t>
      </w:r>
      <w:proofErr w:type="spellEnd"/>
      <w:r w:rsidRPr="00B86B6B">
        <w:rPr>
          <w:sz w:val="28"/>
          <w:szCs w:val="28"/>
        </w:rPr>
        <w:t xml:space="preserve"> чи Азії не відповідає формаційній лінії розвитку, що неодмінно потрібно враховувати при вивченні історії держави і права. Історія багатьох держав і народів Європи, на матеріалах якої переважно створювалася формаційна теорія (наприклад, історія країн Східної Європи та Балканського півострова), не цілком вписується у зазначену схему. У політичній сфері робиться акцент на державно-партійних утвореннях. Держава </w:t>
      </w:r>
      <w:r w:rsidRPr="00B86B6B">
        <w:rPr>
          <w:sz w:val="28"/>
          <w:szCs w:val="28"/>
        </w:rPr>
        <w:lastRenderedPageBreak/>
        <w:t xml:space="preserve">тлумачиться як знаряддя класового панування, що нехтує її соціокультурну роль. Водночас існує думка, що розробка і використання формаційного підходу – один із класичних етапів у розвитку філософсько-історичного знання, а сам цей підхід за належної корекції (з урахуванням здобутків інших концепцій) може й надалі залишатися одним з основних напрямів пізнання історичних (в т.ч. історико-правових) процесів. </w:t>
      </w:r>
    </w:p>
    <w:p w:rsidR="000C25AA" w:rsidRDefault="005A5FD4" w:rsidP="000C25AA">
      <w:pPr>
        <w:spacing w:line="360" w:lineRule="auto"/>
        <w:ind w:firstLine="703"/>
        <w:jc w:val="both"/>
        <w:rPr>
          <w:sz w:val="28"/>
          <w:szCs w:val="28"/>
        </w:rPr>
      </w:pPr>
      <w:r w:rsidRPr="000C25AA">
        <w:rPr>
          <w:b/>
          <w:sz w:val="28"/>
          <w:szCs w:val="28"/>
        </w:rPr>
        <w:t>Формація суспільно-економічна</w:t>
      </w:r>
      <w:r w:rsidRPr="00B86B6B">
        <w:rPr>
          <w:sz w:val="28"/>
          <w:szCs w:val="28"/>
        </w:rPr>
        <w:t xml:space="preserve"> – (від лат. </w:t>
      </w:r>
      <w:proofErr w:type="spellStart"/>
      <w:r w:rsidRPr="00B86B6B">
        <w:rPr>
          <w:sz w:val="28"/>
          <w:szCs w:val="28"/>
        </w:rPr>
        <w:t>formatio</w:t>
      </w:r>
      <w:proofErr w:type="spellEnd"/>
      <w:r w:rsidRPr="00B86B6B">
        <w:rPr>
          <w:sz w:val="28"/>
          <w:szCs w:val="28"/>
        </w:rPr>
        <w:t xml:space="preserve"> – утворення, формування) – одна з наріжних категорій </w:t>
      </w:r>
      <w:proofErr w:type="spellStart"/>
      <w:r w:rsidRPr="00B86B6B">
        <w:rPr>
          <w:sz w:val="28"/>
          <w:szCs w:val="28"/>
        </w:rPr>
        <w:t>марсистської</w:t>
      </w:r>
      <w:proofErr w:type="spellEnd"/>
      <w:r w:rsidRPr="00B86B6B">
        <w:rPr>
          <w:sz w:val="28"/>
          <w:szCs w:val="28"/>
        </w:rPr>
        <w:t xml:space="preserve"> соціальної філософії. Запроваджена К.Марксом, який вперше вжив термін “суспільна формація” у своїй праці “Вісімнадцяте брюмера Луї Бонапарта” (1851 р.) та розглядав її у кількох значеннях: економічна структура суспільства упродовж усього історичного існування; одна з трьох великих стадій історії людства (докласове, класове і безкласове суспільство), </w:t>
      </w:r>
      <w:r w:rsidRPr="000C25AA">
        <w:rPr>
          <w:sz w:val="28"/>
          <w:szCs w:val="28"/>
        </w:rPr>
        <w:t>історичний ступінь</w:t>
      </w:r>
      <w:r w:rsidRPr="00B86B6B">
        <w:rPr>
          <w:sz w:val="28"/>
          <w:szCs w:val="28"/>
        </w:rPr>
        <w:t xml:space="preserve"> (тип) розвитку суспільства; </w:t>
      </w:r>
      <w:proofErr w:type="spellStart"/>
      <w:r w:rsidRPr="00B86B6B">
        <w:rPr>
          <w:sz w:val="28"/>
          <w:szCs w:val="28"/>
        </w:rPr>
        <w:t>історинчо</w:t>
      </w:r>
      <w:proofErr w:type="spellEnd"/>
      <w:r w:rsidRPr="00B86B6B">
        <w:rPr>
          <w:sz w:val="28"/>
          <w:szCs w:val="28"/>
        </w:rPr>
        <w:t xml:space="preserve"> визначена сукупність суспільних та виробничих відносин. </w:t>
      </w:r>
    </w:p>
    <w:p w:rsidR="000C25AA" w:rsidRDefault="005A5FD4" w:rsidP="000C25AA">
      <w:pPr>
        <w:spacing w:line="360" w:lineRule="auto"/>
        <w:ind w:firstLine="703"/>
        <w:jc w:val="both"/>
        <w:rPr>
          <w:sz w:val="28"/>
          <w:szCs w:val="28"/>
        </w:rPr>
      </w:pPr>
      <w:r w:rsidRPr="000C25AA">
        <w:rPr>
          <w:b/>
          <w:sz w:val="28"/>
          <w:szCs w:val="28"/>
        </w:rPr>
        <w:t>Форум</w:t>
      </w:r>
      <w:r w:rsidRPr="00B86B6B">
        <w:rPr>
          <w:sz w:val="28"/>
          <w:szCs w:val="28"/>
        </w:rPr>
        <w:t xml:space="preserve"> – головна міська площа в містах Стародавнього Риму, що була </w:t>
      </w:r>
      <w:r w:rsidRPr="000C25AA">
        <w:rPr>
          <w:sz w:val="28"/>
          <w:szCs w:val="28"/>
        </w:rPr>
        <w:t>ринком</w:t>
      </w:r>
      <w:r w:rsidRPr="00B86B6B">
        <w:rPr>
          <w:sz w:val="28"/>
          <w:szCs w:val="28"/>
        </w:rPr>
        <w:t xml:space="preserve"> і </w:t>
      </w:r>
      <w:r w:rsidRPr="000C25AA">
        <w:rPr>
          <w:sz w:val="28"/>
          <w:szCs w:val="28"/>
        </w:rPr>
        <w:t>центром</w:t>
      </w:r>
      <w:r w:rsidRPr="00B86B6B">
        <w:rPr>
          <w:sz w:val="28"/>
          <w:szCs w:val="28"/>
        </w:rPr>
        <w:t xml:space="preserve"> політичного життя міста. </w:t>
      </w:r>
    </w:p>
    <w:p w:rsidR="000C25AA" w:rsidRDefault="005A5FD4" w:rsidP="000C25AA">
      <w:pPr>
        <w:spacing w:line="360" w:lineRule="auto"/>
        <w:ind w:firstLine="703"/>
        <w:jc w:val="both"/>
        <w:rPr>
          <w:sz w:val="28"/>
          <w:szCs w:val="28"/>
        </w:rPr>
      </w:pPr>
      <w:proofErr w:type="spellStart"/>
      <w:r w:rsidRPr="000C25AA">
        <w:rPr>
          <w:b/>
          <w:sz w:val="28"/>
          <w:szCs w:val="28"/>
        </w:rPr>
        <w:t>Хадд</w:t>
      </w:r>
      <w:proofErr w:type="spellEnd"/>
      <w:r w:rsidRPr="00B86B6B">
        <w:rPr>
          <w:sz w:val="28"/>
          <w:szCs w:val="28"/>
        </w:rPr>
        <w:t xml:space="preserve"> – в мусульманському праві злочини, передбачені джерелами ісламу (віровідступництво, бунт, розбій, крадіжка, перелюб, вживання спиртних напоїв). </w:t>
      </w:r>
    </w:p>
    <w:p w:rsidR="000C25AA" w:rsidRDefault="005A5FD4" w:rsidP="000C25AA">
      <w:pPr>
        <w:spacing w:line="360" w:lineRule="auto"/>
        <w:ind w:firstLine="703"/>
        <w:jc w:val="both"/>
        <w:rPr>
          <w:sz w:val="28"/>
          <w:szCs w:val="28"/>
        </w:rPr>
      </w:pPr>
      <w:r w:rsidRPr="000C25AA">
        <w:rPr>
          <w:b/>
          <w:sz w:val="28"/>
          <w:szCs w:val="28"/>
        </w:rPr>
        <w:t>Халіф</w:t>
      </w:r>
      <w:r w:rsidRPr="00B86B6B">
        <w:rPr>
          <w:sz w:val="28"/>
          <w:szCs w:val="28"/>
        </w:rPr>
        <w:t xml:space="preserve"> – глава арабської ісламської держави, який одночасно був релігійним лідером общини, оскільки визнавався представником пророка на землі. Уособлював вищу світську (емірат) і духовну (імамат) владу. </w:t>
      </w:r>
    </w:p>
    <w:p w:rsidR="000C25AA" w:rsidRDefault="005A5FD4" w:rsidP="000C25AA">
      <w:pPr>
        <w:spacing w:line="360" w:lineRule="auto"/>
        <w:ind w:firstLine="703"/>
        <w:jc w:val="both"/>
        <w:rPr>
          <w:sz w:val="28"/>
          <w:szCs w:val="28"/>
        </w:rPr>
      </w:pPr>
      <w:r w:rsidRPr="000C25AA">
        <w:rPr>
          <w:b/>
          <w:sz w:val="28"/>
          <w:szCs w:val="28"/>
        </w:rPr>
        <w:t>Хронологічний метод</w:t>
      </w:r>
      <w:r w:rsidRPr="00B86B6B">
        <w:rPr>
          <w:sz w:val="28"/>
          <w:szCs w:val="28"/>
        </w:rPr>
        <w:t xml:space="preserve"> – явища і події державно-правового розвитку представлені у чітких часових (хронологічних) рамках та у чіткій послідовності. </w:t>
      </w:r>
    </w:p>
    <w:p w:rsidR="000C25AA" w:rsidRDefault="005A5FD4" w:rsidP="000C25AA">
      <w:pPr>
        <w:spacing w:line="360" w:lineRule="auto"/>
        <w:ind w:firstLine="703"/>
        <w:jc w:val="both"/>
        <w:rPr>
          <w:sz w:val="28"/>
          <w:szCs w:val="28"/>
        </w:rPr>
      </w:pPr>
      <w:r w:rsidRPr="000C25AA">
        <w:rPr>
          <w:b/>
          <w:sz w:val="28"/>
          <w:szCs w:val="28"/>
        </w:rPr>
        <w:t>Цивілізація</w:t>
      </w:r>
      <w:r w:rsidRPr="00B86B6B">
        <w:rPr>
          <w:sz w:val="28"/>
          <w:szCs w:val="28"/>
        </w:rPr>
        <w:t xml:space="preserve"> – (від лат. </w:t>
      </w:r>
      <w:proofErr w:type="spellStart"/>
      <w:r w:rsidRPr="00B86B6B">
        <w:rPr>
          <w:sz w:val="28"/>
          <w:szCs w:val="28"/>
        </w:rPr>
        <w:t>civilis</w:t>
      </w:r>
      <w:proofErr w:type="spellEnd"/>
      <w:r w:rsidRPr="00B86B6B">
        <w:rPr>
          <w:sz w:val="28"/>
          <w:szCs w:val="28"/>
        </w:rPr>
        <w:t xml:space="preserve"> – громадянський, державний) – 1) форма існування живих істот, наділених розумом; 2) синонім культури, сукупність духовних і матеріальних здобутків суспільства; 3) ступінь розвитку матеріальної і духовної культури, суспільного розвитку загалом; 4) процес становлення громадянського суспільства; 5) відносно самостійне цілісне соціально-історичне творення, локалізоване у просторій часі, що може мати ієрархічні рівні (антична, елліністична, афінська цивілізації тощо). Термін запроваджений В.Мірабо (1757 </w:t>
      </w:r>
      <w:r w:rsidRPr="00B86B6B">
        <w:rPr>
          <w:sz w:val="28"/>
          <w:szCs w:val="28"/>
        </w:rPr>
        <w:lastRenderedPageBreak/>
        <w:t xml:space="preserve">р.) і використаний вченими ХІХ ст. у періодизації історії для позначення вищої, після дикості й варварства, епохи. </w:t>
      </w:r>
    </w:p>
    <w:p w:rsidR="000C25AA" w:rsidRDefault="005A5FD4" w:rsidP="000C25AA">
      <w:pPr>
        <w:spacing w:line="360" w:lineRule="auto"/>
        <w:ind w:firstLine="703"/>
        <w:jc w:val="both"/>
        <w:rPr>
          <w:sz w:val="28"/>
          <w:szCs w:val="28"/>
        </w:rPr>
      </w:pPr>
      <w:r w:rsidRPr="000C25AA">
        <w:rPr>
          <w:b/>
          <w:sz w:val="28"/>
          <w:szCs w:val="28"/>
        </w:rPr>
        <w:t>Шаріат</w:t>
      </w:r>
      <w:r w:rsidRPr="00B86B6B">
        <w:rPr>
          <w:sz w:val="28"/>
          <w:szCs w:val="28"/>
        </w:rPr>
        <w:t xml:space="preserve"> – (з араб. – належний (правильний) шлях, спосіб дії) – сукупність правових, морально-етичних і релігійних норм ісламу, що охоплює значну частину життя мусульманина і проголошена в ісламі як “вічне і Іс торі я </w:t>
      </w:r>
      <w:proofErr w:type="spellStart"/>
      <w:r w:rsidRPr="00B86B6B">
        <w:rPr>
          <w:sz w:val="28"/>
          <w:szCs w:val="28"/>
        </w:rPr>
        <w:t>держ</w:t>
      </w:r>
      <w:proofErr w:type="spellEnd"/>
      <w:r w:rsidRPr="00B86B6B">
        <w:rPr>
          <w:sz w:val="28"/>
          <w:szCs w:val="28"/>
        </w:rPr>
        <w:t xml:space="preserve"> </w:t>
      </w:r>
      <w:proofErr w:type="spellStart"/>
      <w:r w:rsidRPr="00B86B6B">
        <w:rPr>
          <w:sz w:val="28"/>
          <w:szCs w:val="28"/>
        </w:rPr>
        <w:t>ави</w:t>
      </w:r>
      <w:proofErr w:type="spellEnd"/>
      <w:r w:rsidRPr="00B86B6B">
        <w:rPr>
          <w:sz w:val="28"/>
          <w:szCs w:val="28"/>
        </w:rPr>
        <w:t xml:space="preserve"> і </w:t>
      </w:r>
      <w:proofErr w:type="spellStart"/>
      <w:r w:rsidRPr="00B86B6B">
        <w:rPr>
          <w:sz w:val="28"/>
          <w:szCs w:val="28"/>
        </w:rPr>
        <w:t>пр</w:t>
      </w:r>
      <w:proofErr w:type="spellEnd"/>
      <w:r w:rsidRPr="00B86B6B">
        <w:rPr>
          <w:sz w:val="28"/>
          <w:szCs w:val="28"/>
        </w:rPr>
        <w:t xml:space="preserve"> </w:t>
      </w:r>
      <w:proofErr w:type="spellStart"/>
      <w:r w:rsidRPr="00B86B6B">
        <w:rPr>
          <w:sz w:val="28"/>
          <w:szCs w:val="28"/>
        </w:rPr>
        <w:t>ава</w:t>
      </w:r>
      <w:proofErr w:type="spellEnd"/>
      <w:r w:rsidRPr="00B86B6B">
        <w:rPr>
          <w:sz w:val="28"/>
          <w:szCs w:val="28"/>
        </w:rPr>
        <w:t xml:space="preserve"> з </w:t>
      </w:r>
      <w:proofErr w:type="spellStart"/>
      <w:r w:rsidRPr="00B86B6B">
        <w:rPr>
          <w:sz w:val="28"/>
          <w:szCs w:val="28"/>
        </w:rPr>
        <w:t>аруб</w:t>
      </w:r>
      <w:proofErr w:type="spellEnd"/>
      <w:r w:rsidRPr="00B86B6B">
        <w:rPr>
          <w:sz w:val="28"/>
          <w:szCs w:val="28"/>
        </w:rPr>
        <w:t xml:space="preserve"> </w:t>
      </w:r>
      <w:proofErr w:type="spellStart"/>
      <w:r w:rsidRPr="00B86B6B">
        <w:rPr>
          <w:sz w:val="28"/>
          <w:szCs w:val="28"/>
        </w:rPr>
        <w:t>іж</w:t>
      </w:r>
      <w:proofErr w:type="spellEnd"/>
      <w:r w:rsidRPr="00B86B6B">
        <w:rPr>
          <w:sz w:val="28"/>
          <w:szCs w:val="28"/>
        </w:rPr>
        <w:t xml:space="preserve"> </w:t>
      </w:r>
      <w:proofErr w:type="spellStart"/>
      <w:r w:rsidRPr="00B86B6B">
        <w:rPr>
          <w:sz w:val="28"/>
          <w:szCs w:val="28"/>
        </w:rPr>
        <w:t>ни</w:t>
      </w:r>
      <w:proofErr w:type="spellEnd"/>
      <w:r w:rsidRPr="00B86B6B">
        <w:rPr>
          <w:sz w:val="28"/>
          <w:szCs w:val="28"/>
        </w:rPr>
        <w:t xml:space="preserve"> х краї н - 39 - незмінне” </w:t>
      </w:r>
      <w:proofErr w:type="spellStart"/>
      <w:r w:rsidRPr="00B86B6B">
        <w:rPr>
          <w:sz w:val="28"/>
          <w:szCs w:val="28"/>
        </w:rPr>
        <w:t>божествене</w:t>
      </w:r>
      <w:proofErr w:type="spellEnd"/>
      <w:r w:rsidRPr="00B86B6B">
        <w:rPr>
          <w:sz w:val="28"/>
          <w:szCs w:val="28"/>
        </w:rPr>
        <w:t xml:space="preserve"> настановлення. Час і місце появи – VII-XII століття Арабський халіфат. Шаріат спирається на Коран, </w:t>
      </w:r>
      <w:proofErr w:type="spellStart"/>
      <w:r w:rsidRPr="00B86B6B">
        <w:rPr>
          <w:sz w:val="28"/>
          <w:szCs w:val="28"/>
        </w:rPr>
        <w:t>Сунну</w:t>
      </w:r>
      <w:proofErr w:type="spellEnd"/>
      <w:r w:rsidRPr="00B86B6B">
        <w:rPr>
          <w:sz w:val="28"/>
          <w:szCs w:val="28"/>
        </w:rPr>
        <w:t xml:space="preserve"> і </w:t>
      </w:r>
      <w:proofErr w:type="spellStart"/>
      <w:r w:rsidRPr="00B86B6B">
        <w:rPr>
          <w:sz w:val="28"/>
          <w:szCs w:val="28"/>
        </w:rPr>
        <w:t>фікх</w:t>
      </w:r>
      <w:proofErr w:type="spellEnd"/>
      <w:r w:rsidRPr="00B86B6B">
        <w:rPr>
          <w:sz w:val="28"/>
          <w:szCs w:val="28"/>
        </w:rPr>
        <w:t xml:space="preserve">; включає елементи конституційного, цивільного, кримінального, адміністративного, сімейного і процесуального права </w:t>
      </w:r>
      <w:proofErr w:type="spellStart"/>
      <w:r w:rsidRPr="00B86B6B">
        <w:rPr>
          <w:sz w:val="28"/>
          <w:szCs w:val="28"/>
        </w:rPr>
        <w:t>Шеффени</w:t>
      </w:r>
      <w:proofErr w:type="spellEnd"/>
      <w:r w:rsidRPr="00B86B6B">
        <w:rPr>
          <w:sz w:val="28"/>
          <w:szCs w:val="28"/>
        </w:rPr>
        <w:t xml:space="preserve"> – засідателі феодальних судів у VIII – ХVІ ст. у деяких державах Західної Європи. Шляхта – феодали в Польщі, які отримували землю за службу (аналог західноєвропейського лицарства). </w:t>
      </w:r>
    </w:p>
    <w:p w:rsidR="000C25AA" w:rsidRDefault="005A5FD4" w:rsidP="000C25AA">
      <w:pPr>
        <w:spacing w:line="360" w:lineRule="auto"/>
        <w:ind w:firstLine="703"/>
        <w:jc w:val="both"/>
        <w:rPr>
          <w:sz w:val="28"/>
          <w:szCs w:val="28"/>
        </w:rPr>
      </w:pPr>
      <w:proofErr w:type="spellStart"/>
      <w:r w:rsidRPr="000C25AA">
        <w:rPr>
          <w:b/>
          <w:sz w:val="28"/>
          <w:szCs w:val="28"/>
        </w:rPr>
        <w:t>Шудри</w:t>
      </w:r>
      <w:proofErr w:type="spellEnd"/>
      <w:r w:rsidRPr="00B86B6B">
        <w:rPr>
          <w:sz w:val="28"/>
          <w:szCs w:val="28"/>
        </w:rPr>
        <w:t xml:space="preserve"> – </w:t>
      </w:r>
      <w:proofErr w:type="spellStart"/>
      <w:r w:rsidRPr="00B86B6B">
        <w:rPr>
          <w:sz w:val="28"/>
          <w:szCs w:val="28"/>
        </w:rPr>
        <w:t>варна</w:t>
      </w:r>
      <w:proofErr w:type="spellEnd"/>
      <w:r w:rsidRPr="00B86B6B">
        <w:rPr>
          <w:sz w:val="28"/>
          <w:szCs w:val="28"/>
        </w:rPr>
        <w:t xml:space="preserve"> в стародавній Індії, включала простолюд, що жив із фізичної праці, близької до рабської. Вони не мали права брати участі в управлінні країною, займати державні посади, брати участь в здійсненні обрядів і культів. Головне заняття </w:t>
      </w:r>
      <w:proofErr w:type="spellStart"/>
      <w:r w:rsidRPr="00B86B6B">
        <w:rPr>
          <w:sz w:val="28"/>
          <w:szCs w:val="28"/>
        </w:rPr>
        <w:t>шудр</w:t>
      </w:r>
      <w:proofErr w:type="spellEnd"/>
      <w:r w:rsidRPr="00B86B6B">
        <w:rPr>
          <w:sz w:val="28"/>
          <w:szCs w:val="28"/>
        </w:rPr>
        <w:t xml:space="preserve"> – служіння іншим </w:t>
      </w:r>
      <w:proofErr w:type="spellStart"/>
      <w:r w:rsidRPr="00B86B6B">
        <w:rPr>
          <w:sz w:val="28"/>
          <w:szCs w:val="28"/>
        </w:rPr>
        <w:t>варнам</w:t>
      </w:r>
      <w:proofErr w:type="spellEnd"/>
      <w:r w:rsidRPr="00B86B6B">
        <w:rPr>
          <w:sz w:val="28"/>
          <w:szCs w:val="28"/>
        </w:rPr>
        <w:t xml:space="preserve">. Вони мали право створювати сім’ї, залишати спадок. </w:t>
      </w:r>
    </w:p>
    <w:p w:rsidR="000C25AA" w:rsidRDefault="005A5FD4" w:rsidP="000C25AA">
      <w:pPr>
        <w:spacing w:line="360" w:lineRule="auto"/>
        <w:ind w:firstLine="703"/>
        <w:jc w:val="both"/>
        <w:rPr>
          <w:sz w:val="28"/>
          <w:szCs w:val="28"/>
        </w:rPr>
      </w:pPr>
      <w:r w:rsidRPr="000C25AA">
        <w:rPr>
          <w:b/>
          <w:sz w:val="28"/>
          <w:szCs w:val="28"/>
        </w:rPr>
        <w:t>Юнкер</w:t>
      </w:r>
      <w:r w:rsidRPr="00B86B6B">
        <w:rPr>
          <w:sz w:val="28"/>
          <w:szCs w:val="28"/>
        </w:rPr>
        <w:t xml:space="preserve"> (з нім. </w:t>
      </w:r>
      <w:proofErr w:type="spellStart"/>
      <w:r w:rsidRPr="00B86B6B">
        <w:rPr>
          <w:sz w:val="28"/>
          <w:szCs w:val="28"/>
        </w:rPr>
        <w:t>junker</w:t>
      </w:r>
      <w:proofErr w:type="spellEnd"/>
      <w:r w:rsidRPr="00B86B6B">
        <w:rPr>
          <w:sz w:val="28"/>
          <w:szCs w:val="28"/>
        </w:rPr>
        <w:t xml:space="preserve"> – “молодий дворянин”, “панич”) – дворянин, великий поміщик в Пруссії; у широкому розумінні – великий </w:t>
      </w:r>
      <w:proofErr w:type="spellStart"/>
      <w:r w:rsidRPr="00B86B6B">
        <w:rPr>
          <w:sz w:val="28"/>
          <w:szCs w:val="28"/>
        </w:rPr>
        <w:t>дворянинземлевласник</w:t>
      </w:r>
      <w:proofErr w:type="spellEnd"/>
      <w:r w:rsidRPr="00B86B6B">
        <w:rPr>
          <w:sz w:val="28"/>
          <w:szCs w:val="28"/>
        </w:rPr>
        <w:t xml:space="preserve"> у Німеччині. </w:t>
      </w:r>
    </w:p>
    <w:p w:rsidR="00731DB5" w:rsidRPr="00F13EF3" w:rsidRDefault="005A5FD4" w:rsidP="000C25AA">
      <w:pPr>
        <w:spacing w:line="360" w:lineRule="auto"/>
        <w:ind w:firstLine="703"/>
        <w:jc w:val="both"/>
        <w:rPr>
          <w:sz w:val="28"/>
          <w:szCs w:val="28"/>
        </w:rPr>
      </w:pPr>
      <w:r w:rsidRPr="000C25AA">
        <w:rPr>
          <w:b/>
          <w:sz w:val="28"/>
          <w:szCs w:val="28"/>
        </w:rPr>
        <w:t>Якобінці</w:t>
      </w:r>
      <w:r w:rsidRPr="00B86B6B">
        <w:rPr>
          <w:sz w:val="28"/>
          <w:szCs w:val="28"/>
        </w:rPr>
        <w:t xml:space="preserve"> – представники найбільш радикальної частини буржуазії періоду Французької революції. Назву отримали від бібліотеки </w:t>
      </w:r>
      <w:proofErr w:type="spellStart"/>
      <w:r w:rsidRPr="00B86B6B">
        <w:rPr>
          <w:sz w:val="28"/>
          <w:szCs w:val="28"/>
        </w:rPr>
        <w:t>монахівякобінців</w:t>
      </w:r>
      <w:proofErr w:type="spellEnd"/>
      <w:r w:rsidRPr="00B86B6B">
        <w:rPr>
          <w:sz w:val="28"/>
          <w:szCs w:val="28"/>
        </w:rPr>
        <w:t xml:space="preserve"> (чину </w:t>
      </w:r>
      <w:proofErr w:type="spellStart"/>
      <w:r w:rsidRPr="00B86B6B">
        <w:rPr>
          <w:sz w:val="28"/>
          <w:szCs w:val="28"/>
        </w:rPr>
        <w:t>Св</w:t>
      </w:r>
      <w:proofErr w:type="spellEnd"/>
      <w:r w:rsidRPr="00B86B6B">
        <w:rPr>
          <w:sz w:val="28"/>
          <w:szCs w:val="28"/>
        </w:rPr>
        <w:t>. Якоба), де відбувалися їх засідання. Підтримували просвітницьку теорію суспільного договору. Зі складу Якобінського клубу виділялися радикальні якобінці-монтаньяри (“Гора”). Їх провідні діячі – М. Робесп’єр, Ж.-П. Марат, Ж. Дантон. Були при владі у 1793 – 1794 рр.</w:t>
      </w:r>
    </w:p>
    <w:p w:rsidR="00731DB5" w:rsidRDefault="00731DB5" w:rsidP="00EB5F19">
      <w:pPr>
        <w:spacing w:line="360" w:lineRule="auto"/>
        <w:ind w:firstLine="703"/>
        <w:jc w:val="center"/>
        <w:rPr>
          <w:b/>
          <w:sz w:val="28"/>
          <w:szCs w:val="28"/>
        </w:rPr>
      </w:pPr>
    </w:p>
    <w:p w:rsidR="00731DB5" w:rsidRDefault="00731DB5" w:rsidP="00EB5F19">
      <w:pPr>
        <w:spacing w:line="360" w:lineRule="auto"/>
        <w:ind w:firstLine="703"/>
        <w:jc w:val="center"/>
        <w:rPr>
          <w:b/>
          <w:sz w:val="28"/>
          <w:szCs w:val="28"/>
        </w:rPr>
      </w:pPr>
    </w:p>
    <w:p w:rsidR="00731DB5" w:rsidRDefault="00731DB5" w:rsidP="00EB5F19">
      <w:pPr>
        <w:spacing w:line="360" w:lineRule="auto"/>
        <w:ind w:firstLine="703"/>
        <w:jc w:val="center"/>
        <w:rPr>
          <w:b/>
          <w:sz w:val="28"/>
          <w:szCs w:val="28"/>
        </w:rPr>
      </w:pPr>
    </w:p>
    <w:p w:rsidR="00361716" w:rsidRDefault="00361716" w:rsidP="00EB5F19">
      <w:pPr>
        <w:spacing w:line="360" w:lineRule="auto"/>
        <w:ind w:firstLine="703"/>
        <w:jc w:val="center"/>
        <w:rPr>
          <w:b/>
          <w:sz w:val="28"/>
          <w:szCs w:val="28"/>
        </w:rPr>
      </w:pPr>
    </w:p>
    <w:p w:rsidR="00EB5F19" w:rsidRDefault="00466C57" w:rsidP="00614979">
      <w:pPr>
        <w:spacing w:line="360" w:lineRule="auto"/>
        <w:ind w:firstLine="703"/>
        <w:jc w:val="center"/>
        <w:rPr>
          <w:sz w:val="27"/>
          <w:szCs w:val="27"/>
        </w:rPr>
      </w:pPr>
      <w:r w:rsidRPr="00EB5F19">
        <w:rPr>
          <w:b/>
          <w:sz w:val="28"/>
          <w:szCs w:val="28"/>
        </w:rPr>
        <w:lastRenderedPageBreak/>
        <w:t>1</w:t>
      </w:r>
      <w:r w:rsidR="008D7C58">
        <w:rPr>
          <w:b/>
          <w:sz w:val="28"/>
          <w:szCs w:val="28"/>
        </w:rPr>
        <w:t>3</w:t>
      </w:r>
      <w:r w:rsidRPr="00EB5F19">
        <w:rPr>
          <w:b/>
          <w:sz w:val="28"/>
          <w:szCs w:val="28"/>
        </w:rPr>
        <w:t>.</w:t>
      </w:r>
      <w:r>
        <w:rPr>
          <w:sz w:val="28"/>
          <w:szCs w:val="28"/>
        </w:rPr>
        <w:t xml:space="preserve"> </w:t>
      </w:r>
      <w:r w:rsidR="00EB5F19" w:rsidRPr="00D54669">
        <w:rPr>
          <w:b/>
          <w:bCs/>
          <w:sz w:val="28"/>
          <w:szCs w:val="28"/>
        </w:rPr>
        <w:t>Список рекомендованих джерел</w:t>
      </w:r>
    </w:p>
    <w:p w:rsidR="00EB5F19" w:rsidRPr="007A3C95" w:rsidRDefault="00EB5F19" w:rsidP="00EB5F19">
      <w:pPr>
        <w:widowControl w:val="0"/>
        <w:shd w:val="clear" w:color="auto" w:fill="FFFFFF"/>
        <w:tabs>
          <w:tab w:val="left" w:pos="284"/>
        </w:tabs>
        <w:suppressAutoHyphens/>
        <w:autoSpaceDE w:val="0"/>
        <w:ind w:left="180"/>
        <w:jc w:val="both"/>
        <w:rPr>
          <w:rFonts w:eastAsia="Lucida Sans Unicode" w:cs="Mangal"/>
          <w:kern w:val="1"/>
          <w:sz w:val="28"/>
          <w:szCs w:val="28"/>
          <w:lang w:eastAsia="hi-IN" w:bidi="hi-IN"/>
        </w:rPr>
      </w:pPr>
    </w:p>
    <w:p w:rsidR="00E7282E" w:rsidRPr="005A5FD4" w:rsidRDefault="00E7282E" w:rsidP="00E7282E">
      <w:pPr>
        <w:autoSpaceDE w:val="0"/>
        <w:autoSpaceDN w:val="0"/>
        <w:adjustRightInd w:val="0"/>
        <w:jc w:val="both"/>
        <w:rPr>
          <w:b/>
          <w:bCs/>
          <w:sz w:val="28"/>
          <w:szCs w:val="28"/>
          <w:lang w:val="ru-RU"/>
        </w:rPr>
      </w:pPr>
      <w:proofErr w:type="spellStart"/>
      <w:r w:rsidRPr="005A5FD4">
        <w:rPr>
          <w:b/>
          <w:bCs/>
          <w:sz w:val="28"/>
          <w:szCs w:val="28"/>
          <w:lang w:val="ru-RU"/>
        </w:rPr>
        <w:t>Базова</w:t>
      </w:r>
      <w:proofErr w:type="spellEnd"/>
      <w:r w:rsidRPr="005A5FD4">
        <w:rPr>
          <w:b/>
          <w:bCs/>
          <w:sz w:val="28"/>
          <w:szCs w:val="28"/>
          <w:lang w:val="ru-RU"/>
        </w:rPr>
        <w:t xml:space="preserve"> </w:t>
      </w:r>
      <w:proofErr w:type="spellStart"/>
      <w:r w:rsidRPr="005A5FD4">
        <w:rPr>
          <w:b/>
          <w:bCs/>
          <w:sz w:val="28"/>
          <w:szCs w:val="28"/>
          <w:lang w:val="ru-RU"/>
        </w:rPr>
        <w:t>література</w:t>
      </w:r>
      <w:proofErr w:type="spellEnd"/>
    </w:p>
    <w:p w:rsidR="005A5FD4" w:rsidRPr="005A5FD4" w:rsidRDefault="005A5FD4" w:rsidP="005A5FD4">
      <w:pPr>
        <w:pStyle w:val="a5"/>
        <w:numPr>
          <w:ilvl w:val="0"/>
          <w:numId w:val="25"/>
        </w:numPr>
        <w:jc w:val="both"/>
        <w:rPr>
          <w:bCs/>
          <w:szCs w:val="28"/>
        </w:rPr>
      </w:pPr>
      <w:proofErr w:type="spellStart"/>
      <w:r w:rsidRPr="005A5FD4">
        <w:rPr>
          <w:bCs/>
          <w:szCs w:val="28"/>
        </w:rPr>
        <w:t>Бостан</w:t>
      </w:r>
      <w:proofErr w:type="spellEnd"/>
      <w:r w:rsidRPr="005A5FD4">
        <w:rPr>
          <w:bCs/>
          <w:szCs w:val="28"/>
        </w:rPr>
        <w:t xml:space="preserve"> Л.М., </w:t>
      </w:r>
      <w:proofErr w:type="spellStart"/>
      <w:r w:rsidRPr="005A5FD4">
        <w:rPr>
          <w:bCs/>
          <w:szCs w:val="28"/>
        </w:rPr>
        <w:t>Бостан</w:t>
      </w:r>
      <w:proofErr w:type="spellEnd"/>
      <w:r w:rsidRPr="005A5FD4">
        <w:rPr>
          <w:bCs/>
          <w:szCs w:val="28"/>
        </w:rPr>
        <w:t xml:space="preserve"> С.К. Історія держави і права зарубіжних країн. К., 2004.-530с. </w:t>
      </w:r>
    </w:p>
    <w:p w:rsidR="005A5FD4" w:rsidRPr="005A5FD4" w:rsidRDefault="005A5FD4" w:rsidP="005A5FD4">
      <w:pPr>
        <w:numPr>
          <w:ilvl w:val="0"/>
          <w:numId w:val="25"/>
        </w:numPr>
        <w:jc w:val="both"/>
        <w:rPr>
          <w:bCs/>
          <w:sz w:val="28"/>
          <w:szCs w:val="28"/>
        </w:rPr>
      </w:pPr>
      <w:r w:rsidRPr="005A5FD4">
        <w:rPr>
          <w:sz w:val="28"/>
          <w:szCs w:val="28"/>
        </w:rPr>
        <w:t>Історія держави і права зарубіжних країн. Хрестоматія - К., 1995р.-490с.</w:t>
      </w:r>
    </w:p>
    <w:p w:rsidR="005A5FD4" w:rsidRPr="005A5FD4" w:rsidRDefault="005A5FD4" w:rsidP="005A5FD4">
      <w:pPr>
        <w:pStyle w:val="a5"/>
        <w:numPr>
          <w:ilvl w:val="0"/>
          <w:numId w:val="25"/>
        </w:numPr>
        <w:jc w:val="both"/>
        <w:rPr>
          <w:bCs/>
          <w:szCs w:val="28"/>
        </w:rPr>
      </w:pPr>
      <w:proofErr w:type="spellStart"/>
      <w:r w:rsidRPr="005A5FD4">
        <w:rPr>
          <w:bCs/>
          <w:szCs w:val="28"/>
        </w:rPr>
        <w:t>Макарчук</w:t>
      </w:r>
      <w:proofErr w:type="spellEnd"/>
      <w:r w:rsidRPr="005A5FD4">
        <w:rPr>
          <w:bCs/>
          <w:szCs w:val="28"/>
        </w:rPr>
        <w:t xml:space="preserve"> </w:t>
      </w:r>
      <w:proofErr w:type="spellStart"/>
      <w:r w:rsidRPr="005A5FD4">
        <w:rPr>
          <w:bCs/>
          <w:szCs w:val="28"/>
        </w:rPr>
        <w:t>В.С.Загальна</w:t>
      </w:r>
      <w:proofErr w:type="spellEnd"/>
      <w:r w:rsidRPr="005A5FD4">
        <w:rPr>
          <w:bCs/>
          <w:szCs w:val="28"/>
        </w:rPr>
        <w:t xml:space="preserve"> історія держави і права зарубіжних країн.-К.:Атіка,2004.-420с. </w:t>
      </w:r>
    </w:p>
    <w:p w:rsidR="005A5FD4" w:rsidRPr="005A5FD4" w:rsidRDefault="005A5FD4" w:rsidP="005A5FD4">
      <w:pPr>
        <w:numPr>
          <w:ilvl w:val="0"/>
          <w:numId w:val="25"/>
        </w:numPr>
        <w:jc w:val="both"/>
        <w:rPr>
          <w:bCs/>
          <w:sz w:val="28"/>
          <w:szCs w:val="28"/>
        </w:rPr>
      </w:pPr>
      <w:proofErr w:type="spellStart"/>
      <w:r w:rsidRPr="005A5FD4">
        <w:rPr>
          <w:sz w:val="28"/>
          <w:szCs w:val="28"/>
        </w:rPr>
        <w:t>Трофанчук</w:t>
      </w:r>
      <w:proofErr w:type="spellEnd"/>
      <w:r w:rsidRPr="005A5FD4">
        <w:rPr>
          <w:sz w:val="28"/>
          <w:szCs w:val="28"/>
        </w:rPr>
        <w:t xml:space="preserve"> Г.І. Історія держави і права зарубіжних </w:t>
      </w:r>
      <w:proofErr w:type="spellStart"/>
      <w:r w:rsidRPr="005A5FD4">
        <w:rPr>
          <w:sz w:val="28"/>
          <w:szCs w:val="28"/>
        </w:rPr>
        <w:t>країн:Навч</w:t>
      </w:r>
      <w:proofErr w:type="spellEnd"/>
      <w:r w:rsidRPr="005A5FD4">
        <w:rPr>
          <w:sz w:val="28"/>
          <w:szCs w:val="28"/>
        </w:rPr>
        <w:t xml:space="preserve">. </w:t>
      </w:r>
      <w:proofErr w:type="spellStart"/>
      <w:r w:rsidRPr="005A5FD4">
        <w:rPr>
          <w:sz w:val="28"/>
          <w:szCs w:val="28"/>
        </w:rPr>
        <w:t>посіб</w:t>
      </w:r>
      <w:proofErr w:type="spellEnd"/>
      <w:r w:rsidRPr="005A5FD4">
        <w:rPr>
          <w:sz w:val="28"/>
          <w:szCs w:val="28"/>
        </w:rPr>
        <w:t>.-К., 2006.-400с.</w:t>
      </w:r>
    </w:p>
    <w:p w:rsidR="005A5FD4" w:rsidRPr="005A5FD4" w:rsidRDefault="005A5FD4" w:rsidP="005A5FD4">
      <w:pPr>
        <w:pStyle w:val="a5"/>
        <w:numPr>
          <w:ilvl w:val="0"/>
          <w:numId w:val="25"/>
        </w:numPr>
        <w:jc w:val="both"/>
        <w:rPr>
          <w:bCs/>
          <w:szCs w:val="28"/>
        </w:rPr>
      </w:pPr>
      <w:r w:rsidRPr="005A5FD4">
        <w:rPr>
          <w:bCs/>
          <w:szCs w:val="28"/>
        </w:rPr>
        <w:t>Хома Н.М.Історія держави і права зарубіжних країн. К.:Магнолія плюс, 2003. -320с.</w:t>
      </w:r>
    </w:p>
    <w:p w:rsidR="005A5FD4" w:rsidRPr="005A5FD4" w:rsidRDefault="005A5FD4" w:rsidP="005A5FD4">
      <w:pPr>
        <w:numPr>
          <w:ilvl w:val="0"/>
          <w:numId w:val="25"/>
        </w:numPr>
        <w:jc w:val="both"/>
        <w:rPr>
          <w:sz w:val="28"/>
          <w:szCs w:val="28"/>
        </w:rPr>
      </w:pPr>
      <w:r w:rsidRPr="005A5FD4">
        <w:rPr>
          <w:sz w:val="28"/>
          <w:szCs w:val="28"/>
        </w:rPr>
        <w:t>Шевченко О.О. “Історія держави і права зарубіжних країн” - К., 1997.-290с.(*).</w:t>
      </w:r>
    </w:p>
    <w:p w:rsidR="00E7282E" w:rsidRPr="005A5FD4" w:rsidRDefault="00E7282E" w:rsidP="00E7282E">
      <w:pPr>
        <w:autoSpaceDE w:val="0"/>
        <w:autoSpaceDN w:val="0"/>
        <w:adjustRightInd w:val="0"/>
        <w:ind w:left="181"/>
        <w:jc w:val="both"/>
        <w:rPr>
          <w:rFonts w:ascii="TimesNewRomanPSMT" w:hAnsi="TimesNewRomanPSMT" w:cs="TimesNewRomanPSMT"/>
          <w:sz w:val="28"/>
          <w:szCs w:val="28"/>
        </w:rPr>
      </w:pPr>
    </w:p>
    <w:p w:rsidR="00E7282E" w:rsidRPr="00614979" w:rsidRDefault="00E7282E" w:rsidP="00E7282E">
      <w:pPr>
        <w:autoSpaceDE w:val="0"/>
        <w:autoSpaceDN w:val="0"/>
        <w:adjustRightInd w:val="0"/>
        <w:jc w:val="both"/>
        <w:rPr>
          <w:b/>
          <w:bCs/>
          <w:sz w:val="28"/>
          <w:szCs w:val="28"/>
          <w:lang w:val="ru-RU"/>
        </w:rPr>
      </w:pPr>
      <w:proofErr w:type="spellStart"/>
      <w:r w:rsidRPr="00614979">
        <w:rPr>
          <w:b/>
          <w:bCs/>
          <w:sz w:val="28"/>
          <w:szCs w:val="28"/>
          <w:lang w:val="ru-RU"/>
        </w:rPr>
        <w:t>Додаткова</w:t>
      </w:r>
      <w:proofErr w:type="spellEnd"/>
      <w:r w:rsidRPr="00614979">
        <w:rPr>
          <w:b/>
          <w:bCs/>
          <w:sz w:val="28"/>
          <w:szCs w:val="28"/>
          <w:lang w:val="ru-RU"/>
        </w:rPr>
        <w:t xml:space="preserve"> </w:t>
      </w:r>
      <w:proofErr w:type="spellStart"/>
      <w:r w:rsidRPr="00614979">
        <w:rPr>
          <w:b/>
          <w:bCs/>
          <w:sz w:val="28"/>
          <w:szCs w:val="28"/>
          <w:lang w:val="ru-RU"/>
        </w:rPr>
        <w:t>література</w:t>
      </w:r>
      <w:proofErr w:type="spellEnd"/>
    </w:p>
    <w:p w:rsidR="005A5FD4" w:rsidRPr="005A5FD4" w:rsidRDefault="005A5FD4" w:rsidP="005A5FD4">
      <w:pPr>
        <w:numPr>
          <w:ilvl w:val="0"/>
          <w:numId w:val="26"/>
        </w:numPr>
        <w:jc w:val="both"/>
        <w:rPr>
          <w:sz w:val="28"/>
          <w:szCs w:val="28"/>
        </w:rPr>
      </w:pPr>
      <w:proofErr w:type="spellStart"/>
      <w:r w:rsidRPr="005A5FD4">
        <w:rPr>
          <w:sz w:val="28"/>
          <w:szCs w:val="28"/>
        </w:rPr>
        <w:t>Аннерс</w:t>
      </w:r>
      <w:proofErr w:type="spellEnd"/>
      <w:r w:rsidRPr="005A5FD4">
        <w:rPr>
          <w:sz w:val="28"/>
          <w:szCs w:val="28"/>
        </w:rPr>
        <w:t xml:space="preserve">  Э. </w:t>
      </w:r>
      <w:proofErr w:type="spellStart"/>
      <w:r w:rsidRPr="005A5FD4">
        <w:rPr>
          <w:sz w:val="28"/>
          <w:szCs w:val="28"/>
        </w:rPr>
        <w:t>История</w:t>
      </w:r>
      <w:proofErr w:type="spellEnd"/>
      <w:r w:rsidRPr="005A5FD4">
        <w:rPr>
          <w:sz w:val="28"/>
          <w:szCs w:val="28"/>
        </w:rPr>
        <w:t xml:space="preserve"> </w:t>
      </w:r>
      <w:proofErr w:type="spellStart"/>
      <w:r w:rsidRPr="005A5FD4">
        <w:rPr>
          <w:sz w:val="28"/>
          <w:szCs w:val="28"/>
        </w:rPr>
        <w:t>Европейского</w:t>
      </w:r>
      <w:proofErr w:type="spellEnd"/>
      <w:r w:rsidRPr="005A5FD4">
        <w:rPr>
          <w:sz w:val="28"/>
          <w:szCs w:val="28"/>
        </w:rPr>
        <w:t xml:space="preserve"> права.  М.,1996г.</w:t>
      </w:r>
    </w:p>
    <w:p w:rsidR="005A5FD4" w:rsidRPr="005A5FD4" w:rsidRDefault="005A5FD4" w:rsidP="005A5FD4">
      <w:pPr>
        <w:numPr>
          <w:ilvl w:val="0"/>
          <w:numId w:val="26"/>
        </w:numPr>
        <w:jc w:val="both"/>
        <w:rPr>
          <w:sz w:val="28"/>
          <w:szCs w:val="28"/>
        </w:rPr>
      </w:pPr>
      <w:proofErr w:type="spellStart"/>
      <w:r w:rsidRPr="005A5FD4">
        <w:rPr>
          <w:sz w:val="28"/>
          <w:szCs w:val="28"/>
        </w:rPr>
        <w:t>Арисов</w:t>
      </w:r>
      <w:proofErr w:type="spellEnd"/>
      <w:r w:rsidRPr="005A5FD4">
        <w:rPr>
          <w:sz w:val="28"/>
          <w:szCs w:val="28"/>
        </w:rPr>
        <w:t xml:space="preserve"> Н.Н.</w:t>
      </w:r>
      <w:r w:rsidR="00707501">
        <w:rPr>
          <w:sz w:val="28"/>
          <w:szCs w:val="28"/>
        </w:rPr>
        <w:t xml:space="preserve"> </w:t>
      </w:r>
      <w:proofErr w:type="spellStart"/>
      <w:r w:rsidRPr="005A5FD4">
        <w:rPr>
          <w:sz w:val="28"/>
          <w:szCs w:val="28"/>
        </w:rPr>
        <w:t>Французский</w:t>
      </w:r>
      <w:proofErr w:type="spellEnd"/>
      <w:r w:rsidRPr="005A5FD4">
        <w:rPr>
          <w:sz w:val="28"/>
          <w:szCs w:val="28"/>
        </w:rPr>
        <w:t xml:space="preserve"> </w:t>
      </w:r>
      <w:proofErr w:type="spellStart"/>
      <w:r w:rsidRPr="005A5FD4">
        <w:rPr>
          <w:sz w:val="28"/>
          <w:szCs w:val="28"/>
        </w:rPr>
        <w:t>гражданский</w:t>
      </w:r>
      <w:proofErr w:type="spellEnd"/>
      <w:r w:rsidRPr="005A5FD4">
        <w:rPr>
          <w:sz w:val="28"/>
          <w:szCs w:val="28"/>
        </w:rPr>
        <w:t xml:space="preserve"> кодекс 1804г.Учебное пособие.М.,1972.</w:t>
      </w:r>
    </w:p>
    <w:p w:rsidR="005A5FD4" w:rsidRPr="005A5FD4" w:rsidRDefault="005A5FD4" w:rsidP="005A5FD4">
      <w:pPr>
        <w:numPr>
          <w:ilvl w:val="0"/>
          <w:numId w:val="26"/>
        </w:numPr>
        <w:jc w:val="both"/>
        <w:rPr>
          <w:sz w:val="28"/>
          <w:szCs w:val="28"/>
        </w:rPr>
      </w:pPr>
      <w:proofErr w:type="spellStart"/>
      <w:r w:rsidRPr="005A5FD4">
        <w:rPr>
          <w:sz w:val="28"/>
          <w:szCs w:val="28"/>
        </w:rPr>
        <w:t>Барг</w:t>
      </w:r>
      <w:proofErr w:type="spellEnd"/>
      <w:r w:rsidRPr="005A5FD4">
        <w:rPr>
          <w:sz w:val="28"/>
          <w:szCs w:val="28"/>
        </w:rPr>
        <w:t xml:space="preserve"> </w:t>
      </w:r>
      <w:proofErr w:type="spellStart"/>
      <w:r w:rsidRPr="005A5FD4">
        <w:rPr>
          <w:sz w:val="28"/>
          <w:szCs w:val="28"/>
        </w:rPr>
        <w:t>М.А.Кромвель</w:t>
      </w:r>
      <w:proofErr w:type="spellEnd"/>
      <w:r w:rsidRPr="005A5FD4">
        <w:rPr>
          <w:sz w:val="28"/>
          <w:szCs w:val="28"/>
        </w:rPr>
        <w:t xml:space="preserve"> и его время.М.,1990.</w:t>
      </w:r>
    </w:p>
    <w:p w:rsidR="005A5FD4" w:rsidRPr="005A5FD4" w:rsidRDefault="005A5FD4" w:rsidP="005A5FD4">
      <w:pPr>
        <w:numPr>
          <w:ilvl w:val="0"/>
          <w:numId w:val="26"/>
        </w:numPr>
        <w:jc w:val="both"/>
        <w:rPr>
          <w:sz w:val="28"/>
          <w:szCs w:val="28"/>
        </w:rPr>
      </w:pPr>
      <w:proofErr w:type="spellStart"/>
      <w:r w:rsidRPr="005A5FD4">
        <w:rPr>
          <w:sz w:val="28"/>
          <w:szCs w:val="28"/>
        </w:rPr>
        <w:t>Бостан</w:t>
      </w:r>
      <w:proofErr w:type="spellEnd"/>
      <w:r w:rsidRPr="005A5FD4">
        <w:rPr>
          <w:sz w:val="28"/>
          <w:szCs w:val="28"/>
        </w:rPr>
        <w:t xml:space="preserve"> Л.М., </w:t>
      </w:r>
      <w:proofErr w:type="spellStart"/>
      <w:r w:rsidRPr="005A5FD4">
        <w:rPr>
          <w:sz w:val="28"/>
          <w:szCs w:val="28"/>
        </w:rPr>
        <w:t>Бостан</w:t>
      </w:r>
      <w:proofErr w:type="spellEnd"/>
      <w:r w:rsidRPr="005A5FD4">
        <w:rPr>
          <w:sz w:val="28"/>
          <w:szCs w:val="28"/>
        </w:rPr>
        <w:t xml:space="preserve"> С.К. Держава і право епохи </w:t>
      </w:r>
      <w:proofErr w:type="spellStart"/>
      <w:r w:rsidRPr="005A5FD4">
        <w:rPr>
          <w:sz w:val="28"/>
          <w:szCs w:val="28"/>
        </w:rPr>
        <w:t>станово</w:t>
      </w:r>
      <w:proofErr w:type="spellEnd"/>
      <w:r w:rsidRPr="005A5FD4">
        <w:rPr>
          <w:sz w:val="28"/>
          <w:szCs w:val="28"/>
        </w:rPr>
        <w:t>-кастового суспільства”. Навчальний посібник - Запоріжжя, 2000р.</w:t>
      </w:r>
    </w:p>
    <w:p w:rsidR="005A5FD4" w:rsidRPr="005A5FD4" w:rsidRDefault="005A5FD4" w:rsidP="005A5FD4">
      <w:pPr>
        <w:numPr>
          <w:ilvl w:val="0"/>
          <w:numId w:val="26"/>
        </w:numPr>
        <w:jc w:val="both"/>
        <w:rPr>
          <w:sz w:val="28"/>
          <w:szCs w:val="28"/>
        </w:rPr>
      </w:pPr>
      <w:proofErr w:type="spellStart"/>
      <w:r w:rsidRPr="005A5FD4">
        <w:rPr>
          <w:sz w:val="28"/>
          <w:szCs w:val="28"/>
        </w:rPr>
        <w:t>Бланк.Старый</w:t>
      </w:r>
      <w:proofErr w:type="spellEnd"/>
      <w:r w:rsidRPr="005A5FD4">
        <w:rPr>
          <w:sz w:val="28"/>
          <w:szCs w:val="28"/>
        </w:rPr>
        <w:t xml:space="preserve"> и </w:t>
      </w:r>
      <w:proofErr w:type="spellStart"/>
      <w:r w:rsidRPr="005A5FD4">
        <w:rPr>
          <w:sz w:val="28"/>
          <w:szCs w:val="28"/>
        </w:rPr>
        <w:t>новый</w:t>
      </w:r>
      <w:proofErr w:type="spellEnd"/>
      <w:r w:rsidRPr="005A5FD4">
        <w:rPr>
          <w:sz w:val="28"/>
          <w:szCs w:val="28"/>
        </w:rPr>
        <w:t xml:space="preserve"> фашизм.М.,1987.</w:t>
      </w:r>
    </w:p>
    <w:p w:rsidR="005A5FD4" w:rsidRPr="005A5FD4" w:rsidRDefault="005A5FD4" w:rsidP="005A5FD4">
      <w:pPr>
        <w:numPr>
          <w:ilvl w:val="0"/>
          <w:numId w:val="26"/>
        </w:numPr>
        <w:jc w:val="both"/>
        <w:rPr>
          <w:sz w:val="28"/>
          <w:szCs w:val="28"/>
        </w:rPr>
      </w:pPr>
      <w:proofErr w:type="spellStart"/>
      <w:r w:rsidRPr="005A5FD4">
        <w:rPr>
          <w:sz w:val="28"/>
          <w:szCs w:val="28"/>
        </w:rPr>
        <w:t>Беляев</w:t>
      </w:r>
      <w:proofErr w:type="spellEnd"/>
      <w:r w:rsidRPr="005A5FD4">
        <w:rPr>
          <w:sz w:val="28"/>
          <w:szCs w:val="28"/>
        </w:rPr>
        <w:t xml:space="preserve"> </w:t>
      </w:r>
      <w:proofErr w:type="spellStart"/>
      <w:r w:rsidRPr="005A5FD4">
        <w:rPr>
          <w:sz w:val="28"/>
          <w:szCs w:val="28"/>
        </w:rPr>
        <w:t>Е.А.Арабы,ислам</w:t>
      </w:r>
      <w:proofErr w:type="spellEnd"/>
      <w:r w:rsidRPr="005A5FD4">
        <w:rPr>
          <w:sz w:val="28"/>
          <w:szCs w:val="28"/>
        </w:rPr>
        <w:t xml:space="preserve"> и </w:t>
      </w:r>
      <w:proofErr w:type="spellStart"/>
      <w:r w:rsidRPr="005A5FD4">
        <w:rPr>
          <w:sz w:val="28"/>
          <w:szCs w:val="28"/>
        </w:rPr>
        <w:t>Арабский</w:t>
      </w:r>
      <w:proofErr w:type="spellEnd"/>
      <w:r w:rsidRPr="005A5FD4">
        <w:rPr>
          <w:sz w:val="28"/>
          <w:szCs w:val="28"/>
        </w:rPr>
        <w:t xml:space="preserve"> </w:t>
      </w:r>
      <w:proofErr w:type="spellStart"/>
      <w:r w:rsidRPr="005A5FD4">
        <w:rPr>
          <w:sz w:val="28"/>
          <w:szCs w:val="28"/>
        </w:rPr>
        <w:t>халифат</w:t>
      </w:r>
      <w:proofErr w:type="spellEnd"/>
      <w:r w:rsidRPr="005A5FD4">
        <w:rPr>
          <w:sz w:val="28"/>
          <w:szCs w:val="28"/>
        </w:rPr>
        <w:t xml:space="preserve"> в </w:t>
      </w:r>
      <w:proofErr w:type="spellStart"/>
      <w:r w:rsidRPr="005A5FD4">
        <w:rPr>
          <w:sz w:val="28"/>
          <w:szCs w:val="28"/>
        </w:rPr>
        <w:t>раннее</w:t>
      </w:r>
      <w:proofErr w:type="spellEnd"/>
      <w:r w:rsidRPr="005A5FD4">
        <w:rPr>
          <w:sz w:val="28"/>
          <w:szCs w:val="28"/>
        </w:rPr>
        <w:t xml:space="preserve"> средневековье.-М.:Наука,1966.</w:t>
      </w:r>
    </w:p>
    <w:p w:rsidR="005A5FD4" w:rsidRPr="005A5FD4" w:rsidRDefault="005A5FD4" w:rsidP="005A5FD4">
      <w:pPr>
        <w:numPr>
          <w:ilvl w:val="0"/>
          <w:numId w:val="26"/>
        </w:numPr>
        <w:jc w:val="both"/>
        <w:rPr>
          <w:sz w:val="28"/>
          <w:szCs w:val="28"/>
        </w:rPr>
      </w:pPr>
      <w:proofErr w:type="spellStart"/>
      <w:r w:rsidRPr="005A5FD4">
        <w:rPr>
          <w:sz w:val="28"/>
          <w:szCs w:val="28"/>
        </w:rPr>
        <w:t>Галанза</w:t>
      </w:r>
      <w:proofErr w:type="spellEnd"/>
      <w:r w:rsidRPr="005A5FD4">
        <w:rPr>
          <w:sz w:val="28"/>
          <w:szCs w:val="28"/>
        </w:rPr>
        <w:t xml:space="preserve"> </w:t>
      </w:r>
      <w:proofErr w:type="spellStart"/>
      <w:r w:rsidRPr="005A5FD4">
        <w:rPr>
          <w:sz w:val="28"/>
          <w:szCs w:val="28"/>
        </w:rPr>
        <w:t>Н.П.Феодальное</w:t>
      </w:r>
      <w:proofErr w:type="spellEnd"/>
      <w:r w:rsidRPr="005A5FD4">
        <w:rPr>
          <w:sz w:val="28"/>
          <w:szCs w:val="28"/>
        </w:rPr>
        <w:t xml:space="preserve"> </w:t>
      </w:r>
      <w:proofErr w:type="spellStart"/>
      <w:r w:rsidRPr="005A5FD4">
        <w:rPr>
          <w:sz w:val="28"/>
          <w:szCs w:val="28"/>
        </w:rPr>
        <w:t>государство</w:t>
      </w:r>
      <w:proofErr w:type="spellEnd"/>
      <w:r w:rsidRPr="005A5FD4">
        <w:rPr>
          <w:sz w:val="28"/>
          <w:szCs w:val="28"/>
        </w:rPr>
        <w:t xml:space="preserve"> и право </w:t>
      </w:r>
      <w:proofErr w:type="spellStart"/>
      <w:r w:rsidRPr="005A5FD4">
        <w:rPr>
          <w:sz w:val="28"/>
          <w:szCs w:val="28"/>
        </w:rPr>
        <w:t>Германии</w:t>
      </w:r>
      <w:proofErr w:type="spellEnd"/>
      <w:r w:rsidRPr="005A5FD4">
        <w:rPr>
          <w:sz w:val="28"/>
          <w:szCs w:val="28"/>
        </w:rPr>
        <w:t>. М.,1963.</w:t>
      </w:r>
    </w:p>
    <w:p w:rsidR="005A5FD4" w:rsidRPr="005A5FD4" w:rsidRDefault="005A5FD4" w:rsidP="005A5FD4">
      <w:pPr>
        <w:numPr>
          <w:ilvl w:val="0"/>
          <w:numId w:val="26"/>
        </w:numPr>
        <w:jc w:val="both"/>
        <w:rPr>
          <w:sz w:val="28"/>
          <w:szCs w:val="28"/>
        </w:rPr>
      </w:pPr>
      <w:proofErr w:type="spellStart"/>
      <w:r w:rsidRPr="005A5FD4">
        <w:rPr>
          <w:sz w:val="28"/>
          <w:szCs w:val="28"/>
        </w:rPr>
        <w:t>Громаков</w:t>
      </w:r>
      <w:proofErr w:type="spellEnd"/>
      <w:r w:rsidRPr="005A5FD4">
        <w:rPr>
          <w:sz w:val="28"/>
          <w:szCs w:val="28"/>
        </w:rPr>
        <w:t xml:space="preserve"> </w:t>
      </w:r>
      <w:proofErr w:type="spellStart"/>
      <w:r w:rsidRPr="005A5FD4">
        <w:rPr>
          <w:sz w:val="28"/>
          <w:szCs w:val="28"/>
        </w:rPr>
        <w:t>Б.С.История</w:t>
      </w:r>
      <w:proofErr w:type="spellEnd"/>
      <w:r w:rsidRPr="005A5FD4">
        <w:rPr>
          <w:sz w:val="28"/>
          <w:szCs w:val="28"/>
        </w:rPr>
        <w:t xml:space="preserve"> </w:t>
      </w:r>
      <w:proofErr w:type="spellStart"/>
      <w:r w:rsidRPr="005A5FD4">
        <w:rPr>
          <w:sz w:val="28"/>
          <w:szCs w:val="28"/>
        </w:rPr>
        <w:t>рабовладельческого</w:t>
      </w:r>
      <w:proofErr w:type="spellEnd"/>
      <w:r w:rsidRPr="005A5FD4">
        <w:rPr>
          <w:sz w:val="28"/>
          <w:szCs w:val="28"/>
        </w:rPr>
        <w:t xml:space="preserve"> </w:t>
      </w:r>
      <w:proofErr w:type="spellStart"/>
      <w:r w:rsidRPr="005A5FD4">
        <w:rPr>
          <w:sz w:val="28"/>
          <w:szCs w:val="28"/>
        </w:rPr>
        <w:t>государства</w:t>
      </w:r>
      <w:proofErr w:type="spellEnd"/>
      <w:r w:rsidRPr="005A5FD4">
        <w:rPr>
          <w:sz w:val="28"/>
          <w:szCs w:val="28"/>
        </w:rPr>
        <w:t xml:space="preserve"> и права.(</w:t>
      </w:r>
      <w:proofErr w:type="spellStart"/>
      <w:r w:rsidRPr="005A5FD4">
        <w:rPr>
          <w:sz w:val="28"/>
          <w:szCs w:val="28"/>
        </w:rPr>
        <w:t>Афины</w:t>
      </w:r>
      <w:proofErr w:type="spellEnd"/>
      <w:r w:rsidRPr="005A5FD4">
        <w:rPr>
          <w:sz w:val="28"/>
          <w:szCs w:val="28"/>
        </w:rPr>
        <w:t xml:space="preserve"> и Рим) М.,1986.</w:t>
      </w:r>
    </w:p>
    <w:p w:rsidR="005A5FD4" w:rsidRPr="005A5FD4" w:rsidRDefault="005A5FD4" w:rsidP="005A5FD4">
      <w:pPr>
        <w:numPr>
          <w:ilvl w:val="0"/>
          <w:numId w:val="26"/>
        </w:numPr>
        <w:jc w:val="both"/>
        <w:rPr>
          <w:sz w:val="28"/>
          <w:szCs w:val="28"/>
        </w:rPr>
      </w:pPr>
      <w:proofErr w:type="spellStart"/>
      <w:r w:rsidRPr="005A5FD4">
        <w:rPr>
          <w:sz w:val="28"/>
          <w:szCs w:val="28"/>
        </w:rPr>
        <w:t>Дмитриевский</w:t>
      </w:r>
      <w:proofErr w:type="spellEnd"/>
      <w:r w:rsidRPr="005A5FD4">
        <w:rPr>
          <w:sz w:val="28"/>
          <w:szCs w:val="28"/>
        </w:rPr>
        <w:t xml:space="preserve"> </w:t>
      </w:r>
      <w:proofErr w:type="spellStart"/>
      <w:r w:rsidRPr="005A5FD4">
        <w:rPr>
          <w:sz w:val="28"/>
          <w:szCs w:val="28"/>
        </w:rPr>
        <w:t>Н.П.Законодательство</w:t>
      </w:r>
      <w:proofErr w:type="spellEnd"/>
      <w:r w:rsidRPr="005A5FD4">
        <w:rPr>
          <w:sz w:val="28"/>
          <w:szCs w:val="28"/>
        </w:rPr>
        <w:t xml:space="preserve"> </w:t>
      </w:r>
      <w:proofErr w:type="spellStart"/>
      <w:r w:rsidRPr="005A5FD4">
        <w:rPr>
          <w:sz w:val="28"/>
          <w:szCs w:val="28"/>
        </w:rPr>
        <w:t>Английской</w:t>
      </w:r>
      <w:proofErr w:type="spellEnd"/>
      <w:r w:rsidRPr="005A5FD4">
        <w:rPr>
          <w:sz w:val="28"/>
          <w:szCs w:val="28"/>
        </w:rPr>
        <w:t xml:space="preserve"> </w:t>
      </w:r>
      <w:proofErr w:type="spellStart"/>
      <w:r w:rsidRPr="005A5FD4">
        <w:rPr>
          <w:sz w:val="28"/>
          <w:szCs w:val="28"/>
        </w:rPr>
        <w:t>революции</w:t>
      </w:r>
      <w:proofErr w:type="spellEnd"/>
      <w:r w:rsidRPr="005A5FD4">
        <w:rPr>
          <w:sz w:val="28"/>
          <w:szCs w:val="28"/>
        </w:rPr>
        <w:t xml:space="preserve"> 1640-</w:t>
      </w:r>
      <w:smartTag w:uri="urn:schemas-microsoft-com:office:smarttags" w:element="metricconverter">
        <w:smartTagPr>
          <w:attr w:name="ProductID" w:val="1666 г"/>
        </w:smartTagPr>
        <w:r w:rsidRPr="005A5FD4">
          <w:rPr>
            <w:sz w:val="28"/>
            <w:szCs w:val="28"/>
          </w:rPr>
          <w:t>1666 г</w:t>
        </w:r>
      </w:smartTag>
      <w:r w:rsidRPr="005A5FD4">
        <w:rPr>
          <w:sz w:val="28"/>
          <w:szCs w:val="28"/>
        </w:rPr>
        <w:t>.г.М.,1946.</w:t>
      </w:r>
    </w:p>
    <w:p w:rsidR="005A5FD4" w:rsidRPr="005A5FD4" w:rsidRDefault="005A5FD4" w:rsidP="005A5FD4">
      <w:pPr>
        <w:numPr>
          <w:ilvl w:val="0"/>
          <w:numId w:val="26"/>
        </w:numPr>
        <w:jc w:val="both"/>
        <w:rPr>
          <w:sz w:val="28"/>
          <w:szCs w:val="28"/>
        </w:rPr>
      </w:pPr>
      <w:proofErr w:type="spellStart"/>
      <w:r w:rsidRPr="005A5FD4">
        <w:rPr>
          <w:sz w:val="28"/>
          <w:szCs w:val="28"/>
        </w:rPr>
        <w:t>Исаев</w:t>
      </w:r>
      <w:proofErr w:type="spellEnd"/>
      <w:r w:rsidRPr="005A5FD4">
        <w:rPr>
          <w:sz w:val="28"/>
          <w:szCs w:val="28"/>
        </w:rPr>
        <w:t xml:space="preserve"> </w:t>
      </w:r>
      <w:proofErr w:type="spellStart"/>
      <w:r w:rsidRPr="005A5FD4">
        <w:rPr>
          <w:sz w:val="28"/>
          <w:szCs w:val="28"/>
        </w:rPr>
        <w:t>И.А.История</w:t>
      </w:r>
      <w:proofErr w:type="spellEnd"/>
      <w:r w:rsidRPr="005A5FD4">
        <w:rPr>
          <w:sz w:val="28"/>
          <w:szCs w:val="28"/>
        </w:rPr>
        <w:t xml:space="preserve"> </w:t>
      </w:r>
      <w:proofErr w:type="spellStart"/>
      <w:r w:rsidRPr="005A5FD4">
        <w:rPr>
          <w:sz w:val="28"/>
          <w:szCs w:val="28"/>
        </w:rPr>
        <w:t>государства</w:t>
      </w:r>
      <w:proofErr w:type="spellEnd"/>
      <w:r w:rsidRPr="005A5FD4">
        <w:rPr>
          <w:sz w:val="28"/>
          <w:szCs w:val="28"/>
        </w:rPr>
        <w:t xml:space="preserve"> и права России.-М.,1993.</w:t>
      </w:r>
    </w:p>
    <w:p w:rsidR="005A5FD4" w:rsidRPr="005A5FD4" w:rsidRDefault="005A5FD4" w:rsidP="005A5FD4">
      <w:pPr>
        <w:numPr>
          <w:ilvl w:val="0"/>
          <w:numId w:val="26"/>
        </w:numPr>
        <w:jc w:val="both"/>
        <w:rPr>
          <w:sz w:val="28"/>
          <w:szCs w:val="28"/>
        </w:rPr>
      </w:pPr>
      <w:proofErr w:type="spellStart"/>
      <w:r w:rsidRPr="005A5FD4">
        <w:rPr>
          <w:sz w:val="28"/>
          <w:szCs w:val="28"/>
        </w:rPr>
        <w:t>История</w:t>
      </w:r>
      <w:proofErr w:type="spellEnd"/>
      <w:r w:rsidRPr="005A5FD4">
        <w:rPr>
          <w:sz w:val="28"/>
          <w:szCs w:val="28"/>
        </w:rPr>
        <w:t xml:space="preserve"> </w:t>
      </w:r>
      <w:proofErr w:type="spellStart"/>
      <w:r w:rsidRPr="005A5FD4">
        <w:rPr>
          <w:sz w:val="28"/>
          <w:szCs w:val="28"/>
        </w:rPr>
        <w:t>Болгарии.В</w:t>
      </w:r>
      <w:proofErr w:type="spellEnd"/>
      <w:r w:rsidRPr="005A5FD4">
        <w:rPr>
          <w:sz w:val="28"/>
          <w:szCs w:val="28"/>
        </w:rPr>
        <w:t xml:space="preserve"> </w:t>
      </w:r>
      <w:proofErr w:type="spellStart"/>
      <w:r w:rsidRPr="005A5FD4">
        <w:rPr>
          <w:sz w:val="28"/>
          <w:szCs w:val="28"/>
        </w:rPr>
        <w:t>двух</w:t>
      </w:r>
      <w:proofErr w:type="spellEnd"/>
      <w:r w:rsidRPr="005A5FD4">
        <w:rPr>
          <w:sz w:val="28"/>
          <w:szCs w:val="28"/>
        </w:rPr>
        <w:t xml:space="preserve"> томах.Т.1-М.:Изд-во АН СССР,1954.</w:t>
      </w:r>
    </w:p>
    <w:p w:rsidR="005A5FD4" w:rsidRPr="005A5FD4" w:rsidRDefault="005A5FD4" w:rsidP="005A5FD4">
      <w:pPr>
        <w:numPr>
          <w:ilvl w:val="0"/>
          <w:numId w:val="26"/>
        </w:numPr>
        <w:jc w:val="both"/>
        <w:rPr>
          <w:sz w:val="28"/>
          <w:szCs w:val="28"/>
        </w:rPr>
      </w:pPr>
      <w:proofErr w:type="spellStart"/>
      <w:r w:rsidRPr="005A5FD4">
        <w:rPr>
          <w:sz w:val="28"/>
          <w:szCs w:val="28"/>
        </w:rPr>
        <w:t>История</w:t>
      </w:r>
      <w:proofErr w:type="spellEnd"/>
      <w:r w:rsidRPr="005A5FD4">
        <w:rPr>
          <w:sz w:val="28"/>
          <w:szCs w:val="28"/>
        </w:rPr>
        <w:t xml:space="preserve"> </w:t>
      </w:r>
      <w:proofErr w:type="spellStart"/>
      <w:r w:rsidRPr="005A5FD4">
        <w:rPr>
          <w:sz w:val="28"/>
          <w:szCs w:val="28"/>
        </w:rPr>
        <w:t>Румынии</w:t>
      </w:r>
      <w:proofErr w:type="spellEnd"/>
      <w:r w:rsidRPr="005A5FD4">
        <w:rPr>
          <w:sz w:val="28"/>
          <w:szCs w:val="28"/>
        </w:rPr>
        <w:t xml:space="preserve"> 1848-1917.-М.:Наука,1971.</w:t>
      </w:r>
    </w:p>
    <w:p w:rsidR="005A5FD4" w:rsidRPr="005A5FD4" w:rsidRDefault="005A5FD4" w:rsidP="005A5FD4">
      <w:pPr>
        <w:numPr>
          <w:ilvl w:val="0"/>
          <w:numId w:val="26"/>
        </w:numPr>
        <w:jc w:val="both"/>
        <w:rPr>
          <w:sz w:val="28"/>
          <w:szCs w:val="28"/>
        </w:rPr>
      </w:pPr>
      <w:proofErr w:type="spellStart"/>
      <w:r w:rsidRPr="005A5FD4">
        <w:rPr>
          <w:sz w:val="28"/>
          <w:szCs w:val="28"/>
        </w:rPr>
        <w:t>История</w:t>
      </w:r>
      <w:proofErr w:type="spellEnd"/>
      <w:r w:rsidRPr="005A5FD4">
        <w:rPr>
          <w:sz w:val="28"/>
          <w:szCs w:val="28"/>
        </w:rPr>
        <w:t xml:space="preserve"> </w:t>
      </w:r>
      <w:proofErr w:type="spellStart"/>
      <w:r w:rsidRPr="005A5FD4">
        <w:rPr>
          <w:sz w:val="28"/>
          <w:szCs w:val="28"/>
        </w:rPr>
        <w:t>государства</w:t>
      </w:r>
      <w:proofErr w:type="spellEnd"/>
      <w:r w:rsidRPr="005A5FD4">
        <w:rPr>
          <w:sz w:val="28"/>
          <w:szCs w:val="28"/>
        </w:rPr>
        <w:t xml:space="preserve"> и права СССР.Ч.І./</w:t>
      </w:r>
      <w:proofErr w:type="spellStart"/>
      <w:r w:rsidRPr="005A5FD4">
        <w:rPr>
          <w:sz w:val="28"/>
          <w:szCs w:val="28"/>
        </w:rPr>
        <w:t>Под</w:t>
      </w:r>
      <w:proofErr w:type="spellEnd"/>
      <w:r w:rsidRPr="005A5FD4">
        <w:rPr>
          <w:sz w:val="28"/>
          <w:szCs w:val="28"/>
        </w:rPr>
        <w:t xml:space="preserve"> ред. </w:t>
      </w:r>
      <w:proofErr w:type="spellStart"/>
      <w:r w:rsidRPr="005A5FD4">
        <w:rPr>
          <w:sz w:val="28"/>
          <w:szCs w:val="28"/>
        </w:rPr>
        <w:t>Г.С.Калинина</w:t>
      </w:r>
      <w:proofErr w:type="spellEnd"/>
      <w:r w:rsidRPr="005A5FD4">
        <w:rPr>
          <w:sz w:val="28"/>
          <w:szCs w:val="28"/>
        </w:rPr>
        <w:t xml:space="preserve">, </w:t>
      </w:r>
      <w:proofErr w:type="spellStart"/>
      <w:r w:rsidRPr="005A5FD4">
        <w:rPr>
          <w:sz w:val="28"/>
          <w:szCs w:val="28"/>
        </w:rPr>
        <w:t>А.Ф.Гончарова</w:t>
      </w:r>
      <w:proofErr w:type="spellEnd"/>
      <w:r w:rsidRPr="005A5FD4">
        <w:rPr>
          <w:sz w:val="28"/>
          <w:szCs w:val="28"/>
        </w:rPr>
        <w:t>. - М.:</w:t>
      </w:r>
      <w:proofErr w:type="spellStart"/>
      <w:r w:rsidRPr="005A5FD4">
        <w:rPr>
          <w:sz w:val="28"/>
          <w:szCs w:val="28"/>
        </w:rPr>
        <w:t>Юридическая</w:t>
      </w:r>
      <w:proofErr w:type="spellEnd"/>
      <w:r w:rsidRPr="005A5FD4">
        <w:rPr>
          <w:sz w:val="28"/>
          <w:szCs w:val="28"/>
        </w:rPr>
        <w:t xml:space="preserve"> література,1972.</w:t>
      </w:r>
    </w:p>
    <w:p w:rsidR="005A5FD4" w:rsidRPr="005A5FD4" w:rsidRDefault="005A5FD4" w:rsidP="005A5FD4">
      <w:pPr>
        <w:numPr>
          <w:ilvl w:val="0"/>
          <w:numId w:val="26"/>
        </w:numPr>
        <w:jc w:val="both"/>
        <w:rPr>
          <w:sz w:val="28"/>
          <w:szCs w:val="28"/>
        </w:rPr>
      </w:pPr>
      <w:proofErr w:type="spellStart"/>
      <w:r w:rsidRPr="005A5FD4">
        <w:rPr>
          <w:sz w:val="28"/>
          <w:szCs w:val="28"/>
        </w:rPr>
        <w:t>История</w:t>
      </w:r>
      <w:proofErr w:type="spellEnd"/>
      <w:r w:rsidRPr="005A5FD4">
        <w:rPr>
          <w:sz w:val="28"/>
          <w:szCs w:val="28"/>
        </w:rPr>
        <w:t xml:space="preserve"> </w:t>
      </w:r>
      <w:proofErr w:type="spellStart"/>
      <w:r w:rsidRPr="005A5FD4">
        <w:rPr>
          <w:sz w:val="28"/>
          <w:szCs w:val="28"/>
        </w:rPr>
        <w:t>Древнего</w:t>
      </w:r>
      <w:proofErr w:type="spellEnd"/>
      <w:r w:rsidRPr="005A5FD4">
        <w:rPr>
          <w:sz w:val="28"/>
          <w:szCs w:val="28"/>
        </w:rPr>
        <w:t xml:space="preserve"> </w:t>
      </w:r>
      <w:proofErr w:type="spellStart"/>
      <w:r w:rsidRPr="005A5FD4">
        <w:rPr>
          <w:sz w:val="28"/>
          <w:szCs w:val="28"/>
        </w:rPr>
        <w:t>Востока.Под</w:t>
      </w:r>
      <w:proofErr w:type="spellEnd"/>
      <w:r w:rsidRPr="005A5FD4">
        <w:rPr>
          <w:sz w:val="28"/>
          <w:szCs w:val="28"/>
        </w:rPr>
        <w:t xml:space="preserve"> ред. В.И.Куцина.М.,1983.</w:t>
      </w:r>
    </w:p>
    <w:p w:rsidR="005A5FD4" w:rsidRPr="005A5FD4" w:rsidRDefault="005A5FD4" w:rsidP="005A5FD4">
      <w:pPr>
        <w:numPr>
          <w:ilvl w:val="0"/>
          <w:numId w:val="26"/>
        </w:numPr>
        <w:jc w:val="both"/>
        <w:rPr>
          <w:sz w:val="28"/>
          <w:szCs w:val="28"/>
        </w:rPr>
      </w:pPr>
      <w:proofErr w:type="spellStart"/>
      <w:r w:rsidRPr="005A5FD4">
        <w:rPr>
          <w:sz w:val="28"/>
          <w:szCs w:val="28"/>
        </w:rPr>
        <w:t>Каменский</w:t>
      </w:r>
      <w:proofErr w:type="spellEnd"/>
      <w:r w:rsidRPr="005A5FD4">
        <w:rPr>
          <w:sz w:val="28"/>
          <w:szCs w:val="28"/>
        </w:rPr>
        <w:t xml:space="preserve"> </w:t>
      </w:r>
      <w:proofErr w:type="spellStart"/>
      <w:r w:rsidRPr="005A5FD4">
        <w:rPr>
          <w:sz w:val="28"/>
          <w:szCs w:val="28"/>
        </w:rPr>
        <w:t>В.Г.Билль</w:t>
      </w:r>
      <w:proofErr w:type="spellEnd"/>
      <w:r w:rsidRPr="005A5FD4">
        <w:rPr>
          <w:sz w:val="28"/>
          <w:szCs w:val="28"/>
        </w:rPr>
        <w:t xml:space="preserve"> о правах в </w:t>
      </w:r>
      <w:proofErr w:type="spellStart"/>
      <w:r w:rsidRPr="005A5FD4">
        <w:rPr>
          <w:sz w:val="28"/>
          <w:szCs w:val="28"/>
        </w:rPr>
        <w:t>конституционной</w:t>
      </w:r>
      <w:proofErr w:type="spellEnd"/>
      <w:r w:rsidRPr="005A5FD4">
        <w:rPr>
          <w:sz w:val="28"/>
          <w:szCs w:val="28"/>
        </w:rPr>
        <w:t xml:space="preserve"> </w:t>
      </w:r>
      <w:proofErr w:type="spellStart"/>
      <w:r w:rsidRPr="005A5FD4">
        <w:rPr>
          <w:sz w:val="28"/>
          <w:szCs w:val="28"/>
        </w:rPr>
        <w:t>истории</w:t>
      </w:r>
      <w:proofErr w:type="spellEnd"/>
      <w:r w:rsidRPr="005A5FD4">
        <w:rPr>
          <w:sz w:val="28"/>
          <w:szCs w:val="28"/>
        </w:rPr>
        <w:t xml:space="preserve"> США(</w:t>
      </w:r>
      <w:proofErr w:type="spellStart"/>
      <w:r w:rsidRPr="005A5FD4">
        <w:rPr>
          <w:sz w:val="28"/>
          <w:szCs w:val="28"/>
        </w:rPr>
        <w:t>историко-критическое</w:t>
      </w:r>
      <w:proofErr w:type="spellEnd"/>
      <w:r w:rsidRPr="005A5FD4">
        <w:rPr>
          <w:sz w:val="28"/>
          <w:szCs w:val="28"/>
        </w:rPr>
        <w:t xml:space="preserve"> </w:t>
      </w:r>
      <w:proofErr w:type="spellStart"/>
      <w:r w:rsidRPr="005A5FD4">
        <w:rPr>
          <w:sz w:val="28"/>
          <w:szCs w:val="28"/>
        </w:rPr>
        <w:t>исследование</w:t>
      </w:r>
      <w:proofErr w:type="spellEnd"/>
      <w:r w:rsidRPr="005A5FD4">
        <w:rPr>
          <w:sz w:val="28"/>
          <w:szCs w:val="28"/>
        </w:rPr>
        <w:t>)М.,1983.</w:t>
      </w:r>
    </w:p>
    <w:p w:rsidR="005A5FD4" w:rsidRPr="005A5FD4" w:rsidRDefault="005A5FD4" w:rsidP="005A5FD4">
      <w:pPr>
        <w:numPr>
          <w:ilvl w:val="0"/>
          <w:numId w:val="26"/>
        </w:numPr>
        <w:jc w:val="both"/>
        <w:rPr>
          <w:sz w:val="28"/>
          <w:szCs w:val="28"/>
        </w:rPr>
      </w:pPr>
      <w:proofErr w:type="spellStart"/>
      <w:r w:rsidRPr="005A5FD4">
        <w:rPr>
          <w:sz w:val="28"/>
          <w:szCs w:val="28"/>
        </w:rPr>
        <w:t>Крашенникова</w:t>
      </w:r>
      <w:proofErr w:type="spellEnd"/>
      <w:r w:rsidRPr="005A5FD4">
        <w:rPr>
          <w:sz w:val="28"/>
          <w:szCs w:val="28"/>
        </w:rPr>
        <w:t xml:space="preserve"> Н.А.</w:t>
      </w:r>
      <w:r w:rsidR="00361716">
        <w:rPr>
          <w:sz w:val="28"/>
          <w:szCs w:val="28"/>
        </w:rPr>
        <w:t xml:space="preserve"> </w:t>
      </w:r>
      <w:proofErr w:type="spellStart"/>
      <w:r w:rsidRPr="005A5FD4">
        <w:rPr>
          <w:sz w:val="28"/>
          <w:szCs w:val="28"/>
        </w:rPr>
        <w:t>История</w:t>
      </w:r>
      <w:proofErr w:type="spellEnd"/>
      <w:r w:rsidRPr="005A5FD4">
        <w:rPr>
          <w:sz w:val="28"/>
          <w:szCs w:val="28"/>
        </w:rPr>
        <w:t xml:space="preserve"> права Востока.М.,1994.</w:t>
      </w:r>
    </w:p>
    <w:p w:rsidR="005A5FD4" w:rsidRPr="005A5FD4" w:rsidRDefault="005A5FD4" w:rsidP="005A5FD4">
      <w:pPr>
        <w:numPr>
          <w:ilvl w:val="0"/>
          <w:numId w:val="26"/>
        </w:numPr>
        <w:jc w:val="both"/>
        <w:rPr>
          <w:sz w:val="28"/>
          <w:szCs w:val="28"/>
        </w:rPr>
      </w:pPr>
      <w:r w:rsidRPr="005A5FD4">
        <w:rPr>
          <w:sz w:val="28"/>
          <w:szCs w:val="28"/>
        </w:rPr>
        <w:t>Крижанівський В.П.</w:t>
      </w:r>
      <w:r w:rsidR="00361716">
        <w:rPr>
          <w:sz w:val="28"/>
          <w:szCs w:val="28"/>
        </w:rPr>
        <w:t xml:space="preserve"> </w:t>
      </w:r>
      <w:r w:rsidRPr="005A5FD4">
        <w:rPr>
          <w:sz w:val="28"/>
          <w:szCs w:val="28"/>
        </w:rPr>
        <w:t>Історія Стародавнього Світу.К.,1996.</w:t>
      </w:r>
    </w:p>
    <w:p w:rsidR="005A5FD4" w:rsidRPr="005A5FD4" w:rsidRDefault="005A5FD4" w:rsidP="005A5FD4">
      <w:pPr>
        <w:numPr>
          <w:ilvl w:val="0"/>
          <w:numId w:val="26"/>
        </w:numPr>
        <w:jc w:val="both"/>
        <w:rPr>
          <w:sz w:val="28"/>
          <w:szCs w:val="28"/>
        </w:rPr>
      </w:pPr>
      <w:proofErr w:type="spellStart"/>
      <w:r w:rsidRPr="005A5FD4">
        <w:rPr>
          <w:sz w:val="28"/>
          <w:szCs w:val="28"/>
        </w:rPr>
        <w:t>Ливанцев</w:t>
      </w:r>
      <w:proofErr w:type="spellEnd"/>
      <w:r w:rsidRPr="005A5FD4">
        <w:rPr>
          <w:sz w:val="28"/>
          <w:szCs w:val="28"/>
        </w:rPr>
        <w:t xml:space="preserve"> </w:t>
      </w:r>
      <w:proofErr w:type="spellStart"/>
      <w:r w:rsidRPr="005A5FD4">
        <w:rPr>
          <w:sz w:val="28"/>
          <w:szCs w:val="28"/>
        </w:rPr>
        <w:t>К.Е.История</w:t>
      </w:r>
      <w:proofErr w:type="spellEnd"/>
      <w:r w:rsidRPr="005A5FD4">
        <w:rPr>
          <w:sz w:val="28"/>
          <w:szCs w:val="28"/>
        </w:rPr>
        <w:t xml:space="preserve"> буржуазного </w:t>
      </w:r>
      <w:proofErr w:type="spellStart"/>
      <w:r w:rsidRPr="005A5FD4">
        <w:rPr>
          <w:sz w:val="28"/>
          <w:szCs w:val="28"/>
        </w:rPr>
        <w:t>государства</w:t>
      </w:r>
      <w:proofErr w:type="spellEnd"/>
      <w:r w:rsidRPr="005A5FD4">
        <w:rPr>
          <w:sz w:val="28"/>
          <w:szCs w:val="28"/>
        </w:rPr>
        <w:t xml:space="preserve"> и права.Л.,1986.</w:t>
      </w:r>
    </w:p>
    <w:p w:rsidR="005A5FD4" w:rsidRPr="005A5FD4" w:rsidRDefault="005A5FD4" w:rsidP="005A5FD4">
      <w:pPr>
        <w:numPr>
          <w:ilvl w:val="0"/>
          <w:numId w:val="26"/>
        </w:numPr>
        <w:jc w:val="both"/>
        <w:rPr>
          <w:sz w:val="28"/>
          <w:szCs w:val="28"/>
        </w:rPr>
      </w:pPr>
      <w:proofErr w:type="spellStart"/>
      <w:r w:rsidRPr="005A5FD4">
        <w:rPr>
          <w:sz w:val="28"/>
          <w:szCs w:val="28"/>
        </w:rPr>
        <w:t>Минин</w:t>
      </w:r>
      <w:proofErr w:type="spellEnd"/>
      <w:r w:rsidRPr="005A5FD4">
        <w:rPr>
          <w:sz w:val="28"/>
          <w:szCs w:val="28"/>
        </w:rPr>
        <w:t xml:space="preserve"> А.А.,</w:t>
      </w:r>
      <w:proofErr w:type="spellStart"/>
      <w:r w:rsidRPr="005A5FD4">
        <w:rPr>
          <w:sz w:val="28"/>
          <w:szCs w:val="28"/>
        </w:rPr>
        <w:t>Языков</w:t>
      </w:r>
      <w:proofErr w:type="spellEnd"/>
      <w:r w:rsidRPr="005A5FD4">
        <w:rPr>
          <w:sz w:val="28"/>
          <w:szCs w:val="28"/>
        </w:rPr>
        <w:t xml:space="preserve"> </w:t>
      </w:r>
      <w:proofErr w:type="spellStart"/>
      <w:r w:rsidRPr="005A5FD4">
        <w:rPr>
          <w:sz w:val="28"/>
          <w:szCs w:val="28"/>
        </w:rPr>
        <w:t>Е.Ф.Конституція</w:t>
      </w:r>
      <w:proofErr w:type="spellEnd"/>
      <w:r w:rsidRPr="005A5FD4">
        <w:rPr>
          <w:sz w:val="28"/>
          <w:szCs w:val="28"/>
        </w:rPr>
        <w:t xml:space="preserve"> США.</w:t>
      </w:r>
      <w:r w:rsidR="00361716">
        <w:rPr>
          <w:sz w:val="28"/>
          <w:szCs w:val="28"/>
        </w:rPr>
        <w:t xml:space="preserve"> </w:t>
      </w:r>
      <w:proofErr w:type="spellStart"/>
      <w:r w:rsidRPr="005A5FD4">
        <w:rPr>
          <w:sz w:val="28"/>
          <w:szCs w:val="28"/>
        </w:rPr>
        <w:t>История</w:t>
      </w:r>
      <w:proofErr w:type="spellEnd"/>
      <w:r w:rsidRPr="005A5FD4">
        <w:rPr>
          <w:sz w:val="28"/>
          <w:szCs w:val="28"/>
        </w:rPr>
        <w:t xml:space="preserve"> и современность.М.,1988.</w:t>
      </w:r>
    </w:p>
    <w:p w:rsidR="005A5FD4" w:rsidRPr="005A5FD4" w:rsidRDefault="005A5FD4" w:rsidP="005A5FD4">
      <w:pPr>
        <w:numPr>
          <w:ilvl w:val="0"/>
          <w:numId w:val="26"/>
        </w:numPr>
        <w:jc w:val="both"/>
        <w:rPr>
          <w:sz w:val="28"/>
          <w:szCs w:val="28"/>
        </w:rPr>
      </w:pPr>
      <w:r w:rsidRPr="005A5FD4">
        <w:rPr>
          <w:sz w:val="28"/>
          <w:szCs w:val="28"/>
        </w:rPr>
        <w:t xml:space="preserve">Нельсон Я.М., </w:t>
      </w:r>
      <w:proofErr w:type="spellStart"/>
      <w:r w:rsidRPr="005A5FD4">
        <w:rPr>
          <w:sz w:val="28"/>
          <w:szCs w:val="28"/>
        </w:rPr>
        <w:t>Ливанцев</w:t>
      </w:r>
      <w:proofErr w:type="spellEnd"/>
      <w:r w:rsidRPr="005A5FD4">
        <w:rPr>
          <w:sz w:val="28"/>
          <w:szCs w:val="28"/>
        </w:rPr>
        <w:t xml:space="preserve"> К.Е. </w:t>
      </w:r>
      <w:proofErr w:type="spellStart"/>
      <w:r w:rsidRPr="005A5FD4">
        <w:rPr>
          <w:sz w:val="28"/>
          <w:szCs w:val="28"/>
        </w:rPr>
        <w:t>История</w:t>
      </w:r>
      <w:proofErr w:type="spellEnd"/>
      <w:r w:rsidRPr="005A5FD4">
        <w:rPr>
          <w:sz w:val="28"/>
          <w:szCs w:val="28"/>
        </w:rPr>
        <w:t xml:space="preserve"> </w:t>
      </w:r>
      <w:proofErr w:type="spellStart"/>
      <w:r w:rsidRPr="005A5FD4">
        <w:rPr>
          <w:sz w:val="28"/>
          <w:szCs w:val="28"/>
        </w:rPr>
        <w:t>государства</w:t>
      </w:r>
      <w:proofErr w:type="spellEnd"/>
      <w:r w:rsidRPr="005A5FD4">
        <w:rPr>
          <w:sz w:val="28"/>
          <w:szCs w:val="28"/>
        </w:rPr>
        <w:t xml:space="preserve"> и права США. Л., 1982.</w:t>
      </w:r>
    </w:p>
    <w:p w:rsidR="005A5FD4" w:rsidRPr="005A5FD4" w:rsidRDefault="005A5FD4" w:rsidP="005A5FD4">
      <w:pPr>
        <w:numPr>
          <w:ilvl w:val="0"/>
          <w:numId w:val="26"/>
        </w:numPr>
        <w:jc w:val="both"/>
        <w:rPr>
          <w:sz w:val="28"/>
          <w:szCs w:val="28"/>
        </w:rPr>
      </w:pPr>
      <w:proofErr w:type="spellStart"/>
      <w:r w:rsidRPr="005A5FD4">
        <w:rPr>
          <w:sz w:val="28"/>
          <w:szCs w:val="28"/>
        </w:rPr>
        <w:lastRenderedPageBreak/>
        <w:t>Новый</w:t>
      </w:r>
      <w:proofErr w:type="spellEnd"/>
      <w:r w:rsidRPr="005A5FD4">
        <w:rPr>
          <w:sz w:val="28"/>
          <w:szCs w:val="28"/>
        </w:rPr>
        <w:t xml:space="preserve"> курс </w:t>
      </w:r>
      <w:proofErr w:type="spellStart"/>
      <w:r w:rsidRPr="005A5FD4">
        <w:rPr>
          <w:sz w:val="28"/>
          <w:szCs w:val="28"/>
        </w:rPr>
        <w:t>Рузвельта.Значение</w:t>
      </w:r>
      <w:proofErr w:type="spellEnd"/>
      <w:r w:rsidRPr="005A5FD4">
        <w:rPr>
          <w:sz w:val="28"/>
          <w:szCs w:val="28"/>
        </w:rPr>
        <w:t xml:space="preserve"> для США и России.Сб.статей.М.,1996.</w:t>
      </w:r>
    </w:p>
    <w:p w:rsidR="005A5FD4" w:rsidRPr="005A5FD4" w:rsidRDefault="005A5FD4" w:rsidP="005A5FD4">
      <w:pPr>
        <w:numPr>
          <w:ilvl w:val="0"/>
          <w:numId w:val="26"/>
        </w:numPr>
        <w:jc w:val="both"/>
        <w:rPr>
          <w:sz w:val="28"/>
          <w:szCs w:val="28"/>
        </w:rPr>
      </w:pPr>
      <w:r w:rsidRPr="005A5FD4">
        <w:rPr>
          <w:sz w:val="28"/>
          <w:szCs w:val="28"/>
        </w:rPr>
        <w:t xml:space="preserve">Попов </w:t>
      </w:r>
      <w:proofErr w:type="spellStart"/>
      <w:r w:rsidRPr="005A5FD4">
        <w:rPr>
          <w:sz w:val="28"/>
          <w:szCs w:val="28"/>
        </w:rPr>
        <w:t>К.А.Законодательные</w:t>
      </w:r>
      <w:proofErr w:type="spellEnd"/>
      <w:r w:rsidRPr="005A5FD4">
        <w:rPr>
          <w:sz w:val="28"/>
          <w:szCs w:val="28"/>
        </w:rPr>
        <w:t xml:space="preserve"> </w:t>
      </w:r>
      <w:proofErr w:type="spellStart"/>
      <w:r w:rsidRPr="005A5FD4">
        <w:rPr>
          <w:sz w:val="28"/>
          <w:szCs w:val="28"/>
        </w:rPr>
        <w:t>акты</w:t>
      </w:r>
      <w:proofErr w:type="spellEnd"/>
      <w:r w:rsidRPr="005A5FD4">
        <w:rPr>
          <w:sz w:val="28"/>
          <w:szCs w:val="28"/>
        </w:rPr>
        <w:t xml:space="preserve"> </w:t>
      </w:r>
      <w:proofErr w:type="spellStart"/>
      <w:r w:rsidRPr="005A5FD4">
        <w:rPr>
          <w:sz w:val="28"/>
          <w:szCs w:val="28"/>
        </w:rPr>
        <w:t>средневековой</w:t>
      </w:r>
      <w:proofErr w:type="spellEnd"/>
      <w:r w:rsidRPr="005A5FD4">
        <w:rPr>
          <w:sz w:val="28"/>
          <w:szCs w:val="28"/>
        </w:rPr>
        <w:t xml:space="preserve"> Японии.М.,1984.</w:t>
      </w:r>
    </w:p>
    <w:p w:rsidR="005A5FD4" w:rsidRPr="005A5FD4" w:rsidRDefault="005A5FD4" w:rsidP="005A5FD4">
      <w:pPr>
        <w:numPr>
          <w:ilvl w:val="0"/>
          <w:numId w:val="26"/>
        </w:numPr>
        <w:jc w:val="both"/>
        <w:rPr>
          <w:sz w:val="28"/>
          <w:szCs w:val="28"/>
        </w:rPr>
      </w:pPr>
      <w:proofErr w:type="spellStart"/>
      <w:r w:rsidRPr="005A5FD4">
        <w:rPr>
          <w:sz w:val="28"/>
          <w:szCs w:val="28"/>
        </w:rPr>
        <w:t>Прокопьев</w:t>
      </w:r>
      <w:proofErr w:type="spellEnd"/>
      <w:r w:rsidRPr="005A5FD4">
        <w:rPr>
          <w:sz w:val="28"/>
          <w:szCs w:val="28"/>
        </w:rPr>
        <w:t xml:space="preserve"> </w:t>
      </w:r>
      <w:proofErr w:type="spellStart"/>
      <w:r w:rsidRPr="005A5FD4">
        <w:rPr>
          <w:sz w:val="28"/>
          <w:szCs w:val="28"/>
        </w:rPr>
        <w:t>В.И.Армия</w:t>
      </w:r>
      <w:proofErr w:type="spellEnd"/>
      <w:r w:rsidRPr="005A5FD4">
        <w:rPr>
          <w:sz w:val="28"/>
          <w:szCs w:val="28"/>
        </w:rPr>
        <w:t xml:space="preserve"> и </w:t>
      </w:r>
      <w:proofErr w:type="spellStart"/>
      <w:r w:rsidRPr="005A5FD4">
        <w:rPr>
          <w:sz w:val="28"/>
          <w:szCs w:val="28"/>
        </w:rPr>
        <w:t>государство</w:t>
      </w:r>
      <w:proofErr w:type="spellEnd"/>
      <w:r w:rsidRPr="005A5FD4">
        <w:rPr>
          <w:sz w:val="28"/>
          <w:szCs w:val="28"/>
        </w:rPr>
        <w:t xml:space="preserve"> в </w:t>
      </w:r>
      <w:proofErr w:type="spellStart"/>
      <w:r w:rsidRPr="005A5FD4">
        <w:rPr>
          <w:sz w:val="28"/>
          <w:szCs w:val="28"/>
        </w:rPr>
        <w:t>истории</w:t>
      </w:r>
      <w:proofErr w:type="spellEnd"/>
      <w:r w:rsidRPr="005A5FD4">
        <w:rPr>
          <w:sz w:val="28"/>
          <w:szCs w:val="28"/>
        </w:rPr>
        <w:t xml:space="preserve"> </w:t>
      </w:r>
      <w:proofErr w:type="spellStart"/>
      <w:r w:rsidRPr="005A5FD4">
        <w:rPr>
          <w:sz w:val="28"/>
          <w:szCs w:val="28"/>
        </w:rPr>
        <w:t>Германии</w:t>
      </w:r>
      <w:proofErr w:type="spellEnd"/>
      <w:r w:rsidRPr="005A5FD4">
        <w:rPr>
          <w:sz w:val="28"/>
          <w:szCs w:val="28"/>
        </w:rPr>
        <w:t xml:space="preserve"> Х-ХХ вв.Л.,1982.</w:t>
      </w:r>
    </w:p>
    <w:p w:rsidR="005A5FD4" w:rsidRPr="005A5FD4" w:rsidRDefault="005A5FD4" w:rsidP="005A5FD4">
      <w:pPr>
        <w:numPr>
          <w:ilvl w:val="0"/>
          <w:numId w:val="26"/>
        </w:numPr>
        <w:jc w:val="both"/>
        <w:rPr>
          <w:sz w:val="28"/>
          <w:szCs w:val="28"/>
        </w:rPr>
      </w:pPr>
      <w:proofErr w:type="spellStart"/>
      <w:r w:rsidRPr="005A5FD4">
        <w:rPr>
          <w:sz w:val="28"/>
          <w:szCs w:val="28"/>
        </w:rPr>
        <w:t>Страхов</w:t>
      </w:r>
      <w:proofErr w:type="spellEnd"/>
      <w:r w:rsidRPr="005A5FD4">
        <w:rPr>
          <w:sz w:val="28"/>
          <w:szCs w:val="28"/>
        </w:rPr>
        <w:t xml:space="preserve"> </w:t>
      </w:r>
      <w:proofErr w:type="spellStart"/>
      <w:r w:rsidRPr="005A5FD4">
        <w:rPr>
          <w:sz w:val="28"/>
          <w:szCs w:val="28"/>
        </w:rPr>
        <w:t>М.Н.Государство</w:t>
      </w:r>
      <w:proofErr w:type="spellEnd"/>
      <w:r w:rsidRPr="005A5FD4">
        <w:rPr>
          <w:sz w:val="28"/>
          <w:szCs w:val="28"/>
        </w:rPr>
        <w:t xml:space="preserve"> и право </w:t>
      </w:r>
      <w:proofErr w:type="spellStart"/>
      <w:r w:rsidRPr="005A5FD4">
        <w:rPr>
          <w:sz w:val="28"/>
          <w:szCs w:val="28"/>
        </w:rPr>
        <w:t>феодальной</w:t>
      </w:r>
      <w:proofErr w:type="spellEnd"/>
      <w:r w:rsidRPr="005A5FD4">
        <w:rPr>
          <w:sz w:val="28"/>
          <w:szCs w:val="28"/>
        </w:rPr>
        <w:t xml:space="preserve"> Англии.Харьков,1964.-340с.</w:t>
      </w:r>
    </w:p>
    <w:p w:rsidR="005A5FD4" w:rsidRPr="005A5FD4" w:rsidRDefault="005A5FD4" w:rsidP="005A5FD4">
      <w:pPr>
        <w:numPr>
          <w:ilvl w:val="0"/>
          <w:numId w:val="26"/>
        </w:numPr>
        <w:jc w:val="both"/>
        <w:rPr>
          <w:bCs/>
          <w:sz w:val="28"/>
          <w:szCs w:val="28"/>
        </w:rPr>
      </w:pPr>
      <w:proofErr w:type="spellStart"/>
      <w:r w:rsidRPr="005A5FD4">
        <w:rPr>
          <w:sz w:val="28"/>
          <w:szCs w:val="28"/>
        </w:rPr>
        <w:t>Страхов</w:t>
      </w:r>
      <w:proofErr w:type="spellEnd"/>
      <w:r w:rsidRPr="005A5FD4">
        <w:rPr>
          <w:sz w:val="28"/>
          <w:szCs w:val="28"/>
        </w:rPr>
        <w:t xml:space="preserve"> М.М. Основні закономірності становлення буржуазної держави у провідних країнах Європи і в Північній Америці - К., 1991р.-380с.</w:t>
      </w:r>
    </w:p>
    <w:p w:rsidR="005A5FD4" w:rsidRPr="005A5FD4" w:rsidRDefault="005A5FD4" w:rsidP="005A5FD4">
      <w:pPr>
        <w:numPr>
          <w:ilvl w:val="0"/>
          <w:numId w:val="26"/>
        </w:numPr>
        <w:jc w:val="both"/>
        <w:rPr>
          <w:sz w:val="28"/>
          <w:szCs w:val="28"/>
        </w:rPr>
      </w:pPr>
      <w:proofErr w:type="spellStart"/>
      <w:r w:rsidRPr="005A5FD4">
        <w:rPr>
          <w:sz w:val="28"/>
          <w:szCs w:val="28"/>
        </w:rPr>
        <w:t>Страшун</w:t>
      </w:r>
      <w:proofErr w:type="spellEnd"/>
      <w:r w:rsidRPr="005A5FD4">
        <w:rPr>
          <w:sz w:val="28"/>
          <w:szCs w:val="28"/>
        </w:rPr>
        <w:t xml:space="preserve"> </w:t>
      </w:r>
      <w:proofErr w:type="spellStart"/>
      <w:r w:rsidRPr="005A5FD4">
        <w:rPr>
          <w:sz w:val="28"/>
          <w:szCs w:val="28"/>
        </w:rPr>
        <w:t>Б.А.Конституционные</w:t>
      </w:r>
      <w:proofErr w:type="spellEnd"/>
      <w:r w:rsidRPr="005A5FD4">
        <w:rPr>
          <w:sz w:val="28"/>
          <w:szCs w:val="28"/>
        </w:rPr>
        <w:t xml:space="preserve"> </w:t>
      </w:r>
      <w:proofErr w:type="spellStart"/>
      <w:r w:rsidRPr="005A5FD4">
        <w:rPr>
          <w:sz w:val="28"/>
          <w:szCs w:val="28"/>
        </w:rPr>
        <w:t>перемены</w:t>
      </w:r>
      <w:proofErr w:type="spellEnd"/>
      <w:r w:rsidRPr="005A5FD4">
        <w:rPr>
          <w:sz w:val="28"/>
          <w:szCs w:val="28"/>
        </w:rPr>
        <w:t xml:space="preserve"> в </w:t>
      </w:r>
      <w:proofErr w:type="spellStart"/>
      <w:r w:rsidRPr="005A5FD4">
        <w:rPr>
          <w:sz w:val="28"/>
          <w:szCs w:val="28"/>
        </w:rPr>
        <w:t>Восточной</w:t>
      </w:r>
      <w:proofErr w:type="spellEnd"/>
      <w:r w:rsidRPr="005A5FD4">
        <w:rPr>
          <w:sz w:val="28"/>
          <w:szCs w:val="28"/>
        </w:rPr>
        <w:t xml:space="preserve"> Европе:1989-1990.-М.,1991.</w:t>
      </w:r>
    </w:p>
    <w:p w:rsidR="005A5FD4" w:rsidRPr="005A5FD4" w:rsidRDefault="005A5FD4" w:rsidP="005A5FD4">
      <w:pPr>
        <w:numPr>
          <w:ilvl w:val="0"/>
          <w:numId w:val="26"/>
        </w:numPr>
        <w:jc w:val="both"/>
        <w:rPr>
          <w:sz w:val="28"/>
          <w:szCs w:val="28"/>
        </w:rPr>
      </w:pPr>
      <w:proofErr w:type="spellStart"/>
      <w:r w:rsidRPr="005A5FD4">
        <w:rPr>
          <w:sz w:val="28"/>
          <w:szCs w:val="28"/>
        </w:rPr>
        <w:t>Уокер</w:t>
      </w:r>
      <w:proofErr w:type="spellEnd"/>
      <w:r w:rsidRPr="005A5FD4">
        <w:rPr>
          <w:sz w:val="28"/>
          <w:szCs w:val="28"/>
        </w:rPr>
        <w:t xml:space="preserve"> </w:t>
      </w:r>
      <w:proofErr w:type="spellStart"/>
      <w:r w:rsidRPr="005A5FD4">
        <w:rPr>
          <w:sz w:val="28"/>
          <w:szCs w:val="28"/>
        </w:rPr>
        <w:t>С.Английская</w:t>
      </w:r>
      <w:proofErr w:type="spellEnd"/>
      <w:r w:rsidRPr="005A5FD4">
        <w:rPr>
          <w:sz w:val="28"/>
          <w:szCs w:val="28"/>
        </w:rPr>
        <w:t xml:space="preserve"> </w:t>
      </w:r>
      <w:proofErr w:type="spellStart"/>
      <w:r w:rsidRPr="005A5FD4">
        <w:rPr>
          <w:sz w:val="28"/>
          <w:szCs w:val="28"/>
        </w:rPr>
        <w:t>судебная</w:t>
      </w:r>
      <w:proofErr w:type="spellEnd"/>
      <w:r w:rsidRPr="005A5FD4">
        <w:rPr>
          <w:sz w:val="28"/>
          <w:szCs w:val="28"/>
        </w:rPr>
        <w:t xml:space="preserve"> система.М.,1980.</w:t>
      </w:r>
    </w:p>
    <w:p w:rsidR="005A5FD4" w:rsidRPr="005A5FD4" w:rsidRDefault="005A5FD4" w:rsidP="005A5FD4">
      <w:pPr>
        <w:numPr>
          <w:ilvl w:val="0"/>
          <w:numId w:val="26"/>
        </w:numPr>
        <w:jc w:val="both"/>
        <w:rPr>
          <w:sz w:val="28"/>
          <w:szCs w:val="28"/>
        </w:rPr>
      </w:pPr>
      <w:proofErr w:type="spellStart"/>
      <w:r w:rsidRPr="005A5FD4">
        <w:rPr>
          <w:sz w:val="28"/>
          <w:szCs w:val="28"/>
        </w:rPr>
        <w:t>Хачатурян</w:t>
      </w:r>
      <w:proofErr w:type="spellEnd"/>
      <w:r w:rsidRPr="005A5FD4">
        <w:rPr>
          <w:sz w:val="28"/>
          <w:szCs w:val="28"/>
        </w:rPr>
        <w:t xml:space="preserve"> </w:t>
      </w:r>
      <w:proofErr w:type="spellStart"/>
      <w:r w:rsidRPr="005A5FD4">
        <w:rPr>
          <w:sz w:val="28"/>
          <w:szCs w:val="28"/>
        </w:rPr>
        <w:t>Н.А.Сословная</w:t>
      </w:r>
      <w:proofErr w:type="spellEnd"/>
      <w:r w:rsidRPr="005A5FD4">
        <w:rPr>
          <w:sz w:val="28"/>
          <w:szCs w:val="28"/>
        </w:rPr>
        <w:t xml:space="preserve"> </w:t>
      </w:r>
      <w:proofErr w:type="spellStart"/>
      <w:r w:rsidRPr="005A5FD4">
        <w:rPr>
          <w:sz w:val="28"/>
          <w:szCs w:val="28"/>
        </w:rPr>
        <w:t>монархия</w:t>
      </w:r>
      <w:proofErr w:type="spellEnd"/>
      <w:r w:rsidRPr="005A5FD4">
        <w:rPr>
          <w:sz w:val="28"/>
          <w:szCs w:val="28"/>
        </w:rPr>
        <w:t xml:space="preserve"> во Франции.М.,1984.</w:t>
      </w:r>
    </w:p>
    <w:p w:rsidR="005A5FD4" w:rsidRPr="005A5FD4" w:rsidRDefault="005A5FD4" w:rsidP="005A5FD4">
      <w:pPr>
        <w:numPr>
          <w:ilvl w:val="0"/>
          <w:numId w:val="26"/>
        </w:numPr>
        <w:jc w:val="both"/>
        <w:rPr>
          <w:sz w:val="28"/>
          <w:szCs w:val="28"/>
        </w:rPr>
      </w:pPr>
      <w:proofErr w:type="spellStart"/>
      <w:r w:rsidRPr="005A5FD4">
        <w:rPr>
          <w:sz w:val="28"/>
          <w:szCs w:val="28"/>
        </w:rPr>
        <w:t>Хачатурян</w:t>
      </w:r>
      <w:proofErr w:type="spellEnd"/>
      <w:r w:rsidRPr="005A5FD4">
        <w:rPr>
          <w:sz w:val="28"/>
          <w:szCs w:val="28"/>
        </w:rPr>
        <w:t xml:space="preserve"> Н.А. </w:t>
      </w:r>
      <w:proofErr w:type="spellStart"/>
      <w:r w:rsidRPr="005A5FD4">
        <w:rPr>
          <w:sz w:val="28"/>
          <w:szCs w:val="28"/>
        </w:rPr>
        <w:t>Возникновение</w:t>
      </w:r>
      <w:proofErr w:type="spellEnd"/>
      <w:r w:rsidRPr="005A5FD4">
        <w:rPr>
          <w:sz w:val="28"/>
          <w:szCs w:val="28"/>
        </w:rPr>
        <w:t xml:space="preserve"> Генеральних </w:t>
      </w:r>
      <w:proofErr w:type="spellStart"/>
      <w:r w:rsidRPr="005A5FD4">
        <w:rPr>
          <w:sz w:val="28"/>
          <w:szCs w:val="28"/>
        </w:rPr>
        <w:t>Штатов</w:t>
      </w:r>
      <w:proofErr w:type="spellEnd"/>
      <w:r w:rsidRPr="005A5FD4">
        <w:rPr>
          <w:sz w:val="28"/>
          <w:szCs w:val="28"/>
        </w:rPr>
        <w:t xml:space="preserve"> во Франции.М.,1976.</w:t>
      </w:r>
    </w:p>
    <w:p w:rsidR="005A5FD4" w:rsidRPr="005A5FD4" w:rsidRDefault="005A5FD4" w:rsidP="005A5FD4">
      <w:pPr>
        <w:numPr>
          <w:ilvl w:val="0"/>
          <w:numId w:val="26"/>
        </w:numPr>
        <w:jc w:val="both"/>
        <w:rPr>
          <w:sz w:val="28"/>
          <w:szCs w:val="28"/>
        </w:rPr>
      </w:pPr>
      <w:proofErr w:type="spellStart"/>
      <w:r w:rsidRPr="005A5FD4">
        <w:rPr>
          <w:sz w:val="28"/>
          <w:szCs w:val="28"/>
        </w:rPr>
        <w:t>Хрестоматия</w:t>
      </w:r>
      <w:proofErr w:type="spellEnd"/>
      <w:r w:rsidRPr="005A5FD4">
        <w:rPr>
          <w:sz w:val="28"/>
          <w:szCs w:val="28"/>
        </w:rPr>
        <w:t xml:space="preserve"> по </w:t>
      </w:r>
      <w:proofErr w:type="spellStart"/>
      <w:r w:rsidRPr="005A5FD4">
        <w:rPr>
          <w:sz w:val="28"/>
          <w:szCs w:val="28"/>
        </w:rPr>
        <w:t>истории</w:t>
      </w:r>
      <w:proofErr w:type="spellEnd"/>
      <w:r w:rsidRPr="005A5FD4">
        <w:rPr>
          <w:sz w:val="28"/>
          <w:szCs w:val="28"/>
        </w:rPr>
        <w:t xml:space="preserve"> Древній Греции.М.,1964.</w:t>
      </w:r>
    </w:p>
    <w:p w:rsidR="005A5FD4" w:rsidRPr="005A5FD4" w:rsidRDefault="005A5FD4" w:rsidP="005A5FD4">
      <w:pPr>
        <w:pStyle w:val="a5"/>
        <w:numPr>
          <w:ilvl w:val="0"/>
          <w:numId w:val="26"/>
        </w:numPr>
        <w:jc w:val="both"/>
        <w:rPr>
          <w:bCs/>
          <w:szCs w:val="28"/>
        </w:rPr>
      </w:pPr>
      <w:proofErr w:type="spellStart"/>
      <w:r w:rsidRPr="005A5FD4">
        <w:rPr>
          <w:szCs w:val="28"/>
        </w:rPr>
        <w:t>Хрестоматия</w:t>
      </w:r>
      <w:proofErr w:type="spellEnd"/>
      <w:r w:rsidRPr="005A5FD4">
        <w:rPr>
          <w:szCs w:val="28"/>
        </w:rPr>
        <w:t xml:space="preserve"> по </w:t>
      </w:r>
      <w:proofErr w:type="spellStart"/>
      <w:r w:rsidRPr="005A5FD4">
        <w:rPr>
          <w:szCs w:val="28"/>
        </w:rPr>
        <w:t>истории</w:t>
      </w:r>
      <w:proofErr w:type="spellEnd"/>
      <w:r w:rsidRPr="005A5FD4">
        <w:rPr>
          <w:szCs w:val="28"/>
        </w:rPr>
        <w:t xml:space="preserve"> </w:t>
      </w:r>
      <w:proofErr w:type="spellStart"/>
      <w:r w:rsidRPr="005A5FD4">
        <w:rPr>
          <w:szCs w:val="28"/>
        </w:rPr>
        <w:t>Древнего</w:t>
      </w:r>
      <w:proofErr w:type="spellEnd"/>
      <w:r w:rsidRPr="005A5FD4">
        <w:rPr>
          <w:szCs w:val="28"/>
        </w:rPr>
        <w:t xml:space="preserve"> Рима М.,1962.</w:t>
      </w:r>
      <w:r w:rsidRPr="005A5FD4">
        <w:rPr>
          <w:bCs/>
          <w:szCs w:val="28"/>
        </w:rPr>
        <w:t xml:space="preserve"> </w:t>
      </w:r>
    </w:p>
    <w:p w:rsidR="005A5FD4" w:rsidRPr="005A5FD4" w:rsidRDefault="005A5FD4" w:rsidP="005A5FD4">
      <w:pPr>
        <w:pStyle w:val="a5"/>
        <w:numPr>
          <w:ilvl w:val="0"/>
          <w:numId w:val="26"/>
        </w:numPr>
        <w:jc w:val="both"/>
        <w:rPr>
          <w:bCs/>
          <w:szCs w:val="28"/>
        </w:rPr>
      </w:pPr>
      <w:proofErr w:type="spellStart"/>
      <w:r w:rsidRPr="005A5FD4">
        <w:rPr>
          <w:szCs w:val="28"/>
        </w:rPr>
        <w:t>Хрестоматия</w:t>
      </w:r>
      <w:proofErr w:type="spellEnd"/>
      <w:r w:rsidRPr="005A5FD4">
        <w:rPr>
          <w:szCs w:val="28"/>
        </w:rPr>
        <w:t xml:space="preserve"> по </w:t>
      </w:r>
      <w:proofErr w:type="spellStart"/>
      <w:r w:rsidRPr="005A5FD4">
        <w:rPr>
          <w:szCs w:val="28"/>
        </w:rPr>
        <w:t>истории</w:t>
      </w:r>
      <w:proofErr w:type="spellEnd"/>
      <w:r w:rsidRPr="005A5FD4">
        <w:rPr>
          <w:szCs w:val="28"/>
        </w:rPr>
        <w:t xml:space="preserve"> </w:t>
      </w:r>
      <w:proofErr w:type="spellStart"/>
      <w:r w:rsidRPr="005A5FD4">
        <w:rPr>
          <w:szCs w:val="28"/>
        </w:rPr>
        <w:t>государства</w:t>
      </w:r>
      <w:proofErr w:type="spellEnd"/>
      <w:r w:rsidRPr="005A5FD4">
        <w:rPr>
          <w:szCs w:val="28"/>
        </w:rPr>
        <w:t xml:space="preserve"> и права </w:t>
      </w:r>
      <w:proofErr w:type="spellStart"/>
      <w:r w:rsidRPr="005A5FD4">
        <w:rPr>
          <w:szCs w:val="28"/>
        </w:rPr>
        <w:t>зарубежных</w:t>
      </w:r>
      <w:proofErr w:type="spellEnd"/>
      <w:r w:rsidRPr="005A5FD4">
        <w:rPr>
          <w:szCs w:val="28"/>
        </w:rPr>
        <w:t xml:space="preserve"> </w:t>
      </w:r>
      <w:proofErr w:type="spellStart"/>
      <w:r w:rsidRPr="005A5FD4">
        <w:rPr>
          <w:szCs w:val="28"/>
        </w:rPr>
        <w:t>стран</w:t>
      </w:r>
      <w:proofErr w:type="spellEnd"/>
      <w:r w:rsidRPr="005A5FD4">
        <w:rPr>
          <w:szCs w:val="28"/>
        </w:rPr>
        <w:t>”: В 2-х т./</w:t>
      </w:r>
      <w:proofErr w:type="spellStart"/>
      <w:r w:rsidRPr="005A5FD4">
        <w:rPr>
          <w:szCs w:val="28"/>
        </w:rPr>
        <w:t>Ред.Н.А.Крашенников</w:t>
      </w:r>
      <w:proofErr w:type="spellEnd"/>
      <w:r w:rsidRPr="005A5FD4">
        <w:rPr>
          <w:szCs w:val="28"/>
        </w:rPr>
        <w:t>.  – М.:НОРМА,2003.-600с.</w:t>
      </w:r>
    </w:p>
    <w:p w:rsidR="005A5FD4" w:rsidRPr="005A5FD4" w:rsidRDefault="005A5FD4" w:rsidP="005A5FD4">
      <w:pPr>
        <w:pStyle w:val="a5"/>
        <w:numPr>
          <w:ilvl w:val="0"/>
          <w:numId w:val="26"/>
        </w:numPr>
        <w:jc w:val="both"/>
        <w:rPr>
          <w:bCs/>
          <w:szCs w:val="28"/>
        </w:rPr>
      </w:pPr>
      <w:proofErr w:type="spellStart"/>
      <w:r w:rsidRPr="005A5FD4">
        <w:rPr>
          <w:szCs w:val="28"/>
        </w:rPr>
        <w:t>Эволюция</w:t>
      </w:r>
      <w:proofErr w:type="spellEnd"/>
      <w:r w:rsidRPr="005A5FD4">
        <w:rPr>
          <w:szCs w:val="28"/>
        </w:rPr>
        <w:t xml:space="preserve"> </w:t>
      </w:r>
      <w:proofErr w:type="spellStart"/>
      <w:r w:rsidRPr="005A5FD4">
        <w:rPr>
          <w:szCs w:val="28"/>
        </w:rPr>
        <w:t>британской</w:t>
      </w:r>
      <w:proofErr w:type="spellEnd"/>
      <w:r w:rsidRPr="005A5FD4">
        <w:rPr>
          <w:szCs w:val="28"/>
        </w:rPr>
        <w:t xml:space="preserve"> конституции.М.,1978.</w:t>
      </w:r>
    </w:p>
    <w:p w:rsidR="00EB5F19" w:rsidRDefault="00EB5F19" w:rsidP="00EB5F19">
      <w:pPr>
        <w:spacing w:before="120"/>
        <w:ind w:firstLine="703"/>
        <w:jc w:val="both"/>
        <w:rPr>
          <w:sz w:val="27"/>
          <w:szCs w:val="27"/>
        </w:rPr>
      </w:pPr>
    </w:p>
    <w:p w:rsidR="005A5FD4" w:rsidRDefault="005A5FD4" w:rsidP="00EB5F19">
      <w:pPr>
        <w:shd w:val="clear" w:color="auto" w:fill="FFFFFF"/>
        <w:tabs>
          <w:tab w:val="left" w:pos="0"/>
          <w:tab w:val="left" w:pos="365"/>
        </w:tabs>
        <w:spacing w:before="14"/>
        <w:ind w:firstLine="720"/>
        <w:jc w:val="center"/>
        <w:rPr>
          <w:b/>
          <w:sz w:val="28"/>
          <w:szCs w:val="28"/>
        </w:rPr>
      </w:pPr>
    </w:p>
    <w:p w:rsidR="00EB5F19" w:rsidRPr="00807837" w:rsidRDefault="00EB5F19" w:rsidP="00EB5F19">
      <w:pPr>
        <w:shd w:val="clear" w:color="auto" w:fill="FFFFFF"/>
        <w:tabs>
          <w:tab w:val="left" w:pos="0"/>
          <w:tab w:val="left" w:pos="365"/>
        </w:tabs>
        <w:spacing w:before="14"/>
        <w:ind w:firstLine="720"/>
        <w:jc w:val="center"/>
        <w:rPr>
          <w:sz w:val="28"/>
          <w:szCs w:val="28"/>
        </w:rPr>
      </w:pPr>
      <w:r w:rsidRPr="00807837">
        <w:rPr>
          <w:b/>
          <w:sz w:val="28"/>
          <w:szCs w:val="28"/>
        </w:rPr>
        <w:t>Інформаційні ресурси</w:t>
      </w:r>
    </w:p>
    <w:p w:rsidR="00EB5F19" w:rsidRPr="00807837" w:rsidRDefault="00EB5F19" w:rsidP="00EB5F19">
      <w:pPr>
        <w:pStyle w:val="44"/>
        <w:tabs>
          <w:tab w:val="left" w:pos="0"/>
        </w:tabs>
        <w:spacing w:before="0" w:after="0"/>
        <w:ind w:firstLine="720"/>
        <w:jc w:val="both"/>
        <w:rPr>
          <w:rFonts w:ascii="Times New Roman" w:hAnsi="Times New Roman"/>
          <w:szCs w:val="28"/>
        </w:rPr>
      </w:pPr>
      <w:r w:rsidRPr="00807837">
        <w:rPr>
          <w:rFonts w:ascii="Times New Roman" w:hAnsi="Times New Roman"/>
          <w:szCs w:val="28"/>
        </w:rPr>
        <w:t>Інтернет-ресурси:</w:t>
      </w:r>
    </w:p>
    <w:p w:rsidR="00EB5F19" w:rsidRPr="00807837" w:rsidRDefault="001432F1" w:rsidP="00EB5F19">
      <w:pPr>
        <w:numPr>
          <w:ilvl w:val="1"/>
          <w:numId w:val="4"/>
        </w:numPr>
        <w:tabs>
          <w:tab w:val="clear" w:pos="1440"/>
          <w:tab w:val="left" w:pos="0"/>
          <w:tab w:val="num" w:pos="1080"/>
        </w:tabs>
        <w:ind w:left="0" w:firstLine="720"/>
        <w:jc w:val="both"/>
        <w:rPr>
          <w:sz w:val="28"/>
          <w:szCs w:val="28"/>
        </w:rPr>
      </w:pPr>
      <w:hyperlink r:id="rId21" w:history="1">
        <w:r w:rsidR="00EB5F19" w:rsidRPr="00807837">
          <w:rPr>
            <w:rStyle w:val="a7"/>
            <w:sz w:val="28"/>
            <w:szCs w:val="28"/>
          </w:rPr>
          <w:t>www.rada.gov.ua</w:t>
        </w:r>
      </w:hyperlink>
      <w:r w:rsidR="00EB5F19" w:rsidRPr="00807837">
        <w:rPr>
          <w:sz w:val="28"/>
          <w:szCs w:val="28"/>
        </w:rPr>
        <w:t xml:space="preserve"> - Офіційний сайт Верховної Ради України.</w:t>
      </w:r>
    </w:p>
    <w:p w:rsidR="00635EC8" w:rsidRDefault="001432F1" w:rsidP="00EB5F19">
      <w:pPr>
        <w:numPr>
          <w:ilvl w:val="1"/>
          <w:numId w:val="4"/>
        </w:numPr>
        <w:tabs>
          <w:tab w:val="clear" w:pos="1440"/>
          <w:tab w:val="left" w:pos="0"/>
          <w:tab w:val="num" w:pos="1080"/>
        </w:tabs>
        <w:ind w:left="0" w:firstLine="720"/>
        <w:jc w:val="both"/>
        <w:rPr>
          <w:sz w:val="28"/>
          <w:szCs w:val="28"/>
        </w:rPr>
      </w:pPr>
      <w:hyperlink r:id="rId22" w:history="1">
        <w:r w:rsidR="00EB5F19" w:rsidRPr="00807837">
          <w:rPr>
            <w:rStyle w:val="a7"/>
            <w:sz w:val="28"/>
            <w:szCs w:val="28"/>
          </w:rPr>
          <w:t>www.kmu.gov.ua</w:t>
        </w:r>
      </w:hyperlink>
      <w:r w:rsidR="00EB5F19" w:rsidRPr="00807837">
        <w:rPr>
          <w:sz w:val="28"/>
          <w:szCs w:val="28"/>
        </w:rPr>
        <w:t xml:space="preserve"> - Офіційний сайт Кабінету Міністрів України.</w:t>
      </w:r>
    </w:p>
    <w:p w:rsidR="00EB5F19" w:rsidRDefault="00EB5F19" w:rsidP="00EB5F19">
      <w:pPr>
        <w:numPr>
          <w:ilvl w:val="1"/>
          <w:numId w:val="4"/>
        </w:numPr>
        <w:tabs>
          <w:tab w:val="clear" w:pos="1440"/>
          <w:tab w:val="left" w:pos="0"/>
          <w:tab w:val="num" w:pos="1080"/>
        </w:tabs>
        <w:ind w:left="0" w:firstLine="720"/>
        <w:jc w:val="both"/>
        <w:rPr>
          <w:sz w:val="28"/>
          <w:szCs w:val="28"/>
        </w:rPr>
      </w:pPr>
      <w:r w:rsidRPr="00635EC8">
        <w:rPr>
          <w:sz w:val="28"/>
          <w:szCs w:val="28"/>
        </w:rPr>
        <w:t xml:space="preserve"> </w:t>
      </w:r>
      <w:hyperlink r:id="rId23" w:history="1">
        <w:r w:rsidR="00635EC8" w:rsidRPr="00E316A3">
          <w:rPr>
            <w:rStyle w:val="a7"/>
            <w:sz w:val="28"/>
            <w:szCs w:val="28"/>
          </w:rPr>
          <w:t>http://ccu.gov.ua</w:t>
        </w:r>
      </w:hyperlink>
      <w:r w:rsidR="00635EC8">
        <w:rPr>
          <w:sz w:val="28"/>
          <w:szCs w:val="28"/>
        </w:rPr>
        <w:t xml:space="preserve"> </w:t>
      </w:r>
      <w:r w:rsidR="00635EC8" w:rsidRPr="00635EC8">
        <w:rPr>
          <w:sz w:val="28"/>
          <w:szCs w:val="28"/>
        </w:rPr>
        <w:t>- Офіційний веб-сайт Конституційного Суду України.</w:t>
      </w:r>
    </w:p>
    <w:p w:rsidR="00635EC8" w:rsidRPr="00635EC8" w:rsidRDefault="001432F1" w:rsidP="00EB5F19">
      <w:pPr>
        <w:numPr>
          <w:ilvl w:val="1"/>
          <w:numId w:val="4"/>
        </w:numPr>
        <w:tabs>
          <w:tab w:val="clear" w:pos="1440"/>
          <w:tab w:val="left" w:pos="0"/>
          <w:tab w:val="num" w:pos="1080"/>
        </w:tabs>
        <w:ind w:left="0" w:firstLine="720"/>
        <w:jc w:val="both"/>
        <w:rPr>
          <w:sz w:val="28"/>
          <w:szCs w:val="28"/>
        </w:rPr>
      </w:pPr>
      <w:hyperlink r:id="rId24" w:history="1">
        <w:r w:rsidR="00635EC8" w:rsidRPr="00E316A3">
          <w:rPr>
            <w:rStyle w:val="a7"/>
            <w:sz w:val="28"/>
            <w:szCs w:val="28"/>
          </w:rPr>
          <w:t>http://president.gov.ua</w:t>
        </w:r>
      </w:hyperlink>
      <w:r w:rsidR="00635EC8">
        <w:rPr>
          <w:sz w:val="28"/>
          <w:szCs w:val="28"/>
        </w:rPr>
        <w:t xml:space="preserve"> </w:t>
      </w:r>
      <w:r w:rsidR="00635EC8" w:rsidRPr="00635EC8">
        <w:rPr>
          <w:sz w:val="28"/>
          <w:szCs w:val="28"/>
        </w:rPr>
        <w:t xml:space="preserve">  -   Офіційний веб-сайт Президента України.</w:t>
      </w:r>
    </w:p>
    <w:p w:rsidR="00EB5F19" w:rsidRDefault="001432F1" w:rsidP="00EB5F19">
      <w:pPr>
        <w:numPr>
          <w:ilvl w:val="1"/>
          <w:numId w:val="4"/>
        </w:numPr>
        <w:tabs>
          <w:tab w:val="clear" w:pos="1440"/>
          <w:tab w:val="left" w:pos="0"/>
          <w:tab w:val="num" w:pos="1080"/>
        </w:tabs>
        <w:ind w:left="0" w:firstLine="720"/>
        <w:jc w:val="both"/>
        <w:rPr>
          <w:sz w:val="28"/>
          <w:szCs w:val="28"/>
        </w:rPr>
      </w:pPr>
      <w:hyperlink r:id="rId25" w:history="1">
        <w:r w:rsidR="00EB5F19" w:rsidRPr="00807837">
          <w:rPr>
            <w:rStyle w:val="a7"/>
            <w:sz w:val="28"/>
            <w:szCs w:val="28"/>
          </w:rPr>
          <w:t>www.pravoznavec.com.ua</w:t>
        </w:r>
      </w:hyperlink>
      <w:r w:rsidR="00EB5F19" w:rsidRPr="00807837">
        <w:rPr>
          <w:sz w:val="28"/>
          <w:szCs w:val="28"/>
        </w:rPr>
        <w:t xml:space="preserve"> - Електронна бібліотека юрид</w:t>
      </w:r>
      <w:r w:rsidR="00635EC8">
        <w:rPr>
          <w:sz w:val="28"/>
          <w:szCs w:val="28"/>
        </w:rPr>
        <w:t>ичної літератури "Правознавець"</w:t>
      </w:r>
    </w:p>
    <w:p w:rsidR="00635EC8" w:rsidRPr="00635EC8" w:rsidRDefault="001432F1" w:rsidP="00635EC8">
      <w:pPr>
        <w:numPr>
          <w:ilvl w:val="1"/>
          <w:numId w:val="4"/>
        </w:numPr>
        <w:tabs>
          <w:tab w:val="clear" w:pos="1440"/>
          <w:tab w:val="left" w:pos="0"/>
          <w:tab w:val="num" w:pos="1080"/>
        </w:tabs>
        <w:ind w:left="0" w:firstLine="720"/>
        <w:jc w:val="both"/>
        <w:rPr>
          <w:sz w:val="28"/>
          <w:szCs w:val="28"/>
        </w:rPr>
      </w:pPr>
      <w:hyperlink r:id="rId26" w:history="1">
        <w:r w:rsidR="00635EC8" w:rsidRPr="00E316A3">
          <w:rPr>
            <w:rStyle w:val="a7"/>
            <w:sz w:val="28"/>
            <w:szCs w:val="28"/>
          </w:rPr>
          <w:t>http://www.nau.ua</w:t>
        </w:r>
      </w:hyperlink>
      <w:r w:rsidR="00635EC8">
        <w:rPr>
          <w:sz w:val="28"/>
          <w:szCs w:val="28"/>
        </w:rPr>
        <w:t xml:space="preserve"> </w:t>
      </w:r>
      <w:r w:rsidR="00635EC8" w:rsidRPr="00635EC8">
        <w:rPr>
          <w:sz w:val="28"/>
          <w:szCs w:val="28"/>
        </w:rPr>
        <w:t>Інформаційно-пошукова правова система «Нормативні акти України (НАУ)».</w:t>
      </w:r>
    </w:p>
    <w:p w:rsidR="00EB5F19" w:rsidRDefault="00EB5F19" w:rsidP="00EB5F19">
      <w:pPr>
        <w:spacing w:before="120"/>
        <w:ind w:firstLine="703"/>
        <w:jc w:val="both"/>
        <w:rPr>
          <w:sz w:val="27"/>
          <w:szCs w:val="27"/>
        </w:rPr>
      </w:pPr>
    </w:p>
    <w:p w:rsidR="00466C57" w:rsidRPr="00CD6942" w:rsidRDefault="00466C57" w:rsidP="00466C57">
      <w:pPr>
        <w:pStyle w:val="1"/>
        <w:spacing w:before="0" w:line="240" w:lineRule="auto"/>
        <w:ind w:left="720"/>
        <w:jc w:val="center"/>
        <w:rPr>
          <w:rFonts w:ascii="Times New Roman" w:hAnsi="Times New Roman"/>
          <w:sz w:val="28"/>
          <w:szCs w:val="28"/>
        </w:rPr>
      </w:pPr>
    </w:p>
    <w:p w:rsidR="00A97CB6" w:rsidRPr="00BA2337" w:rsidRDefault="008D7C58" w:rsidP="00A97CB6">
      <w:pPr>
        <w:pStyle w:val="1"/>
        <w:spacing w:before="0" w:after="240"/>
        <w:jc w:val="center"/>
        <w:rPr>
          <w:rFonts w:ascii="Times New Roman" w:hAnsi="Times New Roman"/>
          <w:sz w:val="28"/>
          <w:szCs w:val="28"/>
        </w:rPr>
      </w:pPr>
      <w:r>
        <w:rPr>
          <w:rFonts w:ascii="Times New Roman" w:hAnsi="Times New Roman"/>
          <w:sz w:val="28"/>
          <w:szCs w:val="28"/>
        </w:rPr>
        <w:t>14</w:t>
      </w:r>
      <w:r w:rsidR="00A97CB6" w:rsidRPr="00BA2337">
        <w:rPr>
          <w:rFonts w:ascii="Times New Roman" w:hAnsi="Times New Roman"/>
          <w:sz w:val="28"/>
          <w:szCs w:val="28"/>
        </w:rPr>
        <w:t>. МАТЕРІАЛЬНО-ТЕХНІЧНЕ ЗАБЕЗПЕЧЕННЯ ДИСЦИПЛІНИ</w:t>
      </w:r>
    </w:p>
    <w:p w:rsidR="00A97CB6" w:rsidRDefault="00A97CB6" w:rsidP="00A97CB6">
      <w:pPr>
        <w:pStyle w:val="24"/>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A97CB6" w:rsidRPr="00BA2337" w:rsidTr="009214D8">
        <w:trPr>
          <w:jc w:val="center"/>
        </w:trPr>
        <w:tc>
          <w:tcPr>
            <w:tcW w:w="2392" w:type="dxa"/>
            <w:shd w:val="clear" w:color="auto" w:fill="auto"/>
            <w:vAlign w:val="center"/>
          </w:tcPr>
          <w:p w:rsidR="00A97CB6" w:rsidRPr="00BA2337" w:rsidRDefault="00A97CB6" w:rsidP="009214D8">
            <w:pPr>
              <w:jc w:val="center"/>
              <w:rPr>
                <w:b/>
                <w:sz w:val="28"/>
                <w:szCs w:val="28"/>
              </w:rPr>
            </w:pPr>
            <w:r w:rsidRPr="00BA2337">
              <w:rPr>
                <w:b/>
                <w:sz w:val="28"/>
                <w:szCs w:val="28"/>
              </w:rPr>
              <w:t>Форми занять</w:t>
            </w:r>
          </w:p>
        </w:tc>
        <w:tc>
          <w:tcPr>
            <w:tcW w:w="2900" w:type="dxa"/>
            <w:shd w:val="clear" w:color="auto" w:fill="auto"/>
            <w:vAlign w:val="center"/>
          </w:tcPr>
          <w:p w:rsidR="00A97CB6" w:rsidRPr="00BA2337" w:rsidRDefault="00A97CB6" w:rsidP="009214D8">
            <w:pPr>
              <w:jc w:val="center"/>
              <w:rPr>
                <w:b/>
                <w:sz w:val="28"/>
                <w:szCs w:val="28"/>
              </w:rPr>
            </w:pPr>
            <w:r w:rsidRPr="00BA2337">
              <w:rPr>
                <w:b/>
                <w:sz w:val="28"/>
                <w:szCs w:val="28"/>
              </w:rPr>
              <w:t>Наявне матеріально-технічне забезпечення</w:t>
            </w:r>
          </w:p>
        </w:tc>
        <w:tc>
          <w:tcPr>
            <w:tcW w:w="2796" w:type="dxa"/>
            <w:shd w:val="clear" w:color="auto" w:fill="auto"/>
            <w:vAlign w:val="center"/>
          </w:tcPr>
          <w:p w:rsidR="00A97CB6" w:rsidRPr="00BA2337" w:rsidRDefault="00A97CB6" w:rsidP="009214D8">
            <w:pPr>
              <w:jc w:val="center"/>
              <w:rPr>
                <w:b/>
                <w:sz w:val="28"/>
                <w:szCs w:val="28"/>
              </w:rPr>
            </w:pPr>
            <w:r w:rsidRPr="00BA2337">
              <w:rPr>
                <w:b/>
                <w:sz w:val="28"/>
                <w:szCs w:val="28"/>
              </w:rPr>
              <w:t>Необхідне матеріально-технічне забезпечення</w:t>
            </w:r>
          </w:p>
        </w:tc>
      </w:tr>
      <w:tr w:rsidR="00A97CB6" w:rsidRPr="00BA2337" w:rsidTr="009214D8">
        <w:trPr>
          <w:jc w:val="center"/>
        </w:trPr>
        <w:tc>
          <w:tcPr>
            <w:tcW w:w="2392" w:type="dxa"/>
            <w:shd w:val="clear" w:color="auto" w:fill="auto"/>
          </w:tcPr>
          <w:p w:rsidR="00A97CB6" w:rsidRPr="00BA2337" w:rsidRDefault="00A97CB6" w:rsidP="009214D8">
            <w:pPr>
              <w:rPr>
                <w:sz w:val="28"/>
                <w:szCs w:val="28"/>
              </w:rPr>
            </w:pPr>
            <w:r w:rsidRPr="00BA2337">
              <w:rPr>
                <w:sz w:val="28"/>
                <w:szCs w:val="28"/>
              </w:rPr>
              <w:t>Лекція</w:t>
            </w:r>
          </w:p>
        </w:tc>
        <w:tc>
          <w:tcPr>
            <w:tcW w:w="2900" w:type="dxa"/>
            <w:shd w:val="clear" w:color="auto" w:fill="auto"/>
          </w:tcPr>
          <w:p w:rsidR="00A97CB6" w:rsidRPr="00BA2337" w:rsidRDefault="00A97CB6" w:rsidP="009214D8">
            <w:pPr>
              <w:rPr>
                <w:sz w:val="28"/>
                <w:szCs w:val="28"/>
              </w:rPr>
            </w:pPr>
            <w:r w:rsidRPr="00BA2337">
              <w:rPr>
                <w:sz w:val="28"/>
                <w:szCs w:val="28"/>
              </w:rPr>
              <w:t>власний ноутбук</w:t>
            </w:r>
          </w:p>
        </w:tc>
        <w:tc>
          <w:tcPr>
            <w:tcW w:w="2796" w:type="dxa"/>
            <w:shd w:val="clear" w:color="auto" w:fill="auto"/>
          </w:tcPr>
          <w:p w:rsidR="00A97CB6" w:rsidRPr="00BA2337" w:rsidRDefault="00A97CB6" w:rsidP="009214D8">
            <w:pPr>
              <w:rPr>
                <w:sz w:val="28"/>
                <w:szCs w:val="28"/>
              </w:rPr>
            </w:pPr>
            <w:r>
              <w:rPr>
                <w:sz w:val="28"/>
                <w:szCs w:val="28"/>
              </w:rPr>
              <w:t>проектор</w:t>
            </w:r>
          </w:p>
        </w:tc>
      </w:tr>
      <w:tr w:rsidR="00A97CB6" w:rsidRPr="00BA2337" w:rsidTr="009214D8">
        <w:trPr>
          <w:jc w:val="center"/>
        </w:trPr>
        <w:tc>
          <w:tcPr>
            <w:tcW w:w="2392" w:type="dxa"/>
            <w:shd w:val="clear" w:color="auto" w:fill="auto"/>
          </w:tcPr>
          <w:p w:rsidR="00A97CB6" w:rsidRPr="00BA2337" w:rsidRDefault="00A97CB6" w:rsidP="009214D8">
            <w:pPr>
              <w:rPr>
                <w:sz w:val="28"/>
                <w:szCs w:val="28"/>
              </w:rPr>
            </w:pPr>
            <w:r w:rsidRPr="00BA2337">
              <w:rPr>
                <w:sz w:val="28"/>
                <w:szCs w:val="28"/>
              </w:rPr>
              <w:t>Семінарське заняття</w:t>
            </w:r>
          </w:p>
        </w:tc>
        <w:tc>
          <w:tcPr>
            <w:tcW w:w="2900" w:type="dxa"/>
            <w:shd w:val="clear" w:color="auto" w:fill="auto"/>
          </w:tcPr>
          <w:p w:rsidR="00A97CB6" w:rsidRPr="00BA2337" w:rsidRDefault="00A97CB6" w:rsidP="009214D8">
            <w:pPr>
              <w:rPr>
                <w:sz w:val="28"/>
                <w:szCs w:val="28"/>
              </w:rPr>
            </w:pPr>
            <w:r w:rsidRPr="00BA2337">
              <w:rPr>
                <w:sz w:val="28"/>
                <w:szCs w:val="28"/>
              </w:rPr>
              <w:t>наочні та роздаткові матеріали</w:t>
            </w:r>
          </w:p>
        </w:tc>
        <w:tc>
          <w:tcPr>
            <w:tcW w:w="2796" w:type="dxa"/>
            <w:shd w:val="clear" w:color="auto" w:fill="auto"/>
          </w:tcPr>
          <w:p w:rsidR="00A97CB6" w:rsidRPr="00BA2337" w:rsidRDefault="00A97CB6" w:rsidP="009214D8">
            <w:pPr>
              <w:rPr>
                <w:sz w:val="28"/>
                <w:szCs w:val="28"/>
              </w:rPr>
            </w:pPr>
            <w:r>
              <w:rPr>
                <w:sz w:val="28"/>
                <w:szCs w:val="28"/>
              </w:rPr>
              <w:t>Проектор,</w:t>
            </w:r>
            <w:r w:rsidRPr="00BA2337">
              <w:rPr>
                <w:sz w:val="28"/>
                <w:szCs w:val="28"/>
              </w:rPr>
              <w:t xml:space="preserve"> приміщення з доступом до Інтернету </w:t>
            </w:r>
          </w:p>
          <w:p w:rsidR="00A97CB6" w:rsidRPr="00BA2337" w:rsidRDefault="00A97CB6" w:rsidP="009214D8">
            <w:pPr>
              <w:rPr>
                <w:sz w:val="28"/>
                <w:szCs w:val="28"/>
              </w:rPr>
            </w:pPr>
          </w:p>
        </w:tc>
      </w:tr>
    </w:tbl>
    <w:p w:rsidR="00A97CB6" w:rsidRDefault="00A97CB6" w:rsidP="00A97CB6">
      <w:pPr>
        <w:pStyle w:val="24"/>
        <w:spacing w:after="0" w:line="240" w:lineRule="auto"/>
        <w:jc w:val="both"/>
        <w:rPr>
          <w:rFonts w:ascii="Times New Roman" w:hAnsi="Times New Roman" w:cs="Times New Roman"/>
          <w:sz w:val="28"/>
          <w:szCs w:val="28"/>
        </w:rPr>
      </w:pPr>
    </w:p>
    <w:p w:rsidR="000E59A3" w:rsidRDefault="000E59A3"/>
    <w:sectPr w:rsidR="000E59A3" w:rsidSect="00097989">
      <w:footerReference w:type="even" r:id="rId27"/>
      <w:footerReference w:type="default" r:id="rId28"/>
      <w:pgSz w:w="11906" w:h="16838"/>
      <w:pgMar w:top="1134" w:right="707"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F1" w:rsidRDefault="001432F1">
      <w:r>
        <w:separator/>
      </w:r>
    </w:p>
  </w:endnote>
  <w:endnote w:type="continuationSeparator" w:id="0">
    <w:p w:rsidR="001432F1" w:rsidRDefault="001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34" w:rsidRDefault="00830C34"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0C34" w:rsidRDefault="00830C34" w:rsidP="009667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34" w:rsidRDefault="00830C34"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45DDF">
      <w:rPr>
        <w:rStyle w:val="ad"/>
        <w:noProof/>
      </w:rPr>
      <w:t>21</w:t>
    </w:r>
    <w:r>
      <w:rPr>
        <w:rStyle w:val="ad"/>
      </w:rPr>
      <w:fldChar w:fldCharType="end"/>
    </w:r>
  </w:p>
  <w:p w:rsidR="00830C34" w:rsidRDefault="00830C34" w:rsidP="0096675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F1" w:rsidRDefault="001432F1">
      <w:r>
        <w:separator/>
      </w:r>
    </w:p>
  </w:footnote>
  <w:footnote w:type="continuationSeparator" w:id="0">
    <w:p w:rsidR="001432F1" w:rsidRDefault="00143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sz w:val="28"/>
        <w:szCs w:val="28"/>
      </w:rPr>
    </w:lvl>
  </w:abstractNum>
  <w:abstractNum w:abstractNumId="1" w15:restartNumberingAfterBreak="0">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24A7F1F"/>
    <w:multiLevelType w:val="hybridMultilevel"/>
    <w:tmpl w:val="51826C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260E19"/>
    <w:multiLevelType w:val="hybridMultilevel"/>
    <w:tmpl w:val="00D44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556CBC"/>
    <w:multiLevelType w:val="multilevel"/>
    <w:tmpl w:val="005C4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B42AB"/>
    <w:multiLevelType w:val="multilevel"/>
    <w:tmpl w:val="B79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74DF"/>
    <w:multiLevelType w:val="hybridMultilevel"/>
    <w:tmpl w:val="DBA6F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7C546A"/>
    <w:multiLevelType w:val="singleLevel"/>
    <w:tmpl w:val="00000003"/>
    <w:lvl w:ilvl="0">
      <w:start w:val="1"/>
      <w:numFmt w:val="decimal"/>
      <w:lvlText w:val="%1."/>
      <w:lvlJc w:val="left"/>
      <w:pPr>
        <w:tabs>
          <w:tab w:val="num" w:pos="720"/>
        </w:tabs>
        <w:ind w:left="720" w:hanging="360"/>
      </w:pPr>
      <w:rPr>
        <w:sz w:val="28"/>
        <w:szCs w:val="28"/>
      </w:rPr>
    </w:lvl>
  </w:abstractNum>
  <w:abstractNum w:abstractNumId="8" w15:restartNumberingAfterBreak="0">
    <w:nsid w:val="1839006C"/>
    <w:multiLevelType w:val="hybridMultilevel"/>
    <w:tmpl w:val="DE448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04034"/>
    <w:multiLevelType w:val="multilevel"/>
    <w:tmpl w:val="A676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117C61"/>
    <w:multiLevelType w:val="multilevel"/>
    <w:tmpl w:val="D9B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486AB4"/>
    <w:multiLevelType w:val="hybridMultilevel"/>
    <w:tmpl w:val="C04CDF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464D95"/>
    <w:multiLevelType w:val="hybridMultilevel"/>
    <w:tmpl w:val="45704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E183A06"/>
    <w:multiLevelType w:val="multilevel"/>
    <w:tmpl w:val="F620EEB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62FDB"/>
    <w:multiLevelType w:val="hybridMultilevel"/>
    <w:tmpl w:val="246A80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136D04"/>
    <w:multiLevelType w:val="multilevel"/>
    <w:tmpl w:val="7F7C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F065D0"/>
    <w:multiLevelType w:val="hybridMultilevel"/>
    <w:tmpl w:val="45704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022528"/>
    <w:multiLevelType w:val="hybridMultilevel"/>
    <w:tmpl w:val="E0E0AA1C"/>
    <w:lvl w:ilvl="0" w:tplc="32C408DC">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5" w15:restartNumberingAfterBreak="0">
    <w:nsid w:val="75A455C7"/>
    <w:multiLevelType w:val="multilevel"/>
    <w:tmpl w:val="D6A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4"/>
  </w:num>
  <w:num w:numId="8">
    <w:abstractNumId w:val="11"/>
  </w:num>
  <w:num w:numId="9">
    <w:abstractNumId w:val="21"/>
  </w:num>
  <w:num w:numId="10">
    <w:abstractNumId w:val="4"/>
  </w:num>
  <w:num w:numId="11">
    <w:abstractNumId w:val="9"/>
  </w:num>
  <w:num w:numId="12">
    <w:abstractNumId w:val="6"/>
  </w:num>
  <w:num w:numId="13">
    <w:abstractNumId w:val="0"/>
  </w:num>
  <w:num w:numId="14">
    <w:abstractNumId w:val="7"/>
  </w:num>
  <w:num w:numId="15">
    <w:abstractNumId w:val="3"/>
  </w:num>
  <w:num w:numId="16">
    <w:abstractNumId w:val="25"/>
  </w:num>
  <w:num w:numId="17">
    <w:abstractNumId w:val="19"/>
  </w:num>
  <w:num w:numId="18">
    <w:abstractNumId w:val="1"/>
  </w:num>
  <w:num w:numId="19">
    <w:abstractNumId w:val="2"/>
  </w:num>
  <w:num w:numId="20">
    <w:abstractNumId w:val="18"/>
  </w:num>
  <w:num w:numId="21">
    <w:abstractNumId w:val="5"/>
  </w:num>
  <w:num w:numId="22">
    <w:abstractNumId w:val="8"/>
  </w:num>
  <w:num w:numId="23">
    <w:abstractNumId w:val="12"/>
  </w:num>
  <w:num w:numId="24">
    <w:abstractNumId w:val="2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A3"/>
    <w:rsid w:val="00001778"/>
    <w:rsid w:val="00011B69"/>
    <w:rsid w:val="00026CE3"/>
    <w:rsid w:val="00033B9F"/>
    <w:rsid w:val="000531A8"/>
    <w:rsid w:val="00053889"/>
    <w:rsid w:val="00061DFB"/>
    <w:rsid w:val="00077E95"/>
    <w:rsid w:val="00085528"/>
    <w:rsid w:val="00091CC8"/>
    <w:rsid w:val="00097989"/>
    <w:rsid w:val="000A515B"/>
    <w:rsid w:val="000A659B"/>
    <w:rsid w:val="000C25AA"/>
    <w:rsid w:val="000D4895"/>
    <w:rsid w:val="000D7394"/>
    <w:rsid w:val="000E5024"/>
    <w:rsid w:val="000E59A3"/>
    <w:rsid w:val="000F7A1B"/>
    <w:rsid w:val="0010026E"/>
    <w:rsid w:val="00116742"/>
    <w:rsid w:val="00117900"/>
    <w:rsid w:val="001432F1"/>
    <w:rsid w:val="00144C00"/>
    <w:rsid w:val="00150231"/>
    <w:rsid w:val="00164825"/>
    <w:rsid w:val="001749E2"/>
    <w:rsid w:val="00177172"/>
    <w:rsid w:val="00184478"/>
    <w:rsid w:val="0019137E"/>
    <w:rsid w:val="001A7300"/>
    <w:rsid w:val="001B0401"/>
    <w:rsid w:val="001F3EFE"/>
    <w:rsid w:val="00204C8C"/>
    <w:rsid w:val="00227975"/>
    <w:rsid w:val="00231A8E"/>
    <w:rsid w:val="00233400"/>
    <w:rsid w:val="002371D7"/>
    <w:rsid w:val="002408A7"/>
    <w:rsid w:val="00272876"/>
    <w:rsid w:val="002778DF"/>
    <w:rsid w:val="00277BEC"/>
    <w:rsid w:val="00284BD9"/>
    <w:rsid w:val="00291F3F"/>
    <w:rsid w:val="00295196"/>
    <w:rsid w:val="00297B7C"/>
    <w:rsid w:val="002A6ECC"/>
    <w:rsid w:val="002B48BA"/>
    <w:rsid w:val="002C102D"/>
    <w:rsid w:val="002C1825"/>
    <w:rsid w:val="002D510B"/>
    <w:rsid w:val="002D6660"/>
    <w:rsid w:val="002E4C65"/>
    <w:rsid w:val="002E5C78"/>
    <w:rsid w:val="002F4AFA"/>
    <w:rsid w:val="00304FE4"/>
    <w:rsid w:val="00314946"/>
    <w:rsid w:val="003232E7"/>
    <w:rsid w:val="00326002"/>
    <w:rsid w:val="00344DD3"/>
    <w:rsid w:val="00361716"/>
    <w:rsid w:val="003B255C"/>
    <w:rsid w:val="003C23BF"/>
    <w:rsid w:val="003C7778"/>
    <w:rsid w:val="003D69CE"/>
    <w:rsid w:val="003E3643"/>
    <w:rsid w:val="00430AD0"/>
    <w:rsid w:val="00441E54"/>
    <w:rsid w:val="004436A3"/>
    <w:rsid w:val="00456E66"/>
    <w:rsid w:val="004603D0"/>
    <w:rsid w:val="00466C57"/>
    <w:rsid w:val="0049579D"/>
    <w:rsid w:val="004A4596"/>
    <w:rsid w:val="004B6FB1"/>
    <w:rsid w:val="004C2C4D"/>
    <w:rsid w:val="004E0286"/>
    <w:rsid w:val="005171BE"/>
    <w:rsid w:val="00524489"/>
    <w:rsid w:val="00530D44"/>
    <w:rsid w:val="00543C73"/>
    <w:rsid w:val="0054549C"/>
    <w:rsid w:val="005549A6"/>
    <w:rsid w:val="00567E74"/>
    <w:rsid w:val="00572915"/>
    <w:rsid w:val="0057497F"/>
    <w:rsid w:val="00577EC2"/>
    <w:rsid w:val="0058224E"/>
    <w:rsid w:val="005920BA"/>
    <w:rsid w:val="005A5FD4"/>
    <w:rsid w:val="005A7E36"/>
    <w:rsid w:val="005B35E4"/>
    <w:rsid w:val="005B6872"/>
    <w:rsid w:val="005D7F76"/>
    <w:rsid w:val="005F66D7"/>
    <w:rsid w:val="00607C3F"/>
    <w:rsid w:val="00614979"/>
    <w:rsid w:val="00615ED5"/>
    <w:rsid w:val="00632E9E"/>
    <w:rsid w:val="00635EC8"/>
    <w:rsid w:val="006410E7"/>
    <w:rsid w:val="00645C6A"/>
    <w:rsid w:val="0065373B"/>
    <w:rsid w:val="006730E1"/>
    <w:rsid w:val="006755AA"/>
    <w:rsid w:val="006801E9"/>
    <w:rsid w:val="00687C14"/>
    <w:rsid w:val="00696FFA"/>
    <w:rsid w:val="006A5F1E"/>
    <w:rsid w:val="006E6768"/>
    <w:rsid w:val="006F3BEA"/>
    <w:rsid w:val="00702F8F"/>
    <w:rsid w:val="00707501"/>
    <w:rsid w:val="00710D14"/>
    <w:rsid w:val="007117AC"/>
    <w:rsid w:val="00726E83"/>
    <w:rsid w:val="007305DF"/>
    <w:rsid w:val="00731DB5"/>
    <w:rsid w:val="007357AA"/>
    <w:rsid w:val="007363C5"/>
    <w:rsid w:val="00740E57"/>
    <w:rsid w:val="00743123"/>
    <w:rsid w:val="00750922"/>
    <w:rsid w:val="0076636B"/>
    <w:rsid w:val="007668C7"/>
    <w:rsid w:val="0078022F"/>
    <w:rsid w:val="007804EF"/>
    <w:rsid w:val="00786931"/>
    <w:rsid w:val="00787EF4"/>
    <w:rsid w:val="007A4EF9"/>
    <w:rsid w:val="007A572C"/>
    <w:rsid w:val="007B26C0"/>
    <w:rsid w:val="007B5DEC"/>
    <w:rsid w:val="007E35DD"/>
    <w:rsid w:val="007F2B9A"/>
    <w:rsid w:val="007F33D0"/>
    <w:rsid w:val="007F729B"/>
    <w:rsid w:val="00803ED0"/>
    <w:rsid w:val="00813131"/>
    <w:rsid w:val="0081647A"/>
    <w:rsid w:val="00816E70"/>
    <w:rsid w:val="008252D0"/>
    <w:rsid w:val="00826E25"/>
    <w:rsid w:val="00830C34"/>
    <w:rsid w:val="0083285E"/>
    <w:rsid w:val="00835E27"/>
    <w:rsid w:val="00845D9D"/>
    <w:rsid w:val="00845DDF"/>
    <w:rsid w:val="00857F72"/>
    <w:rsid w:val="008650EA"/>
    <w:rsid w:val="00893BB0"/>
    <w:rsid w:val="008B4B7F"/>
    <w:rsid w:val="008C6820"/>
    <w:rsid w:val="008D7C58"/>
    <w:rsid w:val="008E718F"/>
    <w:rsid w:val="008F62EF"/>
    <w:rsid w:val="00902961"/>
    <w:rsid w:val="00903961"/>
    <w:rsid w:val="009040E5"/>
    <w:rsid w:val="00913A89"/>
    <w:rsid w:val="00916BEE"/>
    <w:rsid w:val="009214D8"/>
    <w:rsid w:val="009428EF"/>
    <w:rsid w:val="00963D65"/>
    <w:rsid w:val="00965C72"/>
    <w:rsid w:val="00966702"/>
    <w:rsid w:val="00966753"/>
    <w:rsid w:val="00976187"/>
    <w:rsid w:val="0098405C"/>
    <w:rsid w:val="009956B1"/>
    <w:rsid w:val="009A0298"/>
    <w:rsid w:val="009B6CBE"/>
    <w:rsid w:val="009E2CE6"/>
    <w:rsid w:val="009E5F18"/>
    <w:rsid w:val="009E7782"/>
    <w:rsid w:val="00A00521"/>
    <w:rsid w:val="00A06CC0"/>
    <w:rsid w:val="00A22B3E"/>
    <w:rsid w:val="00A27E2F"/>
    <w:rsid w:val="00A27E4F"/>
    <w:rsid w:val="00A30FF7"/>
    <w:rsid w:val="00A52A0E"/>
    <w:rsid w:val="00A62173"/>
    <w:rsid w:val="00A67AE8"/>
    <w:rsid w:val="00A7189A"/>
    <w:rsid w:val="00A77D6E"/>
    <w:rsid w:val="00A85A92"/>
    <w:rsid w:val="00A97CB6"/>
    <w:rsid w:val="00AA0529"/>
    <w:rsid w:val="00AB6B90"/>
    <w:rsid w:val="00AC16C7"/>
    <w:rsid w:val="00AC7663"/>
    <w:rsid w:val="00AE40E5"/>
    <w:rsid w:val="00AE721E"/>
    <w:rsid w:val="00AF48F1"/>
    <w:rsid w:val="00B01A88"/>
    <w:rsid w:val="00B1046A"/>
    <w:rsid w:val="00B13A2B"/>
    <w:rsid w:val="00B25307"/>
    <w:rsid w:val="00B349B9"/>
    <w:rsid w:val="00B441F8"/>
    <w:rsid w:val="00B56629"/>
    <w:rsid w:val="00B6606A"/>
    <w:rsid w:val="00B83280"/>
    <w:rsid w:val="00B83594"/>
    <w:rsid w:val="00B86B6B"/>
    <w:rsid w:val="00BA3086"/>
    <w:rsid w:val="00BB3C80"/>
    <w:rsid w:val="00BB4B2D"/>
    <w:rsid w:val="00BB4BF3"/>
    <w:rsid w:val="00BC53DB"/>
    <w:rsid w:val="00BC655C"/>
    <w:rsid w:val="00BC7960"/>
    <w:rsid w:val="00BD3FA9"/>
    <w:rsid w:val="00BE45E2"/>
    <w:rsid w:val="00BE77EA"/>
    <w:rsid w:val="00BF6E81"/>
    <w:rsid w:val="00C0024D"/>
    <w:rsid w:val="00C179F7"/>
    <w:rsid w:val="00C20DA3"/>
    <w:rsid w:val="00C47FED"/>
    <w:rsid w:val="00C533AF"/>
    <w:rsid w:val="00C5564A"/>
    <w:rsid w:val="00C7280B"/>
    <w:rsid w:val="00C731E4"/>
    <w:rsid w:val="00C857D3"/>
    <w:rsid w:val="00C90EFD"/>
    <w:rsid w:val="00C92F9F"/>
    <w:rsid w:val="00CA0734"/>
    <w:rsid w:val="00CA0DD6"/>
    <w:rsid w:val="00CA5925"/>
    <w:rsid w:val="00CA6E26"/>
    <w:rsid w:val="00CC2D04"/>
    <w:rsid w:val="00CD4FB3"/>
    <w:rsid w:val="00CD59F2"/>
    <w:rsid w:val="00CE39AC"/>
    <w:rsid w:val="00CE4E6D"/>
    <w:rsid w:val="00CE7256"/>
    <w:rsid w:val="00CF03F2"/>
    <w:rsid w:val="00CF70E8"/>
    <w:rsid w:val="00D07E97"/>
    <w:rsid w:val="00D10EEB"/>
    <w:rsid w:val="00D15041"/>
    <w:rsid w:val="00D15BED"/>
    <w:rsid w:val="00D23F76"/>
    <w:rsid w:val="00D30151"/>
    <w:rsid w:val="00D471B8"/>
    <w:rsid w:val="00D477DC"/>
    <w:rsid w:val="00D5189D"/>
    <w:rsid w:val="00D5270C"/>
    <w:rsid w:val="00D57330"/>
    <w:rsid w:val="00D57B54"/>
    <w:rsid w:val="00D64ABF"/>
    <w:rsid w:val="00D81BA0"/>
    <w:rsid w:val="00D83895"/>
    <w:rsid w:val="00DC74F2"/>
    <w:rsid w:val="00DE6A0B"/>
    <w:rsid w:val="00DF0745"/>
    <w:rsid w:val="00DF5119"/>
    <w:rsid w:val="00E0038B"/>
    <w:rsid w:val="00E00E7B"/>
    <w:rsid w:val="00E00E8A"/>
    <w:rsid w:val="00E21DDE"/>
    <w:rsid w:val="00E252DF"/>
    <w:rsid w:val="00E66D49"/>
    <w:rsid w:val="00E7282E"/>
    <w:rsid w:val="00E92487"/>
    <w:rsid w:val="00EA2B29"/>
    <w:rsid w:val="00EA40BA"/>
    <w:rsid w:val="00EA4B8F"/>
    <w:rsid w:val="00EB5F19"/>
    <w:rsid w:val="00EC402C"/>
    <w:rsid w:val="00EC750B"/>
    <w:rsid w:val="00ED5101"/>
    <w:rsid w:val="00ED6528"/>
    <w:rsid w:val="00EE3CFE"/>
    <w:rsid w:val="00EE64CC"/>
    <w:rsid w:val="00EF4843"/>
    <w:rsid w:val="00F05321"/>
    <w:rsid w:val="00F13EF3"/>
    <w:rsid w:val="00F15B82"/>
    <w:rsid w:val="00F17EAB"/>
    <w:rsid w:val="00F22273"/>
    <w:rsid w:val="00F30C2D"/>
    <w:rsid w:val="00F376E9"/>
    <w:rsid w:val="00F4638F"/>
    <w:rsid w:val="00F52A38"/>
    <w:rsid w:val="00F55546"/>
    <w:rsid w:val="00F951B6"/>
    <w:rsid w:val="00FB5E23"/>
    <w:rsid w:val="00FC54EE"/>
    <w:rsid w:val="00FD1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468488-A03E-4D1F-AFEE-18111DD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9A3"/>
    <w:rPr>
      <w:sz w:val="24"/>
      <w:szCs w:val="24"/>
      <w:lang w:eastAsia="ru-RU"/>
    </w:rPr>
  </w:style>
  <w:style w:type="paragraph" w:styleId="1">
    <w:name w:val="heading 1"/>
    <w:basedOn w:val="a"/>
    <w:next w:val="a"/>
    <w:link w:val="10"/>
    <w:qFormat/>
    <w:rsid w:val="00466C57"/>
    <w:pPr>
      <w:keepNext/>
      <w:spacing w:before="240" w:after="60" w:line="276" w:lineRule="auto"/>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E59A3"/>
    <w:pPr>
      <w:spacing w:after="120"/>
    </w:pPr>
    <w:rPr>
      <w:sz w:val="20"/>
      <w:szCs w:val="20"/>
    </w:rPr>
  </w:style>
  <w:style w:type="character" w:customStyle="1" w:styleId="a4">
    <w:name w:val="Основний текст Знак"/>
    <w:link w:val="a3"/>
    <w:rsid w:val="000E59A3"/>
    <w:rPr>
      <w:lang w:val="uk-UA" w:eastAsia="ru-RU" w:bidi="ar-SA"/>
    </w:rPr>
  </w:style>
  <w:style w:type="paragraph" w:styleId="3">
    <w:name w:val="Body Text 3"/>
    <w:basedOn w:val="a"/>
    <w:rsid w:val="00A52A0E"/>
    <w:pPr>
      <w:spacing w:after="120"/>
    </w:pPr>
    <w:rPr>
      <w:sz w:val="16"/>
      <w:szCs w:val="16"/>
    </w:rPr>
  </w:style>
  <w:style w:type="paragraph" w:styleId="2">
    <w:name w:val="Body Text Indent 2"/>
    <w:basedOn w:val="a"/>
    <w:rsid w:val="00A52A0E"/>
    <w:pPr>
      <w:spacing w:after="120" w:line="480" w:lineRule="auto"/>
      <w:ind w:left="283"/>
    </w:pPr>
  </w:style>
  <w:style w:type="paragraph" w:styleId="30">
    <w:name w:val="Body Text Indent 3"/>
    <w:basedOn w:val="a"/>
    <w:rsid w:val="005D7F76"/>
    <w:pPr>
      <w:spacing w:after="120"/>
      <w:ind w:left="283"/>
    </w:pPr>
    <w:rPr>
      <w:sz w:val="16"/>
      <w:szCs w:val="16"/>
    </w:rPr>
  </w:style>
  <w:style w:type="paragraph" w:styleId="a5">
    <w:name w:val="Title"/>
    <w:basedOn w:val="a"/>
    <w:link w:val="a6"/>
    <w:qFormat/>
    <w:rsid w:val="005D7F76"/>
    <w:pPr>
      <w:jc w:val="center"/>
    </w:pPr>
    <w:rPr>
      <w:sz w:val="28"/>
    </w:rPr>
  </w:style>
  <w:style w:type="character" w:customStyle="1" w:styleId="a6">
    <w:name w:val="Назва Знак"/>
    <w:link w:val="a5"/>
    <w:rsid w:val="005D7F76"/>
    <w:rPr>
      <w:sz w:val="28"/>
      <w:szCs w:val="24"/>
      <w:lang w:val="uk-UA" w:eastAsia="ru-RU" w:bidi="ar-SA"/>
    </w:rPr>
  </w:style>
  <w:style w:type="paragraph" w:customStyle="1" w:styleId="Default">
    <w:name w:val="Default"/>
    <w:rsid w:val="0057497F"/>
    <w:pPr>
      <w:autoSpaceDE w:val="0"/>
      <w:autoSpaceDN w:val="0"/>
      <w:adjustRightInd w:val="0"/>
    </w:pPr>
    <w:rPr>
      <w:color w:val="000000"/>
      <w:sz w:val="24"/>
      <w:szCs w:val="24"/>
      <w:lang w:val="ru-RU" w:eastAsia="ru-RU"/>
    </w:rPr>
  </w:style>
  <w:style w:type="character" w:styleId="a7">
    <w:name w:val="Hyperlink"/>
    <w:semiHidden/>
    <w:rsid w:val="001F3EFE"/>
    <w:rPr>
      <w:rFonts w:cs="Times New Roman"/>
      <w:color w:val="0000FF"/>
      <w:u w:val="single"/>
    </w:rPr>
  </w:style>
  <w:style w:type="paragraph" w:customStyle="1" w:styleId="44">
    <w:name w:val="Заголовок 44"/>
    <w:basedOn w:val="a"/>
    <w:next w:val="a"/>
    <w:rsid w:val="001F3EFE"/>
    <w:pPr>
      <w:keepNext/>
      <w:suppressAutoHyphens/>
      <w:spacing w:before="360" w:after="120"/>
      <w:outlineLvl w:val="3"/>
    </w:pPr>
    <w:rPr>
      <w:rFonts w:ascii="Arial" w:hAnsi="Arial"/>
      <w:b/>
      <w:bCs/>
      <w:color w:val="000000"/>
      <w:sz w:val="28"/>
      <w:szCs w:val="20"/>
      <w:lang w:eastAsia="uk-UA"/>
    </w:rPr>
  </w:style>
  <w:style w:type="character" w:customStyle="1" w:styleId="20">
    <w:name w:val="Основной текст (2)_"/>
    <w:link w:val="21"/>
    <w:rsid w:val="00AC7663"/>
    <w:rPr>
      <w:b/>
      <w:bCs/>
      <w:sz w:val="18"/>
      <w:szCs w:val="18"/>
      <w:shd w:val="clear" w:color="auto" w:fill="FFFFFF"/>
      <w:lang w:bidi="ar-SA"/>
    </w:rPr>
  </w:style>
  <w:style w:type="paragraph" w:customStyle="1" w:styleId="21">
    <w:name w:val="Основной текст (2)"/>
    <w:basedOn w:val="a"/>
    <w:link w:val="20"/>
    <w:rsid w:val="00AC7663"/>
    <w:pPr>
      <w:widowControl w:val="0"/>
      <w:shd w:val="clear" w:color="auto" w:fill="FFFFFF"/>
      <w:spacing w:after="480" w:line="216" w:lineRule="exact"/>
      <w:ind w:hanging="1600"/>
    </w:pPr>
    <w:rPr>
      <w:b/>
      <w:bCs/>
      <w:sz w:val="18"/>
      <w:szCs w:val="18"/>
      <w:shd w:val="clear" w:color="auto" w:fill="FFFFFF"/>
      <w:lang w:eastAsia="uk-UA"/>
    </w:rPr>
  </w:style>
  <w:style w:type="character" w:customStyle="1" w:styleId="4">
    <w:name w:val="Основной текст (4)_"/>
    <w:link w:val="40"/>
    <w:rsid w:val="00E92487"/>
    <w:rPr>
      <w:b/>
      <w:bCs/>
      <w:sz w:val="18"/>
      <w:szCs w:val="18"/>
      <w:shd w:val="clear" w:color="auto" w:fill="FFFFFF"/>
    </w:rPr>
  </w:style>
  <w:style w:type="paragraph" w:customStyle="1" w:styleId="40">
    <w:name w:val="Основной текст (4)"/>
    <w:basedOn w:val="a"/>
    <w:link w:val="4"/>
    <w:rsid w:val="00E92487"/>
    <w:pPr>
      <w:widowControl w:val="0"/>
      <w:shd w:val="clear" w:color="auto" w:fill="FFFFFF"/>
      <w:spacing w:before="480" w:line="226" w:lineRule="exact"/>
      <w:jc w:val="center"/>
    </w:pPr>
    <w:rPr>
      <w:b/>
      <w:bCs/>
      <w:sz w:val="18"/>
      <w:szCs w:val="18"/>
      <w:shd w:val="clear" w:color="auto" w:fill="FFFFFF"/>
      <w:lang w:eastAsia="uk-UA"/>
    </w:rPr>
  </w:style>
  <w:style w:type="character" w:customStyle="1" w:styleId="11">
    <w:name w:val="Основной текст1"/>
    <w:rsid w:val="00D57B54"/>
    <w:rPr>
      <w:rFonts w:ascii="Times New Roman" w:eastAsia="Times New Roman" w:hAnsi="Times New Roman" w:cs="Times New Roman"/>
      <w:color w:val="000000"/>
      <w:spacing w:val="0"/>
      <w:w w:val="100"/>
      <w:position w:val="0"/>
      <w:sz w:val="18"/>
      <w:szCs w:val="18"/>
      <w:shd w:val="clear" w:color="auto" w:fill="FFFFFF"/>
      <w:lang w:val="uk-UA"/>
    </w:rPr>
  </w:style>
  <w:style w:type="paragraph" w:customStyle="1" w:styleId="41">
    <w:name w:val="Основной текст4"/>
    <w:basedOn w:val="a"/>
    <w:rsid w:val="00D57B54"/>
    <w:pPr>
      <w:widowControl w:val="0"/>
      <w:shd w:val="clear" w:color="auto" w:fill="FFFFFF"/>
      <w:spacing w:after="60" w:line="0" w:lineRule="atLeast"/>
      <w:ind w:hanging="420"/>
    </w:pPr>
    <w:rPr>
      <w:color w:val="000000"/>
      <w:sz w:val="18"/>
      <w:szCs w:val="18"/>
    </w:rPr>
  </w:style>
  <w:style w:type="character" w:customStyle="1" w:styleId="a8">
    <w:name w:val="Основной текст + Курсив"/>
    <w:rsid w:val="00D57B5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9">
    <w:name w:val="Основной текст + Полужирный;Курсив"/>
    <w:rsid w:val="00D57B5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7">
    <w:name w:val="Основной текст (7)_"/>
    <w:link w:val="70"/>
    <w:rsid w:val="0054549C"/>
    <w:rPr>
      <w:b/>
      <w:bCs/>
      <w:i/>
      <w:iCs/>
      <w:sz w:val="18"/>
      <w:szCs w:val="18"/>
      <w:shd w:val="clear" w:color="auto" w:fill="FFFFFF"/>
    </w:rPr>
  </w:style>
  <w:style w:type="paragraph" w:customStyle="1" w:styleId="70">
    <w:name w:val="Основной текст (7)"/>
    <w:basedOn w:val="a"/>
    <w:link w:val="7"/>
    <w:rsid w:val="0054549C"/>
    <w:pPr>
      <w:widowControl w:val="0"/>
      <w:shd w:val="clear" w:color="auto" w:fill="FFFFFF"/>
      <w:spacing w:before="180" w:after="60" w:line="0" w:lineRule="atLeast"/>
      <w:jc w:val="center"/>
    </w:pPr>
    <w:rPr>
      <w:b/>
      <w:bCs/>
      <w:i/>
      <w:iCs/>
      <w:sz w:val="18"/>
      <w:szCs w:val="18"/>
      <w:shd w:val="clear" w:color="auto" w:fill="FFFFFF"/>
      <w:lang w:eastAsia="uk-UA"/>
    </w:rPr>
  </w:style>
  <w:style w:type="character" w:customStyle="1" w:styleId="10">
    <w:name w:val="Заголовок 1 Знак"/>
    <w:link w:val="1"/>
    <w:rsid w:val="00466C57"/>
    <w:rPr>
      <w:rFonts w:ascii="Arial" w:eastAsia="Calibri" w:hAnsi="Arial"/>
      <w:b/>
      <w:bCs/>
      <w:kern w:val="32"/>
      <w:sz w:val="32"/>
      <w:szCs w:val="32"/>
    </w:rPr>
  </w:style>
  <w:style w:type="character" w:styleId="aa">
    <w:name w:val="Strong"/>
    <w:uiPriority w:val="22"/>
    <w:qFormat/>
    <w:rsid w:val="00E7282E"/>
    <w:rPr>
      <w:b/>
      <w:bCs/>
    </w:rPr>
  </w:style>
  <w:style w:type="character" w:styleId="ab">
    <w:name w:val="Emphasis"/>
    <w:uiPriority w:val="20"/>
    <w:qFormat/>
    <w:rsid w:val="00E7282E"/>
    <w:rPr>
      <w:i/>
      <w:iCs/>
    </w:rPr>
  </w:style>
  <w:style w:type="paragraph" w:styleId="ac">
    <w:name w:val="footer"/>
    <w:basedOn w:val="a"/>
    <w:rsid w:val="00966753"/>
    <w:pPr>
      <w:tabs>
        <w:tab w:val="center" w:pos="4677"/>
        <w:tab w:val="right" w:pos="9355"/>
      </w:tabs>
    </w:pPr>
  </w:style>
  <w:style w:type="character" w:styleId="ad">
    <w:name w:val="page number"/>
    <w:basedOn w:val="a0"/>
    <w:rsid w:val="00966753"/>
  </w:style>
  <w:style w:type="character" w:customStyle="1" w:styleId="ae">
    <w:name w:val="Оглавление_"/>
    <w:link w:val="af"/>
    <w:rsid w:val="00B83594"/>
    <w:rPr>
      <w:spacing w:val="11"/>
      <w:sz w:val="23"/>
      <w:szCs w:val="23"/>
      <w:shd w:val="clear" w:color="auto" w:fill="FFFFFF"/>
    </w:rPr>
  </w:style>
  <w:style w:type="character" w:customStyle="1" w:styleId="12">
    <w:name w:val="Оглавление + 12"/>
    <w:aliases w:val="5 pt19,Курсив4,Интервал 0 pt8"/>
    <w:rsid w:val="00B83594"/>
    <w:rPr>
      <w:rFonts w:ascii="Times New Roman" w:eastAsia="Times New Roman" w:hAnsi="Times New Roman" w:cs="Times New Roman"/>
      <w:b w:val="0"/>
      <w:bCs w:val="0"/>
      <w:i/>
      <w:iCs/>
      <w:smallCaps w:val="0"/>
      <w:strike w:val="0"/>
      <w:spacing w:val="1"/>
      <w:sz w:val="23"/>
      <w:szCs w:val="23"/>
    </w:rPr>
  </w:style>
  <w:style w:type="character" w:customStyle="1" w:styleId="22">
    <w:name w:val="Оглавление (2)_"/>
    <w:link w:val="23"/>
    <w:rsid w:val="00B83594"/>
    <w:rPr>
      <w:spacing w:val="6"/>
      <w:sz w:val="14"/>
      <w:szCs w:val="14"/>
      <w:shd w:val="clear" w:color="auto" w:fill="FFFFFF"/>
    </w:rPr>
  </w:style>
  <w:style w:type="paragraph" w:customStyle="1" w:styleId="af">
    <w:name w:val="Оглавление"/>
    <w:basedOn w:val="a"/>
    <w:link w:val="ae"/>
    <w:rsid w:val="00B83594"/>
    <w:pPr>
      <w:shd w:val="clear" w:color="auto" w:fill="FFFFFF"/>
      <w:spacing w:before="1080" w:line="307" w:lineRule="exact"/>
    </w:pPr>
    <w:rPr>
      <w:spacing w:val="11"/>
      <w:sz w:val="23"/>
      <w:szCs w:val="23"/>
      <w:lang w:eastAsia="uk-UA"/>
    </w:rPr>
  </w:style>
  <w:style w:type="paragraph" w:customStyle="1" w:styleId="23">
    <w:name w:val="Оглавление (2)"/>
    <w:basedOn w:val="a"/>
    <w:link w:val="22"/>
    <w:rsid w:val="00B83594"/>
    <w:pPr>
      <w:shd w:val="clear" w:color="auto" w:fill="FFFFFF"/>
      <w:spacing w:after="180" w:line="0" w:lineRule="atLeast"/>
    </w:pPr>
    <w:rPr>
      <w:spacing w:val="6"/>
      <w:sz w:val="14"/>
      <w:szCs w:val="14"/>
      <w:lang w:eastAsia="uk-UA"/>
    </w:rPr>
  </w:style>
  <w:style w:type="paragraph" w:styleId="af0">
    <w:name w:val="Normal (Web)"/>
    <w:basedOn w:val="a"/>
    <w:uiPriority w:val="99"/>
    <w:unhideWhenUsed/>
    <w:rsid w:val="00A97CB6"/>
    <w:pPr>
      <w:spacing w:before="100" w:beforeAutospacing="1" w:after="100" w:afterAutospacing="1"/>
    </w:pPr>
    <w:rPr>
      <w:lang w:eastAsia="uk-UA"/>
    </w:rPr>
  </w:style>
  <w:style w:type="paragraph" w:styleId="24">
    <w:name w:val="Body Text 2"/>
    <w:basedOn w:val="a"/>
    <w:link w:val="25"/>
    <w:uiPriority w:val="99"/>
    <w:unhideWhenUsed/>
    <w:rsid w:val="00A97CB6"/>
    <w:pPr>
      <w:spacing w:after="120" w:line="480" w:lineRule="auto"/>
    </w:pPr>
    <w:rPr>
      <w:rFonts w:ascii="Calibri" w:eastAsia="Calibri" w:hAnsi="Calibri" w:cs="Calibri"/>
      <w:sz w:val="22"/>
      <w:szCs w:val="22"/>
      <w:lang w:eastAsia="en-US"/>
    </w:rPr>
  </w:style>
  <w:style w:type="character" w:customStyle="1" w:styleId="25">
    <w:name w:val="Основний текст 2 Знак"/>
    <w:link w:val="24"/>
    <w:uiPriority w:val="99"/>
    <w:rsid w:val="00A97CB6"/>
    <w:rPr>
      <w:rFonts w:ascii="Calibri" w:eastAsia="Calibri" w:hAnsi="Calibri" w:cs="Calibri"/>
      <w:sz w:val="22"/>
      <w:szCs w:val="22"/>
      <w:lang w:eastAsia="en-US"/>
    </w:rPr>
  </w:style>
  <w:style w:type="paragraph" w:styleId="af1">
    <w:name w:val="Body Text Indent"/>
    <w:basedOn w:val="a"/>
    <w:link w:val="af2"/>
    <w:rsid w:val="00572915"/>
    <w:pPr>
      <w:spacing w:after="120"/>
      <w:ind w:left="283"/>
    </w:pPr>
  </w:style>
  <w:style w:type="character" w:customStyle="1" w:styleId="af2">
    <w:name w:val="Основний текст з відступом Знак"/>
    <w:basedOn w:val="a0"/>
    <w:link w:val="af1"/>
    <w:rsid w:val="00572915"/>
    <w:rPr>
      <w:sz w:val="24"/>
      <w:szCs w:val="24"/>
      <w:lang w:eastAsia="ru-RU"/>
    </w:rPr>
  </w:style>
  <w:style w:type="paragraph" w:styleId="af3">
    <w:name w:val="List"/>
    <w:basedOn w:val="a"/>
    <w:unhideWhenUsed/>
    <w:rsid w:val="00614979"/>
    <w:pPr>
      <w:ind w:left="283" w:hanging="283"/>
      <w:contextualSpacing/>
    </w:pPr>
    <w:rPr>
      <w:sz w:val="28"/>
      <w:lang w:val="ru-RU"/>
    </w:rPr>
  </w:style>
  <w:style w:type="paragraph" w:styleId="26">
    <w:name w:val="List 2"/>
    <w:basedOn w:val="a"/>
    <w:uiPriority w:val="99"/>
    <w:unhideWhenUsed/>
    <w:rsid w:val="00614979"/>
    <w:pPr>
      <w:spacing w:after="200" w:line="276" w:lineRule="auto"/>
      <w:ind w:left="566" w:hanging="283"/>
      <w:contextualSpacing/>
    </w:pPr>
    <w:rPr>
      <w:rFonts w:ascii="Calibri" w:eastAsia="Calibri" w:hAnsi="Calibri"/>
      <w:sz w:val="22"/>
      <w:szCs w:val="22"/>
      <w:lang w:eastAsia="en-US"/>
    </w:rPr>
  </w:style>
  <w:style w:type="paragraph" w:styleId="af4">
    <w:name w:val="List Paragraph"/>
    <w:basedOn w:val="a"/>
    <w:uiPriority w:val="34"/>
    <w:qFormat/>
    <w:rsid w:val="00635EC8"/>
    <w:pPr>
      <w:ind w:left="720"/>
      <w:contextualSpacing/>
    </w:pPr>
  </w:style>
  <w:style w:type="paragraph" w:styleId="af5">
    <w:name w:val="header"/>
    <w:basedOn w:val="a"/>
    <w:link w:val="af6"/>
    <w:rsid w:val="00B1046A"/>
    <w:pPr>
      <w:tabs>
        <w:tab w:val="center" w:pos="4819"/>
        <w:tab w:val="right" w:pos="9639"/>
      </w:tabs>
    </w:pPr>
  </w:style>
  <w:style w:type="character" w:customStyle="1" w:styleId="af6">
    <w:name w:val="Верхній колонтитул Знак"/>
    <w:basedOn w:val="a0"/>
    <w:link w:val="af5"/>
    <w:rsid w:val="00B1046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698">
      <w:bodyDiv w:val="1"/>
      <w:marLeft w:val="0"/>
      <w:marRight w:val="0"/>
      <w:marTop w:val="0"/>
      <w:marBottom w:val="0"/>
      <w:divBdr>
        <w:top w:val="none" w:sz="0" w:space="0" w:color="auto"/>
        <w:left w:val="none" w:sz="0" w:space="0" w:color="auto"/>
        <w:bottom w:val="none" w:sz="0" w:space="0" w:color="auto"/>
        <w:right w:val="none" w:sz="0" w:space="0" w:color="auto"/>
      </w:divBdr>
    </w:div>
    <w:div w:id="87390517">
      <w:bodyDiv w:val="1"/>
      <w:marLeft w:val="0"/>
      <w:marRight w:val="0"/>
      <w:marTop w:val="0"/>
      <w:marBottom w:val="0"/>
      <w:divBdr>
        <w:top w:val="none" w:sz="0" w:space="0" w:color="auto"/>
        <w:left w:val="none" w:sz="0" w:space="0" w:color="auto"/>
        <w:bottom w:val="none" w:sz="0" w:space="0" w:color="auto"/>
        <w:right w:val="none" w:sz="0" w:space="0" w:color="auto"/>
      </w:divBdr>
    </w:div>
    <w:div w:id="321348753">
      <w:bodyDiv w:val="1"/>
      <w:marLeft w:val="0"/>
      <w:marRight w:val="0"/>
      <w:marTop w:val="0"/>
      <w:marBottom w:val="0"/>
      <w:divBdr>
        <w:top w:val="none" w:sz="0" w:space="0" w:color="auto"/>
        <w:left w:val="none" w:sz="0" w:space="0" w:color="auto"/>
        <w:bottom w:val="none" w:sz="0" w:space="0" w:color="auto"/>
        <w:right w:val="none" w:sz="0" w:space="0" w:color="auto"/>
      </w:divBdr>
    </w:div>
    <w:div w:id="385613994">
      <w:bodyDiv w:val="1"/>
      <w:marLeft w:val="0"/>
      <w:marRight w:val="0"/>
      <w:marTop w:val="0"/>
      <w:marBottom w:val="0"/>
      <w:divBdr>
        <w:top w:val="none" w:sz="0" w:space="0" w:color="auto"/>
        <w:left w:val="none" w:sz="0" w:space="0" w:color="auto"/>
        <w:bottom w:val="none" w:sz="0" w:space="0" w:color="auto"/>
        <w:right w:val="none" w:sz="0" w:space="0" w:color="auto"/>
      </w:divBdr>
    </w:div>
    <w:div w:id="411901938">
      <w:bodyDiv w:val="1"/>
      <w:marLeft w:val="0"/>
      <w:marRight w:val="0"/>
      <w:marTop w:val="0"/>
      <w:marBottom w:val="0"/>
      <w:divBdr>
        <w:top w:val="none" w:sz="0" w:space="0" w:color="auto"/>
        <w:left w:val="none" w:sz="0" w:space="0" w:color="auto"/>
        <w:bottom w:val="none" w:sz="0" w:space="0" w:color="auto"/>
        <w:right w:val="none" w:sz="0" w:space="0" w:color="auto"/>
      </w:divBdr>
    </w:div>
    <w:div w:id="761803460">
      <w:bodyDiv w:val="1"/>
      <w:marLeft w:val="0"/>
      <w:marRight w:val="0"/>
      <w:marTop w:val="0"/>
      <w:marBottom w:val="0"/>
      <w:divBdr>
        <w:top w:val="none" w:sz="0" w:space="0" w:color="auto"/>
        <w:left w:val="none" w:sz="0" w:space="0" w:color="auto"/>
        <w:bottom w:val="none" w:sz="0" w:space="0" w:color="auto"/>
        <w:right w:val="none" w:sz="0" w:space="0" w:color="auto"/>
      </w:divBdr>
    </w:div>
    <w:div w:id="1205170049">
      <w:bodyDiv w:val="1"/>
      <w:marLeft w:val="0"/>
      <w:marRight w:val="0"/>
      <w:marTop w:val="0"/>
      <w:marBottom w:val="0"/>
      <w:divBdr>
        <w:top w:val="none" w:sz="0" w:space="0" w:color="auto"/>
        <w:left w:val="none" w:sz="0" w:space="0" w:color="auto"/>
        <w:bottom w:val="none" w:sz="0" w:space="0" w:color="auto"/>
        <w:right w:val="none" w:sz="0" w:space="0" w:color="auto"/>
      </w:divBdr>
    </w:div>
    <w:div w:id="1477795078">
      <w:bodyDiv w:val="1"/>
      <w:marLeft w:val="0"/>
      <w:marRight w:val="0"/>
      <w:marTop w:val="0"/>
      <w:marBottom w:val="0"/>
      <w:divBdr>
        <w:top w:val="none" w:sz="0" w:space="0" w:color="auto"/>
        <w:left w:val="none" w:sz="0" w:space="0" w:color="auto"/>
        <w:bottom w:val="none" w:sz="0" w:space="0" w:color="auto"/>
        <w:right w:val="none" w:sz="0" w:space="0" w:color="auto"/>
      </w:divBdr>
    </w:div>
    <w:div w:id="1697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arm.naiau.kiev.ua/books/idpzk/nmm/referat/tema_5.html" TargetMode="External"/><Relationship Id="rId18" Type="http://schemas.openxmlformats.org/officeDocument/2006/relationships/hyperlink" Target="https://arm.naiau.kiev.ua/books/idpzk/nmm/referat/tema_10.html" TargetMode="External"/><Relationship Id="rId26" Type="http://schemas.openxmlformats.org/officeDocument/2006/relationships/hyperlink" Target="http://www.nau.ua" TargetMode="External"/><Relationship Id="rId3" Type="http://schemas.openxmlformats.org/officeDocument/2006/relationships/styles" Target="styles.xml"/><Relationship Id="rId21" Type="http://schemas.openxmlformats.org/officeDocument/2006/relationships/hyperlink" Target="http://www.rada.gov.ua/" TargetMode="External"/><Relationship Id="rId7" Type="http://schemas.openxmlformats.org/officeDocument/2006/relationships/endnotes" Target="endnotes.xml"/><Relationship Id="rId12" Type="http://schemas.openxmlformats.org/officeDocument/2006/relationships/hyperlink" Target="https://arm.naiau.kiev.ua/books/idpzk/nmm/referat/tema_4.html" TargetMode="External"/><Relationship Id="rId17" Type="http://schemas.openxmlformats.org/officeDocument/2006/relationships/hyperlink" Target="https://arm.naiau.kiev.ua/books/idpzk/nmm/referat/tema_9.html" TargetMode="External"/><Relationship Id="rId25" Type="http://schemas.openxmlformats.org/officeDocument/2006/relationships/hyperlink" Target="http://www.pravoznavec.com.ua/" TargetMode="External"/><Relationship Id="rId2" Type="http://schemas.openxmlformats.org/officeDocument/2006/relationships/numbering" Target="numbering.xml"/><Relationship Id="rId16" Type="http://schemas.openxmlformats.org/officeDocument/2006/relationships/hyperlink" Target="https://arm.naiau.kiev.ua/books/idpzk/nmm/referat/tema_8.html" TargetMode="External"/><Relationship Id="rId20" Type="http://schemas.openxmlformats.org/officeDocument/2006/relationships/hyperlink" Target="https://arm.naiau.kiev.ua/books/idpzk/nmm/referat/tema_1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naiau.kiev.ua/books/idpzk/nmm/referat/tema_3.html" TargetMode="External"/><Relationship Id="rId24" Type="http://schemas.openxmlformats.org/officeDocument/2006/relationships/hyperlink" Target="http://president.gov.ua" TargetMode="External"/><Relationship Id="rId5" Type="http://schemas.openxmlformats.org/officeDocument/2006/relationships/webSettings" Target="webSettings.xml"/><Relationship Id="rId15" Type="http://schemas.openxmlformats.org/officeDocument/2006/relationships/hyperlink" Target="https://arm.naiau.kiev.ua/books/idpzk/nmm/referat/tema_7.html" TargetMode="External"/><Relationship Id="rId23" Type="http://schemas.openxmlformats.org/officeDocument/2006/relationships/hyperlink" Target="http://ccu.gov.ua" TargetMode="External"/><Relationship Id="rId28" Type="http://schemas.openxmlformats.org/officeDocument/2006/relationships/footer" Target="footer2.xml"/><Relationship Id="rId10" Type="http://schemas.openxmlformats.org/officeDocument/2006/relationships/hyperlink" Target="https://arm.naiau.kiev.ua/books/idpzk/nmm/referat/tema_2.html" TargetMode="External"/><Relationship Id="rId19" Type="http://schemas.openxmlformats.org/officeDocument/2006/relationships/hyperlink" Target="https://arm.naiau.kiev.ua/books/idpzk/nmm/referat/tema_11.html" TargetMode="External"/><Relationship Id="rId4" Type="http://schemas.openxmlformats.org/officeDocument/2006/relationships/settings" Target="settings.xml"/><Relationship Id="rId9" Type="http://schemas.openxmlformats.org/officeDocument/2006/relationships/hyperlink" Target="https://arm.naiau.kiev.ua/books/idpzk/nmm/referat/tema_1.html" TargetMode="External"/><Relationship Id="rId14" Type="http://schemas.openxmlformats.org/officeDocument/2006/relationships/hyperlink" Target="https://arm.naiau.kiev.ua/books/idpzk/nmm/referat/tema_6.html" TargetMode="External"/><Relationship Id="rId22" Type="http://schemas.openxmlformats.org/officeDocument/2006/relationships/hyperlink" Target="http://www.kmu.gov.u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B11D-3C97-4DFA-8FDC-304ED0CA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68006</Words>
  <Characters>38764</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Company>
  <LinksUpToDate>false</LinksUpToDate>
  <CharactersWithSpaces>106557</CharactersWithSpaces>
  <SharedDoc>false</SharedDoc>
  <HLinks>
    <vt:vector size="48" baseType="variant">
      <vt:variant>
        <vt:i4>7995428</vt:i4>
      </vt:variant>
      <vt:variant>
        <vt:i4>21</vt:i4>
      </vt:variant>
      <vt:variant>
        <vt:i4>0</vt:i4>
      </vt:variant>
      <vt:variant>
        <vt:i4>5</vt:i4>
      </vt:variant>
      <vt:variant>
        <vt:lpwstr>http://www.pravoznavec.com.ua/</vt:lpwstr>
      </vt:variant>
      <vt:variant>
        <vt:lpwstr/>
      </vt:variant>
      <vt:variant>
        <vt:i4>8257587</vt:i4>
      </vt:variant>
      <vt:variant>
        <vt:i4>18</vt:i4>
      </vt:variant>
      <vt:variant>
        <vt:i4>0</vt:i4>
      </vt:variant>
      <vt:variant>
        <vt:i4>5</vt:i4>
      </vt:variant>
      <vt:variant>
        <vt:lpwstr>http://www.kmu.gov.ua/</vt:lpwstr>
      </vt:variant>
      <vt:variant>
        <vt:lpwstr/>
      </vt:variant>
      <vt:variant>
        <vt:i4>3342388</vt:i4>
      </vt:variant>
      <vt:variant>
        <vt:i4>15</vt:i4>
      </vt:variant>
      <vt:variant>
        <vt:i4>0</vt:i4>
      </vt:variant>
      <vt:variant>
        <vt:i4>5</vt:i4>
      </vt:variant>
      <vt:variant>
        <vt:lpwstr>http://www.rada.gov.ua/</vt:lpwstr>
      </vt:variant>
      <vt:variant>
        <vt:lpwstr/>
      </vt:variant>
      <vt:variant>
        <vt:i4>3211310</vt:i4>
      </vt:variant>
      <vt:variant>
        <vt:i4>12</vt:i4>
      </vt:variant>
      <vt:variant>
        <vt:i4>0</vt:i4>
      </vt:variant>
      <vt:variant>
        <vt:i4>5</vt:i4>
      </vt:variant>
      <vt:variant>
        <vt:lpwstr>http://zakon1.rada.gov.ua/</vt:lpwstr>
      </vt:variant>
      <vt:variant>
        <vt:lpwstr/>
      </vt:variant>
      <vt:variant>
        <vt:i4>3080243</vt:i4>
      </vt:variant>
      <vt:variant>
        <vt:i4>9</vt:i4>
      </vt:variant>
      <vt:variant>
        <vt:i4>0</vt:i4>
      </vt:variant>
      <vt:variant>
        <vt:i4>5</vt:i4>
      </vt:variant>
      <vt:variant>
        <vt:lpwstr>http://zakon1.rada.gov.ua/cgi-bin/laws</vt:lpwstr>
      </vt:variant>
      <vt:variant>
        <vt:lpwstr/>
      </vt:variant>
      <vt:variant>
        <vt:i4>1179718</vt:i4>
      </vt:variant>
      <vt:variant>
        <vt:i4>6</vt:i4>
      </vt:variant>
      <vt:variant>
        <vt:i4>0</vt:i4>
      </vt:variant>
      <vt:variant>
        <vt:i4>5</vt:i4>
      </vt:variant>
      <vt:variant>
        <vt:lpwstr>http://zakon1.rada.gov.ua/cgi-bin</vt:lpwstr>
      </vt:variant>
      <vt:variant>
        <vt:lpwstr/>
      </vt:variant>
      <vt:variant>
        <vt:i4>3080236</vt:i4>
      </vt:variant>
      <vt:variant>
        <vt:i4>3</vt:i4>
      </vt:variant>
      <vt:variant>
        <vt:i4>0</vt:i4>
      </vt:variant>
      <vt:variant>
        <vt:i4>5</vt:i4>
      </vt:variant>
      <vt:variant>
        <vt:lpwstr>http://zakon3.rada.gov.ua/laws/show/2947-14</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Admin</cp:lastModifiedBy>
  <cp:revision>7</cp:revision>
  <cp:lastPrinted>2019-03-26T12:40:00Z</cp:lastPrinted>
  <dcterms:created xsi:type="dcterms:W3CDTF">2022-11-14T08:14:00Z</dcterms:created>
  <dcterms:modified xsi:type="dcterms:W3CDTF">2023-11-19T20:17:00Z</dcterms:modified>
</cp:coreProperties>
</file>