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DDF" w:rsidRDefault="00E52DDF" w:rsidP="0059377B">
      <w:pPr>
        <w:spacing w:line="240" w:lineRule="auto"/>
        <w:jc w:val="center"/>
        <w:rPr>
          <w:rFonts w:ascii="Times New Roman" w:hAnsi="Times New Roman" w:cs="Times New Roman"/>
          <w:b/>
          <w:lang w:val="uk-UA"/>
        </w:rPr>
      </w:pPr>
      <w:r>
        <w:rPr>
          <w:rFonts w:ascii="Times New Roman" w:hAnsi="Times New Roman" w:cs="Times New Roman"/>
          <w:b/>
          <w:lang w:val="uk-UA"/>
        </w:rPr>
        <w:t>МЕТОДИЧНІ Р</w:t>
      </w:r>
      <w:r w:rsidR="00651B54">
        <w:rPr>
          <w:rFonts w:ascii="Times New Roman" w:hAnsi="Times New Roman" w:cs="Times New Roman"/>
          <w:b/>
          <w:lang w:val="uk-UA"/>
        </w:rPr>
        <w:t xml:space="preserve">ЕКОМЕНДАЦІЇ ДО ВИВЧЕННЯ ОКРЕМИХ </w:t>
      </w:r>
      <w:r>
        <w:rPr>
          <w:rFonts w:ascii="Times New Roman" w:hAnsi="Times New Roman" w:cs="Times New Roman"/>
          <w:b/>
          <w:lang w:val="uk-UA"/>
        </w:rPr>
        <w:t>ТЕМ ДИСЦИПЛІНИ</w:t>
      </w:r>
    </w:p>
    <w:p w:rsidR="00B71E67" w:rsidRPr="00216D13" w:rsidRDefault="00B71E67" w:rsidP="00173785">
      <w:pPr>
        <w:pStyle w:val="21"/>
        <w:jc w:val="center"/>
        <w:rPr>
          <w:b/>
          <w:sz w:val="22"/>
          <w:szCs w:val="22"/>
        </w:rPr>
      </w:pPr>
      <w:r w:rsidRPr="00216D13">
        <w:rPr>
          <w:b/>
          <w:sz w:val="22"/>
          <w:szCs w:val="22"/>
        </w:rPr>
        <w:t>Змістовий модуль 1. Організаційні засади діяльності банків, формування ресурсної бази, розрахунково</w:t>
      </w:r>
      <w:r w:rsidR="000466A6">
        <w:rPr>
          <w:b/>
          <w:sz w:val="22"/>
          <w:szCs w:val="22"/>
        </w:rPr>
        <w:t>-</w:t>
      </w:r>
      <w:r w:rsidRPr="00216D13">
        <w:rPr>
          <w:b/>
          <w:sz w:val="22"/>
          <w:szCs w:val="22"/>
        </w:rPr>
        <w:t>касове обслуговування</w:t>
      </w:r>
    </w:p>
    <w:p w:rsidR="00B71E67" w:rsidRDefault="00B71E67" w:rsidP="00173785">
      <w:pPr>
        <w:pStyle w:val="21"/>
        <w:jc w:val="center"/>
        <w:rPr>
          <w:rFonts w:eastAsia="Calibri"/>
          <w:b/>
          <w:sz w:val="22"/>
          <w:szCs w:val="22"/>
        </w:rPr>
      </w:pPr>
    </w:p>
    <w:p w:rsidR="00173785" w:rsidRPr="00173785" w:rsidRDefault="00173785" w:rsidP="00173785">
      <w:pPr>
        <w:pStyle w:val="21"/>
        <w:jc w:val="center"/>
        <w:rPr>
          <w:b/>
          <w:sz w:val="22"/>
          <w:szCs w:val="22"/>
        </w:rPr>
      </w:pPr>
      <w:r w:rsidRPr="00173785">
        <w:rPr>
          <w:rFonts w:eastAsia="Calibri"/>
          <w:b/>
          <w:sz w:val="22"/>
          <w:szCs w:val="22"/>
        </w:rPr>
        <w:t>ТЕМА 1. ВИДИ БАНКІВ І ПОРЯДОК ЇХ СТВОРЕННЯ В УКРАЇНІ</w:t>
      </w:r>
    </w:p>
    <w:p w:rsidR="00F56A1F" w:rsidRDefault="00F56A1F" w:rsidP="00F56A1F">
      <w:pPr>
        <w:pStyle w:val="21"/>
        <w:rPr>
          <w:sz w:val="22"/>
          <w:szCs w:val="22"/>
        </w:rPr>
      </w:pPr>
    </w:p>
    <w:p w:rsidR="00173785" w:rsidRPr="00F56A1F" w:rsidRDefault="00F56A1F" w:rsidP="00F56A1F">
      <w:pPr>
        <w:pStyle w:val="21"/>
        <w:ind w:firstLine="284"/>
        <w:rPr>
          <w:b/>
          <w:sz w:val="22"/>
          <w:szCs w:val="22"/>
        </w:rPr>
      </w:pPr>
      <w:r w:rsidRPr="00F56A1F">
        <w:rPr>
          <w:b/>
          <w:sz w:val="22"/>
          <w:szCs w:val="22"/>
        </w:rPr>
        <w:t xml:space="preserve">Навчальна мета – </w:t>
      </w:r>
      <w:r w:rsidRPr="00F56A1F">
        <w:rPr>
          <w:sz w:val="22"/>
          <w:szCs w:val="22"/>
        </w:rPr>
        <w:t>розкриття змісту банківської діяльності, її принципів та завдань.</w:t>
      </w:r>
    </w:p>
    <w:p w:rsidR="00F56A1F" w:rsidRDefault="00F56A1F" w:rsidP="00173785">
      <w:pPr>
        <w:pStyle w:val="21"/>
        <w:jc w:val="center"/>
        <w:rPr>
          <w:b/>
          <w:sz w:val="22"/>
          <w:szCs w:val="22"/>
        </w:rPr>
      </w:pPr>
    </w:p>
    <w:p w:rsidR="00173785" w:rsidRPr="00173785" w:rsidRDefault="00173785" w:rsidP="00173785">
      <w:pPr>
        <w:pStyle w:val="21"/>
        <w:jc w:val="center"/>
        <w:rPr>
          <w:b/>
          <w:sz w:val="22"/>
          <w:szCs w:val="22"/>
        </w:rPr>
      </w:pPr>
      <w:r w:rsidRPr="00173785">
        <w:rPr>
          <w:b/>
          <w:sz w:val="22"/>
          <w:szCs w:val="22"/>
        </w:rPr>
        <w:t>План:</w:t>
      </w:r>
    </w:p>
    <w:p w:rsidR="00173785" w:rsidRPr="00173785" w:rsidRDefault="00173785" w:rsidP="003C3535">
      <w:pPr>
        <w:numPr>
          <w:ilvl w:val="0"/>
          <w:numId w:val="31"/>
        </w:numPr>
        <w:spacing w:after="0" w:line="240" w:lineRule="auto"/>
        <w:jc w:val="both"/>
        <w:rPr>
          <w:rFonts w:ascii="Times New Roman" w:eastAsia="Times New Roman" w:hAnsi="Times New Roman" w:cs="Times New Roman"/>
          <w:b/>
          <w:lang w:val="uk-UA" w:eastAsia="ru-RU"/>
        </w:rPr>
      </w:pPr>
      <w:r w:rsidRPr="00173785">
        <w:rPr>
          <w:rFonts w:ascii="Times New Roman" w:eastAsia="Times New Roman" w:hAnsi="Times New Roman" w:cs="Times New Roman"/>
          <w:lang w:val="uk-UA" w:eastAsia="ru-RU"/>
        </w:rPr>
        <w:t>Сучасна банківська система України.</w:t>
      </w:r>
    </w:p>
    <w:p w:rsidR="00173785" w:rsidRPr="009174A8" w:rsidRDefault="00173785" w:rsidP="003C3535">
      <w:pPr>
        <w:numPr>
          <w:ilvl w:val="0"/>
          <w:numId w:val="31"/>
        </w:numPr>
        <w:spacing w:after="0" w:line="240" w:lineRule="auto"/>
        <w:jc w:val="both"/>
        <w:rPr>
          <w:rFonts w:ascii="Times New Roman" w:eastAsia="Times New Roman" w:hAnsi="Times New Roman" w:cs="Times New Roman"/>
          <w:b/>
          <w:lang w:val="uk-UA" w:eastAsia="ru-RU"/>
        </w:rPr>
      </w:pPr>
      <w:r w:rsidRPr="00173785">
        <w:rPr>
          <w:rFonts w:ascii="Times New Roman" w:eastAsia="Times New Roman" w:hAnsi="Times New Roman" w:cs="Times New Roman"/>
          <w:lang w:val="uk-UA" w:eastAsia="ru-RU"/>
        </w:rPr>
        <w:t xml:space="preserve">Суть </w:t>
      </w:r>
      <w:r w:rsidR="004849EE">
        <w:rPr>
          <w:rFonts w:ascii="Times New Roman" w:eastAsia="Times New Roman" w:hAnsi="Times New Roman" w:cs="Times New Roman"/>
          <w:lang w:val="uk-UA" w:eastAsia="ru-RU"/>
        </w:rPr>
        <w:t>банку</w:t>
      </w:r>
      <w:r w:rsidRPr="00173785">
        <w:rPr>
          <w:rFonts w:ascii="Times New Roman" w:eastAsia="Times New Roman" w:hAnsi="Times New Roman" w:cs="Times New Roman"/>
          <w:lang w:val="uk-UA" w:eastAsia="ru-RU"/>
        </w:rPr>
        <w:t>.</w:t>
      </w:r>
      <w:r w:rsidR="009174A8">
        <w:rPr>
          <w:rFonts w:ascii="Times New Roman" w:eastAsia="Times New Roman" w:hAnsi="Times New Roman" w:cs="Times New Roman"/>
          <w:lang w:val="uk-UA" w:eastAsia="ru-RU"/>
        </w:rPr>
        <w:t xml:space="preserve"> Види банків</w:t>
      </w:r>
      <w:r w:rsidR="00183D2B">
        <w:rPr>
          <w:rFonts w:ascii="Times New Roman" w:eastAsia="Times New Roman" w:hAnsi="Times New Roman" w:cs="Times New Roman"/>
          <w:lang w:val="uk-UA" w:eastAsia="ru-RU"/>
        </w:rPr>
        <w:t xml:space="preserve"> та порядок їх створення в Україні</w:t>
      </w:r>
    </w:p>
    <w:p w:rsidR="009174A8" w:rsidRPr="009174A8" w:rsidRDefault="009174A8" w:rsidP="003C3535">
      <w:pPr>
        <w:numPr>
          <w:ilvl w:val="0"/>
          <w:numId w:val="31"/>
        </w:numPr>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Банківські об</w:t>
      </w:r>
      <w:r w:rsidR="0083254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єднання.</w:t>
      </w:r>
    </w:p>
    <w:p w:rsidR="00173785" w:rsidRPr="00173785" w:rsidRDefault="00173785" w:rsidP="00173785">
      <w:pPr>
        <w:spacing w:after="0" w:line="240" w:lineRule="auto"/>
        <w:jc w:val="both"/>
        <w:rPr>
          <w:rFonts w:ascii="Times New Roman" w:eastAsia="Times New Roman" w:hAnsi="Times New Roman" w:cs="Times New Roman"/>
          <w:lang w:val="uk-UA" w:eastAsia="ru-RU"/>
        </w:rPr>
      </w:pPr>
    </w:p>
    <w:p w:rsidR="00173785" w:rsidRPr="00173785" w:rsidRDefault="00173785" w:rsidP="00173785">
      <w:pPr>
        <w:spacing w:after="0" w:line="240" w:lineRule="auto"/>
        <w:jc w:val="both"/>
        <w:rPr>
          <w:rFonts w:ascii="Times New Roman" w:eastAsia="Times New Roman" w:hAnsi="Times New Roman" w:cs="Times New Roman"/>
          <w:b/>
          <w:lang w:val="uk-UA" w:eastAsia="ru-RU"/>
        </w:rPr>
      </w:pPr>
      <w:r w:rsidRPr="00173785">
        <w:rPr>
          <w:rFonts w:ascii="Times New Roman" w:eastAsia="Times New Roman" w:hAnsi="Times New Roman" w:cs="Times New Roman"/>
          <w:b/>
          <w:lang w:val="uk-UA" w:eastAsia="ru-RU"/>
        </w:rPr>
        <w:t>1. Сучасна банківська система України</w:t>
      </w:r>
    </w:p>
    <w:p w:rsidR="00173785" w:rsidRPr="00173785" w:rsidRDefault="00173785" w:rsidP="00173785">
      <w:pPr>
        <w:spacing w:after="0" w:line="240" w:lineRule="auto"/>
        <w:jc w:val="both"/>
        <w:rPr>
          <w:rFonts w:ascii="Times New Roman" w:eastAsia="Times New Roman" w:hAnsi="Times New Roman" w:cs="Times New Roman"/>
          <w:lang w:val="uk-UA" w:eastAsia="ru-RU"/>
        </w:rPr>
      </w:pPr>
    </w:p>
    <w:p w:rsidR="00173785" w:rsidRPr="00173785" w:rsidRDefault="009174A8" w:rsidP="00173785">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Виділяють 2</w:t>
      </w:r>
      <w:r w:rsidR="00173785" w:rsidRPr="00173785">
        <w:rPr>
          <w:rFonts w:ascii="Times New Roman" w:eastAsia="Times New Roman" w:hAnsi="Times New Roman" w:cs="Times New Roman"/>
          <w:lang w:val="uk-UA" w:eastAsia="ru-RU"/>
        </w:rPr>
        <w:t xml:space="preserve"> напрямки, які по</w:t>
      </w:r>
      <w:r w:rsidR="000466A6">
        <w:rPr>
          <w:rFonts w:ascii="Times New Roman" w:eastAsia="Times New Roman" w:hAnsi="Times New Roman" w:cs="Times New Roman"/>
          <w:lang w:val="uk-UA" w:eastAsia="ru-RU"/>
        </w:rPr>
        <w:t>-</w:t>
      </w:r>
      <w:r w:rsidR="00173785" w:rsidRPr="00173785">
        <w:rPr>
          <w:rFonts w:ascii="Times New Roman" w:eastAsia="Times New Roman" w:hAnsi="Times New Roman" w:cs="Times New Roman"/>
          <w:lang w:val="uk-UA" w:eastAsia="ru-RU"/>
        </w:rPr>
        <w:t>різному визначають час виникнення перших банків:</w:t>
      </w:r>
    </w:p>
    <w:p w:rsidR="00173785" w:rsidRPr="00173785" w:rsidRDefault="00173785" w:rsidP="003C3535">
      <w:pPr>
        <w:numPr>
          <w:ilvl w:val="0"/>
          <w:numId w:val="32"/>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sidRPr="00173785">
        <w:rPr>
          <w:rFonts w:ascii="Times New Roman" w:eastAsia="Times New Roman" w:hAnsi="Times New Roman" w:cs="Times New Roman"/>
          <w:lang w:val="uk-UA" w:eastAsia="ru-RU"/>
        </w:rPr>
        <w:t xml:space="preserve">перші банки виникли в </w:t>
      </w:r>
      <w:r>
        <w:rPr>
          <w:rFonts w:ascii="Times New Roman" w:eastAsia="Times New Roman" w:hAnsi="Times New Roman" w:cs="Times New Roman"/>
          <w:lang w:val="en-US" w:eastAsia="ru-RU"/>
        </w:rPr>
        <w:t>XIV</w:t>
      </w:r>
      <w:r w:rsidR="000466A6">
        <w:rPr>
          <w:rFonts w:ascii="Times New Roman" w:eastAsia="Times New Roman" w:hAnsi="Times New Roman" w:cs="Times New Roman"/>
          <w:lang w:eastAsia="ru-RU"/>
        </w:rPr>
        <w:t>-</w:t>
      </w:r>
      <w:r>
        <w:rPr>
          <w:rFonts w:ascii="Times New Roman" w:eastAsia="Times New Roman" w:hAnsi="Times New Roman" w:cs="Times New Roman"/>
          <w:lang w:val="en-US" w:eastAsia="ru-RU"/>
        </w:rPr>
        <w:t>XV</w:t>
      </w:r>
      <w:r w:rsidRPr="00173785">
        <w:rPr>
          <w:rFonts w:ascii="Times New Roman" w:eastAsia="Times New Roman" w:hAnsi="Times New Roman" w:cs="Times New Roman"/>
          <w:lang w:eastAsia="ru-RU"/>
        </w:rPr>
        <w:t xml:space="preserve"> </w:t>
      </w:r>
      <w:r w:rsidRPr="00173785">
        <w:rPr>
          <w:rFonts w:ascii="Times New Roman" w:eastAsia="Times New Roman" w:hAnsi="Times New Roman" w:cs="Times New Roman"/>
          <w:lang w:val="uk-UA" w:eastAsia="ru-RU"/>
        </w:rPr>
        <w:t>ст. в італійських містах</w:t>
      </w:r>
      <w:r w:rsidR="000466A6">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 xml:space="preserve">республіках Венеції, Генуї. Перший банк, у сучасному його розумінні, </w:t>
      </w:r>
      <w:r>
        <w:rPr>
          <w:rFonts w:ascii="Times New Roman" w:eastAsia="Times New Roman" w:hAnsi="Times New Roman" w:cs="Times New Roman"/>
          <w:lang w:val="uk-UA" w:eastAsia="ru-RU"/>
        </w:rPr>
        <w:t>виник в Італії в 1407 році</w:t>
      </w:r>
      <w:r w:rsidRPr="00173785">
        <w:rPr>
          <w:rFonts w:ascii="Times New Roman" w:eastAsia="Times New Roman" w:hAnsi="Times New Roman" w:cs="Times New Roman"/>
          <w:lang w:val="uk-UA" w:eastAsia="ru-RU"/>
        </w:rPr>
        <w:t>;</w:t>
      </w:r>
    </w:p>
    <w:p w:rsidR="00173785" w:rsidRPr="00173785" w:rsidRDefault="00173785" w:rsidP="003C3535">
      <w:pPr>
        <w:numPr>
          <w:ilvl w:val="0"/>
          <w:numId w:val="32"/>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sidRPr="00173785">
        <w:rPr>
          <w:rFonts w:ascii="Times New Roman" w:eastAsia="Times New Roman" w:hAnsi="Times New Roman" w:cs="Times New Roman"/>
          <w:lang w:val="uk-UA" w:eastAsia="ru-RU"/>
        </w:rPr>
        <w:t xml:space="preserve">банківська справа виникла у Стародавньому </w:t>
      </w:r>
      <w:r>
        <w:rPr>
          <w:rFonts w:ascii="Times New Roman" w:eastAsia="Times New Roman" w:hAnsi="Times New Roman" w:cs="Times New Roman"/>
          <w:lang w:val="uk-UA" w:eastAsia="ru-RU"/>
        </w:rPr>
        <w:t>Єгипті, де б</w:t>
      </w:r>
      <w:r w:rsidRPr="00173785">
        <w:rPr>
          <w:rFonts w:ascii="Times New Roman" w:eastAsia="Times New Roman" w:hAnsi="Times New Roman" w:cs="Times New Roman"/>
          <w:lang w:val="uk-UA" w:eastAsia="ru-RU"/>
        </w:rPr>
        <w:t>анківські опер</w:t>
      </w:r>
      <w:r>
        <w:rPr>
          <w:rFonts w:ascii="Times New Roman" w:eastAsia="Times New Roman" w:hAnsi="Times New Roman" w:cs="Times New Roman"/>
          <w:lang w:val="uk-UA" w:eastAsia="ru-RU"/>
        </w:rPr>
        <w:t xml:space="preserve">ації здійснювались ще в 2700 році </w:t>
      </w:r>
      <w:r w:rsidRPr="00173785">
        <w:rPr>
          <w:rFonts w:ascii="Times New Roman" w:eastAsia="Times New Roman" w:hAnsi="Times New Roman" w:cs="Times New Roman"/>
          <w:lang w:val="uk-UA" w:eastAsia="ru-RU"/>
        </w:rPr>
        <w:t>до н.е.</w:t>
      </w:r>
    </w:p>
    <w:p w:rsidR="00173785" w:rsidRPr="00435D17" w:rsidRDefault="00173785" w:rsidP="00173785">
      <w:pPr>
        <w:spacing w:after="0" w:line="240" w:lineRule="auto"/>
        <w:ind w:firstLine="284"/>
        <w:jc w:val="both"/>
        <w:rPr>
          <w:rFonts w:ascii="Times New Roman" w:eastAsia="Times New Roman" w:hAnsi="Times New Roman" w:cs="Times New Roman"/>
          <w:spacing w:val="-2"/>
          <w:lang w:val="uk-UA" w:eastAsia="ru-RU"/>
        </w:rPr>
      </w:pPr>
      <w:r w:rsidRPr="00435D17">
        <w:rPr>
          <w:rFonts w:ascii="Times New Roman" w:eastAsia="Times New Roman" w:hAnsi="Times New Roman" w:cs="Times New Roman"/>
          <w:b/>
          <w:spacing w:val="-2"/>
          <w:lang w:val="uk-UA" w:eastAsia="ru-RU"/>
        </w:rPr>
        <w:t xml:space="preserve">Банк – </w:t>
      </w:r>
      <w:r w:rsidRPr="00435D17">
        <w:rPr>
          <w:rFonts w:ascii="Times New Roman" w:eastAsia="Times New Roman" w:hAnsi="Times New Roman" w:cs="Times New Roman"/>
          <w:spacing w:val="-2"/>
          <w:lang w:val="uk-UA" w:eastAsia="ru-RU"/>
        </w:rPr>
        <w:t>це установа, що акумулює кошти і нагромадження, надає кредити, здійснює грошові розрахунки, облік векселів, емісію грошей та цінних паперів, операції з золотом, іноземною валютою тощо; це установа, яка здійснює особливий вид підприємницької діяльності, пов</w:t>
      </w:r>
      <w:r w:rsidR="00832545">
        <w:rPr>
          <w:rFonts w:ascii="Times New Roman" w:eastAsia="Times New Roman" w:hAnsi="Times New Roman" w:cs="Times New Roman"/>
          <w:spacing w:val="-2"/>
          <w:lang w:val="uk-UA" w:eastAsia="ru-RU"/>
        </w:rPr>
        <w:t>’</w:t>
      </w:r>
      <w:r w:rsidRPr="00435D17">
        <w:rPr>
          <w:rFonts w:ascii="Times New Roman" w:eastAsia="Times New Roman" w:hAnsi="Times New Roman" w:cs="Times New Roman"/>
          <w:spacing w:val="-2"/>
          <w:lang w:val="uk-UA" w:eastAsia="ru-RU"/>
        </w:rPr>
        <w:t>язаної з рухом позикових коштів, їх мобілізацією і розподілом.</w:t>
      </w:r>
    </w:p>
    <w:p w:rsidR="00173785" w:rsidRPr="00173785" w:rsidRDefault="00733F9D" w:rsidP="00173785">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b/>
          <w:lang w:val="uk-UA" w:eastAsia="ru-RU"/>
        </w:rPr>
        <w:t>Б</w:t>
      </w:r>
      <w:r w:rsidR="00173785" w:rsidRPr="00173785">
        <w:rPr>
          <w:rFonts w:ascii="Times New Roman" w:eastAsia="Times New Roman" w:hAnsi="Times New Roman" w:cs="Times New Roman"/>
          <w:b/>
          <w:lang w:val="uk-UA" w:eastAsia="ru-RU"/>
        </w:rPr>
        <w:t>анківськ</w:t>
      </w:r>
      <w:r>
        <w:rPr>
          <w:rFonts w:ascii="Times New Roman" w:eastAsia="Times New Roman" w:hAnsi="Times New Roman" w:cs="Times New Roman"/>
          <w:b/>
          <w:lang w:val="uk-UA" w:eastAsia="ru-RU"/>
        </w:rPr>
        <w:t>а</w:t>
      </w:r>
      <w:r w:rsidR="00173785" w:rsidRPr="00173785">
        <w:rPr>
          <w:rFonts w:ascii="Times New Roman" w:eastAsia="Times New Roman" w:hAnsi="Times New Roman" w:cs="Times New Roman"/>
          <w:b/>
          <w:lang w:val="uk-UA" w:eastAsia="ru-RU"/>
        </w:rPr>
        <w:t xml:space="preserve"> діяльність</w:t>
      </w:r>
      <w:r>
        <w:rPr>
          <w:rFonts w:ascii="Times New Roman" w:eastAsia="Times New Roman" w:hAnsi="Times New Roman" w:cs="Times New Roman"/>
          <w:b/>
          <w:lang w:val="uk-UA" w:eastAsia="ru-RU"/>
        </w:rPr>
        <w:t xml:space="preserve"> </w:t>
      </w:r>
      <w:r w:rsidRPr="00733F9D">
        <w:rPr>
          <w:rFonts w:ascii="Times New Roman" w:eastAsia="Times New Roman" w:hAnsi="Times New Roman" w:cs="Times New Roman"/>
          <w:lang w:val="uk-UA" w:eastAsia="ru-RU"/>
        </w:rPr>
        <w:t xml:space="preserve">визначається </w:t>
      </w:r>
      <w:r w:rsidR="00173785" w:rsidRPr="00733F9D">
        <w:rPr>
          <w:rFonts w:ascii="Times New Roman" w:eastAsia="Times New Roman" w:hAnsi="Times New Roman" w:cs="Times New Roman"/>
          <w:lang w:val="uk-UA" w:eastAsia="ru-RU"/>
        </w:rPr>
        <w:t>як залучення</w:t>
      </w:r>
      <w:r w:rsidR="00173785" w:rsidRPr="00173785">
        <w:rPr>
          <w:rFonts w:ascii="Times New Roman" w:eastAsia="Times New Roman" w:hAnsi="Times New Roman" w:cs="Times New Roman"/>
          <w:lang w:val="uk-UA" w:eastAsia="ru-RU"/>
        </w:rPr>
        <w:t xml:space="preserve"> у вигляді вкладів коштів фізичних і юридичних осіб та розміщення зазначених коштів від свого імені, на власних умовах та на </w:t>
      </w:r>
      <w:r w:rsidR="00173785" w:rsidRPr="00173785">
        <w:rPr>
          <w:rFonts w:ascii="Times New Roman" w:eastAsia="Times New Roman" w:hAnsi="Times New Roman" w:cs="Times New Roman"/>
          <w:lang w:val="uk-UA" w:eastAsia="ru-RU"/>
        </w:rPr>
        <w:lastRenderedPageBreak/>
        <w:t xml:space="preserve">власний ризик, відкриття і ведення банківських рахунків фізичних та юридичних осіб. </w:t>
      </w:r>
      <w:r w:rsidR="00173785" w:rsidRPr="00173785">
        <w:rPr>
          <w:rFonts w:ascii="Times New Roman" w:eastAsia="Times New Roman" w:hAnsi="Times New Roman" w:cs="Times New Roman"/>
          <w:b/>
          <w:lang w:val="uk-UA" w:eastAsia="ru-RU"/>
        </w:rPr>
        <w:t xml:space="preserve">Банк – </w:t>
      </w:r>
      <w:r w:rsidR="00173785" w:rsidRPr="00173785">
        <w:rPr>
          <w:rFonts w:ascii="Times New Roman" w:eastAsia="Times New Roman" w:hAnsi="Times New Roman" w:cs="Times New Roman"/>
          <w:lang w:val="uk-UA" w:eastAsia="ru-RU"/>
        </w:rPr>
        <w:t>це юридична особа, яка має викл</w:t>
      </w:r>
      <w:r w:rsidR="00041D30">
        <w:rPr>
          <w:rFonts w:ascii="Times New Roman" w:eastAsia="Times New Roman" w:hAnsi="Times New Roman" w:cs="Times New Roman"/>
          <w:lang w:val="uk-UA" w:eastAsia="ru-RU"/>
        </w:rPr>
        <w:t>ючне право на підставі ліцензії</w:t>
      </w:r>
      <w:r w:rsidR="00041D30" w:rsidRPr="00041D30">
        <w:rPr>
          <w:rFonts w:ascii="Times New Roman" w:eastAsia="Times New Roman" w:hAnsi="Times New Roman" w:cs="Times New Roman"/>
          <w:lang w:val="uk-UA" w:eastAsia="ru-RU"/>
        </w:rPr>
        <w:t xml:space="preserve"> </w:t>
      </w:r>
      <w:r w:rsidR="00041D30">
        <w:rPr>
          <w:rFonts w:ascii="Times New Roman" w:eastAsia="Times New Roman" w:hAnsi="Times New Roman" w:cs="Times New Roman"/>
          <w:lang w:val="uk-UA" w:eastAsia="ru-RU"/>
        </w:rPr>
        <w:t xml:space="preserve">Національного банку України </w:t>
      </w:r>
      <w:r w:rsidR="00041D30" w:rsidRPr="00041D30">
        <w:rPr>
          <w:rFonts w:ascii="Times New Roman" w:eastAsia="Times New Roman" w:hAnsi="Times New Roman" w:cs="Times New Roman"/>
          <w:i/>
          <w:lang w:val="uk-UA" w:eastAsia="ru-RU"/>
        </w:rPr>
        <w:t>(далі – НБУ)</w:t>
      </w:r>
      <w:r w:rsidR="00041D30">
        <w:rPr>
          <w:rFonts w:ascii="Times New Roman" w:eastAsia="Times New Roman" w:hAnsi="Times New Roman" w:cs="Times New Roman"/>
          <w:lang w:val="uk-UA" w:eastAsia="ru-RU"/>
        </w:rPr>
        <w:t xml:space="preserve"> </w:t>
      </w:r>
      <w:r w:rsidR="00173785" w:rsidRPr="00173785">
        <w:rPr>
          <w:rFonts w:ascii="Times New Roman" w:eastAsia="Times New Roman" w:hAnsi="Times New Roman" w:cs="Times New Roman"/>
          <w:lang w:val="uk-UA" w:eastAsia="ru-RU"/>
        </w:rPr>
        <w:t>здійснювати такі операції: залучення у вигляді вкладів коштів фізичних і юридичних осіб та розміщення зазначених коштів від свого імені, на власних умовах та на власний ризик, відкриття і ведення банківських рахунків фізичних та юридичних осіб. Іншим фінансовим посередникам здійснювати цю діяльність заборонено.</w:t>
      </w:r>
    </w:p>
    <w:p w:rsidR="00173785" w:rsidRPr="00173785" w:rsidRDefault="00173785" w:rsidP="00173785">
      <w:pPr>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 xml:space="preserve">Банківська система – </w:t>
      </w:r>
      <w:r w:rsidRPr="00173785">
        <w:rPr>
          <w:rFonts w:ascii="Times New Roman" w:eastAsia="Times New Roman" w:hAnsi="Times New Roman" w:cs="Times New Roman"/>
          <w:lang w:val="uk-UA" w:eastAsia="ru-RU"/>
        </w:rPr>
        <w:t>сукупність різноманітних видів банків та банківських інститутів у їх взаємозв</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язку, які діють в тій чи іншій країні в певний історичний період; складова кредитної системи. Виникає банківська система не внаслідок механічного поєднання окремих банків, а базується на заздалегідь виробленій концепції, в межах якої відводиться певне місце кожному виду банків і кожному окремому банку.</w:t>
      </w:r>
    </w:p>
    <w:p w:rsidR="00173785" w:rsidRPr="00173785" w:rsidRDefault="00173785" w:rsidP="00173785">
      <w:pPr>
        <w:spacing w:after="0" w:line="240" w:lineRule="auto"/>
        <w:ind w:firstLine="284"/>
        <w:rPr>
          <w:rFonts w:ascii="Times New Roman" w:eastAsia="Times New Roman" w:hAnsi="Times New Roman" w:cs="Times New Roman"/>
          <w:b/>
          <w:bCs/>
          <w:lang w:val="uk-UA" w:eastAsia="ru-RU"/>
        </w:rPr>
      </w:pPr>
      <w:r w:rsidRPr="00173785">
        <w:rPr>
          <w:rFonts w:ascii="Times New Roman" w:eastAsia="Times New Roman" w:hAnsi="Times New Roman" w:cs="Times New Roman"/>
          <w:b/>
          <w:bCs/>
          <w:lang w:val="uk-UA" w:eastAsia="ru-RU"/>
        </w:rPr>
        <w:t>Етапи формування банківської системи в Україні:</w:t>
      </w:r>
    </w:p>
    <w:p w:rsidR="00173785" w:rsidRPr="00173785" w:rsidRDefault="00173785" w:rsidP="00173785">
      <w:pPr>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1)</w:t>
      </w:r>
      <w:r w:rsidRPr="00173785">
        <w:rPr>
          <w:rFonts w:ascii="Times New Roman" w:eastAsia="Times New Roman" w:hAnsi="Times New Roman" w:cs="Times New Roman"/>
          <w:lang w:val="uk-UA" w:eastAsia="ru-RU"/>
        </w:rPr>
        <w:tab/>
        <w:t>1991</w:t>
      </w:r>
      <w:r w:rsidR="000466A6">
        <w:rPr>
          <w:rFonts w:ascii="Times New Roman" w:eastAsia="Times New Roman" w:hAnsi="Times New Roman" w:cs="Times New Roman"/>
          <w:b/>
          <w:lang w:val="uk-UA" w:eastAsia="ru-RU"/>
        </w:rPr>
        <w:t>-</w:t>
      </w:r>
      <w:r w:rsidRPr="00173785">
        <w:rPr>
          <w:rFonts w:ascii="Times New Roman" w:eastAsia="Times New Roman" w:hAnsi="Times New Roman" w:cs="Times New Roman"/>
          <w:lang w:val="uk-UA" w:eastAsia="ru-RU"/>
        </w:rPr>
        <w:t>1992</w:t>
      </w:r>
      <w:r w:rsidRPr="00173785">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роки</w:t>
      </w:r>
      <w:r w:rsidRPr="00173785">
        <w:rPr>
          <w:rFonts w:ascii="Times New Roman" w:eastAsia="Times New Roman" w:hAnsi="Times New Roman" w:cs="Times New Roman"/>
          <w:lang w:val="uk-UA" w:eastAsia="ru-RU"/>
        </w:rPr>
        <w:t xml:space="preserve"> – перереєстрація та реорганізація банків. Створено НБУ.</w:t>
      </w:r>
    </w:p>
    <w:p w:rsidR="00173785" w:rsidRPr="00173785" w:rsidRDefault="00173785" w:rsidP="00173785">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w:t>
      </w:r>
      <w:r>
        <w:rPr>
          <w:rFonts w:ascii="Times New Roman" w:eastAsia="Times New Roman" w:hAnsi="Times New Roman" w:cs="Times New Roman"/>
          <w:lang w:val="uk-UA" w:eastAsia="ru-RU"/>
        </w:rPr>
        <w:tab/>
        <w:t>1992</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1993 роки</w:t>
      </w:r>
      <w:r w:rsidRPr="00173785">
        <w:rPr>
          <w:rFonts w:ascii="Times New Roman" w:eastAsia="Times New Roman" w:hAnsi="Times New Roman" w:cs="Times New Roman"/>
          <w:lang w:val="uk-UA" w:eastAsia="ru-RU"/>
        </w:rPr>
        <w:t xml:space="preserve"> – поява банків «нової хвилі». Спостерігається масове утворення дрібних малопотужних банків.</w:t>
      </w:r>
    </w:p>
    <w:p w:rsidR="00173785" w:rsidRPr="00173785" w:rsidRDefault="00173785" w:rsidP="00173785">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w:t>
      </w:r>
      <w:r>
        <w:rPr>
          <w:rFonts w:ascii="Times New Roman" w:eastAsia="Times New Roman" w:hAnsi="Times New Roman" w:cs="Times New Roman"/>
          <w:lang w:val="uk-UA" w:eastAsia="ru-RU"/>
        </w:rPr>
        <w:tab/>
        <w:t>1994</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1996 роки</w:t>
      </w:r>
      <w:r w:rsidRPr="00173785">
        <w:rPr>
          <w:rFonts w:ascii="Times New Roman" w:eastAsia="Times New Roman" w:hAnsi="Times New Roman" w:cs="Times New Roman"/>
          <w:lang w:val="uk-UA" w:eastAsia="ru-RU"/>
        </w:rPr>
        <w:t xml:space="preserve"> – перші банкрутства. Особливість третього етапу: зміна складу акціонерів та власників банку. Створено СЕП. Введено гривню.</w:t>
      </w:r>
    </w:p>
    <w:p w:rsidR="00173785" w:rsidRPr="00173785" w:rsidRDefault="00173785" w:rsidP="00173785">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w:t>
      </w:r>
      <w:r>
        <w:rPr>
          <w:rFonts w:ascii="Times New Roman" w:eastAsia="Times New Roman" w:hAnsi="Times New Roman" w:cs="Times New Roman"/>
          <w:lang w:val="uk-UA" w:eastAsia="ru-RU"/>
        </w:rPr>
        <w:tab/>
        <w:t>1996</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1998 роки</w:t>
      </w:r>
      <w:r w:rsidRPr="00173785">
        <w:rPr>
          <w:rFonts w:ascii="Times New Roman" w:eastAsia="Times New Roman" w:hAnsi="Times New Roman" w:cs="Times New Roman"/>
          <w:lang w:val="uk-UA" w:eastAsia="ru-RU"/>
        </w:rPr>
        <w:t xml:space="preserve"> – стабілізація банків. На цьому етапі сформувалися групи провідних банків, визначився напрям менеджменту, розподіл клієнтів та ринок ресурсів. </w:t>
      </w:r>
    </w:p>
    <w:p w:rsidR="00173785" w:rsidRPr="00173785" w:rsidRDefault="00173785" w:rsidP="00173785">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w:t>
      </w:r>
      <w:r>
        <w:rPr>
          <w:rFonts w:ascii="Times New Roman" w:eastAsia="Times New Roman" w:hAnsi="Times New Roman" w:cs="Times New Roman"/>
          <w:lang w:val="uk-UA" w:eastAsia="ru-RU"/>
        </w:rPr>
        <w:tab/>
        <w:t>1998</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2008 роки</w:t>
      </w:r>
      <w:r w:rsidRPr="00173785">
        <w:rPr>
          <w:rFonts w:ascii="Times New Roman" w:eastAsia="Times New Roman" w:hAnsi="Times New Roman" w:cs="Times New Roman"/>
          <w:lang w:val="uk-UA" w:eastAsia="ru-RU"/>
        </w:rPr>
        <w:t xml:space="preserve"> – стабільний розвиток банківської системи, період «кредитного буму» та припливу іноземного капіталу.</w:t>
      </w:r>
    </w:p>
    <w:p w:rsidR="00173785" w:rsidRPr="00173785" w:rsidRDefault="00173785" w:rsidP="00173785">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6)</w:t>
      </w:r>
      <w:r>
        <w:rPr>
          <w:rFonts w:ascii="Times New Roman" w:eastAsia="Times New Roman" w:hAnsi="Times New Roman" w:cs="Times New Roman"/>
          <w:lang w:val="uk-UA" w:eastAsia="ru-RU"/>
        </w:rPr>
        <w:tab/>
        <w:t>2008</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2010 роки</w:t>
      </w:r>
      <w:r w:rsidRPr="00173785">
        <w:rPr>
          <w:rFonts w:ascii="Times New Roman" w:eastAsia="Times New Roman" w:hAnsi="Times New Roman" w:cs="Times New Roman"/>
          <w:lang w:val="uk-UA" w:eastAsia="ru-RU"/>
        </w:rPr>
        <w:t xml:space="preserve"> – фінансова криза, скорочення штату банківських працівників, банкрутство великих банків, переведення банків у державну власність.</w:t>
      </w:r>
    </w:p>
    <w:p w:rsidR="00173785" w:rsidRDefault="00173785" w:rsidP="00173785">
      <w:pPr>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7)</w:t>
      </w:r>
      <w:r w:rsidRPr="00173785">
        <w:rPr>
          <w:rFonts w:ascii="Times New Roman" w:eastAsia="Times New Roman" w:hAnsi="Times New Roman" w:cs="Times New Roman"/>
          <w:lang w:val="uk-UA" w:eastAsia="ru-RU"/>
        </w:rPr>
        <w:tab/>
      </w:r>
      <w:r>
        <w:rPr>
          <w:rFonts w:ascii="Times New Roman" w:eastAsia="Times New Roman" w:hAnsi="Times New Roman" w:cs="Times New Roman"/>
          <w:lang w:val="uk-UA" w:eastAsia="ru-RU"/>
        </w:rPr>
        <w:t>2010</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2013 роки – </w:t>
      </w:r>
      <w:r w:rsidRPr="00173785">
        <w:rPr>
          <w:rFonts w:ascii="Times New Roman" w:eastAsia="Times New Roman" w:hAnsi="Times New Roman" w:cs="Times New Roman"/>
          <w:lang w:val="uk-UA" w:eastAsia="ru-RU"/>
        </w:rPr>
        <w:t>відродження банківської діяльності, подолання кризових явищ, відновл</w:t>
      </w:r>
      <w:r>
        <w:rPr>
          <w:rFonts w:ascii="Times New Roman" w:eastAsia="Times New Roman" w:hAnsi="Times New Roman" w:cs="Times New Roman"/>
          <w:lang w:val="uk-UA" w:eastAsia="ru-RU"/>
        </w:rPr>
        <w:t>ення довіри населення до банків;</w:t>
      </w:r>
    </w:p>
    <w:p w:rsidR="00173785" w:rsidRPr="00B27178" w:rsidRDefault="00173785" w:rsidP="00173785">
      <w:pPr>
        <w:spacing w:after="0" w:line="240" w:lineRule="auto"/>
        <w:ind w:firstLine="284"/>
        <w:jc w:val="both"/>
        <w:rPr>
          <w:rFonts w:ascii="Times New Roman" w:eastAsia="Times New Roman" w:hAnsi="Times New Roman" w:cs="Times New Roman"/>
          <w:spacing w:val="-6"/>
          <w:lang w:val="uk-UA" w:eastAsia="ru-RU"/>
        </w:rPr>
      </w:pPr>
      <w:r w:rsidRPr="00B27178">
        <w:rPr>
          <w:rFonts w:ascii="Times New Roman" w:eastAsia="Times New Roman" w:hAnsi="Times New Roman" w:cs="Times New Roman"/>
          <w:spacing w:val="-6"/>
          <w:lang w:val="uk-UA" w:eastAsia="ru-RU"/>
        </w:rPr>
        <w:lastRenderedPageBreak/>
        <w:t xml:space="preserve">8) </w:t>
      </w:r>
      <w:r w:rsidR="00FD51E5" w:rsidRPr="00B27178">
        <w:rPr>
          <w:rFonts w:ascii="Times New Roman" w:eastAsia="Times New Roman" w:hAnsi="Times New Roman" w:cs="Times New Roman"/>
          <w:spacing w:val="-6"/>
          <w:lang w:val="uk-UA" w:eastAsia="ru-RU"/>
        </w:rPr>
        <w:t>на сучасному етапі відбувається відтік іноземного капіталу з банківського сектору України, скорочення штату працівників, звуження клієнтської бази, масові банкрутства банків.</w:t>
      </w:r>
    </w:p>
    <w:p w:rsidR="00173785" w:rsidRPr="00173785" w:rsidRDefault="00173785" w:rsidP="00173785">
      <w:pPr>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 xml:space="preserve">Розрізняють 2 </w:t>
      </w:r>
      <w:r w:rsidRPr="00173785">
        <w:rPr>
          <w:rFonts w:ascii="Times New Roman" w:eastAsia="Times New Roman" w:hAnsi="Times New Roman" w:cs="Times New Roman"/>
          <w:b/>
          <w:lang w:val="uk-UA" w:eastAsia="ru-RU"/>
        </w:rPr>
        <w:t>типи побудови банківської системи</w:t>
      </w:r>
      <w:r w:rsidRPr="00173785">
        <w:rPr>
          <w:rFonts w:ascii="Times New Roman" w:eastAsia="Times New Roman" w:hAnsi="Times New Roman" w:cs="Times New Roman"/>
          <w:lang w:val="uk-UA" w:eastAsia="ru-RU"/>
        </w:rPr>
        <w:t>:</w:t>
      </w:r>
    </w:p>
    <w:p w:rsidR="00173785" w:rsidRPr="00173785" w:rsidRDefault="00173785" w:rsidP="003C3535">
      <w:pPr>
        <w:numPr>
          <w:ilvl w:val="0"/>
          <w:numId w:val="3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iCs/>
          <w:lang w:val="uk-UA" w:eastAsia="ru-RU"/>
        </w:rPr>
        <w:t>однорівнева</w:t>
      </w:r>
      <w:r w:rsidRPr="00173785">
        <w:rPr>
          <w:rFonts w:ascii="Times New Roman" w:eastAsia="Times New Roman" w:hAnsi="Times New Roman" w:cs="Times New Roman"/>
          <w:i/>
          <w:iCs/>
          <w:lang w:val="uk-UA" w:eastAsia="ru-RU"/>
        </w:rPr>
        <w:t xml:space="preserve"> – </w:t>
      </w:r>
      <w:r w:rsidRPr="00173785">
        <w:rPr>
          <w:rFonts w:ascii="Times New Roman" w:eastAsia="Times New Roman" w:hAnsi="Times New Roman" w:cs="Times New Roman"/>
          <w:lang w:val="uk-UA" w:eastAsia="ru-RU"/>
        </w:rPr>
        <w:t>передбачає горизонтальний зв</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язок між банками, універсалізацію їх операцій, характерна для слаборозвинених країн;</w:t>
      </w:r>
    </w:p>
    <w:p w:rsidR="00173785" w:rsidRPr="00173785" w:rsidRDefault="00173785" w:rsidP="003C3535">
      <w:pPr>
        <w:numPr>
          <w:ilvl w:val="0"/>
          <w:numId w:val="3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iCs/>
          <w:lang w:val="uk-UA" w:eastAsia="ru-RU"/>
        </w:rPr>
        <w:t>дворівнева</w:t>
      </w:r>
      <w:r w:rsidRPr="00173785">
        <w:rPr>
          <w:rFonts w:ascii="Times New Roman" w:eastAsia="Times New Roman" w:hAnsi="Times New Roman" w:cs="Times New Roman"/>
          <w:i/>
          <w:iCs/>
          <w:lang w:val="uk-UA" w:eastAsia="ru-RU"/>
        </w:rPr>
        <w:t xml:space="preserve"> – </w:t>
      </w:r>
      <w:r w:rsidRPr="00173785">
        <w:rPr>
          <w:rFonts w:ascii="Times New Roman" w:eastAsia="Times New Roman" w:hAnsi="Times New Roman" w:cs="Times New Roman"/>
          <w:lang w:val="uk-UA" w:eastAsia="ru-RU"/>
        </w:rPr>
        <w:t>характерна для країн з ринковою економікою і складається з двох рівнів:</w:t>
      </w:r>
    </w:p>
    <w:p w:rsidR="00173785" w:rsidRPr="00173785" w:rsidRDefault="00173785" w:rsidP="00FD51E5">
      <w:pPr>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а)  вищий рівень – центральні банки, що виконують банківські операції для інших банків і урядових структур;</w:t>
      </w:r>
    </w:p>
    <w:p w:rsidR="00173785" w:rsidRDefault="00173785" w:rsidP="00FD51E5">
      <w:pPr>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б) нижній рівень –</w:t>
      </w:r>
      <w:r w:rsidR="00B665C6">
        <w:rPr>
          <w:rFonts w:ascii="Times New Roman" w:eastAsia="Times New Roman" w:hAnsi="Times New Roman" w:cs="Times New Roman"/>
          <w:lang w:val="uk-UA" w:eastAsia="ru-RU"/>
        </w:rPr>
        <w:t xml:space="preserve"> </w:t>
      </w:r>
      <w:r w:rsidRPr="00173785">
        <w:rPr>
          <w:rFonts w:ascii="Times New Roman" w:eastAsia="Times New Roman" w:hAnsi="Times New Roman" w:cs="Times New Roman"/>
          <w:lang w:val="uk-UA" w:eastAsia="ru-RU"/>
        </w:rPr>
        <w:t>банки, клієнтами яких є підприємства, організації, населення.</w:t>
      </w:r>
    </w:p>
    <w:p w:rsidR="00173785" w:rsidRPr="00173785" w:rsidRDefault="00FD51E5" w:rsidP="00173785">
      <w:pPr>
        <w:tabs>
          <w:tab w:val="left" w:pos="1092"/>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w:t>
      </w:r>
      <w:r w:rsidR="00173785" w:rsidRPr="00173785">
        <w:rPr>
          <w:rFonts w:ascii="Times New Roman" w:eastAsia="Times New Roman" w:hAnsi="Times New Roman" w:cs="Times New Roman"/>
          <w:lang w:val="uk-UA" w:eastAsia="ru-RU"/>
        </w:rPr>
        <w:t xml:space="preserve"> структу</w:t>
      </w:r>
      <w:r>
        <w:rPr>
          <w:rFonts w:ascii="Times New Roman" w:eastAsia="Times New Roman" w:hAnsi="Times New Roman" w:cs="Times New Roman"/>
          <w:lang w:val="uk-UA" w:eastAsia="ru-RU"/>
        </w:rPr>
        <w:t xml:space="preserve">рою активів у банках близько 60% займає кредитний портфель, </w:t>
      </w:r>
      <w:r w:rsidR="00173785" w:rsidRPr="00173785">
        <w:rPr>
          <w:rFonts w:ascii="Times New Roman" w:eastAsia="Times New Roman" w:hAnsi="Times New Roman" w:cs="Times New Roman"/>
          <w:lang w:val="uk-UA" w:eastAsia="ru-RU"/>
        </w:rPr>
        <w:t>у структурі пасивів 70% займають зобов</w:t>
      </w:r>
      <w:r w:rsidR="00832545">
        <w:rPr>
          <w:rFonts w:ascii="Times New Roman" w:eastAsia="Times New Roman" w:hAnsi="Times New Roman" w:cs="Times New Roman"/>
          <w:lang w:val="uk-UA" w:eastAsia="ru-RU"/>
        </w:rPr>
        <w:t>’</w:t>
      </w:r>
      <w:r w:rsidR="00173785" w:rsidRPr="00173785">
        <w:rPr>
          <w:rFonts w:ascii="Times New Roman" w:eastAsia="Times New Roman" w:hAnsi="Times New Roman" w:cs="Times New Roman"/>
          <w:lang w:val="uk-UA" w:eastAsia="ru-RU"/>
        </w:rPr>
        <w:t>язання.</w:t>
      </w:r>
    </w:p>
    <w:p w:rsidR="009174A8" w:rsidRPr="009174A8" w:rsidRDefault="009174A8" w:rsidP="009174A8">
      <w:pPr>
        <w:tabs>
          <w:tab w:val="left" w:pos="1014"/>
          <w:tab w:val="num" w:pos="1440"/>
        </w:tabs>
        <w:spacing w:after="0" w:line="240" w:lineRule="auto"/>
        <w:ind w:firstLine="284"/>
        <w:jc w:val="both"/>
        <w:rPr>
          <w:rFonts w:ascii="Times New Roman" w:eastAsia="Times New Roman" w:hAnsi="Times New Roman" w:cs="Times New Roman"/>
          <w:b/>
          <w:bCs/>
          <w:lang w:val="uk-UA" w:eastAsia="ru-RU"/>
        </w:rPr>
      </w:pPr>
      <w:r w:rsidRPr="009174A8">
        <w:rPr>
          <w:rFonts w:ascii="Times New Roman" w:eastAsia="Times New Roman" w:hAnsi="Times New Roman" w:cs="Times New Roman"/>
          <w:b/>
          <w:bCs/>
          <w:lang w:val="uk-UA" w:eastAsia="ru-RU"/>
        </w:rPr>
        <w:t>Напрями удосконалення банківської системи України:</w:t>
      </w:r>
    </w:p>
    <w:p w:rsidR="009174A8" w:rsidRPr="009174A8" w:rsidRDefault="000466A6" w:rsidP="009174A8">
      <w:pPr>
        <w:tabs>
          <w:tab w:val="left" w:pos="0"/>
        </w:tabs>
        <w:spacing w:after="0" w:line="240" w:lineRule="auto"/>
        <w:ind w:firstLine="284"/>
        <w:jc w:val="both"/>
        <w:rPr>
          <w:rFonts w:ascii="Times New Roman" w:eastAsia="Times New Roman" w:hAnsi="Times New Roman" w:cs="Times New Roman"/>
          <w:bCs/>
          <w:lang w:val="uk-UA" w:eastAsia="ru-RU"/>
        </w:rPr>
      </w:pPr>
      <w:r w:rsidRPr="007F0BA3">
        <w:rPr>
          <w:rFonts w:ascii="Times New Roman" w:eastAsia="Times New Roman" w:hAnsi="Times New Roman" w:cs="Times New Roman"/>
          <w:b/>
          <w:bCs/>
          <w:lang w:val="uk-UA" w:eastAsia="ru-RU"/>
        </w:rPr>
        <w:t>-</w:t>
      </w:r>
      <w:r w:rsidR="009174A8" w:rsidRPr="009174A8">
        <w:rPr>
          <w:rFonts w:ascii="Times New Roman" w:eastAsia="Times New Roman" w:hAnsi="Times New Roman" w:cs="Times New Roman"/>
          <w:bCs/>
          <w:lang w:val="uk-UA" w:eastAsia="ru-RU"/>
        </w:rPr>
        <w:tab/>
        <w:t>нарощування капіталу та зниження ризиковості банківських операцій;</w:t>
      </w:r>
    </w:p>
    <w:p w:rsidR="009174A8" w:rsidRPr="009174A8" w:rsidRDefault="000466A6" w:rsidP="009174A8">
      <w:pPr>
        <w:tabs>
          <w:tab w:val="left" w:pos="0"/>
        </w:tabs>
        <w:spacing w:after="0" w:line="240" w:lineRule="auto"/>
        <w:ind w:firstLine="284"/>
        <w:jc w:val="both"/>
        <w:rPr>
          <w:rFonts w:ascii="Times New Roman" w:eastAsia="Times New Roman" w:hAnsi="Times New Roman" w:cs="Times New Roman"/>
          <w:bCs/>
          <w:lang w:val="uk-UA" w:eastAsia="ru-RU"/>
        </w:rPr>
      </w:pPr>
      <w:r w:rsidRPr="007F0BA3">
        <w:rPr>
          <w:rFonts w:ascii="Times New Roman" w:eastAsia="Times New Roman" w:hAnsi="Times New Roman" w:cs="Times New Roman"/>
          <w:b/>
          <w:bCs/>
          <w:lang w:val="uk-UA" w:eastAsia="ru-RU"/>
        </w:rPr>
        <w:t>-</w:t>
      </w:r>
      <w:r w:rsidR="009174A8" w:rsidRPr="009174A8">
        <w:rPr>
          <w:rFonts w:ascii="Times New Roman" w:eastAsia="Times New Roman" w:hAnsi="Times New Roman" w:cs="Times New Roman"/>
          <w:bCs/>
          <w:lang w:val="uk-UA" w:eastAsia="ru-RU"/>
        </w:rPr>
        <w:tab/>
        <w:t>впровадження новітніх технологій;</w:t>
      </w:r>
    </w:p>
    <w:p w:rsidR="009174A8" w:rsidRPr="009174A8" w:rsidRDefault="000466A6" w:rsidP="009174A8">
      <w:pPr>
        <w:tabs>
          <w:tab w:val="left" w:pos="0"/>
        </w:tabs>
        <w:spacing w:after="0" w:line="240" w:lineRule="auto"/>
        <w:ind w:firstLine="284"/>
        <w:jc w:val="both"/>
        <w:rPr>
          <w:rFonts w:ascii="Times New Roman" w:eastAsia="Times New Roman" w:hAnsi="Times New Roman" w:cs="Times New Roman"/>
          <w:bCs/>
          <w:lang w:val="uk-UA" w:eastAsia="ru-RU"/>
        </w:rPr>
      </w:pPr>
      <w:r w:rsidRPr="007F0BA3">
        <w:rPr>
          <w:rFonts w:ascii="Times New Roman" w:eastAsia="Times New Roman" w:hAnsi="Times New Roman" w:cs="Times New Roman"/>
          <w:b/>
          <w:bCs/>
          <w:lang w:val="uk-UA" w:eastAsia="ru-RU"/>
        </w:rPr>
        <w:t>-</w:t>
      </w:r>
      <w:r w:rsidR="009174A8" w:rsidRPr="009174A8">
        <w:rPr>
          <w:rFonts w:ascii="Times New Roman" w:eastAsia="Times New Roman" w:hAnsi="Times New Roman" w:cs="Times New Roman"/>
          <w:bCs/>
          <w:lang w:val="uk-UA" w:eastAsia="ru-RU"/>
        </w:rPr>
        <w:tab/>
        <w:t>більш жорстке регулювання банківської системи зі сторони НБУ;</w:t>
      </w:r>
    </w:p>
    <w:p w:rsidR="009174A8" w:rsidRPr="009174A8" w:rsidRDefault="000466A6" w:rsidP="009174A8">
      <w:pPr>
        <w:tabs>
          <w:tab w:val="left" w:pos="0"/>
        </w:tabs>
        <w:spacing w:after="0" w:line="240" w:lineRule="auto"/>
        <w:ind w:firstLine="284"/>
        <w:jc w:val="both"/>
        <w:rPr>
          <w:rFonts w:ascii="Times New Roman" w:eastAsia="Times New Roman" w:hAnsi="Times New Roman" w:cs="Times New Roman"/>
          <w:bCs/>
          <w:lang w:val="uk-UA" w:eastAsia="ru-RU"/>
        </w:rPr>
      </w:pPr>
      <w:r w:rsidRPr="007F0BA3">
        <w:rPr>
          <w:rFonts w:ascii="Times New Roman" w:eastAsia="Times New Roman" w:hAnsi="Times New Roman" w:cs="Times New Roman"/>
          <w:b/>
          <w:bCs/>
          <w:lang w:val="uk-UA" w:eastAsia="ru-RU"/>
        </w:rPr>
        <w:t>-</w:t>
      </w:r>
      <w:r w:rsidR="009174A8" w:rsidRPr="009174A8">
        <w:rPr>
          <w:rFonts w:ascii="Times New Roman" w:eastAsia="Times New Roman" w:hAnsi="Times New Roman" w:cs="Times New Roman"/>
          <w:bCs/>
          <w:lang w:val="uk-UA" w:eastAsia="ru-RU"/>
        </w:rPr>
        <w:tab/>
        <w:t>впровадження нових видів послуг;</w:t>
      </w:r>
    </w:p>
    <w:p w:rsidR="009174A8" w:rsidRPr="009174A8" w:rsidRDefault="000466A6" w:rsidP="009174A8">
      <w:pPr>
        <w:tabs>
          <w:tab w:val="left" w:pos="0"/>
        </w:tabs>
        <w:spacing w:after="0" w:line="240" w:lineRule="auto"/>
        <w:ind w:firstLine="284"/>
        <w:jc w:val="both"/>
        <w:rPr>
          <w:rFonts w:ascii="Times New Roman" w:eastAsia="Times New Roman" w:hAnsi="Times New Roman" w:cs="Times New Roman"/>
          <w:bCs/>
          <w:lang w:val="uk-UA" w:eastAsia="ru-RU"/>
        </w:rPr>
      </w:pPr>
      <w:r w:rsidRPr="007F0BA3">
        <w:rPr>
          <w:rFonts w:ascii="Times New Roman" w:eastAsia="Times New Roman" w:hAnsi="Times New Roman" w:cs="Times New Roman"/>
          <w:b/>
          <w:bCs/>
          <w:lang w:val="uk-UA" w:eastAsia="ru-RU"/>
        </w:rPr>
        <w:t>-</w:t>
      </w:r>
      <w:r w:rsidR="009174A8" w:rsidRPr="009174A8">
        <w:rPr>
          <w:rFonts w:ascii="Times New Roman" w:eastAsia="Times New Roman" w:hAnsi="Times New Roman" w:cs="Times New Roman"/>
          <w:bCs/>
          <w:lang w:val="uk-UA" w:eastAsia="ru-RU"/>
        </w:rPr>
        <w:tab/>
        <w:t>злиття банків;</w:t>
      </w:r>
    </w:p>
    <w:p w:rsidR="009174A8" w:rsidRPr="009174A8" w:rsidRDefault="000466A6" w:rsidP="009174A8">
      <w:pPr>
        <w:tabs>
          <w:tab w:val="left" w:pos="0"/>
        </w:tabs>
        <w:spacing w:after="0" w:line="240" w:lineRule="auto"/>
        <w:ind w:firstLine="284"/>
        <w:jc w:val="both"/>
        <w:rPr>
          <w:rFonts w:ascii="Times New Roman" w:eastAsia="Times New Roman" w:hAnsi="Times New Roman" w:cs="Times New Roman"/>
          <w:bCs/>
          <w:lang w:val="uk-UA" w:eastAsia="ru-RU"/>
        </w:rPr>
      </w:pPr>
      <w:r w:rsidRPr="007F0BA3">
        <w:rPr>
          <w:rFonts w:ascii="Times New Roman" w:eastAsia="Times New Roman" w:hAnsi="Times New Roman" w:cs="Times New Roman"/>
          <w:b/>
          <w:bCs/>
          <w:lang w:val="uk-UA" w:eastAsia="ru-RU"/>
        </w:rPr>
        <w:t>-</w:t>
      </w:r>
      <w:r w:rsidR="009174A8" w:rsidRPr="009174A8">
        <w:rPr>
          <w:rFonts w:ascii="Times New Roman" w:eastAsia="Times New Roman" w:hAnsi="Times New Roman" w:cs="Times New Roman"/>
          <w:bCs/>
          <w:lang w:val="uk-UA" w:eastAsia="ru-RU"/>
        </w:rPr>
        <w:tab/>
        <w:t>оптимізація ризик</w:t>
      </w:r>
      <w:r w:rsidRPr="007F0BA3">
        <w:rPr>
          <w:rFonts w:ascii="Times New Roman" w:eastAsia="Times New Roman" w:hAnsi="Times New Roman" w:cs="Times New Roman"/>
          <w:b/>
          <w:bCs/>
          <w:lang w:val="uk-UA" w:eastAsia="ru-RU"/>
        </w:rPr>
        <w:t>-</w:t>
      </w:r>
      <w:r w:rsidR="009174A8" w:rsidRPr="009174A8">
        <w:rPr>
          <w:rFonts w:ascii="Times New Roman" w:eastAsia="Times New Roman" w:hAnsi="Times New Roman" w:cs="Times New Roman"/>
          <w:bCs/>
          <w:lang w:val="uk-UA" w:eastAsia="ru-RU"/>
        </w:rPr>
        <w:t>менеджменту;</w:t>
      </w:r>
    </w:p>
    <w:p w:rsidR="009174A8" w:rsidRDefault="000466A6" w:rsidP="009174A8">
      <w:pPr>
        <w:tabs>
          <w:tab w:val="left" w:pos="0"/>
        </w:tabs>
        <w:spacing w:after="0" w:line="240" w:lineRule="auto"/>
        <w:ind w:firstLine="284"/>
        <w:jc w:val="both"/>
        <w:rPr>
          <w:rFonts w:ascii="Times New Roman" w:eastAsia="Times New Roman" w:hAnsi="Times New Roman" w:cs="Times New Roman"/>
          <w:bCs/>
          <w:lang w:val="uk-UA" w:eastAsia="ru-RU"/>
        </w:rPr>
      </w:pPr>
      <w:r w:rsidRPr="007F0BA3">
        <w:rPr>
          <w:rFonts w:ascii="Times New Roman" w:eastAsia="Times New Roman" w:hAnsi="Times New Roman" w:cs="Times New Roman"/>
          <w:b/>
          <w:bCs/>
          <w:lang w:val="uk-UA" w:eastAsia="ru-RU"/>
        </w:rPr>
        <w:t>-</w:t>
      </w:r>
      <w:r w:rsidR="009174A8" w:rsidRPr="009174A8">
        <w:rPr>
          <w:rFonts w:ascii="Times New Roman" w:eastAsia="Times New Roman" w:hAnsi="Times New Roman" w:cs="Times New Roman"/>
          <w:bCs/>
          <w:lang w:val="uk-UA" w:eastAsia="ru-RU"/>
        </w:rPr>
        <w:tab/>
        <w:t>застосу</w:t>
      </w:r>
      <w:r w:rsidR="009174A8">
        <w:rPr>
          <w:rFonts w:ascii="Times New Roman" w:eastAsia="Times New Roman" w:hAnsi="Times New Roman" w:cs="Times New Roman"/>
          <w:bCs/>
          <w:lang w:val="uk-UA" w:eastAsia="ru-RU"/>
        </w:rPr>
        <w:t>вання стратегічного планування.</w:t>
      </w:r>
    </w:p>
    <w:p w:rsidR="009174A8" w:rsidRDefault="009174A8" w:rsidP="00845FCD">
      <w:pPr>
        <w:tabs>
          <w:tab w:val="left" w:pos="0"/>
        </w:tabs>
        <w:spacing w:after="0" w:line="240" w:lineRule="auto"/>
        <w:ind w:firstLine="284"/>
        <w:jc w:val="both"/>
        <w:rPr>
          <w:rFonts w:ascii="Times New Roman" w:eastAsia="Times New Roman" w:hAnsi="Times New Roman" w:cs="Times New Roman"/>
          <w:bCs/>
          <w:lang w:val="uk-UA" w:eastAsia="ru-RU"/>
        </w:rPr>
      </w:pPr>
    </w:p>
    <w:p w:rsidR="00173785" w:rsidRDefault="009174A8" w:rsidP="009174A8">
      <w:pPr>
        <w:tabs>
          <w:tab w:val="left" w:pos="0"/>
        </w:tabs>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 xml:space="preserve">2. Суть </w:t>
      </w:r>
      <w:r w:rsidR="004849EE">
        <w:rPr>
          <w:rFonts w:ascii="Times New Roman" w:eastAsia="Times New Roman" w:hAnsi="Times New Roman" w:cs="Times New Roman"/>
          <w:b/>
          <w:lang w:val="uk-UA" w:eastAsia="ru-RU"/>
        </w:rPr>
        <w:t>банку</w:t>
      </w:r>
      <w:r>
        <w:rPr>
          <w:rFonts w:ascii="Times New Roman" w:eastAsia="Times New Roman" w:hAnsi="Times New Roman" w:cs="Times New Roman"/>
          <w:b/>
          <w:lang w:val="uk-UA" w:eastAsia="ru-RU"/>
        </w:rPr>
        <w:t>. Види банків</w:t>
      </w:r>
      <w:r w:rsidR="00183D2B">
        <w:rPr>
          <w:rFonts w:ascii="Times New Roman" w:eastAsia="Times New Roman" w:hAnsi="Times New Roman" w:cs="Times New Roman"/>
          <w:b/>
          <w:lang w:val="uk-UA" w:eastAsia="ru-RU"/>
        </w:rPr>
        <w:t xml:space="preserve">  та порядок їх створення в Україні</w:t>
      </w:r>
    </w:p>
    <w:p w:rsidR="00173785" w:rsidRPr="00173785" w:rsidRDefault="00173785" w:rsidP="00845FCD">
      <w:pPr>
        <w:tabs>
          <w:tab w:val="left" w:pos="1014"/>
          <w:tab w:val="num" w:pos="1440"/>
        </w:tabs>
        <w:spacing w:after="0" w:line="240" w:lineRule="auto"/>
        <w:jc w:val="both"/>
        <w:rPr>
          <w:rFonts w:ascii="Times New Roman" w:eastAsia="Times New Roman" w:hAnsi="Times New Roman" w:cs="Times New Roman"/>
          <w:b/>
          <w:lang w:val="uk-UA" w:eastAsia="ru-RU"/>
        </w:rPr>
      </w:pP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Банки є юридичними особами, економічно самостійними і повністю незалежними від виконавчих та розпорядчих органів державної влади в рішеннях, пов</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язаних з їх оперативною діяльністю.</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Головною відмінністю банківських установ від центрального банку є відсутність права емісії банкнот.</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lastRenderedPageBreak/>
        <w:t xml:space="preserve">Стратегічна ціль </w:t>
      </w:r>
      <w:r w:rsidR="004849EE">
        <w:rPr>
          <w:rFonts w:ascii="Times New Roman" w:eastAsia="Times New Roman" w:hAnsi="Times New Roman" w:cs="Times New Roman"/>
          <w:b/>
          <w:lang w:val="uk-UA" w:eastAsia="ru-RU"/>
        </w:rPr>
        <w:t>банку</w:t>
      </w:r>
      <w:r w:rsidRPr="00173785">
        <w:rPr>
          <w:rFonts w:ascii="Times New Roman" w:eastAsia="Times New Roman" w:hAnsi="Times New Roman" w:cs="Times New Roman"/>
          <w:lang w:val="uk-UA" w:eastAsia="ru-RU"/>
        </w:rPr>
        <w:t xml:space="preserve"> – бути н</w:t>
      </w:r>
      <w:r w:rsidR="00B27178">
        <w:rPr>
          <w:rFonts w:ascii="Times New Roman" w:eastAsia="Times New Roman" w:hAnsi="Times New Roman" w:cs="Times New Roman"/>
          <w:lang w:val="uk-UA" w:eastAsia="ru-RU"/>
        </w:rPr>
        <w:t xml:space="preserve">айбільш надійним універсальним чи спеціалізованим </w:t>
      </w:r>
      <w:r w:rsidRPr="00173785">
        <w:rPr>
          <w:rFonts w:ascii="Times New Roman" w:eastAsia="Times New Roman" w:hAnsi="Times New Roman" w:cs="Times New Roman"/>
          <w:lang w:val="uk-UA" w:eastAsia="ru-RU"/>
        </w:rPr>
        <w:t>банком країни, зорієнтованим на інтереси клієнтів, бути лідером у наданні повного спектра якісних послуг на всіх сегментах фінансового ринку, сприяти інтеграції у міжнародні ринки коштів і капіталів.</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 xml:space="preserve">Прибуток, надійність та ліквідність вважаються </w:t>
      </w:r>
      <w:r w:rsidRPr="00173785">
        <w:rPr>
          <w:rFonts w:ascii="Times New Roman" w:eastAsia="Times New Roman" w:hAnsi="Times New Roman" w:cs="Times New Roman"/>
          <w:b/>
          <w:lang w:val="uk-UA" w:eastAsia="ru-RU"/>
        </w:rPr>
        <w:t>«магічним трикутником»</w:t>
      </w:r>
      <w:r w:rsidRPr="00173785">
        <w:rPr>
          <w:rFonts w:ascii="Times New Roman" w:eastAsia="Times New Roman" w:hAnsi="Times New Roman" w:cs="Times New Roman"/>
          <w:lang w:val="uk-UA" w:eastAsia="ru-RU"/>
        </w:rPr>
        <w:t xml:space="preserve"> банківської політики, оскільки їх дуже важко досягти одночасно.</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Банки виконують такі функції</w:t>
      </w:r>
      <w:r w:rsidRPr="00173785">
        <w:rPr>
          <w:rFonts w:ascii="Times New Roman" w:eastAsia="Times New Roman" w:hAnsi="Times New Roman" w:cs="Times New Roman"/>
          <w:lang w:val="uk-UA" w:eastAsia="ru-RU"/>
        </w:rPr>
        <w:t>:</w:t>
      </w:r>
    </w:p>
    <w:p w:rsidR="00173785" w:rsidRPr="00173785" w:rsidRDefault="00173785" w:rsidP="003C3535">
      <w:pPr>
        <w:numPr>
          <w:ilvl w:val="0"/>
          <w:numId w:val="3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посередництво в кредиті;</w:t>
      </w:r>
    </w:p>
    <w:p w:rsidR="00173785" w:rsidRPr="00173785" w:rsidRDefault="00173785" w:rsidP="003C3535">
      <w:pPr>
        <w:numPr>
          <w:ilvl w:val="0"/>
          <w:numId w:val="3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посередництво в платежах;</w:t>
      </w:r>
    </w:p>
    <w:p w:rsidR="00173785" w:rsidRPr="00173785" w:rsidRDefault="00173785" w:rsidP="003C3535">
      <w:pPr>
        <w:numPr>
          <w:ilvl w:val="0"/>
          <w:numId w:val="3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мобілізація грошових доходів та заощаджень і перетворення їх в капітал;</w:t>
      </w:r>
    </w:p>
    <w:p w:rsidR="00173785" w:rsidRPr="00173785" w:rsidRDefault="00173785" w:rsidP="003C3535">
      <w:pPr>
        <w:numPr>
          <w:ilvl w:val="0"/>
          <w:numId w:val="3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створення кредитних знарядь обігу (банкнот, чеків, векселів), що заміняють металеві гроші.</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Завдання банків</w:t>
      </w:r>
      <w:r w:rsidRPr="00173785">
        <w:rPr>
          <w:rFonts w:ascii="Times New Roman" w:eastAsia="Times New Roman" w:hAnsi="Times New Roman" w:cs="Times New Roman"/>
          <w:lang w:val="uk-UA" w:eastAsia="ru-RU"/>
        </w:rPr>
        <w:t>:</w:t>
      </w:r>
    </w:p>
    <w:p w:rsidR="00173785" w:rsidRPr="00173785" w:rsidRDefault="00173785" w:rsidP="003C3535">
      <w:pPr>
        <w:numPr>
          <w:ilvl w:val="0"/>
          <w:numId w:val="35"/>
        </w:numPr>
        <w:tabs>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надання необхідного фінансування промисловим підприємствам, державним бюджетам і приватним господарствам;</w:t>
      </w:r>
    </w:p>
    <w:p w:rsidR="00173785" w:rsidRPr="00173785" w:rsidRDefault="00173785" w:rsidP="003C3535">
      <w:pPr>
        <w:numPr>
          <w:ilvl w:val="0"/>
          <w:numId w:val="35"/>
        </w:numPr>
        <w:tabs>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 xml:space="preserve">наданні широкого кола можливостей вкладання </w:t>
      </w:r>
      <w:r w:rsidR="00740A0D">
        <w:rPr>
          <w:rFonts w:ascii="Times New Roman" w:eastAsia="Times New Roman" w:hAnsi="Times New Roman" w:cs="Times New Roman"/>
          <w:lang w:val="uk-UA" w:eastAsia="ru-RU"/>
        </w:rPr>
        <w:t>коштів</w:t>
      </w:r>
      <w:r w:rsidRPr="00173785">
        <w:rPr>
          <w:rFonts w:ascii="Times New Roman" w:eastAsia="Times New Roman" w:hAnsi="Times New Roman" w:cs="Times New Roman"/>
          <w:lang w:val="uk-UA" w:eastAsia="ru-RU"/>
        </w:rPr>
        <w:t xml:space="preserve"> з метою нагромадження заощаджень;</w:t>
      </w:r>
    </w:p>
    <w:p w:rsidR="00173785" w:rsidRPr="00173785" w:rsidRDefault="00F56A1F" w:rsidP="003C3535">
      <w:pPr>
        <w:numPr>
          <w:ilvl w:val="0"/>
          <w:numId w:val="35"/>
        </w:numPr>
        <w:tabs>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забезпечення безперебійного обігу грошей і </w:t>
      </w:r>
      <w:r w:rsidR="00173785" w:rsidRPr="00173785">
        <w:rPr>
          <w:rFonts w:ascii="Times New Roman" w:eastAsia="Times New Roman" w:hAnsi="Times New Roman" w:cs="Times New Roman"/>
          <w:lang w:val="uk-UA" w:eastAsia="ru-RU"/>
        </w:rPr>
        <w:t>капіталу.</w:t>
      </w:r>
    </w:p>
    <w:p w:rsidR="00173785" w:rsidRPr="00173785" w:rsidRDefault="00173785" w:rsidP="009174A8">
      <w:pPr>
        <w:tabs>
          <w:tab w:val="num" w:pos="0"/>
          <w:tab w:val="left" w:pos="72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Банківська справа керується принципами</w:t>
      </w:r>
      <w:r w:rsidRPr="00173785">
        <w:rPr>
          <w:rFonts w:ascii="Times New Roman" w:eastAsia="Times New Roman" w:hAnsi="Times New Roman" w:cs="Times New Roman"/>
          <w:lang w:val="uk-UA" w:eastAsia="ru-RU"/>
        </w:rPr>
        <w:t>:</w:t>
      </w:r>
    </w:p>
    <w:p w:rsidR="00173785" w:rsidRPr="00173785" w:rsidRDefault="00173785" w:rsidP="003C3535">
      <w:pPr>
        <w:numPr>
          <w:ilvl w:val="0"/>
          <w:numId w:val="36"/>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правовий режим здійснення банківської діяльності;</w:t>
      </w:r>
    </w:p>
    <w:p w:rsidR="00173785" w:rsidRPr="00173785" w:rsidRDefault="00173785" w:rsidP="003C3535">
      <w:pPr>
        <w:numPr>
          <w:ilvl w:val="0"/>
          <w:numId w:val="36"/>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прибутковість;</w:t>
      </w:r>
    </w:p>
    <w:p w:rsidR="00173785" w:rsidRPr="00173785" w:rsidRDefault="00173785" w:rsidP="003C3535">
      <w:pPr>
        <w:numPr>
          <w:ilvl w:val="0"/>
          <w:numId w:val="36"/>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договірний характер відносин між банком та клієнтами;</w:t>
      </w:r>
    </w:p>
    <w:p w:rsidR="00173785" w:rsidRPr="00173785" w:rsidRDefault="00173785" w:rsidP="003C3535">
      <w:pPr>
        <w:numPr>
          <w:ilvl w:val="0"/>
          <w:numId w:val="36"/>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принцип «дешевше купити</w:t>
      </w:r>
      <w:r w:rsidR="000466A6">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дорожче продати»;</w:t>
      </w:r>
    </w:p>
    <w:p w:rsidR="00173785" w:rsidRPr="00173785" w:rsidRDefault="00173785" w:rsidP="003C3535">
      <w:pPr>
        <w:numPr>
          <w:ilvl w:val="0"/>
          <w:numId w:val="36"/>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основне (незмінне) правило: «все для клієнтів, для їх безпеки на основі партнерських відносин, а принципі взаємної зацікавленості».</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 xml:space="preserve">Світова практика виробила 2 </w:t>
      </w:r>
      <w:r w:rsidRPr="00173785">
        <w:rPr>
          <w:rFonts w:ascii="Times New Roman" w:eastAsia="Times New Roman" w:hAnsi="Times New Roman" w:cs="Times New Roman"/>
          <w:b/>
          <w:lang w:val="uk-UA" w:eastAsia="ru-RU"/>
        </w:rPr>
        <w:t>принци</w:t>
      </w:r>
      <w:r w:rsidR="004849EE">
        <w:rPr>
          <w:rFonts w:ascii="Times New Roman" w:eastAsia="Times New Roman" w:hAnsi="Times New Roman" w:cs="Times New Roman"/>
          <w:b/>
          <w:lang w:val="uk-UA" w:eastAsia="ru-RU"/>
        </w:rPr>
        <w:t xml:space="preserve">пи побудови банків </w:t>
      </w:r>
      <w:r w:rsidRPr="00173785">
        <w:rPr>
          <w:rFonts w:ascii="Times New Roman" w:eastAsia="Times New Roman" w:hAnsi="Times New Roman" w:cs="Times New Roman"/>
          <w:b/>
          <w:lang w:val="uk-UA" w:eastAsia="ru-RU"/>
        </w:rPr>
        <w:t>другого рівня</w:t>
      </w:r>
      <w:r w:rsidRPr="00173785">
        <w:rPr>
          <w:rFonts w:ascii="Times New Roman" w:eastAsia="Times New Roman" w:hAnsi="Times New Roman" w:cs="Times New Roman"/>
          <w:lang w:val="uk-UA" w:eastAsia="ru-RU"/>
        </w:rPr>
        <w:t>:</w:t>
      </w:r>
    </w:p>
    <w:p w:rsidR="00173785" w:rsidRPr="00173785" w:rsidRDefault="00173785" w:rsidP="003C3535">
      <w:pPr>
        <w:numPr>
          <w:ilvl w:val="0"/>
          <w:numId w:val="37"/>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принцип сегментування, коли банківська діяльність обмежена видом операцій чи сектором грошового ринку;</w:t>
      </w:r>
    </w:p>
    <w:p w:rsidR="00173785" w:rsidRPr="00173785" w:rsidRDefault="00173785" w:rsidP="003C3535">
      <w:pPr>
        <w:numPr>
          <w:ilvl w:val="0"/>
          <w:numId w:val="37"/>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принцип універсальності, коли будь</w:t>
      </w:r>
      <w:r w:rsidR="000466A6">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які обмеження щодо діяльності банків на грошовому ринку знімаються.</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Види банків класифікуються за певними ознаками</w:t>
      </w:r>
      <w:r w:rsidRPr="00173785">
        <w:rPr>
          <w:rFonts w:ascii="Times New Roman" w:eastAsia="Times New Roman" w:hAnsi="Times New Roman" w:cs="Times New Roman"/>
          <w:lang w:val="uk-UA" w:eastAsia="ru-RU"/>
        </w:rPr>
        <w:t>:</w:t>
      </w:r>
    </w:p>
    <w:p w:rsidR="00173785" w:rsidRPr="00173785" w:rsidRDefault="00173785" w:rsidP="003C3535">
      <w:pPr>
        <w:numPr>
          <w:ilvl w:val="0"/>
          <w:numId w:val="38"/>
        </w:numPr>
        <w:tabs>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lastRenderedPageBreak/>
        <w:t>за формою власності: державні, приватні, колективні;</w:t>
      </w:r>
    </w:p>
    <w:p w:rsidR="00173785" w:rsidRPr="00173785" w:rsidRDefault="00173785" w:rsidP="003C3535">
      <w:pPr>
        <w:numPr>
          <w:ilvl w:val="0"/>
          <w:numId w:val="38"/>
        </w:numPr>
        <w:tabs>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за організаційною формою господарювання: акціонерне товариство (</w:t>
      </w:r>
      <w:r w:rsidR="001F3DCB">
        <w:rPr>
          <w:rFonts w:ascii="Times New Roman" w:eastAsia="Times New Roman" w:hAnsi="Times New Roman" w:cs="Times New Roman"/>
          <w:lang w:val="uk-UA" w:eastAsia="ru-RU"/>
        </w:rPr>
        <w:t>публічне або приватне</w:t>
      </w:r>
      <w:r w:rsidRPr="00173785">
        <w:rPr>
          <w:rFonts w:ascii="Times New Roman" w:eastAsia="Times New Roman" w:hAnsi="Times New Roman" w:cs="Times New Roman"/>
          <w:lang w:val="uk-UA" w:eastAsia="ru-RU"/>
        </w:rPr>
        <w:t>); товариство з обмеженою відповідальністю; кооперативний банк (місцевий та центральний).</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 xml:space="preserve">У ринковій економіці діють спеціалізовані та універсальні банки. Банк набуває статусу </w:t>
      </w:r>
      <w:r w:rsidRPr="00173785">
        <w:rPr>
          <w:rFonts w:ascii="Times New Roman" w:eastAsia="Times New Roman" w:hAnsi="Times New Roman" w:cs="Times New Roman"/>
          <w:b/>
          <w:lang w:val="uk-UA" w:eastAsia="ru-RU"/>
        </w:rPr>
        <w:t>спеціалізованого</w:t>
      </w:r>
      <w:r w:rsidRPr="00173785">
        <w:rPr>
          <w:rFonts w:ascii="Times New Roman" w:eastAsia="Times New Roman" w:hAnsi="Times New Roman" w:cs="Times New Roman"/>
          <w:lang w:val="uk-UA" w:eastAsia="ru-RU"/>
        </w:rPr>
        <w:t xml:space="preserve">, якщо більше 50% його активів є активами одного типу, а статусу </w:t>
      </w:r>
      <w:r w:rsidRPr="00173785">
        <w:rPr>
          <w:rFonts w:ascii="Times New Roman" w:eastAsia="Times New Roman" w:hAnsi="Times New Roman" w:cs="Times New Roman"/>
          <w:b/>
          <w:lang w:val="uk-UA" w:eastAsia="ru-RU"/>
        </w:rPr>
        <w:t>спеціалізованого ощадного банку</w:t>
      </w:r>
      <w:r w:rsidRPr="00173785">
        <w:rPr>
          <w:rFonts w:ascii="Times New Roman" w:eastAsia="Times New Roman" w:hAnsi="Times New Roman" w:cs="Times New Roman"/>
          <w:lang w:val="uk-UA" w:eastAsia="ru-RU"/>
        </w:rPr>
        <w:t>, якщо</w:t>
      </w:r>
      <w:r w:rsidRPr="00173785">
        <w:rPr>
          <w:rFonts w:ascii="Times New Roman" w:eastAsia="Times New Roman" w:hAnsi="Times New Roman" w:cs="Times New Roman"/>
          <w:b/>
          <w:lang w:val="uk-UA" w:eastAsia="ru-RU"/>
        </w:rPr>
        <w:t xml:space="preserve"> </w:t>
      </w:r>
      <w:r w:rsidRPr="00173785">
        <w:rPr>
          <w:rFonts w:ascii="Times New Roman" w:eastAsia="Times New Roman" w:hAnsi="Times New Roman" w:cs="Times New Roman"/>
          <w:lang w:val="uk-UA" w:eastAsia="ru-RU"/>
        </w:rPr>
        <w:t>більше 50% його пасивів є вкладами фізичних осіб.</w:t>
      </w:r>
    </w:p>
    <w:p w:rsidR="00173785" w:rsidRPr="00B7576B" w:rsidRDefault="00173785" w:rsidP="009174A8">
      <w:pPr>
        <w:tabs>
          <w:tab w:val="num" w:pos="0"/>
        </w:tabs>
        <w:spacing w:after="0" w:line="240" w:lineRule="auto"/>
        <w:ind w:firstLine="284"/>
        <w:jc w:val="both"/>
        <w:rPr>
          <w:rFonts w:ascii="Times New Roman" w:eastAsia="Times New Roman" w:hAnsi="Times New Roman" w:cs="Times New Roman"/>
          <w:b/>
          <w:lang w:val="uk-UA" w:eastAsia="ru-RU"/>
        </w:rPr>
      </w:pPr>
      <w:r w:rsidRPr="00B7576B">
        <w:rPr>
          <w:rFonts w:ascii="Times New Roman" w:eastAsia="Times New Roman" w:hAnsi="Times New Roman" w:cs="Times New Roman"/>
          <w:b/>
          <w:lang w:val="uk-UA" w:eastAsia="ru-RU"/>
        </w:rPr>
        <w:t>Критерії спеціалізації банків:</w:t>
      </w:r>
    </w:p>
    <w:p w:rsidR="00173785" w:rsidRPr="00173785" w:rsidRDefault="00173785" w:rsidP="003C3535">
      <w:pPr>
        <w:numPr>
          <w:ilvl w:val="0"/>
          <w:numId w:val="3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функціональний (інвестиційні, інноваційні, облікові, ощадні, іпотечні);</w:t>
      </w:r>
    </w:p>
    <w:p w:rsidR="00173785" w:rsidRPr="00173785" w:rsidRDefault="001F3DCB" w:rsidP="003C3535">
      <w:pPr>
        <w:numPr>
          <w:ilvl w:val="0"/>
          <w:numId w:val="3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галузевий (сівльськогосподарський</w:t>
      </w:r>
      <w:r w:rsidR="00173785" w:rsidRPr="00173785">
        <w:rPr>
          <w:rFonts w:ascii="Times New Roman" w:eastAsia="Times New Roman" w:hAnsi="Times New Roman" w:cs="Times New Roman"/>
          <w:lang w:val="uk-UA" w:eastAsia="ru-RU"/>
        </w:rPr>
        <w:t>, соціального розвитку, будівельні, трастові, енергетичні);</w:t>
      </w:r>
    </w:p>
    <w:p w:rsidR="00173785" w:rsidRPr="00173785" w:rsidRDefault="001F3DCB" w:rsidP="003C3535">
      <w:pPr>
        <w:numPr>
          <w:ilvl w:val="0"/>
          <w:numId w:val="3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клієнтський </w:t>
      </w:r>
      <w:r w:rsidR="00173785" w:rsidRPr="00173785">
        <w:rPr>
          <w:rFonts w:ascii="Times New Roman" w:eastAsia="Times New Roman" w:hAnsi="Times New Roman" w:cs="Times New Roman"/>
          <w:lang w:val="uk-UA" w:eastAsia="ru-RU"/>
        </w:rPr>
        <w:t>(біржові, споживчого кредиту, кооперативні, комунальні, страхові);</w:t>
      </w:r>
    </w:p>
    <w:p w:rsidR="00B67E03" w:rsidRDefault="00173785" w:rsidP="003C3535">
      <w:pPr>
        <w:numPr>
          <w:ilvl w:val="0"/>
          <w:numId w:val="3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територіальний (регіональні, міжрегіональні, міжнародні).</w:t>
      </w:r>
    </w:p>
    <w:p w:rsidR="001F3DCB" w:rsidRDefault="001F3DCB" w:rsidP="00775BBE">
      <w:pPr>
        <w:tabs>
          <w:tab w:val="num" w:pos="0"/>
        </w:tabs>
        <w:spacing w:after="0" w:line="240" w:lineRule="auto"/>
        <w:jc w:val="both"/>
        <w:rPr>
          <w:rFonts w:ascii="Times New Roman" w:eastAsia="Times New Roman" w:hAnsi="Times New Roman" w:cs="Times New Roman"/>
          <w:lang w:val="uk-UA" w:eastAsia="ru-RU"/>
        </w:rPr>
      </w:pPr>
    </w:p>
    <w:p w:rsidR="001F3DCB" w:rsidRPr="001F3DCB" w:rsidRDefault="001F3DCB" w:rsidP="001F3DCB">
      <w:pPr>
        <w:tabs>
          <w:tab w:val="num" w:pos="0"/>
        </w:tabs>
        <w:spacing w:after="0" w:line="240" w:lineRule="auto"/>
        <w:jc w:val="both"/>
        <w:rPr>
          <w:rFonts w:ascii="Times New Roman" w:eastAsia="Times New Roman" w:hAnsi="Times New Roman" w:cs="Times New Roman"/>
          <w:b/>
          <w:lang w:val="uk-UA" w:eastAsia="ru-RU"/>
        </w:rPr>
      </w:pPr>
      <w:r w:rsidRPr="001F3DCB">
        <w:rPr>
          <w:rFonts w:ascii="Times New Roman" w:eastAsia="Times New Roman" w:hAnsi="Times New Roman" w:cs="Times New Roman"/>
          <w:b/>
          <w:lang w:val="uk-UA" w:eastAsia="ru-RU"/>
        </w:rPr>
        <w:t>3. Банківські об</w:t>
      </w:r>
      <w:r w:rsidR="00832545">
        <w:rPr>
          <w:rFonts w:ascii="Times New Roman" w:eastAsia="Times New Roman" w:hAnsi="Times New Roman" w:cs="Times New Roman"/>
          <w:b/>
          <w:lang w:val="uk-UA" w:eastAsia="ru-RU"/>
        </w:rPr>
        <w:t>’</w:t>
      </w:r>
      <w:r w:rsidRPr="001F3DCB">
        <w:rPr>
          <w:rFonts w:ascii="Times New Roman" w:eastAsia="Times New Roman" w:hAnsi="Times New Roman" w:cs="Times New Roman"/>
          <w:b/>
          <w:lang w:val="uk-UA" w:eastAsia="ru-RU"/>
        </w:rPr>
        <w:t xml:space="preserve">єднання </w:t>
      </w:r>
    </w:p>
    <w:p w:rsidR="001F3DCB" w:rsidRDefault="001F3DCB" w:rsidP="00775BBE">
      <w:pPr>
        <w:tabs>
          <w:tab w:val="num" w:pos="0"/>
        </w:tabs>
        <w:spacing w:after="0" w:line="240" w:lineRule="auto"/>
        <w:ind w:firstLine="284"/>
        <w:jc w:val="both"/>
        <w:rPr>
          <w:rFonts w:ascii="Times New Roman" w:eastAsia="Times New Roman" w:hAnsi="Times New Roman" w:cs="Times New Roman"/>
          <w:lang w:val="uk-UA" w:eastAsia="ru-RU"/>
        </w:rPr>
      </w:pP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 xml:space="preserve">Банки можуть створювати </w:t>
      </w:r>
      <w:r w:rsidRPr="00173785">
        <w:rPr>
          <w:rFonts w:ascii="Times New Roman" w:eastAsia="Times New Roman" w:hAnsi="Times New Roman" w:cs="Times New Roman"/>
          <w:b/>
          <w:lang w:val="uk-UA" w:eastAsia="ru-RU"/>
        </w:rPr>
        <w:t>чисто банківські об</w:t>
      </w:r>
      <w:r w:rsidR="00832545">
        <w:rPr>
          <w:rFonts w:ascii="Times New Roman" w:eastAsia="Times New Roman" w:hAnsi="Times New Roman" w:cs="Times New Roman"/>
          <w:b/>
          <w:lang w:val="uk-UA" w:eastAsia="ru-RU"/>
        </w:rPr>
        <w:t>’</w:t>
      </w:r>
      <w:r w:rsidRPr="00173785">
        <w:rPr>
          <w:rFonts w:ascii="Times New Roman" w:eastAsia="Times New Roman" w:hAnsi="Times New Roman" w:cs="Times New Roman"/>
          <w:b/>
          <w:lang w:val="uk-UA" w:eastAsia="ru-RU"/>
        </w:rPr>
        <w:t>єднання</w:t>
      </w:r>
      <w:r w:rsidRPr="00173785">
        <w:rPr>
          <w:rFonts w:ascii="Times New Roman" w:eastAsia="Times New Roman" w:hAnsi="Times New Roman" w:cs="Times New Roman"/>
          <w:lang w:val="uk-UA" w:eastAsia="ru-RU"/>
        </w:rPr>
        <w:t xml:space="preserve"> – за участю банків, та </w:t>
      </w:r>
      <w:r w:rsidRPr="00173785">
        <w:rPr>
          <w:rFonts w:ascii="Times New Roman" w:eastAsia="Times New Roman" w:hAnsi="Times New Roman" w:cs="Times New Roman"/>
          <w:b/>
          <w:lang w:val="uk-UA" w:eastAsia="ru-RU"/>
        </w:rPr>
        <w:t>об</w:t>
      </w:r>
      <w:r w:rsidR="00832545">
        <w:rPr>
          <w:rFonts w:ascii="Times New Roman" w:eastAsia="Times New Roman" w:hAnsi="Times New Roman" w:cs="Times New Roman"/>
          <w:b/>
          <w:lang w:val="uk-UA" w:eastAsia="ru-RU"/>
        </w:rPr>
        <w:t>’</w:t>
      </w:r>
      <w:r w:rsidRPr="00173785">
        <w:rPr>
          <w:rFonts w:ascii="Times New Roman" w:eastAsia="Times New Roman" w:hAnsi="Times New Roman" w:cs="Times New Roman"/>
          <w:b/>
          <w:lang w:val="uk-UA" w:eastAsia="ru-RU"/>
        </w:rPr>
        <w:t>єднання змішаного типу</w:t>
      </w:r>
      <w:r w:rsidRPr="00173785">
        <w:rPr>
          <w:rFonts w:ascii="Times New Roman" w:eastAsia="Times New Roman" w:hAnsi="Times New Roman" w:cs="Times New Roman"/>
          <w:lang w:val="uk-UA" w:eastAsia="ru-RU"/>
        </w:rPr>
        <w:t xml:space="preserve"> – за участю банків та інших установ. Шляхи створення міжбанківських 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єднань:</w:t>
      </w:r>
    </w:p>
    <w:p w:rsidR="00173785" w:rsidRPr="00173785" w:rsidRDefault="00173785" w:rsidP="003C3535">
      <w:pPr>
        <w:numPr>
          <w:ilvl w:val="0"/>
          <w:numId w:val="4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злиття самостійних банків;</w:t>
      </w:r>
    </w:p>
    <w:p w:rsidR="00173785" w:rsidRPr="00173785" w:rsidRDefault="00173785" w:rsidP="003C3535">
      <w:pPr>
        <w:numPr>
          <w:ilvl w:val="0"/>
          <w:numId w:val="4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поглинання банком конкурентів.</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b/>
          <w:lang w:val="uk-UA" w:eastAsia="ru-RU"/>
        </w:rPr>
      </w:pPr>
      <w:r w:rsidRPr="00173785">
        <w:rPr>
          <w:rFonts w:ascii="Times New Roman" w:eastAsia="Times New Roman" w:hAnsi="Times New Roman" w:cs="Times New Roman"/>
          <w:b/>
          <w:lang w:val="uk-UA" w:eastAsia="ru-RU"/>
        </w:rPr>
        <w:t>Корпоративні об</w:t>
      </w:r>
      <w:r w:rsidR="00832545">
        <w:rPr>
          <w:rFonts w:ascii="Times New Roman" w:eastAsia="Times New Roman" w:hAnsi="Times New Roman" w:cs="Times New Roman"/>
          <w:b/>
          <w:lang w:val="uk-UA" w:eastAsia="ru-RU"/>
        </w:rPr>
        <w:t>’</w:t>
      </w:r>
      <w:r w:rsidRPr="00173785">
        <w:rPr>
          <w:rFonts w:ascii="Times New Roman" w:eastAsia="Times New Roman" w:hAnsi="Times New Roman" w:cs="Times New Roman"/>
          <w:b/>
          <w:lang w:val="uk-UA" w:eastAsia="ru-RU"/>
        </w:rPr>
        <w:t>єднання:</w:t>
      </w:r>
    </w:p>
    <w:p w:rsidR="00173785" w:rsidRPr="00173785" w:rsidRDefault="00173785" w:rsidP="003C3535">
      <w:pPr>
        <w:numPr>
          <w:ilvl w:val="0"/>
          <w:numId w:val="4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банкiвський концерн</w:t>
      </w:r>
      <w:r w:rsidR="001F3DCB" w:rsidRPr="001F3DCB">
        <w:rPr>
          <w:rFonts w:ascii="Times New Roman" w:eastAsia="Times New Roman" w:hAnsi="Times New Roman" w:cs="Times New Roman"/>
          <w:lang w:eastAsia="ru-RU"/>
        </w:rPr>
        <w:t xml:space="preserve"> </w:t>
      </w:r>
      <w:r w:rsidR="001F3DCB">
        <w:rPr>
          <w:rFonts w:ascii="Times New Roman" w:eastAsia="Times New Roman" w:hAnsi="Times New Roman" w:cs="Times New Roman"/>
          <w:lang w:eastAsia="ru-RU"/>
        </w:rPr>
        <w:t>–</w:t>
      </w:r>
      <w:r w:rsidR="001F3DCB" w:rsidRPr="001F3DCB">
        <w:rPr>
          <w:rFonts w:ascii="Times New Roman" w:eastAsia="Times New Roman" w:hAnsi="Times New Roman" w:cs="Times New Roman"/>
          <w:lang w:eastAsia="ru-RU"/>
        </w:rPr>
        <w:t xml:space="preserve"> </w:t>
      </w:r>
      <w:r w:rsidRPr="00173785">
        <w:rPr>
          <w:rFonts w:ascii="Times New Roman" w:eastAsia="Times New Roman" w:hAnsi="Times New Roman" w:cs="Times New Roman"/>
          <w:lang w:val="uk-UA" w:eastAsia="ru-RU"/>
        </w:rPr>
        <w:t>це монопольне 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єднання акцiонерних банкiв, в якому головне акцiонерне товариство володiє контрольним пакетом акцiй юридично самостiйних банкiв (дочiрнiх товариств);</w:t>
      </w:r>
    </w:p>
    <w:p w:rsidR="00173785" w:rsidRPr="00173785" w:rsidRDefault="00173785" w:rsidP="003C3535">
      <w:pPr>
        <w:numPr>
          <w:ilvl w:val="0"/>
          <w:numId w:val="4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банкiвський холдинг</w:t>
      </w:r>
      <w:r w:rsidR="001F3DCB" w:rsidRPr="001F3DCB">
        <w:rPr>
          <w:rFonts w:ascii="Times New Roman" w:eastAsia="Times New Roman" w:hAnsi="Times New Roman" w:cs="Times New Roman"/>
          <w:lang w:eastAsia="ru-RU"/>
        </w:rPr>
        <w:t xml:space="preserve"> – </w:t>
      </w:r>
      <w:r w:rsidRPr="00173785">
        <w:rPr>
          <w:rFonts w:ascii="Times New Roman" w:eastAsia="Times New Roman" w:hAnsi="Times New Roman" w:cs="Times New Roman"/>
          <w:lang w:val="uk-UA" w:eastAsia="ru-RU"/>
        </w:rPr>
        <w:t>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єднання змiшаного типу. До його складу, крiм банкiв, входят</w:t>
      </w:r>
      <w:r w:rsidR="004849EE">
        <w:rPr>
          <w:rFonts w:ascii="Times New Roman" w:eastAsia="Times New Roman" w:hAnsi="Times New Roman" w:cs="Times New Roman"/>
          <w:lang w:val="uk-UA" w:eastAsia="ru-RU"/>
        </w:rPr>
        <w:t xml:space="preserve">ь рiзнi парабанки </w:t>
      </w:r>
      <w:r w:rsidRPr="00173785">
        <w:rPr>
          <w:rFonts w:ascii="Times New Roman" w:eastAsia="Times New Roman" w:hAnsi="Times New Roman" w:cs="Times New Roman"/>
          <w:lang w:val="uk-UA" w:eastAsia="ru-RU"/>
        </w:rPr>
        <w:t xml:space="preserve">(страховi, лiзинговi, факторинговi та iншi компанiї). Мета створення – </w:t>
      </w:r>
      <w:r w:rsidRPr="00173785">
        <w:rPr>
          <w:rFonts w:ascii="Times New Roman" w:eastAsia="Times New Roman" w:hAnsi="Times New Roman" w:cs="Times New Roman"/>
          <w:lang w:val="uk-UA" w:eastAsia="ru-RU"/>
        </w:rPr>
        <w:lastRenderedPageBreak/>
        <w:t>спрямовувати, контролювати дiяльнiсть 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єднання в цiлому i кожної зi складових зокрема, оптимiзуючи прибутки;</w:t>
      </w:r>
    </w:p>
    <w:p w:rsidR="00173785" w:rsidRPr="00173785" w:rsidRDefault="00173785" w:rsidP="003C3535">
      <w:pPr>
        <w:numPr>
          <w:ilvl w:val="0"/>
          <w:numId w:val="4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банкiвський трест</w:t>
      </w:r>
      <w:r w:rsidR="001F3DCB" w:rsidRPr="001F3DCB">
        <w:rPr>
          <w:rFonts w:ascii="Times New Roman" w:eastAsia="Times New Roman" w:hAnsi="Times New Roman" w:cs="Times New Roman"/>
          <w:lang w:eastAsia="ru-RU"/>
        </w:rPr>
        <w:t xml:space="preserve"> </w:t>
      </w:r>
      <w:r w:rsidR="001F3DCB">
        <w:rPr>
          <w:rFonts w:ascii="Times New Roman" w:eastAsia="Times New Roman" w:hAnsi="Times New Roman" w:cs="Times New Roman"/>
          <w:lang w:eastAsia="ru-RU"/>
        </w:rPr>
        <w:t>–</w:t>
      </w:r>
      <w:r w:rsidR="001F3DCB" w:rsidRPr="001F3DCB">
        <w:rPr>
          <w:rFonts w:ascii="Times New Roman" w:eastAsia="Times New Roman" w:hAnsi="Times New Roman" w:cs="Times New Roman"/>
          <w:lang w:eastAsia="ru-RU"/>
        </w:rPr>
        <w:t xml:space="preserve"> </w:t>
      </w:r>
      <w:r w:rsidRPr="00173785">
        <w:rPr>
          <w:rFonts w:ascii="Times New Roman" w:eastAsia="Times New Roman" w:hAnsi="Times New Roman" w:cs="Times New Roman"/>
          <w:lang w:val="uk-UA" w:eastAsia="ru-RU"/>
        </w:rPr>
        <w:t>це монопольне 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єднання банкiв, яке утворюється шляхом 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єднання власностi банкiв, що входять до його складу. При цьому останнi втрачають юридичну, комерцiйну самостiйнiсть i пiдпорядковуються єдиному органу управлiння. Утворення базується на пайових засадах.</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Асоцiйованi об</w:t>
      </w:r>
      <w:r w:rsidR="00832545">
        <w:rPr>
          <w:rFonts w:ascii="Times New Roman" w:eastAsia="Times New Roman" w:hAnsi="Times New Roman" w:cs="Times New Roman"/>
          <w:b/>
          <w:lang w:val="uk-UA" w:eastAsia="ru-RU"/>
        </w:rPr>
        <w:t>’</w:t>
      </w:r>
      <w:r w:rsidRPr="00173785">
        <w:rPr>
          <w:rFonts w:ascii="Times New Roman" w:eastAsia="Times New Roman" w:hAnsi="Times New Roman" w:cs="Times New Roman"/>
          <w:b/>
          <w:lang w:val="uk-UA" w:eastAsia="ru-RU"/>
        </w:rPr>
        <w:t>єднання</w:t>
      </w:r>
      <w:r w:rsidRPr="00173785">
        <w:rPr>
          <w:rFonts w:ascii="Times New Roman" w:eastAsia="Times New Roman" w:hAnsi="Times New Roman" w:cs="Times New Roman"/>
          <w:lang w:val="uk-UA" w:eastAsia="ru-RU"/>
        </w:rPr>
        <w:t xml:space="preserve"> мають добровiльний характер членства на пiдставi спiльних iнтересiв на вiдмiну вiд корпоративних 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w:t>
      </w:r>
      <w:r w:rsidR="00832545">
        <w:rPr>
          <w:rFonts w:ascii="Times New Roman" w:eastAsia="Times New Roman" w:hAnsi="Times New Roman" w:cs="Times New Roman"/>
          <w:lang w:val="uk-UA" w:eastAsia="ru-RU"/>
        </w:rPr>
        <w:t>ь</w:t>
      </w:r>
      <w:r w:rsidRPr="00173785">
        <w:rPr>
          <w:rFonts w:ascii="Times New Roman" w:eastAsia="Times New Roman" w:hAnsi="Times New Roman" w:cs="Times New Roman"/>
          <w:lang w:val="uk-UA" w:eastAsia="ru-RU"/>
        </w:rPr>
        <w:t>. Характернi риси асоцiйованих 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єднань:</w:t>
      </w:r>
    </w:p>
    <w:p w:rsidR="00173785" w:rsidRPr="00173785" w:rsidRDefault="00173785" w:rsidP="003C3535">
      <w:pPr>
        <w:numPr>
          <w:ilvl w:val="0"/>
          <w:numId w:val="4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вiльний вибiр форми органiзацiї та виходу зi складу учасникiв 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єднання;</w:t>
      </w:r>
    </w:p>
    <w:p w:rsidR="00173785" w:rsidRPr="00173785" w:rsidRDefault="00173785" w:rsidP="003C3535">
      <w:pPr>
        <w:numPr>
          <w:ilvl w:val="0"/>
          <w:numId w:val="4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делегування ряду повноважень управлiнню 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єднання на пiдставi рiшень, що приймаються його членами;</w:t>
      </w:r>
    </w:p>
    <w:p w:rsidR="00173785" w:rsidRPr="00173785" w:rsidRDefault="00173785" w:rsidP="003C3535">
      <w:pPr>
        <w:numPr>
          <w:ilvl w:val="0"/>
          <w:numId w:val="4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договiрна форма органiзації вiдносин мiж учасниками та асоцiацiєю.</w:t>
      </w:r>
    </w:p>
    <w:p w:rsidR="00173785" w:rsidRPr="00173785" w:rsidRDefault="00173785" w:rsidP="009174A8">
      <w:pPr>
        <w:tabs>
          <w:tab w:val="num" w:pos="0"/>
        </w:tabs>
        <w:spacing w:after="0" w:line="240" w:lineRule="auto"/>
        <w:ind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lang w:val="uk-UA" w:eastAsia="ru-RU"/>
        </w:rPr>
        <w:t xml:space="preserve">До </w:t>
      </w:r>
      <w:r w:rsidRPr="00173785">
        <w:rPr>
          <w:rFonts w:ascii="Times New Roman" w:eastAsia="Times New Roman" w:hAnsi="Times New Roman" w:cs="Times New Roman"/>
          <w:b/>
          <w:lang w:val="uk-UA" w:eastAsia="ru-RU"/>
        </w:rPr>
        <w:t>асоцiйованих об</w:t>
      </w:r>
      <w:r w:rsidR="00832545">
        <w:rPr>
          <w:rFonts w:ascii="Times New Roman" w:eastAsia="Times New Roman" w:hAnsi="Times New Roman" w:cs="Times New Roman"/>
          <w:b/>
          <w:lang w:val="uk-UA" w:eastAsia="ru-RU"/>
        </w:rPr>
        <w:t>’</w:t>
      </w:r>
      <w:r w:rsidRPr="00173785">
        <w:rPr>
          <w:rFonts w:ascii="Times New Roman" w:eastAsia="Times New Roman" w:hAnsi="Times New Roman" w:cs="Times New Roman"/>
          <w:b/>
          <w:lang w:val="uk-UA" w:eastAsia="ru-RU"/>
        </w:rPr>
        <w:t>єднань комерцiйного типу</w:t>
      </w:r>
      <w:r w:rsidRPr="00173785">
        <w:rPr>
          <w:rFonts w:ascii="Times New Roman" w:eastAsia="Times New Roman" w:hAnsi="Times New Roman" w:cs="Times New Roman"/>
          <w:lang w:val="uk-UA" w:eastAsia="ru-RU"/>
        </w:rPr>
        <w:t xml:space="preserve"> належать:</w:t>
      </w:r>
    </w:p>
    <w:p w:rsidR="00173785" w:rsidRPr="00173785" w:rsidRDefault="00173785" w:rsidP="003C3535">
      <w:pPr>
        <w:numPr>
          <w:ilvl w:val="0"/>
          <w:numId w:val="4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банкiвський картель</w:t>
      </w:r>
      <w:r w:rsidR="00183D2B">
        <w:rPr>
          <w:rFonts w:ascii="Times New Roman" w:eastAsia="Times New Roman" w:hAnsi="Times New Roman" w:cs="Times New Roman"/>
          <w:lang w:val="uk-UA" w:eastAsia="ru-RU"/>
        </w:rPr>
        <w:t xml:space="preserve"> – </w:t>
      </w:r>
      <w:r w:rsidRPr="00173785">
        <w:rPr>
          <w:rFonts w:ascii="Times New Roman" w:eastAsia="Times New Roman" w:hAnsi="Times New Roman" w:cs="Times New Roman"/>
          <w:lang w:val="uk-UA" w:eastAsia="ru-RU"/>
        </w:rPr>
        <w:t>об</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 xml:space="preserve">єднання великих банкiв, в основi якого лежить угода про розподiл сфер дiяльностi (узгодження i проведення єдиної полiтики щодо встановлення </w:t>
      </w:r>
      <w:r w:rsidR="00740A0D">
        <w:rPr>
          <w:rFonts w:ascii="Times New Roman" w:eastAsia="Times New Roman" w:hAnsi="Times New Roman" w:cs="Times New Roman"/>
          <w:lang w:val="uk-UA" w:eastAsia="ru-RU"/>
        </w:rPr>
        <w:t>відсоткових</w:t>
      </w:r>
      <w:r w:rsidRPr="00173785">
        <w:rPr>
          <w:rFonts w:ascii="Times New Roman" w:eastAsia="Times New Roman" w:hAnsi="Times New Roman" w:cs="Times New Roman"/>
          <w:lang w:val="uk-UA" w:eastAsia="ru-RU"/>
        </w:rPr>
        <w:t xml:space="preserve"> ставок та виплати дивiдендiв, умов кредитування тощо). Зберiгається незалежнiсть банкiв, якi входять до складу картелi;</w:t>
      </w:r>
    </w:p>
    <w:p w:rsidR="00173785" w:rsidRPr="00173785" w:rsidRDefault="00173785" w:rsidP="003C3535">
      <w:pPr>
        <w:numPr>
          <w:ilvl w:val="0"/>
          <w:numId w:val="4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банкiвський консорцiум (синдикат)</w:t>
      </w:r>
      <w:r w:rsidR="00183D2B">
        <w:rPr>
          <w:rFonts w:ascii="Times New Roman" w:eastAsia="Times New Roman" w:hAnsi="Times New Roman" w:cs="Times New Roman"/>
          <w:lang w:val="uk-UA" w:eastAsia="ru-RU"/>
        </w:rPr>
        <w:t xml:space="preserve"> – </w:t>
      </w:r>
      <w:r w:rsidRPr="00173785">
        <w:rPr>
          <w:rFonts w:ascii="Times New Roman" w:eastAsia="Times New Roman" w:hAnsi="Times New Roman" w:cs="Times New Roman"/>
          <w:lang w:val="uk-UA" w:eastAsia="ru-RU"/>
        </w:rPr>
        <w:t>група банкiв, тимчасово органiзована одним з б</w:t>
      </w:r>
      <w:r w:rsidR="00183D2B">
        <w:rPr>
          <w:rFonts w:ascii="Times New Roman" w:eastAsia="Times New Roman" w:hAnsi="Times New Roman" w:cs="Times New Roman"/>
          <w:lang w:val="uk-UA" w:eastAsia="ru-RU"/>
        </w:rPr>
        <w:t xml:space="preserve">анкiв, як правило, найбiльшим – главою консорцiуму – </w:t>
      </w:r>
      <w:r w:rsidRPr="00173785">
        <w:rPr>
          <w:rFonts w:ascii="Times New Roman" w:eastAsia="Times New Roman" w:hAnsi="Times New Roman" w:cs="Times New Roman"/>
          <w:lang w:val="uk-UA" w:eastAsia="ru-RU"/>
        </w:rPr>
        <w:t>з метою проведення спiльних кредитних операцiй та з метою зниження кредитного ризику. Зберiгається незалежнiсть банкiв, якi входять до</w:t>
      </w:r>
      <w:r w:rsidR="001F3DCB">
        <w:rPr>
          <w:rFonts w:ascii="Times New Roman" w:eastAsia="Times New Roman" w:hAnsi="Times New Roman" w:cs="Times New Roman"/>
          <w:lang w:val="uk-UA" w:eastAsia="ru-RU"/>
        </w:rPr>
        <w:t xml:space="preserve"> складу консорцiуму (синдикату);</w:t>
      </w:r>
    </w:p>
    <w:p w:rsidR="00173785" w:rsidRPr="00173785" w:rsidRDefault="00173785" w:rsidP="003C3535">
      <w:pPr>
        <w:numPr>
          <w:ilvl w:val="0"/>
          <w:numId w:val="43"/>
        </w:numPr>
        <w:tabs>
          <w:tab w:val="num" w:pos="0"/>
        </w:tabs>
        <w:spacing w:after="0" w:line="240" w:lineRule="auto"/>
        <w:ind w:left="0" w:firstLine="284"/>
        <w:jc w:val="both"/>
        <w:rPr>
          <w:rFonts w:ascii="Times New Roman" w:eastAsia="Times New Roman" w:hAnsi="Times New Roman" w:cs="Times New Roman"/>
          <w:lang w:val="uk-UA" w:eastAsia="ru-RU"/>
        </w:rPr>
      </w:pPr>
      <w:r w:rsidRPr="00173785">
        <w:rPr>
          <w:rFonts w:ascii="Times New Roman" w:eastAsia="Times New Roman" w:hAnsi="Times New Roman" w:cs="Times New Roman"/>
          <w:b/>
          <w:lang w:val="uk-UA" w:eastAsia="ru-RU"/>
        </w:rPr>
        <w:t xml:space="preserve">банкiвська </w:t>
      </w:r>
      <w:r w:rsidR="00183D2B">
        <w:rPr>
          <w:rFonts w:ascii="Times New Roman" w:eastAsia="Times New Roman" w:hAnsi="Times New Roman" w:cs="Times New Roman"/>
          <w:b/>
          <w:lang w:val="uk-UA" w:eastAsia="ru-RU"/>
        </w:rPr>
        <w:t>корпорація</w:t>
      </w:r>
      <w:r w:rsidR="00183D2B">
        <w:rPr>
          <w:rFonts w:ascii="Times New Roman" w:eastAsia="Times New Roman" w:hAnsi="Times New Roman" w:cs="Times New Roman"/>
          <w:lang w:val="uk-UA" w:eastAsia="ru-RU"/>
        </w:rPr>
        <w:t xml:space="preserve"> – </w:t>
      </w:r>
      <w:r w:rsidRPr="00173785">
        <w:rPr>
          <w:rFonts w:ascii="Times New Roman" w:eastAsia="Times New Roman" w:hAnsi="Times New Roman" w:cs="Times New Roman"/>
          <w:lang w:val="uk-UA" w:eastAsia="ru-RU"/>
        </w:rPr>
        <w:t xml:space="preserve">це юридична особа (банк), засновниками та акцiонерами якого можуть бути виключно банки; створюється з метою концентрацiї капiталiв банкiв </w:t>
      </w:r>
      <w:r w:rsidR="00832545">
        <w:rPr>
          <w:rFonts w:ascii="Times New Roman" w:eastAsia="Times New Roman" w:hAnsi="Times New Roman" w:cs="Times New Roman"/>
          <w:lang w:val="uk-UA" w:eastAsia="ru-RU"/>
        </w:rPr>
        <w:t>–</w:t>
      </w:r>
      <w:r w:rsidRPr="00173785">
        <w:rPr>
          <w:rFonts w:ascii="Times New Roman" w:eastAsia="Times New Roman" w:hAnsi="Times New Roman" w:cs="Times New Roman"/>
          <w:lang w:val="uk-UA" w:eastAsia="ru-RU"/>
        </w:rPr>
        <w:t xml:space="preserve"> учасникiв корпорацiї, пiдвищення їх загальної лiквiдностi та платоспроможностi, а також забезпечення координацiї та </w:t>
      </w:r>
      <w:r w:rsidRPr="00173785">
        <w:rPr>
          <w:rFonts w:ascii="Times New Roman" w:eastAsia="Times New Roman" w:hAnsi="Times New Roman" w:cs="Times New Roman"/>
          <w:lang w:val="uk-UA" w:eastAsia="ru-RU"/>
        </w:rPr>
        <w:lastRenderedPageBreak/>
        <w:t>нагляду за їх дiяльнiстю (банки зберiгають юридичну самостiйнiсть у межах, обумовлених їх статутами);</w:t>
      </w:r>
    </w:p>
    <w:p w:rsidR="00183D2B" w:rsidRDefault="00173785" w:rsidP="003C3535">
      <w:pPr>
        <w:numPr>
          <w:ilvl w:val="0"/>
          <w:numId w:val="43"/>
        </w:numPr>
        <w:tabs>
          <w:tab w:val="num" w:pos="0"/>
        </w:tabs>
        <w:spacing w:after="0" w:line="240" w:lineRule="auto"/>
        <w:ind w:left="0" w:firstLine="284"/>
        <w:jc w:val="both"/>
        <w:rPr>
          <w:rFonts w:ascii="Times New Roman" w:eastAsia="Times New Roman" w:hAnsi="Times New Roman" w:cs="Times New Roman"/>
          <w:b/>
          <w:lang w:val="uk-UA" w:eastAsia="ru-RU"/>
        </w:rPr>
      </w:pPr>
      <w:r w:rsidRPr="00173785">
        <w:rPr>
          <w:rFonts w:ascii="Times New Roman" w:eastAsia="Times New Roman" w:hAnsi="Times New Roman" w:cs="Times New Roman"/>
          <w:b/>
          <w:lang w:val="uk-UA" w:eastAsia="ru-RU"/>
        </w:rPr>
        <w:t>банкiвська холдингова група</w:t>
      </w:r>
      <w:r w:rsidR="00183D2B">
        <w:rPr>
          <w:rFonts w:ascii="Times New Roman" w:eastAsia="Times New Roman" w:hAnsi="Times New Roman" w:cs="Times New Roman"/>
          <w:lang w:val="uk-UA" w:eastAsia="ru-RU"/>
        </w:rPr>
        <w:t xml:space="preserve"> – </w:t>
      </w:r>
      <w:r w:rsidRPr="00173785">
        <w:rPr>
          <w:rFonts w:ascii="Times New Roman" w:eastAsia="Times New Roman" w:hAnsi="Times New Roman" w:cs="Times New Roman"/>
          <w:lang w:val="uk-UA" w:eastAsia="ru-RU"/>
        </w:rPr>
        <w:t>має складатися переважно або винятково з установ, що надають фiнансовi послуги, причому серед них повинен бути щонайменше один банк і материнська компанiя має бути фiнансовою установою.</w:t>
      </w:r>
    </w:p>
    <w:p w:rsidR="00173785" w:rsidRPr="00183D2B" w:rsidRDefault="00183D2B" w:rsidP="00183D2B">
      <w:pPr>
        <w:spacing w:after="0" w:line="240" w:lineRule="auto"/>
        <w:ind w:firstLine="284"/>
        <w:jc w:val="both"/>
        <w:rPr>
          <w:rFonts w:ascii="Times New Roman" w:eastAsia="Times New Roman" w:hAnsi="Times New Roman" w:cs="Times New Roman"/>
          <w:b/>
          <w:lang w:val="uk-UA" w:eastAsia="ru-RU"/>
        </w:rPr>
      </w:pPr>
      <w:r w:rsidRPr="00183D2B">
        <w:rPr>
          <w:rFonts w:ascii="Times New Roman" w:eastAsia="Times New Roman" w:hAnsi="Times New Roman" w:cs="Times New Roman"/>
          <w:lang w:val="uk-UA" w:eastAsia="ru-RU"/>
        </w:rPr>
        <w:t xml:space="preserve">Банки можуть входити до складу фінансових промислових груп та </w:t>
      </w:r>
      <w:r w:rsidR="00173785" w:rsidRPr="00183D2B">
        <w:rPr>
          <w:rFonts w:ascii="Times New Roman" w:eastAsia="Times New Roman" w:hAnsi="Times New Roman" w:cs="Times New Roman"/>
          <w:lang w:val="uk-UA" w:eastAsia="ru-RU"/>
        </w:rPr>
        <w:t>до складу</w:t>
      </w:r>
      <w:r w:rsidRPr="00183D2B">
        <w:rPr>
          <w:rFonts w:ascii="Times New Roman" w:eastAsia="Times New Roman" w:hAnsi="Times New Roman" w:cs="Times New Roman"/>
          <w:lang w:val="uk-UA" w:eastAsia="ru-RU"/>
        </w:rPr>
        <w:t xml:space="preserve"> банківських спілок чи асоціацій, які являють собою </w:t>
      </w:r>
      <w:r w:rsidR="00173785" w:rsidRPr="00183D2B">
        <w:rPr>
          <w:rFonts w:ascii="Times New Roman" w:eastAsia="Times New Roman" w:hAnsi="Times New Roman" w:cs="Times New Roman"/>
          <w:lang w:val="uk-UA" w:eastAsia="ru-RU"/>
        </w:rPr>
        <w:t>неприбутковi договiрнi об</w:t>
      </w:r>
      <w:r w:rsidR="00832545">
        <w:rPr>
          <w:rFonts w:ascii="Times New Roman" w:eastAsia="Times New Roman" w:hAnsi="Times New Roman" w:cs="Times New Roman"/>
          <w:lang w:val="uk-UA" w:eastAsia="ru-RU"/>
        </w:rPr>
        <w:t>’</w:t>
      </w:r>
      <w:r w:rsidR="00173785" w:rsidRPr="00183D2B">
        <w:rPr>
          <w:rFonts w:ascii="Times New Roman" w:eastAsia="Times New Roman" w:hAnsi="Times New Roman" w:cs="Times New Roman"/>
          <w:lang w:val="uk-UA" w:eastAsia="ru-RU"/>
        </w:rPr>
        <w:t xml:space="preserve">єднання банкiв, що не мають права втручатися в дiяльнiсть </w:t>
      </w:r>
      <w:r>
        <w:rPr>
          <w:rFonts w:ascii="Times New Roman" w:eastAsia="Times New Roman" w:hAnsi="Times New Roman" w:cs="Times New Roman"/>
          <w:lang w:val="uk-UA" w:eastAsia="ru-RU"/>
        </w:rPr>
        <w:t>банків</w:t>
      </w:r>
      <w:r w:rsidR="000466A6">
        <w:rPr>
          <w:rFonts w:ascii="Times New Roman" w:eastAsia="Times New Roman" w:hAnsi="Times New Roman" w:cs="Times New Roman"/>
          <w:lang w:val="uk-UA" w:eastAsia="ru-RU"/>
        </w:rPr>
        <w:t>-</w:t>
      </w:r>
      <w:r w:rsidR="00173785" w:rsidRPr="00183D2B">
        <w:rPr>
          <w:rFonts w:ascii="Times New Roman" w:eastAsia="Times New Roman" w:hAnsi="Times New Roman" w:cs="Times New Roman"/>
          <w:lang w:val="uk-UA" w:eastAsia="ru-RU"/>
        </w:rPr>
        <w:t>членiв асоцiацiї (спiлки).</w:t>
      </w:r>
    </w:p>
    <w:p w:rsidR="00173785" w:rsidRPr="00173785" w:rsidRDefault="00173785" w:rsidP="00173785">
      <w:pPr>
        <w:tabs>
          <w:tab w:val="left" w:pos="-2418"/>
        </w:tabs>
        <w:spacing w:after="0" w:line="240" w:lineRule="auto"/>
        <w:jc w:val="both"/>
        <w:rPr>
          <w:rFonts w:ascii="Times New Roman" w:eastAsia="Times New Roman" w:hAnsi="Times New Roman" w:cs="Times New Roman"/>
          <w:lang w:val="uk-UA" w:eastAsia="ru-RU"/>
        </w:rPr>
      </w:pPr>
    </w:p>
    <w:p w:rsidR="00173785" w:rsidRPr="00173785" w:rsidRDefault="00173785" w:rsidP="00173785">
      <w:pPr>
        <w:spacing w:after="0" w:line="240" w:lineRule="auto"/>
        <w:rPr>
          <w:rFonts w:ascii="Times New Roman" w:eastAsia="Times New Roman" w:hAnsi="Times New Roman" w:cs="Times New Roman"/>
          <w:b/>
          <w:lang w:val="uk-UA" w:eastAsia="ru-RU"/>
        </w:rPr>
      </w:pPr>
      <w:r w:rsidRPr="00173785">
        <w:rPr>
          <w:rFonts w:ascii="Times New Roman" w:eastAsia="Times New Roman" w:hAnsi="Times New Roman" w:cs="Times New Roman"/>
          <w:b/>
          <w:lang w:val="uk-UA" w:eastAsia="ru-RU"/>
        </w:rPr>
        <w:t>Контрольні запитання:</w:t>
      </w:r>
    </w:p>
    <w:p w:rsidR="00173785" w:rsidRPr="00173785" w:rsidRDefault="00173785" w:rsidP="00173785">
      <w:pPr>
        <w:spacing w:after="0" w:line="240" w:lineRule="auto"/>
        <w:rPr>
          <w:rFonts w:ascii="Times New Roman" w:eastAsia="Times New Roman" w:hAnsi="Times New Roman" w:cs="Times New Roman"/>
          <w:lang w:val="uk-UA" w:eastAsia="ru-RU"/>
        </w:rPr>
      </w:pPr>
    </w:p>
    <w:p w:rsidR="00173785" w:rsidRPr="00173785" w:rsidRDefault="00173785" w:rsidP="00205571">
      <w:pPr>
        <w:numPr>
          <w:ilvl w:val="0"/>
          <w:numId w:val="8"/>
        </w:numPr>
        <w:spacing w:after="0" w:line="240" w:lineRule="auto"/>
        <w:jc w:val="both"/>
        <w:rPr>
          <w:rFonts w:ascii="Times New Roman" w:eastAsia="Times New Roman" w:hAnsi="Times New Roman" w:cs="Times New Roman"/>
          <w:bCs/>
          <w:lang w:val="uk-UA" w:eastAsia="ru-RU"/>
        </w:rPr>
      </w:pPr>
      <w:r w:rsidRPr="00173785">
        <w:rPr>
          <w:rFonts w:ascii="Times New Roman" w:eastAsia="Times New Roman" w:hAnsi="Times New Roman" w:cs="Times New Roman"/>
          <w:bCs/>
          <w:lang w:val="uk-UA" w:eastAsia="ru-RU"/>
        </w:rPr>
        <w:t xml:space="preserve">Що таке банк? </w:t>
      </w:r>
    </w:p>
    <w:p w:rsidR="00173785" w:rsidRPr="00173785" w:rsidRDefault="00173785" w:rsidP="00205571">
      <w:pPr>
        <w:numPr>
          <w:ilvl w:val="0"/>
          <w:numId w:val="8"/>
        </w:numPr>
        <w:spacing w:after="0" w:line="240" w:lineRule="auto"/>
        <w:jc w:val="both"/>
        <w:rPr>
          <w:rFonts w:ascii="Times New Roman" w:eastAsia="Times New Roman" w:hAnsi="Times New Roman" w:cs="Times New Roman"/>
          <w:bCs/>
          <w:lang w:val="uk-UA" w:eastAsia="ru-RU"/>
        </w:rPr>
      </w:pPr>
      <w:r w:rsidRPr="00173785">
        <w:rPr>
          <w:rFonts w:ascii="Times New Roman" w:eastAsia="Times New Roman" w:hAnsi="Times New Roman" w:cs="Times New Roman"/>
          <w:bCs/>
          <w:lang w:val="uk-UA" w:eastAsia="ru-RU"/>
        </w:rPr>
        <w:t xml:space="preserve">Що таке банківська діяльність? </w:t>
      </w:r>
    </w:p>
    <w:p w:rsidR="00173785" w:rsidRPr="00173785" w:rsidRDefault="00173785" w:rsidP="00205571">
      <w:pPr>
        <w:numPr>
          <w:ilvl w:val="0"/>
          <w:numId w:val="8"/>
        </w:numPr>
        <w:spacing w:after="0" w:line="240" w:lineRule="auto"/>
        <w:jc w:val="both"/>
        <w:rPr>
          <w:rFonts w:ascii="Times New Roman" w:eastAsia="Times New Roman" w:hAnsi="Times New Roman" w:cs="Times New Roman"/>
          <w:bCs/>
          <w:lang w:val="uk-UA" w:eastAsia="ru-RU"/>
        </w:rPr>
      </w:pPr>
      <w:r w:rsidRPr="00173785">
        <w:rPr>
          <w:rFonts w:ascii="Times New Roman" w:eastAsia="Times New Roman" w:hAnsi="Times New Roman" w:cs="Times New Roman"/>
          <w:bCs/>
          <w:lang w:val="uk-UA" w:eastAsia="ru-RU"/>
        </w:rPr>
        <w:t>В чому суть банківської системи?</w:t>
      </w:r>
    </w:p>
    <w:p w:rsidR="00173785" w:rsidRPr="00173785" w:rsidRDefault="00173785" w:rsidP="00205571">
      <w:pPr>
        <w:numPr>
          <w:ilvl w:val="0"/>
          <w:numId w:val="8"/>
        </w:numPr>
        <w:spacing w:after="0" w:line="240" w:lineRule="auto"/>
        <w:jc w:val="both"/>
        <w:rPr>
          <w:rFonts w:ascii="Times New Roman" w:eastAsia="Times New Roman" w:hAnsi="Times New Roman" w:cs="Times New Roman"/>
          <w:bCs/>
          <w:lang w:val="uk-UA" w:eastAsia="ru-RU"/>
        </w:rPr>
      </w:pPr>
      <w:r w:rsidRPr="00173785">
        <w:rPr>
          <w:rFonts w:ascii="Times New Roman" w:eastAsia="Times New Roman" w:hAnsi="Times New Roman" w:cs="Times New Roman"/>
          <w:bCs/>
          <w:lang w:val="uk-UA" w:eastAsia="ru-RU"/>
        </w:rPr>
        <w:t>Назвіть функції банку та принципи банківської діяльності.</w:t>
      </w:r>
    </w:p>
    <w:p w:rsidR="00173785" w:rsidRPr="00173785" w:rsidRDefault="00173785" w:rsidP="00205571">
      <w:pPr>
        <w:numPr>
          <w:ilvl w:val="0"/>
          <w:numId w:val="8"/>
        </w:numPr>
        <w:spacing w:after="0" w:line="240" w:lineRule="auto"/>
        <w:jc w:val="both"/>
        <w:rPr>
          <w:rFonts w:ascii="Times New Roman" w:eastAsia="Times New Roman" w:hAnsi="Times New Roman" w:cs="Times New Roman"/>
          <w:bCs/>
          <w:lang w:val="uk-UA" w:eastAsia="ru-RU"/>
        </w:rPr>
      </w:pPr>
      <w:r w:rsidRPr="00173785">
        <w:rPr>
          <w:rFonts w:ascii="Times New Roman" w:eastAsia="Times New Roman" w:hAnsi="Times New Roman" w:cs="Times New Roman"/>
          <w:bCs/>
          <w:lang w:val="uk-UA" w:eastAsia="ru-RU"/>
        </w:rPr>
        <w:t>В чому полягає сутність «магічного трикутника</w:t>
      </w:r>
      <w:r w:rsidR="00B67E03">
        <w:rPr>
          <w:rFonts w:ascii="Times New Roman" w:eastAsia="Times New Roman" w:hAnsi="Times New Roman" w:cs="Times New Roman"/>
          <w:bCs/>
          <w:lang w:val="uk-UA" w:eastAsia="ru-RU"/>
        </w:rPr>
        <w:t>»</w:t>
      </w:r>
      <w:r w:rsidRPr="00173785">
        <w:rPr>
          <w:rFonts w:ascii="Times New Roman" w:eastAsia="Times New Roman" w:hAnsi="Times New Roman" w:cs="Times New Roman"/>
          <w:bCs/>
          <w:lang w:val="uk-UA" w:eastAsia="ru-RU"/>
        </w:rPr>
        <w:t xml:space="preserve"> банківської справи</w:t>
      </w:r>
    </w:p>
    <w:p w:rsidR="00173785" w:rsidRPr="00173785" w:rsidRDefault="00173785" w:rsidP="00205571">
      <w:pPr>
        <w:numPr>
          <w:ilvl w:val="0"/>
          <w:numId w:val="8"/>
        </w:numPr>
        <w:spacing w:after="0" w:line="240" w:lineRule="auto"/>
        <w:jc w:val="both"/>
        <w:rPr>
          <w:rFonts w:ascii="Times New Roman" w:eastAsia="Times New Roman" w:hAnsi="Times New Roman" w:cs="Times New Roman"/>
          <w:bCs/>
          <w:lang w:val="uk-UA" w:eastAsia="ru-RU"/>
        </w:rPr>
      </w:pPr>
      <w:r w:rsidRPr="00173785">
        <w:rPr>
          <w:rFonts w:ascii="Times New Roman" w:eastAsia="Times New Roman" w:hAnsi="Times New Roman" w:cs="Times New Roman"/>
          <w:bCs/>
          <w:lang w:val="uk-UA" w:eastAsia="ru-RU"/>
        </w:rPr>
        <w:t>В чому суть корпоративних та асоційованих банківських об</w:t>
      </w:r>
      <w:r w:rsidR="00832545">
        <w:rPr>
          <w:rFonts w:ascii="Times New Roman" w:eastAsia="Times New Roman" w:hAnsi="Times New Roman" w:cs="Times New Roman"/>
          <w:bCs/>
          <w:lang w:val="uk-UA" w:eastAsia="ru-RU"/>
        </w:rPr>
        <w:t>’</w:t>
      </w:r>
      <w:r w:rsidRPr="00173785">
        <w:rPr>
          <w:rFonts w:ascii="Times New Roman" w:eastAsia="Times New Roman" w:hAnsi="Times New Roman" w:cs="Times New Roman"/>
          <w:bCs/>
          <w:lang w:val="uk-UA" w:eastAsia="ru-RU"/>
        </w:rPr>
        <w:t>єднань? Визначте види об</w:t>
      </w:r>
      <w:r w:rsidR="00832545">
        <w:rPr>
          <w:rFonts w:ascii="Times New Roman" w:eastAsia="Times New Roman" w:hAnsi="Times New Roman" w:cs="Times New Roman"/>
          <w:bCs/>
          <w:lang w:val="uk-UA" w:eastAsia="ru-RU"/>
        </w:rPr>
        <w:t>’</w:t>
      </w:r>
      <w:r w:rsidRPr="00173785">
        <w:rPr>
          <w:rFonts w:ascii="Times New Roman" w:eastAsia="Times New Roman" w:hAnsi="Times New Roman" w:cs="Times New Roman"/>
          <w:bCs/>
          <w:lang w:val="uk-UA" w:eastAsia="ru-RU"/>
        </w:rPr>
        <w:t>єднань.</w:t>
      </w:r>
    </w:p>
    <w:p w:rsidR="00B67E03" w:rsidRDefault="00B67E03">
      <w:pPr>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br w:type="page"/>
      </w:r>
    </w:p>
    <w:p w:rsidR="00183D2B" w:rsidRDefault="00B665C6" w:rsidP="00183D2B">
      <w:pPr>
        <w:jc w:val="center"/>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lastRenderedPageBreak/>
        <w:t xml:space="preserve">ТЕМА 2. ОРГАНІЗАЦІЯ ДІЯЛЬНОСТІ </w:t>
      </w:r>
      <w:r w:rsidR="00183D2B" w:rsidRPr="00183D2B">
        <w:rPr>
          <w:rFonts w:ascii="Times New Roman" w:eastAsia="Times New Roman" w:hAnsi="Times New Roman" w:cs="Times New Roman"/>
          <w:b/>
          <w:bCs/>
          <w:lang w:val="uk-UA" w:eastAsia="ru-RU"/>
        </w:rPr>
        <w:t>БАНКІВ</w:t>
      </w:r>
    </w:p>
    <w:p w:rsidR="00F56A1F" w:rsidRDefault="00F56A1F" w:rsidP="00F56A1F">
      <w:pPr>
        <w:pStyle w:val="21"/>
        <w:ind w:firstLine="284"/>
        <w:rPr>
          <w:sz w:val="22"/>
          <w:szCs w:val="22"/>
        </w:rPr>
      </w:pPr>
      <w:r w:rsidRPr="00F56A1F">
        <w:rPr>
          <w:b/>
          <w:sz w:val="22"/>
          <w:szCs w:val="22"/>
        </w:rPr>
        <w:t xml:space="preserve">Навчальна мета – </w:t>
      </w:r>
      <w:r w:rsidRPr="00F56A1F">
        <w:rPr>
          <w:sz w:val="22"/>
          <w:szCs w:val="22"/>
        </w:rPr>
        <w:t xml:space="preserve">розкриття </w:t>
      </w:r>
      <w:r>
        <w:rPr>
          <w:sz w:val="22"/>
          <w:szCs w:val="22"/>
        </w:rPr>
        <w:t xml:space="preserve">організаційних основ функціонування </w:t>
      </w:r>
      <w:r w:rsidR="004849EE">
        <w:rPr>
          <w:sz w:val="22"/>
          <w:szCs w:val="22"/>
        </w:rPr>
        <w:t>банку</w:t>
      </w:r>
      <w:r>
        <w:rPr>
          <w:sz w:val="22"/>
          <w:szCs w:val="22"/>
        </w:rPr>
        <w:t xml:space="preserve">, формування </w:t>
      </w:r>
      <w:r w:rsidR="004849EE">
        <w:rPr>
          <w:sz w:val="22"/>
          <w:szCs w:val="22"/>
        </w:rPr>
        <w:t>його</w:t>
      </w:r>
      <w:r>
        <w:rPr>
          <w:sz w:val="22"/>
          <w:szCs w:val="22"/>
        </w:rPr>
        <w:t xml:space="preserve"> ресурсної бази</w:t>
      </w:r>
      <w:r w:rsidRPr="00F56A1F">
        <w:rPr>
          <w:sz w:val="22"/>
          <w:szCs w:val="22"/>
        </w:rPr>
        <w:t>.</w:t>
      </w:r>
    </w:p>
    <w:p w:rsidR="00F56A1F" w:rsidRPr="00F56A1F" w:rsidRDefault="00F56A1F" w:rsidP="00775BBE">
      <w:pPr>
        <w:pStyle w:val="21"/>
        <w:ind w:firstLine="284"/>
        <w:rPr>
          <w:b/>
          <w:sz w:val="22"/>
          <w:szCs w:val="22"/>
        </w:rPr>
      </w:pPr>
    </w:p>
    <w:p w:rsidR="00183D2B" w:rsidRPr="00700052" w:rsidRDefault="00183D2B" w:rsidP="00700052">
      <w:pPr>
        <w:spacing w:after="0" w:line="240" w:lineRule="auto"/>
        <w:jc w:val="center"/>
        <w:rPr>
          <w:rFonts w:ascii="Times New Roman" w:eastAsia="Times New Roman" w:hAnsi="Times New Roman" w:cs="Times New Roman"/>
          <w:b/>
          <w:lang w:val="uk-UA" w:eastAsia="ru-RU"/>
        </w:rPr>
      </w:pPr>
      <w:r w:rsidRPr="00700052">
        <w:rPr>
          <w:rFonts w:ascii="Times New Roman" w:eastAsia="Times New Roman" w:hAnsi="Times New Roman" w:cs="Times New Roman"/>
          <w:b/>
          <w:lang w:val="uk-UA" w:eastAsia="ru-RU"/>
        </w:rPr>
        <w:t>План:</w:t>
      </w:r>
    </w:p>
    <w:p w:rsidR="00183D2B" w:rsidRPr="00700052" w:rsidRDefault="00183D2B" w:rsidP="003C3535">
      <w:pPr>
        <w:pStyle w:val="a5"/>
        <w:numPr>
          <w:ilvl w:val="0"/>
          <w:numId w:val="53"/>
        </w:num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 xml:space="preserve">Типова структура </w:t>
      </w:r>
      <w:r w:rsidR="004849EE">
        <w:rPr>
          <w:rFonts w:ascii="Times New Roman" w:eastAsia="Times New Roman" w:hAnsi="Times New Roman" w:cs="Times New Roman"/>
          <w:lang w:val="uk-UA" w:eastAsia="ru-RU"/>
        </w:rPr>
        <w:t>банку</w:t>
      </w:r>
      <w:r w:rsidRPr="00700052">
        <w:rPr>
          <w:rFonts w:ascii="Times New Roman" w:eastAsia="Times New Roman" w:hAnsi="Times New Roman" w:cs="Times New Roman"/>
          <w:lang w:val="uk-UA" w:eastAsia="ru-RU"/>
        </w:rPr>
        <w:t>.</w:t>
      </w:r>
    </w:p>
    <w:p w:rsidR="00183D2B" w:rsidRPr="00700052" w:rsidRDefault="00700052" w:rsidP="003C3535">
      <w:pPr>
        <w:pStyle w:val="a5"/>
        <w:numPr>
          <w:ilvl w:val="0"/>
          <w:numId w:val="53"/>
        </w:num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Класифікація банківських операцій і послуг.</w:t>
      </w:r>
    </w:p>
    <w:p w:rsidR="00700052" w:rsidRPr="00700052" w:rsidRDefault="00700052" w:rsidP="003C3535">
      <w:pPr>
        <w:pStyle w:val="a5"/>
        <w:numPr>
          <w:ilvl w:val="0"/>
          <w:numId w:val="53"/>
        </w:num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Банківська документація.</w:t>
      </w:r>
    </w:p>
    <w:p w:rsidR="00700052" w:rsidRPr="00700052" w:rsidRDefault="00700052" w:rsidP="003C3535">
      <w:pPr>
        <w:pStyle w:val="a5"/>
        <w:numPr>
          <w:ilvl w:val="0"/>
          <w:numId w:val="53"/>
        </w:num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Баланс банку.</w:t>
      </w:r>
    </w:p>
    <w:p w:rsidR="00183D2B" w:rsidRPr="00700052" w:rsidRDefault="00183D2B" w:rsidP="003C3535">
      <w:pPr>
        <w:pStyle w:val="a5"/>
        <w:numPr>
          <w:ilvl w:val="0"/>
          <w:numId w:val="53"/>
        </w:num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Ресурси банку та їх формування.</w:t>
      </w:r>
    </w:p>
    <w:p w:rsidR="00700052" w:rsidRDefault="00700052" w:rsidP="00775BBE">
      <w:pPr>
        <w:spacing w:after="0" w:line="240" w:lineRule="auto"/>
        <w:jc w:val="both"/>
        <w:rPr>
          <w:rFonts w:ascii="Times New Roman" w:eastAsia="Times New Roman" w:hAnsi="Times New Roman" w:cs="Times New Roman"/>
          <w:lang w:val="uk-UA" w:eastAsia="ru-RU"/>
        </w:rPr>
      </w:pPr>
    </w:p>
    <w:p w:rsidR="00700052" w:rsidRDefault="00700052" w:rsidP="00700052">
      <w:pPr>
        <w:spacing w:after="0" w:line="240" w:lineRule="auto"/>
        <w:jc w:val="both"/>
        <w:rPr>
          <w:rFonts w:ascii="Times New Roman" w:eastAsia="Times New Roman" w:hAnsi="Times New Roman" w:cs="Times New Roman"/>
          <w:b/>
          <w:lang w:val="uk-UA" w:eastAsia="ru-RU"/>
        </w:rPr>
      </w:pPr>
      <w:r w:rsidRPr="00700052">
        <w:rPr>
          <w:rFonts w:ascii="Times New Roman" w:eastAsia="Times New Roman" w:hAnsi="Times New Roman" w:cs="Times New Roman"/>
          <w:b/>
          <w:lang w:val="uk-UA" w:eastAsia="ru-RU"/>
        </w:rPr>
        <w:t xml:space="preserve">1. Типова структура </w:t>
      </w:r>
      <w:r w:rsidR="004849EE">
        <w:rPr>
          <w:rFonts w:ascii="Times New Roman" w:eastAsia="Times New Roman" w:hAnsi="Times New Roman" w:cs="Times New Roman"/>
          <w:b/>
          <w:lang w:val="uk-UA" w:eastAsia="ru-RU"/>
        </w:rPr>
        <w:t>банку</w:t>
      </w:r>
    </w:p>
    <w:p w:rsidR="00700052" w:rsidRPr="00700052" w:rsidRDefault="00700052" w:rsidP="00775BBE">
      <w:pPr>
        <w:spacing w:after="0" w:line="240" w:lineRule="auto"/>
        <w:jc w:val="both"/>
        <w:rPr>
          <w:rFonts w:ascii="Times New Roman" w:eastAsia="Times New Roman" w:hAnsi="Times New Roman" w:cs="Times New Roman"/>
          <w:b/>
          <w:lang w:val="uk-UA" w:eastAsia="ru-RU"/>
        </w:rPr>
      </w:pPr>
    </w:p>
    <w:p w:rsidR="00183D2B" w:rsidRPr="00700052" w:rsidRDefault="00183D2B" w:rsidP="00700052">
      <w:pPr>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 xml:space="preserve">Типова структура </w:t>
      </w:r>
      <w:r w:rsidR="004849EE">
        <w:rPr>
          <w:rFonts w:ascii="Times New Roman" w:eastAsia="Times New Roman" w:hAnsi="Times New Roman" w:cs="Times New Roman"/>
          <w:lang w:val="uk-UA" w:eastAsia="ru-RU"/>
        </w:rPr>
        <w:t>банку</w:t>
      </w:r>
      <w:r w:rsidR="00700052">
        <w:rPr>
          <w:rFonts w:ascii="Times New Roman" w:eastAsia="Times New Roman" w:hAnsi="Times New Roman" w:cs="Times New Roman"/>
          <w:lang w:val="uk-UA" w:eastAsia="ru-RU"/>
        </w:rPr>
        <w:t xml:space="preserve"> має такий вигляд (рис. 1)</w:t>
      </w:r>
      <w:r w:rsidRPr="00700052">
        <w:rPr>
          <w:rFonts w:ascii="Times New Roman" w:eastAsia="Times New Roman" w:hAnsi="Times New Roman" w:cs="Times New Roman"/>
          <w:lang w:val="uk-UA" w:eastAsia="ru-RU"/>
        </w:rPr>
        <w:t>:</w:t>
      </w:r>
    </w:p>
    <w:p w:rsidR="00183D2B" w:rsidRDefault="00183D2B" w:rsidP="00700052">
      <w:pPr>
        <w:spacing w:after="0" w:line="240" w:lineRule="auto"/>
        <w:jc w:val="center"/>
        <w:rPr>
          <w:rFonts w:ascii="Times New Roman" w:eastAsia="Times New Roman" w:hAnsi="Times New Roman" w:cs="Times New Roman"/>
          <w:lang w:val="uk-UA" w:eastAsia="ru-RU"/>
        </w:rPr>
      </w:pPr>
      <w:r w:rsidRPr="00700052">
        <w:rPr>
          <w:rFonts w:ascii="Times New Roman" w:eastAsia="Times New Roman" w:hAnsi="Times New Roman" w:cs="Times New Roman"/>
          <w:noProof/>
          <w:lang w:val="en-US"/>
        </w:rPr>
        <w:drawing>
          <wp:inline distT="0" distB="0" distL="0" distR="0">
            <wp:extent cx="3728995" cy="2337426"/>
            <wp:effectExtent l="19050" t="0" r="48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3737987" cy="2343062"/>
                    </a:xfrm>
                    <a:prstGeom prst="rect">
                      <a:avLst/>
                    </a:prstGeom>
                    <a:noFill/>
                    <a:ln w="9525">
                      <a:noFill/>
                      <a:miter lim="800000"/>
                      <a:headEnd/>
                      <a:tailEnd/>
                    </a:ln>
                  </pic:spPr>
                </pic:pic>
              </a:graphicData>
            </a:graphic>
          </wp:inline>
        </w:drawing>
      </w:r>
    </w:p>
    <w:p w:rsidR="00700052" w:rsidRPr="00A177ED" w:rsidRDefault="00A177ED" w:rsidP="00700052">
      <w:pPr>
        <w:spacing w:after="0" w:line="240" w:lineRule="auto"/>
        <w:jc w:val="center"/>
        <w:rPr>
          <w:rFonts w:ascii="Times New Roman" w:eastAsia="Times New Roman" w:hAnsi="Times New Roman" w:cs="Times New Roman"/>
          <w:lang w:val="uk-UA" w:eastAsia="ru-RU"/>
        </w:rPr>
      </w:pPr>
      <w:r w:rsidRPr="00A177ED">
        <w:rPr>
          <w:rFonts w:ascii="Times New Roman" w:eastAsia="Times New Roman" w:hAnsi="Times New Roman" w:cs="Times New Roman"/>
          <w:lang w:val="uk-UA" w:eastAsia="ru-RU"/>
        </w:rPr>
        <w:t xml:space="preserve">Рисунок 1 – </w:t>
      </w:r>
      <w:r w:rsidR="00700052" w:rsidRPr="00A177ED">
        <w:rPr>
          <w:rFonts w:ascii="Times New Roman" w:eastAsia="Times New Roman" w:hAnsi="Times New Roman" w:cs="Times New Roman"/>
          <w:lang w:val="uk-UA" w:eastAsia="ru-RU"/>
        </w:rPr>
        <w:t xml:space="preserve">Типова структура </w:t>
      </w:r>
      <w:r w:rsidR="004849EE">
        <w:rPr>
          <w:rFonts w:ascii="Times New Roman" w:eastAsia="Times New Roman" w:hAnsi="Times New Roman" w:cs="Times New Roman"/>
          <w:lang w:val="uk-UA" w:eastAsia="ru-RU"/>
        </w:rPr>
        <w:t>банку</w:t>
      </w:r>
    </w:p>
    <w:p w:rsidR="00700052" w:rsidRPr="00700052" w:rsidRDefault="00700052" w:rsidP="00700052">
      <w:pPr>
        <w:spacing w:after="0" w:line="240" w:lineRule="auto"/>
        <w:jc w:val="center"/>
        <w:rPr>
          <w:rFonts w:ascii="Times New Roman" w:eastAsia="Times New Roman" w:hAnsi="Times New Roman" w:cs="Times New Roman"/>
          <w:lang w:val="uk-UA" w:eastAsia="ru-RU"/>
        </w:rPr>
      </w:pPr>
    </w:p>
    <w:p w:rsidR="00700052" w:rsidRPr="00700052" w:rsidRDefault="00700052" w:rsidP="00700052">
      <w:pPr>
        <w:spacing w:after="0" w:line="240" w:lineRule="auto"/>
        <w:jc w:val="both"/>
        <w:rPr>
          <w:rFonts w:ascii="Times New Roman" w:eastAsia="Times New Roman" w:hAnsi="Times New Roman" w:cs="Times New Roman"/>
          <w:b/>
          <w:lang w:val="uk-UA" w:eastAsia="ru-RU"/>
        </w:rPr>
      </w:pPr>
      <w:r w:rsidRPr="00700052">
        <w:rPr>
          <w:rFonts w:ascii="Times New Roman" w:eastAsia="Times New Roman" w:hAnsi="Times New Roman" w:cs="Times New Roman"/>
          <w:b/>
          <w:lang w:val="uk-UA" w:eastAsia="ru-RU"/>
        </w:rPr>
        <w:t>2. Класифікація банківських операцій і послуг</w:t>
      </w:r>
    </w:p>
    <w:p w:rsidR="00700052" w:rsidRDefault="00700052" w:rsidP="00700052">
      <w:pPr>
        <w:spacing w:after="0" w:line="240" w:lineRule="auto"/>
        <w:jc w:val="both"/>
        <w:rPr>
          <w:rFonts w:ascii="Times New Roman" w:eastAsia="Times New Roman" w:hAnsi="Times New Roman" w:cs="Times New Roman"/>
          <w:b/>
          <w:lang w:val="uk-UA" w:eastAsia="ru-RU"/>
        </w:rPr>
      </w:pPr>
    </w:p>
    <w:p w:rsidR="00183D2B" w:rsidRPr="00700052" w:rsidRDefault="00183D2B" w:rsidP="00700052">
      <w:pPr>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lang w:val="uk-UA" w:eastAsia="ru-RU"/>
        </w:rPr>
        <w:t xml:space="preserve">Операції банку – </w:t>
      </w:r>
      <w:r w:rsidRPr="00700052">
        <w:rPr>
          <w:rFonts w:ascii="Times New Roman" w:eastAsia="Times New Roman" w:hAnsi="Times New Roman" w:cs="Times New Roman"/>
          <w:lang w:val="uk-UA" w:eastAsia="ru-RU"/>
        </w:rPr>
        <w:t xml:space="preserve">це дії </w:t>
      </w:r>
      <w:r w:rsidR="004849EE">
        <w:rPr>
          <w:rFonts w:ascii="Times New Roman" w:eastAsia="Times New Roman" w:hAnsi="Times New Roman" w:cs="Times New Roman"/>
          <w:lang w:val="uk-UA" w:eastAsia="ru-RU"/>
        </w:rPr>
        <w:t>банку</w:t>
      </w:r>
      <w:r w:rsidRPr="00700052">
        <w:rPr>
          <w:rFonts w:ascii="Times New Roman" w:eastAsia="Times New Roman" w:hAnsi="Times New Roman" w:cs="Times New Roman"/>
          <w:lang w:val="uk-UA" w:eastAsia="ru-RU"/>
        </w:rPr>
        <w:t>, спрямовані на забезпечення її функціонування, з одного боку, як суб</w:t>
      </w:r>
      <w:r w:rsidR="00832545">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єкта підприємниць</w:t>
      </w:r>
      <w:r w:rsidR="008875B1">
        <w:rPr>
          <w:rFonts w:ascii="Times New Roman" w:eastAsia="Times New Roman" w:hAnsi="Times New Roman" w:cs="Times New Roman"/>
          <w:lang w:val="uk-UA" w:eastAsia="ru-RU"/>
        </w:rPr>
        <w:t xml:space="preserve">кої діяльності, з іншого боку, </w:t>
      </w:r>
      <w:r w:rsidRPr="00700052">
        <w:rPr>
          <w:rFonts w:ascii="Times New Roman" w:eastAsia="Times New Roman" w:hAnsi="Times New Roman" w:cs="Times New Roman"/>
          <w:lang w:val="uk-UA" w:eastAsia="ru-RU"/>
        </w:rPr>
        <w:t>як фінансового посередника, який здійснює властиві йому функції.</w:t>
      </w:r>
    </w:p>
    <w:p w:rsidR="00700052" w:rsidRDefault="00183D2B" w:rsidP="00700052">
      <w:pPr>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lang w:val="uk-UA" w:eastAsia="ru-RU"/>
        </w:rPr>
        <w:lastRenderedPageBreak/>
        <w:t>Банківська послуга</w:t>
      </w:r>
      <w:r w:rsidRPr="00700052">
        <w:rPr>
          <w:rFonts w:ascii="Times New Roman" w:eastAsia="Times New Roman" w:hAnsi="Times New Roman" w:cs="Times New Roman"/>
          <w:lang w:val="uk-UA" w:eastAsia="ru-RU"/>
        </w:rPr>
        <w:t xml:space="preserve"> – це результат проведення банківської операції, спрямованої на задоволення потреб споживачів.</w:t>
      </w:r>
    </w:p>
    <w:p w:rsidR="00183D2B" w:rsidRPr="00700052" w:rsidRDefault="00183D2B" w:rsidP="00700052">
      <w:pPr>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lang w:val="uk-UA" w:eastAsia="ru-RU"/>
        </w:rPr>
        <w:t>Банківські операції можна згрупувати за рiзними ознаками</w:t>
      </w:r>
      <w:r w:rsidRPr="00700052">
        <w:rPr>
          <w:rFonts w:ascii="Times New Roman" w:eastAsia="Times New Roman" w:hAnsi="Times New Roman" w:cs="Times New Roman"/>
          <w:lang w:val="uk-UA" w:eastAsia="ru-RU"/>
        </w:rPr>
        <w:t>:</w:t>
      </w:r>
    </w:p>
    <w:p w:rsidR="00183D2B" w:rsidRPr="00775BBE" w:rsidRDefault="00183D2B" w:rsidP="00700052">
      <w:pPr>
        <w:spacing w:after="0" w:line="240" w:lineRule="auto"/>
        <w:jc w:val="both"/>
        <w:rPr>
          <w:rFonts w:ascii="Times New Roman" w:eastAsia="Times New Roman" w:hAnsi="Times New Roman" w:cs="Times New Roman"/>
          <w:lang w:val="uk-UA" w:eastAsia="ru-RU"/>
        </w:rPr>
      </w:pPr>
      <w:r w:rsidRPr="00775BBE">
        <w:rPr>
          <w:rFonts w:ascii="Times New Roman" w:eastAsia="Times New Roman" w:hAnsi="Times New Roman" w:cs="Times New Roman"/>
          <w:lang w:val="uk-UA" w:eastAsia="ru-RU"/>
        </w:rPr>
        <w:t>1. За економiчною сутністю:</w:t>
      </w:r>
    </w:p>
    <w:p w:rsidR="00183D2B" w:rsidRPr="00700052" w:rsidRDefault="00183D2B" w:rsidP="00700052">
      <w:p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а) базовi:</w:t>
      </w:r>
    </w:p>
    <w:p w:rsidR="00183D2B" w:rsidRPr="00700052" w:rsidRDefault="00183D2B" w:rsidP="003C3535">
      <w:pPr>
        <w:numPr>
          <w:ilvl w:val="0"/>
          <w:numId w:val="4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депозитнi (приймання вкладiв (депозитiв) вiд юридичних i фiзичних осiб);</w:t>
      </w:r>
    </w:p>
    <w:p w:rsidR="00183D2B" w:rsidRPr="00700052" w:rsidRDefault="00183D2B" w:rsidP="003C3535">
      <w:pPr>
        <w:numPr>
          <w:ilvl w:val="0"/>
          <w:numId w:val="4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 xml:space="preserve">розрахунковi (вiдкриття </w:t>
      </w:r>
      <w:r w:rsidR="00700052">
        <w:rPr>
          <w:rFonts w:ascii="Times New Roman" w:eastAsia="Times New Roman" w:hAnsi="Times New Roman" w:cs="Times New Roman"/>
          <w:lang w:val="uk-UA" w:eastAsia="ru-RU"/>
        </w:rPr>
        <w:t>і</w:t>
      </w:r>
      <w:r w:rsidRPr="00700052">
        <w:rPr>
          <w:rFonts w:ascii="Times New Roman" w:eastAsia="Times New Roman" w:hAnsi="Times New Roman" w:cs="Times New Roman"/>
          <w:lang w:val="uk-UA" w:eastAsia="ru-RU"/>
        </w:rPr>
        <w:t xml:space="preserve"> ведення поточних рахункiв клiєнтiв i банків</w:t>
      </w:r>
      <w:r w:rsidR="000466A6">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 xml:space="preserve">кореспондентiв, у тому числi переказ </w:t>
      </w:r>
      <w:r w:rsidR="00700052">
        <w:rPr>
          <w:rFonts w:ascii="Times New Roman" w:eastAsia="Times New Roman" w:hAnsi="Times New Roman" w:cs="Times New Roman"/>
          <w:lang w:val="uk-UA" w:eastAsia="ru-RU"/>
        </w:rPr>
        <w:t xml:space="preserve">та зарахування </w:t>
      </w:r>
      <w:r w:rsidRPr="00700052">
        <w:rPr>
          <w:rFonts w:ascii="Times New Roman" w:eastAsia="Times New Roman" w:hAnsi="Times New Roman" w:cs="Times New Roman"/>
          <w:lang w:val="uk-UA" w:eastAsia="ru-RU"/>
        </w:rPr>
        <w:t>коштiв за допомого</w:t>
      </w:r>
      <w:r w:rsidR="00700052">
        <w:rPr>
          <w:rFonts w:ascii="Times New Roman" w:eastAsia="Times New Roman" w:hAnsi="Times New Roman" w:cs="Times New Roman"/>
          <w:lang w:val="uk-UA" w:eastAsia="ru-RU"/>
        </w:rPr>
        <w:t>ю платiжних iнструментiв</w:t>
      </w:r>
      <w:r w:rsidRPr="00700052">
        <w:rPr>
          <w:rFonts w:ascii="Times New Roman" w:eastAsia="Times New Roman" w:hAnsi="Times New Roman" w:cs="Times New Roman"/>
          <w:lang w:val="uk-UA" w:eastAsia="ru-RU"/>
        </w:rPr>
        <w:t>);</w:t>
      </w:r>
    </w:p>
    <w:p w:rsidR="00183D2B" w:rsidRPr="00700052" w:rsidRDefault="00183D2B" w:rsidP="003C3535">
      <w:pPr>
        <w:numPr>
          <w:ilvl w:val="0"/>
          <w:numId w:val="4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кредитнi та iнвестицiйнi (розмiщення залучених коштiв вiд</w:t>
      </w:r>
      <w:r w:rsidR="00F56A1F">
        <w:rPr>
          <w:rFonts w:ascii="Times New Roman" w:eastAsia="Times New Roman" w:hAnsi="Times New Roman" w:cs="Times New Roman"/>
          <w:lang w:val="uk-UA" w:eastAsia="ru-RU"/>
        </w:rPr>
        <w:t xml:space="preserve"> свого iмені, на власних умовах, </w:t>
      </w:r>
      <w:r w:rsidRPr="00700052">
        <w:rPr>
          <w:rFonts w:ascii="Times New Roman" w:eastAsia="Times New Roman" w:hAnsi="Times New Roman" w:cs="Times New Roman"/>
          <w:lang w:val="uk-UA" w:eastAsia="ru-RU"/>
        </w:rPr>
        <w:t>на власний ризик);</w:t>
      </w:r>
    </w:p>
    <w:p w:rsidR="00183D2B" w:rsidRPr="00700052" w:rsidRDefault="00183D2B" w:rsidP="00700052">
      <w:p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б) iншi операцiї та дії, спрямованi на задоволення потреб клiєнтiв та отримання прибутку:</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операції з валютними цiнностями;</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емiсiйнi операцiї;</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операцiї з цiнними паперами (купiвля</w:t>
      </w:r>
      <w:r w:rsidR="000466A6">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продаж за дорученням клiєнтiв, операції на ринку цiнних паперiв, включаючи андеррайтинг);</w:t>
      </w:r>
    </w:p>
    <w:p w:rsidR="00183D2B" w:rsidRPr="00700052" w:rsidRDefault="00F56A1F"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надання гарантiй, поручительств, </w:t>
      </w:r>
      <w:r w:rsidR="00183D2B" w:rsidRPr="00700052">
        <w:rPr>
          <w:rFonts w:ascii="Times New Roman" w:eastAsia="Times New Roman" w:hAnsi="Times New Roman" w:cs="Times New Roman"/>
          <w:lang w:val="uk-UA" w:eastAsia="ru-RU"/>
        </w:rPr>
        <w:t>iнших зобов</w:t>
      </w:r>
      <w:r w:rsidR="00832545">
        <w:rPr>
          <w:rFonts w:ascii="Times New Roman" w:eastAsia="Times New Roman" w:hAnsi="Times New Roman" w:cs="Times New Roman"/>
          <w:lang w:val="uk-UA" w:eastAsia="ru-RU"/>
        </w:rPr>
        <w:t>’</w:t>
      </w:r>
      <w:r w:rsidR="00183D2B" w:rsidRPr="00700052">
        <w:rPr>
          <w:rFonts w:ascii="Times New Roman" w:eastAsia="Times New Roman" w:hAnsi="Times New Roman" w:cs="Times New Roman"/>
          <w:lang w:val="uk-UA" w:eastAsia="ru-RU"/>
        </w:rPr>
        <w:t>язань;</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факторинг;</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лiзинг;</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послуги з вiдповiдального зберiгання та надання в оренду сейфiв для зберiгання цiнностей та документiв;</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випуск платiжних iнструментiв (чекiв, векселiв та iн.);</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надання консультацiйних та iнформацiйних послуг;</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засновницькi операцiї;</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iнкасацiя;</w:t>
      </w:r>
    </w:p>
    <w:p w:rsidR="00183D2B" w:rsidRPr="00700052" w:rsidRDefault="00183D2B" w:rsidP="003C3535">
      <w:pPr>
        <w:numPr>
          <w:ilvl w:val="0"/>
          <w:numId w:val="45"/>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депозитарна дiяльнiсть i дiяльнiсть з ведення реєстрiв власникiв iменних цiнних паперiв.</w:t>
      </w:r>
    </w:p>
    <w:p w:rsidR="00183D2B" w:rsidRPr="00775BBE" w:rsidRDefault="00183D2B" w:rsidP="00700052">
      <w:pPr>
        <w:spacing w:after="0" w:line="240" w:lineRule="auto"/>
        <w:jc w:val="both"/>
        <w:rPr>
          <w:rFonts w:ascii="Times New Roman" w:eastAsia="Times New Roman" w:hAnsi="Times New Roman" w:cs="Times New Roman"/>
          <w:lang w:val="uk-UA" w:eastAsia="ru-RU"/>
        </w:rPr>
      </w:pPr>
      <w:r w:rsidRPr="00775BBE">
        <w:rPr>
          <w:rFonts w:ascii="Times New Roman" w:eastAsia="Times New Roman" w:hAnsi="Times New Roman" w:cs="Times New Roman"/>
          <w:lang w:val="uk-UA" w:eastAsia="ru-RU"/>
        </w:rPr>
        <w:t>2. За функцiональним призначенням:</w:t>
      </w:r>
    </w:p>
    <w:p w:rsidR="00041D30" w:rsidRPr="00700052" w:rsidRDefault="00183D2B" w:rsidP="00041D30">
      <w:p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 xml:space="preserve">а) </w:t>
      </w:r>
      <w:r w:rsidRPr="00700052">
        <w:rPr>
          <w:rFonts w:ascii="Times New Roman" w:eastAsia="Times New Roman" w:hAnsi="Times New Roman" w:cs="Times New Roman"/>
          <w:b/>
          <w:lang w:val="uk-UA" w:eastAsia="ru-RU"/>
        </w:rPr>
        <w:t xml:space="preserve">пасивнi </w:t>
      </w:r>
      <w:r w:rsidR="00700052">
        <w:rPr>
          <w:rFonts w:ascii="Times New Roman" w:eastAsia="Times New Roman" w:hAnsi="Times New Roman" w:cs="Times New Roman"/>
          <w:b/>
          <w:lang w:val="uk-UA" w:eastAsia="ru-RU"/>
        </w:rPr>
        <w:t>операції</w:t>
      </w:r>
      <w:r w:rsidR="00700052">
        <w:rPr>
          <w:rFonts w:ascii="Times New Roman" w:eastAsia="Times New Roman" w:hAnsi="Times New Roman" w:cs="Times New Roman"/>
          <w:lang w:val="uk-UA" w:eastAsia="ru-RU"/>
        </w:rPr>
        <w:t xml:space="preserve"> – </w:t>
      </w:r>
      <w:r w:rsidRPr="00700052">
        <w:rPr>
          <w:rFonts w:ascii="Times New Roman" w:eastAsia="Times New Roman" w:hAnsi="Times New Roman" w:cs="Times New Roman"/>
          <w:lang w:val="uk-UA" w:eastAsia="ru-RU"/>
        </w:rPr>
        <w:t>це операцiї, за допомогою яких банки формують свої ресурси для проведення кредитних та iнших активних операцiй (залучення коштiв на рахунки юридичних та фiзичних осiб; емiсiя власних цiнних паперiв, кред</w:t>
      </w:r>
      <w:r w:rsidR="00041D30">
        <w:rPr>
          <w:rFonts w:ascii="Times New Roman" w:eastAsia="Times New Roman" w:hAnsi="Times New Roman" w:cs="Times New Roman"/>
          <w:lang w:val="uk-UA" w:eastAsia="ru-RU"/>
        </w:rPr>
        <w:t xml:space="preserve">ити, отриманi </w:t>
      </w:r>
      <w:r w:rsidR="00041D30">
        <w:rPr>
          <w:rFonts w:ascii="Times New Roman" w:eastAsia="Times New Roman" w:hAnsi="Times New Roman" w:cs="Times New Roman"/>
          <w:lang w:val="uk-UA" w:eastAsia="ru-RU"/>
        </w:rPr>
        <w:lastRenderedPageBreak/>
        <w:t>вiд iнших банкiв). Недепозитне залучення коштів, насамперед через міжбанківські кредити («короткі дорогі гроші»), використовується в надзвичайних</w:t>
      </w:r>
      <w:r w:rsidR="00041D30" w:rsidRPr="00700052">
        <w:rPr>
          <w:rFonts w:ascii="Times New Roman" w:eastAsia="Times New Roman" w:hAnsi="Times New Roman" w:cs="Times New Roman"/>
          <w:lang w:val="uk-UA" w:eastAsia="ru-RU"/>
        </w:rPr>
        <w:t xml:space="preserve"> ситуаціях, для підтримки ліквідності банку, оскільки ці кошти дорожчі та </w:t>
      </w:r>
      <w:r w:rsidR="00041D30">
        <w:rPr>
          <w:rFonts w:ascii="Times New Roman" w:eastAsia="Times New Roman" w:hAnsi="Times New Roman" w:cs="Times New Roman"/>
          <w:lang w:val="uk-UA" w:eastAsia="ru-RU"/>
        </w:rPr>
        <w:t xml:space="preserve">більш </w:t>
      </w:r>
      <w:r w:rsidR="00041D30" w:rsidRPr="00700052">
        <w:rPr>
          <w:rFonts w:ascii="Times New Roman" w:eastAsia="Times New Roman" w:hAnsi="Times New Roman" w:cs="Times New Roman"/>
          <w:lang w:val="uk-UA" w:eastAsia="ru-RU"/>
        </w:rPr>
        <w:t>короткостро</w:t>
      </w:r>
      <w:r w:rsidR="00041D30">
        <w:rPr>
          <w:rFonts w:ascii="Times New Roman" w:eastAsia="Times New Roman" w:hAnsi="Times New Roman" w:cs="Times New Roman"/>
          <w:lang w:val="uk-UA" w:eastAsia="ru-RU"/>
        </w:rPr>
        <w:t>кові на відміну від депозитних;</w:t>
      </w:r>
    </w:p>
    <w:p w:rsidR="00183D2B" w:rsidRPr="00700052" w:rsidRDefault="00183D2B" w:rsidP="00700052">
      <w:p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 xml:space="preserve">б) </w:t>
      </w:r>
      <w:r w:rsidRPr="00700052">
        <w:rPr>
          <w:rFonts w:ascii="Times New Roman" w:eastAsia="Times New Roman" w:hAnsi="Times New Roman" w:cs="Times New Roman"/>
          <w:b/>
          <w:lang w:val="uk-UA" w:eastAsia="ru-RU"/>
        </w:rPr>
        <w:t xml:space="preserve">активнi </w:t>
      </w:r>
      <w:r w:rsidR="00700052">
        <w:rPr>
          <w:rFonts w:ascii="Times New Roman" w:eastAsia="Times New Roman" w:hAnsi="Times New Roman" w:cs="Times New Roman"/>
          <w:b/>
          <w:lang w:val="uk-UA" w:eastAsia="ru-RU"/>
        </w:rPr>
        <w:t>операції</w:t>
      </w:r>
      <w:r w:rsidR="00700052">
        <w:rPr>
          <w:rFonts w:ascii="Times New Roman" w:eastAsia="Times New Roman" w:hAnsi="Times New Roman" w:cs="Times New Roman"/>
          <w:lang w:val="uk-UA" w:eastAsia="ru-RU"/>
        </w:rPr>
        <w:t xml:space="preserve"> – </w:t>
      </w:r>
      <w:r w:rsidRPr="00700052">
        <w:rPr>
          <w:rFonts w:ascii="Times New Roman" w:eastAsia="Times New Roman" w:hAnsi="Times New Roman" w:cs="Times New Roman"/>
          <w:lang w:val="uk-UA" w:eastAsia="ru-RU"/>
        </w:rPr>
        <w:t>це операції, за допомогою яких банки розмiщують наявнi ресурси з метою отримання доходiв:</w:t>
      </w:r>
    </w:p>
    <w:p w:rsidR="00183D2B" w:rsidRPr="00700052" w:rsidRDefault="00183D2B" w:rsidP="003C3535">
      <w:pPr>
        <w:numPr>
          <w:ilvl w:val="0"/>
          <w:numId w:val="46"/>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кредитнi (короткострокове та довгострокове кредитування виробничої, соцiальної, iнвестицiйної та наукової дiяльностi пiдприємств та органiзацiй;</w:t>
      </w:r>
    </w:p>
    <w:p w:rsidR="00183D2B" w:rsidRPr="00700052" w:rsidRDefault="00183D2B" w:rsidP="003C3535">
      <w:pPr>
        <w:numPr>
          <w:ilvl w:val="0"/>
          <w:numId w:val="46"/>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надання споживчих кредитiв населенню; лiзинг, факторинг);</w:t>
      </w:r>
    </w:p>
    <w:p w:rsidR="00183D2B" w:rsidRPr="00700052" w:rsidRDefault="00183D2B" w:rsidP="003C3535">
      <w:pPr>
        <w:numPr>
          <w:ilvl w:val="0"/>
          <w:numId w:val="46"/>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iнвестицiйнi (формування портфеля цiнних паперiв);</w:t>
      </w:r>
    </w:p>
    <w:p w:rsidR="00183D2B" w:rsidRPr="00700052" w:rsidRDefault="00183D2B" w:rsidP="003C3535">
      <w:pPr>
        <w:numPr>
          <w:ilvl w:val="0"/>
          <w:numId w:val="46"/>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засновницькi (участь коштами банку в господарськiй дiяльностi пiдприємств);</w:t>
      </w:r>
    </w:p>
    <w:p w:rsidR="00183D2B" w:rsidRPr="00700052" w:rsidRDefault="00183D2B" w:rsidP="003C3535">
      <w:pPr>
        <w:numPr>
          <w:ilvl w:val="0"/>
          <w:numId w:val="46"/>
        </w:numPr>
        <w:tabs>
          <w:tab w:val="clear" w:pos="72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мiжбанкiвськi (в частинi наданих кредитiв iншим банкам).</w:t>
      </w:r>
    </w:p>
    <w:p w:rsidR="00183D2B" w:rsidRPr="00700052" w:rsidRDefault="00183D2B" w:rsidP="00700052">
      <w:pPr>
        <w:spacing w:after="0" w:line="240" w:lineRule="auto"/>
        <w:jc w:val="both"/>
        <w:rPr>
          <w:rFonts w:ascii="Times New Roman" w:eastAsia="Times New Roman" w:hAnsi="Times New Roman" w:cs="Times New Roman"/>
          <w:lang w:val="uk-UA" w:eastAsia="ru-RU"/>
        </w:rPr>
      </w:pPr>
      <w:r w:rsidRPr="00775BBE">
        <w:rPr>
          <w:rFonts w:ascii="Times New Roman" w:eastAsia="Times New Roman" w:hAnsi="Times New Roman" w:cs="Times New Roman"/>
          <w:lang w:val="uk-UA" w:eastAsia="ru-RU"/>
        </w:rPr>
        <w:t>3. Комiсiйно</w:t>
      </w:r>
      <w:r w:rsidR="000466A6">
        <w:rPr>
          <w:rFonts w:ascii="Times New Roman" w:eastAsia="Times New Roman" w:hAnsi="Times New Roman" w:cs="Times New Roman"/>
          <w:lang w:val="uk-UA" w:eastAsia="ru-RU"/>
        </w:rPr>
        <w:t>-</w:t>
      </w:r>
      <w:r w:rsidRPr="00775BBE">
        <w:rPr>
          <w:rFonts w:ascii="Times New Roman" w:eastAsia="Times New Roman" w:hAnsi="Times New Roman" w:cs="Times New Roman"/>
          <w:lang w:val="uk-UA" w:eastAsia="ru-RU"/>
        </w:rPr>
        <w:t xml:space="preserve">посередницькi </w:t>
      </w:r>
      <w:r w:rsidR="00700052" w:rsidRPr="00775BBE">
        <w:rPr>
          <w:rFonts w:ascii="Times New Roman" w:eastAsia="Times New Roman" w:hAnsi="Times New Roman" w:cs="Times New Roman"/>
          <w:lang w:val="uk-UA" w:eastAsia="ru-RU"/>
        </w:rPr>
        <w:t xml:space="preserve">операції – </w:t>
      </w:r>
      <w:r w:rsidRPr="00775BBE">
        <w:rPr>
          <w:rFonts w:ascii="Times New Roman" w:eastAsia="Times New Roman" w:hAnsi="Times New Roman" w:cs="Times New Roman"/>
          <w:lang w:val="uk-UA" w:eastAsia="ru-RU"/>
        </w:rPr>
        <w:t>операції банкiв за</w:t>
      </w:r>
      <w:r w:rsidRPr="00700052">
        <w:rPr>
          <w:rFonts w:ascii="Times New Roman" w:eastAsia="Times New Roman" w:hAnsi="Times New Roman" w:cs="Times New Roman"/>
          <w:lang w:val="uk-UA" w:eastAsia="ru-RU"/>
        </w:rPr>
        <w:t xml:space="preserve"> доруч</w:t>
      </w:r>
      <w:r w:rsidR="00700052">
        <w:rPr>
          <w:rFonts w:ascii="Times New Roman" w:eastAsia="Times New Roman" w:hAnsi="Times New Roman" w:cs="Times New Roman"/>
          <w:lang w:val="uk-UA" w:eastAsia="ru-RU"/>
        </w:rPr>
        <w:t xml:space="preserve">енням клiєнтiв за певну плату – </w:t>
      </w:r>
      <w:r w:rsidRPr="00700052">
        <w:rPr>
          <w:rFonts w:ascii="Times New Roman" w:eastAsia="Times New Roman" w:hAnsi="Times New Roman" w:cs="Times New Roman"/>
          <w:lang w:val="uk-UA" w:eastAsia="ru-RU"/>
        </w:rPr>
        <w:t xml:space="preserve">комiсiю або </w:t>
      </w:r>
      <w:r w:rsidR="00740A0D">
        <w:rPr>
          <w:rFonts w:ascii="Times New Roman" w:eastAsia="Times New Roman" w:hAnsi="Times New Roman" w:cs="Times New Roman"/>
          <w:lang w:val="uk-UA" w:eastAsia="ru-RU"/>
        </w:rPr>
        <w:t>відсоток</w:t>
      </w:r>
      <w:r w:rsidRPr="00700052">
        <w:rPr>
          <w:rFonts w:ascii="Times New Roman" w:eastAsia="Times New Roman" w:hAnsi="Times New Roman" w:cs="Times New Roman"/>
          <w:lang w:val="uk-UA" w:eastAsia="ru-RU"/>
        </w:rPr>
        <w:t>:</w:t>
      </w:r>
    </w:p>
    <w:p w:rsidR="00183D2B" w:rsidRPr="00700052" w:rsidRDefault="00183D2B" w:rsidP="00700052">
      <w:pPr>
        <w:spacing w:after="0" w:line="240" w:lineRule="auto"/>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а) комiсiйно</w:t>
      </w:r>
      <w:r w:rsidR="000466A6">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розрахунковi операції, пов</w:t>
      </w:r>
      <w:r w:rsidR="00832545">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язанi зi здiйсненням внутрiшнiх та мiжнародних розрахункiв;</w:t>
      </w:r>
    </w:p>
    <w:p w:rsidR="00183D2B" w:rsidRPr="00700052" w:rsidRDefault="00700052" w:rsidP="00700052">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б) торг</w:t>
      </w:r>
      <w:r w:rsidR="000C4FFE">
        <w:rPr>
          <w:rFonts w:ascii="Times New Roman" w:eastAsia="Times New Roman" w:hAnsi="Times New Roman" w:cs="Times New Roman"/>
          <w:lang w:val="uk-UA" w:eastAsia="ru-RU"/>
        </w:rPr>
        <w:t>о</w:t>
      </w:r>
      <w:r>
        <w:rPr>
          <w:rFonts w:ascii="Times New Roman" w:eastAsia="Times New Roman" w:hAnsi="Times New Roman" w:cs="Times New Roman"/>
          <w:lang w:val="uk-UA" w:eastAsia="ru-RU"/>
        </w:rPr>
        <w:t>вельно</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комiсiйнi – </w:t>
      </w:r>
      <w:r w:rsidR="00183D2B" w:rsidRPr="00700052">
        <w:rPr>
          <w:rFonts w:ascii="Times New Roman" w:eastAsia="Times New Roman" w:hAnsi="Times New Roman" w:cs="Times New Roman"/>
          <w:lang w:val="uk-UA" w:eastAsia="ru-RU"/>
        </w:rPr>
        <w:t>купiвля</w:t>
      </w:r>
      <w:r w:rsidR="000466A6">
        <w:rPr>
          <w:rFonts w:ascii="Times New Roman" w:eastAsia="Times New Roman" w:hAnsi="Times New Roman" w:cs="Times New Roman"/>
          <w:lang w:val="uk-UA" w:eastAsia="ru-RU"/>
        </w:rPr>
        <w:t>-</w:t>
      </w:r>
      <w:r w:rsidR="00183D2B" w:rsidRPr="00700052">
        <w:rPr>
          <w:rFonts w:ascii="Times New Roman" w:eastAsia="Times New Roman" w:hAnsi="Times New Roman" w:cs="Times New Roman"/>
          <w:lang w:val="uk-UA" w:eastAsia="ru-RU"/>
        </w:rPr>
        <w:t>продаж за дорученням клiєнтiв цiнних паперiв, валюти, дорогоцiнних металiв, посередництво в розмiщеннi акцiй та облiгацiй, бухгалтерське та консультацiйне обслуговування;</w:t>
      </w:r>
    </w:p>
    <w:p w:rsidR="00183D2B" w:rsidRPr="00700052" w:rsidRDefault="00700052" w:rsidP="00700052">
      <w:pPr>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в) інші – </w:t>
      </w:r>
      <w:r w:rsidR="00183D2B" w:rsidRPr="00700052">
        <w:rPr>
          <w:rFonts w:ascii="Times New Roman" w:eastAsia="Times New Roman" w:hAnsi="Times New Roman" w:cs="Times New Roman"/>
          <w:lang w:val="uk-UA" w:eastAsia="ru-RU"/>
        </w:rPr>
        <w:t>традицiйнi фiнансовi та бiржовi послуги (управлiння пакетами акцiй, бюджетне та податкове планування, допомога в злиттi тощо); гарантiйнi послуги (ф</w:t>
      </w:r>
      <w:r w:rsidR="00832545">
        <w:rPr>
          <w:rFonts w:ascii="Times New Roman" w:eastAsia="Times New Roman" w:hAnsi="Times New Roman" w:cs="Times New Roman"/>
          <w:lang w:val="uk-UA" w:eastAsia="ru-RU"/>
        </w:rPr>
        <w:t>’</w:t>
      </w:r>
      <w:r w:rsidR="00183D2B" w:rsidRPr="00700052">
        <w:rPr>
          <w:rFonts w:ascii="Times New Roman" w:eastAsia="Times New Roman" w:hAnsi="Times New Roman" w:cs="Times New Roman"/>
          <w:lang w:val="uk-UA" w:eastAsia="ru-RU"/>
        </w:rPr>
        <w:t>ючерси, опцiони, свопи).</w:t>
      </w:r>
    </w:p>
    <w:p w:rsidR="00DF3946" w:rsidRPr="00700052" w:rsidRDefault="00041D30" w:rsidP="00DF3946">
      <w:pPr>
        <w:tabs>
          <w:tab w:val="left" w:pos="0"/>
        </w:tabs>
        <w:spacing w:after="0" w:line="240" w:lineRule="auto"/>
        <w:ind w:firstLine="284"/>
        <w:jc w:val="both"/>
        <w:rPr>
          <w:rFonts w:ascii="Times New Roman" w:eastAsia="Times New Roman" w:hAnsi="Times New Roman" w:cs="Times New Roman"/>
          <w:lang w:val="uk-UA" w:eastAsia="ru-RU"/>
        </w:rPr>
      </w:pPr>
      <w:r w:rsidRPr="00041D30">
        <w:rPr>
          <w:rFonts w:ascii="Times New Roman" w:eastAsia="Times New Roman" w:hAnsi="Times New Roman" w:cs="Times New Roman"/>
          <w:bCs/>
          <w:iCs/>
          <w:lang w:val="uk-UA" w:eastAsia="ru-RU"/>
        </w:rPr>
        <w:t xml:space="preserve">Ознакою </w:t>
      </w:r>
      <w:r>
        <w:rPr>
          <w:rFonts w:ascii="Times New Roman" w:eastAsia="Times New Roman" w:hAnsi="Times New Roman" w:cs="Times New Roman"/>
          <w:b/>
          <w:bCs/>
          <w:iCs/>
          <w:lang w:val="uk-UA" w:eastAsia="ru-RU"/>
        </w:rPr>
        <w:t>б</w:t>
      </w:r>
      <w:r w:rsidR="00DF3946" w:rsidRPr="00700052">
        <w:rPr>
          <w:rFonts w:ascii="Times New Roman" w:eastAsia="Times New Roman" w:hAnsi="Times New Roman" w:cs="Times New Roman"/>
          <w:b/>
          <w:bCs/>
          <w:iCs/>
          <w:lang w:val="uk-UA" w:eastAsia="ru-RU"/>
        </w:rPr>
        <w:t>анківськ</w:t>
      </w:r>
      <w:r>
        <w:rPr>
          <w:rFonts w:ascii="Times New Roman" w:eastAsia="Times New Roman" w:hAnsi="Times New Roman" w:cs="Times New Roman"/>
          <w:b/>
          <w:bCs/>
          <w:iCs/>
          <w:lang w:val="uk-UA" w:eastAsia="ru-RU"/>
        </w:rPr>
        <w:t>их</w:t>
      </w:r>
      <w:r w:rsidR="00DF3946" w:rsidRPr="00700052">
        <w:rPr>
          <w:rFonts w:ascii="Times New Roman" w:eastAsia="Times New Roman" w:hAnsi="Times New Roman" w:cs="Times New Roman"/>
          <w:b/>
          <w:bCs/>
          <w:iCs/>
          <w:lang w:val="uk-UA" w:eastAsia="ru-RU"/>
        </w:rPr>
        <w:t xml:space="preserve"> послуг</w:t>
      </w:r>
      <w:r>
        <w:rPr>
          <w:rFonts w:ascii="Times New Roman" w:eastAsia="Times New Roman" w:hAnsi="Times New Roman" w:cs="Times New Roman"/>
          <w:lang w:val="uk-UA" w:eastAsia="ru-RU"/>
        </w:rPr>
        <w:t xml:space="preserve"> </w:t>
      </w:r>
      <w:r w:rsidR="00DF3946" w:rsidRPr="00700052">
        <w:rPr>
          <w:rFonts w:ascii="Times New Roman" w:eastAsia="Times New Roman" w:hAnsi="Times New Roman" w:cs="Times New Roman"/>
          <w:lang w:val="uk-UA" w:eastAsia="ru-RU"/>
        </w:rPr>
        <w:t>є те, що для їх здійснення банк</w:t>
      </w:r>
      <w:r>
        <w:rPr>
          <w:rFonts w:ascii="Times New Roman" w:eastAsia="Times New Roman" w:hAnsi="Times New Roman" w:cs="Times New Roman"/>
          <w:lang w:val="uk-UA" w:eastAsia="ru-RU"/>
        </w:rPr>
        <w:t>у</w:t>
      </w:r>
      <w:r w:rsidR="00DF3946" w:rsidRPr="00700052">
        <w:rPr>
          <w:rFonts w:ascii="Times New Roman" w:eastAsia="Times New Roman" w:hAnsi="Times New Roman" w:cs="Times New Roman"/>
          <w:lang w:val="uk-UA" w:eastAsia="ru-RU"/>
        </w:rPr>
        <w:t xml:space="preserve"> не потрібні додаткові ресурси. Послуги, як правило, </w:t>
      </w:r>
      <w:r>
        <w:rPr>
          <w:rFonts w:ascii="Times New Roman" w:eastAsia="Times New Roman" w:hAnsi="Times New Roman" w:cs="Times New Roman"/>
          <w:lang w:val="uk-UA" w:eastAsia="ru-RU"/>
        </w:rPr>
        <w:t>надаються</w:t>
      </w:r>
      <w:r w:rsidR="00DF3946" w:rsidRPr="00700052">
        <w:rPr>
          <w:rFonts w:ascii="Times New Roman" w:eastAsia="Times New Roman" w:hAnsi="Times New Roman" w:cs="Times New Roman"/>
          <w:lang w:val="uk-UA" w:eastAsia="ru-RU"/>
        </w:rPr>
        <w:t xml:space="preserve"> поряд з виконанням активних і пасивних операцій. Доходи отримують у формі комісійних винагород. Розрізняють послуги:</w:t>
      </w:r>
    </w:p>
    <w:p w:rsidR="00DF3946" w:rsidRPr="00700052" w:rsidRDefault="00DF3946" w:rsidP="003C3535">
      <w:pPr>
        <w:numPr>
          <w:ilvl w:val="0"/>
          <w:numId w:val="4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гарантійні – надаються у вигляді обіцянки  банку своєму клієнту здійснити в майбутньому  будь</w:t>
      </w:r>
      <w:r w:rsidR="000466A6">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які дії на прохання клієнта;</w:t>
      </w:r>
    </w:p>
    <w:p w:rsidR="00DF3946" w:rsidRPr="00700052" w:rsidRDefault="00DF3946" w:rsidP="003C3535">
      <w:pPr>
        <w:numPr>
          <w:ilvl w:val="0"/>
          <w:numId w:val="4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консультаційні;</w:t>
      </w:r>
    </w:p>
    <w:p w:rsidR="00DF3946" w:rsidRPr="00700052" w:rsidRDefault="00DF3946" w:rsidP="003C3535">
      <w:pPr>
        <w:numPr>
          <w:ilvl w:val="0"/>
          <w:numId w:val="49"/>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lastRenderedPageBreak/>
        <w:t>посередницькі – виступають у кредитних операціях, валютних операціях, інвестиційних операціях;</w:t>
      </w:r>
    </w:p>
    <w:p w:rsidR="00DF3946" w:rsidRPr="00700052" w:rsidRDefault="00DF3946" w:rsidP="003C3535">
      <w:pPr>
        <w:numPr>
          <w:ilvl w:val="0"/>
          <w:numId w:val="49"/>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трастові послуги – довірчі папери, управління майном клієнта, розміщення його коштів в цінних паперах;</w:t>
      </w:r>
    </w:p>
    <w:p w:rsidR="00DF3946" w:rsidRPr="00700052" w:rsidRDefault="00DF3946" w:rsidP="003C3535">
      <w:pPr>
        <w:numPr>
          <w:ilvl w:val="0"/>
          <w:numId w:val="4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агентські послуги – послуги по зберіганню цінностей.</w:t>
      </w:r>
    </w:p>
    <w:p w:rsidR="00700052" w:rsidRDefault="00700052" w:rsidP="00700052">
      <w:pPr>
        <w:tabs>
          <w:tab w:val="left" w:pos="-2418"/>
        </w:tabs>
        <w:spacing w:after="0" w:line="240" w:lineRule="auto"/>
        <w:jc w:val="both"/>
        <w:rPr>
          <w:rFonts w:ascii="Times New Roman" w:eastAsia="Times New Roman" w:hAnsi="Times New Roman" w:cs="Times New Roman"/>
          <w:b/>
          <w:bCs/>
          <w:iCs/>
          <w:lang w:val="uk-UA" w:eastAsia="ru-RU"/>
        </w:rPr>
      </w:pPr>
    </w:p>
    <w:p w:rsidR="00700052" w:rsidRDefault="00700052" w:rsidP="00700052">
      <w:pPr>
        <w:tabs>
          <w:tab w:val="left" w:pos="-2418"/>
        </w:tabs>
        <w:spacing w:after="0" w:line="240" w:lineRule="auto"/>
        <w:jc w:val="both"/>
        <w:rPr>
          <w:rFonts w:ascii="Times New Roman" w:eastAsia="Times New Roman" w:hAnsi="Times New Roman" w:cs="Times New Roman"/>
          <w:b/>
          <w:bCs/>
          <w:iCs/>
          <w:lang w:val="uk-UA" w:eastAsia="ru-RU"/>
        </w:rPr>
      </w:pPr>
      <w:r>
        <w:rPr>
          <w:rFonts w:ascii="Times New Roman" w:eastAsia="Times New Roman" w:hAnsi="Times New Roman" w:cs="Times New Roman"/>
          <w:b/>
          <w:bCs/>
          <w:iCs/>
          <w:lang w:val="uk-UA" w:eastAsia="ru-RU"/>
        </w:rPr>
        <w:t>3. Банківська документація</w:t>
      </w:r>
    </w:p>
    <w:p w:rsidR="00700052" w:rsidRPr="009A1995" w:rsidRDefault="00700052" w:rsidP="00700052">
      <w:pPr>
        <w:tabs>
          <w:tab w:val="left" w:pos="-2418"/>
        </w:tabs>
        <w:spacing w:after="0" w:line="240" w:lineRule="auto"/>
        <w:jc w:val="both"/>
        <w:rPr>
          <w:rFonts w:ascii="Times New Roman" w:eastAsia="Times New Roman" w:hAnsi="Times New Roman" w:cs="Times New Roman"/>
          <w:b/>
          <w:bCs/>
          <w:iCs/>
          <w:lang w:val="uk-UA" w:eastAsia="ru-RU"/>
        </w:rPr>
      </w:pPr>
    </w:p>
    <w:p w:rsidR="00183D2B" w:rsidRPr="00700052" w:rsidRDefault="00183D2B" w:rsidP="00700052">
      <w:pPr>
        <w:tabs>
          <w:tab w:val="left" w:pos="-2418"/>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Банківська документація</w:t>
      </w:r>
      <w:r w:rsidRPr="00700052">
        <w:rPr>
          <w:rFonts w:ascii="Times New Roman" w:eastAsia="Times New Roman" w:hAnsi="Times New Roman" w:cs="Times New Roman"/>
          <w:b/>
          <w:bCs/>
          <w:i/>
          <w:iCs/>
          <w:lang w:val="uk-UA" w:eastAsia="ru-RU"/>
        </w:rPr>
        <w:t xml:space="preserve"> </w:t>
      </w:r>
      <w:r w:rsidRPr="00700052">
        <w:rPr>
          <w:rFonts w:ascii="Times New Roman" w:eastAsia="Times New Roman" w:hAnsi="Times New Roman" w:cs="Times New Roman"/>
          <w:lang w:val="uk-UA" w:eastAsia="ru-RU"/>
        </w:rPr>
        <w:t>– це письмове розпорядження клієнта чи працівника банку на проведення грошово</w:t>
      </w:r>
      <w:r w:rsidR="000466A6">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розрахункової або іншої операції.</w:t>
      </w:r>
    </w:p>
    <w:p w:rsidR="00183D2B" w:rsidRPr="00700052" w:rsidRDefault="00183D2B" w:rsidP="00700052">
      <w:pPr>
        <w:tabs>
          <w:tab w:val="left" w:pos="-2418"/>
        </w:tabs>
        <w:spacing w:after="0" w:line="240" w:lineRule="auto"/>
        <w:ind w:firstLine="284"/>
        <w:rPr>
          <w:rFonts w:ascii="Times New Roman" w:eastAsia="Times New Roman" w:hAnsi="Times New Roman" w:cs="Times New Roman"/>
          <w:b/>
          <w:lang w:val="uk-UA" w:eastAsia="ru-RU"/>
        </w:rPr>
      </w:pPr>
      <w:r w:rsidRPr="00700052">
        <w:rPr>
          <w:rFonts w:ascii="Times New Roman" w:eastAsia="Times New Roman" w:hAnsi="Times New Roman" w:cs="Times New Roman"/>
          <w:b/>
          <w:lang w:val="uk-UA" w:eastAsia="ru-RU"/>
        </w:rPr>
        <w:t>Класифікація банківських документів:</w:t>
      </w:r>
    </w:p>
    <w:p w:rsidR="00183D2B" w:rsidRPr="00C316E4" w:rsidRDefault="00700052" w:rsidP="00700052">
      <w:pPr>
        <w:tabs>
          <w:tab w:val="left" w:pos="-2418"/>
        </w:tabs>
        <w:spacing w:after="0" w:line="240" w:lineRule="auto"/>
        <w:rPr>
          <w:rFonts w:ascii="Times New Roman" w:eastAsia="Times New Roman" w:hAnsi="Times New Roman" w:cs="Times New Roman"/>
          <w:b/>
          <w:bCs/>
          <w:lang w:val="uk-UA" w:eastAsia="ru-RU"/>
        </w:rPr>
      </w:pPr>
      <w:r w:rsidRPr="00C316E4">
        <w:rPr>
          <w:rFonts w:ascii="Times New Roman" w:eastAsia="Times New Roman" w:hAnsi="Times New Roman" w:cs="Times New Roman"/>
          <w:lang w:val="uk-UA" w:eastAsia="ru-RU"/>
        </w:rPr>
        <w:t xml:space="preserve">1. </w:t>
      </w:r>
      <w:r w:rsidR="00183D2B" w:rsidRPr="00C316E4">
        <w:rPr>
          <w:rFonts w:ascii="Times New Roman" w:eastAsia="Times New Roman" w:hAnsi="Times New Roman" w:cs="Times New Roman"/>
          <w:lang w:val="uk-UA" w:eastAsia="ru-RU"/>
        </w:rPr>
        <w:t>за місцем складання:</w:t>
      </w:r>
    </w:p>
    <w:p w:rsidR="00183D2B" w:rsidRPr="00C316E4" w:rsidRDefault="000466A6" w:rsidP="00700052">
      <w:pPr>
        <w:tabs>
          <w:tab w:val="left" w:pos="-2418"/>
        </w:tabs>
        <w:spacing w:after="0" w:line="240" w:lineRule="auto"/>
        <w:jc w:val="both"/>
        <w:rPr>
          <w:rFonts w:ascii="Times New Roman" w:eastAsia="Times New Roman" w:hAnsi="Times New Roman" w:cs="Times New Roman"/>
          <w:lang w:val="uk-UA" w:eastAsia="ru-RU"/>
        </w:rPr>
      </w:pPr>
      <w:r w:rsidRPr="00435D17">
        <w:rPr>
          <w:rFonts w:ascii="Times New Roman" w:eastAsia="Times New Roman" w:hAnsi="Times New Roman" w:cs="Times New Roman"/>
          <w:b/>
          <w:lang w:val="uk-UA" w:eastAsia="ru-RU"/>
        </w:rPr>
        <w:t>-</w:t>
      </w:r>
      <w:r w:rsidR="00183D2B" w:rsidRPr="00C316E4">
        <w:rPr>
          <w:rFonts w:ascii="Times New Roman" w:eastAsia="Times New Roman" w:hAnsi="Times New Roman" w:cs="Times New Roman"/>
          <w:lang w:val="uk-UA" w:eastAsia="ru-RU"/>
        </w:rPr>
        <w:t xml:space="preserve"> внутрішні (складені банком);</w:t>
      </w:r>
    </w:p>
    <w:p w:rsidR="00183D2B" w:rsidRPr="00C316E4" w:rsidRDefault="000466A6" w:rsidP="00700052">
      <w:pPr>
        <w:tabs>
          <w:tab w:val="left" w:pos="-2418"/>
        </w:tabs>
        <w:spacing w:after="0" w:line="240" w:lineRule="auto"/>
        <w:jc w:val="both"/>
        <w:rPr>
          <w:rFonts w:ascii="Times New Roman" w:eastAsia="Times New Roman" w:hAnsi="Times New Roman" w:cs="Times New Roman"/>
          <w:lang w:val="uk-UA" w:eastAsia="ru-RU"/>
        </w:rPr>
      </w:pPr>
      <w:r w:rsidRPr="00435D17">
        <w:rPr>
          <w:rFonts w:ascii="Times New Roman" w:eastAsia="Times New Roman" w:hAnsi="Times New Roman" w:cs="Times New Roman"/>
          <w:b/>
          <w:lang w:val="uk-UA" w:eastAsia="ru-RU"/>
        </w:rPr>
        <w:t>-</w:t>
      </w:r>
      <w:r w:rsidR="00183D2B" w:rsidRPr="00C316E4">
        <w:rPr>
          <w:rFonts w:ascii="Times New Roman" w:eastAsia="Times New Roman" w:hAnsi="Times New Roman" w:cs="Times New Roman"/>
          <w:lang w:val="uk-UA" w:eastAsia="ru-RU"/>
        </w:rPr>
        <w:t xml:space="preserve"> зовнішні (документи, що надійшли від клієнта). </w:t>
      </w:r>
    </w:p>
    <w:p w:rsidR="00183D2B" w:rsidRPr="00C316E4" w:rsidRDefault="00183D2B" w:rsidP="00700052">
      <w:pPr>
        <w:tabs>
          <w:tab w:val="left" w:pos="-2418"/>
        </w:tabs>
        <w:spacing w:after="0" w:line="240" w:lineRule="auto"/>
        <w:ind w:firstLine="284"/>
        <w:jc w:val="both"/>
        <w:rPr>
          <w:rFonts w:ascii="Times New Roman" w:eastAsia="Times New Roman" w:hAnsi="Times New Roman" w:cs="Times New Roman"/>
          <w:lang w:val="uk-UA" w:eastAsia="ru-RU"/>
        </w:rPr>
      </w:pPr>
      <w:r w:rsidRPr="00C316E4">
        <w:rPr>
          <w:rFonts w:ascii="Times New Roman" w:eastAsia="Times New Roman" w:hAnsi="Times New Roman" w:cs="Times New Roman"/>
          <w:lang w:val="uk-UA" w:eastAsia="ru-RU"/>
        </w:rPr>
        <w:t>Всі документи приймаються банком у визначені години (операційні години). Документи прийняті в операційні години виконуються банком в той же день (операційний день).</w:t>
      </w:r>
    </w:p>
    <w:p w:rsidR="00183D2B" w:rsidRPr="00C316E4" w:rsidRDefault="00700052" w:rsidP="00700052">
      <w:pPr>
        <w:tabs>
          <w:tab w:val="left" w:pos="-2418"/>
        </w:tabs>
        <w:spacing w:after="0" w:line="240" w:lineRule="auto"/>
        <w:jc w:val="both"/>
        <w:rPr>
          <w:rFonts w:ascii="Times New Roman" w:eastAsia="Times New Roman" w:hAnsi="Times New Roman" w:cs="Times New Roman"/>
          <w:lang w:val="uk-UA" w:eastAsia="ru-RU"/>
        </w:rPr>
      </w:pPr>
      <w:r w:rsidRPr="00C316E4">
        <w:rPr>
          <w:rFonts w:ascii="Times New Roman" w:eastAsia="Times New Roman" w:hAnsi="Times New Roman" w:cs="Times New Roman"/>
          <w:lang w:val="uk-UA" w:eastAsia="ru-RU"/>
        </w:rPr>
        <w:t xml:space="preserve">2. </w:t>
      </w:r>
      <w:r w:rsidR="00183D2B" w:rsidRPr="00C316E4">
        <w:rPr>
          <w:rFonts w:ascii="Times New Roman" w:eastAsia="Times New Roman" w:hAnsi="Times New Roman" w:cs="Times New Roman"/>
          <w:lang w:val="uk-UA" w:eastAsia="ru-RU"/>
        </w:rPr>
        <w:t>за призначенням:</w:t>
      </w:r>
    </w:p>
    <w:p w:rsidR="00183D2B" w:rsidRPr="00C316E4" w:rsidRDefault="000466A6" w:rsidP="00700052">
      <w:pPr>
        <w:tabs>
          <w:tab w:val="left" w:pos="-2418"/>
        </w:tabs>
        <w:spacing w:after="0" w:line="240" w:lineRule="auto"/>
        <w:jc w:val="both"/>
        <w:rPr>
          <w:rFonts w:ascii="Times New Roman" w:eastAsia="Times New Roman" w:hAnsi="Times New Roman" w:cs="Times New Roman"/>
          <w:lang w:val="uk-UA" w:eastAsia="ru-RU"/>
        </w:rPr>
      </w:pPr>
      <w:r w:rsidRPr="00435D17">
        <w:rPr>
          <w:rFonts w:ascii="Times New Roman" w:eastAsia="Times New Roman" w:hAnsi="Times New Roman" w:cs="Times New Roman"/>
          <w:b/>
          <w:lang w:val="uk-UA" w:eastAsia="ru-RU"/>
        </w:rPr>
        <w:t>-</w:t>
      </w:r>
      <w:r w:rsidR="00183D2B" w:rsidRPr="00C316E4">
        <w:rPr>
          <w:rFonts w:ascii="Times New Roman" w:eastAsia="Times New Roman" w:hAnsi="Times New Roman" w:cs="Times New Roman"/>
          <w:lang w:val="uk-UA" w:eastAsia="ru-RU"/>
        </w:rPr>
        <w:t xml:space="preserve"> розпорядчі – ті документи, що містять дозвіл на виконання операції;</w:t>
      </w:r>
    </w:p>
    <w:p w:rsidR="00183D2B" w:rsidRPr="00C316E4" w:rsidRDefault="000466A6" w:rsidP="00700052">
      <w:pPr>
        <w:tabs>
          <w:tab w:val="left" w:pos="-2418"/>
        </w:tabs>
        <w:spacing w:after="0" w:line="240" w:lineRule="auto"/>
        <w:jc w:val="both"/>
        <w:rPr>
          <w:rFonts w:ascii="Times New Roman" w:eastAsia="Times New Roman" w:hAnsi="Times New Roman" w:cs="Times New Roman"/>
          <w:lang w:val="uk-UA" w:eastAsia="ru-RU"/>
        </w:rPr>
      </w:pPr>
      <w:r w:rsidRPr="00435D17">
        <w:rPr>
          <w:rFonts w:ascii="Times New Roman" w:eastAsia="Times New Roman" w:hAnsi="Times New Roman" w:cs="Times New Roman"/>
          <w:b/>
          <w:lang w:val="uk-UA" w:eastAsia="ru-RU"/>
        </w:rPr>
        <w:t>-</w:t>
      </w:r>
      <w:r w:rsidR="00183D2B" w:rsidRPr="00C316E4">
        <w:rPr>
          <w:rFonts w:ascii="Times New Roman" w:eastAsia="Times New Roman" w:hAnsi="Times New Roman" w:cs="Times New Roman"/>
          <w:lang w:val="uk-UA" w:eastAsia="ru-RU"/>
        </w:rPr>
        <w:t xml:space="preserve"> виконавчі – документи на основі яких здійснюються операції;</w:t>
      </w:r>
    </w:p>
    <w:p w:rsidR="00183D2B" w:rsidRPr="00C316E4" w:rsidRDefault="00700052" w:rsidP="00700052">
      <w:pPr>
        <w:tabs>
          <w:tab w:val="left" w:pos="-2418"/>
        </w:tabs>
        <w:spacing w:after="0" w:line="240" w:lineRule="auto"/>
        <w:jc w:val="both"/>
        <w:rPr>
          <w:rFonts w:ascii="Times New Roman" w:eastAsia="Times New Roman" w:hAnsi="Times New Roman" w:cs="Times New Roman"/>
          <w:lang w:val="uk-UA" w:eastAsia="ru-RU"/>
        </w:rPr>
      </w:pPr>
      <w:r w:rsidRPr="00C316E4">
        <w:rPr>
          <w:rFonts w:ascii="Times New Roman" w:eastAsia="Times New Roman" w:hAnsi="Times New Roman" w:cs="Times New Roman"/>
          <w:lang w:val="uk-UA" w:eastAsia="ru-RU"/>
        </w:rPr>
        <w:t xml:space="preserve">3. </w:t>
      </w:r>
      <w:r w:rsidR="00183D2B" w:rsidRPr="00C316E4">
        <w:rPr>
          <w:rFonts w:ascii="Times New Roman" w:eastAsia="Times New Roman" w:hAnsi="Times New Roman" w:cs="Times New Roman"/>
          <w:lang w:val="uk-UA" w:eastAsia="ru-RU"/>
        </w:rPr>
        <w:t>за формою:</w:t>
      </w:r>
    </w:p>
    <w:p w:rsidR="00183D2B" w:rsidRPr="00C316E4" w:rsidRDefault="000466A6" w:rsidP="00700052">
      <w:pPr>
        <w:tabs>
          <w:tab w:val="left" w:pos="-2418"/>
        </w:tabs>
        <w:spacing w:after="0" w:line="240" w:lineRule="auto"/>
        <w:jc w:val="both"/>
        <w:rPr>
          <w:rFonts w:ascii="Times New Roman" w:eastAsia="Times New Roman" w:hAnsi="Times New Roman" w:cs="Times New Roman"/>
          <w:lang w:val="uk-UA" w:eastAsia="ru-RU"/>
        </w:rPr>
      </w:pPr>
      <w:r w:rsidRPr="00435D17">
        <w:rPr>
          <w:rFonts w:ascii="Times New Roman" w:eastAsia="Times New Roman" w:hAnsi="Times New Roman" w:cs="Times New Roman"/>
          <w:b/>
          <w:lang w:val="uk-UA" w:eastAsia="ru-RU"/>
        </w:rPr>
        <w:t>-</w:t>
      </w:r>
      <w:r w:rsidR="00183D2B" w:rsidRPr="00C316E4">
        <w:rPr>
          <w:rFonts w:ascii="Times New Roman" w:eastAsia="Times New Roman" w:hAnsi="Times New Roman" w:cs="Times New Roman"/>
          <w:lang w:val="uk-UA" w:eastAsia="ru-RU"/>
        </w:rPr>
        <w:t xml:space="preserve"> прості (платіжне доручення, вексель);</w:t>
      </w:r>
    </w:p>
    <w:p w:rsidR="00183D2B" w:rsidRPr="00C316E4" w:rsidRDefault="000466A6" w:rsidP="00700052">
      <w:pPr>
        <w:tabs>
          <w:tab w:val="left" w:pos="-2418"/>
        </w:tabs>
        <w:spacing w:after="0" w:line="240" w:lineRule="auto"/>
        <w:jc w:val="both"/>
        <w:rPr>
          <w:rFonts w:ascii="Times New Roman" w:eastAsia="Times New Roman" w:hAnsi="Times New Roman" w:cs="Times New Roman"/>
          <w:lang w:val="uk-UA" w:eastAsia="ru-RU"/>
        </w:rPr>
      </w:pPr>
      <w:r w:rsidRPr="00435D17">
        <w:rPr>
          <w:rFonts w:ascii="Times New Roman" w:eastAsia="Times New Roman" w:hAnsi="Times New Roman" w:cs="Times New Roman"/>
          <w:b/>
          <w:lang w:val="uk-UA" w:eastAsia="ru-RU"/>
        </w:rPr>
        <w:t>-</w:t>
      </w:r>
      <w:r w:rsidR="00183D2B" w:rsidRPr="00C316E4">
        <w:rPr>
          <w:rFonts w:ascii="Times New Roman" w:eastAsia="Times New Roman" w:hAnsi="Times New Roman" w:cs="Times New Roman"/>
          <w:lang w:val="uk-UA" w:eastAsia="ru-RU"/>
        </w:rPr>
        <w:t xml:space="preserve"> зведені (зведений реєстр чеків, доручень);</w:t>
      </w:r>
    </w:p>
    <w:p w:rsidR="00183D2B" w:rsidRPr="00C316E4" w:rsidRDefault="00700052" w:rsidP="00700052">
      <w:pPr>
        <w:tabs>
          <w:tab w:val="left" w:pos="-2418"/>
        </w:tabs>
        <w:spacing w:after="0" w:line="240" w:lineRule="auto"/>
        <w:jc w:val="both"/>
        <w:rPr>
          <w:rFonts w:ascii="Times New Roman" w:eastAsia="Times New Roman" w:hAnsi="Times New Roman" w:cs="Times New Roman"/>
          <w:lang w:val="uk-UA" w:eastAsia="ru-RU"/>
        </w:rPr>
      </w:pPr>
      <w:r w:rsidRPr="00C316E4">
        <w:rPr>
          <w:rFonts w:ascii="Times New Roman" w:eastAsia="Times New Roman" w:hAnsi="Times New Roman" w:cs="Times New Roman"/>
          <w:lang w:val="uk-UA" w:eastAsia="ru-RU"/>
        </w:rPr>
        <w:t xml:space="preserve">4. </w:t>
      </w:r>
      <w:r w:rsidR="00183D2B" w:rsidRPr="00C316E4">
        <w:rPr>
          <w:rFonts w:ascii="Times New Roman" w:eastAsia="Times New Roman" w:hAnsi="Times New Roman" w:cs="Times New Roman"/>
          <w:lang w:val="uk-UA" w:eastAsia="ru-RU"/>
        </w:rPr>
        <w:t>за економічним змістом:</w:t>
      </w:r>
    </w:p>
    <w:p w:rsidR="00183D2B" w:rsidRPr="00C316E4" w:rsidRDefault="000466A6" w:rsidP="00700052">
      <w:pPr>
        <w:tabs>
          <w:tab w:val="left" w:pos="-2418"/>
        </w:tabs>
        <w:spacing w:after="0" w:line="240" w:lineRule="auto"/>
        <w:jc w:val="both"/>
        <w:rPr>
          <w:rFonts w:ascii="Times New Roman" w:eastAsia="Times New Roman" w:hAnsi="Times New Roman" w:cs="Times New Roman"/>
          <w:lang w:val="uk-UA" w:eastAsia="ru-RU"/>
        </w:rPr>
      </w:pPr>
      <w:r w:rsidRPr="00435D17">
        <w:rPr>
          <w:rFonts w:ascii="Times New Roman" w:eastAsia="Times New Roman" w:hAnsi="Times New Roman" w:cs="Times New Roman"/>
          <w:b/>
          <w:lang w:val="uk-UA" w:eastAsia="ru-RU"/>
        </w:rPr>
        <w:t>-</w:t>
      </w:r>
      <w:r w:rsidR="00183D2B" w:rsidRPr="00C316E4">
        <w:rPr>
          <w:rFonts w:ascii="Times New Roman" w:eastAsia="Times New Roman" w:hAnsi="Times New Roman" w:cs="Times New Roman"/>
          <w:lang w:val="uk-UA" w:eastAsia="ru-RU"/>
        </w:rPr>
        <w:t xml:space="preserve"> меморіальні (доручення, чек, векселі, вимоги, розпорядження);</w:t>
      </w:r>
    </w:p>
    <w:p w:rsidR="00183D2B" w:rsidRPr="00C316E4" w:rsidRDefault="000466A6" w:rsidP="00700052">
      <w:pPr>
        <w:tabs>
          <w:tab w:val="left" w:pos="-2418"/>
        </w:tabs>
        <w:spacing w:after="0" w:line="240" w:lineRule="auto"/>
        <w:jc w:val="both"/>
        <w:rPr>
          <w:rFonts w:ascii="Times New Roman" w:eastAsia="Times New Roman" w:hAnsi="Times New Roman" w:cs="Times New Roman"/>
          <w:lang w:val="uk-UA" w:eastAsia="ru-RU"/>
        </w:rPr>
      </w:pPr>
      <w:r w:rsidRPr="00435D17">
        <w:rPr>
          <w:rFonts w:ascii="Times New Roman" w:eastAsia="Times New Roman" w:hAnsi="Times New Roman" w:cs="Times New Roman"/>
          <w:b/>
          <w:lang w:val="uk-UA" w:eastAsia="ru-RU"/>
        </w:rPr>
        <w:t>-</w:t>
      </w:r>
      <w:r w:rsidR="00183D2B" w:rsidRPr="00C316E4">
        <w:rPr>
          <w:rFonts w:ascii="Times New Roman" w:eastAsia="Times New Roman" w:hAnsi="Times New Roman" w:cs="Times New Roman"/>
          <w:lang w:val="uk-UA" w:eastAsia="ru-RU"/>
        </w:rPr>
        <w:t xml:space="preserve"> касові (прибутковий </w:t>
      </w:r>
      <w:r w:rsidR="00131138" w:rsidRPr="00C316E4">
        <w:rPr>
          <w:rFonts w:ascii="Times New Roman" w:eastAsia="Times New Roman" w:hAnsi="Times New Roman" w:cs="Times New Roman"/>
          <w:lang w:val="uk-UA" w:eastAsia="ru-RU"/>
        </w:rPr>
        <w:t xml:space="preserve">касовий </w:t>
      </w:r>
      <w:r w:rsidR="00183D2B" w:rsidRPr="00C316E4">
        <w:rPr>
          <w:rFonts w:ascii="Times New Roman" w:eastAsia="Times New Roman" w:hAnsi="Times New Roman" w:cs="Times New Roman"/>
          <w:lang w:val="uk-UA" w:eastAsia="ru-RU"/>
        </w:rPr>
        <w:t>ордер</w:t>
      </w:r>
      <w:r w:rsidR="00131138" w:rsidRPr="00C316E4">
        <w:rPr>
          <w:rFonts w:ascii="Times New Roman" w:eastAsia="Times New Roman" w:hAnsi="Times New Roman" w:cs="Times New Roman"/>
          <w:lang w:val="uk-UA" w:eastAsia="ru-RU"/>
        </w:rPr>
        <w:t xml:space="preserve"> </w:t>
      </w:r>
      <w:r w:rsidR="00131138" w:rsidRPr="00C316E4">
        <w:rPr>
          <w:rFonts w:ascii="Times New Roman" w:eastAsia="Times New Roman" w:hAnsi="Times New Roman" w:cs="Times New Roman"/>
          <w:i/>
          <w:lang w:val="uk-UA" w:eastAsia="ru-RU"/>
        </w:rPr>
        <w:t>(далі – ПКО)</w:t>
      </w:r>
      <w:r w:rsidR="00183D2B" w:rsidRPr="00C316E4">
        <w:rPr>
          <w:rFonts w:ascii="Times New Roman" w:eastAsia="Times New Roman" w:hAnsi="Times New Roman" w:cs="Times New Roman"/>
          <w:lang w:val="uk-UA" w:eastAsia="ru-RU"/>
        </w:rPr>
        <w:t xml:space="preserve">, чек, видатковий </w:t>
      </w:r>
      <w:r w:rsidR="00131138" w:rsidRPr="00C316E4">
        <w:rPr>
          <w:rFonts w:ascii="Times New Roman" w:eastAsia="Times New Roman" w:hAnsi="Times New Roman" w:cs="Times New Roman"/>
          <w:lang w:val="uk-UA" w:eastAsia="ru-RU"/>
        </w:rPr>
        <w:t xml:space="preserve">касовий </w:t>
      </w:r>
      <w:r w:rsidR="00183D2B" w:rsidRPr="00C316E4">
        <w:rPr>
          <w:rFonts w:ascii="Times New Roman" w:eastAsia="Times New Roman" w:hAnsi="Times New Roman" w:cs="Times New Roman"/>
          <w:lang w:val="uk-UA" w:eastAsia="ru-RU"/>
        </w:rPr>
        <w:t>ордер</w:t>
      </w:r>
      <w:r w:rsidR="00131138" w:rsidRPr="00C316E4">
        <w:rPr>
          <w:rFonts w:ascii="Times New Roman" w:eastAsia="Times New Roman" w:hAnsi="Times New Roman" w:cs="Times New Roman"/>
          <w:lang w:val="uk-UA" w:eastAsia="ru-RU"/>
        </w:rPr>
        <w:t xml:space="preserve"> </w:t>
      </w:r>
      <w:r w:rsidR="00131138" w:rsidRPr="00C316E4">
        <w:rPr>
          <w:rFonts w:ascii="Times New Roman" w:eastAsia="Times New Roman" w:hAnsi="Times New Roman" w:cs="Times New Roman"/>
          <w:i/>
          <w:lang w:val="uk-UA" w:eastAsia="ru-RU"/>
        </w:rPr>
        <w:t>(далі – ВКО)</w:t>
      </w:r>
      <w:r w:rsidR="00183D2B" w:rsidRPr="00C316E4">
        <w:rPr>
          <w:rFonts w:ascii="Times New Roman" w:eastAsia="Times New Roman" w:hAnsi="Times New Roman" w:cs="Times New Roman"/>
          <w:lang w:val="uk-UA" w:eastAsia="ru-RU"/>
        </w:rPr>
        <w:t>, оголошення);</w:t>
      </w:r>
    </w:p>
    <w:p w:rsidR="00183D2B" w:rsidRPr="00C316E4" w:rsidRDefault="000466A6" w:rsidP="00700052">
      <w:pPr>
        <w:tabs>
          <w:tab w:val="left" w:pos="-2418"/>
        </w:tabs>
        <w:spacing w:after="0" w:line="240" w:lineRule="auto"/>
        <w:jc w:val="both"/>
        <w:rPr>
          <w:rFonts w:ascii="Times New Roman" w:eastAsia="Times New Roman" w:hAnsi="Times New Roman" w:cs="Times New Roman"/>
          <w:lang w:val="uk-UA" w:eastAsia="ru-RU"/>
        </w:rPr>
      </w:pPr>
      <w:r w:rsidRPr="00435D17">
        <w:rPr>
          <w:rFonts w:ascii="Times New Roman" w:eastAsia="Times New Roman" w:hAnsi="Times New Roman" w:cs="Times New Roman"/>
          <w:b/>
          <w:lang w:val="uk-UA" w:eastAsia="ru-RU"/>
        </w:rPr>
        <w:t>-</w:t>
      </w:r>
      <w:r w:rsidR="00183D2B" w:rsidRPr="00C316E4">
        <w:rPr>
          <w:rFonts w:ascii="Times New Roman" w:eastAsia="Times New Roman" w:hAnsi="Times New Roman" w:cs="Times New Roman"/>
          <w:lang w:val="uk-UA" w:eastAsia="ru-RU"/>
        </w:rPr>
        <w:t xml:space="preserve"> позабал</w:t>
      </w:r>
      <w:r w:rsidR="00131138" w:rsidRPr="00C316E4">
        <w:rPr>
          <w:rFonts w:ascii="Times New Roman" w:eastAsia="Times New Roman" w:hAnsi="Times New Roman" w:cs="Times New Roman"/>
          <w:lang w:val="uk-UA" w:eastAsia="ru-RU"/>
        </w:rPr>
        <w:t xml:space="preserve">ансові (прибуткові та видаткові </w:t>
      </w:r>
      <w:r w:rsidR="00183D2B" w:rsidRPr="00C316E4">
        <w:rPr>
          <w:rFonts w:ascii="Times New Roman" w:eastAsia="Times New Roman" w:hAnsi="Times New Roman" w:cs="Times New Roman"/>
          <w:lang w:val="uk-UA" w:eastAsia="ru-RU"/>
        </w:rPr>
        <w:t>позабалансові ордери).</w:t>
      </w:r>
    </w:p>
    <w:p w:rsidR="00183D2B" w:rsidRPr="00700052" w:rsidRDefault="00183D2B" w:rsidP="00700052">
      <w:pPr>
        <w:tabs>
          <w:tab w:val="left" w:pos="-2418"/>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 xml:space="preserve">Дані, які складають елементи документа називають </w:t>
      </w:r>
      <w:r w:rsidRPr="00700052">
        <w:rPr>
          <w:rFonts w:ascii="Times New Roman" w:eastAsia="Times New Roman" w:hAnsi="Times New Roman" w:cs="Times New Roman"/>
          <w:b/>
          <w:bCs/>
          <w:iCs/>
          <w:lang w:val="uk-UA" w:eastAsia="ru-RU"/>
        </w:rPr>
        <w:t>реквізитами</w:t>
      </w:r>
      <w:r w:rsidRPr="00700052">
        <w:rPr>
          <w:rFonts w:ascii="Times New Roman" w:eastAsia="Times New Roman" w:hAnsi="Times New Roman" w:cs="Times New Roman"/>
          <w:lang w:val="uk-UA" w:eastAsia="ru-RU"/>
        </w:rPr>
        <w:t>. Обов</w:t>
      </w:r>
      <w:r w:rsidR="00832545">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язковими реквізитами є:</w:t>
      </w:r>
    </w:p>
    <w:p w:rsidR="00183D2B" w:rsidRPr="009A1995" w:rsidRDefault="00700052" w:rsidP="003C3535">
      <w:pPr>
        <w:pStyle w:val="a5"/>
        <w:numPr>
          <w:ilvl w:val="0"/>
          <w:numId w:val="54"/>
        </w:numPr>
        <w:tabs>
          <w:tab w:val="left" w:pos="-2418"/>
        </w:tabs>
        <w:spacing w:after="0" w:line="240" w:lineRule="auto"/>
        <w:ind w:left="0" w:firstLine="284"/>
        <w:jc w:val="both"/>
        <w:rPr>
          <w:rFonts w:ascii="Times New Roman" w:eastAsia="Times New Roman" w:hAnsi="Times New Roman" w:cs="Times New Roman"/>
          <w:lang w:val="uk-UA" w:eastAsia="ru-RU"/>
        </w:rPr>
      </w:pPr>
      <w:r w:rsidRPr="009A1995">
        <w:rPr>
          <w:rFonts w:ascii="Times New Roman" w:eastAsia="Times New Roman" w:hAnsi="Times New Roman" w:cs="Times New Roman"/>
          <w:lang w:val="uk-UA" w:eastAsia="ru-RU"/>
        </w:rPr>
        <w:t>Назва, номер документа, дата;</w:t>
      </w:r>
    </w:p>
    <w:p w:rsidR="00183D2B" w:rsidRPr="009A1995" w:rsidRDefault="00183D2B" w:rsidP="003C3535">
      <w:pPr>
        <w:pStyle w:val="a5"/>
        <w:numPr>
          <w:ilvl w:val="0"/>
          <w:numId w:val="54"/>
        </w:numPr>
        <w:tabs>
          <w:tab w:val="left" w:pos="-2418"/>
        </w:tabs>
        <w:spacing w:after="0" w:line="240" w:lineRule="auto"/>
        <w:ind w:left="0" w:firstLine="284"/>
        <w:jc w:val="both"/>
        <w:rPr>
          <w:rFonts w:ascii="Times New Roman" w:eastAsia="Times New Roman" w:hAnsi="Times New Roman" w:cs="Times New Roman"/>
          <w:lang w:val="uk-UA" w:eastAsia="ru-RU"/>
        </w:rPr>
      </w:pPr>
      <w:r w:rsidRPr="009A1995">
        <w:rPr>
          <w:rFonts w:ascii="Times New Roman" w:eastAsia="Times New Roman" w:hAnsi="Times New Roman" w:cs="Times New Roman"/>
          <w:lang w:val="uk-UA" w:eastAsia="ru-RU"/>
        </w:rPr>
        <w:t xml:space="preserve">Назва установ </w:t>
      </w:r>
      <w:r w:rsidR="00700052" w:rsidRPr="009A1995">
        <w:rPr>
          <w:rFonts w:ascii="Times New Roman" w:eastAsia="Times New Roman" w:hAnsi="Times New Roman" w:cs="Times New Roman"/>
          <w:lang w:val="uk-UA" w:eastAsia="ru-RU"/>
        </w:rPr>
        <w:t xml:space="preserve">обслуговуючих платника та одержувача коштів </w:t>
      </w:r>
      <w:r w:rsidRPr="009A1995">
        <w:rPr>
          <w:rFonts w:ascii="Times New Roman" w:eastAsia="Times New Roman" w:hAnsi="Times New Roman" w:cs="Times New Roman"/>
          <w:lang w:val="uk-UA" w:eastAsia="ru-RU"/>
        </w:rPr>
        <w:t>банк</w:t>
      </w:r>
      <w:r w:rsidR="00700052" w:rsidRPr="009A1995">
        <w:rPr>
          <w:rFonts w:ascii="Times New Roman" w:eastAsia="Times New Roman" w:hAnsi="Times New Roman" w:cs="Times New Roman"/>
          <w:lang w:val="uk-UA" w:eastAsia="ru-RU"/>
        </w:rPr>
        <w:t>ів;</w:t>
      </w:r>
    </w:p>
    <w:p w:rsidR="00183D2B" w:rsidRPr="009A1995" w:rsidRDefault="00700052" w:rsidP="003C3535">
      <w:pPr>
        <w:pStyle w:val="a5"/>
        <w:numPr>
          <w:ilvl w:val="0"/>
          <w:numId w:val="54"/>
        </w:numPr>
        <w:tabs>
          <w:tab w:val="left" w:pos="-2418"/>
        </w:tabs>
        <w:spacing w:after="0" w:line="240" w:lineRule="auto"/>
        <w:ind w:left="0" w:firstLine="284"/>
        <w:jc w:val="both"/>
        <w:rPr>
          <w:rFonts w:ascii="Times New Roman" w:eastAsia="Times New Roman" w:hAnsi="Times New Roman" w:cs="Times New Roman"/>
          <w:lang w:val="uk-UA" w:eastAsia="ru-RU"/>
        </w:rPr>
      </w:pPr>
      <w:r w:rsidRPr="009A1995">
        <w:rPr>
          <w:rFonts w:ascii="Times New Roman" w:eastAsia="Times New Roman" w:hAnsi="Times New Roman" w:cs="Times New Roman"/>
          <w:lang w:val="uk-UA" w:eastAsia="ru-RU"/>
        </w:rPr>
        <w:t>Зміст операції;</w:t>
      </w:r>
    </w:p>
    <w:p w:rsidR="00183D2B" w:rsidRPr="009A1995" w:rsidRDefault="00700052" w:rsidP="003C3535">
      <w:pPr>
        <w:pStyle w:val="a5"/>
        <w:numPr>
          <w:ilvl w:val="0"/>
          <w:numId w:val="54"/>
        </w:numPr>
        <w:tabs>
          <w:tab w:val="left" w:pos="-2418"/>
        </w:tabs>
        <w:spacing w:after="0" w:line="240" w:lineRule="auto"/>
        <w:ind w:left="0" w:firstLine="284"/>
        <w:jc w:val="both"/>
        <w:rPr>
          <w:rFonts w:ascii="Times New Roman" w:eastAsia="Times New Roman" w:hAnsi="Times New Roman" w:cs="Times New Roman"/>
          <w:lang w:val="uk-UA" w:eastAsia="ru-RU"/>
        </w:rPr>
      </w:pPr>
      <w:r w:rsidRPr="009A1995">
        <w:rPr>
          <w:rFonts w:ascii="Times New Roman" w:eastAsia="Times New Roman" w:hAnsi="Times New Roman" w:cs="Times New Roman"/>
          <w:lang w:val="uk-UA" w:eastAsia="ru-RU"/>
        </w:rPr>
        <w:t>Сума цифрами і прописом;</w:t>
      </w:r>
    </w:p>
    <w:p w:rsidR="00183D2B" w:rsidRPr="009A1995" w:rsidRDefault="00700052" w:rsidP="003C3535">
      <w:pPr>
        <w:pStyle w:val="a5"/>
        <w:numPr>
          <w:ilvl w:val="0"/>
          <w:numId w:val="54"/>
        </w:numPr>
        <w:tabs>
          <w:tab w:val="left" w:pos="-2418"/>
        </w:tabs>
        <w:spacing w:after="0" w:line="240" w:lineRule="auto"/>
        <w:ind w:left="0" w:firstLine="284"/>
        <w:jc w:val="both"/>
        <w:rPr>
          <w:rFonts w:ascii="Times New Roman" w:eastAsia="Times New Roman" w:hAnsi="Times New Roman" w:cs="Times New Roman"/>
          <w:lang w:val="uk-UA" w:eastAsia="ru-RU"/>
        </w:rPr>
      </w:pPr>
      <w:r w:rsidRPr="009A1995">
        <w:rPr>
          <w:rFonts w:ascii="Times New Roman" w:eastAsia="Times New Roman" w:hAnsi="Times New Roman" w:cs="Times New Roman"/>
          <w:lang w:val="uk-UA" w:eastAsia="ru-RU"/>
        </w:rPr>
        <w:lastRenderedPageBreak/>
        <w:t>Підписи відповідальних осіб та печатка</w:t>
      </w:r>
      <w:r w:rsidR="009A1995" w:rsidRPr="009A1995">
        <w:rPr>
          <w:rFonts w:ascii="Times New Roman" w:eastAsia="Times New Roman" w:hAnsi="Times New Roman" w:cs="Times New Roman"/>
          <w:lang w:val="uk-UA" w:eastAsia="ru-RU"/>
        </w:rPr>
        <w:t xml:space="preserve"> банку.</w:t>
      </w:r>
    </w:p>
    <w:p w:rsidR="009A1995" w:rsidRDefault="00183D2B" w:rsidP="009A1995">
      <w:pPr>
        <w:tabs>
          <w:tab w:val="left" w:pos="-2418"/>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Довідков</w:t>
      </w:r>
      <w:r w:rsidR="009A1995">
        <w:rPr>
          <w:rFonts w:ascii="Times New Roman" w:eastAsia="Times New Roman" w:hAnsi="Times New Roman" w:cs="Times New Roman"/>
          <w:lang w:val="uk-UA" w:eastAsia="ru-RU"/>
        </w:rPr>
        <w:t xml:space="preserve">і дані в банківських документах, </w:t>
      </w:r>
      <w:r w:rsidRPr="00700052">
        <w:rPr>
          <w:rFonts w:ascii="Times New Roman" w:eastAsia="Times New Roman" w:hAnsi="Times New Roman" w:cs="Times New Roman"/>
          <w:lang w:val="uk-UA" w:eastAsia="ru-RU"/>
        </w:rPr>
        <w:t>як правило</w:t>
      </w:r>
      <w:r w:rsidR="009A1995">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 xml:space="preserve"> вказуються зліва, бухгалтерські та статистичні – справа. Кількість примірників має бути достатньою для відображення</w:t>
      </w:r>
      <w:r w:rsidR="009A1995">
        <w:rPr>
          <w:rFonts w:ascii="Times New Roman" w:eastAsia="Times New Roman" w:hAnsi="Times New Roman" w:cs="Times New Roman"/>
          <w:lang w:val="uk-UA" w:eastAsia="ru-RU"/>
        </w:rPr>
        <w:t xml:space="preserve"> операцій. Документи заповнюють друкованим способом в один прийом, а</w:t>
      </w:r>
      <w:r w:rsidRPr="00700052">
        <w:rPr>
          <w:rFonts w:ascii="Times New Roman" w:eastAsia="Times New Roman" w:hAnsi="Times New Roman" w:cs="Times New Roman"/>
          <w:lang w:val="uk-UA" w:eastAsia="ru-RU"/>
        </w:rPr>
        <w:t>ле чек, заява на внесення готівкою, квитанції,</w:t>
      </w:r>
      <w:r w:rsidR="009A1995">
        <w:rPr>
          <w:rFonts w:ascii="Times New Roman" w:eastAsia="Times New Roman" w:hAnsi="Times New Roman" w:cs="Times New Roman"/>
          <w:lang w:val="uk-UA" w:eastAsia="ru-RU"/>
        </w:rPr>
        <w:t xml:space="preserve"> </w:t>
      </w:r>
      <w:r w:rsidR="00131138">
        <w:rPr>
          <w:rFonts w:ascii="Times New Roman" w:eastAsia="Times New Roman" w:hAnsi="Times New Roman" w:cs="Times New Roman"/>
          <w:lang w:val="uk-UA" w:eastAsia="ru-RU"/>
        </w:rPr>
        <w:t>ПКО та ВКО</w:t>
      </w:r>
      <w:r w:rsidR="009A1995">
        <w:rPr>
          <w:rFonts w:ascii="Times New Roman" w:eastAsia="Times New Roman" w:hAnsi="Times New Roman" w:cs="Times New Roman"/>
          <w:lang w:val="uk-UA" w:eastAsia="ru-RU"/>
        </w:rPr>
        <w:t xml:space="preserve"> </w:t>
      </w:r>
      <w:r w:rsidRPr="00700052">
        <w:rPr>
          <w:rFonts w:ascii="Times New Roman" w:eastAsia="Times New Roman" w:hAnsi="Times New Roman" w:cs="Times New Roman"/>
          <w:lang w:val="uk-UA" w:eastAsia="ru-RU"/>
        </w:rPr>
        <w:t>запов</w:t>
      </w:r>
      <w:r w:rsidR="009A1995">
        <w:rPr>
          <w:rFonts w:ascii="Times New Roman" w:eastAsia="Times New Roman" w:hAnsi="Times New Roman" w:cs="Times New Roman"/>
          <w:lang w:val="uk-UA" w:eastAsia="ru-RU"/>
        </w:rPr>
        <w:t>нюються від руки.</w:t>
      </w:r>
    </w:p>
    <w:p w:rsidR="00183D2B" w:rsidRPr="00700052" w:rsidRDefault="00183D2B" w:rsidP="009A1995">
      <w:pPr>
        <w:tabs>
          <w:tab w:val="left" w:pos="-2418"/>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 xml:space="preserve">Бланки деяких документів виготовлені із високоякісного паперу із захисною сіткою від виправлень та підчисток, та </w:t>
      </w:r>
      <w:r w:rsidR="009A1995">
        <w:rPr>
          <w:rFonts w:ascii="Times New Roman" w:eastAsia="Times New Roman" w:hAnsi="Times New Roman" w:cs="Times New Roman"/>
          <w:lang w:val="uk-UA" w:eastAsia="ru-RU"/>
        </w:rPr>
        <w:t>визначені нумерацією. Ц</w:t>
      </w:r>
      <w:r w:rsidRPr="00700052">
        <w:rPr>
          <w:rFonts w:ascii="Times New Roman" w:eastAsia="Times New Roman" w:hAnsi="Times New Roman" w:cs="Times New Roman"/>
          <w:lang w:val="uk-UA" w:eastAsia="ru-RU"/>
        </w:rPr>
        <w:t xml:space="preserve">і документи називають </w:t>
      </w:r>
      <w:r w:rsidRPr="00700052">
        <w:rPr>
          <w:rFonts w:ascii="Times New Roman" w:eastAsia="Times New Roman" w:hAnsi="Times New Roman" w:cs="Times New Roman"/>
          <w:b/>
          <w:bCs/>
          <w:iCs/>
          <w:lang w:val="uk-UA" w:eastAsia="ru-RU"/>
        </w:rPr>
        <w:t>бланками</w:t>
      </w:r>
      <w:r w:rsidRPr="00700052">
        <w:rPr>
          <w:rFonts w:ascii="Times New Roman" w:eastAsia="Times New Roman" w:hAnsi="Times New Roman" w:cs="Times New Roman"/>
          <w:lang w:val="uk-UA" w:eastAsia="ru-RU"/>
        </w:rPr>
        <w:t xml:space="preserve"> </w:t>
      </w:r>
      <w:r w:rsidRPr="00700052">
        <w:rPr>
          <w:rFonts w:ascii="Times New Roman" w:eastAsia="Times New Roman" w:hAnsi="Times New Roman" w:cs="Times New Roman"/>
          <w:b/>
          <w:bCs/>
          <w:iCs/>
          <w:lang w:val="uk-UA" w:eastAsia="ru-RU"/>
        </w:rPr>
        <w:t>суворої звітності</w:t>
      </w:r>
      <w:r w:rsidRPr="00700052">
        <w:rPr>
          <w:rFonts w:ascii="Times New Roman" w:eastAsia="Times New Roman" w:hAnsi="Times New Roman" w:cs="Times New Roman"/>
          <w:b/>
          <w:bCs/>
          <w:i/>
          <w:iCs/>
          <w:lang w:val="uk-UA" w:eastAsia="ru-RU"/>
        </w:rPr>
        <w:t xml:space="preserve"> </w:t>
      </w:r>
      <w:r w:rsidRPr="00700052">
        <w:rPr>
          <w:rFonts w:ascii="Times New Roman" w:eastAsia="Times New Roman" w:hAnsi="Times New Roman" w:cs="Times New Roman"/>
          <w:lang w:val="uk-UA" w:eastAsia="ru-RU"/>
        </w:rPr>
        <w:t>(чекова книжка, ощадна книжка, векселі).</w:t>
      </w:r>
    </w:p>
    <w:p w:rsidR="009A1995" w:rsidRDefault="009A1995" w:rsidP="009A1995">
      <w:pPr>
        <w:tabs>
          <w:tab w:val="left" w:pos="-2418"/>
        </w:tabs>
        <w:spacing w:after="0" w:line="240" w:lineRule="auto"/>
        <w:jc w:val="both"/>
        <w:rPr>
          <w:rFonts w:ascii="Times New Roman" w:eastAsia="Times New Roman" w:hAnsi="Times New Roman" w:cs="Times New Roman"/>
          <w:lang w:val="uk-UA" w:eastAsia="ru-RU"/>
        </w:rPr>
      </w:pPr>
    </w:p>
    <w:p w:rsidR="009A1995" w:rsidRPr="009A1995" w:rsidRDefault="00B665C6" w:rsidP="009A1995">
      <w:pPr>
        <w:tabs>
          <w:tab w:val="left" w:pos="-2418"/>
        </w:tabs>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 xml:space="preserve">4. Баланс </w:t>
      </w:r>
      <w:r w:rsidR="009A1995" w:rsidRPr="009A1995">
        <w:rPr>
          <w:rFonts w:ascii="Times New Roman" w:eastAsia="Times New Roman" w:hAnsi="Times New Roman" w:cs="Times New Roman"/>
          <w:b/>
          <w:lang w:val="uk-UA" w:eastAsia="ru-RU"/>
        </w:rPr>
        <w:t>банку</w:t>
      </w:r>
    </w:p>
    <w:p w:rsidR="009A1995" w:rsidRDefault="009A1995" w:rsidP="009A1995">
      <w:pPr>
        <w:tabs>
          <w:tab w:val="left" w:pos="-2418"/>
        </w:tabs>
        <w:spacing w:after="0" w:line="240" w:lineRule="auto"/>
        <w:ind w:firstLine="284"/>
        <w:jc w:val="both"/>
        <w:rPr>
          <w:rFonts w:ascii="Times New Roman" w:eastAsia="Times New Roman" w:hAnsi="Times New Roman" w:cs="Times New Roman"/>
          <w:lang w:val="uk-UA" w:eastAsia="ru-RU"/>
        </w:rPr>
      </w:pPr>
    </w:p>
    <w:p w:rsidR="00183D2B" w:rsidRDefault="00B665C6" w:rsidP="009A1995">
      <w:pPr>
        <w:tabs>
          <w:tab w:val="left" w:pos="-2418"/>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b/>
          <w:bCs/>
          <w:iCs/>
          <w:lang w:val="uk-UA" w:eastAsia="ru-RU"/>
        </w:rPr>
        <w:t xml:space="preserve">Баланс </w:t>
      </w:r>
      <w:r w:rsidR="00183D2B" w:rsidRPr="00700052">
        <w:rPr>
          <w:rFonts w:ascii="Times New Roman" w:eastAsia="Times New Roman" w:hAnsi="Times New Roman" w:cs="Times New Roman"/>
          <w:b/>
          <w:bCs/>
          <w:iCs/>
          <w:lang w:val="uk-UA" w:eastAsia="ru-RU"/>
        </w:rPr>
        <w:t>банку</w:t>
      </w:r>
      <w:r w:rsidR="00183D2B" w:rsidRPr="00700052">
        <w:rPr>
          <w:rFonts w:ascii="Times New Roman" w:eastAsia="Times New Roman" w:hAnsi="Times New Roman" w:cs="Times New Roman"/>
          <w:b/>
          <w:bCs/>
          <w:i/>
          <w:iCs/>
          <w:lang w:val="uk-UA" w:eastAsia="ru-RU"/>
        </w:rPr>
        <w:t xml:space="preserve"> – </w:t>
      </w:r>
      <w:r w:rsidR="00183D2B" w:rsidRPr="00700052">
        <w:rPr>
          <w:rFonts w:ascii="Times New Roman" w:eastAsia="Times New Roman" w:hAnsi="Times New Roman" w:cs="Times New Roman"/>
          <w:lang w:val="uk-UA" w:eastAsia="ru-RU"/>
        </w:rPr>
        <w:t>це економічний метод групування та відображення в грошовому виразі на відповідну дату коштів в банку за складом, розміщенням та джерелами формування.</w:t>
      </w:r>
    </w:p>
    <w:p w:rsidR="009A1995" w:rsidRPr="00DF3946" w:rsidRDefault="009A1995" w:rsidP="009A1995">
      <w:pPr>
        <w:tabs>
          <w:tab w:val="left" w:pos="-2418"/>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Баланс банки складають згідно </w:t>
      </w:r>
      <w:r w:rsidR="00DF3946">
        <w:rPr>
          <w:rFonts w:ascii="Times New Roman" w:eastAsia="Times New Roman" w:hAnsi="Times New Roman" w:cs="Times New Roman"/>
          <w:lang w:val="uk-UA" w:eastAsia="ru-RU"/>
        </w:rPr>
        <w:t>П</w:t>
      </w:r>
      <w:r>
        <w:rPr>
          <w:rFonts w:ascii="Times New Roman" w:eastAsia="Times New Roman" w:hAnsi="Times New Roman" w:cs="Times New Roman"/>
          <w:lang w:val="uk-UA" w:eastAsia="ru-RU"/>
        </w:rPr>
        <w:t>лан</w:t>
      </w:r>
      <w:r w:rsidR="00DF3946">
        <w:rPr>
          <w:rFonts w:ascii="Times New Roman" w:eastAsia="Times New Roman" w:hAnsi="Times New Roman" w:cs="Times New Roman"/>
          <w:lang w:val="uk-UA" w:eastAsia="ru-RU"/>
        </w:rPr>
        <w:t>у</w:t>
      </w:r>
      <w:r>
        <w:rPr>
          <w:rFonts w:ascii="Times New Roman" w:eastAsia="Times New Roman" w:hAnsi="Times New Roman" w:cs="Times New Roman"/>
          <w:lang w:val="uk-UA" w:eastAsia="ru-RU"/>
        </w:rPr>
        <w:t xml:space="preserve"> рахунків бух</w:t>
      </w:r>
      <w:r w:rsidR="00DF3946">
        <w:rPr>
          <w:rFonts w:ascii="Times New Roman" w:eastAsia="Times New Roman" w:hAnsi="Times New Roman" w:cs="Times New Roman"/>
          <w:lang w:val="uk-UA" w:eastAsia="ru-RU"/>
        </w:rPr>
        <w:t>галтер</w:t>
      </w:r>
      <w:r w:rsidR="001F210D">
        <w:rPr>
          <w:rFonts w:ascii="Times New Roman" w:eastAsia="Times New Roman" w:hAnsi="Times New Roman" w:cs="Times New Roman"/>
          <w:lang w:val="uk-UA" w:eastAsia="ru-RU"/>
        </w:rPr>
        <w:t>ського  обліку в банках України</w:t>
      </w:r>
      <w:r w:rsidR="00DF3946">
        <w:rPr>
          <w:rFonts w:ascii="Times New Roman" w:eastAsia="Times New Roman" w:hAnsi="Times New Roman" w:cs="Times New Roman"/>
          <w:lang w:val="uk-UA" w:eastAsia="ru-RU"/>
        </w:rPr>
        <w:t>. Баланс є основною фо</w:t>
      </w:r>
      <w:r w:rsidR="001F210D">
        <w:rPr>
          <w:rFonts w:ascii="Times New Roman" w:eastAsia="Times New Roman" w:hAnsi="Times New Roman" w:cs="Times New Roman"/>
          <w:lang w:val="uk-UA" w:eastAsia="ru-RU"/>
        </w:rPr>
        <w:t>рмою фінансової звітності банку</w:t>
      </w:r>
      <w:r w:rsidR="00DF3946" w:rsidRPr="00DF3946">
        <w:rPr>
          <w:rFonts w:ascii="Times New Roman" w:eastAsia="Times New Roman" w:hAnsi="Times New Roman" w:cs="Times New Roman"/>
          <w:lang w:val="uk-UA" w:eastAsia="ru-RU"/>
        </w:rPr>
        <w:t>.</w:t>
      </w:r>
    </w:p>
    <w:p w:rsidR="00183D2B" w:rsidRPr="009A1995" w:rsidRDefault="00DF3946" w:rsidP="00DF3946">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b/>
          <w:bCs/>
          <w:lang w:val="uk-UA" w:eastAsia="ru-RU"/>
        </w:rPr>
        <w:t>У Плані рахунків бухгалтерського обліку в банках Укаїни виділяють такі к</w:t>
      </w:r>
      <w:r w:rsidR="00183D2B" w:rsidRPr="00700052">
        <w:rPr>
          <w:rFonts w:ascii="Times New Roman" w:eastAsia="Times New Roman" w:hAnsi="Times New Roman" w:cs="Times New Roman"/>
          <w:b/>
          <w:bCs/>
          <w:lang w:val="uk-UA" w:eastAsia="ru-RU"/>
        </w:rPr>
        <w:t>ласи рахунків:</w:t>
      </w:r>
    </w:p>
    <w:p w:rsidR="00183D2B" w:rsidRPr="00700052" w:rsidRDefault="00183D2B" w:rsidP="003C3535">
      <w:pPr>
        <w:numPr>
          <w:ilvl w:val="0"/>
          <w:numId w:val="47"/>
        </w:numPr>
        <w:tabs>
          <w:tab w:val="clear" w:pos="1063"/>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Казначейські та міжбанківські операції.</w:t>
      </w:r>
    </w:p>
    <w:p w:rsidR="00183D2B" w:rsidRPr="00700052" w:rsidRDefault="00183D2B" w:rsidP="003C3535">
      <w:pPr>
        <w:numPr>
          <w:ilvl w:val="0"/>
          <w:numId w:val="47"/>
        </w:numPr>
        <w:tabs>
          <w:tab w:val="clear" w:pos="1063"/>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Операції з клієнтами.</w:t>
      </w:r>
    </w:p>
    <w:p w:rsidR="00183D2B" w:rsidRPr="00700052" w:rsidRDefault="00183D2B" w:rsidP="003C3535">
      <w:pPr>
        <w:numPr>
          <w:ilvl w:val="0"/>
          <w:numId w:val="47"/>
        </w:numPr>
        <w:tabs>
          <w:tab w:val="clear" w:pos="1063"/>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Операції з цінними паперами та інші активи і зобов</w:t>
      </w:r>
      <w:r w:rsidR="00832545">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язання.</w:t>
      </w:r>
    </w:p>
    <w:p w:rsidR="00183D2B" w:rsidRPr="00700052" w:rsidRDefault="00DF3946" w:rsidP="003C3535">
      <w:pPr>
        <w:numPr>
          <w:ilvl w:val="0"/>
          <w:numId w:val="47"/>
        </w:numPr>
        <w:tabs>
          <w:tab w:val="clear" w:pos="1063"/>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Фінансові та капітальні інвестиції</w:t>
      </w:r>
      <w:r w:rsidR="00183D2B" w:rsidRPr="00700052">
        <w:rPr>
          <w:rFonts w:ascii="Times New Roman" w:eastAsia="Times New Roman" w:hAnsi="Times New Roman" w:cs="Times New Roman"/>
          <w:lang w:val="uk-UA" w:eastAsia="ru-RU"/>
        </w:rPr>
        <w:t>.</w:t>
      </w:r>
    </w:p>
    <w:p w:rsidR="00183D2B" w:rsidRPr="00700052" w:rsidRDefault="00183D2B" w:rsidP="003C3535">
      <w:pPr>
        <w:numPr>
          <w:ilvl w:val="0"/>
          <w:numId w:val="47"/>
        </w:numPr>
        <w:tabs>
          <w:tab w:val="clear" w:pos="1063"/>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Капітал банку.</w:t>
      </w:r>
    </w:p>
    <w:p w:rsidR="00183D2B" w:rsidRPr="00700052" w:rsidRDefault="00DF3946" w:rsidP="003C3535">
      <w:pPr>
        <w:numPr>
          <w:ilvl w:val="0"/>
          <w:numId w:val="47"/>
        </w:numPr>
        <w:tabs>
          <w:tab w:val="clear" w:pos="1063"/>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Доходи</w:t>
      </w:r>
      <w:r w:rsidR="00183D2B" w:rsidRPr="00700052">
        <w:rPr>
          <w:rFonts w:ascii="Times New Roman" w:eastAsia="Times New Roman" w:hAnsi="Times New Roman" w:cs="Times New Roman"/>
          <w:lang w:val="uk-UA" w:eastAsia="ru-RU"/>
        </w:rPr>
        <w:t>.</w:t>
      </w:r>
    </w:p>
    <w:p w:rsidR="00183D2B" w:rsidRPr="00700052" w:rsidRDefault="00183D2B" w:rsidP="003C3535">
      <w:pPr>
        <w:numPr>
          <w:ilvl w:val="0"/>
          <w:numId w:val="47"/>
        </w:numPr>
        <w:tabs>
          <w:tab w:val="clear" w:pos="1063"/>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Витрати.</w:t>
      </w:r>
    </w:p>
    <w:p w:rsidR="00183D2B" w:rsidRPr="00700052" w:rsidRDefault="00183D2B" w:rsidP="003C3535">
      <w:pPr>
        <w:numPr>
          <w:ilvl w:val="0"/>
          <w:numId w:val="47"/>
        </w:numPr>
        <w:tabs>
          <w:tab w:val="clear" w:pos="1063"/>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Управлінський облік.</w:t>
      </w:r>
    </w:p>
    <w:p w:rsidR="00183D2B" w:rsidRPr="00700052" w:rsidRDefault="00183D2B" w:rsidP="003C3535">
      <w:pPr>
        <w:numPr>
          <w:ilvl w:val="0"/>
          <w:numId w:val="47"/>
        </w:numPr>
        <w:tabs>
          <w:tab w:val="clear" w:pos="1063"/>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Позабалансові рахунки.</w:t>
      </w:r>
    </w:p>
    <w:p w:rsidR="00183D2B" w:rsidRPr="00700052" w:rsidRDefault="00183D2B" w:rsidP="00DF3946">
      <w:pPr>
        <w:tabs>
          <w:tab w:val="left"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Активні рахунки</w:t>
      </w:r>
      <w:r w:rsidRPr="00700052">
        <w:rPr>
          <w:rFonts w:ascii="Times New Roman" w:eastAsia="Times New Roman" w:hAnsi="Times New Roman" w:cs="Times New Roman"/>
          <w:b/>
          <w:bCs/>
          <w:i/>
          <w:iCs/>
          <w:lang w:val="uk-UA" w:eastAsia="ru-RU"/>
        </w:rPr>
        <w:t xml:space="preserve">: </w:t>
      </w:r>
      <w:r w:rsidRPr="00700052">
        <w:rPr>
          <w:rFonts w:ascii="Times New Roman" w:eastAsia="Times New Roman" w:hAnsi="Times New Roman" w:cs="Times New Roman"/>
          <w:lang w:val="uk-UA" w:eastAsia="ru-RU"/>
        </w:rPr>
        <w:t>кошти в касі, видані кредити, вкладення банків в основні засоби та цінні папери, інші.</w:t>
      </w:r>
    </w:p>
    <w:p w:rsidR="00183D2B" w:rsidRPr="00700052" w:rsidRDefault="00183D2B" w:rsidP="00DF3946">
      <w:pPr>
        <w:tabs>
          <w:tab w:val="left"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Пасивні рахунки</w:t>
      </w:r>
      <w:r w:rsidRPr="00700052">
        <w:rPr>
          <w:rFonts w:ascii="Times New Roman" w:eastAsia="Times New Roman" w:hAnsi="Times New Roman" w:cs="Times New Roman"/>
          <w:b/>
          <w:bCs/>
          <w:i/>
          <w:iCs/>
          <w:lang w:val="uk-UA" w:eastAsia="ru-RU"/>
        </w:rPr>
        <w:t>:</w:t>
      </w:r>
      <w:r w:rsidRPr="00700052">
        <w:rPr>
          <w:rFonts w:ascii="Times New Roman" w:eastAsia="Times New Roman" w:hAnsi="Times New Roman" w:cs="Times New Roman"/>
          <w:lang w:val="uk-UA" w:eastAsia="ru-RU"/>
        </w:rPr>
        <w:t xml:space="preserve"> фонди банку, депозити юридичних та фізичних осіб, кредиторська заборгованість, інші залучені та запозичені кошти.</w:t>
      </w:r>
    </w:p>
    <w:p w:rsidR="00183D2B" w:rsidRPr="00700052" w:rsidRDefault="00183D2B" w:rsidP="00DF3946">
      <w:pPr>
        <w:tabs>
          <w:tab w:val="left"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Активно</w:t>
      </w:r>
      <w:r w:rsidR="000466A6">
        <w:rPr>
          <w:rFonts w:ascii="Times New Roman" w:eastAsia="Times New Roman" w:hAnsi="Times New Roman" w:cs="Times New Roman"/>
          <w:b/>
          <w:bCs/>
          <w:iCs/>
          <w:lang w:val="uk-UA" w:eastAsia="ru-RU"/>
        </w:rPr>
        <w:t>-</w:t>
      </w:r>
      <w:r w:rsidRPr="00700052">
        <w:rPr>
          <w:rFonts w:ascii="Times New Roman" w:eastAsia="Times New Roman" w:hAnsi="Times New Roman" w:cs="Times New Roman"/>
          <w:b/>
          <w:bCs/>
          <w:iCs/>
          <w:lang w:val="uk-UA" w:eastAsia="ru-RU"/>
        </w:rPr>
        <w:t>пасивні рахунки</w:t>
      </w:r>
      <w:r w:rsidRPr="00700052">
        <w:rPr>
          <w:rFonts w:ascii="Times New Roman" w:eastAsia="Times New Roman" w:hAnsi="Times New Roman" w:cs="Times New Roman"/>
          <w:b/>
          <w:bCs/>
          <w:i/>
          <w:iCs/>
          <w:lang w:val="uk-UA" w:eastAsia="ru-RU"/>
        </w:rPr>
        <w:t>:</w:t>
      </w:r>
    </w:p>
    <w:p w:rsidR="00183D2B" w:rsidRPr="00700052" w:rsidRDefault="00183D2B" w:rsidP="003C3535">
      <w:pPr>
        <w:numPr>
          <w:ilvl w:val="0"/>
          <w:numId w:val="4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lastRenderedPageBreak/>
        <w:t>в активній частині відображені кошти, що витрачені на придбання цінних паперів емітованих іншими юридичними особами;</w:t>
      </w:r>
    </w:p>
    <w:p w:rsidR="00183D2B" w:rsidRPr="00700052" w:rsidRDefault="00183D2B" w:rsidP="003C3535">
      <w:pPr>
        <w:numPr>
          <w:ilvl w:val="0"/>
          <w:numId w:val="48"/>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в пасивній частині враховуються кошти, одержані від цінних паперів емітованих банком.</w:t>
      </w:r>
    </w:p>
    <w:p w:rsidR="00DF3946" w:rsidRDefault="00183D2B" w:rsidP="00DF3946">
      <w:pPr>
        <w:tabs>
          <w:tab w:val="left"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Банки практикують щоденне складання балансу.</w:t>
      </w:r>
    </w:p>
    <w:p w:rsidR="00183D2B" w:rsidRPr="00700052" w:rsidRDefault="00183D2B" w:rsidP="00DF3946">
      <w:pPr>
        <w:tabs>
          <w:tab w:val="left"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Всі операції банку можна звести до 4 типів:</w:t>
      </w:r>
    </w:p>
    <w:p w:rsidR="00183D2B" w:rsidRPr="00700052" w:rsidRDefault="00183D2B" w:rsidP="003C3535">
      <w:pPr>
        <w:numPr>
          <w:ilvl w:val="0"/>
          <w:numId w:val="5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одночасне збільшення активу і пасиву балансу;</w:t>
      </w:r>
    </w:p>
    <w:p w:rsidR="00183D2B" w:rsidRPr="00700052" w:rsidRDefault="00183D2B" w:rsidP="003C3535">
      <w:pPr>
        <w:numPr>
          <w:ilvl w:val="0"/>
          <w:numId w:val="5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одночасне зменшення активу і пасиву балансу на одну і ту ж саму суму коштів;</w:t>
      </w:r>
    </w:p>
    <w:p w:rsidR="00183D2B" w:rsidRPr="00700052" w:rsidRDefault="00183D2B" w:rsidP="003C3535">
      <w:pPr>
        <w:numPr>
          <w:ilvl w:val="0"/>
          <w:numId w:val="5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одночасне збільшення та зменшення пасиву на одну і ту ж саму суму;</w:t>
      </w:r>
    </w:p>
    <w:p w:rsidR="00183D2B" w:rsidRPr="00700052" w:rsidRDefault="00183D2B" w:rsidP="003C3535">
      <w:pPr>
        <w:numPr>
          <w:ilvl w:val="0"/>
          <w:numId w:val="5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одночасне збільшення та зменшення активу на одну і ту ж саму суму.</w:t>
      </w:r>
    </w:p>
    <w:p w:rsidR="00183D2B" w:rsidRPr="00700052" w:rsidRDefault="00183D2B" w:rsidP="00700052">
      <w:pPr>
        <w:spacing w:after="0" w:line="240" w:lineRule="auto"/>
        <w:jc w:val="both"/>
        <w:rPr>
          <w:rFonts w:ascii="Times New Roman" w:eastAsia="Times New Roman" w:hAnsi="Times New Roman" w:cs="Times New Roman"/>
          <w:lang w:val="uk-UA" w:eastAsia="ru-RU"/>
        </w:rPr>
      </w:pPr>
    </w:p>
    <w:p w:rsidR="00183D2B" w:rsidRPr="00700052" w:rsidRDefault="00183D2B" w:rsidP="00700052">
      <w:pPr>
        <w:spacing w:after="0" w:line="240" w:lineRule="auto"/>
        <w:jc w:val="both"/>
        <w:rPr>
          <w:rFonts w:ascii="Times New Roman" w:eastAsia="Times New Roman" w:hAnsi="Times New Roman" w:cs="Times New Roman"/>
          <w:b/>
          <w:lang w:val="uk-UA" w:eastAsia="ru-RU"/>
        </w:rPr>
      </w:pPr>
      <w:r w:rsidRPr="00700052">
        <w:rPr>
          <w:rFonts w:ascii="Times New Roman" w:eastAsia="Times New Roman" w:hAnsi="Times New Roman" w:cs="Times New Roman"/>
          <w:b/>
          <w:lang w:val="uk-UA" w:eastAsia="ru-RU"/>
        </w:rPr>
        <w:t>3. Ресурси банку та їх формування</w:t>
      </w:r>
    </w:p>
    <w:p w:rsidR="00183D2B" w:rsidRPr="00700052" w:rsidRDefault="00183D2B" w:rsidP="00700052">
      <w:pPr>
        <w:spacing w:after="0" w:line="240" w:lineRule="auto"/>
        <w:jc w:val="both"/>
        <w:rPr>
          <w:rFonts w:ascii="Times New Roman" w:eastAsia="Times New Roman" w:hAnsi="Times New Roman" w:cs="Times New Roman"/>
          <w:b/>
          <w:lang w:val="uk-UA" w:eastAsia="ru-RU"/>
        </w:rPr>
      </w:pPr>
    </w:p>
    <w:p w:rsidR="00183D2B" w:rsidRPr="00700052" w:rsidRDefault="00183D2B"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Ресурси банку</w:t>
      </w:r>
      <w:r w:rsidRPr="00700052">
        <w:rPr>
          <w:rFonts w:ascii="Times New Roman" w:eastAsia="Times New Roman" w:hAnsi="Times New Roman" w:cs="Times New Roman"/>
          <w:b/>
          <w:bCs/>
          <w:i/>
          <w:iCs/>
          <w:lang w:val="uk-UA" w:eastAsia="ru-RU"/>
        </w:rPr>
        <w:t xml:space="preserve"> –</w:t>
      </w:r>
      <w:r w:rsidRPr="00700052">
        <w:rPr>
          <w:rFonts w:ascii="Times New Roman" w:eastAsia="Times New Roman" w:hAnsi="Times New Roman" w:cs="Times New Roman"/>
          <w:lang w:val="uk-UA" w:eastAsia="ru-RU"/>
        </w:rPr>
        <w:t xml:space="preserve"> це сукупність коштів, що знаходяться в його розпорядженні і використовуються для виконання активних операцій.</w:t>
      </w:r>
    </w:p>
    <w:p w:rsidR="00183D2B" w:rsidRPr="00700052" w:rsidRDefault="00183D2B"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Власні кошти потрібні:</w:t>
      </w:r>
    </w:p>
    <w:p w:rsidR="00183D2B" w:rsidRPr="00700052" w:rsidRDefault="00183D2B" w:rsidP="003C3535">
      <w:pPr>
        <w:numPr>
          <w:ilvl w:val="0"/>
          <w:numId w:val="51"/>
        </w:numPr>
        <w:tabs>
          <w:tab w:val="clear" w:pos="720"/>
          <w:tab w:val="left" w:pos="-2418"/>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для страхування вкладників і кредиторів банку;</w:t>
      </w:r>
    </w:p>
    <w:p w:rsidR="00183D2B" w:rsidRPr="00700052" w:rsidRDefault="00183D2B" w:rsidP="003C3535">
      <w:pPr>
        <w:numPr>
          <w:ilvl w:val="0"/>
          <w:numId w:val="51"/>
        </w:numPr>
        <w:tabs>
          <w:tab w:val="clear" w:pos="720"/>
          <w:tab w:val="left" w:pos="-2418"/>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для покриття поточних збитків від банківської діяльності;</w:t>
      </w:r>
    </w:p>
    <w:p w:rsidR="00183D2B" w:rsidRPr="00700052" w:rsidRDefault="00183D2B" w:rsidP="003C3535">
      <w:pPr>
        <w:numPr>
          <w:ilvl w:val="0"/>
          <w:numId w:val="51"/>
        </w:numPr>
        <w:tabs>
          <w:tab w:val="clear" w:pos="720"/>
          <w:tab w:val="left" w:pos="-2418"/>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для забезпечення оперативної діяльності банку після його створення;</w:t>
      </w:r>
    </w:p>
    <w:p w:rsidR="00183D2B" w:rsidRPr="00700052" w:rsidRDefault="00183D2B" w:rsidP="003C3535">
      <w:pPr>
        <w:numPr>
          <w:ilvl w:val="0"/>
          <w:numId w:val="51"/>
        </w:numPr>
        <w:tabs>
          <w:tab w:val="clear" w:pos="720"/>
          <w:tab w:val="left" w:pos="-2418"/>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використання для участі в спільних підприємствах.</w:t>
      </w:r>
    </w:p>
    <w:p w:rsidR="00183D2B" w:rsidRPr="00700052" w:rsidRDefault="00183D2B"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Власний капітал</w:t>
      </w:r>
      <w:r w:rsidR="00041D30" w:rsidRPr="00041D30">
        <w:rPr>
          <w:rFonts w:ascii="Times New Roman" w:eastAsia="Times New Roman" w:hAnsi="Times New Roman" w:cs="Times New Roman"/>
          <w:b/>
          <w:bCs/>
          <w:i/>
          <w:iCs/>
          <w:lang w:eastAsia="ru-RU"/>
        </w:rPr>
        <w:t xml:space="preserve"> </w:t>
      </w:r>
      <w:r w:rsidR="00041D30">
        <w:rPr>
          <w:rFonts w:ascii="Times New Roman" w:eastAsia="Times New Roman" w:hAnsi="Times New Roman" w:cs="Times New Roman"/>
          <w:lang w:val="uk-UA" w:eastAsia="ru-RU"/>
        </w:rPr>
        <w:t>(регулятивний)</w:t>
      </w:r>
      <w:r w:rsidR="00041D30" w:rsidRPr="00041D30">
        <w:rPr>
          <w:rFonts w:ascii="Times New Roman" w:eastAsia="Times New Roman" w:hAnsi="Times New Roman" w:cs="Times New Roman"/>
          <w:lang w:eastAsia="ru-RU"/>
        </w:rPr>
        <w:t xml:space="preserve"> </w:t>
      </w:r>
      <w:r w:rsidRPr="00700052">
        <w:rPr>
          <w:rFonts w:ascii="Times New Roman" w:eastAsia="Times New Roman" w:hAnsi="Times New Roman" w:cs="Times New Roman"/>
          <w:lang w:val="uk-UA" w:eastAsia="ru-RU"/>
        </w:rPr>
        <w:t>складається з основного і додаткового капіталу зваженого на ризик, що визначається нормативними актами НБУ. В загальному розумінні капітал являє собою залишкову вартість активів банку після вирахування всіх його зобов</w:t>
      </w:r>
      <w:r w:rsidR="00832545">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язань. Основний капітал складається:</w:t>
      </w:r>
    </w:p>
    <w:p w:rsidR="00183D2B" w:rsidRPr="00700052" w:rsidRDefault="00183D2B" w:rsidP="003C3535">
      <w:pPr>
        <w:numPr>
          <w:ilvl w:val="0"/>
          <w:numId w:val="52"/>
        </w:numPr>
        <w:tabs>
          <w:tab w:val="clear" w:pos="720"/>
          <w:tab w:val="left" w:pos="-2418"/>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 xml:space="preserve">статутний </w:t>
      </w:r>
      <w:r w:rsidR="00041D30">
        <w:rPr>
          <w:rFonts w:ascii="Times New Roman" w:eastAsia="Times New Roman" w:hAnsi="Times New Roman" w:cs="Times New Roman"/>
          <w:b/>
          <w:bCs/>
          <w:iCs/>
          <w:lang w:val="uk-UA" w:eastAsia="ru-RU"/>
        </w:rPr>
        <w:t>капітал</w:t>
      </w:r>
      <w:r w:rsidRPr="00700052">
        <w:rPr>
          <w:rFonts w:ascii="Times New Roman" w:eastAsia="Times New Roman" w:hAnsi="Times New Roman" w:cs="Times New Roman"/>
          <w:b/>
          <w:bCs/>
          <w:i/>
          <w:iCs/>
          <w:lang w:val="uk-UA" w:eastAsia="ru-RU"/>
        </w:rPr>
        <w:t xml:space="preserve"> </w:t>
      </w:r>
      <w:r w:rsidRPr="00700052">
        <w:rPr>
          <w:rFonts w:ascii="Times New Roman" w:eastAsia="Times New Roman" w:hAnsi="Times New Roman" w:cs="Times New Roman"/>
          <w:lang w:val="uk-UA" w:eastAsia="ru-RU"/>
        </w:rPr>
        <w:t xml:space="preserve">– складається з акціонерного або приватного капіталу при організації новоствореного банку шляхом випуску акцій або внесків засновників. Розмір статутного </w:t>
      </w:r>
      <w:r w:rsidR="000C4FFE">
        <w:rPr>
          <w:rFonts w:ascii="Times New Roman" w:eastAsia="Times New Roman" w:hAnsi="Times New Roman" w:cs="Times New Roman"/>
          <w:lang w:val="uk-UA" w:eastAsia="ru-RU"/>
        </w:rPr>
        <w:t>капіталу</w:t>
      </w:r>
      <w:r w:rsidRPr="00700052">
        <w:rPr>
          <w:rFonts w:ascii="Times New Roman" w:eastAsia="Times New Roman" w:hAnsi="Times New Roman" w:cs="Times New Roman"/>
          <w:lang w:val="uk-UA" w:eastAsia="ru-RU"/>
        </w:rPr>
        <w:t xml:space="preserve"> визначається засновниками, але не менше </w:t>
      </w:r>
      <w:r w:rsidRPr="00700052">
        <w:rPr>
          <w:rFonts w:ascii="Times New Roman" w:eastAsia="Times New Roman" w:hAnsi="Times New Roman" w:cs="Times New Roman"/>
          <w:lang w:val="uk-UA" w:eastAsia="ru-RU"/>
        </w:rPr>
        <w:lastRenderedPageBreak/>
        <w:t>від мінімуму встановленого НБУ. Розрізняють к</w:t>
      </w:r>
      <w:r w:rsidR="008875B1">
        <w:rPr>
          <w:rFonts w:ascii="Times New Roman" w:eastAsia="Times New Roman" w:hAnsi="Times New Roman" w:cs="Times New Roman"/>
          <w:lang w:val="uk-UA" w:eastAsia="ru-RU"/>
        </w:rPr>
        <w:t xml:space="preserve">апітал підписний (капітал, </w:t>
      </w:r>
      <w:r w:rsidRPr="00700052">
        <w:rPr>
          <w:rFonts w:ascii="Times New Roman" w:eastAsia="Times New Roman" w:hAnsi="Times New Roman" w:cs="Times New Roman"/>
          <w:lang w:val="uk-UA" w:eastAsia="ru-RU"/>
        </w:rPr>
        <w:t>на який отримане письмове зобов</w:t>
      </w:r>
      <w:r w:rsidR="00832545">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язання акціонерів на внесення коштів за підпискою на акції), статутний (сплачений та зареєстрований підписний капітал);</w:t>
      </w:r>
    </w:p>
    <w:p w:rsidR="00183D2B" w:rsidRPr="00700052" w:rsidRDefault="00183D2B" w:rsidP="003C3535">
      <w:pPr>
        <w:numPr>
          <w:ilvl w:val="0"/>
          <w:numId w:val="52"/>
        </w:numPr>
        <w:tabs>
          <w:tab w:val="clear" w:pos="720"/>
          <w:tab w:val="left" w:pos="-2418"/>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 xml:space="preserve">резервний </w:t>
      </w:r>
      <w:r w:rsidR="00041D30">
        <w:rPr>
          <w:rFonts w:ascii="Times New Roman" w:eastAsia="Times New Roman" w:hAnsi="Times New Roman" w:cs="Times New Roman"/>
          <w:b/>
          <w:bCs/>
          <w:iCs/>
          <w:lang w:val="uk-UA" w:eastAsia="ru-RU"/>
        </w:rPr>
        <w:t>капітал</w:t>
      </w:r>
      <w:r w:rsidRPr="00700052">
        <w:rPr>
          <w:rFonts w:ascii="Times New Roman" w:eastAsia="Times New Roman" w:hAnsi="Times New Roman" w:cs="Times New Roman"/>
          <w:lang w:val="uk-UA" w:eastAsia="ru-RU"/>
        </w:rPr>
        <w:t xml:space="preserve"> – створюється у порядку визначеного зборами акціонерів, він формується за рахунок відрахувань з прибутк</w:t>
      </w:r>
      <w:r w:rsidR="00041D30">
        <w:rPr>
          <w:rFonts w:ascii="Times New Roman" w:eastAsia="Times New Roman" w:hAnsi="Times New Roman" w:cs="Times New Roman"/>
          <w:lang w:val="uk-UA" w:eastAsia="ru-RU"/>
        </w:rPr>
        <w:t>у і повинен складати не менше 5</w:t>
      </w:r>
      <w:r w:rsidRPr="00700052">
        <w:rPr>
          <w:rFonts w:ascii="Times New Roman" w:eastAsia="Times New Roman" w:hAnsi="Times New Roman" w:cs="Times New Roman"/>
          <w:lang w:val="uk-UA" w:eastAsia="ru-RU"/>
        </w:rPr>
        <w:t>% від отриманого прибутку звітного періоду. Цей фонд створюється з метою здійснення витрат на покриття збитків, фінансування, непередбачених витрат та інших прорахувань в роботі банку;</w:t>
      </w:r>
    </w:p>
    <w:p w:rsidR="00183D2B" w:rsidRPr="00700052" w:rsidRDefault="00183D2B" w:rsidP="003C3535">
      <w:pPr>
        <w:numPr>
          <w:ilvl w:val="0"/>
          <w:numId w:val="52"/>
        </w:numPr>
        <w:tabs>
          <w:tab w:val="clear" w:pos="720"/>
          <w:tab w:val="left" w:pos="-2418"/>
          <w:tab w:val="num" w:pos="0"/>
        </w:tabs>
        <w:spacing w:after="0" w:line="240" w:lineRule="auto"/>
        <w:ind w:left="0"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кошти спеціальних фондів</w:t>
      </w:r>
      <w:r w:rsidRPr="00700052">
        <w:rPr>
          <w:rFonts w:ascii="Times New Roman" w:eastAsia="Times New Roman" w:hAnsi="Times New Roman" w:cs="Times New Roman"/>
          <w:b/>
          <w:bCs/>
          <w:i/>
          <w:iCs/>
          <w:lang w:val="uk-UA" w:eastAsia="ru-RU"/>
        </w:rPr>
        <w:t xml:space="preserve"> –</w:t>
      </w:r>
      <w:r w:rsidRPr="00700052">
        <w:rPr>
          <w:rFonts w:ascii="Times New Roman" w:eastAsia="Times New Roman" w:hAnsi="Times New Roman" w:cs="Times New Roman"/>
          <w:lang w:val="uk-UA" w:eastAsia="ru-RU"/>
        </w:rPr>
        <w:t xml:space="preserve"> формуються за рахунок прибутку з метою забезпечення виробничого та соціального розвитку банку.</w:t>
      </w:r>
    </w:p>
    <w:p w:rsidR="00183D2B" w:rsidRPr="00041D30" w:rsidRDefault="00183D2B"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Додатковий капітал</w:t>
      </w:r>
      <w:r w:rsidR="00041D30">
        <w:rPr>
          <w:rFonts w:ascii="Times New Roman" w:eastAsia="Times New Roman" w:hAnsi="Times New Roman" w:cs="Times New Roman"/>
          <w:b/>
          <w:bCs/>
          <w:i/>
          <w:iCs/>
          <w:lang w:val="uk-UA" w:eastAsia="ru-RU"/>
        </w:rPr>
        <w:t xml:space="preserve"> </w:t>
      </w:r>
      <w:r w:rsidR="00041D30" w:rsidRPr="00041D30">
        <w:rPr>
          <w:rFonts w:ascii="Times New Roman" w:eastAsia="Times New Roman" w:hAnsi="Times New Roman" w:cs="Times New Roman"/>
          <w:bCs/>
          <w:iCs/>
          <w:lang w:val="uk-UA" w:eastAsia="ru-RU"/>
        </w:rPr>
        <w:t>включає такі складові</w:t>
      </w:r>
      <w:r w:rsidRPr="00041D30">
        <w:rPr>
          <w:rFonts w:ascii="Times New Roman" w:eastAsia="Times New Roman" w:hAnsi="Times New Roman" w:cs="Times New Roman"/>
          <w:lang w:val="uk-UA" w:eastAsia="ru-RU"/>
        </w:rPr>
        <w:t>:</w:t>
      </w:r>
    </w:p>
    <w:p w:rsidR="00183D2B" w:rsidRPr="00700052" w:rsidRDefault="000466A6"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w:t>
      </w:r>
      <w:r w:rsidR="00183D2B" w:rsidRPr="00700052">
        <w:rPr>
          <w:rFonts w:ascii="Times New Roman" w:eastAsia="Times New Roman" w:hAnsi="Times New Roman" w:cs="Times New Roman"/>
          <w:lang w:val="uk-UA" w:eastAsia="ru-RU"/>
        </w:rPr>
        <w:t xml:space="preserve"> </w:t>
      </w:r>
      <w:r w:rsidR="00183D2B" w:rsidRPr="00700052">
        <w:rPr>
          <w:rFonts w:ascii="Times New Roman" w:eastAsia="Times New Roman" w:hAnsi="Times New Roman" w:cs="Times New Roman"/>
          <w:b/>
          <w:bCs/>
          <w:iCs/>
          <w:lang w:val="uk-UA" w:eastAsia="ru-RU"/>
        </w:rPr>
        <w:t>нерозподілений прибуток</w:t>
      </w:r>
      <w:r w:rsidR="00183D2B" w:rsidRPr="00700052">
        <w:rPr>
          <w:rFonts w:ascii="Times New Roman" w:eastAsia="Times New Roman" w:hAnsi="Times New Roman" w:cs="Times New Roman"/>
          <w:b/>
          <w:bCs/>
          <w:i/>
          <w:iCs/>
          <w:lang w:val="uk-UA" w:eastAsia="ru-RU"/>
        </w:rPr>
        <w:t xml:space="preserve"> – </w:t>
      </w:r>
      <w:r w:rsidR="00183D2B" w:rsidRPr="00700052">
        <w:rPr>
          <w:rFonts w:ascii="Times New Roman" w:eastAsia="Times New Roman" w:hAnsi="Times New Roman" w:cs="Times New Roman"/>
          <w:lang w:val="uk-UA" w:eastAsia="ru-RU"/>
        </w:rPr>
        <w:t>створюється у вигляді залишку прибутку після сплати податків та відрахувань до спеціальних та інших фондів. За рахунок нерозподіленого прибутку здійснюється виплата дивідендів власниками акцій;</w:t>
      </w:r>
    </w:p>
    <w:p w:rsidR="00183D2B" w:rsidRPr="00700052" w:rsidRDefault="000466A6"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w:t>
      </w:r>
      <w:r w:rsidR="00183D2B" w:rsidRPr="00700052">
        <w:rPr>
          <w:rFonts w:ascii="Times New Roman" w:eastAsia="Times New Roman" w:hAnsi="Times New Roman" w:cs="Times New Roman"/>
          <w:lang w:val="uk-UA" w:eastAsia="ru-RU"/>
        </w:rPr>
        <w:t xml:space="preserve"> </w:t>
      </w:r>
      <w:r w:rsidR="00041D30">
        <w:rPr>
          <w:rFonts w:ascii="Times New Roman" w:eastAsia="Times New Roman" w:hAnsi="Times New Roman" w:cs="Times New Roman"/>
          <w:b/>
          <w:bCs/>
          <w:iCs/>
          <w:lang w:val="uk-UA" w:eastAsia="ru-RU"/>
        </w:rPr>
        <w:t xml:space="preserve">залишки фондів страхування </w:t>
      </w:r>
      <w:r w:rsidR="00183D2B" w:rsidRPr="00700052">
        <w:rPr>
          <w:rFonts w:ascii="Times New Roman" w:eastAsia="Times New Roman" w:hAnsi="Times New Roman" w:cs="Times New Roman"/>
          <w:b/>
          <w:bCs/>
          <w:iCs/>
          <w:lang w:val="uk-UA" w:eastAsia="ru-RU"/>
        </w:rPr>
        <w:t>ризиків</w:t>
      </w:r>
      <w:r w:rsidR="00041D30">
        <w:rPr>
          <w:rFonts w:ascii="Times New Roman" w:eastAsia="Times New Roman" w:hAnsi="Times New Roman" w:cs="Times New Roman"/>
          <w:b/>
          <w:bCs/>
          <w:iCs/>
          <w:lang w:val="uk-UA" w:eastAsia="ru-RU"/>
        </w:rPr>
        <w:t xml:space="preserve"> (</w:t>
      </w:r>
      <w:r w:rsidR="00183D2B" w:rsidRPr="00700052">
        <w:rPr>
          <w:rFonts w:ascii="Times New Roman" w:eastAsia="Times New Roman" w:hAnsi="Times New Roman" w:cs="Times New Roman"/>
          <w:lang w:val="uk-UA" w:eastAsia="ru-RU"/>
        </w:rPr>
        <w:t>кредитного, валютного, інвестиційного).</w:t>
      </w:r>
    </w:p>
    <w:p w:rsidR="00183D2B" w:rsidRPr="00700052" w:rsidRDefault="00183D2B"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Залучені кошти</w:t>
      </w:r>
      <w:r w:rsidRPr="00700052">
        <w:rPr>
          <w:rFonts w:ascii="Times New Roman" w:eastAsia="Times New Roman" w:hAnsi="Times New Roman" w:cs="Times New Roman"/>
          <w:b/>
          <w:bCs/>
          <w:i/>
          <w:iCs/>
          <w:lang w:val="uk-UA" w:eastAsia="ru-RU"/>
        </w:rPr>
        <w:t xml:space="preserve"> – </w:t>
      </w:r>
      <w:r w:rsidRPr="00700052">
        <w:rPr>
          <w:rFonts w:ascii="Times New Roman" w:eastAsia="Times New Roman" w:hAnsi="Times New Roman" w:cs="Times New Roman"/>
          <w:lang w:val="uk-UA" w:eastAsia="ru-RU"/>
        </w:rPr>
        <w:t xml:space="preserve">це кошти, які банк залучає на вклади і депозити. </w:t>
      </w:r>
    </w:p>
    <w:p w:rsidR="00041D30" w:rsidRDefault="00183D2B"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lang w:val="uk-UA" w:eastAsia="ru-RU"/>
        </w:rPr>
        <w:t xml:space="preserve">До </w:t>
      </w:r>
      <w:r w:rsidRPr="00700052">
        <w:rPr>
          <w:rFonts w:ascii="Times New Roman" w:eastAsia="Times New Roman" w:hAnsi="Times New Roman" w:cs="Times New Roman"/>
          <w:b/>
          <w:bCs/>
          <w:iCs/>
          <w:lang w:val="uk-UA" w:eastAsia="ru-RU"/>
        </w:rPr>
        <w:t>запозичених коштів</w:t>
      </w:r>
      <w:r w:rsidRPr="00700052">
        <w:rPr>
          <w:rFonts w:ascii="Times New Roman" w:eastAsia="Times New Roman" w:hAnsi="Times New Roman" w:cs="Times New Roman"/>
          <w:lang w:val="uk-UA" w:eastAsia="ru-RU"/>
        </w:rPr>
        <w:t xml:space="preserve"> відносять кошти отримані від емісії та продажу облігацій, кредити отримані в інших банках та НБУ. </w:t>
      </w:r>
    </w:p>
    <w:p w:rsidR="00183D2B" w:rsidRPr="00700052" w:rsidRDefault="00183D2B"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Облігація</w:t>
      </w:r>
      <w:r w:rsidRPr="00700052">
        <w:rPr>
          <w:rFonts w:ascii="Times New Roman" w:eastAsia="Times New Roman" w:hAnsi="Times New Roman" w:cs="Times New Roman"/>
          <w:b/>
          <w:bCs/>
          <w:i/>
          <w:iCs/>
          <w:lang w:val="uk-UA" w:eastAsia="ru-RU"/>
        </w:rPr>
        <w:t xml:space="preserve"> –</w:t>
      </w:r>
      <w:r w:rsidRPr="00700052">
        <w:rPr>
          <w:rFonts w:ascii="Times New Roman" w:eastAsia="Times New Roman" w:hAnsi="Times New Roman" w:cs="Times New Roman"/>
          <w:lang w:val="uk-UA" w:eastAsia="ru-RU"/>
        </w:rPr>
        <w:t xml:space="preserve"> </w:t>
      </w:r>
      <w:r w:rsidR="00041D30">
        <w:rPr>
          <w:rFonts w:ascii="Times New Roman" w:eastAsia="Times New Roman" w:hAnsi="Times New Roman" w:cs="Times New Roman"/>
          <w:lang w:val="uk-UA" w:eastAsia="ru-RU"/>
        </w:rPr>
        <w:t xml:space="preserve">це </w:t>
      </w:r>
      <w:r w:rsidRPr="00700052">
        <w:rPr>
          <w:rFonts w:ascii="Times New Roman" w:eastAsia="Times New Roman" w:hAnsi="Times New Roman" w:cs="Times New Roman"/>
          <w:lang w:val="uk-UA" w:eastAsia="ru-RU"/>
        </w:rPr>
        <w:t xml:space="preserve">цінний папір, </w:t>
      </w:r>
      <w:r w:rsidR="00041D30">
        <w:rPr>
          <w:rFonts w:ascii="Times New Roman" w:eastAsia="Times New Roman" w:hAnsi="Times New Roman" w:cs="Times New Roman"/>
          <w:lang w:val="uk-UA" w:eastAsia="ru-RU"/>
        </w:rPr>
        <w:t xml:space="preserve">що </w:t>
      </w:r>
      <w:r w:rsidRPr="00700052">
        <w:rPr>
          <w:rFonts w:ascii="Times New Roman" w:eastAsia="Times New Roman" w:hAnsi="Times New Roman" w:cs="Times New Roman"/>
          <w:lang w:val="uk-UA" w:eastAsia="ru-RU"/>
        </w:rPr>
        <w:t xml:space="preserve">емітується для запозичення коштів. Вона не дає права на участь в управлінні банком та має чіткий </w:t>
      </w:r>
      <w:r w:rsidR="00B665C6">
        <w:rPr>
          <w:rFonts w:ascii="Times New Roman" w:eastAsia="Times New Roman" w:hAnsi="Times New Roman" w:cs="Times New Roman"/>
          <w:lang w:val="uk-UA" w:eastAsia="ru-RU"/>
        </w:rPr>
        <w:t>строк</w:t>
      </w:r>
      <w:r w:rsidRPr="00700052">
        <w:rPr>
          <w:rFonts w:ascii="Times New Roman" w:eastAsia="Times New Roman" w:hAnsi="Times New Roman" w:cs="Times New Roman"/>
          <w:lang w:val="uk-UA" w:eastAsia="ru-RU"/>
        </w:rPr>
        <w:t xml:space="preserve"> погашення, чим відрізняється від акцій, якщо це передбачається в умовах емісії можуть бути переконвертовані в акції.</w:t>
      </w:r>
    </w:p>
    <w:p w:rsidR="00183D2B" w:rsidRPr="00700052" w:rsidRDefault="00183D2B" w:rsidP="00041D30">
      <w:pPr>
        <w:tabs>
          <w:tab w:val="left" w:pos="-2418"/>
          <w:tab w:val="num"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bCs/>
          <w:iCs/>
          <w:lang w:val="uk-UA" w:eastAsia="ru-RU"/>
        </w:rPr>
        <w:t>Міжбанківські кредити</w:t>
      </w:r>
      <w:r w:rsidRPr="00700052">
        <w:rPr>
          <w:rFonts w:ascii="Times New Roman" w:eastAsia="Times New Roman" w:hAnsi="Times New Roman" w:cs="Times New Roman"/>
          <w:b/>
          <w:bCs/>
          <w:i/>
          <w:iCs/>
          <w:lang w:val="uk-UA" w:eastAsia="ru-RU"/>
        </w:rPr>
        <w:t xml:space="preserve"> </w:t>
      </w:r>
      <w:r w:rsidRPr="00700052">
        <w:rPr>
          <w:rFonts w:ascii="Times New Roman" w:eastAsia="Times New Roman" w:hAnsi="Times New Roman" w:cs="Times New Roman"/>
          <w:lang w:val="uk-UA" w:eastAsia="ru-RU"/>
        </w:rPr>
        <w:t>– це кредити, що надаються одним банком іншому (від 1</w:t>
      </w:r>
      <w:r w:rsidR="000466A6">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го дня до 6 місяців). Кредитними ресурсами торгують фінансово стійкі банки в яких є надлишок ресурсів. Міжбанківський кредит залучається банками</w:t>
      </w:r>
      <w:r w:rsidR="000466A6">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позичальниками для розширення своєї кредиторської діяльності та регулювання ліквідності. При укладанні договору банк</w:t>
      </w:r>
      <w:r w:rsidR="000466A6">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позичальник повідомляє банку</w:t>
      </w:r>
      <w:r w:rsidR="000466A6">
        <w:rPr>
          <w:rFonts w:ascii="Times New Roman" w:eastAsia="Times New Roman" w:hAnsi="Times New Roman" w:cs="Times New Roman"/>
          <w:lang w:val="uk-UA" w:eastAsia="ru-RU"/>
        </w:rPr>
        <w:t>-</w:t>
      </w:r>
      <w:r w:rsidRPr="00700052">
        <w:rPr>
          <w:rFonts w:ascii="Times New Roman" w:eastAsia="Times New Roman" w:hAnsi="Times New Roman" w:cs="Times New Roman"/>
          <w:lang w:val="uk-UA" w:eastAsia="ru-RU"/>
        </w:rPr>
        <w:t>кредитору свої економічні нормативи.</w:t>
      </w:r>
    </w:p>
    <w:p w:rsidR="00183D2B" w:rsidRPr="00700052" w:rsidRDefault="00183D2B" w:rsidP="00F56A1F">
      <w:pPr>
        <w:tabs>
          <w:tab w:val="left" w:pos="-2418"/>
          <w:tab w:val="num" w:pos="0"/>
        </w:tabs>
        <w:spacing w:after="0" w:line="240" w:lineRule="auto"/>
        <w:ind w:firstLine="284"/>
        <w:jc w:val="both"/>
        <w:rPr>
          <w:rFonts w:ascii="Times New Roman" w:eastAsia="Times New Roman" w:hAnsi="Times New Roman" w:cs="Times New Roman"/>
          <w:lang w:val="uk-UA" w:eastAsia="ru-RU"/>
        </w:rPr>
      </w:pPr>
      <w:r w:rsidRPr="00700052">
        <w:rPr>
          <w:rFonts w:ascii="Times New Roman" w:eastAsia="Times New Roman" w:hAnsi="Times New Roman" w:cs="Times New Roman"/>
          <w:b/>
          <w:lang w:val="uk-UA" w:eastAsia="ru-RU"/>
        </w:rPr>
        <w:lastRenderedPageBreak/>
        <w:t>Кредити від НБУ</w:t>
      </w:r>
      <w:r w:rsidR="00041D30">
        <w:rPr>
          <w:rFonts w:ascii="Times New Roman" w:eastAsia="Times New Roman" w:hAnsi="Times New Roman" w:cs="Times New Roman"/>
          <w:lang w:val="uk-UA" w:eastAsia="ru-RU"/>
        </w:rPr>
        <w:t xml:space="preserve"> це кошти, надані банкам </w:t>
      </w:r>
      <w:r w:rsidR="00F56A1F">
        <w:rPr>
          <w:rFonts w:ascii="Times New Roman" w:eastAsia="Times New Roman" w:hAnsi="Times New Roman" w:cs="Times New Roman"/>
          <w:lang w:val="uk-UA" w:eastAsia="ru-RU"/>
        </w:rPr>
        <w:t>на строк більше 30 днів. Вони є забезпеченими.</w:t>
      </w:r>
    </w:p>
    <w:p w:rsidR="00183D2B" w:rsidRPr="00183D2B" w:rsidRDefault="00183D2B" w:rsidP="00F56A1F">
      <w:pPr>
        <w:tabs>
          <w:tab w:val="left" w:pos="-2418"/>
        </w:tabs>
        <w:spacing w:after="0" w:line="240" w:lineRule="auto"/>
        <w:jc w:val="both"/>
        <w:rPr>
          <w:rFonts w:ascii="Times New Roman" w:eastAsia="Times New Roman" w:hAnsi="Times New Roman" w:cs="Times New Roman"/>
          <w:sz w:val="24"/>
          <w:szCs w:val="24"/>
          <w:lang w:val="uk-UA" w:eastAsia="ru-RU"/>
        </w:rPr>
      </w:pPr>
    </w:p>
    <w:p w:rsidR="00183D2B" w:rsidRPr="00F56A1F" w:rsidRDefault="00183D2B" w:rsidP="00F56A1F">
      <w:pPr>
        <w:spacing w:after="0" w:line="240" w:lineRule="auto"/>
        <w:rPr>
          <w:rFonts w:ascii="Times New Roman" w:eastAsia="Times New Roman" w:hAnsi="Times New Roman" w:cs="Times New Roman"/>
          <w:b/>
          <w:lang w:val="uk-UA" w:eastAsia="ru-RU"/>
        </w:rPr>
      </w:pPr>
      <w:r w:rsidRPr="00F56A1F">
        <w:rPr>
          <w:rFonts w:ascii="Times New Roman" w:eastAsia="Times New Roman" w:hAnsi="Times New Roman" w:cs="Times New Roman"/>
          <w:b/>
          <w:lang w:val="uk-UA" w:eastAsia="ru-RU"/>
        </w:rPr>
        <w:t>Контрольні запитання:</w:t>
      </w:r>
    </w:p>
    <w:p w:rsidR="00183D2B" w:rsidRPr="00F56A1F" w:rsidRDefault="00183D2B" w:rsidP="00F56A1F">
      <w:pPr>
        <w:spacing w:after="0" w:line="240" w:lineRule="auto"/>
        <w:rPr>
          <w:rFonts w:ascii="Times New Roman" w:eastAsia="Times New Roman" w:hAnsi="Times New Roman" w:cs="Times New Roman"/>
          <w:lang w:val="uk-UA" w:eastAsia="ru-RU"/>
        </w:rPr>
      </w:pPr>
    </w:p>
    <w:p w:rsidR="00F56A1F" w:rsidRDefault="00F56A1F"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Опишіть тип</w:t>
      </w:r>
      <w:r w:rsidR="005B0EF3">
        <w:rPr>
          <w:rFonts w:ascii="Times New Roman" w:eastAsia="Times New Roman" w:hAnsi="Times New Roman" w:cs="Times New Roman"/>
          <w:bCs/>
          <w:lang w:val="uk-UA" w:eastAsia="ru-RU"/>
        </w:rPr>
        <w:t>о</w:t>
      </w:r>
      <w:r>
        <w:rPr>
          <w:rFonts w:ascii="Times New Roman" w:eastAsia="Times New Roman" w:hAnsi="Times New Roman" w:cs="Times New Roman"/>
          <w:bCs/>
          <w:lang w:val="uk-UA" w:eastAsia="ru-RU"/>
        </w:rPr>
        <w:t>в</w:t>
      </w:r>
      <w:r w:rsidR="004849EE">
        <w:rPr>
          <w:rFonts w:ascii="Times New Roman" w:eastAsia="Times New Roman" w:hAnsi="Times New Roman" w:cs="Times New Roman"/>
          <w:bCs/>
          <w:lang w:val="uk-UA" w:eastAsia="ru-RU"/>
        </w:rPr>
        <w:t>у структуру банку</w:t>
      </w:r>
      <w:r>
        <w:rPr>
          <w:rFonts w:ascii="Times New Roman" w:eastAsia="Times New Roman" w:hAnsi="Times New Roman" w:cs="Times New Roman"/>
          <w:bCs/>
          <w:lang w:val="uk-UA" w:eastAsia="ru-RU"/>
        </w:rPr>
        <w:t>.</w:t>
      </w:r>
    </w:p>
    <w:p w:rsidR="00183D2B" w:rsidRDefault="00183D2B"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F56A1F">
        <w:rPr>
          <w:rFonts w:ascii="Times New Roman" w:eastAsia="Times New Roman" w:hAnsi="Times New Roman" w:cs="Times New Roman"/>
          <w:bCs/>
          <w:lang w:val="uk-UA" w:eastAsia="ru-RU"/>
        </w:rPr>
        <w:t>Що таке банківська операція? Назвіть їх види.</w:t>
      </w:r>
    </w:p>
    <w:p w:rsidR="00F56A1F" w:rsidRPr="00F56A1F" w:rsidRDefault="00F56A1F"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В чому сутність активних і пасивних банківських операцій?</w:t>
      </w:r>
    </w:p>
    <w:p w:rsidR="00183D2B" w:rsidRDefault="00183D2B"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F56A1F">
        <w:rPr>
          <w:rFonts w:ascii="Times New Roman" w:eastAsia="Times New Roman" w:hAnsi="Times New Roman" w:cs="Times New Roman"/>
          <w:bCs/>
          <w:lang w:val="uk-UA" w:eastAsia="ru-RU"/>
        </w:rPr>
        <w:t>Що таке банківська послуга? Назвіть їх види.</w:t>
      </w:r>
    </w:p>
    <w:p w:rsidR="00F56A1F" w:rsidRDefault="00F56A1F"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 xml:space="preserve">Як види банківських документів </w:t>
      </w:r>
      <w:r w:rsidR="006372A1">
        <w:rPr>
          <w:rFonts w:ascii="Times New Roman" w:eastAsia="Times New Roman" w:hAnsi="Times New Roman" w:cs="Times New Roman"/>
          <w:bCs/>
          <w:lang w:val="uk-UA" w:eastAsia="ru-RU"/>
        </w:rPr>
        <w:t>в</w:t>
      </w:r>
      <w:r>
        <w:rPr>
          <w:rFonts w:ascii="Times New Roman" w:eastAsia="Times New Roman" w:hAnsi="Times New Roman" w:cs="Times New Roman"/>
          <w:bCs/>
          <w:lang w:val="uk-UA" w:eastAsia="ru-RU"/>
        </w:rPr>
        <w:t>и можете назвати?</w:t>
      </w:r>
    </w:p>
    <w:p w:rsidR="00F56A1F" w:rsidRPr="00F56A1F" w:rsidRDefault="00F56A1F"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Що таке баланс банку?</w:t>
      </w:r>
    </w:p>
    <w:p w:rsidR="00183D2B" w:rsidRPr="00F56A1F" w:rsidRDefault="00183D2B"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F56A1F">
        <w:rPr>
          <w:rFonts w:ascii="Times New Roman" w:eastAsia="Times New Roman" w:hAnsi="Times New Roman" w:cs="Times New Roman"/>
          <w:bCs/>
          <w:lang w:val="uk-UA" w:eastAsia="ru-RU"/>
        </w:rPr>
        <w:t>Що таке капітал банку?</w:t>
      </w:r>
    </w:p>
    <w:p w:rsidR="00183D2B" w:rsidRPr="00F56A1F" w:rsidRDefault="00183D2B"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F56A1F">
        <w:rPr>
          <w:rFonts w:ascii="Times New Roman" w:eastAsia="Times New Roman" w:hAnsi="Times New Roman" w:cs="Times New Roman"/>
          <w:bCs/>
          <w:lang w:val="uk-UA" w:eastAsia="ru-RU"/>
        </w:rPr>
        <w:t>Які складові виділяють у власно</w:t>
      </w:r>
      <w:r w:rsidR="004849EE">
        <w:rPr>
          <w:rFonts w:ascii="Times New Roman" w:eastAsia="Times New Roman" w:hAnsi="Times New Roman" w:cs="Times New Roman"/>
          <w:bCs/>
          <w:lang w:val="uk-UA" w:eastAsia="ru-RU"/>
        </w:rPr>
        <w:t>му капіталі банку</w:t>
      </w:r>
      <w:r w:rsidRPr="00F56A1F">
        <w:rPr>
          <w:rFonts w:ascii="Times New Roman" w:eastAsia="Times New Roman" w:hAnsi="Times New Roman" w:cs="Times New Roman"/>
          <w:bCs/>
          <w:lang w:val="uk-UA" w:eastAsia="ru-RU"/>
        </w:rPr>
        <w:t>?</w:t>
      </w:r>
    </w:p>
    <w:p w:rsidR="00F56A1F" w:rsidRDefault="00183D2B"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F56A1F">
        <w:rPr>
          <w:rFonts w:ascii="Times New Roman" w:eastAsia="Times New Roman" w:hAnsi="Times New Roman" w:cs="Times New Roman"/>
          <w:bCs/>
          <w:lang w:val="uk-UA" w:eastAsia="ru-RU"/>
        </w:rPr>
        <w:t>Які джерела залучення ресурсів використовує банк?</w:t>
      </w:r>
    </w:p>
    <w:p w:rsidR="00183D2B" w:rsidRPr="00F56A1F" w:rsidRDefault="00183D2B" w:rsidP="003C3535">
      <w:pPr>
        <w:numPr>
          <w:ilvl w:val="0"/>
          <w:numId w:val="55"/>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F56A1F">
        <w:rPr>
          <w:rFonts w:ascii="Times New Roman" w:eastAsia="Times New Roman" w:hAnsi="Times New Roman" w:cs="Times New Roman"/>
          <w:bCs/>
          <w:lang w:val="uk-UA" w:eastAsia="ru-RU"/>
        </w:rPr>
        <w:t>Поясніть, як банки позичають кошти?</w:t>
      </w:r>
    </w:p>
    <w:p w:rsidR="00F56A1F" w:rsidRDefault="00F56A1F">
      <w:pPr>
        <w:rPr>
          <w:rFonts w:ascii="Times New Roman" w:hAnsi="Times New Roman" w:cs="Times New Roman"/>
          <w:b/>
          <w:lang w:val="uk-UA"/>
        </w:rPr>
      </w:pPr>
      <w:r>
        <w:rPr>
          <w:rFonts w:ascii="Times New Roman" w:hAnsi="Times New Roman" w:cs="Times New Roman"/>
          <w:b/>
          <w:lang w:val="uk-UA"/>
        </w:rPr>
        <w:br w:type="page"/>
      </w:r>
    </w:p>
    <w:p w:rsidR="00F56A1F" w:rsidRPr="00DB0137" w:rsidRDefault="00F56A1F" w:rsidP="00DB0137">
      <w:pPr>
        <w:spacing w:after="0"/>
        <w:jc w:val="center"/>
        <w:rPr>
          <w:rFonts w:ascii="Times New Roman" w:eastAsia="Calibri" w:hAnsi="Times New Roman" w:cs="Times New Roman"/>
          <w:b/>
          <w:lang w:val="uk-UA"/>
        </w:rPr>
      </w:pPr>
      <w:r w:rsidRPr="00DB0137">
        <w:rPr>
          <w:rFonts w:ascii="Times New Roman" w:eastAsia="Calibri" w:hAnsi="Times New Roman" w:cs="Times New Roman"/>
          <w:b/>
          <w:lang w:val="uk-UA"/>
        </w:rPr>
        <w:lastRenderedPageBreak/>
        <w:t>ТЕМА 3. ОПЕРАЦІЇ З ФОРМУВАННЯ РЕСУРСІВ БАНКІВ</w:t>
      </w:r>
    </w:p>
    <w:p w:rsidR="00DB0137" w:rsidRDefault="00DB0137" w:rsidP="00DB0137">
      <w:pPr>
        <w:spacing w:after="0"/>
        <w:jc w:val="both"/>
        <w:rPr>
          <w:rFonts w:ascii="Times New Roman" w:hAnsi="Times New Roman" w:cs="Times New Roman"/>
          <w:b/>
          <w:lang w:val="uk-UA"/>
        </w:rPr>
      </w:pPr>
    </w:p>
    <w:p w:rsidR="00F56A1F" w:rsidRPr="00DB0137" w:rsidRDefault="00F56A1F" w:rsidP="00DB0137">
      <w:pPr>
        <w:spacing w:after="0"/>
        <w:ind w:firstLine="284"/>
        <w:jc w:val="both"/>
        <w:rPr>
          <w:rFonts w:ascii="Times New Roman" w:hAnsi="Times New Roman" w:cs="Times New Roman"/>
          <w:lang w:val="uk-UA"/>
        </w:rPr>
      </w:pPr>
      <w:r w:rsidRPr="00DB0137">
        <w:rPr>
          <w:rFonts w:ascii="Times New Roman" w:hAnsi="Times New Roman" w:cs="Times New Roman"/>
          <w:b/>
          <w:lang w:val="uk-UA"/>
        </w:rPr>
        <w:t xml:space="preserve">Навчальна мета – </w:t>
      </w:r>
      <w:r w:rsidRPr="00DB0137">
        <w:rPr>
          <w:rFonts w:ascii="Times New Roman" w:hAnsi="Times New Roman" w:cs="Times New Roman"/>
          <w:lang w:val="uk-UA"/>
        </w:rPr>
        <w:t>розкриття змісту депозитних операцій, їх особливостей та порядку оформлення.</w:t>
      </w:r>
    </w:p>
    <w:p w:rsidR="00DB0137" w:rsidRDefault="00DB0137" w:rsidP="00DB0137">
      <w:pPr>
        <w:spacing w:after="0" w:line="240" w:lineRule="auto"/>
        <w:jc w:val="center"/>
        <w:rPr>
          <w:rFonts w:ascii="Times New Roman" w:eastAsia="Times New Roman" w:hAnsi="Times New Roman" w:cs="Times New Roman"/>
          <w:b/>
          <w:lang w:val="uk-UA" w:eastAsia="ru-RU"/>
        </w:rPr>
      </w:pPr>
    </w:p>
    <w:p w:rsidR="00DB0137" w:rsidRPr="00DB0137" w:rsidRDefault="00DB0137" w:rsidP="00DB0137">
      <w:pPr>
        <w:spacing w:after="0" w:line="240" w:lineRule="auto"/>
        <w:jc w:val="center"/>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План:</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sidRPr="00DB0137">
        <w:rPr>
          <w:rFonts w:ascii="Times New Roman" w:eastAsia="Times New Roman" w:hAnsi="Times New Roman" w:cs="Times New Roman"/>
          <w:lang w:val="uk-UA" w:eastAsia="ru-RU"/>
        </w:rPr>
        <w:t>Економiчний змiст депозитних операцiй, їх класифiкацiя та загальна характеристика.</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Механiзм здiйснення строкових депозитних операцiй з юридичними особами.</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Система страхування (гарантування) вкладiв населення в банках.</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Класифiкацiя депозитiв фiзичних осiб, їх загальна характеристика. Права вкладникiв. Правовий режим вкладiв.</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Вклади (депозити) до запитанн</w:t>
      </w:r>
      <w:r w:rsidR="004849EE">
        <w:rPr>
          <w:rFonts w:ascii="Times New Roman" w:eastAsia="Times New Roman" w:hAnsi="Times New Roman" w:cs="Times New Roman"/>
          <w:lang w:val="uk-UA" w:eastAsia="ru-RU"/>
        </w:rPr>
        <w:t>я фiзичних осiб у банках</w:t>
      </w:r>
      <w:r w:rsidRPr="00DB0137">
        <w:rPr>
          <w:rFonts w:ascii="Times New Roman" w:eastAsia="Times New Roman" w:hAnsi="Times New Roman" w:cs="Times New Roman"/>
          <w:lang w:val="uk-UA" w:eastAsia="ru-RU"/>
        </w:rPr>
        <w:t>.</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Строковi вклади фiзич</w:t>
      </w:r>
      <w:r w:rsidR="004849EE">
        <w:rPr>
          <w:rFonts w:ascii="Times New Roman" w:eastAsia="Times New Roman" w:hAnsi="Times New Roman" w:cs="Times New Roman"/>
          <w:lang w:val="uk-UA" w:eastAsia="ru-RU"/>
        </w:rPr>
        <w:t>них осiб до банку</w:t>
      </w:r>
      <w:r w:rsidRPr="00DB0137">
        <w:rPr>
          <w:rFonts w:ascii="Times New Roman" w:eastAsia="Times New Roman" w:hAnsi="Times New Roman" w:cs="Times New Roman"/>
          <w:lang w:val="uk-UA" w:eastAsia="ru-RU"/>
        </w:rPr>
        <w:t>.</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До</w:t>
      </w:r>
      <w:r w:rsidR="00B8199F">
        <w:rPr>
          <w:rFonts w:ascii="Times New Roman" w:eastAsia="Times New Roman" w:hAnsi="Times New Roman" w:cs="Times New Roman"/>
          <w:lang w:val="uk-UA" w:eastAsia="ru-RU"/>
        </w:rPr>
        <w:t>ручення</w:t>
      </w:r>
      <w:r w:rsidRPr="00DB0137">
        <w:rPr>
          <w:rFonts w:ascii="Times New Roman" w:eastAsia="Times New Roman" w:hAnsi="Times New Roman" w:cs="Times New Roman"/>
          <w:lang w:val="uk-UA" w:eastAsia="ru-RU"/>
        </w:rPr>
        <w:t xml:space="preserve"> на розпорядження вкладами.</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Порядок складання i використання заповiтiв.</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Порядок видачi вкладу пiсля смертi вкладника.</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Порядок розпорядження рахунками неповнолiтнiх.</w:t>
      </w:r>
    </w:p>
    <w:p w:rsidR="00DB0137" w:rsidRPr="00DB0137" w:rsidRDefault="00DB0137" w:rsidP="003C3535">
      <w:pPr>
        <w:numPr>
          <w:ilvl w:val="0"/>
          <w:numId w:val="5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Порядок розпорядження рахунками клiєнтiв, визнаних недiєздатними.</w:t>
      </w:r>
    </w:p>
    <w:p w:rsidR="00F56A1F" w:rsidRPr="00DB0137" w:rsidRDefault="00F56A1F" w:rsidP="00DB0137">
      <w:pPr>
        <w:spacing w:after="0"/>
        <w:jc w:val="both"/>
        <w:rPr>
          <w:rFonts w:ascii="Times New Roman" w:hAnsi="Times New Roman" w:cs="Times New Roman"/>
          <w:lang w:val="uk-UA"/>
        </w:rPr>
      </w:pPr>
    </w:p>
    <w:p w:rsidR="00DB0137" w:rsidRPr="00DB0137" w:rsidRDefault="00DB0137" w:rsidP="00DB0137">
      <w:pPr>
        <w:spacing w:after="0" w:line="240" w:lineRule="auto"/>
        <w:jc w:val="both"/>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1. Економiчний змiст депозитних операцiй, їх класифiкацiя та загальна характеристика</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val="uk-UA" w:eastAsia="ru-RU"/>
        </w:rPr>
        <w:t>Депозит (вклад)</w:t>
      </w:r>
      <w:r w:rsidRPr="00DB0137">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з</w:t>
      </w:r>
      <w:r w:rsidRPr="00DB0137">
        <w:rPr>
          <w:rFonts w:ascii="Times New Roman" w:eastAsia="Times New Roman" w:hAnsi="Times New Roman" w:cs="Times New Roman"/>
          <w:lang w:val="uk-UA" w:eastAsia="ru-RU"/>
        </w:rPr>
        <w:t xml:space="preserve"> лат. «пере</w:t>
      </w:r>
      <w:r>
        <w:rPr>
          <w:rFonts w:ascii="Times New Roman" w:eastAsia="Times New Roman" w:hAnsi="Times New Roman" w:cs="Times New Roman"/>
          <w:lang w:val="uk-UA" w:eastAsia="ru-RU"/>
        </w:rPr>
        <w:t xml:space="preserve">даний на збереження») – </w:t>
      </w:r>
      <w:r w:rsidRPr="00DB0137">
        <w:rPr>
          <w:rFonts w:ascii="Times New Roman" w:eastAsia="Times New Roman" w:hAnsi="Times New Roman" w:cs="Times New Roman"/>
          <w:lang w:val="uk-UA" w:eastAsia="ru-RU"/>
        </w:rPr>
        <w:t xml:space="preserve">кошти, внесенi в </w:t>
      </w:r>
      <w:r w:rsidR="004849EE">
        <w:rPr>
          <w:rFonts w:ascii="Times New Roman" w:eastAsia="Times New Roman" w:hAnsi="Times New Roman" w:cs="Times New Roman"/>
          <w:lang w:val="uk-UA" w:eastAsia="ru-RU"/>
        </w:rPr>
        <w:t>банк</w:t>
      </w:r>
      <w:r>
        <w:rPr>
          <w:rFonts w:ascii="Times New Roman" w:eastAsia="Times New Roman" w:hAnsi="Times New Roman" w:cs="Times New Roman"/>
          <w:lang w:val="uk-UA" w:eastAsia="ru-RU"/>
        </w:rPr>
        <w:t xml:space="preserve"> клієнтами – </w:t>
      </w:r>
      <w:r w:rsidRPr="00DB0137">
        <w:rPr>
          <w:rFonts w:ascii="Times New Roman" w:eastAsia="Times New Roman" w:hAnsi="Times New Roman" w:cs="Times New Roman"/>
          <w:lang w:val="uk-UA" w:eastAsia="ru-RU"/>
        </w:rPr>
        <w:t>фiзичними чи юридичними особами, якi зберiгаються на їх рахунках i використовуються вiдповiдно до режиму рахунку і банкiвського законодавства.</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 xml:space="preserve">Особливiсть депозиту полягає в його двоїстiй природi. Для вкладника депозит є потенцiйними грошима, якi вiн може пустити в обiг. Але водночас </w:t>
      </w:r>
      <w:r>
        <w:rPr>
          <w:rFonts w:ascii="Times New Roman" w:eastAsia="Times New Roman" w:hAnsi="Times New Roman" w:cs="Times New Roman"/>
          <w:lang w:val="uk-UA" w:eastAsia="ru-RU"/>
        </w:rPr>
        <w:t>«</w:t>
      </w:r>
      <w:r w:rsidRPr="00DB0137">
        <w:rPr>
          <w:rFonts w:ascii="Times New Roman" w:eastAsia="Times New Roman" w:hAnsi="Times New Roman" w:cs="Times New Roman"/>
          <w:lang w:val="uk-UA" w:eastAsia="ru-RU"/>
        </w:rPr>
        <w:t xml:space="preserve">банкiвськi </w:t>
      </w:r>
      <w:r>
        <w:rPr>
          <w:rFonts w:ascii="Times New Roman" w:eastAsia="Times New Roman" w:hAnsi="Times New Roman" w:cs="Times New Roman"/>
          <w:lang w:val="uk-UA" w:eastAsia="ru-RU"/>
        </w:rPr>
        <w:t>гроші»</w:t>
      </w:r>
      <w:r w:rsidRPr="00DB0137">
        <w:rPr>
          <w:rFonts w:ascii="Times New Roman" w:eastAsia="Times New Roman" w:hAnsi="Times New Roman" w:cs="Times New Roman"/>
          <w:lang w:val="uk-UA" w:eastAsia="ru-RU"/>
        </w:rPr>
        <w:t xml:space="preserve"> приносять дохiд у виглядi </w:t>
      </w:r>
      <w:r w:rsidR="00740A0D">
        <w:rPr>
          <w:rFonts w:ascii="Times New Roman" w:eastAsia="Times New Roman" w:hAnsi="Times New Roman" w:cs="Times New Roman"/>
          <w:lang w:val="uk-UA" w:eastAsia="ru-RU"/>
        </w:rPr>
        <w:t>відсотків</w:t>
      </w:r>
      <w:r w:rsidRPr="00DB0137">
        <w:rPr>
          <w:rFonts w:ascii="Times New Roman" w:eastAsia="Times New Roman" w:hAnsi="Times New Roman" w:cs="Times New Roman"/>
          <w:lang w:val="uk-UA" w:eastAsia="ru-RU"/>
        </w:rPr>
        <w:t xml:space="preserve">. Тобто, з одного боку, це </w:t>
      </w:r>
      <w:r w:rsidR="00740A0D">
        <w:rPr>
          <w:rFonts w:ascii="Times New Roman" w:eastAsia="Times New Roman" w:hAnsi="Times New Roman" w:cs="Times New Roman"/>
          <w:lang w:val="uk-UA" w:eastAsia="ru-RU"/>
        </w:rPr>
        <w:t>кошти</w:t>
      </w:r>
      <w:r>
        <w:rPr>
          <w:rFonts w:ascii="Times New Roman" w:eastAsia="Times New Roman" w:hAnsi="Times New Roman" w:cs="Times New Roman"/>
          <w:lang w:val="uk-UA" w:eastAsia="ru-RU"/>
        </w:rPr>
        <w:t xml:space="preserve">, а з іншого – </w:t>
      </w:r>
      <w:r w:rsidRPr="00DB0137">
        <w:rPr>
          <w:rFonts w:ascii="Times New Roman" w:eastAsia="Times New Roman" w:hAnsi="Times New Roman" w:cs="Times New Roman"/>
          <w:lang w:val="uk-UA" w:eastAsia="ru-RU"/>
        </w:rPr>
        <w:t>це капiтал, що приносить прибуток. Перевага депозиту перед готiвкою полягає в тому, що депоз</w:t>
      </w:r>
      <w:r>
        <w:rPr>
          <w:rFonts w:ascii="Times New Roman" w:eastAsia="Times New Roman" w:hAnsi="Times New Roman" w:cs="Times New Roman"/>
          <w:lang w:val="uk-UA" w:eastAsia="ru-RU"/>
        </w:rPr>
        <w:t xml:space="preserve">ит приносить дохiд, а </w:t>
      </w:r>
      <w:r>
        <w:rPr>
          <w:rFonts w:ascii="Times New Roman" w:eastAsia="Times New Roman" w:hAnsi="Times New Roman" w:cs="Times New Roman"/>
          <w:lang w:val="uk-UA" w:eastAsia="ru-RU"/>
        </w:rPr>
        <w:lastRenderedPageBreak/>
        <w:t xml:space="preserve">недолік – </w:t>
      </w:r>
      <w:r w:rsidRPr="00DB0137">
        <w:rPr>
          <w:rFonts w:ascii="Times New Roman" w:eastAsia="Times New Roman" w:hAnsi="Times New Roman" w:cs="Times New Roman"/>
          <w:lang w:val="uk-UA" w:eastAsia="ru-RU"/>
        </w:rPr>
        <w:t>в тому, що депозит приносить дохiд нижчий порiвняно з тим, який приносить звичай</w:t>
      </w:r>
      <w:r>
        <w:rPr>
          <w:rFonts w:ascii="Times New Roman" w:eastAsia="Times New Roman" w:hAnsi="Times New Roman" w:cs="Times New Roman"/>
          <w:lang w:val="uk-UA" w:eastAsia="ru-RU"/>
        </w:rPr>
        <w:t xml:space="preserve">ний капiтал. Цей нижчий дохiд – </w:t>
      </w:r>
      <w:r w:rsidRPr="00DB0137">
        <w:rPr>
          <w:rFonts w:ascii="Times New Roman" w:eastAsia="Times New Roman" w:hAnsi="Times New Roman" w:cs="Times New Roman"/>
          <w:lang w:val="uk-UA" w:eastAsia="ru-RU"/>
        </w:rPr>
        <w:t>сутнiсть природи банку: платити за депозити дешевше, розмiщувати дорожче.</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val="uk-UA" w:eastAsia="ru-RU"/>
        </w:rPr>
        <w:t xml:space="preserve">Депозитна </w:t>
      </w:r>
      <w:r>
        <w:rPr>
          <w:rFonts w:ascii="Times New Roman" w:eastAsia="Times New Roman" w:hAnsi="Times New Roman" w:cs="Times New Roman"/>
          <w:b/>
          <w:lang w:val="uk-UA" w:eastAsia="ru-RU"/>
        </w:rPr>
        <w:t>операція</w:t>
      </w:r>
      <w:r>
        <w:rPr>
          <w:rFonts w:ascii="Times New Roman" w:eastAsia="Times New Roman" w:hAnsi="Times New Roman" w:cs="Times New Roman"/>
          <w:lang w:val="uk-UA" w:eastAsia="ru-RU"/>
        </w:rPr>
        <w:t xml:space="preserve"> – </w:t>
      </w:r>
      <w:r w:rsidRPr="00DB0137">
        <w:rPr>
          <w:rFonts w:ascii="Times New Roman" w:eastAsia="Times New Roman" w:hAnsi="Times New Roman" w:cs="Times New Roman"/>
          <w:lang w:val="uk-UA" w:eastAsia="ru-RU"/>
        </w:rPr>
        <w:t>це операцiя із залучення коштiв на вклади та розмiщення ощадних (депозитних) сертифiкатiв.</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val="uk-UA" w:eastAsia="ru-RU"/>
        </w:rPr>
        <w:t>Суб</w:t>
      </w:r>
      <w:r w:rsidR="00832545">
        <w:rPr>
          <w:rFonts w:ascii="Times New Roman" w:eastAsia="Times New Roman" w:hAnsi="Times New Roman" w:cs="Times New Roman"/>
          <w:b/>
          <w:lang w:val="uk-UA" w:eastAsia="ru-RU"/>
        </w:rPr>
        <w:t>’</w:t>
      </w:r>
      <w:r w:rsidRPr="00DB0137">
        <w:rPr>
          <w:rFonts w:ascii="Times New Roman" w:eastAsia="Times New Roman" w:hAnsi="Times New Roman" w:cs="Times New Roman"/>
          <w:b/>
          <w:lang w:val="uk-UA" w:eastAsia="ru-RU"/>
        </w:rPr>
        <w:t>єктами депозитних операцiй</w:t>
      </w:r>
      <w:r w:rsidR="004849EE">
        <w:rPr>
          <w:rFonts w:ascii="Times New Roman" w:eastAsia="Times New Roman" w:hAnsi="Times New Roman" w:cs="Times New Roman"/>
          <w:lang w:val="uk-UA" w:eastAsia="ru-RU"/>
        </w:rPr>
        <w:t xml:space="preserve"> є банки</w:t>
      </w:r>
      <w:r w:rsidRPr="00DB0137">
        <w:rPr>
          <w:rFonts w:ascii="Times New Roman" w:eastAsia="Times New Roman" w:hAnsi="Times New Roman" w:cs="Times New Roman"/>
          <w:lang w:val="uk-UA" w:eastAsia="ru-RU"/>
        </w:rPr>
        <w:t>, якi виступають як</w:t>
      </w:r>
      <w:r>
        <w:rPr>
          <w:rFonts w:ascii="Times New Roman" w:eastAsia="Times New Roman" w:hAnsi="Times New Roman" w:cs="Times New Roman"/>
          <w:lang w:val="uk-UA" w:eastAsia="ru-RU"/>
        </w:rPr>
        <w:t xml:space="preserve"> позичальники, та</w:t>
      </w:r>
      <w:r w:rsidR="008875B1">
        <w:rPr>
          <w:rFonts w:ascii="Times New Roman" w:eastAsia="Times New Roman" w:hAnsi="Times New Roman" w:cs="Times New Roman"/>
          <w:lang w:val="uk-UA" w:eastAsia="ru-RU"/>
        </w:rPr>
        <w:t>к і</w:t>
      </w:r>
      <w:r>
        <w:rPr>
          <w:rFonts w:ascii="Times New Roman" w:eastAsia="Times New Roman" w:hAnsi="Times New Roman" w:cs="Times New Roman"/>
          <w:lang w:val="uk-UA" w:eastAsia="ru-RU"/>
        </w:rPr>
        <w:t xml:space="preserve"> кредитори – </w:t>
      </w:r>
      <w:r w:rsidRPr="00DB0137">
        <w:rPr>
          <w:rFonts w:ascii="Times New Roman" w:eastAsia="Times New Roman" w:hAnsi="Times New Roman" w:cs="Times New Roman"/>
          <w:lang w:val="uk-UA" w:eastAsia="ru-RU"/>
        </w:rPr>
        <w:t xml:space="preserve">власники коштiв. </w:t>
      </w:r>
      <w:r w:rsidRPr="00DB0137">
        <w:rPr>
          <w:rFonts w:ascii="Times New Roman" w:eastAsia="Times New Roman" w:hAnsi="Times New Roman" w:cs="Times New Roman"/>
          <w:b/>
          <w:lang w:val="uk-UA" w:eastAsia="ru-RU"/>
        </w:rPr>
        <w:t>Об</w:t>
      </w:r>
      <w:r w:rsidR="00832545">
        <w:rPr>
          <w:rFonts w:ascii="Times New Roman" w:eastAsia="Times New Roman" w:hAnsi="Times New Roman" w:cs="Times New Roman"/>
          <w:b/>
          <w:lang w:val="uk-UA" w:eastAsia="ru-RU"/>
        </w:rPr>
        <w:t>’</w:t>
      </w:r>
      <w:r w:rsidRPr="00DB0137">
        <w:rPr>
          <w:rFonts w:ascii="Times New Roman" w:eastAsia="Times New Roman" w:hAnsi="Times New Roman" w:cs="Times New Roman"/>
          <w:b/>
          <w:lang w:val="uk-UA" w:eastAsia="ru-RU"/>
        </w:rPr>
        <w:t>єктом депозитних операцiй</w:t>
      </w:r>
      <w:r w:rsidRPr="00DB0137">
        <w:rPr>
          <w:rFonts w:ascii="Times New Roman" w:eastAsia="Times New Roman" w:hAnsi="Times New Roman" w:cs="Times New Roman"/>
          <w:lang w:val="uk-UA" w:eastAsia="ru-RU"/>
        </w:rPr>
        <w:t xml:space="preserve"> є</w:t>
      </w:r>
      <w:r w:rsidRPr="00DB0137">
        <w:rPr>
          <w:rFonts w:ascii="Times New Roman" w:eastAsia="Times New Roman" w:hAnsi="Times New Roman" w:cs="Times New Roman"/>
          <w:lang w:eastAsia="ru-RU"/>
        </w:rPr>
        <w:t xml:space="preserve"> кошти, передан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банку на умовах, визначених двосторонньою уго</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ою.</w:t>
      </w:r>
    </w:p>
    <w:p w:rsidR="00DB0137" w:rsidRPr="00DB0137" w:rsidRDefault="00DB0137" w:rsidP="00DB0137">
      <w:pPr>
        <w:spacing w:after="0" w:line="240" w:lineRule="auto"/>
        <w:ind w:firstLine="284"/>
        <w:jc w:val="both"/>
        <w:rPr>
          <w:rFonts w:ascii="Times New Roman" w:eastAsia="Times New Roman" w:hAnsi="Times New Roman" w:cs="Times New Roman"/>
          <w:b/>
          <w:lang w:eastAsia="ru-RU"/>
        </w:rPr>
      </w:pPr>
      <w:r w:rsidRPr="00DB0137">
        <w:rPr>
          <w:rFonts w:ascii="Times New Roman" w:eastAsia="Times New Roman" w:hAnsi="Times New Roman" w:cs="Times New Roman"/>
          <w:b/>
          <w:lang w:eastAsia="ru-RU"/>
        </w:rPr>
        <w:t>Принципи орган</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зац</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val="uk-UA" w:eastAsia="ru-RU"/>
        </w:rPr>
        <w:t>ї</w:t>
      </w:r>
      <w:r w:rsidRPr="00DB0137">
        <w:rPr>
          <w:rFonts w:ascii="Times New Roman" w:eastAsia="Times New Roman" w:hAnsi="Times New Roman" w:cs="Times New Roman"/>
          <w:b/>
          <w:lang w:eastAsia="ru-RU"/>
        </w:rPr>
        <w:t xml:space="preserve"> депозитних операц</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й:</w:t>
      </w:r>
    </w:p>
    <w:p w:rsidR="00DB0137" w:rsidRPr="00DB0137" w:rsidRDefault="00DB0137" w:rsidP="003C3535">
      <w:pPr>
        <w:pStyle w:val="a5"/>
        <w:numPr>
          <w:ilvl w:val="0"/>
          <w:numId w:val="57"/>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депозитн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операції</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йснюються таким чином, щоб сприяти отрима</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ню ба</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вського прибутку або створювати умови для отрима</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ня прибутку в майбутньому;</w:t>
      </w:r>
    </w:p>
    <w:p w:rsidR="00DB0137" w:rsidRPr="00DB0137" w:rsidRDefault="00DB0137" w:rsidP="003C3535">
      <w:pPr>
        <w:pStyle w:val="a5"/>
        <w:numPr>
          <w:ilvl w:val="0"/>
          <w:numId w:val="57"/>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у процес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орган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забезпечу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зноман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суб</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кт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депозитних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та по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днання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зних форм депозит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3C3535">
      <w:pPr>
        <w:pStyle w:val="a5"/>
        <w:numPr>
          <w:ilvl w:val="0"/>
          <w:numId w:val="57"/>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у процес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йснення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вських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забезпечу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вза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мозв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 xml:space="preserve">язок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вза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моузгодження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ж депозитними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кредитними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ями за </w:t>
      </w:r>
      <w:r w:rsidR="000D2714">
        <w:rPr>
          <w:rFonts w:ascii="Times New Roman" w:eastAsia="Times New Roman" w:hAnsi="Times New Roman" w:cs="Times New Roman"/>
          <w:lang w:val="uk-UA" w:eastAsia="ru-RU"/>
        </w:rPr>
        <w:t>строками</w:t>
      </w:r>
      <w:r w:rsidRPr="00DB0137">
        <w:rPr>
          <w:rFonts w:ascii="Times New Roman" w:eastAsia="Times New Roman" w:hAnsi="Times New Roman" w:cs="Times New Roman"/>
          <w:lang w:eastAsia="ru-RU"/>
        </w:rPr>
        <w:t xml:space="preserve"> </w:t>
      </w:r>
      <w:r w:rsidR="000D2714">
        <w:rPr>
          <w:rFonts w:ascii="Times New Roman" w:eastAsia="Times New Roman" w:hAnsi="Times New Roman" w:cs="Times New Roman"/>
          <w:lang w:val="uk-UA" w:eastAsia="ru-RU"/>
        </w:rPr>
        <w:t>та</w:t>
      </w:r>
      <w:r w:rsidRPr="00DB0137">
        <w:rPr>
          <w:rFonts w:ascii="Times New Roman" w:eastAsia="Times New Roman" w:hAnsi="Times New Roman" w:cs="Times New Roman"/>
          <w:lang w:eastAsia="ru-RU"/>
        </w:rPr>
        <w:t xml:space="preserve"> сумами;</w:t>
      </w:r>
    </w:p>
    <w:p w:rsidR="00DB0137" w:rsidRPr="00DB0137" w:rsidRDefault="00DB0137" w:rsidP="003C3535">
      <w:pPr>
        <w:pStyle w:val="a5"/>
        <w:numPr>
          <w:ilvl w:val="0"/>
          <w:numId w:val="57"/>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особлива увага в процес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орган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депозитних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прид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строковим де</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озитам, як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сприяють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дтримц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балансу банку;</w:t>
      </w:r>
    </w:p>
    <w:p w:rsidR="00DB0137" w:rsidRPr="00DB0137" w:rsidRDefault="00DB0137" w:rsidP="003C3535">
      <w:pPr>
        <w:pStyle w:val="a5"/>
        <w:numPr>
          <w:ilvl w:val="0"/>
          <w:numId w:val="57"/>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у процес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орган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депозитних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з метою забе</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печення 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яльност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банку щодо залучених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юридичних та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 формуються обов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язков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резерви зг</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 з чинним законодавством (банки прагнуть, щоб резерви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льних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були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мальними);</w:t>
      </w:r>
    </w:p>
    <w:p w:rsidR="00DB0137" w:rsidRPr="00DB0137" w:rsidRDefault="00DB0137" w:rsidP="003C3535">
      <w:pPr>
        <w:pStyle w:val="a5"/>
        <w:numPr>
          <w:ilvl w:val="0"/>
          <w:numId w:val="57"/>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прагнення розширення спектра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вських послуг,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двищення якост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й культури обслуговування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що 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сприяти залученню депозит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DB0137">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У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й </w:t>
      </w:r>
      <w:r w:rsidRPr="00DB0137">
        <w:rPr>
          <w:rFonts w:ascii="Times New Roman" w:eastAsia="Times New Roman" w:hAnsi="Times New Roman" w:cs="Times New Roman"/>
          <w:lang w:val="uk-UA" w:eastAsia="ru-RU"/>
        </w:rPr>
        <w:t>практиці</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депозити класифікують</w:t>
      </w:r>
      <w:r w:rsidRPr="00DB0137">
        <w:rPr>
          <w:rFonts w:ascii="Times New Roman" w:eastAsia="Times New Roman" w:hAnsi="Times New Roman" w:cs="Times New Roman"/>
          <w:lang w:eastAsia="ru-RU"/>
        </w:rPr>
        <w:t>:</w:t>
      </w:r>
    </w:p>
    <w:p w:rsidR="00DB0137" w:rsidRPr="00DB0137" w:rsidRDefault="00DB0137" w:rsidP="00DB0137">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1. За категор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ями депонент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3C3535">
      <w:pPr>
        <w:pStyle w:val="a5"/>
        <w:numPr>
          <w:ilvl w:val="0"/>
          <w:numId w:val="58"/>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депозити суб</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кт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господарсько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яльност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p>
    <w:p w:rsidR="00DB0137" w:rsidRPr="00DB0137" w:rsidRDefault="00DB0137" w:rsidP="003C3535">
      <w:pPr>
        <w:pStyle w:val="a5"/>
        <w:numPr>
          <w:ilvl w:val="0"/>
          <w:numId w:val="58"/>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депозити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w:t>
      </w:r>
    </w:p>
    <w:p w:rsidR="00DB0137" w:rsidRPr="00DB0137" w:rsidRDefault="00DB0137" w:rsidP="003C3535">
      <w:pPr>
        <w:pStyle w:val="a5"/>
        <w:numPr>
          <w:ilvl w:val="0"/>
          <w:numId w:val="58"/>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депозити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DB0137">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2. За способом оформлення:</w:t>
      </w:r>
    </w:p>
    <w:p w:rsidR="00DB0137" w:rsidRPr="00DB0137" w:rsidRDefault="00DB0137" w:rsidP="003C3535">
      <w:pPr>
        <w:pStyle w:val="a5"/>
        <w:numPr>
          <w:ilvl w:val="0"/>
          <w:numId w:val="59"/>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val="en-US" w:eastAsia="ru-RU"/>
        </w:rPr>
        <w:lastRenderedPageBreak/>
        <w:t>i</w:t>
      </w:r>
      <w:r w:rsidRPr="00DB0137">
        <w:rPr>
          <w:rFonts w:ascii="Times New Roman" w:eastAsia="Times New Roman" w:hAnsi="Times New Roman" w:cs="Times New Roman"/>
          <w:lang w:eastAsia="ru-RU"/>
        </w:rPr>
        <w:t>менн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депозити;</w:t>
      </w:r>
    </w:p>
    <w:p w:rsidR="00DB0137" w:rsidRPr="00DB0137" w:rsidRDefault="00DB0137" w:rsidP="003C3535">
      <w:pPr>
        <w:pStyle w:val="a5"/>
        <w:numPr>
          <w:ilvl w:val="0"/>
          <w:numId w:val="59"/>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депозити на пред</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явника.</w:t>
      </w:r>
    </w:p>
    <w:p w:rsidR="00DB0137" w:rsidRPr="00DB0137" w:rsidRDefault="00DB0137" w:rsidP="00DB0137">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3. За строками використання:</w:t>
      </w:r>
    </w:p>
    <w:p w:rsidR="00DB0137" w:rsidRPr="00DB0137" w:rsidRDefault="00DB0137" w:rsidP="003C3535">
      <w:pPr>
        <w:pStyle w:val="a5"/>
        <w:numPr>
          <w:ilvl w:val="0"/>
          <w:numId w:val="60"/>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депозити до запитання;</w:t>
      </w:r>
    </w:p>
    <w:p w:rsidR="00DB0137" w:rsidRPr="00DB0137" w:rsidRDefault="00DB0137" w:rsidP="003C3535">
      <w:pPr>
        <w:pStyle w:val="a5"/>
        <w:numPr>
          <w:ilvl w:val="0"/>
          <w:numId w:val="60"/>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депозити на визначений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eastAsia="ru-RU"/>
        </w:rPr>
        <w:t xml:space="preserve"> (строков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p>
    <w:p w:rsidR="00DB0137" w:rsidRPr="00DB0137" w:rsidRDefault="00DB0137" w:rsidP="003C3535">
      <w:pPr>
        <w:pStyle w:val="a5"/>
        <w:numPr>
          <w:ilvl w:val="0"/>
          <w:numId w:val="60"/>
        </w:numPr>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ощадн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вклади.</w:t>
      </w:r>
    </w:p>
    <w:p w:rsidR="00DB0137" w:rsidRPr="00DB0137" w:rsidRDefault="00DB0137" w:rsidP="00DB0137">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епозити за св</w:t>
      </w:r>
      <w:r w:rsidRPr="00DB0137">
        <w:rPr>
          <w:rFonts w:ascii="Times New Roman" w:eastAsia="Times New Roman" w:hAnsi="Times New Roman" w:cs="Times New Roman"/>
          <w:lang w:val="uk-UA" w:eastAsia="ru-RU"/>
        </w:rPr>
        <w:t>ої</w:t>
      </w:r>
      <w:r w:rsidRPr="00DB0137">
        <w:rPr>
          <w:rFonts w:ascii="Times New Roman" w:eastAsia="Times New Roman" w:hAnsi="Times New Roman" w:cs="Times New Roman"/>
          <w:lang w:eastAsia="ru-RU"/>
        </w:rPr>
        <w:t>м економ</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чним значен</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 xml:space="preserve">ям можуть бути як пасивними, так </w:t>
      </w:r>
      <w:r>
        <w:rPr>
          <w:rFonts w:ascii="Times New Roman" w:eastAsia="Times New Roman" w:hAnsi="Times New Roman" w:cs="Times New Roman"/>
          <w:lang w:val="uk-UA" w:eastAsia="ru-RU"/>
        </w:rPr>
        <w:t>і</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активними.</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eastAsia="ru-RU"/>
        </w:rPr>
        <w:t>Активн</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 xml:space="preserve"> депозити</w:t>
      </w:r>
      <w:r>
        <w:rPr>
          <w:rFonts w:ascii="Times New Roman" w:eastAsia="Times New Roman" w:hAnsi="Times New Roman" w:cs="Times New Roman"/>
          <w:lang w:val="uk-UA" w:eastAsia="ru-RU"/>
        </w:rPr>
        <w:t xml:space="preserve"> передбачають </w:t>
      </w:r>
      <w:r w:rsidRPr="00DB0137">
        <w:rPr>
          <w:rFonts w:ascii="Times New Roman" w:eastAsia="Times New Roman" w:hAnsi="Times New Roman" w:cs="Times New Roman"/>
          <w:lang w:eastAsia="ru-RU"/>
        </w:rPr>
        <w:t>розм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щення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вських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на вклади в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банки. </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епозитн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операцй можуть бути активними лише на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жбанк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вському кредитному ринку.</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eastAsia="ru-RU"/>
        </w:rPr>
        <w:t>Пасивн</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 xml:space="preserve"> депозити</w:t>
      </w:r>
      <w:r>
        <w:rPr>
          <w:rFonts w:ascii="Times New Roman" w:eastAsia="Times New Roman" w:hAnsi="Times New Roman" w:cs="Times New Roman"/>
          <w:lang w:val="uk-UA" w:eastAsia="ru-RU"/>
        </w:rPr>
        <w:t xml:space="preserve"> – </w:t>
      </w:r>
      <w:r w:rsidRPr="00DB0137">
        <w:rPr>
          <w:rFonts w:ascii="Times New Roman" w:eastAsia="Times New Roman" w:hAnsi="Times New Roman" w:cs="Times New Roman"/>
          <w:lang w:eastAsia="ru-RU"/>
        </w:rPr>
        <w:t>це кошти, залучен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банком.</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val="uk-UA" w:eastAsia="ru-RU"/>
        </w:rPr>
        <w:t>Д</w:t>
      </w:r>
      <w:r w:rsidRPr="00DB0137">
        <w:rPr>
          <w:rFonts w:ascii="Times New Roman" w:eastAsia="Times New Roman" w:hAnsi="Times New Roman" w:cs="Times New Roman"/>
          <w:b/>
          <w:lang w:eastAsia="ru-RU"/>
        </w:rPr>
        <w:t>епозити до запитання</w:t>
      </w:r>
      <w:r>
        <w:rPr>
          <w:rFonts w:ascii="Times New Roman" w:eastAsia="Times New Roman" w:hAnsi="Times New Roman" w:cs="Times New Roman"/>
          <w:lang w:val="uk-UA" w:eastAsia="ru-RU"/>
        </w:rPr>
        <w:t xml:space="preserve"> – </w:t>
      </w:r>
      <w:r w:rsidRPr="00DB0137">
        <w:rPr>
          <w:rFonts w:ascii="Times New Roman" w:eastAsia="Times New Roman" w:hAnsi="Times New Roman" w:cs="Times New Roman"/>
          <w:lang w:eastAsia="ru-RU"/>
        </w:rPr>
        <w:t>це кошти, що знаходяться на поточних, бюджетних рахунках, кореспондентських рахунках банк</w:t>
      </w:r>
      <w:r w:rsidR="004849EE">
        <w:rPr>
          <w:rFonts w:ascii="Times New Roman" w:eastAsia="Times New Roman" w:hAnsi="Times New Roman" w:cs="Times New Roman"/>
          <w:lang w:val="uk-UA" w:eastAsia="ru-RU"/>
        </w:rPr>
        <w:t>ів</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використовуються власниками залежно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потреби в цих коштах.</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 xml:space="preserve">Умови сплати </w:t>
      </w:r>
      <w:r w:rsidR="00740A0D">
        <w:rPr>
          <w:rFonts w:ascii="Times New Roman" w:eastAsia="Times New Roman" w:hAnsi="Times New Roman" w:cs="Times New Roman"/>
          <w:lang w:val="uk-UA" w:eastAsia="ru-RU"/>
        </w:rPr>
        <w:t>відсотків</w:t>
      </w:r>
      <w:r w:rsidRPr="00DB0137">
        <w:rPr>
          <w:rFonts w:ascii="Times New Roman" w:eastAsia="Times New Roman" w:hAnsi="Times New Roman" w:cs="Times New Roman"/>
          <w:lang w:eastAsia="ru-RU"/>
        </w:rPr>
        <w:t xml:space="preserve"> за залишками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на цих раху</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ках визначаються у двосторонн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х угодах при </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х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дкритт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Вклади до запитання при</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начен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для 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йснення ро</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рахунк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До них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дносять кошти на поточних, бюджетних рахунках, кошти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дпри</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мств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орган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й у розрахунках; кошти на кореспондентських рахунках за розрахунками з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ншими банками, кредитн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залишки на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 xml:space="preserve">рахунках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ноземних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r w:rsidR="000466A6">
        <w:rPr>
          <w:rFonts w:ascii="Times New Roman" w:eastAsia="Times New Roman" w:hAnsi="Times New Roman" w:cs="Times New Roman"/>
          <w:lang w:val="uk-UA" w:eastAsia="ru-RU"/>
        </w:rPr>
        <w:t>-</w:t>
      </w:r>
      <w:r w:rsidRPr="00DB0137">
        <w:rPr>
          <w:rFonts w:ascii="Times New Roman" w:eastAsia="Times New Roman" w:hAnsi="Times New Roman" w:cs="Times New Roman"/>
          <w:lang w:eastAsia="ru-RU"/>
        </w:rPr>
        <w:t>кореспондент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Залишки цих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пост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йно</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нюються, мають короткостроковий характер.</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До депозит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до запитання можна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днести контокорентний рахунок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рахунок з овердрафтом.</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Особливос</w:t>
      </w:r>
      <w:r w:rsidRPr="00DB0137">
        <w:rPr>
          <w:rFonts w:ascii="Times New Roman" w:eastAsia="Times New Roman" w:hAnsi="Times New Roman" w:cs="Times New Roman"/>
          <w:lang w:val="uk-UA" w:eastAsia="ru-RU"/>
        </w:rPr>
        <w:t>ті</w:t>
      </w:r>
      <w:r w:rsidRPr="00DB0137">
        <w:rPr>
          <w:rFonts w:ascii="Times New Roman" w:eastAsia="Times New Roman" w:hAnsi="Times New Roman" w:cs="Times New Roman"/>
          <w:lang w:eastAsia="ru-RU"/>
        </w:rPr>
        <w:t xml:space="preserve"> депозитного рахунку до запитання:</w:t>
      </w:r>
    </w:p>
    <w:p w:rsidR="00DB0137" w:rsidRPr="00DB0137" w:rsidRDefault="00DB0137" w:rsidP="003C3535">
      <w:pPr>
        <w:pStyle w:val="a5"/>
        <w:numPr>
          <w:ilvl w:val="0"/>
          <w:numId w:val="61"/>
        </w:numPr>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 xml:space="preserve">внесення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зняття грошей 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ться як частинами, так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повн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стю 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будь</w:t>
      </w:r>
      <w:r w:rsidR="000466A6">
        <w:rPr>
          <w:rFonts w:ascii="Times New Roman" w:eastAsia="Times New Roman" w:hAnsi="Times New Roman" w:cs="Times New Roman"/>
          <w:lang w:val="uk-UA" w:eastAsia="ru-RU"/>
        </w:rPr>
        <w:t>-</w:t>
      </w:r>
      <w:r w:rsidRPr="00DB0137">
        <w:rPr>
          <w:rFonts w:ascii="Times New Roman" w:eastAsia="Times New Roman" w:hAnsi="Times New Roman" w:cs="Times New Roman"/>
          <w:lang w:eastAsia="ru-RU"/>
        </w:rPr>
        <w:t>який час без обмежень;</w:t>
      </w:r>
    </w:p>
    <w:p w:rsidR="00DB0137" w:rsidRPr="00DB0137" w:rsidRDefault="00DB0137" w:rsidP="003C3535">
      <w:pPr>
        <w:pStyle w:val="a5"/>
        <w:numPr>
          <w:ilvl w:val="0"/>
          <w:numId w:val="61"/>
        </w:numPr>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кошти можуть бути знят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 рахунку як у гот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й, так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008875B1">
        <w:rPr>
          <w:rFonts w:ascii="Times New Roman" w:eastAsia="Times New Roman" w:hAnsi="Times New Roman" w:cs="Times New Roman"/>
          <w:lang w:val="uk-UA" w:eastAsia="ru-RU"/>
        </w:rPr>
        <w:t xml:space="preserve">в </w:t>
      </w:r>
      <w:r w:rsidRPr="00DB0137">
        <w:rPr>
          <w:rFonts w:ascii="Times New Roman" w:eastAsia="Times New Roman" w:hAnsi="Times New Roman" w:cs="Times New Roman"/>
          <w:lang w:eastAsia="ru-RU"/>
        </w:rPr>
        <w:t>безгот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формах;</w:t>
      </w:r>
    </w:p>
    <w:p w:rsidR="00DB0137" w:rsidRPr="00DB0137" w:rsidRDefault="00DB0137" w:rsidP="003C3535">
      <w:pPr>
        <w:pStyle w:val="a5"/>
        <w:numPr>
          <w:ilvl w:val="0"/>
          <w:numId w:val="61"/>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депозитний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дсоток або зовс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 не виплачу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ться банком, або </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досить низьким;</w:t>
      </w:r>
    </w:p>
    <w:p w:rsidR="00DB0137" w:rsidRPr="00DB0137" w:rsidRDefault="00DB0137" w:rsidP="003C3535">
      <w:pPr>
        <w:pStyle w:val="a5"/>
        <w:numPr>
          <w:ilvl w:val="0"/>
          <w:numId w:val="61"/>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вкладник сплачу</w:t>
      </w:r>
      <w:r w:rsidRPr="00DB0137">
        <w:rPr>
          <w:rFonts w:ascii="Times New Roman" w:eastAsia="Times New Roman" w:hAnsi="Times New Roman" w:cs="Times New Roman"/>
          <w:lang w:val="uk-UA" w:eastAsia="ru-RU"/>
        </w:rPr>
        <w:t>є</w:t>
      </w:r>
      <w:r w:rsidR="004849EE">
        <w:rPr>
          <w:rFonts w:ascii="Times New Roman" w:eastAsia="Times New Roman" w:hAnsi="Times New Roman" w:cs="Times New Roman"/>
          <w:lang w:eastAsia="ru-RU"/>
        </w:rPr>
        <w:t xml:space="preserve"> ба</w:t>
      </w:r>
      <w:r w:rsidR="004849EE">
        <w:rPr>
          <w:rFonts w:ascii="Times New Roman" w:eastAsia="Times New Roman" w:hAnsi="Times New Roman" w:cs="Times New Roman"/>
          <w:lang w:val="uk-UA" w:eastAsia="ru-RU"/>
        </w:rPr>
        <w:t xml:space="preserve">нку </w:t>
      </w:r>
      <w:r w:rsidRPr="00DB0137">
        <w:rPr>
          <w:rFonts w:ascii="Times New Roman" w:eastAsia="Times New Roman" w:hAnsi="Times New Roman" w:cs="Times New Roman"/>
          <w:lang w:eastAsia="ru-RU"/>
        </w:rPr>
        <w:t>ком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 корист</w:t>
      </w:r>
      <w:r w:rsidRPr="00DB0137">
        <w:rPr>
          <w:rFonts w:ascii="Times New Roman" w:eastAsia="Times New Roman" w:hAnsi="Times New Roman" w:cs="Times New Roman"/>
          <w:lang w:val="uk-UA" w:eastAsia="ru-RU"/>
        </w:rPr>
        <w:t>у</w:t>
      </w:r>
      <w:r w:rsidRPr="00DB0137">
        <w:rPr>
          <w:rFonts w:ascii="Times New Roman" w:eastAsia="Times New Roman" w:hAnsi="Times New Roman" w:cs="Times New Roman"/>
          <w:lang w:eastAsia="ru-RU"/>
        </w:rPr>
        <w:t>вання раху</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ком у вигляд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ксованої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сячно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плати або за кожний виписаний плат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жний</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документ;</w:t>
      </w:r>
    </w:p>
    <w:p w:rsidR="00DB0137" w:rsidRPr="00DB0137" w:rsidRDefault="00DB0137" w:rsidP="003C3535">
      <w:pPr>
        <w:pStyle w:val="a5"/>
        <w:numPr>
          <w:ilvl w:val="0"/>
          <w:numId w:val="61"/>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lastRenderedPageBreak/>
        <w:t>за депозитом до запитання банк зобов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язаний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гати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мальний резер</w:t>
      </w:r>
      <w:r w:rsidRPr="00DB0137">
        <w:rPr>
          <w:rFonts w:ascii="Times New Roman" w:eastAsia="Times New Roman" w:hAnsi="Times New Roman" w:cs="Times New Roman"/>
          <w:lang w:val="uk-UA" w:eastAsia="ru-RU"/>
        </w:rPr>
        <w:t>в</w:t>
      </w:r>
      <w:r w:rsidRPr="00DB0137">
        <w:rPr>
          <w:rFonts w:ascii="Times New Roman" w:eastAsia="Times New Roman" w:hAnsi="Times New Roman" w:cs="Times New Roman"/>
          <w:lang w:eastAsia="ru-RU"/>
        </w:rPr>
        <w:t xml:space="preserve"> у НБУ (може бути у 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пропорц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ж за вкладами </w:t>
      </w:r>
      <w:proofErr w:type="gramStart"/>
      <w:r w:rsidRPr="00DB0137">
        <w:rPr>
          <w:rFonts w:ascii="Times New Roman" w:eastAsia="Times New Roman" w:hAnsi="Times New Roman" w:cs="Times New Roman"/>
          <w:lang w:eastAsia="ru-RU"/>
        </w:rPr>
        <w:t>на строк</w:t>
      </w:r>
      <w:proofErr w:type="gramEnd"/>
      <w:r w:rsidRPr="00DB0137">
        <w:rPr>
          <w:rFonts w:ascii="Times New Roman" w:eastAsia="Times New Roman" w:hAnsi="Times New Roman" w:cs="Times New Roman"/>
          <w:lang w:eastAsia="ru-RU"/>
        </w:rPr>
        <w:t>).</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Це найб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льш дешеве джерело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вських ресурс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Власник рахунку може </w:t>
      </w:r>
      <w:proofErr w:type="gramStart"/>
      <w:r w:rsidRPr="00DB0137">
        <w:rPr>
          <w:rFonts w:ascii="Times New Roman" w:eastAsia="Times New Roman" w:hAnsi="Times New Roman" w:cs="Times New Roman"/>
          <w:lang w:eastAsia="ru-RU"/>
        </w:rPr>
        <w:t>в будь</w:t>
      </w:r>
      <w:proofErr w:type="gramEnd"/>
      <w:r w:rsidR="000466A6">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який момент вилучити кошти, тому банк повинен мати завжди високол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активи за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рахунок зменшення частки менш 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дних, але таких, що дають висок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доходи. Тому на залишок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на рахунках до за</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ита</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ня виплачуються низьк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дсотки. Незважаючи на високу моб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на рахунках до запитання, </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можлив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сть визначити </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х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мальний нерухомий залишок </w:t>
      </w:r>
      <w:r w:rsidRPr="00DB0137">
        <w:rPr>
          <w:rFonts w:ascii="Times New Roman" w:eastAsia="Times New Roman" w:hAnsi="Times New Roman" w:cs="Times New Roman"/>
          <w:lang w:val="en-US" w:eastAsia="ru-RU"/>
        </w:rPr>
        <w:t>i</w:t>
      </w:r>
      <w:r w:rsidR="008875B1">
        <w:rPr>
          <w:rFonts w:ascii="Times New Roman" w:eastAsia="Times New Roman" w:hAnsi="Times New Roman" w:cs="Times New Roman"/>
          <w:lang w:eastAsia="ru-RU"/>
        </w:rPr>
        <w:t xml:space="preserve"> використати його</w:t>
      </w:r>
      <w:r w:rsidR="008875B1">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як стаб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льний позячковий ресурс.</w:t>
      </w:r>
      <w:r w:rsidRPr="00DB0137">
        <w:rPr>
          <w:rFonts w:ascii="Times New Roman" w:eastAsia="Times New Roman" w:hAnsi="Times New Roman" w:cs="Times New Roman"/>
          <w:lang w:val="uk-UA" w:eastAsia="ru-RU"/>
        </w:rPr>
        <w:t xml:space="preserve"> Для банк</w:t>
      </w:r>
      <w:r w:rsidR="004849EE">
        <w:rPr>
          <w:rFonts w:ascii="Times New Roman" w:eastAsia="Times New Roman" w:hAnsi="Times New Roman" w:cs="Times New Roman"/>
          <w:lang w:val="uk-UA" w:eastAsia="ru-RU"/>
        </w:rPr>
        <w:t>у</w:t>
      </w:r>
      <w:r w:rsidRPr="00DB0137">
        <w:rPr>
          <w:rFonts w:ascii="Times New Roman" w:eastAsia="Times New Roman" w:hAnsi="Times New Roman" w:cs="Times New Roman"/>
          <w:lang w:val="uk-UA" w:eastAsia="ru-RU"/>
        </w:rPr>
        <w:t xml:space="preserve"> вклади до запитання є трудом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сткими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дох</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 ком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йних збор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 за обслуговування рахунк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 не завжди покриває 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витрати. </w:t>
      </w:r>
      <w:r w:rsidRPr="00DB0137">
        <w:rPr>
          <w:rFonts w:ascii="Times New Roman" w:eastAsia="Times New Roman" w:hAnsi="Times New Roman" w:cs="Times New Roman"/>
          <w:lang w:eastAsia="ru-RU"/>
        </w:rPr>
        <w:t>Банки зац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кавлен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proofErr w:type="gramStart"/>
      <w:r w:rsidRPr="00DB0137">
        <w:rPr>
          <w:rFonts w:ascii="Times New Roman" w:eastAsia="Times New Roman" w:hAnsi="Times New Roman" w:cs="Times New Roman"/>
          <w:lang w:eastAsia="ru-RU"/>
        </w:rPr>
        <w:t>у вкладах</w:t>
      </w:r>
      <w:proofErr w:type="gramEnd"/>
      <w:r w:rsidRPr="00DB0137">
        <w:rPr>
          <w:rFonts w:ascii="Times New Roman" w:eastAsia="Times New Roman" w:hAnsi="Times New Roman" w:cs="Times New Roman"/>
          <w:lang w:eastAsia="ru-RU"/>
        </w:rPr>
        <w:t xml:space="preserve"> до запи</w:t>
      </w:r>
      <w:r w:rsidRPr="00DB0137">
        <w:rPr>
          <w:rFonts w:ascii="Times New Roman" w:eastAsia="Times New Roman" w:hAnsi="Times New Roman" w:cs="Times New Roman"/>
          <w:lang w:val="uk-UA" w:eastAsia="ru-RU"/>
        </w:rPr>
        <w:t>т</w:t>
      </w:r>
      <w:r w:rsidRPr="00DB0137">
        <w:rPr>
          <w:rFonts w:ascii="Times New Roman" w:eastAsia="Times New Roman" w:hAnsi="Times New Roman" w:cs="Times New Roman"/>
          <w:lang w:eastAsia="ru-RU"/>
        </w:rPr>
        <w:t>ання з двох причин:</w:t>
      </w:r>
    </w:p>
    <w:p w:rsidR="00DB0137" w:rsidRPr="00DB0137" w:rsidRDefault="00DB0137" w:rsidP="003C3535">
      <w:pPr>
        <w:pStyle w:val="a5"/>
        <w:numPr>
          <w:ilvl w:val="0"/>
          <w:numId w:val="62"/>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нти мають залишки грошей на рахунку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виника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можлив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сть </w:t>
      </w:r>
      <w:proofErr w:type="gramStart"/>
      <w:r w:rsidRPr="00DB0137">
        <w:rPr>
          <w:rFonts w:ascii="Times New Roman" w:eastAsia="Times New Roman" w:hAnsi="Times New Roman" w:cs="Times New Roman"/>
          <w:lang w:eastAsia="ru-RU"/>
        </w:rPr>
        <w:t>для банку</w:t>
      </w:r>
      <w:proofErr w:type="gramEnd"/>
      <w:r w:rsidRPr="00DB0137">
        <w:rPr>
          <w:rFonts w:ascii="Times New Roman" w:eastAsia="Times New Roman" w:hAnsi="Times New Roman" w:cs="Times New Roman"/>
          <w:lang w:eastAsia="ru-RU"/>
        </w:rPr>
        <w:t xml:space="preserve"> використовувати 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залишки для короткостроконого кредитува</w:t>
      </w:r>
      <w:r w:rsidRPr="00DB0137">
        <w:rPr>
          <w:rFonts w:ascii="Times New Roman" w:eastAsia="Times New Roman" w:hAnsi="Times New Roman" w:cs="Times New Roman"/>
          <w:lang w:val="uk-UA" w:eastAsia="ru-RU"/>
        </w:rPr>
        <w:t>нн</w:t>
      </w:r>
      <w:r w:rsidRPr="00DB0137">
        <w:rPr>
          <w:rFonts w:ascii="Times New Roman" w:eastAsia="Times New Roman" w:hAnsi="Times New Roman" w:cs="Times New Roman"/>
          <w:lang w:eastAsia="ru-RU"/>
        </w:rPr>
        <w:t xml:space="preserve">я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отрима</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ня</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доходу;</w:t>
      </w:r>
    </w:p>
    <w:p w:rsidR="00DB0137" w:rsidRPr="00DB0137" w:rsidRDefault="00DB0137" w:rsidP="003C3535">
      <w:pPr>
        <w:pStyle w:val="a5"/>
        <w:numPr>
          <w:ilvl w:val="0"/>
          <w:numId w:val="62"/>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банк 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можлив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надати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нту повний спектр ба</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вських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та послуг.</w:t>
      </w:r>
    </w:p>
    <w:p w:rsidR="00DB0137" w:rsidRPr="00DB0137" w:rsidRDefault="00DB0137" w:rsidP="00DB0137">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b/>
          <w:lang w:val="uk-UA" w:eastAsia="ru-RU"/>
        </w:rPr>
        <w:t>Д</w:t>
      </w:r>
      <w:r w:rsidRPr="00DB0137">
        <w:rPr>
          <w:rFonts w:ascii="Times New Roman" w:eastAsia="Times New Roman" w:hAnsi="Times New Roman" w:cs="Times New Roman"/>
          <w:b/>
          <w:lang w:eastAsia="ru-RU"/>
        </w:rPr>
        <w:t>е</w:t>
      </w:r>
      <w:r w:rsidRPr="00DB0137">
        <w:rPr>
          <w:rFonts w:ascii="Times New Roman" w:eastAsia="Times New Roman" w:hAnsi="Times New Roman" w:cs="Times New Roman"/>
          <w:b/>
          <w:lang w:val="uk-UA" w:eastAsia="ru-RU"/>
        </w:rPr>
        <w:t>поз</w:t>
      </w:r>
      <w:r w:rsidRPr="00DB0137">
        <w:rPr>
          <w:rFonts w:ascii="Times New Roman" w:eastAsia="Times New Roman" w:hAnsi="Times New Roman" w:cs="Times New Roman"/>
          <w:b/>
          <w:lang w:eastAsia="ru-RU"/>
        </w:rPr>
        <w:t xml:space="preserve">ити на визначений </w:t>
      </w:r>
      <w:r w:rsidR="000D2714">
        <w:rPr>
          <w:rFonts w:ascii="Times New Roman" w:eastAsia="Times New Roman" w:hAnsi="Times New Roman" w:cs="Times New Roman"/>
          <w:b/>
          <w:lang w:val="uk-UA" w:eastAsia="ru-RU"/>
        </w:rPr>
        <w:t>строк</w:t>
      </w:r>
      <w:r>
        <w:rPr>
          <w:rFonts w:ascii="Times New Roman" w:eastAsia="Times New Roman" w:hAnsi="Times New Roman" w:cs="Times New Roman"/>
          <w:lang w:val="uk-UA" w:eastAsia="ru-RU"/>
        </w:rPr>
        <w:t xml:space="preserve"> – </w:t>
      </w:r>
      <w:r w:rsidRPr="00DB0137">
        <w:rPr>
          <w:rFonts w:ascii="Times New Roman" w:eastAsia="Times New Roman" w:hAnsi="Times New Roman" w:cs="Times New Roman"/>
          <w:lang w:eastAsia="ru-RU"/>
        </w:rPr>
        <w:t>це кошти, що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гаються на окремих</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 xml:space="preserve">депозитних рахунках у банку </w:t>
      </w:r>
      <w:r w:rsidR="000C4FFE">
        <w:rPr>
          <w:rFonts w:ascii="Times New Roman" w:eastAsia="Times New Roman" w:hAnsi="Times New Roman" w:cs="Times New Roman"/>
          <w:lang w:val="uk-UA" w:eastAsia="ru-RU"/>
        </w:rPr>
        <w:t>упродовж</w:t>
      </w:r>
      <w:r w:rsidRPr="00DB0137">
        <w:rPr>
          <w:rFonts w:ascii="Times New Roman" w:eastAsia="Times New Roman" w:hAnsi="Times New Roman" w:cs="Times New Roman"/>
          <w:lang w:eastAsia="ru-RU"/>
        </w:rPr>
        <w:t xml:space="preserve"> встановленого </w:t>
      </w:r>
      <w:r w:rsidR="000D2714">
        <w:rPr>
          <w:rFonts w:ascii="Times New Roman" w:eastAsia="Times New Roman" w:hAnsi="Times New Roman" w:cs="Times New Roman"/>
          <w:lang w:val="uk-UA" w:eastAsia="ru-RU"/>
        </w:rPr>
        <w:t>строку</w:t>
      </w:r>
      <w:r w:rsidRPr="00DB0137">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який визнача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ться при </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х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дкритт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p>
    <w:p w:rsidR="00DB0137" w:rsidRPr="00DB0137" w:rsidRDefault="00DB0137" w:rsidP="00DB0137">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До них належать:</w:t>
      </w:r>
    </w:p>
    <w:p w:rsidR="00DB0137" w:rsidRPr="00DB0137" w:rsidRDefault="00DB0137" w:rsidP="003C3535">
      <w:pPr>
        <w:pStyle w:val="a5"/>
        <w:numPr>
          <w:ilvl w:val="0"/>
          <w:numId w:val="63"/>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депозитн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рахунки юридичних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w:t>
      </w:r>
    </w:p>
    <w:p w:rsidR="00DB0137" w:rsidRPr="00DB0137" w:rsidRDefault="00DB0137" w:rsidP="003C3535">
      <w:pPr>
        <w:pStyle w:val="a5"/>
        <w:numPr>
          <w:ilvl w:val="0"/>
          <w:numId w:val="63"/>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рахунки з обл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ку ощадних (депозитних) сертиф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3C3535">
      <w:pPr>
        <w:pStyle w:val="a5"/>
        <w:numPr>
          <w:ilvl w:val="0"/>
          <w:numId w:val="63"/>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строков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рахунки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w:t>
      </w:r>
    </w:p>
    <w:p w:rsidR="00DB0137" w:rsidRPr="00DB0137" w:rsidRDefault="00DB0137" w:rsidP="003C3535">
      <w:pPr>
        <w:pStyle w:val="a5"/>
        <w:numPr>
          <w:ilvl w:val="0"/>
          <w:numId w:val="63"/>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рахунки 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збереження бюджетних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або ко</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нансування кап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тальних вкладень на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дний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eastAsia="ru-RU"/>
        </w:rPr>
        <w:t>, у визначений пер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од.</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За строковими депозитами ба</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ки виплачують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нтам дох</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у вигляд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00740A0D">
        <w:rPr>
          <w:rFonts w:ascii="Times New Roman" w:eastAsia="Times New Roman" w:hAnsi="Times New Roman" w:cs="Times New Roman"/>
          <w:lang w:val="uk-UA" w:eastAsia="ru-RU"/>
        </w:rPr>
        <w:t>відсотків</w:t>
      </w:r>
      <w:r w:rsidRPr="00DB0137">
        <w:rPr>
          <w:rFonts w:ascii="Times New Roman" w:eastAsia="Times New Roman" w:hAnsi="Times New Roman" w:cs="Times New Roman"/>
          <w:lang w:eastAsia="ru-RU"/>
        </w:rPr>
        <w:t>, як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залежать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 величини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000D2714">
        <w:rPr>
          <w:rFonts w:ascii="Times New Roman" w:eastAsia="Times New Roman" w:hAnsi="Times New Roman" w:cs="Times New Roman"/>
          <w:lang w:val="uk-UA" w:eastAsia="ru-RU"/>
        </w:rPr>
        <w:t>строку</w:t>
      </w:r>
      <w:r w:rsidRPr="00DB0137">
        <w:rPr>
          <w:rFonts w:ascii="Times New Roman" w:eastAsia="Times New Roman" w:hAnsi="Times New Roman" w:cs="Times New Roman"/>
          <w:lang w:eastAsia="ru-RU"/>
        </w:rPr>
        <w:t xml:space="preserve"> депозиту. </w:t>
      </w:r>
      <w:r w:rsidR="00B665C6">
        <w:rPr>
          <w:rFonts w:ascii="Times New Roman" w:eastAsia="Times New Roman" w:hAnsi="Times New Roman" w:cs="Times New Roman"/>
          <w:lang w:val="uk-UA" w:eastAsia="ru-RU"/>
        </w:rPr>
        <w:t>Б</w:t>
      </w:r>
      <w:r w:rsidRPr="00DB0137">
        <w:rPr>
          <w:rFonts w:ascii="Times New Roman" w:eastAsia="Times New Roman" w:hAnsi="Times New Roman" w:cs="Times New Roman"/>
          <w:lang w:eastAsia="ru-RU"/>
        </w:rPr>
        <w:t>анк зац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кавлений у залученн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на визначений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eastAsia="ru-RU"/>
        </w:rPr>
        <w:t>, тому що во</w:t>
      </w:r>
      <w:r w:rsidRPr="00DB0137">
        <w:rPr>
          <w:rFonts w:ascii="Times New Roman" w:eastAsia="Times New Roman" w:hAnsi="Times New Roman" w:cs="Times New Roman"/>
          <w:lang w:val="uk-UA" w:eastAsia="ru-RU"/>
        </w:rPr>
        <w:t>ни</w:t>
      </w:r>
      <w:r w:rsidRPr="00DB0137">
        <w:rPr>
          <w:rFonts w:ascii="Times New Roman" w:eastAsia="Times New Roman" w:hAnsi="Times New Roman" w:cs="Times New Roman"/>
          <w:lang w:eastAsia="ru-RU"/>
        </w:rPr>
        <w:t xml:space="preserve"> стаб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й да</w:t>
      </w:r>
      <w:r w:rsidRPr="00DB0137">
        <w:rPr>
          <w:rFonts w:ascii="Times New Roman" w:eastAsia="Times New Roman" w:hAnsi="Times New Roman" w:cs="Times New Roman"/>
          <w:lang w:val="uk-UA" w:eastAsia="ru-RU"/>
        </w:rPr>
        <w:t>ю</w:t>
      </w:r>
      <w:r w:rsidRPr="00DB0137">
        <w:rPr>
          <w:rFonts w:ascii="Times New Roman" w:eastAsia="Times New Roman" w:hAnsi="Times New Roman" w:cs="Times New Roman"/>
          <w:lang w:eastAsia="ru-RU"/>
        </w:rPr>
        <w:t>ть змогу банку використовувати ко</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ти вкладник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w:t>
      </w:r>
      <w:r w:rsidR="000C4FFE">
        <w:rPr>
          <w:rFonts w:ascii="Times New Roman" w:eastAsia="Times New Roman" w:hAnsi="Times New Roman" w:cs="Times New Roman"/>
          <w:lang w:val="uk-UA" w:eastAsia="ru-RU"/>
        </w:rPr>
        <w:t>упродовж</w:t>
      </w:r>
      <w:r w:rsidRPr="00DB0137">
        <w:rPr>
          <w:rFonts w:ascii="Times New Roman" w:eastAsia="Times New Roman" w:hAnsi="Times New Roman" w:cs="Times New Roman"/>
          <w:lang w:eastAsia="ru-RU"/>
        </w:rPr>
        <w:t xml:space="preserve"> тривалого часу.</w:t>
      </w:r>
    </w:p>
    <w:p w:rsidR="00DB0137" w:rsidRPr="00DB0137" w:rsidRDefault="00DB0137" w:rsidP="00DB0137">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За </w:t>
      </w:r>
      <w:r w:rsidR="000D2714">
        <w:rPr>
          <w:rFonts w:ascii="Times New Roman" w:eastAsia="Times New Roman" w:hAnsi="Times New Roman" w:cs="Times New Roman"/>
          <w:lang w:val="uk-UA" w:eastAsia="ru-RU"/>
        </w:rPr>
        <w:t>строками</w:t>
      </w:r>
      <w:r w:rsidRPr="00DB0137">
        <w:rPr>
          <w:rFonts w:ascii="Times New Roman" w:eastAsia="Times New Roman" w:hAnsi="Times New Roman" w:cs="Times New Roman"/>
          <w:lang w:eastAsia="ru-RU"/>
        </w:rPr>
        <w:t xml:space="preserve"> строков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депозити класиф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кують так:</w:t>
      </w:r>
    </w:p>
    <w:p w:rsidR="00DB0137" w:rsidRPr="00DB0137" w:rsidRDefault="00DB0137" w:rsidP="003C3535">
      <w:pPr>
        <w:pStyle w:val="a5"/>
        <w:numPr>
          <w:ilvl w:val="0"/>
          <w:numId w:val="64"/>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депозити </w:t>
      </w:r>
      <w:r w:rsidR="000D2714">
        <w:rPr>
          <w:rFonts w:ascii="Times New Roman" w:eastAsia="Times New Roman" w:hAnsi="Times New Roman" w:cs="Times New Roman"/>
          <w:lang w:val="uk-UA" w:eastAsia="ru-RU"/>
        </w:rPr>
        <w:t>строком</w:t>
      </w:r>
      <w:r w:rsidRPr="00DB0137">
        <w:rPr>
          <w:rFonts w:ascii="Times New Roman" w:eastAsia="Times New Roman" w:hAnsi="Times New Roman" w:cs="Times New Roman"/>
          <w:lang w:eastAsia="ru-RU"/>
        </w:rPr>
        <w:t xml:space="preserve"> до 1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сяця;</w:t>
      </w:r>
    </w:p>
    <w:p w:rsidR="00DB0137" w:rsidRPr="00DB0137" w:rsidRDefault="00DB0137" w:rsidP="003C3535">
      <w:pPr>
        <w:pStyle w:val="a5"/>
        <w:numPr>
          <w:ilvl w:val="0"/>
          <w:numId w:val="64"/>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lastRenderedPageBreak/>
        <w:t xml:space="preserve">депозити </w:t>
      </w:r>
      <w:r w:rsidR="000D2714">
        <w:rPr>
          <w:rFonts w:ascii="Times New Roman" w:eastAsia="Times New Roman" w:hAnsi="Times New Roman" w:cs="Times New Roman"/>
          <w:lang w:val="uk-UA" w:eastAsia="ru-RU"/>
        </w:rPr>
        <w:t>строком</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1 до 3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сяц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3C3535">
      <w:pPr>
        <w:pStyle w:val="a5"/>
        <w:numPr>
          <w:ilvl w:val="0"/>
          <w:numId w:val="64"/>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депозити </w:t>
      </w:r>
      <w:r w:rsidR="000D2714">
        <w:rPr>
          <w:rFonts w:ascii="Times New Roman" w:eastAsia="Times New Roman" w:hAnsi="Times New Roman" w:cs="Times New Roman"/>
          <w:lang w:val="uk-UA" w:eastAsia="ru-RU"/>
        </w:rPr>
        <w:t>строком</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 </w:t>
      </w:r>
      <w:r w:rsidR="0014179D">
        <w:rPr>
          <w:rFonts w:ascii="Times New Roman" w:eastAsia="Times New Roman" w:hAnsi="Times New Roman" w:cs="Times New Roman"/>
          <w:lang w:val="uk-UA" w:eastAsia="ru-RU"/>
        </w:rPr>
        <w:t>3</w:t>
      </w:r>
      <w:r w:rsidRPr="00DB0137">
        <w:rPr>
          <w:rFonts w:ascii="Times New Roman" w:eastAsia="Times New Roman" w:hAnsi="Times New Roman" w:cs="Times New Roman"/>
          <w:lang w:eastAsia="ru-RU"/>
        </w:rPr>
        <w:t xml:space="preserve"> до </w:t>
      </w:r>
      <w:r w:rsidR="0014179D">
        <w:rPr>
          <w:rFonts w:ascii="Times New Roman" w:eastAsia="Times New Roman" w:hAnsi="Times New Roman" w:cs="Times New Roman"/>
          <w:lang w:val="uk-UA" w:eastAsia="ru-RU"/>
        </w:rPr>
        <w:t>6</w:t>
      </w:r>
      <w:r w:rsidRPr="00DB0137">
        <w:rPr>
          <w:rFonts w:ascii="Times New Roman" w:eastAsia="Times New Roman" w:hAnsi="Times New Roman" w:cs="Times New Roman"/>
          <w:lang w:eastAsia="ru-RU"/>
        </w:rPr>
        <w:t xml:space="preserve">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сяц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3C3535">
      <w:pPr>
        <w:pStyle w:val="a5"/>
        <w:numPr>
          <w:ilvl w:val="0"/>
          <w:numId w:val="64"/>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депозити </w:t>
      </w:r>
      <w:r w:rsidR="000D2714">
        <w:rPr>
          <w:rFonts w:ascii="Times New Roman" w:eastAsia="Times New Roman" w:hAnsi="Times New Roman" w:cs="Times New Roman"/>
          <w:lang w:val="uk-UA" w:eastAsia="ru-RU"/>
        </w:rPr>
        <w:t>строком</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 </w:t>
      </w:r>
      <w:r w:rsidRPr="00DB0137">
        <w:rPr>
          <w:rFonts w:ascii="Times New Roman" w:eastAsia="Times New Roman" w:hAnsi="Times New Roman" w:cs="Times New Roman"/>
          <w:lang w:val="uk-UA" w:eastAsia="ru-RU"/>
        </w:rPr>
        <w:t>6</w:t>
      </w:r>
      <w:r w:rsidRPr="00DB0137">
        <w:rPr>
          <w:rFonts w:ascii="Times New Roman" w:eastAsia="Times New Roman" w:hAnsi="Times New Roman" w:cs="Times New Roman"/>
          <w:lang w:eastAsia="ru-RU"/>
        </w:rPr>
        <w:t xml:space="preserve"> до 12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сяц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3C3535">
      <w:pPr>
        <w:pStyle w:val="a5"/>
        <w:numPr>
          <w:ilvl w:val="0"/>
          <w:numId w:val="64"/>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депозити </w:t>
      </w:r>
      <w:r w:rsidR="000D2714">
        <w:rPr>
          <w:rFonts w:ascii="Times New Roman" w:eastAsia="Times New Roman" w:hAnsi="Times New Roman" w:cs="Times New Roman"/>
          <w:lang w:val="uk-UA" w:eastAsia="ru-RU"/>
        </w:rPr>
        <w:t>строком</w:t>
      </w:r>
      <w:r w:rsidRPr="00DB0137">
        <w:rPr>
          <w:rFonts w:ascii="Times New Roman" w:eastAsia="Times New Roman" w:hAnsi="Times New Roman" w:cs="Times New Roman"/>
          <w:lang w:eastAsia="ru-RU"/>
        </w:rPr>
        <w:t xml:space="preserve"> 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льше 1 року;</w:t>
      </w:r>
    </w:p>
    <w:p w:rsidR="00DB0137" w:rsidRPr="00DB0137" w:rsidRDefault="00DB0137" w:rsidP="003C3535">
      <w:pPr>
        <w:pStyle w:val="a5"/>
        <w:numPr>
          <w:ilvl w:val="0"/>
          <w:numId w:val="64"/>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депозитн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сертиф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кати.</w:t>
      </w:r>
    </w:p>
    <w:p w:rsidR="00DB0137" w:rsidRPr="00BB0B12" w:rsidRDefault="00DB0137" w:rsidP="00DB0137">
      <w:pPr>
        <w:spacing w:after="0" w:line="240" w:lineRule="auto"/>
        <w:ind w:firstLine="284"/>
        <w:jc w:val="both"/>
        <w:rPr>
          <w:rFonts w:ascii="Times New Roman" w:eastAsia="Times New Roman" w:hAnsi="Times New Roman" w:cs="Times New Roman"/>
          <w:spacing w:val="-4"/>
          <w:lang w:val="uk-UA" w:eastAsia="ru-RU"/>
        </w:rPr>
      </w:pPr>
      <w:r w:rsidRPr="00BB0B12">
        <w:rPr>
          <w:rFonts w:ascii="Times New Roman" w:eastAsia="Times New Roman" w:hAnsi="Times New Roman" w:cs="Times New Roman"/>
          <w:spacing w:val="-4"/>
          <w:lang w:eastAsia="ru-RU"/>
        </w:rPr>
        <w:t>Якщо вкладник продовжу</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 xml:space="preserve"> збер</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гати грош</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на депозитному рахунку п</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сля</w:t>
      </w:r>
      <w:r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 xml:space="preserve">обумовленого </w:t>
      </w:r>
      <w:r w:rsidR="000D2714" w:rsidRPr="00BB0B12">
        <w:rPr>
          <w:rFonts w:ascii="Times New Roman" w:eastAsia="Times New Roman" w:hAnsi="Times New Roman" w:cs="Times New Roman"/>
          <w:spacing w:val="-4"/>
          <w:lang w:val="uk-UA" w:eastAsia="ru-RU"/>
        </w:rPr>
        <w:t>строку</w:t>
      </w:r>
      <w:r w:rsidRPr="00BB0B12">
        <w:rPr>
          <w:rFonts w:ascii="Times New Roman" w:eastAsia="Times New Roman" w:hAnsi="Times New Roman" w:cs="Times New Roman"/>
          <w:spacing w:val="-4"/>
          <w:lang w:eastAsia="ru-RU"/>
        </w:rPr>
        <w:t>, в</w:t>
      </w:r>
      <w:r w:rsidRPr="00BB0B12">
        <w:rPr>
          <w:rFonts w:ascii="Times New Roman" w:eastAsia="Times New Roman" w:hAnsi="Times New Roman" w:cs="Times New Roman"/>
          <w:spacing w:val="-4"/>
          <w:lang w:val="en-US" w:eastAsia="ru-RU"/>
        </w:rPr>
        <w:t>i</w:t>
      </w:r>
      <w:r w:rsidR="008875B1" w:rsidRPr="00BB0B12">
        <w:rPr>
          <w:rFonts w:ascii="Times New Roman" w:eastAsia="Times New Roman" w:hAnsi="Times New Roman" w:cs="Times New Roman"/>
          <w:spacing w:val="-4"/>
          <w:lang w:eastAsia="ru-RU"/>
        </w:rPr>
        <w:t>н може ропоряджатися ним</w:t>
      </w:r>
      <w:r w:rsidR="008875B1"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як поточним рахунком.</w:t>
      </w:r>
      <w:r w:rsidRPr="00BB0B12">
        <w:rPr>
          <w:rFonts w:ascii="Times New Roman" w:eastAsia="Times New Roman" w:hAnsi="Times New Roman" w:cs="Times New Roman"/>
          <w:spacing w:val="-4"/>
          <w:lang w:val="uk-UA" w:eastAsia="ru-RU"/>
        </w:rPr>
        <w:t xml:space="preserve"> П</w:t>
      </w:r>
      <w:r w:rsidRPr="00BB0B12">
        <w:rPr>
          <w:rFonts w:ascii="Times New Roman" w:eastAsia="Times New Roman" w:hAnsi="Times New Roman" w:cs="Times New Roman"/>
          <w:spacing w:val="-4"/>
          <w:lang w:eastAsia="ru-RU"/>
        </w:rPr>
        <w:t>ере</w:t>
      </w:r>
      <w:r w:rsidRPr="00BB0B12">
        <w:rPr>
          <w:rFonts w:ascii="Times New Roman" w:eastAsia="Times New Roman" w:hAnsi="Times New Roman" w:cs="Times New Roman"/>
          <w:spacing w:val="-4"/>
          <w:lang w:val="uk-UA" w:eastAsia="ru-RU"/>
        </w:rPr>
        <w:t>в</w:t>
      </w:r>
      <w:r w:rsidRPr="00BB0B12">
        <w:rPr>
          <w:rFonts w:ascii="Times New Roman" w:eastAsia="Times New Roman" w:hAnsi="Times New Roman" w:cs="Times New Roman"/>
          <w:spacing w:val="-4"/>
          <w:lang w:eastAsia="ru-RU"/>
        </w:rPr>
        <w:t>агою строкових депозитних рахунк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для кл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нт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в є отримання високого </w:t>
      </w:r>
      <w:r w:rsidR="00740A0D" w:rsidRPr="00BB0B12">
        <w:rPr>
          <w:rFonts w:ascii="Times New Roman" w:eastAsia="Times New Roman" w:hAnsi="Times New Roman" w:cs="Times New Roman"/>
          <w:spacing w:val="-4"/>
          <w:lang w:val="uk-UA" w:eastAsia="ru-RU"/>
        </w:rPr>
        <w:t>відсотка</w:t>
      </w:r>
      <w:r w:rsidRPr="00BB0B12">
        <w:rPr>
          <w:rFonts w:ascii="Times New Roman" w:eastAsia="Times New Roman" w:hAnsi="Times New Roman" w:cs="Times New Roman"/>
          <w:spacing w:val="-4"/>
          <w:lang w:eastAsia="ru-RU"/>
        </w:rPr>
        <w:t>, а для банку</w:t>
      </w:r>
      <w:r w:rsidRPr="00BB0B12">
        <w:rPr>
          <w:rFonts w:ascii="Times New Roman" w:eastAsia="Times New Roman" w:hAnsi="Times New Roman" w:cs="Times New Roman"/>
          <w:spacing w:val="-4"/>
          <w:lang w:val="uk-UA" w:eastAsia="ru-RU"/>
        </w:rPr>
        <w:t xml:space="preserve"> – </w:t>
      </w:r>
      <w:r w:rsidRPr="00BB0B12">
        <w:rPr>
          <w:rFonts w:ascii="Times New Roman" w:eastAsia="Times New Roman" w:hAnsi="Times New Roman" w:cs="Times New Roman"/>
          <w:spacing w:val="-4"/>
          <w:lang w:eastAsia="ru-RU"/>
        </w:rPr>
        <w:t>можлив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сть використа</w:t>
      </w:r>
      <w:r w:rsidRPr="00BB0B12">
        <w:rPr>
          <w:rFonts w:ascii="Times New Roman" w:eastAsia="Times New Roman" w:hAnsi="Times New Roman" w:cs="Times New Roman"/>
          <w:spacing w:val="-4"/>
          <w:lang w:val="uk-UA" w:eastAsia="ru-RU"/>
        </w:rPr>
        <w:t>н</w:t>
      </w:r>
      <w:r w:rsidRPr="00BB0B12">
        <w:rPr>
          <w:rFonts w:ascii="Times New Roman" w:eastAsia="Times New Roman" w:hAnsi="Times New Roman" w:cs="Times New Roman"/>
          <w:spacing w:val="-4"/>
          <w:lang w:eastAsia="ru-RU"/>
        </w:rPr>
        <w:t>ня прогнозованих ресурс</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w:t>
      </w:r>
      <w:r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для кредитування.</w:t>
      </w:r>
      <w:r w:rsidRPr="00BB0B12">
        <w:rPr>
          <w:rFonts w:ascii="Times New Roman" w:eastAsia="Times New Roman" w:hAnsi="Times New Roman" w:cs="Times New Roman"/>
          <w:spacing w:val="-4"/>
          <w:lang w:val="uk-UA" w:eastAsia="ru-RU"/>
        </w:rPr>
        <w:t xml:space="preserve"> Недол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ком строкових депозит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 для кл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єнт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 є низька 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кв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дн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сть і неможлив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сть використання для розрахункових і поточних платеж</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 а також для отримання гот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вки.</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Вклади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юридичних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 на депозитний рахунок банком</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оформляються шляхом:</w:t>
      </w:r>
    </w:p>
    <w:p w:rsidR="00DB0137" w:rsidRPr="00DB0137" w:rsidRDefault="00DB0137" w:rsidP="003C3535">
      <w:pPr>
        <w:pStyle w:val="a5"/>
        <w:numPr>
          <w:ilvl w:val="0"/>
          <w:numId w:val="65"/>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дкриття строкового депозитного рахунку з укладанням договору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вського вкладу (видачею ощадно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книжки);</w:t>
      </w:r>
    </w:p>
    <w:p w:rsidR="00DB0137" w:rsidRPr="00DB0137" w:rsidRDefault="00DB0137" w:rsidP="003C3535">
      <w:pPr>
        <w:pStyle w:val="a5"/>
        <w:numPr>
          <w:ilvl w:val="0"/>
          <w:numId w:val="65"/>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видач</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ощадного (депозитного) сертиф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ката.</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Власник ко</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зам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дкриття депозитного рахунку може придбати</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ощадний (депозитний) сертиф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кат банк</w:t>
      </w:r>
      <w:r w:rsidR="004849EE">
        <w:rPr>
          <w:rFonts w:ascii="Times New Roman" w:eastAsia="Times New Roman" w:hAnsi="Times New Roman" w:cs="Times New Roman"/>
          <w:lang w:val="uk-UA" w:eastAsia="ru-RU"/>
        </w:rPr>
        <w:t xml:space="preserve">у </w:t>
      </w:r>
      <w:r w:rsidRPr="00DB0137">
        <w:rPr>
          <w:rFonts w:ascii="Times New Roman" w:eastAsia="Times New Roman" w:hAnsi="Times New Roman" w:cs="Times New Roman"/>
          <w:lang w:eastAsia="ru-RU"/>
        </w:rPr>
        <w:t xml:space="preserve">на умовах, передбачених правилами </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х випуску та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ншими правилами.</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Ощадн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вклади населення слугують власникам для накопичення </w:t>
      </w:r>
      <w:r w:rsidR="00740A0D">
        <w:rPr>
          <w:rFonts w:ascii="Times New Roman" w:eastAsia="Times New Roman" w:hAnsi="Times New Roman" w:cs="Times New Roman"/>
          <w:lang w:val="uk-UA" w:eastAsia="ru-RU"/>
        </w:rPr>
        <w:t>коштів</w:t>
      </w:r>
      <w:r w:rsidRPr="00DB0137">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Ощадн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вклади населен</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 xml:space="preserve">я </w:t>
      </w:r>
      <w:r w:rsidR="00740A0D">
        <w:rPr>
          <w:rFonts w:ascii="Times New Roman" w:eastAsia="Times New Roman" w:hAnsi="Times New Roman" w:cs="Times New Roman"/>
          <w:lang w:val="uk-UA" w:eastAsia="ru-RU"/>
        </w:rPr>
        <w:t>ви</w:t>
      </w:r>
      <w:r w:rsidRPr="00DB0137">
        <w:rPr>
          <w:rFonts w:ascii="Times New Roman" w:eastAsia="Times New Roman" w:hAnsi="Times New Roman" w:cs="Times New Roman"/>
          <w:lang w:eastAsia="ru-RU"/>
        </w:rPr>
        <w:t>г</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банку довгострокови</w:t>
      </w:r>
      <w:r w:rsidR="003F5CA8">
        <w:rPr>
          <w:rFonts w:ascii="Times New Roman" w:eastAsia="Times New Roman" w:hAnsi="Times New Roman" w:cs="Times New Roman"/>
          <w:lang w:val="uk-UA" w:eastAsia="ru-RU"/>
        </w:rPr>
        <w:t>м</w:t>
      </w:r>
      <w:r w:rsidRPr="00DB0137">
        <w:rPr>
          <w:rFonts w:ascii="Times New Roman" w:eastAsia="Times New Roman" w:hAnsi="Times New Roman" w:cs="Times New Roman"/>
          <w:lang w:eastAsia="ru-RU"/>
        </w:rPr>
        <w:t xml:space="preserve"> характер</w:t>
      </w:r>
      <w:r w:rsidR="003F5CA8">
        <w:rPr>
          <w:rFonts w:ascii="Times New Roman" w:eastAsia="Times New Roman" w:hAnsi="Times New Roman" w:cs="Times New Roman"/>
          <w:lang w:val="uk-UA" w:eastAsia="ru-RU"/>
        </w:rPr>
        <w:t>ом</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 можуть бути джерелом довгострокових</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вкладень.</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Недол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ки ощадних вклад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 погляду банку:</w:t>
      </w:r>
    </w:p>
    <w:p w:rsidR="00DB0137" w:rsidRPr="004849EE" w:rsidRDefault="00DB0137" w:rsidP="003C3535">
      <w:pPr>
        <w:pStyle w:val="a5"/>
        <w:numPr>
          <w:ilvl w:val="0"/>
          <w:numId w:val="66"/>
        </w:numPr>
        <w:spacing w:after="0" w:line="240" w:lineRule="auto"/>
        <w:ind w:left="0" w:firstLine="284"/>
        <w:jc w:val="both"/>
        <w:rPr>
          <w:rFonts w:ascii="Times New Roman" w:eastAsia="Times New Roman" w:hAnsi="Times New Roman" w:cs="Times New Roman"/>
          <w:lang w:val="uk-UA" w:eastAsia="ru-RU"/>
        </w:rPr>
      </w:pPr>
      <w:r w:rsidRPr="004849EE">
        <w:rPr>
          <w:rFonts w:ascii="Times New Roman" w:eastAsia="Times New Roman" w:hAnsi="Times New Roman" w:cs="Times New Roman"/>
          <w:lang w:val="uk-UA" w:eastAsia="ru-RU"/>
        </w:rPr>
        <w:t>велик</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 xml:space="preserve"> витрати банк</w:t>
      </w:r>
      <w:r w:rsidR="004849EE">
        <w:rPr>
          <w:rFonts w:ascii="Times New Roman" w:eastAsia="Times New Roman" w:hAnsi="Times New Roman" w:cs="Times New Roman"/>
          <w:lang w:val="uk-UA" w:eastAsia="ru-RU"/>
        </w:rPr>
        <w:t xml:space="preserve">у </w:t>
      </w:r>
      <w:r w:rsidRPr="004849EE">
        <w:rPr>
          <w:rFonts w:ascii="Times New Roman" w:eastAsia="Times New Roman" w:hAnsi="Times New Roman" w:cs="Times New Roman"/>
          <w:lang w:val="uk-UA" w:eastAsia="ru-RU"/>
        </w:rPr>
        <w:t>у зв</w:t>
      </w:r>
      <w:r w:rsidR="00832545">
        <w:rPr>
          <w:rFonts w:ascii="Times New Roman" w:eastAsia="Times New Roman" w:hAnsi="Times New Roman" w:cs="Times New Roman"/>
          <w:lang w:val="uk-UA" w:eastAsia="ru-RU"/>
        </w:rPr>
        <w:t>’</w:t>
      </w:r>
      <w:r w:rsidRPr="004849EE">
        <w:rPr>
          <w:rFonts w:ascii="Times New Roman" w:eastAsia="Times New Roman" w:hAnsi="Times New Roman" w:cs="Times New Roman"/>
          <w:lang w:val="uk-UA" w:eastAsia="ru-RU"/>
        </w:rPr>
        <w:t>язку з виплатою п</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двищених в</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дсотк</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 xml:space="preserve">в </w:t>
      </w:r>
      <w:r w:rsidRPr="00DB0137">
        <w:rPr>
          <w:rFonts w:ascii="Times New Roman" w:eastAsia="Times New Roman" w:hAnsi="Times New Roman" w:cs="Times New Roman"/>
          <w:lang w:val="uk-UA" w:eastAsia="ru-RU"/>
        </w:rPr>
        <w:t>і</w:t>
      </w:r>
      <w:r w:rsidRPr="004849EE">
        <w:rPr>
          <w:rFonts w:ascii="Times New Roman" w:eastAsia="Times New Roman" w:hAnsi="Times New Roman" w:cs="Times New Roman"/>
          <w:lang w:val="uk-UA" w:eastAsia="ru-RU"/>
        </w:rPr>
        <w:t xml:space="preserve"> зниження марж</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w:t>
      </w:r>
    </w:p>
    <w:p w:rsidR="00DB0137" w:rsidRPr="00832545" w:rsidRDefault="00DB0137" w:rsidP="003C3535">
      <w:pPr>
        <w:pStyle w:val="a5"/>
        <w:numPr>
          <w:ilvl w:val="0"/>
          <w:numId w:val="66"/>
        </w:numPr>
        <w:spacing w:after="0" w:line="240" w:lineRule="auto"/>
        <w:ind w:left="0" w:firstLine="284"/>
        <w:jc w:val="both"/>
        <w:rPr>
          <w:rFonts w:ascii="Times New Roman" w:eastAsia="Times New Roman" w:hAnsi="Times New Roman" w:cs="Times New Roman"/>
          <w:lang w:val="uk-UA" w:eastAsia="ru-RU"/>
        </w:rPr>
      </w:pPr>
      <w:r w:rsidRPr="00832545">
        <w:rPr>
          <w:rFonts w:ascii="Times New Roman" w:eastAsia="Times New Roman" w:hAnsi="Times New Roman" w:cs="Times New Roman"/>
          <w:lang w:val="uk-UA" w:eastAsia="ru-RU"/>
        </w:rPr>
        <w:t>залежн</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сть цих вклад</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в в</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д р</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зних чинник</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в: пол</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тичних, економ</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чних,</w:t>
      </w:r>
      <w:r w:rsidRPr="00DB0137">
        <w:rPr>
          <w:rFonts w:ascii="Times New Roman" w:eastAsia="Times New Roman" w:hAnsi="Times New Roman" w:cs="Times New Roman"/>
          <w:lang w:val="uk-UA" w:eastAsia="ru-RU"/>
        </w:rPr>
        <w:t xml:space="preserve"> </w:t>
      </w:r>
      <w:r w:rsidRPr="00832545">
        <w:rPr>
          <w:rFonts w:ascii="Times New Roman" w:eastAsia="Times New Roman" w:hAnsi="Times New Roman" w:cs="Times New Roman"/>
          <w:lang w:val="uk-UA" w:eastAsia="ru-RU"/>
        </w:rPr>
        <w:t>психолог</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чних, що п</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двищу</w:t>
      </w:r>
      <w:r w:rsidRPr="00DB0137">
        <w:rPr>
          <w:rFonts w:ascii="Times New Roman" w:eastAsia="Times New Roman" w:hAnsi="Times New Roman" w:cs="Times New Roman"/>
          <w:lang w:val="uk-UA" w:eastAsia="ru-RU"/>
        </w:rPr>
        <w:t>є</w:t>
      </w:r>
      <w:r w:rsidRPr="00832545">
        <w:rPr>
          <w:rFonts w:ascii="Times New Roman" w:eastAsia="Times New Roman" w:hAnsi="Times New Roman" w:cs="Times New Roman"/>
          <w:lang w:val="uk-UA" w:eastAsia="ru-RU"/>
        </w:rPr>
        <w:t xml:space="preserve"> загрозу швидкого в</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дпливу кошт</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в з цих рахунк</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в</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 xml:space="preserve"> зниження л</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кв</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дност</w:t>
      </w:r>
      <w:r w:rsidRPr="00DB0137">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 xml:space="preserve"> банку;</w:t>
      </w:r>
    </w:p>
    <w:p w:rsidR="00DB0137" w:rsidRPr="00DB0137" w:rsidRDefault="00DB0137" w:rsidP="003C3535">
      <w:pPr>
        <w:pStyle w:val="a5"/>
        <w:numPr>
          <w:ilvl w:val="0"/>
          <w:numId w:val="66"/>
        </w:numPr>
        <w:spacing w:after="0" w:line="240" w:lineRule="auto"/>
        <w:ind w:left="0"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нездатн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банку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дновити 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ресурси на пост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основ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У зв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 xml:space="preserve">язку </w:t>
      </w:r>
      <w:r>
        <w:rPr>
          <w:rFonts w:ascii="Times New Roman" w:eastAsia="Times New Roman" w:hAnsi="Times New Roman" w:cs="Times New Roman"/>
          <w:lang w:val="uk-UA" w:eastAsia="ru-RU"/>
        </w:rPr>
        <w:t>із</w:t>
      </w:r>
      <w:r w:rsidRPr="00DB0137">
        <w:rPr>
          <w:rFonts w:ascii="Times New Roman" w:eastAsia="Times New Roman" w:hAnsi="Times New Roman" w:cs="Times New Roman"/>
          <w:lang w:eastAsia="ru-RU"/>
        </w:rPr>
        <w:t xml:space="preserve"> 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йсненням депозитних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можуть виникнути так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види</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ризик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строковий, ризик 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дсотково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ставки, валютний.</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eastAsia="ru-RU"/>
        </w:rPr>
        <w:lastRenderedPageBreak/>
        <w:t>Строкови</w:t>
      </w:r>
      <w:r w:rsidRPr="00DB0137">
        <w:rPr>
          <w:rFonts w:ascii="Times New Roman" w:eastAsia="Times New Roman" w:hAnsi="Times New Roman" w:cs="Times New Roman"/>
          <w:b/>
          <w:lang w:val="uk-UA" w:eastAsia="ru-RU"/>
        </w:rPr>
        <w:t>й</w:t>
      </w:r>
      <w:r w:rsidRPr="00DB0137">
        <w:rPr>
          <w:rFonts w:ascii="Times New Roman" w:eastAsia="Times New Roman" w:hAnsi="Times New Roman" w:cs="Times New Roman"/>
          <w:b/>
          <w:lang w:eastAsia="ru-RU"/>
        </w:rPr>
        <w:t xml:space="preserve"> ризик</w:t>
      </w:r>
      <w:r>
        <w:rPr>
          <w:rFonts w:ascii="Times New Roman" w:eastAsia="Times New Roman" w:hAnsi="Times New Roman" w:cs="Times New Roman"/>
          <w:lang w:eastAsia="ru-RU"/>
        </w:rPr>
        <w:t xml:space="preserve"> пов</w:t>
      </w:r>
      <w:r w:rsidR="00832545">
        <w:rPr>
          <w:rFonts w:ascii="Times New Roman" w:eastAsia="Times New Roman" w:hAnsi="Times New Roman" w:cs="Times New Roman"/>
          <w:lang w:val="uk-UA" w:eastAsia="ru-RU"/>
        </w:rPr>
        <w:t>’</w:t>
      </w:r>
      <w:r w:rsidRPr="00DB0137">
        <w:rPr>
          <w:rFonts w:ascii="Times New Roman" w:eastAsia="Times New Roman" w:hAnsi="Times New Roman" w:cs="Times New Roman"/>
          <w:lang w:eastAsia="ru-RU"/>
        </w:rPr>
        <w:t xml:space="preserve">язаний </w:t>
      </w:r>
      <w:r w:rsidRPr="00DB0137">
        <w:rPr>
          <w:rFonts w:ascii="Times New Roman" w:eastAsia="Times New Roman" w:hAnsi="Times New Roman" w:cs="Times New Roman"/>
          <w:lang w:val="uk-UA" w:eastAsia="ru-RU"/>
        </w:rPr>
        <w:t>із</w:t>
      </w:r>
      <w:r w:rsidRPr="00DB0137">
        <w:rPr>
          <w:rFonts w:ascii="Times New Roman" w:eastAsia="Times New Roman" w:hAnsi="Times New Roman" w:cs="Times New Roman"/>
          <w:lang w:eastAsia="ru-RU"/>
        </w:rPr>
        <w:t xml:space="preserve"> вилученням вклад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до зак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нчення </w:t>
      </w:r>
      <w:r w:rsidR="000D2714">
        <w:rPr>
          <w:rFonts w:ascii="Times New Roman" w:eastAsia="Times New Roman" w:hAnsi="Times New Roman" w:cs="Times New Roman"/>
          <w:lang w:val="uk-UA" w:eastAsia="ru-RU"/>
        </w:rPr>
        <w:t>строку</w:t>
      </w:r>
      <w:r w:rsidRPr="00DB0137">
        <w:rPr>
          <w:rFonts w:ascii="Times New Roman" w:eastAsia="Times New Roman" w:hAnsi="Times New Roman" w:cs="Times New Roman"/>
          <w:lang w:eastAsia="ru-RU"/>
        </w:rPr>
        <w:t>, передбаченого договором, що негативно впливатиме на платоспроможн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банку. Це ризик 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w:t>
      </w:r>
    </w:p>
    <w:p w:rsidR="00DB0137" w:rsidRPr="00DB0137" w:rsidRDefault="00DB0137" w:rsidP="00DB0137">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b/>
          <w:lang w:eastAsia="ru-RU"/>
        </w:rPr>
        <w:t>Ризик зм</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ни в</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дсотково</w:t>
      </w:r>
      <w:r w:rsidRPr="00DB0137">
        <w:rPr>
          <w:rFonts w:ascii="Times New Roman" w:eastAsia="Times New Roman" w:hAnsi="Times New Roman" w:cs="Times New Roman"/>
          <w:b/>
          <w:lang w:val="uk-UA" w:eastAsia="ru-RU"/>
        </w:rPr>
        <w:t>ї</w:t>
      </w:r>
      <w:r w:rsidRPr="00DB0137">
        <w:rPr>
          <w:rFonts w:ascii="Times New Roman" w:eastAsia="Times New Roman" w:hAnsi="Times New Roman" w:cs="Times New Roman"/>
          <w:b/>
          <w:lang w:eastAsia="ru-RU"/>
        </w:rPr>
        <w:t xml:space="preserve"> ставки</w:t>
      </w:r>
      <w:r w:rsidRPr="00DB0137">
        <w:rPr>
          <w:rFonts w:ascii="Times New Roman" w:eastAsia="Times New Roman" w:hAnsi="Times New Roman" w:cs="Times New Roman"/>
          <w:lang w:eastAsia="ru-RU"/>
        </w:rPr>
        <w:t xml:space="preserve"> можливий у раз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домовленост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про твердий</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дсоток при ставках, що швидко 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нюються.</w:t>
      </w:r>
    </w:p>
    <w:p w:rsidR="00DB0137" w:rsidRPr="00DB0137" w:rsidRDefault="00DB0137" w:rsidP="00DB0137">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eastAsia="ru-RU"/>
        </w:rPr>
        <w:t>Валютний ризик</w:t>
      </w:r>
      <w:r w:rsidRPr="00DB0137">
        <w:rPr>
          <w:rFonts w:ascii="Times New Roman" w:eastAsia="Times New Roman" w:hAnsi="Times New Roman" w:cs="Times New Roman"/>
          <w:lang w:eastAsia="ru-RU"/>
        </w:rPr>
        <w:t xml:space="preserve"> виника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якщо </w:t>
      </w:r>
      <w:proofErr w:type="gramStart"/>
      <w:r w:rsidRPr="00DB0137">
        <w:rPr>
          <w:rFonts w:ascii="Times New Roman" w:eastAsia="Times New Roman" w:hAnsi="Times New Roman" w:cs="Times New Roman"/>
          <w:lang w:eastAsia="ru-RU"/>
        </w:rPr>
        <w:t>у банк</w:t>
      </w:r>
      <w:r w:rsidR="004849EE">
        <w:rPr>
          <w:rFonts w:ascii="Times New Roman" w:eastAsia="Times New Roman" w:hAnsi="Times New Roman" w:cs="Times New Roman"/>
          <w:lang w:val="uk-UA" w:eastAsia="ru-RU"/>
        </w:rPr>
        <w:t>у</w:t>
      </w:r>
      <w:proofErr w:type="gramEnd"/>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зобов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 xml:space="preserve">язання виплатити вклад в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ноземн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валют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при цьому спостер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девальвац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 гривн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DB0137">
      <w:pPr>
        <w:spacing w:after="0" w:line="240" w:lineRule="auto"/>
        <w:jc w:val="both"/>
        <w:rPr>
          <w:rFonts w:ascii="Times New Roman" w:eastAsia="Times New Roman" w:hAnsi="Times New Roman" w:cs="Times New Roman"/>
          <w:b/>
          <w:lang w:eastAsia="ru-RU"/>
        </w:rPr>
      </w:pPr>
      <w:r w:rsidRPr="00DB0137">
        <w:rPr>
          <w:rFonts w:ascii="Times New Roman" w:eastAsia="Times New Roman" w:hAnsi="Times New Roman" w:cs="Times New Roman"/>
          <w:b/>
          <w:lang w:val="uk-UA" w:eastAsia="ru-RU"/>
        </w:rPr>
        <w:t xml:space="preserve">2. </w:t>
      </w:r>
      <w:r w:rsidRPr="00DB0137">
        <w:rPr>
          <w:rFonts w:ascii="Times New Roman" w:eastAsia="Times New Roman" w:hAnsi="Times New Roman" w:cs="Times New Roman"/>
          <w:b/>
          <w:lang w:eastAsia="ru-RU"/>
        </w:rPr>
        <w:t>Механ</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зм зд</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йснення строкових депозитних операц</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й</w:t>
      </w:r>
      <w:r w:rsidRPr="00DB0137">
        <w:rPr>
          <w:rFonts w:ascii="Times New Roman" w:eastAsia="Times New Roman" w:hAnsi="Times New Roman" w:cs="Times New Roman"/>
          <w:b/>
          <w:lang w:val="uk-UA" w:eastAsia="ru-RU"/>
        </w:rPr>
        <w:t xml:space="preserve"> </w:t>
      </w:r>
      <w:r w:rsidRPr="00DB0137">
        <w:rPr>
          <w:rFonts w:ascii="Times New Roman" w:eastAsia="Times New Roman" w:hAnsi="Times New Roman" w:cs="Times New Roman"/>
          <w:b/>
          <w:lang w:eastAsia="ru-RU"/>
        </w:rPr>
        <w:t>з юр</w:t>
      </w:r>
      <w:r w:rsidRPr="00DB0137">
        <w:rPr>
          <w:rFonts w:ascii="Times New Roman" w:eastAsia="Times New Roman" w:hAnsi="Times New Roman" w:cs="Times New Roman"/>
          <w:b/>
          <w:lang w:val="uk-UA" w:eastAsia="ru-RU"/>
        </w:rPr>
        <w:t>и</w:t>
      </w:r>
      <w:r w:rsidRPr="00DB0137">
        <w:rPr>
          <w:rFonts w:ascii="Times New Roman" w:eastAsia="Times New Roman" w:hAnsi="Times New Roman" w:cs="Times New Roman"/>
          <w:b/>
          <w:lang w:eastAsia="ru-RU"/>
        </w:rPr>
        <w:t>дичними особами</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7F0BA3" w:rsidRDefault="00DB0137" w:rsidP="007F0BA3">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Прац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вник депозитного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лу банк</w:t>
      </w:r>
      <w:r w:rsidR="004849EE">
        <w:rPr>
          <w:rFonts w:ascii="Times New Roman" w:eastAsia="Times New Roman" w:hAnsi="Times New Roman" w:cs="Times New Roman"/>
          <w:lang w:val="uk-UA" w:eastAsia="ru-RU"/>
        </w:rPr>
        <w:t>у</w:t>
      </w:r>
      <w:r w:rsidRPr="00DB0137">
        <w:rPr>
          <w:rFonts w:ascii="Times New Roman" w:eastAsia="Times New Roman" w:hAnsi="Times New Roman" w:cs="Times New Roman"/>
          <w:lang w:eastAsia="ru-RU"/>
        </w:rPr>
        <w:t xml:space="preserve"> заводить депозитну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справу для кожного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 банку, якому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дкрито депозитни</w:t>
      </w:r>
      <w:r w:rsidRPr="00DB0137">
        <w:rPr>
          <w:rFonts w:ascii="Times New Roman" w:eastAsia="Times New Roman" w:hAnsi="Times New Roman" w:cs="Times New Roman"/>
          <w:lang w:val="uk-UA" w:eastAsia="ru-RU"/>
        </w:rPr>
        <w:t>й</w:t>
      </w:r>
      <w:r w:rsidRPr="00DB0137">
        <w:rPr>
          <w:rFonts w:ascii="Times New Roman" w:eastAsia="Times New Roman" w:hAnsi="Times New Roman" w:cs="Times New Roman"/>
          <w:lang w:eastAsia="ru-RU"/>
        </w:rPr>
        <w:t xml:space="preserve"> рахунок.</w:t>
      </w:r>
      <w:r w:rsidRPr="00DB0137">
        <w:rPr>
          <w:rFonts w:ascii="Times New Roman" w:eastAsia="Times New Roman" w:hAnsi="Times New Roman" w:cs="Times New Roman"/>
          <w:lang w:val="uk-UA" w:eastAsia="ru-RU"/>
        </w:rPr>
        <w:t xml:space="preserve"> Маючи нам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р розм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стити тимчасово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кошти на строков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депозити, кер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вник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дприємства подає до депозитного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лу лист</w:t>
      </w:r>
      <w:r w:rsidR="000466A6">
        <w:rPr>
          <w:rFonts w:ascii="Times New Roman" w:eastAsia="Times New Roman" w:hAnsi="Times New Roman" w:cs="Times New Roman"/>
          <w:lang w:val="uk-UA" w:eastAsia="ru-RU"/>
        </w:rPr>
        <w:t>-</w:t>
      </w:r>
      <w:r w:rsidRPr="00DB0137">
        <w:rPr>
          <w:rFonts w:ascii="Times New Roman" w:eastAsia="Times New Roman" w:hAnsi="Times New Roman" w:cs="Times New Roman"/>
          <w:lang w:val="uk-UA" w:eastAsia="ru-RU"/>
        </w:rPr>
        <w:t xml:space="preserve">клопотання на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м</w:t>
      </w:r>
      <w:r w:rsidR="00832545">
        <w:rPr>
          <w:rFonts w:ascii="Times New Roman" w:eastAsia="Times New Roman" w:hAnsi="Times New Roman" w:cs="Times New Roman"/>
          <w:lang w:val="uk-UA" w:eastAsia="ru-RU"/>
        </w:rPr>
        <w:t>’</w:t>
      </w:r>
      <w:r w:rsidRPr="00DB0137">
        <w:rPr>
          <w:rFonts w:ascii="Times New Roman" w:eastAsia="Times New Roman" w:hAnsi="Times New Roman" w:cs="Times New Roman"/>
          <w:lang w:val="uk-UA" w:eastAsia="ru-RU"/>
        </w:rPr>
        <w:t>я голови правл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ння банку з проханням прийняти на депозитний рахунок грош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на певний </w:t>
      </w:r>
      <w:r w:rsidR="007F0BA3">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val="uk-UA" w:eastAsia="ru-RU"/>
        </w:rPr>
        <w:t xml:space="preserve">. Якщо досягнуто згоди щодо </w:t>
      </w:r>
      <w:r w:rsidR="000D2714">
        <w:rPr>
          <w:rFonts w:ascii="Times New Roman" w:eastAsia="Times New Roman" w:hAnsi="Times New Roman" w:cs="Times New Roman"/>
          <w:lang w:val="uk-UA" w:eastAsia="ru-RU"/>
        </w:rPr>
        <w:t xml:space="preserve">строків </w:t>
      </w:r>
      <w:r w:rsidRPr="00DB0137">
        <w:rPr>
          <w:rFonts w:ascii="Times New Roman" w:eastAsia="Times New Roman" w:hAnsi="Times New Roman" w:cs="Times New Roman"/>
          <w:lang w:val="uk-UA" w:eastAsia="ru-RU"/>
        </w:rPr>
        <w:t>та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дсотк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 на вкладен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кошти, укладається депозитний догов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р у двох прим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рниках, який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дчує право банку управляти залученими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 юридичних і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б коштами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право вкладник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 отримати у ч</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тко визначений строк суму депозитного вкладу та </w:t>
      </w:r>
      <w:r w:rsidR="00740A0D">
        <w:rPr>
          <w:rFonts w:ascii="Times New Roman" w:eastAsia="Times New Roman" w:hAnsi="Times New Roman" w:cs="Times New Roman"/>
          <w:lang w:val="uk-UA" w:eastAsia="ru-RU"/>
        </w:rPr>
        <w:t>відсотків</w:t>
      </w:r>
      <w:r w:rsidRPr="00DB0137">
        <w:rPr>
          <w:rFonts w:ascii="Times New Roman" w:eastAsia="Times New Roman" w:hAnsi="Times New Roman" w:cs="Times New Roman"/>
          <w:lang w:val="uk-UA" w:eastAsia="ru-RU"/>
        </w:rPr>
        <w:t xml:space="preserve"> за користування ним.</w:t>
      </w:r>
    </w:p>
    <w:p w:rsidR="00DB0137" w:rsidRPr="007F0BA3" w:rsidRDefault="00DB0137" w:rsidP="007F0BA3">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Основними</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рекв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зитам</w:t>
      </w:r>
      <w:r w:rsidRPr="00DB0137">
        <w:rPr>
          <w:rFonts w:ascii="Times New Roman" w:eastAsia="Times New Roman" w:hAnsi="Times New Roman" w:cs="Times New Roman"/>
          <w:lang w:val="uk-UA" w:eastAsia="ru-RU"/>
        </w:rPr>
        <w:t>и</w:t>
      </w:r>
      <w:r w:rsidRPr="00DB0137">
        <w:rPr>
          <w:rFonts w:ascii="Times New Roman" w:eastAsia="Times New Roman" w:hAnsi="Times New Roman" w:cs="Times New Roman"/>
          <w:lang w:eastAsia="ru-RU"/>
        </w:rPr>
        <w:t xml:space="preserve"> та умовами де</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 xml:space="preserve">озитного договору </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w:t>
      </w:r>
    </w:p>
    <w:p w:rsidR="00DB0137"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t>назва та адреса банку, який прийма</w:t>
      </w:r>
      <w:r w:rsidRPr="008D73D4">
        <w:rPr>
          <w:rFonts w:ascii="Times New Roman" w:eastAsia="Times New Roman" w:hAnsi="Times New Roman" w:cs="Times New Roman"/>
          <w:lang w:val="uk-UA" w:eastAsia="ru-RU"/>
        </w:rPr>
        <w:t>є</w:t>
      </w:r>
      <w:r w:rsidRPr="008D73D4">
        <w:rPr>
          <w:rFonts w:ascii="Times New Roman" w:eastAsia="Times New Roman" w:hAnsi="Times New Roman" w:cs="Times New Roman"/>
          <w:lang w:eastAsia="ru-RU"/>
        </w:rPr>
        <w:t xml:space="preserve"> депозит (вклад);</w:t>
      </w:r>
    </w:p>
    <w:p w:rsidR="00DB0137"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t>назва та адреса вла</w:t>
      </w:r>
      <w:r w:rsidRPr="008D73D4">
        <w:rPr>
          <w:rFonts w:ascii="Times New Roman" w:eastAsia="Times New Roman" w:hAnsi="Times New Roman" w:cs="Times New Roman"/>
          <w:lang w:val="uk-UA" w:eastAsia="ru-RU"/>
        </w:rPr>
        <w:t>с</w:t>
      </w:r>
      <w:r w:rsidRPr="008D73D4">
        <w:rPr>
          <w:rFonts w:ascii="Times New Roman" w:eastAsia="Times New Roman" w:hAnsi="Times New Roman" w:cs="Times New Roman"/>
          <w:lang w:eastAsia="ru-RU"/>
        </w:rPr>
        <w:t>ника кошт</w:t>
      </w:r>
      <w:r w:rsidRPr="008D73D4">
        <w:rPr>
          <w:rFonts w:ascii="Times New Roman" w:eastAsia="Times New Roman" w:hAnsi="Times New Roman" w:cs="Times New Roman"/>
          <w:lang w:val="en-US" w:eastAsia="ru-RU"/>
        </w:rPr>
        <w:t>i</w:t>
      </w:r>
      <w:r w:rsidRPr="008D73D4">
        <w:rPr>
          <w:rFonts w:ascii="Times New Roman" w:eastAsia="Times New Roman" w:hAnsi="Times New Roman" w:cs="Times New Roman"/>
          <w:lang w:eastAsia="ru-RU"/>
        </w:rPr>
        <w:t>в;</w:t>
      </w:r>
    </w:p>
    <w:p w:rsidR="008D73D4"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val="uk-UA" w:eastAsia="ru-RU"/>
        </w:rPr>
      </w:pPr>
      <w:r w:rsidRPr="008D73D4">
        <w:rPr>
          <w:rFonts w:ascii="Times New Roman" w:eastAsia="Times New Roman" w:hAnsi="Times New Roman" w:cs="Times New Roman"/>
          <w:lang w:eastAsia="ru-RU"/>
        </w:rPr>
        <w:t>дата внесення депозиту;</w:t>
      </w:r>
    </w:p>
    <w:p w:rsidR="00DB0137"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t>величина депозиту;</w:t>
      </w:r>
    </w:p>
    <w:p w:rsidR="008D73D4"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val="uk-UA" w:eastAsia="ru-RU"/>
        </w:rPr>
      </w:pPr>
      <w:r w:rsidRPr="008D73D4">
        <w:rPr>
          <w:rFonts w:ascii="Times New Roman" w:eastAsia="Times New Roman" w:hAnsi="Times New Roman" w:cs="Times New Roman"/>
          <w:lang w:eastAsia="ru-RU"/>
        </w:rPr>
        <w:t>дата вимоги вкладником сво</w:t>
      </w:r>
      <w:r w:rsidRPr="008D73D4">
        <w:rPr>
          <w:rFonts w:ascii="Times New Roman" w:eastAsia="Times New Roman" w:hAnsi="Times New Roman" w:cs="Times New Roman"/>
          <w:lang w:val="uk-UA" w:eastAsia="ru-RU"/>
        </w:rPr>
        <w:t>ї</w:t>
      </w:r>
      <w:r w:rsidRPr="008D73D4">
        <w:rPr>
          <w:rFonts w:ascii="Times New Roman" w:eastAsia="Times New Roman" w:hAnsi="Times New Roman" w:cs="Times New Roman"/>
          <w:lang w:eastAsia="ru-RU"/>
        </w:rPr>
        <w:t>х кошт</w:t>
      </w:r>
      <w:r w:rsidRPr="008D73D4">
        <w:rPr>
          <w:rFonts w:ascii="Times New Roman" w:eastAsia="Times New Roman" w:hAnsi="Times New Roman" w:cs="Times New Roman"/>
          <w:lang w:val="en-US" w:eastAsia="ru-RU"/>
        </w:rPr>
        <w:t>i</w:t>
      </w:r>
      <w:r w:rsidRPr="008D73D4">
        <w:rPr>
          <w:rFonts w:ascii="Times New Roman" w:eastAsia="Times New Roman" w:hAnsi="Times New Roman" w:cs="Times New Roman"/>
          <w:lang w:eastAsia="ru-RU"/>
        </w:rPr>
        <w:t>в;</w:t>
      </w:r>
    </w:p>
    <w:p w:rsidR="00DB0137" w:rsidRPr="008D73D4" w:rsidRDefault="00740A0D" w:rsidP="003C3535">
      <w:pPr>
        <w:pStyle w:val="a5"/>
        <w:numPr>
          <w:ilvl w:val="0"/>
          <w:numId w:val="67"/>
        </w:numPr>
        <w:spacing w:after="0" w:line="240" w:lineRule="auto"/>
        <w:ind w:left="0" w:firstLine="284"/>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t>відсоткова</w:t>
      </w:r>
      <w:r w:rsidR="00DB0137" w:rsidRPr="008D73D4">
        <w:rPr>
          <w:rFonts w:ascii="Times New Roman" w:eastAsia="Times New Roman" w:hAnsi="Times New Roman" w:cs="Times New Roman"/>
          <w:lang w:eastAsia="ru-RU"/>
        </w:rPr>
        <w:t xml:space="preserve"> ставка за користування депозитом;</w:t>
      </w:r>
    </w:p>
    <w:p w:rsidR="00DB0137"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t xml:space="preserve">сума </w:t>
      </w:r>
      <w:r w:rsidR="00740A0D">
        <w:rPr>
          <w:rFonts w:ascii="Times New Roman" w:eastAsia="Times New Roman" w:hAnsi="Times New Roman" w:cs="Times New Roman"/>
          <w:lang w:val="uk-UA" w:eastAsia="ru-RU"/>
        </w:rPr>
        <w:t>відсотків</w:t>
      </w:r>
      <w:r w:rsidRPr="008D73D4">
        <w:rPr>
          <w:rFonts w:ascii="Times New Roman" w:eastAsia="Times New Roman" w:hAnsi="Times New Roman" w:cs="Times New Roman"/>
          <w:lang w:eastAsia="ru-RU"/>
        </w:rPr>
        <w:t>, яку належить виплатити;</w:t>
      </w:r>
    </w:p>
    <w:p w:rsidR="00DB0137"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t>форма зарахування кошт</w:t>
      </w:r>
      <w:r w:rsidRPr="008D73D4">
        <w:rPr>
          <w:rFonts w:ascii="Times New Roman" w:eastAsia="Times New Roman" w:hAnsi="Times New Roman" w:cs="Times New Roman"/>
          <w:lang w:val="en-US" w:eastAsia="ru-RU"/>
        </w:rPr>
        <w:t>i</w:t>
      </w:r>
      <w:r w:rsidRPr="008D73D4">
        <w:rPr>
          <w:rFonts w:ascii="Times New Roman" w:eastAsia="Times New Roman" w:hAnsi="Times New Roman" w:cs="Times New Roman"/>
          <w:lang w:eastAsia="ru-RU"/>
        </w:rPr>
        <w:t>в на депозитний рахунок;</w:t>
      </w:r>
    </w:p>
    <w:p w:rsidR="008D73D4"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val="uk-UA" w:eastAsia="ru-RU"/>
        </w:rPr>
      </w:pPr>
      <w:r w:rsidRPr="008D73D4">
        <w:rPr>
          <w:rFonts w:ascii="Times New Roman" w:eastAsia="Times New Roman" w:hAnsi="Times New Roman" w:cs="Times New Roman"/>
          <w:lang w:eastAsia="ru-RU"/>
        </w:rPr>
        <w:t xml:space="preserve">форма повернення депозиту (вкладу) </w:t>
      </w:r>
      <w:r w:rsidRPr="008D73D4">
        <w:rPr>
          <w:rFonts w:ascii="Times New Roman" w:eastAsia="Times New Roman" w:hAnsi="Times New Roman" w:cs="Times New Roman"/>
          <w:lang w:val="en-US" w:eastAsia="ru-RU"/>
        </w:rPr>
        <w:t>i</w:t>
      </w:r>
      <w:r w:rsidR="00740A0D">
        <w:rPr>
          <w:rFonts w:ascii="Times New Roman" w:eastAsia="Times New Roman" w:hAnsi="Times New Roman" w:cs="Times New Roman"/>
          <w:lang w:eastAsia="ru-RU"/>
        </w:rPr>
        <w:t xml:space="preserve"> </w:t>
      </w:r>
      <w:r w:rsidR="00740A0D">
        <w:rPr>
          <w:rFonts w:ascii="Times New Roman" w:eastAsia="Times New Roman" w:hAnsi="Times New Roman" w:cs="Times New Roman"/>
          <w:lang w:val="uk-UA" w:eastAsia="ru-RU"/>
        </w:rPr>
        <w:t>відсотків</w:t>
      </w:r>
      <w:r w:rsidRPr="008D73D4">
        <w:rPr>
          <w:rFonts w:ascii="Times New Roman" w:eastAsia="Times New Roman" w:hAnsi="Times New Roman" w:cs="Times New Roman"/>
          <w:lang w:eastAsia="ru-RU"/>
        </w:rPr>
        <w:t xml:space="preserve"> (для юридично</w:t>
      </w:r>
      <w:r w:rsidRPr="008D73D4">
        <w:rPr>
          <w:rFonts w:ascii="Times New Roman" w:eastAsia="Times New Roman" w:hAnsi="Times New Roman" w:cs="Times New Roman"/>
          <w:lang w:val="uk-UA" w:eastAsia="ru-RU"/>
        </w:rPr>
        <w:t>ї</w:t>
      </w:r>
      <w:r w:rsidR="008D73D4" w:rsidRPr="008D73D4">
        <w:rPr>
          <w:rFonts w:ascii="Times New Roman" w:eastAsia="Times New Roman" w:hAnsi="Times New Roman" w:cs="Times New Roman"/>
          <w:lang w:eastAsia="ru-RU"/>
        </w:rPr>
        <w:t xml:space="preserve"> особи</w:t>
      </w:r>
      <w:r w:rsidR="008D73D4" w:rsidRPr="008D73D4">
        <w:rPr>
          <w:rFonts w:ascii="Times New Roman" w:eastAsia="Times New Roman" w:hAnsi="Times New Roman" w:cs="Times New Roman"/>
          <w:lang w:val="uk-UA" w:eastAsia="ru-RU"/>
        </w:rPr>
        <w:t xml:space="preserve"> – </w:t>
      </w:r>
      <w:r w:rsidRPr="008D73D4">
        <w:rPr>
          <w:rFonts w:ascii="Times New Roman" w:eastAsia="Times New Roman" w:hAnsi="Times New Roman" w:cs="Times New Roman"/>
          <w:lang w:eastAsia="ru-RU"/>
        </w:rPr>
        <w:t>номер поточного рахунку);</w:t>
      </w:r>
    </w:p>
    <w:p w:rsidR="00DB0137"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val="uk-UA" w:eastAsia="ru-RU"/>
        </w:rPr>
      </w:pPr>
      <w:r w:rsidRPr="008D73D4">
        <w:rPr>
          <w:rFonts w:ascii="Times New Roman" w:eastAsia="Times New Roman" w:hAnsi="Times New Roman" w:cs="Times New Roman"/>
          <w:lang w:eastAsia="ru-RU"/>
        </w:rPr>
        <w:t>зобов</w:t>
      </w:r>
      <w:r w:rsidR="00832545">
        <w:rPr>
          <w:rFonts w:ascii="Times New Roman" w:eastAsia="Times New Roman" w:hAnsi="Times New Roman" w:cs="Times New Roman"/>
          <w:lang w:eastAsia="ru-RU"/>
        </w:rPr>
        <w:t>’</w:t>
      </w:r>
      <w:r w:rsidRPr="008D73D4">
        <w:rPr>
          <w:rFonts w:ascii="Times New Roman" w:eastAsia="Times New Roman" w:hAnsi="Times New Roman" w:cs="Times New Roman"/>
          <w:lang w:eastAsia="ru-RU"/>
        </w:rPr>
        <w:t>язання банку повернути суму, внесену на депозит;</w:t>
      </w:r>
    </w:p>
    <w:p w:rsidR="00DB0137" w:rsidRPr="008D73D4" w:rsidRDefault="00DB0137" w:rsidP="003C3535">
      <w:pPr>
        <w:pStyle w:val="a5"/>
        <w:numPr>
          <w:ilvl w:val="0"/>
          <w:numId w:val="67"/>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lastRenderedPageBreak/>
        <w:t>п</w:t>
      </w:r>
      <w:r w:rsidRPr="008D73D4">
        <w:rPr>
          <w:rFonts w:ascii="Times New Roman" w:eastAsia="Times New Roman" w:hAnsi="Times New Roman" w:cs="Times New Roman"/>
          <w:lang w:val="en-US" w:eastAsia="ru-RU"/>
        </w:rPr>
        <w:t>i</w:t>
      </w:r>
      <w:r w:rsidRPr="008D73D4">
        <w:rPr>
          <w:rFonts w:ascii="Times New Roman" w:eastAsia="Times New Roman" w:hAnsi="Times New Roman" w:cs="Times New Roman"/>
          <w:lang w:eastAsia="ru-RU"/>
        </w:rPr>
        <w:t>дписи голови та головного бухгалтера банку, вкладник</w:t>
      </w:r>
      <w:r w:rsidRPr="008D73D4">
        <w:rPr>
          <w:rFonts w:ascii="Times New Roman" w:eastAsia="Times New Roman" w:hAnsi="Times New Roman" w:cs="Times New Roman"/>
          <w:lang w:val="en-US" w:eastAsia="ru-RU"/>
        </w:rPr>
        <w:t>i</w:t>
      </w:r>
      <w:r w:rsidRPr="008D73D4">
        <w:rPr>
          <w:rFonts w:ascii="Times New Roman" w:eastAsia="Times New Roman" w:hAnsi="Times New Roman" w:cs="Times New Roman"/>
          <w:lang w:eastAsia="ru-RU"/>
        </w:rPr>
        <w:t>в.</w:t>
      </w:r>
    </w:p>
    <w:p w:rsidR="00DB0137" w:rsidRPr="00DB0137" w:rsidRDefault="00DB0137" w:rsidP="008D73D4">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сля укладення депозитного договору заступник зав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дуючого депозитним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лом оформлю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ро</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порядження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йному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лу про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дкриття депозитного рахунку, де зазнача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номер виконавця, величина депозитно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ставки, номер депозитного договору та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eastAsia="ru-RU"/>
        </w:rPr>
        <w:t xml:space="preserve"> його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w:t>
      </w:r>
    </w:p>
    <w:p w:rsidR="00DB0137" w:rsidRPr="00DB0137" w:rsidRDefault="00DB0137" w:rsidP="008D73D4">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нт </w:t>
      </w:r>
      <w:r w:rsidR="000C4FFE">
        <w:rPr>
          <w:rFonts w:ascii="Times New Roman" w:eastAsia="Times New Roman" w:hAnsi="Times New Roman" w:cs="Times New Roman"/>
          <w:lang w:val="uk-UA" w:eastAsia="ru-RU"/>
        </w:rPr>
        <w:t>упродовж</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3</w:t>
      </w:r>
      <w:r w:rsidRPr="00DB0137">
        <w:rPr>
          <w:rFonts w:ascii="Times New Roman" w:eastAsia="Times New Roman" w:hAnsi="Times New Roman" w:cs="Times New Roman"/>
          <w:lang w:eastAsia="ru-RU"/>
        </w:rPr>
        <w:t xml:space="preserve"> робочих 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домля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w:t>
      </w:r>
      <w:r w:rsidR="007F0BA3">
        <w:rPr>
          <w:rFonts w:ascii="Times New Roman" w:eastAsia="Times New Roman" w:hAnsi="Times New Roman" w:cs="Times New Roman"/>
          <w:lang w:val="uk-UA" w:eastAsia="ru-RU"/>
        </w:rPr>
        <w:t xml:space="preserve">податкові органи </w:t>
      </w:r>
      <w:r w:rsidRPr="00DB0137">
        <w:rPr>
          <w:rFonts w:ascii="Times New Roman" w:eastAsia="Times New Roman" w:hAnsi="Times New Roman" w:cs="Times New Roman"/>
          <w:lang w:eastAsia="ru-RU"/>
        </w:rPr>
        <w:t>про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дкриття депозитного рахунку.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сля укладення договору вкладник перерахову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зазначену суму плат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жним дорученням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 поточного на депозитний рахунок.</w:t>
      </w:r>
    </w:p>
    <w:p w:rsidR="00DB0137" w:rsidRPr="00BB0B12" w:rsidRDefault="00DB0137" w:rsidP="008D73D4">
      <w:pPr>
        <w:spacing w:after="0" w:line="240" w:lineRule="auto"/>
        <w:ind w:firstLine="284"/>
        <w:jc w:val="both"/>
        <w:rPr>
          <w:rFonts w:ascii="Times New Roman" w:eastAsia="Times New Roman" w:hAnsi="Times New Roman" w:cs="Times New Roman"/>
          <w:spacing w:val="-6"/>
          <w:lang w:val="uk-UA" w:eastAsia="ru-RU"/>
        </w:rPr>
      </w:pPr>
      <w:r w:rsidRPr="00BB0B12">
        <w:rPr>
          <w:rFonts w:ascii="Times New Roman" w:eastAsia="Times New Roman" w:hAnsi="Times New Roman" w:cs="Times New Roman"/>
          <w:spacing w:val="-6"/>
          <w:lang w:val="uk-UA" w:eastAsia="ru-RU"/>
        </w:rPr>
        <w:t>Д</w:t>
      </w:r>
      <w:r w:rsidRPr="00BB0B12">
        <w:rPr>
          <w:rFonts w:ascii="Times New Roman" w:eastAsia="Times New Roman" w:hAnsi="Times New Roman" w:cs="Times New Roman"/>
          <w:spacing w:val="-6"/>
          <w:lang w:eastAsia="ru-RU"/>
        </w:rPr>
        <w:t>ох</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eastAsia="ru-RU"/>
        </w:rPr>
        <w:t>д за депозитним вкладом виплачу</w:t>
      </w:r>
      <w:r w:rsidRPr="00BB0B12">
        <w:rPr>
          <w:rFonts w:ascii="Times New Roman" w:eastAsia="Times New Roman" w:hAnsi="Times New Roman" w:cs="Times New Roman"/>
          <w:spacing w:val="-6"/>
          <w:lang w:val="uk-UA" w:eastAsia="ru-RU"/>
        </w:rPr>
        <w:t>є</w:t>
      </w:r>
      <w:r w:rsidRPr="00BB0B12">
        <w:rPr>
          <w:rFonts w:ascii="Times New Roman" w:eastAsia="Times New Roman" w:hAnsi="Times New Roman" w:cs="Times New Roman"/>
          <w:spacing w:val="-6"/>
          <w:lang w:eastAsia="ru-RU"/>
        </w:rPr>
        <w:t>ться вкладников</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eastAsia="ru-RU"/>
        </w:rPr>
        <w:t xml:space="preserve"> за рахунок витрат банку</w:t>
      </w:r>
      <w:r w:rsidRPr="00BB0B12">
        <w:rPr>
          <w:rFonts w:ascii="Times New Roman" w:eastAsia="Times New Roman" w:hAnsi="Times New Roman" w:cs="Times New Roman"/>
          <w:spacing w:val="-6"/>
          <w:lang w:val="uk-UA" w:eastAsia="ru-RU"/>
        </w:rPr>
        <w:t xml:space="preserve">. Нарахування </w:t>
      </w:r>
      <w:r w:rsidR="00740A0D" w:rsidRPr="00BB0B12">
        <w:rPr>
          <w:rFonts w:ascii="Times New Roman" w:eastAsia="Times New Roman" w:hAnsi="Times New Roman" w:cs="Times New Roman"/>
          <w:spacing w:val="-6"/>
          <w:lang w:val="uk-UA" w:eastAsia="ru-RU"/>
        </w:rPr>
        <w:t>відсотків</w:t>
      </w:r>
      <w:r w:rsidRPr="00BB0B12">
        <w:rPr>
          <w:rFonts w:ascii="Times New Roman" w:eastAsia="Times New Roman" w:hAnsi="Times New Roman" w:cs="Times New Roman"/>
          <w:spacing w:val="-6"/>
          <w:lang w:val="uk-UA" w:eastAsia="ru-RU"/>
        </w:rPr>
        <w:t xml:space="preserve"> зд</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val="uk-UA" w:eastAsia="ru-RU"/>
        </w:rPr>
        <w:t xml:space="preserve">йснюється з моменту надходження на депозитний рахунок </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val="uk-UA" w:eastAsia="ru-RU"/>
        </w:rPr>
        <w:t xml:space="preserve"> до моменту повного списання кошт</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val="uk-UA" w:eastAsia="ru-RU"/>
        </w:rPr>
        <w:t>в з рахунку вкладника на п</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val="uk-UA" w:eastAsia="ru-RU"/>
        </w:rPr>
        <w:t>дстав</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val="uk-UA" w:eastAsia="ru-RU"/>
        </w:rPr>
        <w:t xml:space="preserve"> розпорядження економ</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val="uk-UA" w:eastAsia="ru-RU"/>
        </w:rPr>
        <w:t>ста в</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val="uk-UA" w:eastAsia="ru-RU"/>
        </w:rPr>
        <w:t>дд</w:t>
      </w:r>
      <w:r w:rsidRPr="00BB0B12">
        <w:rPr>
          <w:rFonts w:ascii="Times New Roman" w:eastAsia="Times New Roman" w:hAnsi="Times New Roman" w:cs="Times New Roman"/>
          <w:spacing w:val="-6"/>
          <w:lang w:val="en-US" w:eastAsia="ru-RU"/>
        </w:rPr>
        <w:t>i</w:t>
      </w:r>
      <w:r w:rsidRPr="00BB0B12">
        <w:rPr>
          <w:rFonts w:ascii="Times New Roman" w:eastAsia="Times New Roman" w:hAnsi="Times New Roman" w:cs="Times New Roman"/>
          <w:spacing w:val="-6"/>
          <w:lang w:val="uk-UA" w:eastAsia="ru-RU"/>
        </w:rPr>
        <w:t>лу розрахункового обслуговування.</w:t>
      </w:r>
    </w:p>
    <w:p w:rsidR="00DB0137" w:rsidRPr="00BB0B12" w:rsidRDefault="00DB0137" w:rsidP="008D73D4">
      <w:pPr>
        <w:spacing w:after="0" w:line="240" w:lineRule="auto"/>
        <w:ind w:firstLine="284"/>
        <w:jc w:val="both"/>
        <w:rPr>
          <w:rFonts w:ascii="Times New Roman" w:eastAsia="Times New Roman" w:hAnsi="Times New Roman" w:cs="Times New Roman"/>
          <w:spacing w:val="-4"/>
          <w:lang w:val="uk-UA" w:eastAsia="ru-RU"/>
        </w:rPr>
      </w:pPr>
      <w:r w:rsidRPr="00BB0B12">
        <w:rPr>
          <w:rFonts w:ascii="Times New Roman" w:eastAsia="Times New Roman" w:hAnsi="Times New Roman" w:cs="Times New Roman"/>
          <w:spacing w:val="-4"/>
          <w:lang w:val="uk-UA" w:eastAsia="ru-RU"/>
        </w:rPr>
        <w:t>У банк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вськ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й практиц</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 використовують три </w:t>
      </w:r>
      <w:r w:rsidRPr="00BB0B12">
        <w:rPr>
          <w:rFonts w:ascii="Times New Roman" w:eastAsia="Times New Roman" w:hAnsi="Times New Roman" w:cs="Times New Roman"/>
          <w:b/>
          <w:spacing w:val="-4"/>
          <w:lang w:val="uk-UA" w:eastAsia="ru-RU"/>
        </w:rPr>
        <w:t>методи визначення к</w:t>
      </w:r>
      <w:r w:rsidRPr="00BB0B12">
        <w:rPr>
          <w:rFonts w:ascii="Times New Roman" w:eastAsia="Times New Roman" w:hAnsi="Times New Roman" w:cs="Times New Roman"/>
          <w:b/>
          <w:spacing w:val="-4"/>
          <w:lang w:val="en-US" w:eastAsia="ru-RU"/>
        </w:rPr>
        <w:t>i</w:t>
      </w:r>
      <w:r w:rsidRPr="00BB0B12">
        <w:rPr>
          <w:rFonts w:ascii="Times New Roman" w:eastAsia="Times New Roman" w:hAnsi="Times New Roman" w:cs="Times New Roman"/>
          <w:b/>
          <w:spacing w:val="-4"/>
          <w:lang w:val="uk-UA" w:eastAsia="ru-RU"/>
        </w:rPr>
        <w:t>лькост</w:t>
      </w:r>
      <w:r w:rsidRPr="00BB0B12">
        <w:rPr>
          <w:rFonts w:ascii="Times New Roman" w:eastAsia="Times New Roman" w:hAnsi="Times New Roman" w:cs="Times New Roman"/>
          <w:b/>
          <w:spacing w:val="-4"/>
          <w:lang w:val="en-US" w:eastAsia="ru-RU"/>
        </w:rPr>
        <w:t>i</w:t>
      </w:r>
      <w:r w:rsidRPr="00BB0B12">
        <w:rPr>
          <w:rFonts w:ascii="Times New Roman" w:eastAsia="Times New Roman" w:hAnsi="Times New Roman" w:cs="Times New Roman"/>
          <w:b/>
          <w:spacing w:val="-4"/>
          <w:lang w:val="uk-UA" w:eastAsia="ru-RU"/>
        </w:rPr>
        <w:t xml:space="preserve"> дн</w:t>
      </w:r>
      <w:r w:rsidRPr="00BB0B12">
        <w:rPr>
          <w:rFonts w:ascii="Times New Roman" w:eastAsia="Times New Roman" w:hAnsi="Times New Roman" w:cs="Times New Roman"/>
          <w:b/>
          <w:spacing w:val="-4"/>
          <w:lang w:val="en-US" w:eastAsia="ru-RU"/>
        </w:rPr>
        <w:t>i</w:t>
      </w:r>
      <w:r w:rsidRPr="00BB0B12">
        <w:rPr>
          <w:rFonts w:ascii="Times New Roman" w:eastAsia="Times New Roman" w:hAnsi="Times New Roman" w:cs="Times New Roman"/>
          <w:b/>
          <w:spacing w:val="-4"/>
          <w:lang w:val="uk-UA" w:eastAsia="ru-RU"/>
        </w:rPr>
        <w:t>в для розрахунку в</w:t>
      </w:r>
      <w:r w:rsidRPr="00BB0B12">
        <w:rPr>
          <w:rFonts w:ascii="Times New Roman" w:eastAsia="Times New Roman" w:hAnsi="Times New Roman" w:cs="Times New Roman"/>
          <w:b/>
          <w:spacing w:val="-4"/>
          <w:lang w:val="en-US" w:eastAsia="ru-RU"/>
        </w:rPr>
        <w:t>i</w:t>
      </w:r>
      <w:r w:rsidRPr="00BB0B12">
        <w:rPr>
          <w:rFonts w:ascii="Times New Roman" w:eastAsia="Times New Roman" w:hAnsi="Times New Roman" w:cs="Times New Roman"/>
          <w:b/>
          <w:spacing w:val="-4"/>
          <w:lang w:val="uk-UA" w:eastAsia="ru-RU"/>
        </w:rPr>
        <w:t>дсотк</w:t>
      </w:r>
      <w:r w:rsidRPr="00BB0B12">
        <w:rPr>
          <w:rFonts w:ascii="Times New Roman" w:eastAsia="Times New Roman" w:hAnsi="Times New Roman" w:cs="Times New Roman"/>
          <w:b/>
          <w:spacing w:val="-4"/>
          <w:lang w:val="en-US" w:eastAsia="ru-RU"/>
        </w:rPr>
        <w:t>i</w:t>
      </w:r>
      <w:r w:rsidRPr="00BB0B12">
        <w:rPr>
          <w:rFonts w:ascii="Times New Roman" w:eastAsia="Times New Roman" w:hAnsi="Times New Roman" w:cs="Times New Roman"/>
          <w:b/>
          <w:spacing w:val="-4"/>
          <w:lang w:val="uk-UA" w:eastAsia="ru-RU"/>
        </w:rPr>
        <w:t>в</w:t>
      </w:r>
      <w:r w:rsidR="000466A6" w:rsidRPr="00BB0B12">
        <w:rPr>
          <w:rFonts w:ascii="Times New Roman" w:eastAsia="Times New Roman" w:hAnsi="Times New Roman" w:cs="Times New Roman"/>
          <w:spacing w:val="-4"/>
          <w:lang w:val="uk-UA" w:eastAsia="ru-RU"/>
        </w:rPr>
        <w:t xml:space="preserve"> (див. </w:t>
      </w:r>
      <w:r w:rsidR="008D73D4" w:rsidRPr="00BB0B12">
        <w:rPr>
          <w:rFonts w:ascii="Times New Roman" w:eastAsia="Times New Roman" w:hAnsi="Times New Roman" w:cs="Times New Roman"/>
          <w:spacing w:val="-4"/>
          <w:lang w:val="uk-UA" w:eastAsia="ru-RU"/>
        </w:rPr>
        <w:t xml:space="preserve">практичне заняття 4). </w:t>
      </w:r>
      <w:r w:rsidRPr="00BB0B12">
        <w:rPr>
          <w:rFonts w:ascii="Times New Roman" w:eastAsia="Times New Roman" w:hAnsi="Times New Roman" w:cs="Times New Roman"/>
          <w:spacing w:val="-4"/>
          <w:lang w:val="uk-UA" w:eastAsia="ru-RU"/>
        </w:rPr>
        <w:t>Незалежно 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д методу розрахунку 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дсотк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 при визначенн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 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лькост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 дн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в враховують перший </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 не враховують останн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й дн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 угоди. При нарахуванн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 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дсотк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 за зв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тний м</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сяць останн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й день м</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сяця має включатися в розрахунок, окр</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м випадк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 коли зв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тна дата є датою зак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нчення операц</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ї. </w:t>
      </w:r>
    </w:p>
    <w:p w:rsidR="008D73D4" w:rsidRDefault="00DB0137" w:rsidP="008D73D4">
      <w:pPr>
        <w:spacing w:after="0" w:line="240" w:lineRule="auto"/>
        <w:ind w:firstLine="284"/>
        <w:jc w:val="both"/>
        <w:rPr>
          <w:rFonts w:ascii="Times New Roman" w:eastAsia="Times New Roman" w:hAnsi="Times New Roman" w:cs="Times New Roman"/>
          <w:lang w:val="uk-UA" w:eastAsia="ru-RU"/>
        </w:rPr>
      </w:pPr>
      <w:r w:rsidRPr="00740A0D">
        <w:rPr>
          <w:rFonts w:ascii="Times New Roman" w:eastAsia="Times New Roman" w:hAnsi="Times New Roman" w:cs="Times New Roman"/>
          <w:lang w:val="uk-UA" w:eastAsia="ru-RU"/>
        </w:rPr>
        <w:t>В</w:t>
      </w:r>
      <w:r w:rsidRPr="00DB0137">
        <w:rPr>
          <w:rFonts w:ascii="Times New Roman" w:eastAsia="Times New Roman" w:hAnsi="Times New Roman" w:cs="Times New Roman"/>
          <w:lang w:val="en-US" w:eastAsia="ru-RU"/>
        </w:rPr>
        <w:t>i</w:t>
      </w:r>
      <w:r w:rsidRPr="00740A0D">
        <w:rPr>
          <w:rFonts w:ascii="Times New Roman" w:eastAsia="Times New Roman" w:hAnsi="Times New Roman" w:cs="Times New Roman"/>
          <w:lang w:val="uk-UA" w:eastAsia="ru-RU"/>
        </w:rPr>
        <w:t>дсотки нараховують за допомогою ном</w:t>
      </w:r>
      <w:r w:rsidRPr="00DB0137">
        <w:rPr>
          <w:rFonts w:ascii="Times New Roman" w:eastAsia="Times New Roman" w:hAnsi="Times New Roman" w:cs="Times New Roman"/>
          <w:lang w:val="en-US" w:eastAsia="ru-RU"/>
        </w:rPr>
        <w:t>i</w:t>
      </w:r>
      <w:r w:rsidRPr="00740A0D">
        <w:rPr>
          <w:rFonts w:ascii="Times New Roman" w:eastAsia="Times New Roman" w:hAnsi="Times New Roman" w:cs="Times New Roman"/>
          <w:lang w:val="uk-UA" w:eastAsia="ru-RU"/>
        </w:rPr>
        <w:t>нально</w:t>
      </w:r>
      <w:r w:rsidRPr="00DB0137">
        <w:rPr>
          <w:rFonts w:ascii="Times New Roman" w:eastAsia="Times New Roman" w:hAnsi="Times New Roman" w:cs="Times New Roman"/>
          <w:lang w:val="uk-UA" w:eastAsia="ru-RU"/>
        </w:rPr>
        <w:t>ї</w:t>
      </w:r>
      <w:r w:rsidRPr="00740A0D">
        <w:rPr>
          <w:rFonts w:ascii="Times New Roman" w:eastAsia="Times New Roman" w:hAnsi="Times New Roman" w:cs="Times New Roman"/>
          <w:lang w:val="uk-UA" w:eastAsia="ru-RU"/>
        </w:rPr>
        <w:t xml:space="preserve"> </w:t>
      </w:r>
      <w:r w:rsidR="00740A0D">
        <w:rPr>
          <w:rFonts w:ascii="Times New Roman" w:eastAsia="Times New Roman" w:hAnsi="Times New Roman" w:cs="Times New Roman"/>
          <w:lang w:val="uk-UA" w:eastAsia="ru-RU"/>
        </w:rPr>
        <w:t>відсоткової</w:t>
      </w:r>
      <w:r w:rsidRPr="00740A0D">
        <w:rPr>
          <w:rFonts w:ascii="Times New Roman" w:eastAsia="Times New Roman" w:hAnsi="Times New Roman" w:cs="Times New Roman"/>
          <w:lang w:val="uk-UA" w:eastAsia="ru-RU"/>
        </w:rPr>
        <w:t xml:space="preserve"> ставки (</w:t>
      </w:r>
      <w:r w:rsidRPr="007F0BA3">
        <w:rPr>
          <w:rFonts w:ascii="Times New Roman" w:eastAsia="Times New Roman" w:hAnsi="Times New Roman" w:cs="Times New Roman"/>
          <w:b/>
          <w:lang w:val="uk-UA" w:eastAsia="ru-RU"/>
        </w:rPr>
        <w:t>метод р</w:t>
      </w:r>
      <w:r w:rsidRPr="007F0BA3">
        <w:rPr>
          <w:rFonts w:ascii="Times New Roman" w:eastAsia="Times New Roman" w:hAnsi="Times New Roman" w:cs="Times New Roman"/>
          <w:b/>
          <w:lang w:val="en-US" w:eastAsia="ru-RU"/>
        </w:rPr>
        <w:t>i</w:t>
      </w:r>
      <w:r w:rsidRPr="007F0BA3">
        <w:rPr>
          <w:rFonts w:ascii="Times New Roman" w:eastAsia="Times New Roman" w:hAnsi="Times New Roman" w:cs="Times New Roman"/>
          <w:b/>
          <w:lang w:val="uk-UA" w:eastAsia="ru-RU"/>
        </w:rPr>
        <w:t>вних частин</w:t>
      </w:r>
      <w:r w:rsidRPr="00740A0D">
        <w:rPr>
          <w:rFonts w:ascii="Times New Roman" w:eastAsia="Times New Roman" w:hAnsi="Times New Roman" w:cs="Times New Roman"/>
          <w:lang w:val="uk-UA" w:eastAsia="ru-RU"/>
        </w:rPr>
        <w:t>) чи фактично</w:t>
      </w:r>
      <w:r w:rsidRPr="00DB0137">
        <w:rPr>
          <w:rFonts w:ascii="Times New Roman" w:eastAsia="Times New Roman" w:hAnsi="Times New Roman" w:cs="Times New Roman"/>
          <w:lang w:val="uk-UA" w:eastAsia="ru-RU"/>
        </w:rPr>
        <w:t>ї</w:t>
      </w:r>
      <w:r w:rsidRPr="00740A0D">
        <w:rPr>
          <w:rFonts w:ascii="Times New Roman" w:eastAsia="Times New Roman" w:hAnsi="Times New Roman" w:cs="Times New Roman"/>
          <w:lang w:val="uk-UA" w:eastAsia="ru-RU"/>
        </w:rPr>
        <w:t xml:space="preserve"> </w:t>
      </w:r>
      <w:r w:rsidR="00740A0D">
        <w:rPr>
          <w:rFonts w:ascii="Times New Roman" w:eastAsia="Times New Roman" w:hAnsi="Times New Roman" w:cs="Times New Roman"/>
          <w:lang w:val="uk-UA" w:eastAsia="ru-RU"/>
        </w:rPr>
        <w:t>відсоткової</w:t>
      </w:r>
      <w:r w:rsidRPr="00740A0D">
        <w:rPr>
          <w:rFonts w:ascii="Times New Roman" w:eastAsia="Times New Roman" w:hAnsi="Times New Roman" w:cs="Times New Roman"/>
          <w:lang w:val="uk-UA" w:eastAsia="ru-RU"/>
        </w:rPr>
        <w:t xml:space="preserve"> ставки (</w:t>
      </w:r>
      <w:r w:rsidRPr="007F0BA3">
        <w:rPr>
          <w:rFonts w:ascii="Times New Roman" w:eastAsia="Times New Roman" w:hAnsi="Times New Roman" w:cs="Times New Roman"/>
          <w:b/>
          <w:lang w:val="uk-UA" w:eastAsia="ru-RU"/>
        </w:rPr>
        <w:t>актуарний метод</w:t>
      </w:r>
      <w:r w:rsidRPr="00740A0D">
        <w:rPr>
          <w:rFonts w:ascii="Times New Roman" w:eastAsia="Times New Roman" w:hAnsi="Times New Roman" w:cs="Times New Roman"/>
          <w:lang w:val="uk-UA" w:eastAsia="ru-RU"/>
        </w:rPr>
        <w:t>), що да</w:t>
      </w:r>
      <w:r w:rsidRPr="00DB0137">
        <w:rPr>
          <w:rFonts w:ascii="Times New Roman" w:eastAsia="Times New Roman" w:hAnsi="Times New Roman" w:cs="Times New Roman"/>
          <w:lang w:val="uk-UA" w:eastAsia="ru-RU"/>
        </w:rPr>
        <w:t>є</w:t>
      </w:r>
      <w:r w:rsidRPr="00740A0D">
        <w:rPr>
          <w:rFonts w:ascii="Times New Roman" w:eastAsia="Times New Roman" w:hAnsi="Times New Roman" w:cs="Times New Roman"/>
          <w:lang w:val="uk-UA" w:eastAsia="ru-RU"/>
        </w:rPr>
        <w:t xml:space="preserve"> змогу розпод</w:t>
      </w:r>
      <w:r w:rsidRPr="00DB0137">
        <w:rPr>
          <w:rFonts w:ascii="Times New Roman" w:eastAsia="Times New Roman" w:hAnsi="Times New Roman" w:cs="Times New Roman"/>
          <w:lang w:val="en-US" w:eastAsia="ru-RU"/>
        </w:rPr>
        <w:t>i</w:t>
      </w:r>
      <w:r w:rsidRPr="00740A0D">
        <w:rPr>
          <w:rFonts w:ascii="Times New Roman" w:eastAsia="Times New Roman" w:hAnsi="Times New Roman" w:cs="Times New Roman"/>
          <w:lang w:val="uk-UA" w:eastAsia="ru-RU"/>
        </w:rPr>
        <w:t>лити витрати на основ</w:t>
      </w:r>
      <w:r w:rsidRPr="00DB0137">
        <w:rPr>
          <w:rFonts w:ascii="Times New Roman" w:eastAsia="Times New Roman" w:hAnsi="Times New Roman" w:cs="Times New Roman"/>
          <w:lang w:val="en-US" w:eastAsia="ru-RU"/>
        </w:rPr>
        <w:t>i</w:t>
      </w:r>
      <w:r w:rsidRPr="00740A0D">
        <w:rPr>
          <w:rFonts w:ascii="Times New Roman" w:eastAsia="Times New Roman" w:hAnsi="Times New Roman" w:cs="Times New Roman"/>
          <w:lang w:val="uk-UA" w:eastAsia="ru-RU"/>
        </w:rPr>
        <w:t xml:space="preserve"> поточно</w:t>
      </w:r>
      <w:r w:rsidRPr="00DB0137">
        <w:rPr>
          <w:rFonts w:ascii="Times New Roman" w:eastAsia="Times New Roman" w:hAnsi="Times New Roman" w:cs="Times New Roman"/>
          <w:lang w:val="uk-UA" w:eastAsia="ru-RU"/>
        </w:rPr>
        <w:t>ї</w:t>
      </w:r>
      <w:r w:rsidRPr="00740A0D">
        <w:rPr>
          <w:rFonts w:ascii="Times New Roman" w:eastAsia="Times New Roman" w:hAnsi="Times New Roman" w:cs="Times New Roman"/>
          <w:lang w:val="uk-UA" w:eastAsia="ru-RU"/>
        </w:rPr>
        <w:t xml:space="preserve"> вартост</w:t>
      </w:r>
      <w:r w:rsidRPr="00DB0137">
        <w:rPr>
          <w:rFonts w:ascii="Times New Roman" w:eastAsia="Times New Roman" w:hAnsi="Times New Roman" w:cs="Times New Roman"/>
          <w:lang w:val="en-US" w:eastAsia="ru-RU"/>
        </w:rPr>
        <w:t>i</w:t>
      </w:r>
      <w:r w:rsidRPr="00740A0D">
        <w:rPr>
          <w:rFonts w:ascii="Times New Roman" w:eastAsia="Times New Roman" w:hAnsi="Times New Roman" w:cs="Times New Roman"/>
          <w:lang w:val="uk-UA" w:eastAsia="ru-RU"/>
        </w:rPr>
        <w:t xml:space="preserve"> депозиту в окрем</w:t>
      </w:r>
      <w:r w:rsidRPr="00DB0137">
        <w:rPr>
          <w:rFonts w:ascii="Times New Roman" w:eastAsia="Times New Roman" w:hAnsi="Times New Roman" w:cs="Times New Roman"/>
          <w:lang w:val="en-US" w:eastAsia="ru-RU"/>
        </w:rPr>
        <w:t>i</w:t>
      </w:r>
      <w:r w:rsidRPr="00740A0D">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val="uk-UA" w:eastAsia="ru-RU"/>
        </w:rPr>
        <w:t>п</w:t>
      </w:r>
      <w:r w:rsidRPr="00740A0D">
        <w:rPr>
          <w:rFonts w:ascii="Times New Roman" w:eastAsia="Times New Roman" w:hAnsi="Times New Roman" w:cs="Times New Roman"/>
          <w:lang w:val="uk-UA" w:eastAsia="ru-RU"/>
        </w:rPr>
        <w:t>ер</w:t>
      </w:r>
      <w:r w:rsidRPr="00DB0137">
        <w:rPr>
          <w:rFonts w:ascii="Times New Roman" w:eastAsia="Times New Roman" w:hAnsi="Times New Roman" w:cs="Times New Roman"/>
          <w:lang w:val="en-US" w:eastAsia="ru-RU"/>
        </w:rPr>
        <w:t>i</w:t>
      </w:r>
      <w:r w:rsidRPr="00740A0D">
        <w:rPr>
          <w:rFonts w:ascii="Times New Roman" w:eastAsia="Times New Roman" w:hAnsi="Times New Roman" w:cs="Times New Roman"/>
          <w:lang w:val="uk-UA" w:eastAsia="ru-RU"/>
        </w:rPr>
        <w:t>оди.</w:t>
      </w:r>
      <w:r w:rsidRPr="00DB0137">
        <w:rPr>
          <w:rFonts w:ascii="Times New Roman" w:eastAsia="Times New Roman" w:hAnsi="Times New Roman" w:cs="Times New Roman"/>
          <w:lang w:val="uk-UA" w:eastAsia="ru-RU"/>
        </w:rPr>
        <w:t xml:space="preserve"> Розрахунок за допомогою ном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нальної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дсоткової ставки (метод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вних частин) веде до того, що витрати банку в перш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пер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оди завищен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стосовно поточної вартост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сумарних зобов</w:t>
      </w:r>
      <w:r w:rsidR="00832545">
        <w:rPr>
          <w:rFonts w:ascii="Times New Roman" w:eastAsia="Times New Roman" w:hAnsi="Times New Roman" w:cs="Times New Roman"/>
          <w:lang w:val="uk-UA" w:eastAsia="ru-RU"/>
        </w:rPr>
        <w:t>’</w:t>
      </w:r>
      <w:r w:rsidRPr="00DB0137">
        <w:rPr>
          <w:rFonts w:ascii="Times New Roman" w:eastAsia="Times New Roman" w:hAnsi="Times New Roman" w:cs="Times New Roman"/>
          <w:lang w:val="uk-UA" w:eastAsia="ru-RU"/>
        </w:rPr>
        <w:t>язань за депозитом, як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включають ном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нал плюс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дсотки. </w:t>
      </w:r>
      <w:r w:rsidRPr="00DB0137">
        <w:rPr>
          <w:rFonts w:ascii="Times New Roman" w:eastAsia="Times New Roman" w:hAnsi="Times New Roman" w:cs="Times New Roman"/>
          <w:lang w:eastAsia="ru-RU"/>
        </w:rPr>
        <w:t>Розрахунок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дсоткових витрат за допомогою фактично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дсотково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ставки (актуарний метод) да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змогу розпод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ляти витрати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 до поточн</w:t>
      </w:r>
      <w:r w:rsidRPr="00DB0137">
        <w:rPr>
          <w:rFonts w:ascii="Times New Roman" w:eastAsia="Times New Roman" w:hAnsi="Times New Roman" w:cs="Times New Roman"/>
          <w:lang w:val="uk-UA" w:eastAsia="ru-RU"/>
        </w:rPr>
        <w:t>ої</w:t>
      </w:r>
      <w:r w:rsidRPr="00DB0137">
        <w:rPr>
          <w:rFonts w:ascii="Times New Roman" w:eastAsia="Times New Roman" w:hAnsi="Times New Roman" w:cs="Times New Roman"/>
          <w:lang w:eastAsia="ru-RU"/>
        </w:rPr>
        <w:t xml:space="preserve"> вартост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де</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озиту в окрем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оди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дносити фактичн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витрати банку до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суми зобов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язань за депозитом, враховуючи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дсотки за ним, у визначени</w:t>
      </w:r>
      <w:r w:rsidRPr="00DB0137">
        <w:rPr>
          <w:rFonts w:ascii="Times New Roman" w:eastAsia="Times New Roman" w:hAnsi="Times New Roman" w:cs="Times New Roman"/>
          <w:lang w:val="uk-UA" w:eastAsia="ru-RU"/>
        </w:rPr>
        <w:t>й</w:t>
      </w:r>
      <w:r w:rsidRPr="00DB0137">
        <w:rPr>
          <w:rFonts w:ascii="Times New Roman" w:eastAsia="Times New Roman" w:hAnsi="Times New Roman" w:cs="Times New Roman"/>
          <w:lang w:eastAsia="ru-RU"/>
        </w:rPr>
        <w:t xml:space="preserve"> час</w:t>
      </w:r>
      <w:r w:rsidR="008D73D4">
        <w:rPr>
          <w:rFonts w:ascii="Times New Roman" w:eastAsia="Times New Roman" w:hAnsi="Times New Roman" w:cs="Times New Roman"/>
          <w:lang w:val="uk-UA" w:eastAsia="ru-RU"/>
        </w:rPr>
        <w:t> (див. формула (4), практичне заняття 4)</w:t>
      </w:r>
      <w:r w:rsidRPr="00DB0137">
        <w:rPr>
          <w:rFonts w:ascii="Times New Roman" w:eastAsia="Times New Roman" w:hAnsi="Times New Roman" w:cs="Times New Roman"/>
          <w:lang w:eastAsia="ru-RU"/>
        </w:rPr>
        <w:t>. Тому варт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депозитних ресурс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яку визначають</w:t>
      </w:r>
      <w:r w:rsidR="008875B1">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val="uk-UA" w:eastAsia="ru-RU"/>
        </w:rPr>
        <w:t xml:space="preserve">як </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дношення </w:t>
      </w:r>
      <w:r w:rsidRPr="00DB0137">
        <w:rPr>
          <w:rFonts w:ascii="Times New Roman" w:eastAsia="Times New Roman" w:hAnsi="Times New Roman" w:cs="Times New Roman"/>
          <w:lang w:eastAsia="ru-RU"/>
        </w:rPr>
        <w:lastRenderedPageBreak/>
        <w:t>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дсоткових витрат до сумарних зобов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язань за депозитом, буде незм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нною.</w:t>
      </w:r>
    </w:p>
    <w:p w:rsidR="0014179D" w:rsidRPr="00BB0B12" w:rsidRDefault="00DB0137" w:rsidP="0014179D">
      <w:pPr>
        <w:spacing w:after="0" w:line="240" w:lineRule="auto"/>
        <w:ind w:firstLine="284"/>
        <w:jc w:val="both"/>
        <w:rPr>
          <w:rFonts w:ascii="Times New Roman" w:eastAsia="Times New Roman" w:hAnsi="Times New Roman" w:cs="Times New Roman"/>
          <w:spacing w:val="-4"/>
          <w:lang w:val="uk-UA" w:eastAsia="ru-RU"/>
        </w:rPr>
      </w:pPr>
      <w:r w:rsidRPr="00BB0B12">
        <w:rPr>
          <w:rFonts w:ascii="Times New Roman" w:eastAsia="Times New Roman" w:hAnsi="Times New Roman" w:cs="Times New Roman"/>
          <w:spacing w:val="-4"/>
          <w:lang w:val="uk-UA" w:eastAsia="ru-RU"/>
        </w:rPr>
        <w:t>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дсотковий дох</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д </w:t>
      </w:r>
      <w:r w:rsidR="008D73D4" w:rsidRPr="00BB0B12">
        <w:rPr>
          <w:rFonts w:ascii="Times New Roman" w:eastAsia="Times New Roman" w:hAnsi="Times New Roman" w:cs="Times New Roman"/>
          <w:spacing w:val="-4"/>
          <w:lang w:val="uk-UA" w:eastAsia="ru-RU"/>
        </w:rPr>
        <w:t>може визначатись за простими і за складними відсотками (див. формули  (1)</w:t>
      </w:r>
      <w:r w:rsidR="000466A6" w:rsidRPr="00BB0B12">
        <w:rPr>
          <w:rFonts w:ascii="Times New Roman" w:eastAsia="Times New Roman" w:hAnsi="Times New Roman" w:cs="Times New Roman"/>
          <w:b/>
          <w:spacing w:val="-4"/>
          <w:lang w:val="uk-UA" w:eastAsia="ru-RU"/>
        </w:rPr>
        <w:t>-</w:t>
      </w:r>
      <w:r w:rsidR="00BB0B12" w:rsidRPr="00BB0B12">
        <w:rPr>
          <w:rFonts w:ascii="Times New Roman" w:eastAsia="Times New Roman" w:hAnsi="Times New Roman" w:cs="Times New Roman"/>
          <w:spacing w:val="-4"/>
          <w:lang w:val="uk-UA" w:eastAsia="ru-RU"/>
        </w:rPr>
        <w:t>(3), практичне заняття </w:t>
      </w:r>
      <w:r w:rsidR="008D73D4" w:rsidRPr="00BB0B12">
        <w:rPr>
          <w:rFonts w:ascii="Times New Roman" w:eastAsia="Times New Roman" w:hAnsi="Times New Roman" w:cs="Times New Roman"/>
          <w:spacing w:val="-4"/>
          <w:lang w:val="uk-UA" w:eastAsia="ru-RU"/>
        </w:rPr>
        <w:t>4).</w:t>
      </w:r>
    </w:p>
    <w:p w:rsidR="0014179D" w:rsidRDefault="0014179D" w:rsidP="0014179D">
      <w:pPr>
        <w:spacing w:after="0" w:line="240" w:lineRule="auto"/>
        <w:ind w:firstLine="284"/>
        <w:jc w:val="both"/>
        <w:rPr>
          <w:rFonts w:ascii="Times New Roman" w:eastAsia="Times New Roman" w:hAnsi="Times New Roman" w:cs="Times New Roman"/>
          <w:lang w:val="uk-UA" w:eastAsia="ru-RU"/>
        </w:rPr>
      </w:pPr>
      <w:r w:rsidRPr="00740A0D">
        <w:rPr>
          <w:rFonts w:ascii="Times New Roman" w:eastAsia="Times New Roman" w:hAnsi="Times New Roman" w:cs="Times New Roman"/>
          <w:lang w:val="uk-UA" w:eastAsia="ru-RU"/>
        </w:rPr>
        <w:t>Найб</w:t>
      </w:r>
      <w:r w:rsidRPr="00DB0137">
        <w:rPr>
          <w:rFonts w:ascii="Times New Roman" w:eastAsia="Times New Roman" w:hAnsi="Times New Roman" w:cs="Times New Roman"/>
          <w:lang w:val="en-US" w:eastAsia="ru-RU"/>
        </w:rPr>
        <w:t>i</w:t>
      </w:r>
      <w:r w:rsidRPr="00740A0D">
        <w:rPr>
          <w:rFonts w:ascii="Times New Roman" w:eastAsia="Times New Roman" w:hAnsi="Times New Roman" w:cs="Times New Roman"/>
          <w:lang w:val="uk-UA" w:eastAsia="ru-RU"/>
        </w:rPr>
        <w:t xml:space="preserve">льш поширеним </w:t>
      </w:r>
      <w:r w:rsidRPr="00DB0137">
        <w:rPr>
          <w:rFonts w:ascii="Times New Roman" w:eastAsia="Times New Roman" w:hAnsi="Times New Roman" w:cs="Times New Roman"/>
          <w:lang w:val="uk-UA" w:eastAsia="ru-RU"/>
        </w:rPr>
        <w:t>і</w:t>
      </w:r>
      <w:r w:rsidRPr="00740A0D">
        <w:rPr>
          <w:rFonts w:ascii="Times New Roman" w:eastAsia="Times New Roman" w:hAnsi="Times New Roman" w:cs="Times New Roman"/>
          <w:lang w:val="uk-UA" w:eastAsia="ru-RU"/>
        </w:rPr>
        <w:t xml:space="preserve"> традиц</w:t>
      </w:r>
      <w:r w:rsidRPr="00DB0137">
        <w:rPr>
          <w:rFonts w:ascii="Times New Roman" w:eastAsia="Times New Roman" w:hAnsi="Times New Roman" w:cs="Times New Roman"/>
          <w:lang w:val="en-US" w:eastAsia="ru-RU"/>
        </w:rPr>
        <w:t>i</w:t>
      </w:r>
      <w:r w:rsidRPr="00740A0D">
        <w:rPr>
          <w:rFonts w:ascii="Times New Roman" w:eastAsia="Times New Roman" w:hAnsi="Times New Roman" w:cs="Times New Roman"/>
          <w:lang w:val="uk-UA" w:eastAsia="ru-RU"/>
        </w:rPr>
        <w:t xml:space="preserve">йним </w:t>
      </w:r>
      <w:r w:rsidRPr="00DB0137">
        <w:rPr>
          <w:rFonts w:ascii="Times New Roman" w:eastAsia="Times New Roman" w:hAnsi="Times New Roman" w:cs="Times New Roman"/>
          <w:lang w:val="uk-UA" w:eastAsia="ru-RU"/>
        </w:rPr>
        <w:t>є</w:t>
      </w:r>
      <w:r w:rsidRPr="00740A0D">
        <w:rPr>
          <w:rFonts w:ascii="Times New Roman" w:eastAsia="Times New Roman" w:hAnsi="Times New Roman" w:cs="Times New Roman"/>
          <w:lang w:val="uk-UA" w:eastAsia="ru-RU"/>
        </w:rPr>
        <w:t xml:space="preserve"> </w:t>
      </w:r>
      <w:r w:rsidRPr="00740A0D">
        <w:rPr>
          <w:rFonts w:ascii="Times New Roman" w:eastAsia="Times New Roman" w:hAnsi="Times New Roman" w:cs="Times New Roman"/>
          <w:b/>
          <w:lang w:val="uk-UA" w:eastAsia="ru-RU"/>
        </w:rPr>
        <w:t xml:space="preserve">нарахування простих </w:t>
      </w:r>
      <w:r w:rsidR="00740A0D">
        <w:rPr>
          <w:rFonts w:ascii="Times New Roman" w:eastAsia="Times New Roman" w:hAnsi="Times New Roman" w:cs="Times New Roman"/>
          <w:b/>
          <w:lang w:val="uk-UA" w:eastAsia="ru-RU"/>
        </w:rPr>
        <w:t>відсотків</w:t>
      </w:r>
      <w:r w:rsidRPr="00DB0137">
        <w:rPr>
          <w:rFonts w:ascii="Times New Roman" w:eastAsia="Times New Roman" w:hAnsi="Times New Roman" w:cs="Times New Roman"/>
          <w:b/>
          <w:lang w:val="uk-UA" w:eastAsia="ru-RU"/>
        </w:rPr>
        <w:t>.</w:t>
      </w:r>
      <w:r w:rsidRPr="00740A0D">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Базою нарахування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w:t>
      </w:r>
      <w:r w:rsidR="00740A0D">
        <w:rPr>
          <w:rFonts w:ascii="Times New Roman" w:eastAsia="Times New Roman" w:hAnsi="Times New Roman" w:cs="Times New Roman"/>
          <w:lang w:val="uk-UA" w:eastAsia="ru-RU"/>
        </w:rPr>
        <w:t>відсоткової</w:t>
      </w:r>
      <w:r w:rsidRPr="00DB0137">
        <w:rPr>
          <w:rFonts w:ascii="Times New Roman" w:eastAsia="Times New Roman" w:hAnsi="Times New Roman" w:cs="Times New Roman"/>
          <w:lang w:eastAsia="ru-RU"/>
        </w:rPr>
        <w:t xml:space="preserve"> ставки за кожний встановлен</w:t>
      </w:r>
      <w:r w:rsidRPr="00DB0137">
        <w:rPr>
          <w:rFonts w:ascii="Times New Roman" w:eastAsia="Times New Roman" w:hAnsi="Times New Roman" w:cs="Times New Roman"/>
          <w:lang w:val="uk-UA" w:eastAsia="ru-RU"/>
        </w:rPr>
        <w:t>и</w:t>
      </w:r>
      <w:r w:rsidRPr="00DB0137">
        <w:rPr>
          <w:rFonts w:ascii="Times New Roman" w:eastAsia="Times New Roman" w:hAnsi="Times New Roman" w:cs="Times New Roman"/>
          <w:lang w:eastAsia="ru-RU"/>
        </w:rPr>
        <w:t xml:space="preserve">й </w:t>
      </w:r>
      <w:r w:rsidRPr="00DB0137">
        <w:rPr>
          <w:rFonts w:ascii="Times New Roman" w:eastAsia="Times New Roman" w:hAnsi="Times New Roman" w:cs="Times New Roman"/>
          <w:lang w:val="uk-UA" w:eastAsia="ru-RU"/>
        </w:rPr>
        <w:t>пе</w:t>
      </w:r>
      <w:r w:rsidRPr="00DB0137">
        <w:rPr>
          <w:rFonts w:ascii="Times New Roman" w:eastAsia="Times New Roman" w:hAnsi="Times New Roman" w:cs="Times New Roman"/>
          <w:lang w:eastAsia="ru-RU"/>
        </w:rPr>
        <w:t>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од буде одна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та сама основна сума строкового вкладу. Тобто нарахування </w:t>
      </w:r>
      <w:r w:rsidRPr="00DB0137">
        <w:rPr>
          <w:rFonts w:ascii="Times New Roman" w:eastAsia="Times New Roman" w:hAnsi="Times New Roman" w:cs="Times New Roman"/>
          <w:lang w:val="uk-UA" w:eastAsia="ru-RU"/>
        </w:rPr>
        <w:t>про</w:t>
      </w:r>
      <w:r w:rsidRPr="00DB0137">
        <w:rPr>
          <w:rFonts w:ascii="Times New Roman" w:eastAsia="Times New Roman" w:hAnsi="Times New Roman" w:cs="Times New Roman"/>
          <w:lang w:eastAsia="ru-RU"/>
        </w:rPr>
        <w:t xml:space="preserve">стих </w:t>
      </w:r>
      <w:r w:rsidR="00740A0D">
        <w:rPr>
          <w:rFonts w:ascii="Times New Roman" w:eastAsia="Times New Roman" w:hAnsi="Times New Roman" w:cs="Times New Roman"/>
          <w:lang w:val="uk-UA" w:eastAsia="ru-RU"/>
        </w:rPr>
        <w:t>відсотків</w:t>
      </w:r>
      <w:r w:rsidRPr="00DB0137">
        <w:rPr>
          <w:rFonts w:ascii="Times New Roman" w:eastAsia="Times New Roman" w:hAnsi="Times New Roman" w:cs="Times New Roman"/>
          <w:lang w:eastAsia="ru-RU"/>
        </w:rPr>
        <w:t xml:space="preserve"> 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ться на сальдо за рахунком за фактичний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збері</w:t>
      </w:r>
      <w:r w:rsidRPr="00DB0137">
        <w:rPr>
          <w:rFonts w:ascii="Times New Roman" w:eastAsia="Times New Roman" w:hAnsi="Times New Roman" w:cs="Times New Roman"/>
          <w:lang w:eastAsia="ru-RU"/>
        </w:rPr>
        <w:t>гання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 урахуванням 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н </w:t>
      </w:r>
      <w:r w:rsidR="00740A0D">
        <w:rPr>
          <w:rFonts w:ascii="Times New Roman" w:eastAsia="Times New Roman" w:hAnsi="Times New Roman" w:cs="Times New Roman"/>
          <w:lang w:val="uk-UA" w:eastAsia="ru-RU"/>
        </w:rPr>
        <w:t>відсоткової</w:t>
      </w:r>
      <w:r w:rsidRPr="00DB0137">
        <w:rPr>
          <w:rFonts w:ascii="Times New Roman" w:eastAsia="Times New Roman" w:hAnsi="Times New Roman" w:cs="Times New Roman"/>
          <w:lang w:eastAsia="ru-RU"/>
        </w:rPr>
        <w:t xml:space="preserve"> ставки зг</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 з договором.</w:t>
      </w:r>
    </w:p>
    <w:p w:rsidR="0014179D" w:rsidRPr="00DB0137" w:rsidRDefault="0014179D"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eastAsia="ru-RU"/>
        </w:rPr>
        <w:t xml:space="preserve">Нарахування складних </w:t>
      </w:r>
      <w:r w:rsidRPr="00DB0137">
        <w:rPr>
          <w:rFonts w:ascii="Times New Roman" w:eastAsia="Times New Roman" w:hAnsi="Times New Roman" w:cs="Times New Roman"/>
          <w:b/>
          <w:lang w:val="uk-UA" w:eastAsia="ru-RU"/>
        </w:rPr>
        <w:t>«</w:t>
      </w:r>
      <w:r w:rsidR="00740A0D">
        <w:rPr>
          <w:rFonts w:ascii="Times New Roman" w:eastAsia="Times New Roman" w:hAnsi="Times New Roman" w:cs="Times New Roman"/>
          <w:b/>
          <w:lang w:val="uk-UA" w:eastAsia="ru-RU"/>
        </w:rPr>
        <w:t>відсотків</w:t>
      </w:r>
      <w:r w:rsidR="00740A0D">
        <w:rPr>
          <w:rFonts w:ascii="Times New Roman" w:eastAsia="Times New Roman" w:hAnsi="Times New Roman" w:cs="Times New Roman"/>
          <w:b/>
          <w:lang w:eastAsia="ru-RU"/>
        </w:rPr>
        <w:t xml:space="preserve"> на </w:t>
      </w:r>
      <w:r w:rsidR="00740A0D">
        <w:rPr>
          <w:rFonts w:ascii="Times New Roman" w:eastAsia="Times New Roman" w:hAnsi="Times New Roman" w:cs="Times New Roman"/>
          <w:b/>
          <w:lang w:val="uk-UA" w:eastAsia="ru-RU"/>
        </w:rPr>
        <w:t>відсотки</w:t>
      </w:r>
      <w:r w:rsidRPr="00DB0137">
        <w:rPr>
          <w:rFonts w:ascii="Times New Roman" w:eastAsia="Times New Roman" w:hAnsi="Times New Roman" w:cs="Times New Roman"/>
          <w:b/>
          <w:lang w:val="uk-UA" w:eastAsia="ru-RU"/>
        </w:rPr>
        <w:t xml:space="preserve">» </w:t>
      </w:r>
      <w:r w:rsidRPr="00DB0137">
        <w:rPr>
          <w:rFonts w:ascii="Times New Roman" w:eastAsia="Times New Roman" w:hAnsi="Times New Roman" w:cs="Times New Roman"/>
          <w:lang w:eastAsia="ru-RU"/>
        </w:rPr>
        <w:t>здійснюється</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 xml:space="preserve">на сальдо за рахунком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нарахован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ран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ше </w:t>
      </w:r>
      <w:r w:rsidR="00740A0D">
        <w:rPr>
          <w:rFonts w:ascii="Times New Roman" w:eastAsia="Times New Roman" w:hAnsi="Times New Roman" w:cs="Times New Roman"/>
          <w:lang w:val="uk-UA" w:eastAsia="ru-RU"/>
        </w:rPr>
        <w:t>відсотки</w:t>
      </w:r>
      <w:r w:rsidRPr="00DB0137">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 xml:space="preserve"> Використання складних </w:t>
      </w:r>
      <w:r w:rsidR="00740A0D">
        <w:rPr>
          <w:rFonts w:ascii="Times New Roman" w:eastAsia="Times New Roman" w:hAnsi="Times New Roman" w:cs="Times New Roman"/>
          <w:lang w:val="uk-UA" w:eastAsia="ru-RU"/>
        </w:rPr>
        <w:t>відсотків</w:t>
      </w:r>
      <w:r w:rsidRPr="00DB0137">
        <w:rPr>
          <w:rFonts w:ascii="Times New Roman" w:eastAsia="Times New Roman" w:hAnsi="Times New Roman" w:cs="Times New Roman"/>
          <w:lang w:val="uk-UA" w:eastAsia="ru-RU"/>
        </w:rPr>
        <w:t xml:space="preserve"> є 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льш виг</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дним для вкладник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в 6анків (за умови, що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val="uk-UA" w:eastAsia="ru-RU"/>
        </w:rPr>
        <w:t xml:space="preserve"> вкладу перевищу</w:t>
      </w:r>
      <w:r w:rsidR="000D2714">
        <w:rPr>
          <w:rFonts w:ascii="Times New Roman" w:eastAsia="Times New Roman" w:hAnsi="Times New Roman" w:cs="Times New Roman"/>
          <w:lang w:val="uk-UA" w:eastAsia="ru-RU"/>
        </w:rPr>
        <w:t>є</w:t>
      </w:r>
      <w:r w:rsidRPr="00DB0137">
        <w:rPr>
          <w:rFonts w:ascii="Times New Roman" w:eastAsia="Times New Roman" w:hAnsi="Times New Roman" w:cs="Times New Roman"/>
          <w:lang w:val="uk-UA" w:eastAsia="ru-RU"/>
        </w:rPr>
        <w:t xml:space="preserve"> один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к), оск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льки забезпечує 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льший дох</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w:t>
      </w:r>
    </w:p>
    <w:p w:rsidR="008D73D4" w:rsidRPr="00BB0B12" w:rsidRDefault="008D73D4" w:rsidP="008D73D4">
      <w:pPr>
        <w:spacing w:after="0" w:line="240" w:lineRule="auto"/>
        <w:ind w:firstLine="284"/>
        <w:jc w:val="both"/>
        <w:rPr>
          <w:rFonts w:ascii="Times New Roman" w:eastAsia="Times New Roman" w:hAnsi="Times New Roman" w:cs="Times New Roman"/>
          <w:spacing w:val="-2"/>
          <w:lang w:val="uk-UA" w:eastAsia="ru-RU"/>
        </w:rPr>
      </w:pPr>
      <w:r w:rsidRPr="00BB0B12">
        <w:rPr>
          <w:rFonts w:ascii="Times New Roman" w:eastAsia="Times New Roman" w:hAnsi="Times New Roman" w:cs="Times New Roman"/>
          <w:spacing w:val="-2"/>
          <w:lang w:val="uk-UA" w:eastAsia="ru-RU"/>
        </w:rPr>
        <w:t>З</w:t>
      </w:r>
      <w:r w:rsidR="00DB0137" w:rsidRPr="00BB0B12">
        <w:rPr>
          <w:rFonts w:ascii="Times New Roman" w:eastAsia="Times New Roman" w:hAnsi="Times New Roman" w:cs="Times New Roman"/>
          <w:spacing w:val="-2"/>
          <w:lang w:val="uk-UA" w:eastAsia="ru-RU"/>
        </w:rPr>
        <w:t>а складними в</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дсотками (</w:t>
      </w:r>
      <w:r w:rsidR="00DB0137" w:rsidRPr="00BB0B12">
        <w:rPr>
          <w:rFonts w:ascii="Times New Roman" w:eastAsia="Times New Roman" w:hAnsi="Times New Roman" w:cs="Times New Roman"/>
          <w:b/>
          <w:spacing w:val="-2"/>
          <w:lang w:val="uk-UA" w:eastAsia="ru-RU"/>
        </w:rPr>
        <w:t>кап</w:t>
      </w:r>
      <w:r w:rsidR="00DB0137" w:rsidRPr="00BB0B12">
        <w:rPr>
          <w:rFonts w:ascii="Times New Roman" w:eastAsia="Times New Roman" w:hAnsi="Times New Roman" w:cs="Times New Roman"/>
          <w:b/>
          <w:spacing w:val="-2"/>
          <w:lang w:val="en-US" w:eastAsia="ru-RU"/>
        </w:rPr>
        <w:t>i</w:t>
      </w:r>
      <w:r w:rsidR="00DB0137" w:rsidRPr="00BB0B12">
        <w:rPr>
          <w:rFonts w:ascii="Times New Roman" w:eastAsia="Times New Roman" w:hAnsi="Times New Roman" w:cs="Times New Roman"/>
          <w:b/>
          <w:spacing w:val="-2"/>
          <w:lang w:val="uk-UA" w:eastAsia="ru-RU"/>
        </w:rPr>
        <w:t>тал</w:t>
      </w:r>
      <w:r w:rsidR="00DB0137" w:rsidRPr="00BB0B12">
        <w:rPr>
          <w:rFonts w:ascii="Times New Roman" w:eastAsia="Times New Roman" w:hAnsi="Times New Roman" w:cs="Times New Roman"/>
          <w:b/>
          <w:spacing w:val="-2"/>
          <w:lang w:val="en-US" w:eastAsia="ru-RU"/>
        </w:rPr>
        <w:t>i</w:t>
      </w:r>
      <w:r w:rsidR="00DB0137" w:rsidRPr="00BB0B12">
        <w:rPr>
          <w:rFonts w:ascii="Times New Roman" w:eastAsia="Times New Roman" w:hAnsi="Times New Roman" w:cs="Times New Roman"/>
          <w:b/>
          <w:spacing w:val="-2"/>
          <w:lang w:val="uk-UA" w:eastAsia="ru-RU"/>
        </w:rPr>
        <w:t>зац</w:t>
      </w:r>
      <w:r w:rsidR="00DB0137" w:rsidRPr="00BB0B12">
        <w:rPr>
          <w:rFonts w:ascii="Times New Roman" w:eastAsia="Times New Roman" w:hAnsi="Times New Roman" w:cs="Times New Roman"/>
          <w:b/>
          <w:spacing w:val="-2"/>
          <w:lang w:val="en-US" w:eastAsia="ru-RU"/>
        </w:rPr>
        <w:t>i</w:t>
      </w:r>
      <w:r w:rsidR="00DB0137" w:rsidRPr="00BB0B12">
        <w:rPr>
          <w:rFonts w:ascii="Times New Roman" w:eastAsia="Times New Roman" w:hAnsi="Times New Roman" w:cs="Times New Roman"/>
          <w:b/>
          <w:spacing w:val="-2"/>
          <w:lang w:val="uk-UA" w:eastAsia="ru-RU"/>
        </w:rPr>
        <w:t>я в</w:t>
      </w:r>
      <w:r w:rsidR="00DB0137" w:rsidRPr="00BB0B12">
        <w:rPr>
          <w:rFonts w:ascii="Times New Roman" w:eastAsia="Times New Roman" w:hAnsi="Times New Roman" w:cs="Times New Roman"/>
          <w:b/>
          <w:spacing w:val="-2"/>
          <w:lang w:val="en-US" w:eastAsia="ru-RU"/>
        </w:rPr>
        <w:t>i</w:t>
      </w:r>
      <w:r w:rsidR="00DB0137" w:rsidRPr="00BB0B12">
        <w:rPr>
          <w:rFonts w:ascii="Times New Roman" w:eastAsia="Times New Roman" w:hAnsi="Times New Roman" w:cs="Times New Roman"/>
          <w:b/>
          <w:spacing w:val="-2"/>
          <w:lang w:val="uk-UA" w:eastAsia="ru-RU"/>
        </w:rPr>
        <w:t>дсотк</w:t>
      </w:r>
      <w:r w:rsidR="00DB0137" w:rsidRPr="00BB0B12">
        <w:rPr>
          <w:rFonts w:ascii="Times New Roman" w:eastAsia="Times New Roman" w:hAnsi="Times New Roman" w:cs="Times New Roman"/>
          <w:b/>
          <w:spacing w:val="-2"/>
          <w:lang w:val="en-US" w:eastAsia="ru-RU"/>
        </w:rPr>
        <w:t>i</w:t>
      </w:r>
      <w:r w:rsidR="00DB0137" w:rsidRPr="00BB0B12">
        <w:rPr>
          <w:rFonts w:ascii="Times New Roman" w:eastAsia="Times New Roman" w:hAnsi="Times New Roman" w:cs="Times New Roman"/>
          <w:b/>
          <w:spacing w:val="-2"/>
          <w:lang w:val="uk-UA" w:eastAsia="ru-RU"/>
        </w:rPr>
        <w:t>в</w:t>
      </w:r>
      <w:r w:rsidR="00DB0137" w:rsidRPr="00BB0B12">
        <w:rPr>
          <w:rFonts w:ascii="Times New Roman" w:eastAsia="Times New Roman" w:hAnsi="Times New Roman" w:cs="Times New Roman"/>
          <w:spacing w:val="-2"/>
          <w:lang w:val="uk-UA" w:eastAsia="ru-RU"/>
        </w:rPr>
        <w:t>) визначається так: п</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сля зак</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нчення розрахункового пер</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оду на суму вкладу нараховують в</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 xml:space="preserve">дсоток </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 xml:space="preserve"> отримана величина приєднується до суми вкладу; у наступному розрахунковому пер</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од</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 xml:space="preserve"> в</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дсоткова ставка застосовується вже до нової зб</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 xml:space="preserve">льшеної суми. </w:t>
      </w:r>
      <w:r w:rsidR="00DB0137" w:rsidRPr="00BB0B12">
        <w:rPr>
          <w:rFonts w:ascii="Times New Roman" w:eastAsia="Times New Roman" w:hAnsi="Times New Roman" w:cs="Times New Roman"/>
          <w:spacing w:val="-2"/>
          <w:lang w:eastAsia="ru-RU"/>
        </w:rPr>
        <w:t>Складн</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eastAsia="ru-RU"/>
        </w:rPr>
        <w:t xml:space="preserve"> в</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eastAsia="ru-RU"/>
        </w:rPr>
        <w:t>дсотки доц</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eastAsia="ru-RU"/>
        </w:rPr>
        <w:t>льно застосовувати у тому випадку, коли виплата в</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eastAsia="ru-RU"/>
        </w:rPr>
        <w:t>дсоткового доходу зд</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val="uk-UA" w:eastAsia="ru-RU"/>
        </w:rPr>
        <w:t>й</w:t>
      </w:r>
      <w:r w:rsidR="00DB0137" w:rsidRPr="00BB0B12">
        <w:rPr>
          <w:rFonts w:ascii="Times New Roman" w:eastAsia="Times New Roman" w:hAnsi="Times New Roman" w:cs="Times New Roman"/>
          <w:spacing w:val="-2"/>
          <w:lang w:eastAsia="ru-RU"/>
        </w:rPr>
        <w:t>сню</w:t>
      </w:r>
      <w:r w:rsidR="00DB0137" w:rsidRPr="00BB0B12">
        <w:rPr>
          <w:rFonts w:ascii="Times New Roman" w:eastAsia="Times New Roman" w:hAnsi="Times New Roman" w:cs="Times New Roman"/>
          <w:spacing w:val="-2"/>
          <w:lang w:val="uk-UA" w:eastAsia="ru-RU"/>
        </w:rPr>
        <w:t>є</w:t>
      </w:r>
      <w:r w:rsidR="00DB0137" w:rsidRPr="00BB0B12">
        <w:rPr>
          <w:rFonts w:ascii="Times New Roman" w:eastAsia="Times New Roman" w:hAnsi="Times New Roman" w:cs="Times New Roman"/>
          <w:spacing w:val="-2"/>
          <w:lang w:eastAsia="ru-RU"/>
        </w:rPr>
        <w:t>ться п</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eastAsia="ru-RU"/>
        </w:rPr>
        <w:t>сля зак</w:t>
      </w:r>
      <w:r w:rsidR="00DB0137" w:rsidRPr="00BB0B12">
        <w:rPr>
          <w:rFonts w:ascii="Times New Roman" w:eastAsia="Times New Roman" w:hAnsi="Times New Roman" w:cs="Times New Roman"/>
          <w:spacing w:val="-2"/>
          <w:lang w:val="uk-UA" w:eastAsia="ru-RU"/>
        </w:rPr>
        <w:t>ін</w:t>
      </w:r>
      <w:r w:rsidR="00DB0137" w:rsidRPr="00BB0B12">
        <w:rPr>
          <w:rFonts w:ascii="Times New Roman" w:eastAsia="Times New Roman" w:hAnsi="Times New Roman" w:cs="Times New Roman"/>
          <w:spacing w:val="-2"/>
          <w:lang w:eastAsia="ru-RU"/>
        </w:rPr>
        <w:t xml:space="preserve">чення </w:t>
      </w:r>
      <w:r w:rsidR="000D2714" w:rsidRPr="00BB0B12">
        <w:rPr>
          <w:rFonts w:ascii="Times New Roman" w:eastAsia="Times New Roman" w:hAnsi="Times New Roman" w:cs="Times New Roman"/>
          <w:spacing w:val="-2"/>
          <w:lang w:val="uk-UA" w:eastAsia="ru-RU"/>
        </w:rPr>
        <w:t>строку</w:t>
      </w:r>
      <w:r w:rsidR="00DB0137" w:rsidRPr="00BB0B12">
        <w:rPr>
          <w:rFonts w:ascii="Times New Roman" w:eastAsia="Times New Roman" w:hAnsi="Times New Roman" w:cs="Times New Roman"/>
          <w:spacing w:val="-2"/>
          <w:lang w:eastAsia="ru-RU"/>
        </w:rPr>
        <w:t xml:space="preserve"> депозитно</w:t>
      </w:r>
      <w:r w:rsidR="00DB0137" w:rsidRPr="00BB0B12">
        <w:rPr>
          <w:rFonts w:ascii="Times New Roman" w:eastAsia="Times New Roman" w:hAnsi="Times New Roman" w:cs="Times New Roman"/>
          <w:spacing w:val="-2"/>
          <w:lang w:val="uk-UA" w:eastAsia="ru-RU"/>
        </w:rPr>
        <w:t xml:space="preserve">ї </w:t>
      </w:r>
      <w:r w:rsidR="00DB0137" w:rsidRPr="00BB0B12">
        <w:rPr>
          <w:rFonts w:ascii="Times New Roman" w:eastAsia="Times New Roman" w:hAnsi="Times New Roman" w:cs="Times New Roman"/>
          <w:spacing w:val="-2"/>
          <w:lang w:eastAsia="ru-RU"/>
        </w:rPr>
        <w:t>угоди.</w:t>
      </w:r>
      <w:r w:rsidR="00DB0137" w:rsidRPr="00BB0B12">
        <w:rPr>
          <w:rFonts w:ascii="Times New Roman" w:eastAsia="Times New Roman" w:hAnsi="Times New Roman" w:cs="Times New Roman"/>
          <w:spacing w:val="-2"/>
          <w:lang w:val="uk-UA" w:eastAsia="ru-RU"/>
        </w:rPr>
        <w:t xml:space="preserve"> </w:t>
      </w:r>
      <w:r w:rsidR="00DB0137" w:rsidRPr="00BB0B12">
        <w:rPr>
          <w:rFonts w:ascii="Times New Roman" w:eastAsia="Times New Roman" w:hAnsi="Times New Roman" w:cs="Times New Roman"/>
          <w:spacing w:val="-2"/>
          <w:lang w:eastAsia="ru-RU"/>
        </w:rPr>
        <w:t xml:space="preserve">Нарахування </w:t>
      </w:r>
      <w:r w:rsidR="00740A0D" w:rsidRPr="00BB0B12">
        <w:rPr>
          <w:rFonts w:ascii="Times New Roman" w:eastAsia="Times New Roman" w:hAnsi="Times New Roman" w:cs="Times New Roman"/>
          <w:spacing w:val="-2"/>
          <w:lang w:val="uk-UA" w:eastAsia="ru-RU"/>
        </w:rPr>
        <w:t>відсотків</w:t>
      </w:r>
      <w:r w:rsidR="00DB0137" w:rsidRPr="00BB0B12">
        <w:rPr>
          <w:rFonts w:ascii="Times New Roman" w:eastAsia="Times New Roman" w:hAnsi="Times New Roman" w:cs="Times New Roman"/>
          <w:spacing w:val="-2"/>
          <w:lang w:eastAsia="ru-RU"/>
        </w:rPr>
        <w:t xml:space="preserve"> в</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eastAsia="ru-RU"/>
        </w:rPr>
        <w:t>добража</w:t>
      </w:r>
      <w:r w:rsidR="00DB0137" w:rsidRPr="00BB0B12">
        <w:rPr>
          <w:rFonts w:ascii="Times New Roman" w:eastAsia="Times New Roman" w:hAnsi="Times New Roman" w:cs="Times New Roman"/>
          <w:spacing w:val="-2"/>
          <w:lang w:val="uk-UA" w:eastAsia="ru-RU"/>
        </w:rPr>
        <w:t>є</w:t>
      </w:r>
      <w:r w:rsidR="00DB0137" w:rsidRPr="00BB0B12">
        <w:rPr>
          <w:rFonts w:ascii="Times New Roman" w:eastAsia="Times New Roman" w:hAnsi="Times New Roman" w:cs="Times New Roman"/>
          <w:spacing w:val="-2"/>
          <w:lang w:eastAsia="ru-RU"/>
        </w:rPr>
        <w:t>ться в баланс</w:t>
      </w:r>
      <w:r w:rsidR="00DB0137" w:rsidRPr="00BB0B12">
        <w:rPr>
          <w:rFonts w:ascii="Times New Roman" w:eastAsia="Times New Roman" w:hAnsi="Times New Roman" w:cs="Times New Roman"/>
          <w:spacing w:val="-2"/>
          <w:lang w:val="en-US" w:eastAsia="ru-RU"/>
        </w:rPr>
        <w:t>i</w:t>
      </w:r>
      <w:r w:rsidR="004849EE" w:rsidRPr="00BB0B12">
        <w:rPr>
          <w:rFonts w:ascii="Times New Roman" w:eastAsia="Times New Roman" w:hAnsi="Times New Roman" w:cs="Times New Roman"/>
          <w:spacing w:val="-2"/>
          <w:lang w:eastAsia="ru-RU"/>
        </w:rPr>
        <w:t xml:space="preserve"> бан</w:t>
      </w:r>
      <w:r w:rsidR="004849EE" w:rsidRPr="00BB0B12">
        <w:rPr>
          <w:rFonts w:ascii="Times New Roman" w:eastAsia="Times New Roman" w:hAnsi="Times New Roman" w:cs="Times New Roman"/>
          <w:spacing w:val="-2"/>
          <w:lang w:val="uk-UA" w:eastAsia="ru-RU"/>
        </w:rPr>
        <w:t xml:space="preserve">ку </w:t>
      </w:r>
      <w:r w:rsidR="00DB0137" w:rsidRPr="00BB0B12">
        <w:rPr>
          <w:rFonts w:ascii="Times New Roman" w:eastAsia="Times New Roman" w:hAnsi="Times New Roman" w:cs="Times New Roman"/>
          <w:spacing w:val="-2"/>
          <w:lang w:eastAsia="ru-RU"/>
        </w:rPr>
        <w:t>в тому пер</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eastAsia="ru-RU"/>
        </w:rPr>
        <w:t>од</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eastAsia="ru-RU"/>
        </w:rPr>
        <w:t>, за який во</w:t>
      </w:r>
      <w:r w:rsidR="00DB0137" w:rsidRPr="00BB0B12">
        <w:rPr>
          <w:rFonts w:ascii="Times New Roman" w:eastAsia="Times New Roman" w:hAnsi="Times New Roman" w:cs="Times New Roman"/>
          <w:spacing w:val="-2"/>
          <w:lang w:val="uk-UA" w:eastAsia="ru-RU"/>
        </w:rPr>
        <w:t>ни</w:t>
      </w:r>
      <w:r w:rsidR="00DB0137" w:rsidRPr="00BB0B12">
        <w:rPr>
          <w:rFonts w:ascii="Times New Roman" w:eastAsia="Times New Roman" w:hAnsi="Times New Roman" w:cs="Times New Roman"/>
          <w:spacing w:val="-2"/>
          <w:lang w:eastAsia="ru-RU"/>
        </w:rPr>
        <w:t xml:space="preserve"> нарахован</w:t>
      </w:r>
      <w:r w:rsidR="00DB0137" w:rsidRPr="00BB0B12">
        <w:rPr>
          <w:rFonts w:ascii="Times New Roman" w:eastAsia="Times New Roman" w:hAnsi="Times New Roman" w:cs="Times New Roman"/>
          <w:spacing w:val="-2"/>
          <w:lang w:val="en-US" w:eastAsia="ru-RU"/>
        </w:rPr>
        <w:t>i</w:t>
      </w:r>
      <w:r w:rsidR="00DB0137" w:rsidRPr="00BB0B12">
        <w:rPr>
          <w:rFonts w:ascii="Times New Roman" w:eastAsia="Times New Roman" w:hAnsi="Times New Roman" w:cs="Times New Roman"/>
          <w:spacing w:val="-2"/>
          <w:lang w:eastAsia="ru-RU"/>
        </w:rPr>
        <w:t>.</w:t>
      </w:r>
    </w:p>
    <w:p w:rsidR="008D73D4" w:rsidRPr="0014179D" w:rsidRDefault="00DB0137" w:rsidP="008D73D4">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Сплата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може </w:t>
      </w:r>
      <w:r w:rsidR="008D73D4">
        <w:rPr>
          <w:rFonts w:ascii="Times New Roman" w:eastAsia="Times New Roman" w:hAnsi="Times New Roman" w:cs="Times New Roman"/>
          <w:lang w:eastAsia="ru-RU"/>
        </w:rPr>
        <w:t>здійснюватись</w:t>
      </w:r>
      <w:r w:rsidR="0014179D">
        <w:rPr>
          <w:rFonts w:ascii="Times New Roman" w:eastAsia="Times New Roman" w:hAnsi="Times New Roman" w:cs="Times New Roman"/>
          <w:lang w:val="uk-UA" w:eastAsia="ru-RU"/>
        </w:rPr>
        <w:t>:</w:t>
      </w:r>
    </w:p>
    <w:p w:rsidR="00DB0137" w:rsidRPr="008D73D4" w:rsidRDefault="00DB0137" w:rsidP="003C3535">
      <w:pPr>
        <w:pStyle w:val="a5"/>
        <w:numPr>
          <w:ilvl w:val="0"/>
          <w:numId w:val="68"/>
        </w:numPr>
        <w:spacing w:after="0" w:line="240" w:lineRule="auto"/>
        <w:ind w:left="0" w:firstLine="284"/>
        <w:jc w:val="both"/>
        <w:rPr>
          <w:rFonts w:ascii="Times New Roman" w:eastAsia="Times New Roman" w:hAnsi="Times New Roman" w:cs="Times New Roman"/>
          <w:lang w:val="uk-UA" w:eastAsia="ru-RU"/>
        </w:rPr>
      </w:pPr>
      <w:r w:rsidRPr="008D73D4">
        <w:rPr>
          <w:rFonts w:ascii="Times New Roman" w:eastAsia="Times New Roman" w:hAnsi="Times New Roman" w:cs="Times New Roman"/>
          <w:lang w:eastAsia="ru-RU"/>
        </w:rPr>
        <w:t>авансом (з початку дії</w:t>
      </w:r>
      <w:r w:rsidRPr="008D73D4">
        <w:rPr>
          <w:rFonts w:ascii="Times New Roman" w:eastAsia="Times New Roman" w:hAnsi="Times New Roman" w:cs="Times New Roman"/>
          <w:lang w:val="uk-UA" w:eastAsia="ru-RU"/>
        </w:rPr>
        <w:t xml:space="preserve"> </w:t>
      </w:r>
      <w:r w:rsidRPr="008D73D4">
        <w:rPr>
          <w:rFonts w:ascii="Times New Roman" w:eastAsia="Times New Roman" w:hAnsi="Times New Roman" w:cs="Times New Roman"/>
          <w:lang w:eastAsia="ru-RU"/>
        </w:rPr>
        <w:t>договору);</w:t>
      </w:r>
    </w:p>
    <w:p w:rsidR="00DB0137" w:rsidRPr="008D73D4" w:rsidRDefault="00DB0137" w:rsidP="003C3535">
      <w:pPr>
        <w:pStyle w:val="a5"/>
        <w:numPr>
          <w:ilvl w:val="0"/>
          <w:numId w:val="68"/>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t>щом</w:t>
      </w:r>
      <w:r w:rsidRPr="008D73D4">
        <w:rPr>
          <w:rFonts w:ascii="Times New Roman" w:eastAsia="Times New Roman" w:hAnsi="Times New Roman" w:cs="Times New Roman"/>
          <w:lang w:val="en-US" w:eastAsia="ru-RU"/>
        </w:rPr>
        <w:t>i</w:t>
      </w:r>
      <w:r w:rsidRPr="008D73D4">
        <w:rPr>
          <w:rFonts w:ascii="Times New Roman" w:eastAsia="Times New Roman" w:hAnsi="Times New Roman" w:cs="Times New Roman"/>
          <w:lang w:eastAsia="ru-RU"/>
        </w:rPr>
        <w:t>сячно до зазначеного в договор</w:t>
      </w:r>
      <w:r w:rsidRPr="008D73D4">
        <w:rPr>
          <w:rFonts w:ascii="Times New Roman" w:eastAsia="Times New Roman" w:hAnsi="Times New Roman" w:cs="Times New Roman"/>
          <w:lang w:val="en-US" w:eastAsia="ru-RU"/>
        </w:rPr>
        <w:t>i</w:t>
      </w:r>
      <w:r w:rsidRPr="008D73D4">
        <w:rPr>
          <w:rFonts w:ascii="Times New Roman" w:eastAsia="Times New Roman" w:hAnsi="Times New Roman" w:cs="Times New Roman"/>
          <w:lang w:eastAsia="ru-RU"/>
        </w:rPr>
        <w:t xml:space="preserve"> числа;</w:t>
      </w:r>
    </w:p>
    <w:p w:rsidR="008D73D4" w:rsidRPr="008D73D4" w:rsidRDefault="00DB0137" w:rsidP="003C3535">
      <w:pPr>
        <w:pStyle w:val="a5"/>
        <w:numPr>
          <w:ilvl w:val="0"/>
          <w:numId w:val="68"/>
        </w:numPr>
        <w:spacing w:after="0" w:line="240" w:lineRule="auto"/>
        <w:ind w:left="0" w:firstLine="284"/>
        <w:jc w:val="both"/>
        <w:rPr>
          <w:rFonts w:ascii="Times New Roman" w:eastAsia="Times New Roman" w:hAnsi="Times New Roman" w:cs="Times New Roman"/>
          <w:lang w:val="uk-UA" w:eastAsia="ru-RU"/>
        </w:rPr>
      </w:pPr>
      <w:r w:rsidRPr="008D73D4">
        <w:rPr>
          <w:rFonts w:ascii="Times New Roman" w:eastAsia="Times New Roman" w:hAnsi="Times New Roman" w:cs="Times New Roman"/>
          <w:lang w:eastAsia="ru-RU"/>
        </w:rPr>
        <w:t>щоквартал</w:t>
      </w:r>
      <w:r w:rsidR="008D73D4" w:rsidRPr="008D73D4">
        <w:rPr>
          <w:rFonts w:ascii="Times New Roman" w:eastAsia="Times New Roman" w:hAnsi="Times New Roman" w:cs="Times New Roman"/>
          <w:lang w:val="uk-UA" w:eastAsia="ru-RU"/>
        </w:rPr>
        <w:t>ьно</w:t>
      </w:r>
      <w:r w:rsidRPr="008D73D4">
        <w:rPr>
          <w:rFonts w:ascii="Times New Roman" w:eastAsia="Times New Roman" w:hAnsi="Times New Roman" w:cs="Times New Roman"/>
          <w:lang w:eastAsia="ru-RU"/>
        </w:rPr>
        <w:t>;</w:t>
      </w:r>
    </w:p>
    <w:p w:rsidR="00DB0137" w:rsidRPr="008D73D4" w:rsidRDefault="00DB0137" w:rsidP="003C3535">
      <w:pPr>
        <w:pStyle w:val="a5"/>
        <w:numPr>
          <w:ilvl w:val="0"/>
          <w:numId w:val="68"/>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t>один раз на п</w:t>
      </w:r>
      <w:r w:rsidRPr="008D73D4">
        <w:rPr>
          <w:rFonts w:ascii="Times New Roman" w:eastAsia="Times New Roman" w:hAnsi="Times New Roman" w:cs="Times New Roman"/>
          <w:lang w:val="en-US" w:eastAsia="ru-RU"/>
        </w:rPr>
        <w:t>i</w:t>
      </w:r>
      <w:r w:rsidRPr="008D73D4">
        <w:rPr>
          <w:rFonts w:ascii="Times New Roman" w:eastAsia="Times New Roman" w:hAnsi="Times New Roman" w:cs="Times New Roman"/>
          <w:lang w:eastAsia="ru-RU"/>
        </w:rPr>
        <w:t>вроку;</w:t>
      </w:r>
    </w:p>
    <w:p w:rsidR="00DB0137" w:rsidRPr="008D73D4" w:rsidRDefault="00DB0137" w:rsidP="003C3535">
      <w:pPr>
        <w:pStyle w:val="a5"/>
        <w:numPr>
          <w:ilvl w:val="0"/>
          <w:numId w:val="68"/>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t>один раз на р</w:t>
      </w:r>
      <w:r w:rsidRPr="008D73D4">
        <w:rPr>
          <w:rFonts w:ascii="Times New Roman" w:eastAsia="Times New Roman" w:hAnsi="Times New Roman" w:cs="Times New Roman"/>
          <w:lang w:val="en-US" w:eastAsia="ru-RU"/>
        </w:rPr>
        <w:t>i</w:t>
      </w:r>
      <w:r w:rsidRPr="008D73D4">
        <w:rPr>
          <w:rFonts w:ascii="Times New Roman" w:eastAsia="Times New Roman" w:hAnsi="Times New Roman" w:cs="Times New Roman"/>
          <w:lang w:eastAsia="ru-RU"/>
        </w:rPr>
        <w:t>к;</w:t>
      </w:r>
    </w:p>
    <w:p w:rsidR="00DB0137" w:rsidRPr="008D73D4" w:rsidRDefault="00DB0137" w:rsidP="003C3535">
      <w:pPr>
        <w:pStyle w:val="a5"/>
        <w:numPr>
          <w:ilvl w:val="0"/>
          <w:numId w:val="68"/>
        </w:numPr>
        <w:spacing w:after="0" w:line="240" w:lineRule="auto"/>
        <w:ind w:left="0" w:firstLine="284"/>
        <w:jc w:val="both"/>
        <w:rPr>
          <w:rFonts w:ascii="Times New Roman" w:eastAsia="Times New Roman" w:hAnsi="Times New Roman" w:cs="Times New Roman"/>
          <w:lang w:eastAsia="ru-RU"/>
        </w:rPr>
      </w:pPr>
      <w:r w:rsidRPr="008D73D4">
        <w:rPr>
          <w:rFonts w:ascii="Times New Roman" w:eastAsia="Times New Roman" w:hAnsi="Times New Roman" w:cs="Times New Roman"/>
          <w:lang w:eastAsia="ru-RU"/>
        </w:rPr>
        <w:t>одночасно з поверненням суми депозиту.</w:t>
      </w:r>
    </w:p>
    <w:p w:rsidR="0014179D" w:rsidRPr="0014179D" w:rsidRDefault="0014179D" w:rsidP="0014179D">
      <w:pPr>
        <w:spacing w:after="0" w:line="240" w:lineRule="auto"/>
        <w:ind w:firstLine="284"/>
        <w:jc w:val="both"/>
        <w:rPr>
          <w:rFonts w:ascii="Times New Roman" w:eastAsia="Times New Roman" w:hAnsi="Times New Roman" w:cs="Times New Roman"/>
          <w:lang w:val="uk-UA" w:eastAsia="ru-RU"/>
        </w:rPr>
      </w:pPr>
      <w:r w:rsidRPr="0014179D">
        <w:rPr>
          <w:rFonts w:ascii="Times New Roman" w:eastAsia="Times New Roman" w:hAnsi="Times New Roman" w:cs="Times New Roman"/>
          <w:lang w:eastAsia="ru-RU"/>
        </w:rPr>
        <w:t>Пер</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одичн</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 xml:space="preserve">сть виплати </w:t>
      </w:r>
      <w:r w:rsidR="00740A0D">
        <w:rPr>
          <w:rFonts w:ascii="Times New Roman" w:eastAsia="Times New Roman" w:hAnsi="Times New Roman" w:cs="Times New Roman"/>
          <w:lang w:val="uk-UA" w:eastAsia="ru-RU"/>
        </w:rPr>
        <w:t>відсотків</w:t>
      </w:r>
      <w:r w:rsidRPr="0014179D">
        <w:rPr>
          <w:rFonts w:ascii="Times New Roman" w:eastAsia="Times New Roman" w:hAnsi="Times New Roman" w:cs="Times New Roman"/>
          <w:lang w:eastAsia="ru-RU"/>
        </w:rPr>
        <w:t xml:space="preserve"> за вкладами залежить в</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 умов конкретного договору.</w:t>
      </w:r>
    </w:p>
    <w:p w:rsidR="00DB0137" w:rsidRPr="00DB0137" w:rsidRDefault="00DB0137" w:rsidP="008D73D4">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епозит на депозитному рахунку врахову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 всю суму його ном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налу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до часу його погашення. Залежно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методу виплати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w:t>
      </w:r>
      <w:r w:rsidRPr="00DB0137">
        <w:rPr>
          <w:rFonts w:ascii="Times New Roman" w:eastAsia="Times New Roman" w:hAnsi="Times New Roman" w:cs="Times New Roman"/>
          <w:lang w:val="en-US" w:eastAsia="ru-RU"/>
        </w:rPr>
        <w:t>i</w:t>
      </w:r>
      <w:r w:rsidR="008D73D4">
        <w:rPr>
          <w:rFonts w:ascii="Times New Roman" w:eastAsia="Times New Roman" w:hAnsi="Times New Roman" w:cs="Times New Roman"/>
          <w:lang w:eastAsia="ru-RU"/>
        </w:rPr>
        <w:t>в за депозитами</w:t>
      </w:r>
      <w:r w:rsidR="008D73D4">
        <w:rPr>
          <w:rFonts w:ascii="Times New Roman" w:eastAsia="Times New Roman" w:hAnsi="Times New Roman" w:cs="Times New Roman"/>
          <w:lang w:val="uk-UA" w:eastAsia="ru-RU"/>
        </w:rPr>
        <w:t xml:space="preserve"> – </w:t>
      </w:r>
      <w:r w:rsidRPr="00DB0137">
        <w:rPr>
          <w:rFonts w:ascii="Times New Roman" w:eastAsia="Times New Roman" w:hAnsi="Times New Roman" w:cs="Times New Roman"/>
          <w:lang w:eastAsia="ru-RU"/>
        </w:rPr>
        <w:t>за пер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од або на пер</w:t>
      </w:r>
      <w:r w:rsidRPr="00DB0137">
        <w:rPr>
          <w:rFonts w:ascii="Times New Roman" w:eastAsia="Times New Roman" w:hAnsi="Times New Roman" w:cs="Times New Roman"/>
          <w:lang w:val="en-US" w:eastAsia="ru-RU"/>
        </w:rPr>
        <w:t>i</w:t>
      </w:r>
      <w:r w:rsidR="008D73D4">
        <w:rPr>
          <w:rFonts w:ascii="Times New Roman" w:eastAsia="Times New Roman" w:hAnsi="Times New Roman" w:cs="Times New Roman"/>
          <w:lang w:eastAsia="ru-RU"/>
        </w:rPr>
        <w:t xml:space="preserve">од </w:t>
      </w:r>
      <w:r w:rsidR="008D73D4">
        <w:rPr>
          <w:rFonts w:ascii="Times New Roman" w:eastAsia="Times New Roman" w:hAnsi="Times New Roman" w:cs="Times New Roman"/>
          <w:lang w:eastAsia="ru-RU"/>
        </w:rPr>
        <w:lastRenderedPageBreak/>
        <w:t>(авансом)</w:t>
      </w:r>
      <w:r w:rsidR="008D73D4">
        <w:rPr>
          <w:rFonts w:ascii="Times New Roman" w:eastAsia="Times New Roman" w:hAnsi="Times New Roman" w:cs="Times New Roman"/>
          <w:lang w:val="uk-UA" w:eastAsia="ru-RU"/>
        </w:rPr>
        <w:t xml:space="preserve"> – </w:t>
      </w:r>
      <w:r w:rsidRPr="00DB0137">
        <w:rPr>
          <w:rFonts w:ascii="Times New Roman" w:eastAsia="Times New Roman" w:hAnsi="Times New Roman" w:cs="Times New Roman"/>
          <w:lang w:eastAsia="ru-RU"/>
        </w:rPr>
        <w:t>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сума, яка надходить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вкладника. У будь</w:t>
      </w:r>
      <w:r w:rsidR="000466A6" w:rsidRPr="007F0BA3">
        <w:rPr>
          <w:rFonts w:ascii="Times New Roman" w:eastAsia="Times New Roman" w:hAnsi="Times New Roman" w:cs="Times New Roman"/>
          <w:b/>
          <w:lang w:eastAsia="ru-RU"/>
        </w:rPr>
        <w:t>-</w:t>
      </w:r>
      <w:r w:rsidRPr="00DB0137">
        <w:rPr>
          <w:rFonts w:ascii="Times New Roman" w:eastAsia="Times New Roman" w:hAnsi="Times New Roman" w:cs="Times New Roman"/>
          <w:lang w:eastAsia="ru-RU"/>
        </w:rPr>
        <w:t>якому раз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мальна сума депозиту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сума, що враховуеться на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депозитному рахунку, зб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гаються. За умовами виплати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за пер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од, вони</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можуть виплачуватися пер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одично або в 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строку, що визначений депозит</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ою угодою. У раз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кап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тал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дсотки також можуть нараховуватись на суму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депозиту з урахуванням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як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отриман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 минул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оди.</w:t>
      </w:r>
    </w:p>
    <w:p w:rsidR="0014179D" w:rsidRDefault="00DB0137" w:rsidP="008D73D4">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дсотки сплачуються авансом одночасно з внесен</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ям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на депозит.</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Тому ном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нал депозиту буде 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льшим, 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ж отримана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депонента сума. Сума,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що перерахову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 депозитний рахунок, дор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сум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налу депозиту з</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вирахуванням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Нарахован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00740A0D">
        <w:rPr>
          <w:rFonts w:ascii="Times New Roman" w:eastAsia="Times New Roman" w:hAnsi="Times New Roman" w:cs="Times New Roman"/>
          <w:lang w:val="uk-UA" w:eastAsia="ru-RU"/>
        </w:rPr>
        <w:t>відсотки</w:t>
      </w:r>
      <w:r w:rsidRPr="00DB0137">
        <w:rPr>
          <w:rFonts w:ascii="Times New Roman" w:eastAsia="Times New Roman" w:hAnsi="Times New Roman" w:cs="Times New Roman"/>
          <w:lang w:eastAsia="ru-RU"/>
        </w:rPr>
        <w:t xml:space="preserve"> перераховують на поточний рахунок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мемор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ального ордера.</w:t>
      </w:r>
    </w:p>
    <w:p w:rsidR="0014179D" w:rsidRPr="0014179D" w:rsidRDefault="00740A0D" w:rsidP="008D73D4">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Відсоткова</w:t>
      </w:r>
      <w:r w:rsidR="0014179D" w:rsidRPr="00740A0D">
        <w:rPr>
          <w:rFonts w:ascii="Times New Roman" w:eastAsia="Times New Roman" w:hAnsi="Times New Roman" w:cs="Times New Roman"/>
          <w:lang w:val="uk-UA" w:eastAsia="ru-RU"/>
        </w:rPr>
        <w:t xml:space="preserve"> пол</w:t>
      </w:r>
      <w:r w:rsidR="0014179D" w:rsidRPr="00DB0137">
        <w:rPr>
          <w:rFonts w:ascii="Times New Roman" w:eastAsia="Times New Roman" w:hAnsi="Times New Roman" w:cs="Times New Roman"/>
          <w:lang w:val="en-US" w:eastAsia="ru-RU"/>
        </w:rPr>
        <w:t>i</w:t>
      </w:r>
      <w:r w:rsidR="0014179D" w:rsidRPr="00740A0D">
        <w:rPr>
          <w:rFonts w:ascii="Times New Roman" w:eastAsia="Times New Roman" w:hAnsi="Times New Roman" w:cs="Times New Roman"/>
          <w:lang w:val="uk-UA" w:eastAsia="ru-RU"/>
        </w:rPr>
        <w:t>тика банк</w:t>
      </w:r>
      <w:r w:rsidR="004849EE">
        <w:rPr>
          <w:rFonts w:ascii="Times New Roman" w:eastAsia="Times New Roman" w:hAnsi="Times New Roman" w:cs="Times New Roman"/>
          <w:lang w:val="uk-UA" w:eastAsia="ru-RU"/>
        </w:rPr>
        <w:t xml:space="preserve">у </w:t>
      </w:r>
      <w:r w:rsidR="0014179D" w:rsidRPr="00740A0D">
        <w:rPr>
          <w:rFonts w:ascii="Times New Roman" w:eastAsia="Times New Roman" w:hAnsi="Times New Roman" w:cs="Times New Roman"/>
          <w:lang w:val="uk-UA" w:eastAsia="ru-RU"/>
        </w:rPr>
        <w:t>ма</w:t>
      </w:r>
      <w:r w:rsidR="0014179D" w:rsidRPr="00DB0137">
        <w:rPr>
          <w:rFonts w:ascii="Times New Roman" w:eastAsia="Times New Roman" w:hAnsi="Times New Roman" w:cs="Times New Roman"/>
          <w:lang w:val="uk-UA" w:eastAsia="ru-RU"/>
        </w:rPr>
        <w:t>є</w:t>
      </w:r>
      <w:r w:rsidR="0014179D" w:rsidRPr="00740A0D">
        <w:rPr>
          <w:rFonts w:ascii="Times New Roman" w:eastAsia="Times New Roman" w:hAnsi="Times New Roman" w:cs="Times New Roman"/>
          <w:lang w:val="uk-UA" w:eastAsia="ru-RU"/>
        </w:rPr>
        <w:t xml:space="preserve"> враховувати як влас</w:t>
      </w:r>
      <w:r w:rsidR="0014179D" w:rsidRPr="00DB0137">
        <w:rPr>
          <w:rFonts w:ascii="Times New Roman" w:eastAsia="Times New Roman" w:hAnsi="Times New Roman" w:cs="Times New Roman"/>
          <w:lang w:val="uk-UA" w:eastAsia="ru-RU"/>
        </w:rPr>
        <w:t>н</w:t>
      </w:r>
      <w:r w:rsidR="0014179D" w:rsidRPr="00DB0137">
        <w:rPr>
          <w:rFonts w:ascii="Times New Roman" w:eastAsia="Times New Roman" w:hAnsi="Times New Roman" w:cs="Times New Roman"/>
          <w:lang w:val="en-US" w:eastAsia="ru-RU"/>
        </w:rPr>
        <w:t>i</w:t>
      </w:r>
      <w:r w:rsidR="0014179D" w:rsidRPr="00DB0137">
        <w:rPr>
          <w:rFonts w:ascii="Times New Roman" w:eastAsia="Times New Roman" w:hAnsi="Times New Roman" w:cs="Times New Roman"/>
          <w:lang w:val="uk-UA" w:eastAsia="ru-RU"/>
        </w:rPr>
        <w:t xml:space="preserve"> еко</w:t>
      </w:r>
      <w:r w:rsidR="0014179D" w:rsidRPr="00740A0D">
        <w:rPr>
          <w:rFonts w:ascii="Times New Roman" w:eastAsia="Times New Roman" w:hAnsi="Times New Roman" w:cs="Times New Roman"/>
          <w:lang w:val="uk-UA" w:eastAsia="ru-RU"/>
        </w:rPr>
        <w:t>ном</w:t>
      </w:r>
      <w:r w:rsidR="0014179D" w:rsidRPr="00DB0137">
        <w:rPr>
          <w:rFonts w:ascii="Times New Roman" w:eastAsia="Times New Roman" w:hAnsi="Times New Roman" w:cs="Times New Roman"/>
          <w:lang w:val="en-US" w:eastAsia="ru-RU"/>
        </w:rPr>
        <w:t>i</w:t>
      </w:r>
      <w:r w:rsidR="0014179D" w:rsidRPr="00740A0D">
        <w:rPr>
          <w:rFonts w:ascii="Times New Roman" w:eastAsia="Times New Roman" w:hAnsi="Times New Roman" w:cs="Times New Roman"/>
          <w:lang w:val="uk-UA" w:eastAsia="ru-RU"/>
        </w:rPr>
        <w:t>чн</w:t>
      </w:r>
      <w:r w:rsidR="0014179D" w:rsidRPr="00DB0137">
        <w:rPr>
          <w:rFonts w:ascii="Times New Roman" w:eastAsia="Times New Roman" w:hAnsi="Times New Roman" w:cs="Times New Roman"/>
          <w:lang w:val="en-US" w:eastAsia="ru-RU"/>
        </w:rPr>
        <w:t>i</w:t>
      </w:r>
      <w:r w:rsidR="0014179D" w:rsidRPr="00740A0D">
        <w:rPr>
          <w:rFonts w:ascii="Times New Roman" w:eastAsia="Times New Roman" w:hAnsi="Times New Roman" w:cs="Times New Roman"/>
          <w:lang w:val="uk-UA" w:eastAsia="ru-RU"/>
        </w:rPr>
        <w:t xml:space="preserve"> </w:t>
      </w:r>
      <w:r w:rsidR="0014179D" w:rsidRPr="00DB0137">
        <w:rPr>
          <w:rFonts w:ascii="Times New Roman" w:eastAsia="Times New Roman" w:hAnsi="Times New Roman" w:cs="Times New Roman"/>
          <w:lang w:val="en-US" w:eastAsia="ru-RU"/>
        </w:rPr>
        <w:t>i</w:t>
      </w:r>
      <w:r w:rsidR="0014179D" w:rsidRPr="00740A0D">
        <w:rPr>
          <w:rFonts w:ascii="Times New Roman" w:eastAsia="Times New Roman" w:hAnsi="Times New Roman" w:cs="Times New Roman"/>
          <w:lang w:val="uk-UA" w:eastAsia="ru-RU"/>
        </w:rPr>
        <w:t>нтереси,</w:t>
      </w:r>
      <w:r w:rsidR="0014179D" w:rsidRPr="00DB0137">
        <w:rPr>
          <w:rFonts w:ascii="Times New Roman" w:eastAsia="Times New Roman" w:hAnsi="Times New Roman" w:cs="Times New Roman"/>
          <w:lang w:val="uk-UA" w:eastAsia="ru-RU"/>
        </w:rPr>
        <w:t xml:space="preserve"> </w:t>
      </w:r>
      <w:r w:rsidR="0014179D" w:rsidRPr="00740A0D">
        <w:rPr>
          <w:rFonts w:ascii="Times New Roman" w:eastAsia="Times New Roman" w:hAnsi="Times New Roman" w:cs="Times New Roman"/>
          <w:lang w:val="uk-UA" w:eastAsia="ru-RU"/>
        </w:rPr>
        <w:t xml:space="preserve">так </w:t>
      </w:r>
      <w:r w:rsidR="0014179D" w:rsidRPr="00DB0137">
        <w:rPr>
          <w:rFonts w:ascii="Times New Roman" w:eastAsia="Times New Roman" w:hAnsi="Times New Roman" w:cs="Times New Roman"/>
          <w:lang w:val="en-US" w:eastAsia="ru-RU"/>
        </w:rPr>
        <w:t>i</w:t>
      </w:r>
      <w:r w:rsidR="0014179D" w:rsidRPr="00740A0D">
        <w:rPr>
          <w:rFonts w:ascii="Times New Roman" w:eastAsia="Times New Roman" w:hAnsi="Times New Roman" w:cs="Times New Roman"/>
          <w:lang w:val="uk-UA" w:eastAsia="ru-RU"/>
        </w:rPr>
        <w:t xml:space="preserve"> </w:t>
      </w:r>
      <w:r w:rsidR="0014179D" w:rsidRPr="00DB0137">
        <w:rPr>
          <w:rFonts w:ascii="Times New Roman" w:eastAsia="Times New Roman" w:hAnsi="Times New Roman" w:cs="Times New Roman"/>
          <w:lang w:val="en-US" w:eastAsia="ru-RU"/>
        </w:rPr>
        <w:t>i</w:t>
      </w:r>
      <w:r w:rsidR="0014179D" w:rsidRPr="00740A0D">
        <w:rPr>
          <w:rFonts w:ascii="Times New Roman" w:eastAsia="Times New Roman" w:hAnsi="Times New Roman" w:cs="Times New Roman"/>
          <w:lang w:val="uk-UA" w:eastAsia="ru-RU"/>
        </w:rPr>
        <w:t>нтереси вкладника.</w:t>
      </w:r>
    </w:p>
    <w:p w:rsidR="00DB0137" w:rsidRPr="00DB0137" w:rsidRDefault="00DB0137" w:rsidP="008D73D4">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Щом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сячно в депозитну справу кожного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 дода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ться виписка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 депозитного рахунку.</w:t>
      </w:r>
      <w:r w:rsidRPr="00DB0137">
        <w:rPr>
          <w:rFonts w:ascii="Times New Roman" w:eastAsia="Times New Roman" w:hAnsi="Times New Roman" w:cs="Times New Roman"/>
          <w:lang w:val="uk-UA" w:eastAsia="ru-RU"/>
        </w:rPr>
        <w:t xml:space="preserve">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eastAsia="ru-RU"/>
        </w:rPr>
        <w:t xml:space="preserve">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депозитного рахунку може бути пролонгований без укладання</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нового договору.</w:t>
      </w:r>
    </w:p>
    <w:p w:rsidR="00DB0137" w:rsidRPr="00DB0137" w:rsidRDefault="00DB0137" w:rsidP="008D73D4">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ля цього необх</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 подати:</w:t>
      </w:r>
    </w:p>
    <w:p w:rsidR="00DB0137" w:rsidRPr="00C271C6" w:rsidRDefault="00DB0137" w:rsidP="003C3535">
      <w:pPr>
        <w:pStyle w:val="a5"/>
        <w:numPr>
          <w:ilvl w:val="0"/>
          <w:numId w:val="69"/>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лист</w:t>
      </w:r>
      <w:r w:rsidR="000466A6">
        <w:rPr>
          <w:rFonts w:ascii="Times New Roman" w:eastAsia="Times New Roman" w:hAnsi="Times New Roman" w:cs="Times New Roman"/>
          <w:lang w:eastAsia="ru-RU"/>
        </w:rPr>
        <w:t>-</w:t>
      </w:r>
      <w:r w:rsidRPr="00C271C6">
        <w:rPr>
          <w:rFonts w:ascii="Times New Roman" w:eastAsia="Times New Roman" w:hAnsi="Times New Roman" w:cs="Times New Roman"/>
          <w:lang w:eastAsia="ru-RU"/>
        </w:rPr>
        <w:t>клопотання про продовження договору;</w:t>
      </w:r>
    </w:p>
    <w:p w:rsidR="00DB0137" w:rsidRPr="00C271C6" w:rsidRDefault="00DB0137" w:rsidP="003C3535">
      <w:pPr>
        <w:pStyle w:val="a5"/>
        <w:numPr>
          <w:ilvl w:val="0"/>
          <w:numId w:val="69"/>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 xml:space="preserve">додаткову угоду </w:t>
      </w:r>
      <w:proofErr w:type="gramStart"/>
      <w:r w:rsidRPr="00C271C6">
        <w:rPr>
          <w:rFonts w:ascii="Times New Roman" w:eastAsia="Times New Roman" w:hAnsi="Times New Roman" w:cs="Times New Roman"/>
          <w:lang w:eastAsia="ru-RU"/>
        </w:rPr>
        <w:t>до депозитного договору</w:t>
      </w:r>
      <w:proofErr w:type="gramEnd"/>
      <w:r w:rsidRPr="00C271C6">
        <w:rPr>
          <w:rFonts w:ascii="Times New Roman" w:eastAsia="Times New Roman" w:hAnsi="Times New Roman" w:cs="Times New Roman"/>
          <w:lang w:eastAsia="ru-RU"/>
        </w:rPr>
        <w:t>.</w:t>
      </w:r>
    </w:p>
    <w:p w:rsidR="00DB0137" w:rsidRPr="00DB0137" w:rsidRDefault="00DB0137" w:rsidP="008D73D4">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Повернення депозитного вкладу юридичн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особ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w:t>
      </w:r>
      <w:r w:rsidRPr="00DB0137">
        <w:rPr>
          <w:rFonts w:ascii="Times New Roman" w:eastAsia="Times New Roman" w:hAnsi="Times New Roman" w:cs="Times New Roman"/>
          <w:lang w:val="uk-UA" w:eastAsia="ru-RU"/>
        </w:rPr>
        <w:t xml:space="preserve"> її </w:t>
      </w:r>
      <w:r w:rsidRPr="00DB0137">
        <w:rPr>
          <w:rFonts w:ascii="Times New Roman" w:eastAsia="Times New Roman" w:hAnsi="Times New Roman" w:cs="Times New Roman"/>
          <w:lang w:eastAsia="ru-RU"/>
        </w:rPr>
        <w:t>поточний рахунок. У раз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ни поточного рахунку вкладник зобов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язаний у триденний строк у письмов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форм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домити про це банк.</w:t>
      </w:r>
    </w:p>
    <w:p w:rsidR="00DB0137" w:rsidRPr="00C271C6" w:rsidRDefault="00DB0137" w:rsidP="00DB0137">
      <w:pPr>
        <w:spacing w:after="0" w:line="240" w:lineRule="auto"/>
        <w:jc w:val="both"/>
        <w:rPr>
          <w:rFonts w:ascii="Times New Roman" w:eastAsia="Times New Roman" w:hAnsi="Times New Roman" w:cs="Times New Roman"/>
          <w:b/>
          <w:lang w:val="uk-UA" w:eastAsia="ru-RU"/>
        </w:rPr>
      </w:pPr>
    </w:p>
    <w:p w:rsidR="00DB0137" w:rsidRPr="00DB0137" w:rsidRDefault="00DB0137" w:rsidP="00DB0137">
      <w:pPr>
        <w:spacing w:after="0" w:line="240" w:lineRule="auto"/>
        <w:jc w:val="both"/>
        <w:rPr>
          <w:rFonts w:ascii="Times New Roman" w:eastAsia="Times New Roman" w:hAnsi="Times New Roman" w:cs="Times New Roman"/>
          <w:b/>
          <w:lang w:eastAsia="ru-RU"/>
        </w:rPr>
      </w:pPr>
      <w:r w:rsidRPr="00DB0137">
        <w:rPr>
          <w:rFonts w:ascii="Times New Roman" w:eastAsia="Times New Roman" w:hAnsi="Times New Roman" w:cs="Times New Roman"/>
          <w:b/>
          <w:lang w:eastAsia="ru-RU"/>
        </w:rPr>
        <w:t>3. Система страхування (гарантування) вклад</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в</w:t>
      </w:r>
      <w:r w:rsidRPr="00DB0137">
        <w:rPr>
          <w:rFonts w:ascii="Times New Roman" w:eastAsia="Times New Roman" w:hAnsi="Times New Roman" w:cs="Times New Roman"/>
          <w:b/>
          <w:lang w:val="uk-UA" w:eastAsia="ru-RU"/>
        </w:rPr>
        <w:t xml:space="preserve"> </w:t>
      </w:r>
      <w:r w:rsidRPr="00DB0137">
        <w:rPr>
          <w:rFonts w:ascii="Times New Roman" w:eastAsia="Times New Roman" w:hAnsi="Times New Roman" w:cs="Times New Roman"/>
          <w:b/>
          <w:lang w:eastAsia="ru-RU"/>
        </w:rPr>
        <w:t>населен</w:t>
      </w:r>
      <w:r w:rsidRPr="00DB0137">
        <w:rPr>
          <w:rFonts w:ascii="Times New Roman" w:eastAsia="Times New Roman" w:hAnsi="Times New Roman" w:cs="Times New Roman"/>
          <w:b/>
          <w:lang w:val="uk-UA" w:eastAsia="ru-RU"/>
        </w:rPr>
        <w:t>н</w:t>
      </w:r>
      <w:r w:rsidRPr="00DB0137">
        <w:rPr>
          <w:rFonts w:ascii="Times New Roman" w:eastAsia="Times New Roman" w:hAnsi="Times New Roman" w:cs="Times New Roman"/>
          <w:b/>
          <w:lang w:eastAsia="ru-RU"/>
        </w:rPr>
        <w:t>я в банках</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C271C6">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b/>
          <w:lang w:val="uk-UA" w:eastAsia="ru-RU"/>
        </w:rPr>
        <w:t xml:space="preserve">Страхування (гарантування) </w:t>
      </w:r>
      <w:r w:rsidR="00C271C6">
        <w:rPr>
          <w:rFonts w:ascii="Times New Roman" w:eastAsia="Times New Roman" w:hAnsi="Times New Roman" w:cs="Times New Roman"/>
          <w:b/>
          <w:lang w:val="uk-UA" w:eastAsia="ru-RU"/>
        </w:rPr>
        <w:t>вкладів</w:t>
      </w:r>
      <w:r w:rsidR="00C271C6">
        <w:rPr>
          <w:rFonts w:ascii="Times New Roman" w:eastAsia="Times New Roman" w:hAnsi="Times New Roman" w:cs="Times New Roman"/>
          <w:lang w:val="uk-UA" w:eastAsia="ru-RU"/>
        </w:rPr>
        <w:t xml:space="preserve"> – </w:t>
      </w:r>
      <w:r w:rsidRPr="00DB0137">
        <w:rPr>
          <w:rFonts w:ascii="Times New Roman" w:eastAsia="Times New Roman" w:hAnsi="Times New Roman" w:cs="Times New Roman"/>
          <w:lang w:val="uk-UA" w:eastAsia="ru-RU"/>
        </w:rPr>
        <w:t>це комплекс заход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 держави та центрального банку, спрямований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дтримку 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йкост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вської системи,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 чого залежить макроеконом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чна стаб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сть та економ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чне зростання держави. Д</w:t>
      </w:r>
      <w:r w:rsidRPr="00DB0137">
        <w:rPr>
          <w:rFonts w:ascii="Times New Roman" w:eastAsia="Times New Roman" w:hAnsi="Times New Roman" w:cs="Times New Roman"/>
          <w:lang w:eastAsia="ru-RU"/>
        </w:rPr>
        <w:t>ержава несе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за 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системи. </w:t>
      </w:r>
    </w:p>
    <w:p w:rsidR="00DB0137" w:rsidRPr="00BB0B12" w:rsidRDefault="00DB0137" w:rsidP="00C271C6">
      <w:pPr>
        <w:spacing w:after="0" w:line="240" w:lineRule="auto"/>
        <w:ind w:firstLine="284"/>
        <w:jc w:val="both"/>
        <w:rPr>
          <w:rFonts w:ascii="Times New Roman" w:eastAsia="Times New Roman" w:hAnsi="Times New Roman" w:cs="Times New Roman"/>
          <w:spacing w:val="-4"/>
          <w:lang w:val="uk-UA" w:eastAsia="ru-RU"/>
        </w:rPr>
      </w:pPr>
      <w:r w:rsidRPr="00BB0B12">
        <w:rPr>
          <w:rFonts w:ascii="Times New Roman" w:eastAsia="Times New Roman" w:hAnsi="Times New Roman" w:cs="Times New Roman"/>
          <w:spacing w:val="-4"/>
          <w:lang w:eastAsia="ru-RU"/>
        </w:rPr>
        <w:t>Практично у вс</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х кра</w:t>
      </w:r>
      <w:r w:rsidRPr="00BB0B12">
        <w:rPr>
          <w:rFonts w:ascii="Times New Roman" w:eastAsia="Times New Roman" w:hAnsi="Times New Roman" w:cs="Times New Roman"/>
          <w:spacing w:val="-4"/>
          <w:lang w:val="uk-UA" w:eastAsia="ru-RU"/>
        </w:rPr>
        <w:t>ї</w:t>
      </w:r>
      <w:r w:rsidRPr="00BB0B12">
        <w:rPr>
          <w:rFonts w:ascii="Times New Roman" w:eastAsia="Times New Roman" w:hAnsi="Times New Roman" w:cs="Times New Roman"/>
          <w:spacing w:val="-4"/>
          <w:lang w:eastAsia="ru-RU"/>
        </w:rPr>
        <w:t>нах захист вкладник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на законодавч</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й основ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обмежу</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 xml:space="preserve">ться малими вкладами. Цього досягають </w:t>
      </w:r>
      <w:r w:rsidRPr="00BB0B12">
        <w:rPr>
          <w:rFonts w:ascii="Times New Roman" w:eastAsia="Times New Roman" w:hAnsi="Times New Roman" w:cs="Times New Roman"/>
          <w:spacing w:val="-4"/>
          <w:lang w:eastAsia="ru-RU"/>
        </w:rPr>
        <w:lastRenderedPageBreak/>
        <w:t>встановленням максимально</w:t>
      </w:r>
      <w:r w:rsidRPr="00BB0B12">
        <w:rPr>
          <w:rFonts w:ascii="Times New Roman" w:eastAsia="Times New Roman" w:hAnsi="Times New Roman" w:cs="Times New Roman"/>
          <w:spacing w:val="-4"/>
          <w:lang w:val="uk-UA" w:eastAsia="ru-RU"/>
        </w:rPr>
        <w:t>ї</w:t>
      </w:r>
      <w:r w:rsidRPr="00BB0B12">
        <w:rPr>
          <w:rFonts w:ascii="Times New Roman" w:eastAsia="Times New Roman" w:hAnsi="Times New Roman" w:cs="Times New Roman"/>
          <w:spacing w:val="-4"/>
          <w:lang w:eastAsia="ru-RU"/>
        </w:rPr>
        <w:t xml:space="preserve"> суми гарантованого вкладу. При захист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шляхом дискрец</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йних заход</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що приймаються з розгляду уряду, перел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к вклад</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як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гарантуються, може бути ширшим, але переваги надаються малим.</w:t>
      </w:r>
      <w:r w:rsidRPr="00BB0B12">
        <w:rPr>
          <w:rFonts w:ascii="Times New Roman" w:eastAsia="Times New Roman" w:hAnsi="Times New Roman" w:cs="Times New Roman"/>
          <w:spacing w:val="-4"/>
          <w:lang w:val="uk-UA" w:eastAsia="ru-RU"/>
        </w:rPr>
        <w:t xml:space="preserve"> Пр</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оритет малих вклад</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 пор</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вняно з великими рахунками, як</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 мають в банках кл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єнти, зумовлюється низкою взаємопов</w:t>
      </w:r>
      <w:r w:rsidR="00832545" w:rsidRPr="00BB0B12">
        <w:rPr>
          <w:rFonts w:ascii="Times New Roman" w:eastAsia="Times New Roman" w:hAnsi="Times New Roman" w:cs="Times New Roman"/>
          <w:spacing w:val="-4"/>
          <w:lang w:val="uk-UA" w:eastAsia="ru-RU"/>
        </w:rPr>
        <w:t>’</w:t>
      </w:r>
      <w:r w:rsidRPr="00BB0B12">
        <w:rPr>
          <w:rFonts w:ascii="Times New Roman" w:eastAsia="Times New Roman" w:hAnsi="Times New Roman" w:cs="Times New Roman"/>
          <w:spacing w:val="-4"/>
          <w:lang w:val="uk-UA" w:eastAsia="ru-RU"/>
        </w:rPr>
        <w:t xml:space="preserve">язаних </w:t>
      </w:r>
      <w:r w:rsidR="00AA3109" w:rsidRPr="00BB0B12">
        <w:rPr>
          <w:rFonts w:ascii="Times New Roman" w:eastAsia="Times New Roman" w:hAnsi="Times New Roman" w:cs="Times New Roman"/>
          <w:spacing w:val="-4"/>
          <w:lang w:val="uk-UA" w:eastAsia="ru-RU"/>
        </w:rPr>
        <w:t>чинників</w:t>
      </w:r>
      <w:r w:rsidRPr="00BB0B12">
        <w:rPr>
          <w:rFonts w:ascii="Times New Roman" w:eastAsia="Times New Roman" w:hAnsi="Times New Roman" w:cs="Times New Roman"/>
          <w:spacing w:val="-4"/>
          <w:lang w:val="uk-UA" w:eastAsia="ru-RU"/>
        </w:rPr>
        <w:t xml:space="preserve"> та ц</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лей:</w:t>
      </w:r>
    </w:p>
    <w:p w:rsidR="00DB0137" w:rsidRPr="00C271C6" w:rsidRDefault="00DB0137" w:rsidP="003C3535">
      <w:pPr>
        <w:pStyle w:val="a5"/>
        <w:numPr>
          <w:ilvl w:val="0"/>
          <w:numId w:val="70"/>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оск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льки значна частина нац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ональних заощаджень припада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на мал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вклади, </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х захист ма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особливе значен</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я для забезпечення достатньо</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 xml:space="preserve"> загальнонац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онально</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 xml:space="preserve"> норми накопичення;</w:t>
      </w:r>
    </w:p>
    <w:p w:rsidR="00DB0137" w:rsidRPr="00C271C6" w:rsidRDefault="00DB0137" w:rsidP="003C3535">
      <w:pPr>
        <w:pStyle w:val="a5"/>
        <w:numPr>
          <w:ilvl w:val="0"/>
          <w:numId w:val="70"/>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захист малих вклад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очевидний з погляду п</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дтримки соц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ально</w:t>
      </w:r>
      <w:r w:rsidR="000466A6">
        <w:rPr>
          <w:rFonts w:ascii="Times New Roman" w:eastAsia="Times New Roman" w:hAnsi="Times New Roman" w:cs="Times New Roman"/>
          <w:lang w:eastAsia="ru-RU"/>
        </w:rPr>
        <w:t>-</w:t>
      </w:r>
      <w:r w:rsidRPr="00C271C6">
        <w:rPr>
          <w:rFonts w:ascii="Times New Roman" w:eastAsia="Times New Roman" w:hAnsi="Times New Roman" w:cs="Times New Roman"/>
          <w:lang w:eastAsia="ru-RU"/>
        </w:rPr>
        <w:t>пол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тично</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 xml:space="preserve"> стаб</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w:t>
      </w:r>
      <w:r w:rsidRPr="00C271C6">
        <w:rPr>
          <w:rFonts w:ascii="Times New Roman" w:eastAsia="Times New Roman" w:hAnsi="Times New Roman" w:cs="Times New Roman"/>
          <w:lang w:val="uk-UA" w:eastAsia="ru-RU"/>
        </w:rPr>
        <w:t>ьн</w:t>
      </w:r>
      <w:r w:rsidRPr="00C271C6">
        <w:rPr>
          <w:rFonts w:ascii="Times New Roman" w:eastAsia="Times New Roman" w:hAnsi="Times New Roman" w:cs="Times New Roman"/>
          <w:lang w:eastAsia="ru-RU"/>
        </w:rPr>
        <w:t>ост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w:t>
      </w:r>
    </w:p>
    <w:p w:rsidR="00DB0137" w:rsidRPr="00C271C6" w:rsidRDefault="00DB0137" w:rsidP="003C3535">
      <w:pPr>
        <w:pStyle w:val="a5"/>
        <w:numPr>
          <w:ilvl w:val="0"/>
          <w:numId w:val="70"/>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саме численн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сть др</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бних вклад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створю</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особливо критичн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насл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дки банк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вських криз</w:t>
      </w:r>
      <w:r w:rsidRPr="00C271C6">
        <w:rPr>
          <w:rFonts w:ascii="Times New Roman" w:eastAsia="Times New Roman" w:hAnsi="Times New Roman" w:cs="Times New Roman"/>
          <w:lang w:val="uk-UA" w:eastAsia="ru-RU"/>
        </w:rPr>
        <w:t xml:space="preserve"> і </w:t>
      </w:r>
      <w:r w:rsidRPr="00C271C6">
        <w:rPr>
          <w:rFonts w:ascii="Times New Roman" w:eastAsia="Times New Roman" w:hAnsi="Times New Roman" w:cs="Times New Roman"/>
          <w:lang w:eastAsia="ru-RU"/>
        </w:rPr>
        <w:t>па</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ку при масовому вилученн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вклад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в, з якими важко </w:t>
      </w:r>
      <w:r w:rsidRPr="00C271C6">
        <w:rPr>
          <w:rFonts w:ascii="Times New Roman" w:eastAsia="Times New Roman" w:hAnsi="Times New Roman" w:cs="Times New Roman"/>
          <w:lang w:val="uk-UA" w:eastAsia="ru-RU"/>
        </w:rPr>
        <w:t>впо</w:t>
      </w:r>
      <w:r w:rsidRPr="00C271C6">
        <w:rPr>
          <w:rFonts w:ascii="Times New Roman" w:eastAsia="Times New Roman" w:hAnsi="Times New Roman" w:cs="Times New Roman"/>
          <w:lang w:eastAsia="ru-RU"/>
        </w:rPr>
        <w:t>ратись;</w:t>
      </w:r>
    </w:p>
    <w:p w:rsidR="00DB0137" w:rsidRPr="00C271C6" w:rsidRDefault="00DB0137" w:rsidP="003C3535">
      <w:pPr>
        <w:pStyle w:val="a5"/>
        <w:numPr>
          <w:ilvl w:val="0"/>
          <w:numId w:val="70"/>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дефект ринку значно вплива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на повед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нку вкладник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малих кошт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оск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льки вони не мають повн</w:t>
      </w:r>
      <w:r w:rsidRPr="00C271C6">
        <w:rPr>
          <w:rFonts w:ascii="Times New Roman" w:eastAsia="Times New Roman" w:hAnsi="Times New Roman" w:cs="Times New Roman"/>
          <w:lang w:val="uk-UA" w:eastAsia="ru-RU"/>
        </w:rPr>
        <w:t>ої</w:t>
      </w:r>
      <w:r w:rsidRPr="00C271C6">
        <w:rPr>
          <w:rFonts w:ascii="Times New Roman" w:eastAsia="Times New Roman" w:hAnsi="Times New Roman" w:cs="Times New Roman"/>
          <w:lang w:eastAsia="ru-RU"/>
        </w:rPr>
        <w:t xml:space="preserve">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нформац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 не можуть 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яти рац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онально;</w:t>
      </w:r>
    </w:p>
    <w:p w:rsidR="00DB0137" w:rsidRPr="00C271C6" w:rsidRDefault="00DB0137" w:rsidP="003C3535">
      <w:pPr>
        <w:pStyle w:val="a5"/>
        <w:numPr>
          <w:ilvl w:val="0"/>
          <w:numId w:val="70"/>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захист вкладник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потребу</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значних ф</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нансових ресурс</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зокрема, бюджет, що спо</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ука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державу обмежувати обсяг гара</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това</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ого 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муму;</w:t>
      </w:r>
    </w:p>
    <w:p w:rsidR="00DB0137" w:rsidRPr="00C271C6" w:rsidRDefault="00DB0137" w:rsidP="003C3535">
      <w:pPr>
        <w:pStyle w:val="a5"/>
        <w:numPr>
          <w:ilvl w:val="0"/>
          <w:numId w:val="70"/>
        </w:numPr>
        <w:spacing w:after="0" w:line="240" w:lineRule="auto"/>
        <w:ind w:left="0" w:firstLine="284"/>
        <w:jc w:val="both"/>
        <w:rPr>
          <w:rFonts w:ascii="Times New Roman" w:eastAsia="Times New Roman" w:hAnsi="Times New Roman" w:cs="Times New Roman"/>
          <w:lang w:val="uk-UA" w:eastAsia="ru-RU"/>
        </w:rPr>
      </w:pPr>
      <w:r w:rsidRPr="00C271C6">
        <w:rPr>
          <w:rFonts w:ascii="Times New Roman" w:eastAsia="Times New Roman" w:hAnsi="Times New Roman" w:cs="Times New Roman"/>
          <w:lang w:eastAsia="ru-RU"/>
        </w:rPr>
        <w:t>повн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ше охоплення вклад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пов</w:t>
      </w:r>
      <w:r w:rsidR="00832545">
        <w:rPr>
          <w:rFonts w:ascii="Times New Roman" w:eastAsia="Times New Roman" w:hAnsi="Times New Roman" w:cs="Times New Roman"/>
          <w:lang w:eastAsia="ru-RU"/>
        </w:rPr>
        <w:t>’</w:t>
      </w:r>
      <w:r w:rsidRPr="00C271C6">
        <w:rPr>
          <w:rFonts w:ascii="Times New Roman" w:eastAsia="Times New Roman" w:hAnsi="Times New Roman" w:cs="Times New Roman"/>
          <w:lang w:eastAsia="ru-RU"/>
        </w:rPr>
        <w:t>яза</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е з</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зб</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ль</w:t>
      </w:r>
      <w:r w:rsidRPr="00C271C6">
        <w:rPr>
          <w:rFonts w:ascii="Times New Roman" w:eastAsia="Times New Roman" w:hAnsi="Times New Roman" w:cs="Times New Roman"/>
          <w:lang w:val="uk-UA" w:eastAsia="ru-RU"/>
        </w:rPr>
        <w:t>ш</w:t>
      </w:r>
      <w:r w:rsidRPr="00C271C6">
        <w:rPr>
          <w:rFonts w:ascii="Times New Roman" w:eastAsia="Times New Roman" w:hAnsi="Times New Roman" w:cs="Times New Roman"/>
          <w:lang w:eastAsia="ru-RU"/>
        </w:rPr>
        <w:t>енням обсягу внеск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ба</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у фонд</w:t>
      </w:r>
      <w:r w:rsidR="00001CF2">
        <w:rPr>
          <w:rFonts w:ascii="Times New Roman" w:eastAsia="Times New Roman" w:hAnsi="Times New Roman" w:cs="Times New Roman"/>
          <w:lang w:val="uk-UA" w:eastAsia="ru-RU"/>
        </w:rPr>
        <w:t>и</w:t>
      </w:r>
      <w:r w:rsidRPr="00C271C6">
        <w:rPr>
          <w:rFonts w:ascii="Times New Roman" w:eastAsia="Times New Roman" w:hAnsi="Times New Roman" w:cs="Times New Roman"/>
          <w:lang w:eastAsia="ru-RU"/>
        </w:rPr>
        <w:t xml:space="preserve"> гарантування.</w:t>
      </w:r>
    </w:p>
    <w:p w:rsidR="00DB0137" w:rsidRPr="00DB0137" w:rsidRDefault="00DB0137" w:rsidP="00C271C6">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Визначають так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дходи до страхування депозит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C271C6" w:rsidRDefault="00DB0137" w:rsidP="003C3535">
      <w:pPr>
        <w:pStyle w:val="a5"/>
        <w:numPr>
          <w:ilvl w:val="0"/>
          <w:numId w:val="71"/>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явна 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дмова 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 захисту вклад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w:t>
      </w:r>
      <w:r w:rsid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val="uk-UA" w:eastAsia="ru-RU"/>
        </w:rPr>
        <w:t>(Нова Зеландія)</w:t>
      </w:r>
      <w:r w:rsidRPr="00C271C6">
        <w:rPr>
          <w:rFonts w:ascii="Times New Roman" w:eastAsia="Times New Roman" w:hAnsi="Times New Roman" w:cs="Times New Roman"/>
          <w:lang w:eastAsia="ru-RU"/>
        </w:rPr>
        <w:t>;</w:t>
      </w:r>
    </w:p>
    <w:p w:rsidR="00DB0137" w:rsidRPr="00C271C6" w:rsidRDefault="00DB0137" w:rsidP="003C3535">
      <w:pPr>
        <w:pStyle w:val="a5"/>
        <w:numPr>
          <w:ilvl w:val="0"/>
          <w:numId w:val="71"/>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визначення законом переважного права вимоги вкладник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в банку перед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ншими вимогами при 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кв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дац</w:t>
      </w:r>
      <w:r w:rsidRPr="00C271C6">
        <w:rPr>
          <w:rFonts w:ascii="Times New Roman" w:eastAsia="Times New Roman" w:hAnsi="Times New Roman" w:cs="Times New Roman"/>
          <w:lang w:val="uk-UA" w:eastAsia="ru-RU"/>
        </w:rPr>
        <w:t>ії</w:t>
      </w:r>
      <w:r w:rsidRPr="00C271C6">
        <w:rPr>
          <w:rFonts w:ascii="Times New Roman" w:eastAsia="Times New Roman" w:hAnsi="Times New Roman" w:cs="Times New Roman"/>
          <w:lang w:eastAsia="ru-RU"/>
        </w:rPr>
        <w:t xml:space="preserve"> банку</w:t>
      </w:r>
      <w:r w:rsidR="000466A6">
        <w:rPr>
          <w:rFonts w:ascii="Times New Roman" w:eastAsia="Times New Roman" w:hAnsi="Times New Roman" w:cs="Times New Roman"/>
          <w:lang w:eastAsia="ru-RU"/>
        </w:rPr>
        <w:t>-</w:t>
      </w:r>
      <w:r w:rsidRPr="00C271C6">
        <w:rPr>
          <w:rFonts w:ascii="Times New Roman" w:eastAsia="Times New Roman" w:hAnsi="Times New Roman" w:cs="Times New Roman"/>
          <w:lang w:eastAsia="ru-RU"/>
        </w:rPr>
        <w:t>банкрута (</w:t>
      </w:r>
      <w:r w:rsidRPr="00C271C6">
        <w:rPr>
          <w:rFonts w:ascii="Times New Roman" w:eastAsia="Times New Roman" w:hAnsi="Times New Roman" w:cs="Times New Roman"/>
          <w:lang w:val="uk-UA" w:eastAsia="ru-RU"/>
        </w:rPr>
        <w:t>А</w:t>
      </w:r>
      <w:r w:rsidRPr="00C271C6">
        <w:rPr>
          <w:rFonts w:ascii="Times New Roman" w:eastAsia="Times New Roman" w:hAnsi="Times New Roman" w:cs="Times New Roman"/>
          <w:lang w:eastAsia="ru-RU"/>
        </w:rPr>
        <w:t>встралія</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Монгол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я</w:t>
      </w:r>
      <w:r w:rsidRPr="00C271C6">
        <w:rPr>
          <w:rFonts w:ascii="Times New Roman" w:eastAsia="Times New Roman" w:hAnsi="Times New Roman" w:cs="Times New Roman"/>
          <w:lang w:eastAsia="ru-RU"/>
        </w:rPr>
        <w:t>);</w:t>
      </w:r>
    </w:p>
    <w:p w:rsidR="00DB0137" w:rsidRPr="00C271C6" w:rsidRDefault="00DB0137" w:rsidP="003C3535">
      <w:pPr>
        <w:pStyle w:val="a5"/>
        <w:numPr>
          <w:ilvl w:val="0"/>
          <w:numId w:val="71"/>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неясн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сть стосовно покриття;</w:t>
      </w:r>
    </w:p>
    <w:p w:rsidR="00DB0137" w:rsidRPr="00C271C6" w:rsidRDefault="00DB0137" w:rsidP="003C3535">
      <w:pPr>
        <w:pStyle w:val="a5"/>
        <w:numPr>
          <w:ilvl w:val="0"/>
          <w:numId w:val="71"/>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неявна гарант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я (спец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альн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закони чи фонди 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дсутн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кошти для фонд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не резервуються, однак за досв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дом або за заявами 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дпов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дних ос</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б вклади громадян можуть бути 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дшкодован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сума компенсац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й зали</w:t>
      </w:r>
      <w:r w:rsidRPr="00C271C6">
        <w:rPr>
          <w:rFonts w:ascii="Times New Roman" w:eastAsia="Times New Roman" w:hAnsi="Times New Roman" w:cs="Times New Roman"/>
          <w:lang w:val="uk-UA" w:eastAsia="ru-RU"/>
        </w:rPr>
        <w:t>шає</w:t>
      </w:r>
      <w:r w:rsidRPr="00C271C6">
        <w:rPr>
          <w:rFonts w:ascii="Times New Roman" w:eastAsia="Times New Roman" w:hAnsi="Times New Roman" w:cs="Times New Roman"/>
          <w:lang w:eastAsia="ru-RU"/>
        </w:rPr>
        <w:t>ться на розгляд</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влади);</w:t>
      </w:r>
    </w:p>
    <w:p w:rsidR="00DB0137" w:rsidRPr="00C271C6" w:rsidRDefault="00DB0137" w:rsidP="003C3535">
      <w:pPr>
        <w:pStyle w:val="a5"/>
        <w:numPr>
          <w:ilvl w:val="0"/>
          <w:numId w:val="71"/>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обмежене покриття (гарант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 xml:space="preserve"> поширюються на частину вкладу, на окрем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види вклад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в, </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державний, зм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шаний</w:t>
      </w:r>
      <w:r w:rsidR="00781229">
        <w:rPr>
          <w:rFonts w:ascii="Times New Roman" w:eastAsia="Times New Roman" w:hAnsi="Times New Roman" w:cs="Times New Roman"/>
          <w:lang w:eastAsia="ru-RU"/>
        </w:rPr>
        <w:t xml:space="preserve"> або приватний страховий фонд</w:t>
      </w:r>
      <w:r w:rsidR="00781229">
        <w:rPr>
          <w:rFonts w:ascii="Times New Roman" w:eastAsia="Times New Roman" w:hAnsi="Times New Roman" w:cs="Times New Roman"/>
          <w:lang w:val="uk-UA" w:eastAsia="ru-RU"/>
        </w:rPr>
        <w:t xml:space="preserve"> – </w:t>
      </w:r>
      <w:r w:rsidRPr="00C271C6">
        <w:rPr>
          <w:rFonts w:ascii="Times New Roman" w:eastAsia="Times New Roman" w:hAnsi="Times New Roman" w:cs="Times New Roman"/>
          <w:lang w:eastAsia="ru-RU"/>
        </w:rPr>
        <w:t>найб</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льш поширена система)</w:t>
      </w:r>
    </w:p>
    <w:p w:rsidR="00DB0137" w:rsidRPr="00C271C6" w:rsidRDefault="00DB0137" w:rsidP="003C3535">
      <w:pPr>
        <w:pStyle w:val="a5"/>
        <w:numPr>
          <w:ilvl w:val="0"/>
          <w:numId w:val="71"/>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lastRenderedPageBreak/>
        <w:t>повне покриття (застосовують в умовах системно</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 xml:space="preserve"> кризи, п</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сля норма</w:t>
      </w:r>
      <w:r w:rsidRPr="00C271C6">
        <w:rPr>
          <w:rFonts w:ascii="Times New Roman" w:eastAsia="Times New Roman" w:hAnsi="Times New Roman" w:cs="Times New Roman"/>
          <w:lang w:val="uk-UA" w:eastAsia="ru-RU"/>
        </w:rPr>
        <w:t>лі</w:t>
      </w:r>
      <w:r w:rsidRPr="00C271C6">
        <w:rPr>
          <w:rFonts w:ascii="Times New Roman" w:eastAsia="Times New Roman" w:hAnsi="Times New Roman" w:cs="Times New Roman"/>
          <w:lang w:eastAsia="ru-RU"/>
        </w:rPr>
        <w:t>за</w:t>
      </w:r>
      <w:r w:rsidRPr="00C271C6">
        <w:rPr>
          <w:rFonts w:ascii="Times New Roman" w:eastAsia="Times New Roman" w:hAnsi="Times New Roman" w:cs="Times New Roman"/>
          <w:lang w:val="uk-UA" w:eastAsia="ru-RU"/>
        </w:rPr>
        <w:t>ції</w:t>
      </w:r>
      <w:r w:rsidRPr="00C271C6">
        <w:rPr>
          <w:rFonts w:ascii="Times New Roman" w:eastAsia="Times New Roman" w:hAnsi="Times New Roman" w:cs="Times New Roman"/>
          <w:lang w:eastAsia="ru-RU"/>
        </w:rPr>
        <w:t>, як правило, зам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ню</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ться системою обмеженого покриття).</w:t>
      </w:r>
    </w:p>
    <w:p w:rsidR="00DB0137" w:rsidRPr="00DB0137" w:rsidRDefault="00DB0137" w:rsidP="00C271C6">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 xml:space="preserve">В </w:t>
      </w:r>
      <w:r w:rsidRPr="00DB0137">
        <w:rPr>
          <w:rFonts w:ascii="Times New Roman" w:eastAsia="Times New Roman" w:hAnsi="Times New Roman" w:cs="Times New Roman"/>
          <w:lang w:eastAsia="ru-RU"/>
        </w:rPr>
        <w:t>нормальних умовах розвитку банківської</w:t>
      </w:r>
      <w:r w:rsidRPr="00DB0137">
        <w:rPr>
          <w:rFonts w:ascii="Times New Roman" w:eastAsia="Times New Roman" w:hAnsi="Times New Roman" w:cs="Times New Roman"/>
          <w:lang w:val="uk-UA" w:eastAsia="ru-RU"/>
        </w:rPr>
        <w:t xml:space="preserve"> </w:t>
      </w:r>
      <w:r w:rsidR="00C271C6">
        <w:rPr>
          <w:rFonts w:ascii="Times New Roman" w:eastAsia="Times New Roman" w:hAnsi="Times New Roman" w:cs="Times New Roman"/>
          <w:lang w:val="uk-UA" w:eastAsia="ru-RU"/>
        </w:rPr>
        <w:t xml:space="preserve">системи Міжнародний валютний фонд </w:t>
      </w:r>
      <w:r w:rsidR="00C271C6" w:rsidRPr="00C271C6">
        <w:rPr>
          <w:rFonts w:ascii="Times New Roman" w:eastAsia="Times New Roman" w:hAnsi="Times New Roman" w:cs="Times New Roman"/>
          <w:i/>
          <w:lang w:val="uk-UA" w:eastAsia="ru-RU"/>
        </w:rPr>
        <w:t xml:space="preserve">(далі – </w:t>
      </w:r>
      <w:r w:rsidR="00C271C6" w:rsidRPr="00C271C6">
        <w:rPr>
          <w:rFonts w:ascii="Times New Roman" w:eastAsia="Times New Roman" w:hAnsi="Times New Roman" w:cs="Times New Roman"/>
          <w:i/>
          <w:lang w:eastAsia="ru-RU"/>
        </w:rPr>
        <w:t>МВФ</w:t>
      </w:r>
      <w:r w:rsidR="00C271C6" w:rsidRPr="00C271C6">
        <w:rPr>
          <w:rFonts w:ascii="Times New Roman" w:eastAsia="Times New Roman" w:hAnsi="Times New Roman" w:cs="Times New Roman"/>
          <w:i/>
          <w:lang w:val="uk-UA" w:eastAsia="ru-RU"/>
        </w:rPr>
        <w:t>)</w:t>
      </w:r>
      <w:r w:rsidR="00C271C6">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рекоменду</w:t>
      </w:r>
      <w:r w:rsidRPr="00DB0137">
        <w:rPr>
          <w:rFonts w:ascii="Times New Roman" w:eastAsia="Times New Roman" w:hAnsi="Times New Roman" w:cs="Times New Roman"/>
          <w:lang w:val="uk-UA" w:eastAsia="ru-RU"/>
        </w:rPr>
        <w:t xml:space="preserve">є </w:t>
      </w:r>
      <w:r w:rsidRPr="00DB0137">
        <w:rPr>
          <w:rFonts w:ascii="Times New Roman" w:eastAsia="Times New Roman" w:hAnsi="Times New Roman" w:cs="Times New Roman"/>
          <w:lang w:eastAsia="ru-RU"/>
        </w:rPr>
        <w:t>використовувати обмежене покриття</w:t>
      </w:r>
      <w:r w:rsidRPr="00DB0137">
        <w:rPr>
          <w:rFonts w:ascii="Times New Roman" w:eastAsia="Times New Roman" w:hAnsi="Times New Roman" w:cs="Times New Roman"/>
          <w:lang w:val="uk-UA" w:eastAsia="ru-RU"/>
        </w:rPr>
        <w:t xml:space="preserve">, в кризових – повне. </w:t>
      </w:r>
    </w:p>
    <w:p w:rsidR="00DB0137" w:rsidRPr="00DB0137" w:rsidRDefault="00DB0137" w:rsidP="00C271C6">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За клас</w:t>
      </w:r>
      <w:r w:rsidRPr="00DB0137">
        <w:rPr>
          <w:rFonts w:ascii="Times New Roman" w:eastAsia="Times New Roman" w:hAnsi="Times New Roman" w:cs="Times New Roman"/>
          <w:lang w:val="uk-UA" w:eastAsia="ru-RU"/>
        </w:rPr>
        <w:t>и</w:t>
      </w:r>
      <w:r w:rsidRPr="00DB0137">
        <w:rPr>
          <w:rFonts w:ascii="Times New Roman" w:eastAsia="Times New Roman" w:hAnsi="Times New Roman" w:cs="Times New Roman"/>
          <w:lang w:eastAsia="ru-RU"/>
        </w:rPr>
        <w:t>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ю МВФ системи страхува</w:t>
      </w:r>
      <w:r w:rsidRPr="00DB0137">
        <w:rPr>
          <w:rFonts w:ascii="Times New Roman" w:eastAsia="Times New Roman" w:hAnsi="Times New Roman" w:cs="Times New Roman"/>
          <w:lang w:val="uk-UA" w:eastAsia="ru-RU"/>
        </w:rPr>
        <w:t>нн</w:t>
      </w:r>
      <w:r w:rsidRPr="00DB0137">
        <w:rPr>
          <w:rFonts w:ascii="Times New Roman" w:eastAsia="Times New Roman" w:hAnsi="Times New Roman" w:cs="Times New Roman"/>
          <w:lang w:eastAsia="ru-RU"/>
        </w:rPr>
        <w:t>я под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ляються на два ос</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ов</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види:</w:t>
      </w:r>
    </w:p>
    <w:p w:rsidR="00DB0137" w:rsidRPr="00C271C6" w:rsidRDefault="00DB0137" w:rsidP="003C3535">
      <w:pPr>
        <w:pStyle w:val="a5"/>
        <w:numPr>
          <w:ilvl w:val="0"/>
          <w:numId w:val="72"/>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експл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цитний (формальний, 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дкритий);</w:t>
      </w:r>
    </w:p>
    <w:p w:rsidR="00DB0137" w:rsidRPr="00C271C6" w:rsidRDefault="00DB0137" w:rsidP="003C3535">
      <w:pPr>
        <w:pStyle w:val="a5"/>
        <w:numPr>
          <w:ilvl w:val="0"/>
          <w:numId w:val="72"/>
        </w:numPr>
        <w:spacing w:after="0" w:line="240" w:lineRule="auto"/>
        <w:ind w:left="0" w:firstLine="284"/>
        <w:jc w:val="both"/>
        <w:rPr>
          <w:rFonts w:ascii="Times New Roman" w:eastAsia="Times New Roman" w:hAnsi="Times New Roman" w:cs="Times New Roman"/>
          <w:lang w:eastAsia="ru-RU"/>
        </w:rPr>
      </w:pPr>
      <w:proofErr w:type="gramStart"/>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мпл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цитний</w:t>
      </w:r>
      <w:proofErr w:type="gramEnd"/>
      <w:r w:rsidRPr="00C271C6">
        <w:rPr>
          <w:rFonts w:ascii="Times New Roman" w:eastAsia="Times New Roman" w:hAnsi="Times New Roman" w:cs="Times New Roman"/>
          <w:lang w:eastAsia="ru-RU"/>
        </w:rPr>
        <w:t xml:space="preserve"> (неформальний, прихований).</w:t>
      </w:r>
    </w:p>
    <w:p w:rsidR="00DB0137" w:rsidRPr="00DB0137" w:rsidRDefault="00DB0137" w:rsidP="00C271C6">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 xml:space="preserve">Переваги </w:t>
      </w:r>
      <w:r w:rsidRPr="00DB0137">
        <w:rPr>
          <w:rFonts w:ascii="Times New Roman" w:eastAsia="Times New Roman" w:hAnsi="Times New Roman" w:cs="Times New Roman"/>
          <w:b/>
          <w:lang w:eastAsia="ru-RU"/>
        </w:rPr>
        <w:t>неформальн</w:t>
      </w:r>
      <w:r w:rsidRPr="00DB0137">
        <w:rPr>
          <w:rFonts w:ascii="Times New Roman" w:eastAsia="Times New Roman" w:hAnsi="Times New Roman" w:cs="Times New Roman"/>
          <w:b/>
          <w:lang w:val="uk-UA" w:eastAsia="ru-RU"/>
        </w:rPr>
        <w:t>ої</w:t>
      </w:r>
      <w:r w:rsidRPr="00DB0137">
        <w:rPr>
          <w:rFonts w:ascii="Times New Roman" w:eastAsia="Times New Roman" w:hAnsi="Times New Roman" w:cs="Times New Roman"/>
          <w:b/>
          <w:lang w:eastAsia="ru-RU"/>
        </w:rPr>
        <w:t xml:space="preserve"> системи</w:t>
      </w:r>
      <w:r w:rsidRPr="00DB0137">
        <w:rPr>
          <w:rFonts w:ascii="Times New Roman" w:eastAsia="Times New Roman" w:hAnsi="Times New Roman" w:cs="Times New Roman"/>
          <w:lang w:eastAsia="ru-RU"/>
        </w:rPr>
        <w:t xml:space="preserve"> полягають у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захищеност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вкладник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незначних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великих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дсутност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необх</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для держави орган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зовувати страховий фонд. </w:t>
      </w:r>
      <w:r w:rsidRPr="00DB0137">
        <w:rPr>
          <w:rFonts w:ascii="Times New Roman" w:eastAsia="Times New Roman" w:hAnsi="Times New Roman" w:cs="Times New Roman"/>
          <w:lang w:val="uk-UA" w:eastAsia="ru-RU"/>
        </w:rPr>
        <w:t>Її</w:t>
      </w:r>
      <w:r w:rsidRPr="00DB0137">
        <w:rPr>
          <w:rFonts w:ascii="Times New Roman" w:eastAsia="Times New Roman" w:hAnsi="Times New Roman" w:cs="Times New Roman"/>
          <w:lang w:eastAsia="ru-RU"/>
        </w:rPr>
        <w:t xml:space="preserve"> недол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ками вважають те, що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про санац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ю банку залежить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частки держави в цьому банку; приватним банкам, що мають певн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проблеми, допомога, як правило, не нада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платники податк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несуть основну частину витрат на поновлення 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системи; уряд самост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йно прийма</w:t>
      </w:r>
      <w:r w:rsidRPr="00DB0137">
        <w:rPr>
          <w:rFonts w:ascii="Times New Roman" w:eastAsia="Times New Roman" w:hAnsi="Times New Roman" w:cs="Times New Roman"/>
          <w:lang w:val="uk-UA" w:eastAsia="ru-RU"/>
        </w:rPr>
        <w:t xml:space="preserve">є </w:t>
      </w:r>
      <w:r w:rsidRPr="00DB0137">
        <w:rPr>
          <w:rFonts w:ascii="Times New Roman" w:eastAsia="Times New Roman" w:hAnsi="Times New Roman" w:cs="Times New Roman"/>
          <w:lang w:eastAsia="ru-RU"/>
        </w:rPr>
        <w:t>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про банкрутства банк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uk-UA" w:eastAsia="ru-RU"/>
        </w:rPr>
        <w:t xml:space="preserve"> </w:t>
      </w:r>
    </w:p>
    <w:p w:rsidR="00DB0137" w:rsidRPr="00DB0137" w:rsidRDefault="00DB0137" w:rsidP="00C271C6">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b/>
          <w:lang w:eastAsia="ru-RU"/>
        </w:rPr>
        <w:t>Формальна система</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b/>
          <w:lang w:eastAsia="ru-RU"/>
        </w:rPr>
        <w:t>страхування банк</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вських депозит</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в</w:t>
      </w:r>
      <w:r w:rsidRPr="00DB0137">
        <w:rPr>
          <w:rFonts w:ascii="Times New Roman" w:eastAsia="Times New Roman" w:hAnsi="Times New Roman" w:cs="Times New Roman"/>
          <w:lang w:eastAsia="ru-RU"/>
        </w:rPr>
        <w:t xml:space="preserve"> ч</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тко передбача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юридичн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адм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стративн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нансов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умови, визначен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 ряд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закон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та законодавчих акт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Звичайно, державою визначаються типи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нститут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та депозити, що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длягають страхуванню, меж</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страхування (л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ти страхових внеск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та виплат); право управл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ння та участ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порядок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нансування; умови неплатоспроможност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порядок та процедуру банкрутства банку.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Впровадження формально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системи страхування потребу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визначення депозит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що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длягають захисту. Об</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ктами страхового захисту, як правило, виступають депозити до за</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итання, строков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вклади, ощадн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вклади, депозитн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сертиф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кати. </w:t>
      </w:r>
      <w:r w:rsidRPr="00DB0137">
        <w:rPr>
          <w:rFonts w:ascii="Times New Roman" w:eastAsia="Times New Roman" w:hAnsi="Times New Roman" w:cs="Times New Roman"/>
          <w:lang w:val="uk-UA" w:eastAsia="ru-RU"/>
        </w:rPr>
        <w:t>В</w:t>
      </w:r>
      <w:r w:rsidRPr="00DB0137">
        <w:rPr>
          <w:rFonts w:ascii="Times New Roman" w:eastAsia="Times New Roman" w:hAnsi="Times New Roman" w:cs="Times New Roman"/>
          <w:lang w:eastAsia="ru-RU"/>
        </w:rPr>
        <w:t>иключа</w:t>
      </w:r>
      <w:r w:rsidR="00C271C6">
        <w:rPr>
          <w:rFonts w:ascii="Times New Roman" w:eastAsia="Times New Roman" w:hAnsi="Times New Roman" w:cs="Times New Roman"/>
          <w:lang w:val="uk-UA" w:eastAsia="ru-RU"/>
        </w:rPr>
        <w:t>ти</w:t>
      </w:r>
      <w:r w:rsidRPr="00DB0137">
        <w:rPr>
          <w:rFonts w:ascii="Times New Roman" w:eastAsia="Times New Roman" w:hAnsi="Times New Roman" w:cs="Times New Roman"/>
          <w:lang w:eastAsia="ru-RU"/>
        </w:rPr>
        <w:t>ся з формально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системи страхування </w:t>
      </w:r>
      <w:r w:rsidR="00C271C6">
        <w:rPr>
          <w:rFonts w:ascii="Times New Roman" w:eastAsia="Times New Roman" w:hAnsi="Times New Roman" w:cs="Times New Roman"/>
          <w:lang w:val="uk-UA" w:eastAsia="ru-RU"/>
        </w:rPr>
        <w:t xml:space="preserve">можуть </w:t>
      </w:r>
      <w:r w:rsidRPr="00DB0137">
        <w:rPr>
          <w:rFonts w:ascii="Times New Roman" w:eastAsia="Times New Roman" w:hAnsi="Times New Roman" w:cs="Times New Roman"/>
          <w:lang w:eastAsia="ru-RU"/>
        </w:rPr>
        <w:t>так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види депозит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C271C6" w:rsidRDefault="00DB0137" w:rsidP="003C3535">
      <w:pPr>
        <w:pStyle w:val="a5"/>
        <w:numPr>
          <w:ilvl w:val="0"/>
          <w:numId w:val="73"/>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жбанк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вськ</w:t>
      </w:r>
      <w:r w:rsidRPr="00C271C6">
        <w:rPr>
          <w:rFonts w:ascii="Times New Roman" w:eastAsia="Times New Roman" w:hAnsi="Times New Roman" w:cs="Times New Roman"/>
          <w:lang w:val="en-US" w:eastAsia="ru-RU"/>
        </w:rPr>
        <w:t>i</w:t>
      </w:r>
      <w:r w:rsidR="00C271C6" w:rsidRPr="00C271C6">
        <w:rPr>
          <w:rFonts w:ascii="Times New Roman" w:eastAsia="Times New Roman" w:hAnsi="Times New Roman" w:cs="Times New Roman"/>
          <w:lang w:eastAsia="ru-RU"/>
        </w:rPr>
        <w:t xml:space="preserve"> депозити</w:t>
      </w:r>
      <w:r w:rsidR="00C271C6" w:rsidRPr="00C271C6">
        <w:rPr>
          <w:rFonts w:ascii="Times New Roman" w:eastAsia="Times New Roman" w:hAnsi="Times New Roman" w:cs="Times New Roman"/>
          <w:lang w:val="uk-UA" w:eastAsia="ru-RU"/>
        </w:rPr>
        <w:t xml:space="preserve"> – </w:t>
      </w:r>
      <w:r w:rsidRPr="00C271C6">
        <w:rPr>
          <w:rFonts w:ascii="Times New Roman" w:eastAsia="Times New Roman" w:hAnsi="Times New Roman" w:cs="Times New Roman"/>
          <w:lang w:eastAsia="ru-RU"/>
        </w:rPr>
        <w:t>банки мають можлив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сть оц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нити ф</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нансовий стан один одного, тому здатн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зувати ризики за 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жбанк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вськими операц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ями;</w:t>
      </w:r>
    </w:p>
    <w:p w:rsidR="00DB0137" w:rsidRPr="00C271C6" w:rsidRDefault="00DB0137" w:rsidP="003C3535">
      <w:pPr>
        <w:pStyle w:val="a5"/>
        <w:numPr>
          <w:ilvl w:val="0"/>
          <w:numId w:val="73"/>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lastRenderedPageBreak/>
        <w:t xml:space="preserve">депозити в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ноземн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й валют</w:t>
      </w:r>
      <w:r w:rsidRPr="00C271C6">
        <w:rPr>
          <w:rFonts w:ascii="Times New Roman" w:eastAsia="Times New Roman" w:hAnsi="Times New Roman" w:cs="Times New Roman"/>
          <w:lang w:val="en-US" w:eastAsia="ru-RU"/>
        </w:rPr>
        <w:t>i</w:t>
      </w:r>
      <w:r w:rsidR="00C271C6" w:rsidRPr="00C271C6">
        <w:rPr>
          <w:rFonts w:ascii="Times New Roman" w:eastAsia="Times New Roman" w:hAnsi="Times New Roman" w:cs="Times New Roman"/>
          <w:lang w:val="uk-UA" w:eastAsia="ru-RU"/>
        </w:rPr>
        <w:t xml:space="preserve"> – </w:t>
      </w:r>
      <w:r w:rsidRPr="00C271C6">
        <w:rPr>
          <w:rFonts w:ascii="Times New Roman" w:eastAsia="Times New Roman" w:hAnsi="Times New Roman" w:cs="Times New Roman"/>
          <w:lang w:eastAsia="ru-RU"/>
        </w:rPr>
        <w:t>важко визначити меж</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коливань валютного курсу, обмежено вплив на плат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жну систему за незначн</w:t>
      </w:r>
      <w:r w:rsidRPr="00C271C6">
        <w:rPr>
          <w:rFonts w:ascii="Times New Roman" w:eastAsia="Times New Roman" w:hAnsi="Times New Roman" w:cs="Times New Roman"/>
          <w:lang w:val="uk-UA" w:eastAsia="ru-RU"/>
        </w:rPr>
        <w:t>ої</w:t>
      </w:r>
      <w:r w:rsidRPr="00C271C6">
        <w:rPr>
          <w:rFonts w:ascii="Times New Roman" w:eastAsia="Times New Roman" w:hAnsi="Times New Roman" w:cs="Times New Roman"/>
          <w:lang w:eastAsia="ru-RU"/>
        </w:rPr>
        <w:t xml:space="preserve"> частки у сумарних депозитах;</w:t>
      </w:r>
    </w:p>
    <w:p w:rsidR="00DB0137" w:rsidRPr="00C271C6" w:rsidRDefault="00DB0137" w:rsidP="003C3535">
      <w:pPr>
        <w:pStyle w:val="a5"/>
        <w:numPr>
          <w:ilvl w:val="0"/>
          <w:numId w:val="73"/>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депозити у ф</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ях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ноземних банк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w:t>
      </w:r>
    </w:p>
    <w:p w:rsidR="00DB0137" w:rsidRPr="00C271C6" w:rsidRDefault="00DB0137" w:rsidP="003C3535">
      <w:pPr>
        <w:pStyle w:val="a5"/>
        <w:numPr>
          <w:ilvl w:val="0"/>
          <w:numId w:val="73"/>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депозити, розм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щен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в </w:t>
      </w:r>
      <w:r w:rsidRPr="00C271C6">
        <w:rPr>
          <w:rFonts w:ascii="Times New Roman" w:eastAsia="Times New Roman" w:hAnsi="Times New Roman" w:cs="Times New Roman"/>
          <w:lang w:val="en-US" w:eastAsia="ru-RU"/>
        </w:rPr>
        <w:t>i</w:t>
      </w:r>
      <w:r w:rsidR="00C271C6" w:rsidRPr="00C271C6">
        <w:rPr>
          <w:rFonts w:ascii="Times New Roman" w:eastAsia="Times New Roman" w:hAnsi="Times New Roman" w:cs="Times New Roman"/>
          <w:lang w:eastAsia="ru-RU"/>
        </w:rPr>
        <w:t>нших кранах</w:t>
      </w:r>
      <w:r w:rsidR="00C271C6" w:rsidRPr="00C271C6">
        <w:rPr>
          <w:rFonts w:ascii="Times New Roman" w:eastAsia="Times New Roman" w:hAnsi="Times New Roman" w:cs="Times New Roman"/>
          <w:lang w:val="uk-UA" w:eastAsia="ru-RU"/>
        </w:rPr>
        <w:t xml:space="preserve"> – </w:t>
      </w:r>
      <w:r w:rsidRPr="00C271C6">
        <w:rPr>
          <w:rFonts w:ascii="Times New Roman" w:eastAsia="Times New Roman" w:hAnsi="Times New Roman" w:cs="Times New Roman"/>
          <w:lang w:eastAsia="ru-RU"/>
        </w:rPr>
        <w:t>незначний вплив на плат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жну систему кра</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ни.</w:t>
      </w:r>
    </w:p>
    <w:p w:rsidR="00DB0137" w:rsidRPr="00DB0137" w:rsidRDefault="00DB0137" w:rsidP="00C271C6">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Теоретично </w:t>
      </w:r>
      <w:r w:rsidRPr="00DB0137">
        <w:rPr>
          <w:rFonts w:ascii="Times New Roman" w:eastAsia="Times New Roman" w:hAnsi="Times New Roman" w:cs="Times New Roman"/>
          <w:b/>
          <w:lang w:eastAsia="ru-RU"/>
        </w:rPr>
        <w:t>приватна система страхування депозит</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в</w:t>
      </w:r>
      <w:r w:rsidRPr="00DB0137">
        <w:rPr>
          <w:rFonts w:ascii="Times New Roman" w:eastAsia="Times New Roman" w:hAnsi="Times New Roman" w:cs="Times New Roman"/>
          <w:lang w:eastAsia="ru-RU"/>
        </w:rPr>
        <w:t xml:space="preserve"> вважа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економ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чно ефективною, пол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тично незалежною та гнучкою. При нестач</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ко</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у приватного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нституту страхування виника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необх</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державного втручання. Приватне страхування потребу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жорсткого державного регулювання та державного нагляду. Найприваблив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шою рисою </w:t>
      </w:r>
      <w:r w:rsidRPr="00DB0137">
        <w:rPr>
          <w:rFonts w:ascii="Times New Roman" w:eastAsia="Times New Roman" w:hAnsi="Times New Roman" w:cs="Times New Roman"/>
          <w:b/>
          <w:lang w:eastAsia="ru-RU"/>
        </w:rPr>
        <w:t>державного страхування</w:t>
      </w:r>
      <w:r w:rsidRPr="00DB0137">
        <w:rPr>
          <w:rFonts w:ascii="Times New Roman" w:eastAsia="Times New Roman" w:hAnsi="Times New Roman" w:cs="Times New Roman"/>
          <w:lang w:eastAsia="ru-RU"/>
        </w:rPr>
        <w:t xml:space="preserve"> в умовах стаб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економ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ки, а отже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здатн</w:t>
      </w:r>
      <w:r w:rsidRPr="00DB0137">
        <w:rPr>
          <w:rFonts w:ascii="Times New Roman" w:eastAsia="Times New Roman" w:hAnsi="Times New Roman" w:cs="Times New Roman"/>
          <w:lang w:val="uk-UA" w:eastAsia="ru-RU"/>
        </w:rPr>
        <w:t>ої</w:t>
      </w:r>
      <w:r w:rsidRPr="00DB0137">
        <w:rPr>
          <w:rFonts w:ascii="Times New Roman" w:eastAsia="Times New Roman" w:hAnsi="Times New Roman" w:cs="Times New Roman"/>
          <w:lang w:eastAsia="ru-RU"/>
        </w:rPr>
        <w:t xml:space="preserve"> бюджетно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системи, </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велика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ра до нього з боку вкла</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ник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та держави. </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ержавна система гарантування вклад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запроваджена в 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льшост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кра</w:t>
      </w:r>
      <w:r w:rsidRPr="00DB0137">
        <w:rPr>
          <w:rFonts w:ascii="Times New Roman" w:eastAsia="Times New Roman" w:hAnsi="Times New Roman" w:cs="Times New Roman"/>
          <w:lang w:val="uk-UA" w:eastAsia="ru-RU"/>
        </w:rPr>
        <w:t>їн</w:t>
      </w:r>
      <w:r w:rsidRPr="00DB0137">
        <w:rPr>
          <w:rFonts w:ascii="Times New Roman" w:eastAsia="Times New Roman" w:hAnsi="Times New Roman" w:cs="Times New Roman"/>
          <w:lang w:eastAsia="ru-RU"/>
        </w:rPr>
        <w:t xml:space="preserve">, в окремих застосовують </w:t>
      </w:r>
      <w:r w:rsidRPr="00DB0137">
        <w:rPr>
          <w:rFonts w:ascii="Times New Roman" w:eastAsia="Times New Roman" w:hAnsi="Times New Roman" w:cs="Times New Roman"/>
          <w:b/>
          <w:lang w:eastAsia="ru-RU"/>
        </w:rPr>
        <w:t>по</w:t>
      </w:r>
      <w:r w:rsidRPr="00DB0137">
        <w:rPr>
          <w:rFonts w:ascii="Times New Roman" w:eastAsia="Times New Roman" w:hAnsi="Times New Roman" w:cs="Times New Roman"/>
          <w:b/>
          <w:lang w:val="uk-UA" w:eastAsia="ru-RU"/>
        </w:rPr>
        <w:t>є</w:t>
      </w:r>
      <w:r w:rsidRPr="00DB0137">
        <w:rPr>
          <w:rFonts w:ascii="Times New Roman" w:eastAsia="Times New Roman" w:hAnsi="Times New Roman" w:cs="Times New Roman"/>
          <w:b/>
          <w:lang w:eastAsia="ru-RU"/>
        </w:rPr>
        <w:t>днання державного та приватного страхування.</w:t>
      </w:r>
    </w:p>
    <w:p w:rsidR="00DB0137" w:rsidRPr="00DB0137" w:rsidRDefault="00C271C6" w:rsidP="00C271C6">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Виокремлюють </w:t>
      </w:r>
      <w:r w:rsidR="00DB0137" w:rsidRPr="00DB0137">
        <w:rPr>
          <w:rFonts w:ascii="Times New Roman" w:eastAsia="Times New Roman" w:hAnsi="Times New Roman" w:cs="Times New Roman"/>
          <w:lang w:val="uk-UA" w:eastAsia="ru-RU"/>
        </w:rPr>
        <w:t>4</w:t>
      </w:r>
      <w:r w:rsidR="00DB0137" w:rsidRPr="00DB0137">
        <w:rPr>
          <w:rFonts w:ascii="Times New Roman" w:eastAsia="Times New Roman" w:hAnsi="Times New Roman" w:cs="Times New Roman"/>
          <w:lang w:eastAsia="ru-RU"/>
        </w:rPr>
        <w:t xml:space="preserve"> основн</w:t>
      </w:r>
      <w:r w:rsidR="00DB0137" w:rsidRPr="00DB0137">
        <w:rPr>
          <w:rFonts w:ascii="Times New Roman" w:eastAsia="Times New Roman" w:hAnsi="Times New Roman" w:cs="Times New Roman"/>
          <w:lang w:val="en-US" w:eastAsia="ru-RU"/>
        </w:rPr>
        <w:t>i</w:t>
      </w:r>
      <w:r w:rsidR="00DB0137" w:rsidRPr="00DB0137">
        <w:rPr>
          <w:rFonts w:ascii="Times New Roman" w:eastAsia="Times New Roman" w:hAnsi="Times New Roman" w:cs="Times New Roman"/>
          <w:lang w:eastAsia="ru-RU"/>
        </w:rPr>
        <w:t xml:space="preserve"> орган</w:t>
      </w:r>
      <w:r w:rsidR="00DB0137" w:rsidRPr="00DB0137">
        <w:rPr>
          <w:rFonts w:ascii="Times New Roman" w:eastAsia="Times New Roman" w:hAnsi="Times New Roman" w:cs="Times New Roman"/>
          <w:lang w:val="en-US" w:eastAsia="ru-RU"/>
        </w:rPr>
        <w:t>i</w:t>
      </w:r>
      <w:r w:rsidR="00DB0137" w:rsidRPr="00DB0137">
        <w:rPr>
          <w:rFonts w:ascii="Times New Roman" w:eastAsia="Times New Roman" w:hAnsi="Times New Roman" w:cs="Times New Roman"/>
          <w:lang w:eastAsia="ru-RU"/>
        </w:rPr>
        <w:t>зац</w:t>
      </w:r>
      <w:r w:rsidR="00DB0137" w:rsidRPr="00DB0137">
        <w:rPr>
          <w:rFonts w:ascii="Times New Roman" w:eastAsia="Times New Roman" w:hAnsi="Times New Roman" w:cs="Times New Roman"/>
          <w:lang w:val="en-US" w:eastAsia="ru-RU"/>
        </w:rPr>
        <w:t>i</w:t>
      </w:r>
      <w:r w:rsidR="00DB0137" w:rsidRPr="00DB0137">
        <w:rPr>
          <w:rFonts w:ascii="Times New Roman" w:eastAsia="Times New Roman" w:hAnsi="Times New Roman" w:cs="Times New Roman"/>
          <w:lang w:eastAsia="ru-RU"/>
        </w:rPr>
        <w:t>йн</w:t>
      </w:r>
      <w:r w:rsidR="00DB0137" w:rsidRPr="00DB0137">
        <w:rPr>
          <w:rFonts w:ascii="Times New Roman" w:eastAsia="Times New Roman" w:hAnsi="Times New Roman" w:cs="Times New Roman"/>
          <w:lang w:val="en-US" w:eastAsia="ru-RU"/>
        </w:rPr>
        <w:t>i</w:t>
      </w:r>
      <w:r w:rsidR="00DB0137" w:rsidRPr="00DB0137">
        <w:rPr>
          <w:rFonts w:ascii="Times New Roman" w:eastAsia="Times New Roman" w:hAnsi="Times New Roman" w:cs="Times New Roman"/>
          <w:lang w:eastAsia="ru-RU"/>
        </w:rPr>
        <w:t xml:space="preserve"> форм</w:t>
      </w:r>
      <w:r w:rsidR="00DB0137" w:rsidRPr="00DB0137">
        <w:rPr>
          <w:rFonts w:ascii="Times New Roman" w:eastAsia="Times New Roman" w:hAnsi="Times New Roman" w:cs="Times New Roman"/>
          <w:lang w:val="uk-UA" w:eastAsia="ru-RU"/>
        </w:rPr>
        <w:t xml:space="preserve">и </w:t>
      </w:r>
      <w:r w:rsidR="00DB0137" w:rsidRPr="00DB0137">
        <w:rPr>
          <w:rFonts w:ascii="Times New Roman" w:eastAsia="Times New Roman" w:hAnsi="Times New Roman" w:cs="Times New Roman"/>
          <w:lang w:eastAsia="ru-RU"/>
        </w:rPr>
        <w:t>систем страхування</w:t>
      </w:r>
      <w:r w:rsidR="00DB0137" w:rsidRPr="00DB0137">
        <w:rPr>
          <w:rFonts w:ascii="Times New Roman" w:eastAsia="Times New Roman" w:hAnsi="Times New Roman" w:cs="Times New Roman"/>
          <w:lang w:val="uk-UA" w:eastAsia="ru-RU"/>
        </w:rPr>
        <w:t>:</w:t>
      </w:r>
    </w:p>
    <w:p w:rsidR="00DB0137" w:rsidRPr="00C271C6" w:rsidRDefault="00DB0137" w:rsidP="003C3535">
      <w:pPr>
        <w:pStyle w:val="a5"/>
        <w:numPr>
          <w:ilvl w:val="0"/>
          <w:numId w:val="74"/>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val="uk-UA" w:eastAsia="ru-RU"/>
        </w:rPr>
        <w:t>100%</w:t>
      </w:r>
      <w:r w:rsidR="000466A6">
        <w:rPr>
          <w:rFonts w:ascii="Times New Roman" w:eastAsia="Times New Roman" w:hAnsi="Times New Roman" w:cs="Times New Roman"/>
          <w:lang w:val="uk-UA" w:eastAsia="ru-RU"/>
        </w:rPr>
        <w:t>-</w:t>
      </w:r>
      <w:r w:rsidR="00C271C6" w:rsidRPr="00C271C6">
        <w:rPr>
          <w:rFonts w:ascii="Times New Roman" w:eastAsia="Times New Roman" w:hAnsi="Times New Roman" w:cs="Times New Roman"/>
          <w:lang w:val="uk-UA" w:eastAsia="ru-RU"/>
        </w:rPr>
        <w:t xml:space="preserve">на </w:t>
      </w:r>
      <w:r w:rsidRPr="00C271C6">
        <w:rPr>
          <w:rFonts w:ascii="Times New Roman" w:eastAsia="Times New Roman" w:hAnsi="Times New Roman" w:cs="Times New Roman"/>
          <w:lang w:eastAsia="ru-RU"/>
        </w:rPr>
        <w:t>участь держави, за</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як</w:t>
      </w:r>
      <w:r w:rsidRPr="00C271C6">
        <w:rPr>
          <w:rFonts w:ascii="Times New Roman" w:eastAsia="Times New Roman" w:hAnsi="Times New Roman" w:cs="Times New Roman"/>
          <w:lang w:val="uk-UA" w:eastAsia="ru-RU"/>
        </w:rPr>
        <w:t>ої</w:t>
      </w:r>
      <w:r w:rsidRPr="00C271C6">
        <w:rPr>
          <w:rFonts w:ascii="Times New Roman" w:eastAsia="Times New Roman" w:hAnsi="Times New Roman" w:cs="Times New Roman"/>
          <w:lang w:eastAsia="ru-RU"/>
        </w:rPr>
        <w:t xml:space="preserve"> управл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ння та ф</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нансування зд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йсню</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держава. Така форма ма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високий ступ</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нь морального ризику, оск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льки банки не розпод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ляють витрат при банкрутств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нших ба</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w:t>
      </w:r>
      <w:r w:rsidRPr="00C271C6">
        <w:rPr>
          <w:rFonts w:ascii="Times New Roman" w:eastAsia="Times New Roman" w:hAnsi="Times New Roman" w:cs="Times New Roman"/>
          <w:lang w:val="uk-UA" w:eastAsia="ru-RU"/>
        </w:rPr>
        <w:t>;</w:t>
      </w:r>
    </w:p>
    <w:p w:rsidR="00DB0137" w:rsidRPr="00C271C6" w:rsidRDefault="00DB0137" w:rsidP="003C3535">
      <w:pPr>
        <w:pStyle w:val="a5"/>
        <w:numPr>
          <w:ilvl w:val="0"/>
          <w:numId w:val="74"/>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система страхува</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ня через фонди, якими керують сусп</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льн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корпорац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 xml:space="preserve"> та як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частково ф</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нансуються банками</w:t>
      </w:r>
      <w:r w:rsidRPr="00C271C6">
        <w:rPr>
          <w:rFonts w:ascii="Times New Roman" w:eastAsia="Times New Roman" w:hAnsi="Times New Roman" w:cs="Times New Roman"/>
          <w:lang w:val="uk-UA" w:eastAsia="ru-RU"/>
        </w:rPr>
        <w:t>;</w:t>
      </w:r>
    </w:p>
    <w:p w:rsidR="00DB0137" w:rsidRPr="00C271C6" w:rsidRDefault="00DB0137" w:rsidP="003C3535">
      <w:pPr>
        <w:pStyle w:val="a5"/>
        <w:numPr>
          <w:ilvl w:val="0"/>
          <w:numId w:val="74"/>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фонди, якими сп</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льно керують банки та держава, ф</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нансуються, як правило, банками. Ця зм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ш</w:t>
      </w:r>
      <w:r w:rsidRPr="00C271C6">
        <w:rPr>
          <w:rFonts w:ascii="Times New Roman" w:eastAsia="Times New Roman" w:hAnsi="Times New Roman" w:cs="Times New Roman"/>
          <w:lang w:eastAsia="ru-RU"/>
        </w:rPr>
        <w:t>ана форма да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змогу роз</w:t>
      </w:r>
      <w:r w:rsidRPr="00C271C6">
        <w:rPr>
          <w:rFonts w:ascii="Times New Roman" w:eastAsia="Times New Roman" w:hAnsi="Times New Roman" w:cs="Times New Roman"/>
          <w:lang w:val="uk-UA" w:eastAsia="ru-RU"/>
        </w:rPr>
        <w:t>ш</w:t>
      </w:r>
      <w:r w:rsidRPr="00C271C6">
        <w:rPr>
          <w:rFonts w:ascii="Times New Roman" w:eastAsia="Times New Roman" w:hAnsi="Times New Roman" w:cs="Times New Roman"/>
          <w:lang w:eastAsia="ru-RU"/>
        </w:rPr>
        <w:t>ирити можливост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формування власних ко</w:t>
      </w:r>
      <w:r w:rsidRPr="00C271C6">
        <w:rPr>
          <w:rFonts w:ascii="Times New Roman" w:eastAsia="Times New Roman" w:hAnsi="Times New Roman" w:cs="Times New Roman"/>
          <w:lang w:val="uk-UA" w:eastAsia="ru-RU"/>
        </w:rPr>
        <w:t>ш</w:t>
      </w:r>
      <w:r w:rsidRPr="00C271C6">
        <w:rPr>
          <w:rFonts w:ascii="Times New Roman" w:eastAsia="Times New Roman" w:hAnsi="Times New Roman" w:cs="Times New Roman"/>
          <w:lang w:eastAsia="ru-RU"/>
        </w:rPr>
        <w:t>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у систем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страхування, ад</w:t>
      </w:r>
      <w:r w:rsidRPr="00C271C6">
        <w:rPr>
          <w:rFonts w:ascii="Times New Roman" w:eastAsia="Times New Roman" w:hAnsi="Times New Roman" w:cs="Times New Roman"/>
          <w:lang w:val="uk-UA" w:eastAsia="ru-RU"/>
        </w:rPr>
        <w:t>д</w:t>
      </w:r>
      <w:r w:rsidRPr="00C271C6">
        <w:rPr>
          <w:rFonts w:ascii="Times New Roman" w:eastAsia="Times New Roman" w:hAnsi="Times New Roman" w:cs="Times New Roman"/>
          <w:lang w:eastAsia="ru-RU"/>
        </w:rPr>
        <w:t>е, в той самий час, зменшу</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стимули для сторонн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х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нвестор</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w:t>
      </w:r>
      <w:r w:rsidRPr="00C271C6">
        <w:rPr>
          <w:rFonts w:ascii="Times New Roman" w:eastAsia="Times New Roman" w:hAnsi="Times New Roman" w:cs="Times New Roman"/>
          <w:lang w:val="uk-UA" w:eastAsia="ru-RU"/>
        </w:rPr>
        <w:t>;</w:t>
      </w:r>
    </w:p>
    <w:p w:rsidR="00DB0137" w:rsidRPr="00C271C6" w:rsidRDefault="00DB0137" w:rsidP="003C3535">
      <w:pPr>
        <w:pStyle w:val="a5"/>
        <w:numPr>
          <w:ilvl w:val="0"/>
          <w:numId w:val="74"/>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часткове управл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ння з</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схемою вза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много страхування, без участ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держави. Вона переклада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частину витрат, що виникають п</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 час банкрутства банк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на сам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банки.</w:t>
      </w:r>
    </w:p>
    <w:p w:rsidR="00C271C6" w:rsidRPr="00BE7AF2" w:rsidRDefault="00DB0137" w:rsidP="00C271C6">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 xml:space="preserve">В Україні </w:t>
      </w:r>
      <w:r w:rsidR="00C271C6">
        <w:rPr>
          <w:rFonts w:ascii="Times New Roman" w:eastAsia="Times New Roman" w:hAnsi="Times New Roman" w:cs="Times New Roman"/>
          <w:lang w:val="uk-UA" w:eastAsia="ru-RU"/>
        </w:rPr>
        <w:t xml:space="preserve">система страхування (гарантування) вкладів населення у банках представлена діяльністю </w:t>
      </w:r>
      <w:r w:rsidRPr="00DB0137">
        <w:rPr>
          <w:rFonts w:ascii="Times New Roman" w:eastAsia="Times New Roman" w:hAnsi="Times New Roman" w:cs="Times New Roman"/>
          <w:lang w:val="uk-UA" w:eastAsia="ru-RU"/>
        </w:rPr>
        <w:t>Фонд</w:t>
      </w:r>
      <w:r w:rsidR="00C271C6">
        <w:rPr>
          <w:rFonts w:ascii="Times New Roman" w:eastAsia="Times New Roman" w:hAnsi="Times New Roman" w:cs="Times New Roman"/>
          <w:lang w:val="uk-UA" w:eastAsia="ru-RU"/>
        </w:rPr>
        <w:t>у</w:t>
      </w:r>
      <w:r w:rsidRPr="00DB0137">
        <w:rPr>
          <w:rFonts w:ascii="Times New Roman" w:eastAsia="Times New Roman" w:hAnsi="Times New Roman" w:cs="Times New Roman"/>
          <w:lang w:val="uk-UA" w:eastAsia="ru-RU"/>
        </w:rPr>
        <w:t xml:space="preserve"> гара</w:t>
      </w:r>
      <w:r w:rsidR="001F210D">
        <w:rPr>
          <w:rFonts w:ascii="Times New Roman" w:eastAsia="Times New Roman" w:hAnsi="Times New Roman" w:cs="Times New Roman"/>
          <w:lang w:val="uk-UA" w:eastAsia="ru-RU"/>
        </w:rPr>
        <w:t>нтування вкладів фізичних осіб</w:t>
      </w:r>
      <w:r w:rsidR="00C271C6" w:rsidRPr="00BE7AF2">
        <w:rPr>
          <w:rFonts w:ascii="Times New Roman" w:eastAsia="Times New Roman" w:hAnsi="Times New Roman" w:cs="Times New Roman"/>
          <w:lang w:val="uk-UA" w:eastAsia="ru-RU"/>
        </w:rPr>
        <w:t>.</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DB0137">
      <w:pPr>
        <w:spacing w:after="0" w:line="240" w:lineRule="auto"/>
        <w:jc w:val="both"/>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lastRenderedPageBreak/>
        <w:t>4</w:t>
      </w:r>
      <w:r w:rsidRPr="00BE7AF2">
        <w:rPr>
          <w:rFonts w:ascii="Times New Roman" w:eastAsia="Times New Roman" w:hAnsi="Times New Roman" w:cs="Times New Roman"/>
          <w:b/>
          <w:lang w:val="uk-UA" w:eastAsia="ru-RU"/>
        </w:rPr>
        <w:t>. Класиф</w:t>
      </w:r>
      <w:r w:rsidRPr="00DB0137">
        <w:rPr>
          <w:rFonts w:ascii="Times New Roman" w:eastAsia="Times New Roman" w:hAnsi="Times New Roman" w:cs="Times New Roman"/>
          <w:b/>
          <w:lang w:val="en-US" w:eastAsia="ru-RU"/>
        </w:rPr>
        <w:t>i</w:t>
      </w:r>
      <w:r w:rsidRPr="00BE7AF2">
        <w:rPr>
          <w:rFonts w:ascii="Times New Roman" w:eastAsia="Times New Roman" w:hAnsi="Times New Roman" w:cs="Times New Roman"/>
          <w:b/>
          <w:lang w:val="uk-UA" w:eastAsia="ru-RU"/>
        </w:rPr>
        <w:t>кац</w:t>
      </w:r>
      <w:r w:rsidRPr="00DB0137">
        <w:rPr>
          <w:rFonts w:ascii="Times New Roman" w:eastAsia="Times New Roman" w:hAnsi="Times New Roman" w:cs="Times New Roman"/>
          <w:b/>
          <w:lang w:val="en-US" w:eastAsia="ru-RU"/>
        </w:rPr>
        <w:t>i</w:t>
      </w:r>
      <w:r w:rsidRPr="00BE7AF2">
        <w:rPr>
          <w:rFonts w:ascii="Times New Roman" w:eastAsia="Times New Roman" w:hAnsi="Times New Roman" w:cs="Times New Roman"/>
          <w:b/>
          <w:lang w:val="uk-UA" w:eastAsia="ru-RU"/>
        </w:rPr>
        <w:t>я депозит</w:t>
      </w:r>
      <w:r w:rsidRPr="00DB0137">
        <w:rPr>
          <w:rFonts w:ascii="Times New Roman" w:eastAsia="Times New Roman" w:hAnsi="Times New Roman" w:cs="Times New Roman"/>
          <w:b/>
          <w:lang w:val="en-US" w:eastAsia="ru-RU"/>
        </w:rPr>
        <w:t>i</w:t>
      </w:r>
      <w:r w:rsidRPr="00BE7AF2">
        <w:rPr>
          <w:rFonts w:ascii="Times New Roman" w:eastAsia="Times New Roman" w:hAnsi="Times New Roman" w:cs="Times New Roman"/>
          <w:b/>
          <w:lang w:val="uk-UA" w:eastAsia="ru-RU"/>
        </w:rPr>
        <w:t>в ф</w:t>
      </w:r>
      <w:r w:rsidRPr="00DB0137">
        <w:rPr>
          <w:rFonts w:ascii="Times New Roman" w:eastAsia="Times New Roman" w:hAnsi="Times New Roman" w:cs="Times New Roman"/>
          <w:b/>
          <w:lang w:val="en-US" w:eastAsia="ru-RU"/>
        </w:rPr>
        <w:t>i</w:t>
      </w:r>
      <w:r w:rsidRPr="00BE7AF2">
        <w:rPr>
          <w:rFonts w:ascii="Times New Roman" w:eastAsia="Times New Roman" w:hAnsi="Times New Roman" w:cs="Times New Roman"/>
          <w:b/>
          <w:lang w:val="uk-UA" w:eastAsia="ru-RU"/>
        </w:rPr>
        <w:t>зичних о</w:t>
      </w:r>
      <w:r w:rsidRPr="00DB0137">
        <w:rPr>
          <w:rFonts w:ascii="Times New Roman" w:eastAsia="Times New Roman" w:hAnsi="Times New Roman" w:cs="Times New Roman"/>
          <w:b/>
          <w:lang w:val="uk-UA" w:eastAsia="ru-RU"/>
        </w:rPr>
        <w:t>с</w:t>
      </w:r>
      <w:r w:rsidRPr="00DB0137">
        <w:rPr>
          <w:rFonts w:ascii="Times New Roman" w:eastAsia="Times New Roman" w:hAnsi="Times New Roman" w:cs="Times New Roman"/>
          <w:b/>
          <w:lang w:val="en-US" w:eastAsia="ru-RU"/>
        </w:rPr>
        <w:t>i</w:t>
      </w:r>
      <w:r w:rsidRPr="00BE7AF2">
        <w:rPr>
          <w:rFonts w:ascii="Times New Roman" w:eastAsia="Times New Roman" w:hAnsi="Times New Roman" w:cs="Times New Roman"/>
          <w:b/>
          <w:lang w:val="uk-UA" w:eastAsia="ru-RU"/>
        </w:rPr>
        <w:t xml:space="preserve">б, </w:t>
      </w:r>
      <w:r w:rsidRPr="00DB0137">
        <w:rPr>
          <w:rFonts w:ascii="Times New Roman" w:eastAsia="Times New Roman" w:hAnsi="Times New Roman" w:cs="Times New Roman"/>
          <w:b/>
          <w:lang w:val="uk-UA" w:eastAsia="ru-RU"/>
        </w:rPr>
        <w:t>ї</w:t>
      </w:r>
      <w:r w:rsidRPr="00BE7AF2">
        <w:rPr>
          <w:rFonts w:ascii="Times New Roman" w:eastAsia="Times New Roman" w:hAnsi="Times New Roman" w:cs="Times New Roman"/>
          <w:b/>
          <w:lang w:val="uk-UA" w:eastAsia="ru-RU"/>
        </w:rPr>
        <w:t>х загальна характе</w:t>
      </w:r>
      <w:r w:rsidRPr="00DB0137">
        <w:rPr>
          <w:rFonts w:ascii="Times New Roman" w:eastAsia="Times New Roman" w:hAnsi="Times New Roman" w:cs="Times New Roman"/>
          <w:b/>
          <w:lang w:val="uk-UA" w:eastAsia="ru-RU"/>
        </w:rPr>
        <w:t>ри</w:t>
      </w:r>
      <w:r w:rsidRPr="00BE7AF2">
        <w:rPr>
          <w:rFonts w:ascii="Times New Roman" w:eastAsia="Times New Roman" w:hAnsi="Times New Roman" w:cs="Times New Roman"/>
          <w:b/>
          <w:lang w:val="uk-UA" w:eastAsia="ru-RU"/>
        </w:rPr>
        <w:t xml:space="preserve">стика. </w:t>
      </w:r>
      <w:r w:rsidRPr="00DB0137">
        <w:rPr>
          <w:rFonts w:ascii="Times New Roman" w:eastAsia="Times New Roman" w:hAnsi="Times New Roman" w:cs="Times New Roman"/>
          <w:b/>
          <w:lang w:eastAsia="ru-RU"/>
        </w:rPr>
        <w:t>Права вкладник</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в. Правовий режим вклад</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в</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C271C6">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епозити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 становлять найб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льшу частку в пасивних опера</w:t>
      </w:r>
      <w:r w:rsidRPr="00DB0137">
        <w:rPr>
          <w:rFonts w:ascii="Times New Roman" w:eastAsia="Times New Roman" w:hAnsi="Times New Roman" w:cs="Times New Roman"/>
          <w:lang w:val="uk-UA" w:eastAsia="ru-RU"/>
        </w:rPr>
        <w:t xml:space="preserve">ціях банку. </w:t>
      </w:r>
      <w:r w:rsidRPr="00DB0137">
        <w:rPr>
          <w:rFonts w:ascii="Times New Roman" w:eastAsia="Times New Roman" w:hAnsi="Times New Roman" w:cs="Times New Roman"/>
          <w:lang w:eastAsia="ru-RU"/>
        </w:rPr>
        <w:t>Сьогодн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 </w:t>
      </w:r>
      <w:r w:rsidR="004849EE">
        <w:rPr>
          <w:rFonts w:ascii="Times New Roman" w:eastAsia="Times New Roman" w:hAnsi="Times New Roman" w:cs="Times New Roman"/>
          <w:lang w:val="uk-UA" w:eastAsia="ru-RU"/>
        </w:rPr>
        <w:t xml:space="preserve">банках </w:t>
      </w:r>
      <w:r w:rsidRPr="00DB0137">
        <w:rPr>
          <w:rFonts w:ascii="Times New Roman" w:eastAsia="Times New Roman" w:hAnsi="Times New Roman" w:cs="Times New Roman"/>
          <w:lang w:eastAsia="ru-RU"/>
        </w:rPr>
        <w:t>Укра</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ни можуть</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йснити так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види вклад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uk-UA" w:eastAsia="ru-RU"/>
        </w:rPr>
        <w:t>:</w:t>
      </w:r>
    </w:p>
    <w:p w:rsidR="00DB0137" w:rsidRPr="00C271C6" w:rsidRDefault="00DB0137" w:rsidP="003C3535">
      <w:pPr>
        <w:pStyle w:val="a5"/>
        <w:numPr>
          <w:ilvl w:val="0"/>
          <w:numId w:val="76"/>
        </w:numPr>
        <w:spacing w:after="0" w:line="240" w:lineRule="auto"/>
        <w:ind w:left="0" w:firstLine="284"/>
        <w:jc w:val="both"/>
        <w:rPr>
          <w:rFonts w:ascii="Times New Roman" w:eastAsia="Times New Roman" w:hAnsi="Times New Roman" w:cs="Times New Roman"/>
          <w:lang w:val="uk-UA" w:eastAsia="ru-RU"/>
        </w:rPr>
      </w:pPr>
      <w:r w:rsidRPr="00C271C6">
        <w:rPr>
          <w:rFonts w:ascii="Times New Roman" w:eastAsia="Times New Roman" w:hAnsi="Times New Roman" w:cs="Times New Roman"/>
          <w:b/>
          <w:lang w:val="uk-UA" w:eastAsia="ru-RU"/>
        </w:rPr>
        <w:t>в</w:t>
      </w:r>
      <w:r w:rsidRPr="00C271C6">
        <w:rPr>
          <w:rFonts w:ascii="Times New Roman" w:eastAsia="Times New Roman" w:hAnsi="Times New Roman" w:cs="Times New Roman"/>
          <w:b/>
          <w:lang w:eastAsia="ru-RU"/>
        </w:rPr>
        <w:t>клади до запитання</w:t>
      </w:r>
      <w:r w:rsidRPr="00C271C6">
        <w:rPr>
          <w:rFonts w:ascii="Times New Roman" w:eastAsia="Times New Roman" w:hAnsi="Times New Roman" w:cs="Times New Roman"/>
          <w:lang w:val="uk-UA" w:eastAsia="ru-RU"/>
        </w:rPr>
        <w:t xml:space="preserve"> – </w:t>
      </w:r>
      <w:r w:rsidRPr="00C271C6">
        <w:rPr>
          <w:rFonts w:ascii="Times New Roman" w:eastAsia="Times New Roman" w:hAnsi="Times New Roman" w:cs="Times New Roman"/>
          <w:lang w:eastAsia="ru-RU"/>
        </w:rPr>
        <w:t>заощадження, як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можна поповнювати, або, на</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першу вимогу кл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нта, виплачувати частково або повн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стю. Кл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нт ма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право</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 xml:space="preserve">додавати </w:t>
      </w:r>
      <w:proofErr w:type="gramStart"/>
      <w:r w:rsidRPr="00C271C6">
        <w:rPr>
          <w:rFonts w:ascii="Times New Roman" w:eastAsia="Times New Roman" w:hAnsi="Times New Roman" w:cs="Times New Roman"/>
          <w:lang w:eastAsia="ru-RU"/>
        </w:rPr>
        <w:t>до вкладу</w:t>
      </w:r>
      <w:proofErr w:type="gramEnd"/>
      <w:r w:rsidRPr="00C271C6">
        <w:rPr>
          <w:rFonts w:ascii="Times New Roman" w:eastAsia="Times New Roman" w:hAnsi="Times New Roman" w:cs="Times New Roman"/>
          <w:lang w:eastAsia="ru-RU"/>
        </w:rPr>
        <w:t xml:space="preserve"> будь</w:t>
      </w:r>
      <w:r w:rsidR="000466A6">
        <w:rPr>
          <w:rFonts w:ascii="Times New Roman" w:eastAsia="Times New Roman" w:hAnsi="Times New Roman" w:cs="Times New Roman"/>
          <w:lang w:eastAsia="ru-RU"/>
        </w:rPr>
        <w:t>-</w:t>
      </w:r>
      <w:r w:rsidRPr="00C271C6">
        <w:rPr>
          <w:rFonts w:ascii="Times New Roman" w:eastAsia="Times New Roman" w:hAnsi="Times New Roman" w:cs="Times New Roman"/>
          <w:lang w:eastAsia="ru-RU"/>
        </w:rPr>
        <w:t>яку суму.</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За дорученням кл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нта банк може автоматично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систематично виконувати перерахування кошт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з цього вкладу на строковий вклад, при цьому кл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нт повинен обумовити, яка 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мальна сума ма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залишитися на вклад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або яка максимальна (чи конкретна) сума ма</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 кожен 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сяць перераховуватися.</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Кл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нт може передати банку доручення на зд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йснення ц</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льових перерахувань</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(оплата з рахунку квартирно</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 xml:space="preserve"> плати, кому</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альних послуг, ку</w:t>
      </w:r>
      <w:r w:rsidRPr="00C271C6">
        <w:rPr>
          <w:rFonts w:ascii="Times New Roman" w:eastAsia="Times New Roman" w:hAnsi="Times New Roman" w:cs="Times New Roman"/>
          <w:lang w:val="uk-UA" w:eastAsia="ru-RU"/>
        </w:rPr>
        <w:t>п</w:t>
      </w:r>
      <w:r w:rsidRPr="00C271C6">
        <w:rPr>
          <w:rFonts w:ascii="Times New Roman" w:eastAsia="Times New Roman" w:hAnsi="Times New Roman" w:cs="Times New Roman"/>
          <w:lang w:eastAsia="ru-RU"/>
        </w:rPr>
        <w:t>лених товар</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в та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w:t>
      </w:r>
      <w:r w:rsidRPr="00C271C6">
        <w:rPr>
          <w:rFonts w:ascii="Times New Roman" w:eastAsia="Times New Roman" w:hAnsi="Times New Roman" w:cs="Times New Roman"/>
          <w:lang w:val="uk-UA" w:eastAsia="ru-RU"/>
        </w:rPr>
        <w:t>;</w:t>
      </w:r>
    </w:p>
    <w:p w:rsidR="00DB0137" w:rsidRPr="00C271C6" w:rsidRDefault="00DB0137" w:rsidP="003C3535">
      <w:pPr>
        <w:pStyle w:val="a5"/>
        <w:numPr>
          <w:ilvl w:val="0"/>
          <w:numId w:val="76"/>
        </w:numPr>
        <w:spacing w:after="0" w:line="240" w:lineRule="auto"/>
        <w:ind w:left="0" w:firstLine="284"/>
        <w:jc w:val="both"/>
        <w:rPr>
          <w:rFonts w:ascii="Times New Roman" w:eastAsia="Times New Roman" w:hAnsi="Times New Roman" w:cs="Times New Roman"/>
          <w:lang w:val="uk-UA" w:eastAsia="ru-RU"/>
        </w:rPr>
      </w:pPr>
      <w:r w:rsidRPr="00C271C6">
        <w:rPr>
          <w:rFonts w:ascii="Times New Roman" w:eastAsia="Times New Roman" w:hAnsi="Times New Roman" w:cs="Times New Roman"/>
          <w:b/>
          <w:lang w:val="uk-UA" w:eastAsia="ru-RU"/>
        </w:rPr>
        <w:t>строков</w:t>
      </w:r>
      <w:r w:rsidRPr="00C271C6">
        <w:rPr>
          <w:rFonts w:ascii="Times New Roman" w:eastAsia="Times New Roman" w:hAnsi="Times New Roman" w:cs="Times New Roman"/>
          <w:b/>
          <w:lang w:val="en-US" w:eastAsia="ru-RU"/>
        </w:rPr>
        <w:t>i</w:t>
      </w:r>
      <w:r w:rsidRPr="00C271C6">
        <w:rPr>
          <w:rFonts w:ascii="Times New Roman" w:eastAsia="Times New Roman" w:hAnsi="Times New Roman" w:cs="Times New Roman"/>
          <w:b/>
          <w:lang w:val="uk-UA" w:eastAsia="ru-RU"/>
        </w:rPr>
        <w:t xml:space="preserve"> депозити</w:t>
      </w:r>
      <w:r w:rsidR="00C271C6" w:rsidRPr="00C271C6">
        <w:rPr>
          <w:rFonts w:ascii="Times New Roman" w:eastAsia="Times New Roman" w:hAnsi="Times New Roman" w:cs="Times New Roman"/>
          <w:lang w:val="uk-UA" w:eastAsia="ru-RU"/>
        </w:rPr>
        <w:t xml:space="preserve"> – </w:t>
      </w:r>
      <w:r w:rsidRPr="00C271C6">
        <w:rPr>
          <w:rFonts w:ascii="Times New Roman" w:eastAsia="Times New Roman" w:hAnsi="Times New Roman" w:cs="Times New Roman"/>
          <w:lang w:val="uk-UA" w:eastAsia="ru-RU"/>
        </w:rPr>
        <w:t>заощадження, як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 xml:space="preserve"> приймаються на певний </w:t>
      </w:r>
      <w:r w:rsidR="000D2714">
        <w:rPr>
          <w:rFonts w:ascii="Times New Roman" w:eastAsia="Times New Roman" w:hAnsi="Times New Roman" w:cs="Times New Roman"/>
          <w:lang w:val="uk-UA" w:eastAsia="ru-RU"/>
        </w:rPr>
        <w:t>строк</w:t>
      </w:r>
      <w:r w:rsidRPr="00C271C6">
        <w:rPr>
          <w:rFonts w:ascii="Times New Roman" w:eastAsia="Times New Roman" w:hAnsi="Times New Roman" w:cs="Times New Roman"/>
          <w:lang w:val="uk-UA" w:eastAsia="ru-RU"/>
        </w:rPr>
        <w:t xml:space="preserve"> за угодою стор</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 xml:space="preserve">н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 xml:space="preserve"> можуть бути знят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 xml:space="preserve"> п</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сля зак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 xml:space="preserve">нчення цього </w:t>
      </w:r>
      <w:r w:rsidR="000D2714">
        <w:rPr>
          <w:rFonts w:ascii="Times New Roman" w:eastAsia="Times New Roman" w:hAnsi="Times New Roman" w:cs="Times New Roman"/>
          <w:lang w:val="uk-UA" w:eastAsia="ru-RU"/>
        </w:rPr>
        <w:t>строку</w:t>
      </w:r>
      <w:r w:rsidRP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Величина винагороди залежить 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д строку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суми депозиту. Це найзручн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ший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найб</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льш популярний серед кл</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нт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банку вид вклад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за яким с</w:t>
      </w:r>
      <w:r w:rsidRPr="00C271C6">
        <w:rPr>
          <w:rFonts w:ascii="Times New Roman" w:eastAsia="Times New Roman" w:hAnsi="Times New Roman" w:cs="Times New Roman"/>
          <w:lang w:val="uk-UA" w:eastAsia="ru-RU"/>
        </w:rPr>
        <w:t>п</w:t>
      </w:r>
      <w:r w:rsidRPr="00C271C6">
        <w:rPr>
          <w:rFonts w:ascii="Times New Roman" w:eastAsia="Times New Roman" w:hAnsi="Times New Roman" w:cs="Times New Roman"/>
          <w:lang w:eastAsia="ru-RU"/>
        </w:rPr>
        <w:t>лачу</w:t>
      </w:r>
      <w:r w:rsidRPr="00C271C6">
        <w:rPr>
          <w:rFonts w:ascii="Times New Roman" w:eastAsia="Times New Roman" w:hAnsi="Times New Roman" w:cs="Times New Roman"/>
          <w:lang w:val="uk-UA" w:eastAsia="ru-RU"/>
        </w:rPr>
        <w:t>є</w:t>
      </w:r>
      <w:r w:rsidRPr="00C271C6">
        <w:rPr>
          <w:rFonts w:ascii="Times New Roman" w:eastAsia="Times New Roman" w:hAnsi="Times New Roman" w:cs="Times New Roman"/>
          <w:lang w:eastAsia="ru-RU"/>
        </w:rPr>
        <w:t xml:space="preserve">ться високий депозитний </w:t>
      </w:r>
      <w:r w:rsidR="00740A0D">
        <w:rPr>
          <w:rFonts w:ascii="Times New Roman" w:eastAsia="Times New Roman" w:hAnsi="Times New Roman" w:cs="Times New Roman"/>
          <w:lang w:val="uk-UA" w:eastAsia="ru-RU"/>
        </w:rPr>
        <w:t>відсоток.</w:t>
      </w:r>
      <w:r w:rsidRPr="00C271C6">
        <w:rPr>
          <w:rFonts w:ascii="Times New Roman" w:eastAsia="Times New Roman" w:hAnsi="Times New Roman" w:cs="Times New Roman"/>
          <w:lang w:eastAsia="ru-RU"/>
        </w:rPr>
        <w:t xml:space="preserve"> </w:t>
      </w:r>
      <w:r w:rsidRPr="00C271C6">
        <w:rPr>
          <w:rFonts w:ascii="Times New Roman" w:eastAsia="Times New Roman" w:hAnsi="Times New Roman" w:cs="Times New Roman"/>
          <w:lang w:val="uk-UA" w:eastAsia="ru-RU"/>
        </w:rPr>
        <w:t>Д</w:t>
      </w:r>
      <w:r w:rsidRPr="00C271C6">
        <w:rPr>
          <w:rFonts w:ascii="Times New Roman" w:eastAsia="Times New Roman" w:hAnsi="Times New Roman" w:cs="Times New Roman"/>
          <w:lang w:eastAsia="ru-RU"/>
        </w:rPr>
        <w:t>ля строкових вклад</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характерне р</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зке коливан</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я обсяг</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 а також вста</w:t>
      </w:r>
      <w:r w:rsidRPr="00C271C6">
        <w:rPr>
          <w:rFonts w:ascii="Times New Roman" w:eastAsia="Times New Roman" w:hAnsi="Times New Roman" w:cs="Times New Roman"/>
          <w:lang w:val="uk-UA" w:eastAsia="ru-RU"/>
        </w:rPr>
        <w:t>н</w:t>
      </w:r>
      <w:r w:rsidRPr="00C271C6">
        <w:rPr>
          <w:rFonts w:ascii="Times New Roman" w:eastAsia="Times New Roman" w:hAnsi="Times New Roman" w:cs="Times New Roman"/>
          <w:lang w:eastAsia="ru-RU"/>
        </w:rPr>
        <w:t xml:space="preserve">овлення </w:t>
      </w:r>
      <w:r w:rsidRPr="00C271C6">
        <w:rPr>
          <w:rFonts w:ascii="Times New Roman" w:eastAsia="Times New Roman" w:hAnsi="Times New Roman" w:cs="Times New Roman"/>
          <w:lang w:val="uk-UA" w:eastAsia="ru-RU"/>
        </w:rPr>
        <w:t>ї</w:t>
      </w:r>
      <w:r w:rsidRPr="00C271C6">
        <w:rPr>
          <w:rFonts w:ascii="Times New Roman" w:eastAsia="Times New Roman" w:hAnsi="Times New Roman" w:cs="Times New Roman"/>
          <w:lang w:eastAsia="ru-RU"/>
        </w:rPr>
        <w:t>х величини сумами</w:t>
      </w:r>
      <w:r w:rsidRPr="00C271C6">
        <w:rPr>
          <w:rFonts w:ascii="Times New Roman" w:eastAsia="Times New Roman" w:hAnsi="Times New Roman" w:cs="Times New Roman"/>
          <w:lang w:val="uk-UA" w:eastAsia="ru-RU"/>
        </w:rPr>
        <w:t>;</w:t>
      </w:r>
    </w:p>
    <w:p w:rsidR="00DB0137" w:rsidRPr="00BB0B12" w:rsidRDefault="00DB0137" w:rsidP="003C3535">
      <w:pPr>
        <w:pStyle w:val="a5"/>
        <w:numPr>
          <w:ilvl w:val="0"/>
          <w:numId w:val="76"/>
        </w:numPr>
        <w:spacing w:after="0" w:line="240" w:lineRule="auto"/>
        <w:ind w:left="0" w:firstLine="284"/>
        <w:jc w:val="both"/>
        <w:rPr>
          <w:rFonts w:ascii="Times New Roman" w:eastAsia="Times New Roman" w:hAnsi="Times New Roman" w:cs="Times New Roman"/>
          <w:spacing w:val="-2"/>
          <w:lang w:val="uk-UA" w:eastAsia="ru-RU"/>
        </w:rPr>
      </w:pPr>
      <w:r w:rsidRPr="00BB0B12">
        <w:rPr>
          <w:rFonts w:ascii="Times New Roman" w:eastAsia="Times New Roman" w:hAnsi="Times New Roman" w:cs="Times New Roman"/>
          <w:b/>
          <w:spacing w:val="-2"/>
          <w:lang w:val="uk-UA" w:eastAsia="ru-RU"/>
        </w:rPr>
        <w:t>страхов</w:t>
      </w:r>
      <w:r w:rsidRPr="00BB0B12">
        <w:rPr>
          <w:rFonts w:ascii="Times New Roman" w:eastAsia="Times New Roman" w:hAnsi="Times New Roman" w:cs="Times New Roman"/>
          <w:b/>
          <w:spacing w:val="-2"/>
          <w:lang w:val="en-US" w:eastAsia="ru-RU"/>
        </w:rPr>
        <w:t>i</w:t>
      </w:r>
      <w:r w:rsidRPr="00BB0B12">
        <w:rPr>
          <w:rFonts w:ascii="Times New Roman" w:eastAsia="Times New Roman" w:hAnsi="Times New Roman" w:cs="Times New Roman"/>
          <w:b/>
          <w:spacing w:val="-2"/>
          <w:lang w:val="uk-UA" w:eastAsia="ru-RU"/>
        </w:rPr>
        <w:t xml:space="preserve"> (ц</w:t>
      </w:r>
      <w:r w:rsidRPr="00BB0B12">
        <w:rPr>
          <w:rFonts w:ascii="Times New Roman" w:eastAsia="Times New Roman" w:hAnsi="Times New Roman" w:cs="Times New Roman"/>
          <w:b/>
          <w:spacing w:val="-2"/>
          <w:lang w:val="en-US" w:eastAsia="ru-RU"/>
        </w:rPr>
        <w:t>i</w:t>
      </w:r>
      <w:r w:rsidRPr="00BB0B12">
        <w:rPr>
          <w:rFonts w:ascii="Times New Roman" w:eastAsia="Times New Roman" w:hAnsi="Times New Roman" w:cs="Times New Roman"/>
          <w:b/>
          <w:spacing w:val="-2"/>
          <w:lang w:val="uk-UA" w:eastAsia="ru-RU"/>
        </w:rPr>
        <w:t>льов</w:t>
      </w:r>
      <w:r w:rsidRPr="00BB0B12">
        <w:rPr>
          <w:rFonts w:ascii="Times New Roman" w:eastAsia="Times New Roman" w:hAnsi="Times New Roman" w:cs="Times New Roman"/>
          <w:b/>
          <w:spacing w:val="-2"/>
          <w:lang w:val="en-US" w:eastAsia="ru-RU"/>
        </w:rPr>
        <w:t>i</w:t>
      </w:r>
      <w:r w:rsidRPr="00BB0B12">
        <w:rPr>
          <w:rFonts w:ascii="Times New Roman" w:eastAsia="Times New Roman" w:hAnsi="Times New Roman" w:cs="Times New Roman"/>
          <w:b/>
          <w:spacing w:val="-2"/>
          <w:lang w:val="uk-UA" w:eastAsia="ru-RU"/>
        </w:rPr>
        <w:t>, ощадн</w:t>
      </w:r>
      <w:r w:rsidRPr="00BB0B12">
        <w:rPr>
          <w:rFonts w:ascii="Times New Roman" w:eastAsia="Times New Roman" w:hAnsi="Times New Roman" w:cs="Times New Roman"/>
          <w:b/>
          <w:spacing w:val="-2"/>
          <w:lang w:val="en-US" w:eastAsia="ru-RU"/>
        </w:rPr>
        <w:t>i</w:t>
      </w:r>
      <w:r w:rsidRPr="00BB0B12">
        <w:rPr>
          <w:rFonts w:ascii="Times New Roman" w:eastAsia="Times New Roman" w:hAnsi="Times New Roman" w:cs="Times New Roman"/>
          <w:b/>
          <w:spacing w:val="-2"/>
          <w:lang w:val="uk-UA" w:eastAsia="ru-RU"/>
        </w:rPr>
        <w:t>) вклади</w:t>
      </w:r>
      <w:r w:rsidR="00C271C6" w:rsidRPr="00BB0B12">
        <w:rPr>
          <w:rFonts w:ascii="Times New Roman" w:eastAsia="Times New Roman" w:hAnsi="Times New Roman" w:cs="Times New Roman"/>
          <w:spacing w:val="-2"/>
          <w:lang w:val="uk-UA" w:eastAsia="ru-RU"/>
        </w:rPr>
        <w:t xml:space="preserve"> – </w:t>
      </w:r>
      <w:r w:rsidRPr="00BB0B12">
        <w:rPr>
          <w:rFonts w:ascii="Times New Roman" w:eastAsia="Times New Roman" w:hAnsi="Times New Roman" w:cs="Times New Roman"/>
          <w:spacing w:val="-2"/>
          <w:lang w:val="uk-UA" w:eastAsia="ru-RU"/>
        </w:rPr>
        <w:t>це форма вкладу, яка застосовується в раз</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 xml:space="preserve"> прийому в</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д громадян кошт</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в для заощадження кощт</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в на користь д</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тей, до виходу на пенс</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ю, на навчання, вес</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 xml:space="preserve">лля та </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нших майбутн</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х ф</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val="uk-UA" w:eastAsia="ru-RU"/>
        </w:rPr>
        <w:t xml:space="preserve">нансових витрат. </w:t>
      </w:r>
      <w:r w:rsidRPr="00BB0B12">
        <w:rPr>
          <w:rFonts w:ascii="Times New Roman" w:eastAsia="Times New Roman" w:hAnsi="Times New Roman" w:cs="Times New Roman"/>
          <w:spacing w:val="-2"/>
          <w:lang w:eastAsia="ru-RU"/>
        </w:rPr>
        <w:t>За тако</w:t>
      </w:r>
      <w:r w:rsidRPr="00BB0B12">
        <w:rPr>
          <w:rFonts w:ascii="Times New Roman" w:eastAsia="Times New Roman" w:hAnsi="Times New Roman" w:cs="Times New Roman"/>
          <w:spacing w:val="-2"/>
          <w:lang w:val="uk-UA" w:eastAsia="ru-RU"/>
        </w:rPr>
        <w:t>ї</w:t>
      </w:r>
      <w:r w:rsidRPr="00BB0B12">
        <w:rPr>
          <w:rFonts w:ascii="Times New Roman" w:eastAsia="Times New Roman" w:hAnsi="Times New Roman" w:cs="Times New Roman"/>
          <w:spacing w:val="-2"/>
          <w:lang w:eastAsia="ru-RU"/>
        </w:rPr>
        <w:t xml:space="preserve"> форми вкладу можлив</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 xml:space="preserve"> як виключно початков</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 xml:space="preserve"> внески, так </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 xml:space="preserve"> систематичн</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 xml:space="preserve"> (щом</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сячн</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 поповнення. У раз</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 xml:space="preserve"> невиконання умов систематичного поповнення вкладу нарахування в</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дсотк</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в зд</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йсню</w:t>
      </w:r>
      <w:r w:rsidRPr="00BB0B12">
        <w:rPr>
          <w:rFonts w:ascii="Times New Roman" w:eastAsia="Times New Roman" w:hAnsi="Times New Roman" w:cs="Times New Roman"/>
          <w:spacing w:val="-2"/>
          <w:lang w:val="uk-UA" w:eastAsia="ru-RU"/>
        </w:rPr>
        <w:t>є</w:t>
      </w:r>
      <w:r w:rsidRPr="00BB0B12">
        <w:rPr>
          <w:rFonts w:ascii="Times New Roman" w:eastAsia="Times New Roman" w:hAnsi="Times New Roman" w:cs="Times New Roman"/>
          <w:spacing w:val="-2"/>
          <w:lang w:eastAsia="ru-RU"/>
        </w:rPr>
        <w:t>ться за зменшеною ставкою.</w:t>
      </w:r>
      <w:r w:rsidRPr="00BB0B12">
        <w:rPr>
          <w:rFonts w:ascii="Times New Roman" w:eastAsia="Times New Roman" w:hAnsi="Times New Roman" w:cs="Times New Roman"/>
          <w:spacing w:val="-2"/>
          <w:lang w:val="uk-UA" w:eastAsia="ru-RU"/>
        </w:rPr>
        <w:t xml:space="preserve"> </w:t>
      </w:r>
      <w:r w:rsidRPr="00BB0B12">
        <w:rPr>
          <w:rFonts w:ascii="Times New Roman" w:eastAsia="Times New Roman" w:hAnsi="Times New Roman" w:cs="Times New Roman"/>
          <w:spacing w:val="-2"/>
          <w:lang w:eastAsia="ru-RU"/>
        </w:rPr>
        <w:t>Значення ощадн</w:t>
      </w:r>
      <w:r w:rsidRPr="00BB0B12">
        <w:rPr>
          <w:rFonts w:ascii="Times New Roman" w:eastAsia="Times New Roman" w:hAnsi="Times New Roman" w:cs="Times New Roman"/>
          <w:spacing w:val="-2"/>
          <w:lang w:val="uk-UA" w:eastAsia="ru-RU"/>
        </w:rPr>
        <w:t>и</w:t>
      </w:r>
      <w:r w:rsidRPr="00BB0B12">
        <w:rPr>
          <w:rFonts w:ascii="Times New Roman" w:eastAsia="Times New Roman" w:hAnsi="Times New Roman" w:cs="Times New Roman"/>
          <w:spacing w:val="-2"/>
          <w:lang w:eastAsia="ru-RU"/>
        </w:rPr>
        <w:t>х вклад</w:t>
      </w:r>
      <w:r w:rsidRPr="00BB0B12">
        <w:rPr>
          <w:rFonts w:ascii="Times New Roman" w:eastAsia="Times New Roman" w:hAnsi="Times New Roman" w:cs="Times New Roman"/>
          <w:spacing w:val="-2"/>
          <w:lang w:val="en-US" w:eastAsia="ru-RU"/>
        </w:rPr>
        <w:t>i</w:t>
      </w:r>
      <w:r w:rsidRPr="00BB0B12">
        <w:rPr>
          <w:rFonts w:ascii="Times New Roman" w:eastAsia="Times New Roman" w:hAnsi="Times New Roman" w:cs="Times New Roman"/>
          <w:spacing w:val="-2"/>
          <w:lang w:eastAsia="ru-RU"/>
        </w:rPr>
        <w:t>в:</w:t>
      </w:r>
    </w:p>
    <w:p w:rsidR="00DB0137" w:rsidRPr="00C271C6" w:rsidRDefault="00DB0137" w:rsidP="00C271C6">
      <w:pPr>
        <w:spacing w:after="0" w:line="240" w:lineRule="auto"/>
        <w:ind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1.</w:t>
      </w:r>
      <w:r w:rsidR="00C271C6">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Для</w:t>
      </w:r>
      <w:r w:rsidRPr="00DB0137">
        <w:rPr>
          <w:rFonts w:ascii="Times New Roman" w:eastAsia="Times New Roman" w:hAnsi="Times New Roman" w:cs="Times New Roman"/>
          <w:lang w:val="uk-UA" w:eastAsia="ru-RU"/>
        </w:rPr>
        <w:t xml:space="preserve"> </w:t>
      </w:r>
      <w:r w:rsidRPr="00C271C6">
        <w:rPr>
          <w:rFonts w:ascii="Times New Roman" w:eastAsia="Times New Roman" w:hAnsi="Times New Roman" w:cs="Times New Roman"/>
          <w:lang w:eastAsia="ru-RU"/>
        </w:rPr>
        <w:t>вкладник</w:t>
      </w:r>
      <w:r w:rsidRPr="00DB0137">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w:t>
      </w:r>
    </w:p>
    <w:p w:rsidR="00DB0137" w:rsidRPr="00C271C6" w:rsidRDefault="00DB0137" w:rsidP="003C3535">
      <w:pPr>
        <w:pStyle w:val="a5"/>
        <w:numPr>
          <w:ilvl w:val="0"/>
          <w:numId w:val="75"/>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формування заощаджень, як</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 дають дох</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w:t>
      </w:r>
    </w:p>
    <w:p w:rsidR="00DB0137" w:rsidRPr="00C271C6" w:rsidRDefault="00DB0137" w:rsidP="003C3535">
      <w:pPr>
        <w:pStyle w:val="a5"/>
        <w:numPr>
          <w:ilvl w:val="0"/>
          <w:numId w:val="75"/>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lastRenderedPageBreak/>
        <w:t>забезпечення старост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подолання непередбачених ф</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нансових труднощ</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w:t>
      </w:r>
    </w:p>
    <w:p w:rsidR="00DB0137" w:rsidRPr="00C271C6" w:rsidRDefault="00DB0137" w:rsidP="003C3535">
      <w:pPr>
        <w:pStyle w:val="a5"/>
        <w:numPr>
          <w:ilvl w:val="0"/>
          <w:numId w:val="75"/>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ф</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нансова незалежн</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сть;</w:t>
      </w:r>
    </w:p>
    <w:p w:rsidR="00DB0137" w:rsidRPr="00C271C6" w:rsidRDefault="00DB0137" w:rsidP="003C3535">
      <w:pPr>
        <w:pStyle w:val="a5"/>
        <w:numPr>
          <w:ilvl w:val="0"/>
          <w:numId w:val="75"/>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гарант</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я 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д втрат.</w:t>
      </w:r>
    </w:p>
    <w:p w:rsidR="00DB0137" w:rsidRPr="00DB0137" w:rsidRDefault="00DB0137" w:rsidP="00C271C6">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2.</w:t>
      </w:r>
      <w:r w:rsidR="00C271C6">
        <w:rPr>
          <w:rFonts w:ascii="Times New Roman" w:eastAsia="Times New Roman" w:hAnsi="Times New Roman" w:cs="Times New Roman"/>
          <w:lang w:val="uk-UA" w:eastAsia="ru-RU"/>
        </w:rPr>
        <w:t xml:space="preserve"> </w:t>
      </w:r>
      <w:proofErr w:type="gramStart"/>
      <w:r w:rsidRPr="00DB0137">
        <w:rPr>
          <w:rFonts w:ascii="Times New Roman" w:eastAsia="Times New Roman" w:hAnsi="Times New Roman" w:cs="Times New Roman"/>
          <w:lang w:eastAsia="ru-RU"/>
        </w:rPr>
        <w:t>Для банку</w:t>
      </w:r>
      <w:proofErr w:type="gramEnd"/>
      <w:r w:rsidRPr="00DB0137">
        <w:rPr>
          <w:rFonts w:ascii="Times New Roman" w:eastAsia="Times New Roman" w:hAnsi="Times New Roman" w:cs="Times New Roman"/>
          <w:lang w:eastAsia="ru-RU"/>
        </w:rPr>
        <w:t>:</w:t>
      </w:r>
    </w:p>
    <w:p w:rsidR="00DB0137" w:rsidRPr="00C271C6" w:rsidRDefault="00DB0137" w:rsidP="003C3535">
      <w:pPr>
        <w:pStyle w:val="a5"/>
        <w:numPr>
          <w:ilvl w:val="0"/>
          <w:numId w:val="75"/>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основа отримання кредитних ресурс</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в;</w:t>
      </w:r>
    </w:p>
    <w:p w:rsidR="00DB0137" w:rsidRPr="00C271C6" w:rsidRDefault="00DB0137" w:rsidP="003C3535">
      <w:pPr>
        <w:pStyle w:val="a5"/>
        <w:numPr>
          <w:ilvl w:val="0"/>
          <w:numId w:val="75"/>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можлив</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 xml:space="preserve">сть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нвестування в реальн</w:t>
      </w:r>
      <w:r w:rsidR="00E34067">
        <w:rPr>
          <w:rFonts w:ascii="Times New Roman" w:eastAsia="Times New Roman" w:hAnsi="Times New Roman" w:cs="Times New Roman"/>
          <w:lang w:val="uk-UA" w:eastAsia="ru-RU"/>
        </w:rPr>
        <w:t>у</w:t>
      </w:r>
      <w:r w:rsidRPr="00C271C6">
        <w:rPr>
          <w:rFonts w:ascii="Times New Roman" w:eastAsia="Times New Roman" w:hAnsi="Times New Roman" w:cs="Times New Roman"/>
          <w:lang w:eastAsia="ru-RU"/>
        </w:rPr>
        <w:t xml:space="preserve"> економ</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к</w:t>
      </w:r>
      <w:r w:rsidR="00E34067">
        <w:rPr>
          <w:rFonts w:ascii="Times New Roman" w:eastAsia="Times New Roman" w:hAnsi="Times New Roman" w:cs="Times New Roman"/>
          <w:lang w:val="uk-UA" w:eastAsia="ru-RU"/>
        </w:rPr>
        <w:t>у</w:t>
      </w:r>
      <w:r w:rsidRPr="00C271C6">
        <w:rPr>
          <w:rFonts w:ascii="Times New Roman" w:eastAsia="Times New Roman" w:hAnsi="Times New Roman" w:cs="Times New Roman"/>
          <w:lang w:eastAsia="ru-RU"/>
        </w:rPr>
        <w:t>.</w:t>
      </w:r>
    </w:p>
    <w:p w:rsidR="00DB0137" w:rsidRPr="00DB0137" w:rsidRDefault="00DB0137" w:rsidP="00C271C6">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3</w:t>
      </w:r>
      <w:r w:rsidRPr="00DB0137">
        <w:rPr>
          <w:rFonts w:ascii="Times New Roman" w:eastAsia="Times New Roman" w:hAnsi="Times New Roman" w:cs="Times New Roman"/>
          <w:lang w:val="uk-UA" w:eastAsia="ru-RU"/>
        </w:rPr>
        <w:t>.</w:t>
      </w:r>
      <w:r w:rsidRPr="00DB0137">
        <w:rPr>
          <w:rFonts w:ascii="Times New Roman" w:eastAsia="Times New Roman" w:hAnsi="Times New Roman" w:cs="Times New Roman"/>
          <w:lang w:eastAsia="ru-RU"/>
        </w:rPr>
        <w:t xml:space="preserve"> Д</w:t>
      </w:r>
      <w:r w:rsidRPr="00DB0137">
        <w:rPr>
          <w:rFonts w:ascii="Times New Roman" w:eastAsia="Times New Roman" w:hAnsi="Times New Roman" w:cs="Times New Roman"/>
          <w:lang w:val="uk-UA" w:eastAsia="ru-RU"/>
        </w:rPr>
        <w:t>ля</w:t>
      </w:r>
      <w:r w:rsidRPr="00DB0137">
        <w:rPr>
          <w:rFonts w:ascii="Times New Roman" w:eastAsia="Times New Roman" w:hAnsi="Times New Roman" w:cs="Times New Roman"/>
          <w:lang w:eastAsia="ru-RU"/>
        </w:rPr>
        <w:t xml:space="preserve"> </w:t>
      </w:r>
      <w:r w:rsidR="00020C85">
        <w:rPr>
          <w:rFonts w:ascii="Times New Roman" w:eastAsia="Times New Roman" w:hAnsi="Times New Roman" w:cs="Times New Roman"/>
          <w:lang w:val="uk-UA" w:eastAsia="ru-RU"/>
        </w:rPr>
        <w:t xml:space="preserve">національного </w:t>
      </w:r>
      <w:r w:rsidRPr="00DB0137">
        <w:rPr>
          <w:rFonts w:ascii="Times New Roman" w:eastAsia="Times New Roman" w:hAnsi="Times New Roman" w:cs="Times New Roman"/>
          <w:lang w:eastAsia="ru-RU"/>
        </w:rPr>
        <w:t>господарства:</w:t>
      </w:r>
    </w:p>
    <w:p w:rsidR="00DB0137" w:rsidRPr="00C271C6" w:rsidRDefault="00DB0137" w:rsidP="003C3535">
      <w:pPr>
        <w:pStyle w:val="a5"/>
        <w:numPr>
          <w:ilvl w:val="0"/>
          <w:numId w:val="75"/>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 xml:space="preserve">стримування </w:t>
      </w:r>
      <w:r w:rsidRPr="00C271C6">
        <w:rPr>
          <w:rFonts w:ascii="Times New Roman" w:eastAsia="Times New Roman" w:hAnsi="Times New Roman" w:cs="Times New Roman"/>
          <w:lang w:val="en-US" w:eastAsia="ru-RU"/>
        </w:rPr>
        <w:t>i</w:t>
      </w:r>
      <w:r w:rsidRPr="00C271C6">
        <w:rPr>
          <w:rFonts w:ascii="Times New Roman" w:eastAsia="Times New Roman" w:hAnsi="Times New Roman" w:cs="Times New Roman"/>
          <w:lang w:eastAsia="ru-RU"/>
        </w:rPr>
        <w:t>нфляц</w:t>
      </w:r>
      <w:r w:rsidRPr="00C271C6">
        <w:rPr>
          <w:rFonts w:ascii="Times New Roman" w:eastAsia="Times New Roman" w:hAnsi="Times New Roman" w:cs="Times New Roman"/>
          <w:lang w:val="uk-UA" w:eastAsia="ru-RU"/>
        </w:rPr>
        <w:t>ії</w:t>
      </w:r>
      <w:r w:rsidRPr="00C271C6">
        <w:rPr>
          <w:rFonts w:ascii="Times New Roman" w:eastAsia="Times New Roman" w:hAnsi="Times New Roman" w:cs="Times New Roman"/>
          <w:lang w:eastAsia="ru-RU"/>
        </w:rPr>
        <w:t>;</w:t>
      </w:r>
    </w:p>
    <w:p w:rsidR="00DB0137" w:rsidRPr="00C271C6" w:rsidRDefault="00DB0137" w:rsidP="003C3535">
      <w:pPr>
        <w:pStyle w:val="a5"/>
        <w:numPr>
          <w:ilvl w:val="0"/>
          <w:numId w:val="75"/>
        </w:numPr>
        <w:spacing w:after="0" w:line="240" w:lineRule="auto"/>
        <w:ind w:left="0" w:firstLine="284"/>
        <w:jc w:val="both"/>
        <w:rPr>
          <w:rFonts w:ascii="Times New Roman" w:eastAsia="Times New Roman" w:hAnsi="Times New Roman" w:cs="Times New Roman"/>
          <w:lang w:eastAsia="ru-RU"/>
        </w:rPr>
      </w:pPr>
      <w:r w:rsidRPr="00C271C6">
        <w:rPr>
          <w:rFonts w:ascii="Times New Roman" w:eastAsia="Times New Roman" w:hAnsi="Times New Roman" w:cs="Times New Roman"/>
          <w:lang w:eastAsia="ru-RU"/>
        </w:rPr>
        <w:t>основа до</w:t>
      </w:r>
      <w:r w:rsidRPr="00C271C6">
        <w:rPr>
          <w:rFonts w:ascii="Times New Roman" w:eastAsia="Times New Roman" w:hAnsi="Times New Roman" w:cs="Times New Roman"/>
          <w:lang w:val="uk-UA" w:eastAsia="ru-RU"/>
        </w:rPr>
        <w:t>в</w:t>
      </w:r>
      <w:r w:rsidRPr="00C271C6">
        <w:rPr>
          <w:rFonts w:ascii="Times New Roman" w:eastAsia="Times New Roman" w:hAnsi="Times New Roman" w:cs="Times New Roman"/>
          <w:lang w:eastAsia="ru-RU"/>
        </w:rPr>
        <w:t>гострокового господарського зростання.</w:t>
      </w:r>
    </w:p>
    <w:p w:rsidR="00DB0137" w:rsidRPr="00B27178" w:rsidRDefault="00DB0137" w:rsidP="00B27178">
      <w:pPr>
        <w:spacing w:after="0" w:line="240" w:lineRule="auto"/>
        <w:ind w:firstLine="284"/>
        <w:jc w:val="both"/>
        <w:rPr>
          <w:rFonts w:ascii="Times New Roman" w:eastAsia="Times New Roman" w:hAnsi="Times New Roman" w:cs="Times New Roman"/>
          <w:spacing w:val="-2"/>
          <w:lang w:eastAsia="ru-RU"/>
        </w:rPr>
      </w:pPr>
      <w:r w:rsidRPr="00B27178">
        <w:rPr>
          <w:rFonts w:ascii="Times New Roman" w:eastAsia="Times New Roman" w:hAnsi="Times New Roman" w:cs="Times New Roman"/>
          <w:spacing w:val="-2"/>
          <w:lang w:eastAsia="ru-RU"/>
        </w:rPr>
        <w:t xml:space="preserve">Вкладником </w:t>
      </w:r>
      <w:r w:rsidRPr="00B27178">
        <w:rPr>
          <w:rFonts w:ascii="Times New Roman" w:eastAsia="Times New Roman" w:hAnsi="Times New Roman" w:cs="Times New Roman"/>
          <w:spacing w:val="-2"/>
          <w:lang w:val="uk-UA" w:eastAsia="ru-RU"/>
        </w:rPr>
        <w:t>є</w:t>
      </w:r>
      <w:r w:rsidRPr="00B27178">
        <w:rPr>
          <w:rFonts w:ascii="Times New Roman" w:eastAsia="Times New Roman" w:hAnsi="Times New Roman" w:cs="Times New Roman"/>
          <w:spacing w:val="-2"/>
          <w:lang w:eastAsia="ru-RU"/>
        </w:rPr>
        <w:t xml:space="preserve"> особа, на </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м</w:t>
      </w:r>
      <w:r w:rsidR="00832545" w:rsidRPr="00B27178">
        <w:rPr>
          <w:rFonts w:ascii="Times New Roman" w:eastAsia="Times New Roman" w:hAnsi="Times New Roman" w:cs="Times New Roman"/>
          <w:spacing w:val="-2"/>
          <w:lang w:eastAsia="ru-RU"/>
        </w:rPr>
        <w:t>’</w:t>
      </w:r>
      <w:r w:rsidRPr="00B27178">
        <w:rPr>
          <w:rFonts w:ascii="Times New Roman" w:eastAsia="Times New Roman" w:hAnsi="Times New Roman" w:cs="Times New Roman"/>
          <w:spacing w:val="-2"/>
          <w:lang w:eastAsia="ru-RU"/>
        </w:rPr>
        <w:t>я яко</w:t>
      </w:r>
      <w:r w:rsidRPr="00B27178">
        <w:rPr>
          <w:rFonts w:ascii="Times New Roman" w:eastAsia="Times New Roman" w:hAnsi="Times New Roman" w:cs="Times New Roman"/>
          <w:spacing w:val="-2"/>
          <w:lang w:val="uk-UA" w:eastAsia="ru-RU"/>
        </w:rPr>
        <w:t>ї</w:t>
      </w:r>
      <w:r w:rsidRPr="00B27178">
        <w:rPr>
          <w:rFonts w:ascii="Times New Roman" w:eastAsia="Times New Roman" w:hAnsi="Times New Roman" w:cs="Times New Roman"/>
          <w:spacing w:val="-2"/>
          <w:lang w:eastAsia="ru-RU"/>
        </w:rPr>
        <w:t xml:space="preserve"> в</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дкрито особовий рахунок </w:t>
      </w:r>
      <w:r w:rsidRPr="00B27178">
        <w:rPr>
          <w:rFonts w:ascii="Times New Roman" w:eastAsia="Times New Roman" w:hAnsi="Times New Roman" w:cs="Times New Roman"/>
          <w:spacing w:val="-2"/>
          <w:lang w:val="uk-UA" w:eastAsia="ru-RU"/>
        </w:rPr>
        <w:t>і</w:t>
      </w:r>
      <w:r w:rsidRPr="00B27178">
        <w:rPr>
          <w:rFonts w:ascii="Times New Roman" w:eastAsia="Times New Roman" w:hAnsi="Times New Roman" w:cs="Times New Roman"/>
          <w:spacing w:val="-2"/>
          <w:lang w:eastAsia="ru-RU"/>
        </w:rPr>
        <w:t xml:space="preserve"> виписа</w:t>
      </w:r>
      <w:r w:rsidRPr="00B27178">
        <w:rPr>
          <w:rFonts w:ascii="Times New Roman" w:eastAsia="Times New Roman" w:hAnsi="Times New Roman" w:cs="Times New Roman"/>
          <w:spacing w:val="-2"/>
          <w:lang w:val="uk-UA" w:eastAsia="ru-RU"/>
        </w:rPr>
        <w:t>н</w:t>
      </w:r>
      <w:r w:rsidRPr="00B27178">
        <w:rPr>
          <w:rFonts w:ascii="Times New Roman" w:eastAsia="Times New Roman" w:hAnsi="Times New Roman" w:cs="Times New Roman"/>
          <w:spacing w:val="-2"/>
          <w:lang w:eastAsia="ru-RU"/>
        </w:rPr>
        <w:t>о ощадну книжку, в</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д </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мен</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 яко</w:t>
      </w:r>
      <w:r w:rsidRPr="00B27178">
        <w:rPr>
          <w:rFonts w:ascii="Times New Roman" w:eastAsia="Times New Roman" w:hAnsi="Times New Roman" w:cs="Times New Roman"/>
          <w:spacing w:val="-2"/>
          <w:lang w:val="uk-UA" w:eastAsia="ru-RU"/>
        </w:rPr>
        <w:t>ї</w:t>
      </w:r>
      <w:r w:rsidRPr="00B27178">
        <w:rPr>
          <w:rFonts w:ascii="Times New Roman" w:eastAsia="Times New Roman" w:hAnsi="Times New Roman" w:cs="Times New Roman"/>
          <w:spacing w:val="-2"/>
          <w:lang w:eastAsia="ru-RU"/>
        </w:rPr>
        <w:t xml:space="preserve"> укладено з банком депозитний догов</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р та в</w:t>
      </w:r>
      <w:r w:rsidRPr="00B27178">
        <w:rPr>
          <w:rFonts w:ascii="Times New Roman" w:eastAsia="Times New Roman" w:hAnsi="Times New Roman" w:cs="Times New Roman"/>
          <w:spacing w:val="-2"/>
          <w:lang w:val="uk-UA" w:eastAsia="ru-RU"/>
        </w:rPr>
        <w:t>н</w:t>
      </w:r>
      <w:r w:rsidRPr="00B27178">
        <w:rPr>
          <w:rFonts w:ascii="Times New Roman" w:eastAsia="Times New Roman" w:hAnsi="Times New Roman" w:cs="Times New Roman"/>
          <w:spacing w:val="-2"/>
          <w:lang w:eastAsia="ru-RU"/>
        </w:rPr>
        <w:t>есено кошти в сум</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 </w:t>
      </w:r>
      <w:proofErr w:type="gramStart"/>
      <w:r w:rsidRPr="00B27178">
        <w:rPr>
          <w:rFonts w:ascii="Times New Roman" w:eastAsia="Times New Roman" w:hAnsi="Times New Roman" w:cs="Times New Roman"/>
          <w:spacing w:val="-2"/>
          <w:lang w:eastAsia="ru-RU"/>
        </w:rPr>
        <w:t xml:space="preserve">на </w:t>
      </w:r>
      <w:r w:rsidR="000D2714" w:rsidRPr="00B27178">
        <w:rPr>
          <w:rFonts w:ascii="Times New Roman" w:eastAsia="Times New Roman" w:hAnsi="Times New Roman" w:cs="Times New Roman"/>
          <w:spacing w:val="-2"/>
          <w:lang w:val="uk-UA" w:eastAsia="ru-RU"/>
        </w:rPr>
        <w:t>строк</w:t>
      </w:r>
      <w:proofErr w:type="gramEnd"/>
      <w:r w:rsidRPr="00B27178">
        <w:rPr>
          <w:rFonts w:ascii="Times New Roman" w:eastAsia="Times New Roman" w:hAnsi="Times New Roman" w:cs="Times New Roman"/>
          <w:spacing w:val="-2"/>
          <w:lang w:eastAsia="ru-RU"/>
        </w:rPr>
        <w:t xml:space="preserve"> та п</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д </w:t>
      </w:r>
      <w:r w:rsidR="00740A0D" w:rsidRPr="00B27178">
        <w:rPr>
          <w:rFonts w:ascii="Times New Roman" w:eastAsia="Times New Roman" w:hAnsi="Times New Roman" w:cs="Times New Roman"/>
          <w:spacing w:val="-2"/>
          <w:lang w:val="uk-UA" w:eastAsia="ru-RU"/>
        </w:rPr>
        <w:t>відсоток</w:t>
      </w:r>
      <w:r w:rsidRPr="00B27178">
        <w:rPr>
          <w:rFonts w:ascii="Times New Roman" w:eastAsia="Times New Roman" w:hAnsi="Times New Roman" w:cs="Times New Roman"/>
          <w:spacing w:val="-2"/>
          <w:lang w:eastAsia="ru-RU"/>
        </w:rPr>
        <w:t>, передбачен</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 умовами договору.</w:t>
      </w:r>
      <w:r w:rsidRPr="00B27178">
        <w:rPr>
          <w:rFonts w:ascii="Times New Roman" w:eastAsia="Times New Roman" w:hAnsi="Times New Roman" w:cs="Times New Roman"/>
          <w:spacing w:val="-2"/>
          <w:lang w:val="uk-UA" w:eastAsia="ru-RU"/>
        </w:rPr>
        <w:t xml:space="preserve"> </w:t>
      </w:r>
      <w:r w:rsidRPr="00B27178">
        <w:rPr>
          <w:rFonts w:ascii="Times New Roman" w:eastAsia="Times New Roman" w:hAnsi="Times New Roman" w:cs="Times New Roman"/>
          <w:spacing w:val="-2"/>
          <w:lang w:eastAsia="ru-RU"/>
        </w:rPr>
        <w:t>Вкладник не обов</w:t>
      </w:r>
      <w:r w:rsidR="00832545" w:rsidRPr="00B27178">
        <w:rPr>
          <w:rFonts w:ascii="Times New Roman" w:eastAsia="Times New Roman" w:hAnsi="Times New Roman" w:cs="Times New Roman"/>
          <w:spacing w:val="-2"/>
          <w:lang w:eastAsia="ru-RU"/>
        </w:rPr>
        <w:t>’</w:t>
      </w:r>
      <w:r w:rsidRPr="00B27178">
        <w:rPr>
          <w:rFonts w:ascii="Times New Roman" w:eastAsia="Times New Roman" w:hAnsi="Times New Roman" w:cs="Times New Roman"/>
          <w:spacing w:val="-2"/>
          <w:lang w:eastAsia="ru-RU"/>
        </w:rPr>
        <w:t>язково сам в</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дкрива</w:t>
      </w:r>
      <w:r w:rsidRPr="00B27178">
        <w:rPr>
          <w:rFonts w:ascii="Times New Roman" w:eastAsia="Times New Roman" w:hAnsi="Times New Roman" w:cs="Times New Roman"/>
          <w:spacing w:val="-2"/>
          <w:lang w:val="uk-UA" w:eastAsia="ru-RU"/>
        </w:rPr>
        <w:t>є</w:t>
      </w:r>
      <w:r w:rsidRPr="00B27178">
        <w:rPr>
          <w:rFonts w:ascii="Times New Roman" w:eastAsia="Times New Roman" w:hAnsi="Times New Roman" w:cs="Times New Roman"/>
          <w:spacing w:val="-2"/>
          <w:lang w:eastAsia="ru-RU"/>
        </w:rPr>
        <w:t xml:space="preserve"> особовий рахунок, за нього це може</w:t>
      </w:r>
      <w:r w:rsidRPr="00B27178">
        <w:rPr>
          <w:rFonts w:ascii="Times New Roman" w:eastAsia="Times New Roman" w:hAnsi="Times New Roman" w:cs="Times New Roman"/>
          <w:spacing w:val="-2"/>
          <w:lang w:val="uk-UA" w:eastAsia="ru-RU"/>
        </w:rPr>
        <w:t xml:space="preserve"> з</w:t>
      </w:r>
      <w:r w:rsidRPr="00B27178">
        <w:rPr>
          <w:rFonts w:ascii="Times New Roman" w:eastAsia="Times New Roman" w:hAnsi="Times New Roman" w:cs="Times New Roman"/>
          <w:spacing w:val="-2"/>
          <w:lang w:eastAsia="ru-RU"/>
        </w:rPr>
        <w:t xml:space="preserve">робити </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н</w:t>
      </w:r>
      <w:r w:rsidRPr="00B27178">
        <w:rPr>
          <w:rFonts w:ascii="Times New Roman" w:eastAsia="Times New Roman" w:hAnsi="Times New Roman" w:cs="Times New Roman"/>
          <w:spacing w:val="-2"/>
          <w:lang w:val="uk-UA" w:eastAsia="ru-RU"/>
        </w:rPr>
        <w:t>ш</w:t>
      </w:r>
      <w:r w:rsidRPr="00B27178">
        <w:rPr>
          <w:rFonts w:ascii="Times New Roman" w:eastAsia="Times New Roman" w:hAnsi="Times New Roman" w:cs="Times New Roman"/>
          <w:spacing w:val="-2"/>
          <w:lang w:eastAsia="ru-RU"/>
        </w:rPr>
        <w:t>а особа.</w:t>
      </w:r>
      <w:r w:rsidRPr="00B27178">
        <w:rPr>
          <w:rFonts w:ascii="Times New Roman" w:eastAsia="Times New Roman" w:hAnsi="Times New Roman" w:cs="Times New Roman"/>
          <w:spacing w:val="-2"/>
          <w:lang w:val="uk-UA" w:eastAsia="ru-RU"/>
        </w:rPr>
        <w:t xml:space="preserve"> </w:t>
      </w:r>
      <w:r w:rsidRPr="00B27178">
        <w:rPr>
          <w:rFonts w:ascii="Times New Roman" w:eastAsia="Times New Roman" w:hAnsi="Times New Roman" w:cs="Times New Roman"/>
          <w:spacing w:val="-2"/>
          <w:lang w:eastAsia="ru-RU"/>
        </w:rPr>
        <w:t>Вкладник ма</w:t>
      </w:r>
      <w:r w:rsidRPr="00B27178">
        <w:rPr>
          <w:rFonts w:ascii="Times New Roman" w:eastAsia="Times New Roman" w:hAnsi="Times New Roman" w:cs="Times New Roman"/>
          <w:spacing w:val="-2"/>
          <w:lang w:val="uk-UA" w:eastAsia="ru-RU"/>
        </w:rPr>
        <w:t>є</w:t>
      </w:r>
      <w:r w:rsidRPr="00B27178">
        <w:rPr>
          <w:rFonts w:ascii="Times New Roman" w:eastAsia="Times New Roman" w:hAnsi="Times New Roman" w:cs="Times New Roman"/>
          <w:spacing w:val="-2"/>
          <w:lang w:eastAsia="ru-RU"/>
        </w:rPr>
        <w:t xml:space="preserve"> право:</w:t>
      </w:r>
      <w:r w:rsidR="00B27178" w:rsidRPr="00B27178">
        <w:rPr>
          <w:rFonts w:ascii="Times New Roman" w:eastAsia="Times New Roman" w:hAnsi="Times New Roman" w:cs="Times New Roman"/>
          <w:spacing w:val="-2"/>
          <w:lang w:val="uk-UA" w:eastAsia="ru-RU"/>
        </w:rPr>
        <w:t xml:space="preserve"> </w:t>
      </w:r>
      <w:r w:rsidRPr="00B27178">
        <w:rPr>
          <w:rFonts w:ascii="Times New Roman" w:eastAsia="Times New Roman" w:hAnsi="Times New Roman" w:cs="Times New Roman"/>
          <w:spacing w:val="-2"/>
          <w:lang w:eastAsia="ru-RU"/>
        </w:rPr>
        <w:t>в</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дкривати в банку будь</w:t>
      </w:r>
      <w:r w:rsidR="000466A6" w:rsidRPr="00B27178">
        <w:rPr>
          <w:rFonts w:ascii="Times New Roman" w:eastAsia="Times New Roman" w:hAnsi="Times New Roman" w:cs="Times New Roman"/>
          <w:spacing w:val="-2"/>
          <w:lang w:eastAsia="ru-RU"/>
        </w:rPr>
        <w:t>-</w:t>
      </w:r>
      <w:r w:rsidRPr="00B27178">
        <w:rPr>
          <w:rFonts w:ascii="Times New Roman" w:eastAsia="Times New Roman" w:hAnsi="Times New Roman" w:cs="Times New Roman"/>
          <w:spacing w:val="-2"/>
          <w:lang w:eastAsia="ru-RU"/>
        </w:rPr>
        <w:t>яку к</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льк</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сть вкладних рахунк</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в;</w:t>
      </w:r>
      <w:r w:rsidR="00B27178" w:rsidRPr="00B27178">
        <w:rPr>
          <w:rFonts w:ascii="Times New Roman" w:eastAsia="Times New Roman" w:hAnsi="Times New Roman" w:cs="Times New Roman"/>
          <w:spacing w:val="-2"/>
          <w:lang w:val="uk-UA" w:eastAsia="ru-RU"/>
        </w:rPr>
        <w:t xml:space="preserve"> </w:t>
      </w:r>
      <w:r w:rsidRPr="00B27178">
        <w:rPr>
          <w:rFonts w:ascii="Times New Roman" w:eastAsia="Times New Roman" w:hAnsi="Times New Roman" w:cs="Times New Roman"/>
          <w:spacing w:val="-2"/>
          <w:lang w:eastAsia="ru-RU"/>
        </w:rPr>
        <w:t xml:space="preserve">складати </w:t>
      </w:r>
      <w:r w:rsidR="006F6022" w:rsidRPr="00B27178">
        <w:rPr>
          <w:rFonts w:ascii="Times New Roman" w:eastAsia="Times New Roman" w:hAnsi="Times New Roman" w:cs="Times New Roman"/>
          <w:spacing w:val="-2"/>
          <w:lang w:val="uk-UA" w:eastAsia="ru-RU"/>
        </w:rPr>
        <w:t>заповіт</w:t>
      </w:r>
      <w:r w:rsidRPr="00B27178">
        <w:rPr>
          <w:rFonts w:ascii="Times New Roman" w:eastAsia="Times New Roman" w:hAnsi="Times New Roman" w:cs="Times New Roman"/>
          <w:spacing w:val="-2"/>
          <w:lang w:eastAsia="ru-RU"/>
        </w:rPr>
        <w:t xml:space="preserve"> та дов</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рен</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сть на проведення </w:t>
      </w:r>
      <w:r w:rsidRPr="00B27178">
        <w:rPr>
          <w:rFonts w:ascii="Times New Roman" w:eastAsia="Times New Roman" w:hAnsi="Times New Roman" w:cs="Times New Roman"/>
          <w:spacing w:val="-2"/>
          <w:lang w:val="uk-UA" w:eastAsia="ru-RU"/>
        </w:rPr>
        <w:t>опе</w:t>
      </w:r>
      <w:r w:rsidRPr="00B27178">
        <w:rPr>
          <w:rFonts w:ascii="Times New Roman" w:eastAsia="Times New Roman" w:hAnsi="Times New Roman" w:cs="Times New Roman"/>
          <w:spacing w:val="-2"/>
          <w:lang w:eastAsia="ru-RU"/>
        </w:rPr>
        <w:t>рац</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й за поточним рахунком </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ншою особою;</w:t>
      </w:r>
      <w:r w:rsidR="00B27178" w:rsidRPr="00B27178">
        <w:rPr>
          <w:rFonts w:ascii="Times New Roman" w:eastAsia="Times New Roman" w:hAnsi="Times New Roman" w:cs="Times New Roman"/>
          <w:spacing w:val="-2"/>
          <w:lang w:val="uk-UA" w:eastAsia="ru-RU"/>
        </w:rPr>
        <w:t xml:space="preserve"> </w:t>
      </w:r>
      <w:r w:rsidRPr="00B27178">
        <w:rPr>
          <w:rFonts w:ascii="Times New Roman" w:eastAsia="Times New Roman" w:hAnsi="Times New Roman" w:cs="Times New Roman"/>
          <w:spacing w:val="-2"/>
          <w:lang w:eastAsia="ru-RU"/>
        </w:rPr>
        <w:t>зараховувати на вклади суми вс</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х вид</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в доходу;</w:t>
      </w:r>
      <w:r w:rsidR="00B27178" w:rsidRPr="00B27178">
        <w:rPr>
          <w:rFonts w:ascii="Times New Roman" w:eastAsia="Times New Roman" w:hAnsi="Times New Roman" w:cs="Times New Roman"/>
          <w:spacing w:val="-2"/>
          <w:lang w:val="uk-UA" w:eastAsia="ru-RU"/>
        </w:rPr>
        <w:t xml:space="preserve"> </w:t>
      </w:r>
      <w:r w:rsidRPr="00B27178">
        <w:rPr>
          <w:rFonts w:ascii="Times New Roman" w:eastAsia="Times New Roman" w:hAnsi="Times New Roman" w:cs="Times New Roman"/>
          <w:spacing w:val="-2"/>
          <w:lang w:eastAsia="ru-RU"/>
        </w:rPr>
        <w:t>на та</w:t>
      </w:r>
      <w:r w:rsidRPr="00B27178">
        <w:rPr>
          <w:rFonts w:ascii="Times New Roman" w:eastAsia="Times New Roman" w:hAnsi="Times New Roman" w:cs="Times New Roman"/>
          <w:spacing w:val="-2"/>
          <w:lang w:val="uk-UA" w:eastAsia="ru-RU"/>
        </w:rPr>
        <w:t>є</w:t>
      </w:r>
      <w:r w:rsidRPr="00B27178">
        <w:rPr>
          <w:rFonts w:ascii="Times New Roman" w:eastAsia="Times New Roman" w:hAnsi="Times New Roman" w:cs="Times New Roman"/>
          <w:spacing w:val="-2"/>
          <w:lang w:eastAsia="ru-RU"/>
        </w:rPr>
        <w:t>мницю вклад</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в;</w:t>
      </w:r>
      <w:r w:rsidR="00B27178" w:rsidRPr="00B27178">
        <w:rPr>
          <w:rFonts w:ascii="Times New Roman" w:eastAsia="Times New Roman" w:hAnsi="Times New Roman" w:cs="Times New Roman"/>
          <w:spacing w:val="-2"/>
          <w:lang w:val="uk-UA" w:eastAsia="ru-RU"/>
        </w:rPr>
        <w:t xml:space="preserve"> </w:t>
      </w:r>
      <w:r w:rsidRPr="00B27178">
        <w:rPr>
          <w:rFonts w:ascii="Times New Roman" w:eastAsia="Times New Roman" w:hAnsi="Times New Roman" w:cs="Times New Roman"/>
          <w:spacing w:val="-2"/>
          <w:lang w:eastAsia="ru-RU"/>
        </w:rPr>
        <w:t>на отримання доходу в</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д вкладу.</w:t>
      </w:r>
    </w:p>
    <w:p w:rsidR="00DB0137" w:rsidRPr="00B27178" w:rsidRDefault="00DB0137" w:rsidP="00B2717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Б</w:t>
      </w:r>
      <w:r w:rsidR="004849EE">
        <w:rPr>
          <w:rFonts w:ascii="Times New Roman" w:eastAsia="Times New Roman" w:hAnsi="Times New Roman" w:cs="Times New Roman"/>
          <w:lang w:eastAsia="ru-RU"/>
        </w:rPr>
        <w:t>а</w:t>
      </w:r>
      <w:r w:rsidR="004849EE">
        <w:rPr>
          <w:rFonts w:ascii="Times New Roman" w:eastAsia="Times New Roman" w:hAnsi="Times New Roman" w:cs="Times New Roman"/>
          <w:lang w:val="uk-UA" w:eastAsia="ru-RU"/>
        </w:rPr>
        <w:t xml:space="preserve">нки </w:t>
      </w:r>
      <w:r w:rsidRPr="00DB0137">
        <w:rPr>
          <w:rFonts w:ascii="Times New Roman" w:eastAsia="Times New Roman" w:hAnsi="Times New Roman" w:cs="Times New Roman"/>
          <w:lang w:eastAsia="ru-RU"/>
        </w:rPr>
        <w:t>приймають депозитн</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вклади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б </w:t>
      </w:r>
      <w:r w:rsidRPr="00DB0137">
        <w:rPr>
          <w:rFonts w:ascii="Times New Roman" w:eastAsia="Times New Roman" w:hAnsi="Times New Roman" w:cs="Times New Roman"/>
          <w:lang w:val="uk-UA" w:eastAsia="ru-RU"/>
        </w:rPr>
        <w:t>рези</w:t>
      </w:r>
      <w:r w:rsidRPr="00DB0137">
        <w:rPr>
          <w:rFonts w:ascii="Times New Roman" w:eastAsia="Times New Roman" w:hAnsi="Times New Roman" w:cs="Times New Roman"/>
          <w:lang w:eastAsia="ru-RU"/>
        </w:rPr>
        <w:t>дент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нерезидент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Укра</w:t>
      </w:r>
      <w:r w:rsidRPr="00DB0137">
        <w:rPr>
          <w:rFonts w:ascii="Times New Roman" w:eastAsia="Times New Roman" w:hAnsi="Times New Roman" w:cs="Times New Roman"/>
          <w:lang w:val="uk-UA" w:eastAsia="ru-RU"/>
        </w:rPr>
        <w:t>їн</w:t>
      </w:r>
      <w:r w:rsidRPr="00DB0137">
        <w:rPr>
          <w:rFonts w:ascii="Times New Roman" w:eastAsia="Times New Roman" w:hAnsi="Times New Roman" w:cs="Times New Roman"/>
          <w:lang w:eastAsia="ru-RU"/>
        </w:rPr>
        <w:t>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 до нормативних документ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що визначають порядок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дкриття, ведения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закриття рахунк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w:t>
      </w:r>
      <w:r w:rsidRPr="00DB0137">
        <w:rPr>
          <w:rFonts w:ascii="Times New Roman" w:eastAsia="Times New Roman" w:hAnsi="Times New Roman" w:cs="Times New Roman"/>
          <w:lang w:val="uk-UA" w:eastAsia="ru-RU"/>
        </w:rPr>
        <w:t xml:space="preserve"> осіб. Депозитн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вклади можуть бути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дкрит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особисто неповнол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ми, яким виповнилося 16 рок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доцтва про народження та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дки з місця навчання 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зразком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дпису (на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має бути штамп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печатка закладу, а також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дпис посадової особи). </w:t>
      </w:r>
      <w:r w:rsidRPr="00DB0137">
        <w:rPr>
          <w:rFonts w:ascii="Times New Roman" w:eastAsia="Times New Roman" w:hAnsi="Times New Roman" w:cs="Times New Roman"/>
          <w:lang w:eastAsia="ru-RU"/>
        </w:rPr>
        <w:t>Кр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 того, можна оформити в присутност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одного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 батьк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за наявност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його паспорту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 записом про</w:t>
      </w:r>
      <w:r w:rsidRPr="00DB0137">
        <w:rPr>
          <w:rFonts w:ascii="Times New Roman" w:eastAsia="Times New Roman" w:hAnsi="Times New Roman" w:cs="Times New Roman"/>
          <w:lang w:val="uk-UA" w:eastAsia="ru-RU"/>
        </w:rPr>
        <w:t xml:space="preserve"> дітей та </w:t>
      </w:r>
      <w:r w:rsidRPr="00DB0137">
        <w:rPr>
          <w:rFonts w:ascii="Times New Roman" w:eastAsia="Times New Roman" w:hAnsi="Times New Roman" w:cs="Times New Roman"/>
          <w:lang w:eastAsia="ru-RU"/>
        </w:rPr>
        <w:t>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доцтва про народження неповнол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тнього. У договор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ж банком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w:t>
      </w:r>
      <w:r w:rsidRPr="00DB0137">
        <w:rPr>
          <w:rFonts w:ascii="Times New Roman" w:eastAsia="Times New Roman" w:hAnsi="Times New Roman" w:cs="Times New Roman"/>
          <w:lang w:val="uk-UA" w:eastAsia="ru-RU"/>
        </w:rPr>
        <w:t>ичною</w:t>
      </w:r>
      <w:r w:rsidRPr="00DB0137">
        <w:rPr>
          <w:rFonts w:ascii="Times New Roman" w:eastAsia="Times New Roman" w:hAnsi="Times New Roman" w:cs="Times New Roman"/>
          <w:lang w:eastAsia="ru-RU"/>
        </w:rPr>
        <w:t xml:space="preserve"> особою зазнача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ться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дентиф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йний номер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особи</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який вида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податков</w:t>
      </w:r>
      <w:r w:rsidR="00583EB5">
        <w:rPr>
          <w:rFonts w:ascii="Times New Roman" w:eastAsia="Times New Roman" w:hAnsi="Times New Roman" w:cs="Times New Roman"/>
          <w:lang w:val="uk-UA" w:eastAsia="ru-RU"/>
        </w:rPr>
        <w:t>ими</w:t>
      </w:r>
      <w:r w:rsidRPr="00DB0137">
        <w:rPr>
          <w:rFonts w:ascii="Times New Roman" w:eastAsia="Times New Roman" w:hAnsi="Times New Roman" w:cs="Times New Roman"/>
          <w:lang w:eastAsia="ru-RU"/>
        </w:rPr>
        <w:t xml:space="preserve"> </w:t>
      </w:r>
      <w:r w:rsidR="00583EB5">
        <w:rPr>
          <w:rFonts w:ascii="Times New Roman" w:eastAsia="Times New Roman" w:hAnsi="Times New Roman" w:cs="Times New Roman"/>
          <w:lang w:val="uk-UA" w:eastAsia="ru-RU"/>
        </w:rPr>
        <w:t>органами</w:t>
      </w:r>
      <w:r w:rsidRPr="00DB0137">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 xml:space="preserve">На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 неповнол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тнього не може бути складено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сть, але може </w:t>
      </w:r>
      <w:r w:rsidR="0014179D">
        <w:rPr>
          <w:rFonts w:ascii="Times New Roman" w:eastAsia="Times New Roman" w:hAnsi="Times New Roman" w:cs="Times New Roman"/>
          <w:lang w:val="uk-UA" w:eastAsia="ru-RU"/>
        </w:rPr>
        <w:t>б</w:t>
      </w:r>
      <w:r w:rsidRPr="00DB0137">
        <w:rPr>
          <w:rFonts w:ascii="Times New Roman" w:eastAsia="Times New Roman" w:hAnsi="Times New Roman" w:cs="Times New Roman"/>
          <w:lang w:val="uk-UA" w:eastAsia="ru-RU"/>
        </w:rPr>
        <w:t xml:space="preserve">ути </w:t>
      </w:r>
      <w:r w:rsidRPr="00DB0137">
        <w:rPr>
          <w:rFonts w:ascii="Times New Roman" w:eastAsia="Times New Roman" w:hAnsi="Times New Roman" w:cs="Times New Roman"/>
          <w:lang w:eastAsia="ru-RU"/>
        </w:rPr>
        <w:t>складено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Кр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 вкладник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та </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х законних представник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дки про вкладник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операц</w:t>
      </w:r>
      <w:r w:rsidRPr="00DB0137">
        <w:rPr>
          <w:rFonts w:ascii="Times New Roman" w:eastAsia="Times New Roman" w:hAnsi="Times New Roman" w:cs="Times New Roman"/>
          <w:lang w:val="uk-UA" w:eastAsia="ru-RU"/>
        </w:rPr>
        <w:t>ії</w:t>
      </w:r>
      <w:r w:rsidRPr="00DB0137">
        <w:rPr>
          <w:rFonts w:ascii="Times New Roman" w:eastAsia="Times New Roman" w:hAnsi="Times New Roman" w:cs="Times New Roman"/>
          <w:lang w:eastAsia="ru-RU"/>
        </w:rPr>
        <w:t xml:space="preserve"> за вкладами надаю</w:t>
      </w:r>
      <w:r w:rsidRPr="00DB0137">
        <w:rPr>
          <w:rFonts w:ascii="Times New Roman" w:eastAsia="Times New Roman" w:hAnsi="Times New Roman" w:cs="Times New Roman"/>
          <w:lang w:val="uk-UA" w:eastAsia="ru-RU"/>
        </w:rPr>
        <w:t>ть</w:t>
      </w:r>
      <w:r w:rsidRPr="00DB0137">
        <w:rPr>
          <w:rFonts w:ascii="Times New Roman" w:eastAsia="Times New Roman" w:hAnsi="Times New Roman" w:cs="Times New Roman"/>
          <w:lang w:eastAsia="ru-RU"/>
        </w:rPr>
        <w:t>ся в банк</w:t>
      </w:r>
      <w:r w:rsidR="004849EE">
        <w:rPr>
          <w:rFonts w:ascii="Times New Roman" w:eastAsia="Times New Roman" w:hAnsi="Times New Roman" w:cs="Times New Roman"/>
          <w:lang w:val="uk-UA" w:eastAsia="ru-RU"/>
        </w:rPr>
        <w:t>ах</w:t>
      </w:r>
      <w:r w:rsidRPr="00DB0137">
        <w:rPr>
          <w:rFonts w:ascii="Times New Roman" w:eastAsia="Times New Roman" w:hAnsi="Times New Roman" w:cs="Times New Roman"/>
          <w:lang w:eastAsia="ru-RU"/>
        </w:rPr>
        <w:t>:</w:t>
      </w:r>
      <w:r w:rsidR="00B27178">
        <w:rPr>
          <w:rFonts w:ascii="Times New Roman" w:eastAsia="Times New Roman" w:hAnsi="Times New Roman" w:cs="Times New Roman"/>
          <w:lang w:val="uk-UA" w:eastAsia="ru-RU"/>
        </w:rPr>
        <w:t xml:space="preserve"> </w:t>
      </w:r>
      <w:r w:rsidRPr="00B27178">
        <w:rPr>
          <w:rFonts w:ascii="Times New Roman" w:eastAsia="Times New Roman" w:hAnsi="Times New Roman" w:cs="Times New Roman"/>
          <w:lang w:eastAsia="ru-RU"/>
        </w:rPr>
        <w:t xml:space="preserve">судам, органам прокуратури, служби безпеки, органам </w:t>
      </w:r>
      <w:r w:rsidRPr="00B27178">
        <w:rPr>
          <w:rFonts w:ascii="Times New Roman" w:eastAsia="Times New Roman" w:hAnsi="Times New Roman" w:cs="Times New Roman"/>
          <w:lang w:eastAsia="ru-RU"/>
        </w:rPr>
        <w:lastRenderedPageBreak/>
        <w:t>внутр</w:t>
      </w:r>
      <w:r w:rsidRPr="00B27178">
        <w:rPr>
          <w:rFonts w:ascii="Times New Roman" w:eastAsia="Times New Roman" w:hAnsi="Times New Roman" w:cs="Times New Roman"/>
          <w:lang w:val="en-US" w:eastAsia="ru-RU"/>
        </w:rPr>
        <w:t>i</w:t>
      </w:r>
      <w:r w:rsidRPr="00B27178">
        <w:rPr>
          <w:rFonts w:ascii="Times New Roman" w:eastAsia="Times New Roman" w:hAnsi="Times New Roman" w:cs="Times New Roman"/>
          <w:lang w:eastAsia="ru-RU"/>
        </w:rPr>
        <w:t>шн</w:t>
      </w:r>
      <w:r w:rsidRPr="00B27178">
        <w:rPr>
          <w:rFonts w:ascii="Times New Roman" w:eastAsia="Times New Roman" w:hAnsi="Times New Roman" w:cs="Times New Roman"/>
          <w:lang w:val="en-US" w:eastAsia="ru-RU"/>
        </w:rPr>
        <w:t>i</w:t>
      </w:r>
      <w:r w:rsidRPr="00B27178">
        <w:rPr>
          <w:rFonts w:ascii="Times New Roman" w:eastAsia="Times New Roman" w:hAnsi="Times New Roman" w:cs="Times New Roman"/>
          <w:lang w:eastAsia="ru-RU"/>
        </w:rPr>
        <w:t>х</w:t>
      </w:r>
      <w:r w:rsidRPr="00B27178">
        <w:rPr>
          <w:rFonts w:ascii="Times New Roman" w:eastAsia="Times New Roman" w:hAnsi="Times New Roman" w:cs="Times New Roman"/>
          <w:lang w:val="uk-UA" w:eastAsia="ru-RU"/>
        </w:rPr>
        <w:t xml:space="preserve"> </w:t>
      </w:r>
      <w:r w:rsidRPr="00B27178">
        <w:rPr>
          <w:rFonts w:ascii="Times New Roman" w:eastAsia="Times New Roman" w:hAnsi="Times New Roman" w:cs="Times New Roman"/>
          <w:lang w:eastAsia="ru-RU"/>
        </w:rPr>
        <w:t xml:space="preserve">справ, що знаходяться у </w:t>
      </w:r>
      <w:r w:rsidRPr="00B27178">
        <w:rPr>
          <w:rFonts w:ascii="Times New Roman" w:eastAsia="Times New Roman" w:hAnsi="Times New Roman" w:cs="Times New Roman"/>
          <w:lang w:val="uk-UA" w:eastAsia="ru-RU"/>
        </w:rPr>
        <w:t>ї</w:t>
      </w:r>
      <w:r w:rsidRPr="00B27178">
        <w:rPr>
          <w:rFonts w:ascii="Times New Roman" w:eastAsia="Times New Roman" w:hAnsi="Times New Roman" w:cs="Times New Roman"/>
          <w:lang w:eastAsia="ru-RU"/>
        </w:rPr>
        <w:t>х провадженн</w:t>
      </w:r>
      <w:r w:rsidRPr="00B27178">
        <w:rPr>
          <w:rFonts w:ascii="Times New Roman" w:eastAsia="Times New Roman" w:hAnsi="Times New Roman" w:cs="Times New Roman"/>
          <w:lang w:val="en-US" w:eastAsia="ru-RU"/>
        </w:rPr>
        <w:t>i</w:t>
      </w:r>
      <w:r w:rsidRPr="00B27178">
        <w:rPr>
          <w:rFonts w:ascii="Times New Roman" w:eastAsia="Times New Roman" w:hAnsi="Times New Roman" w:cs="Times New Roman"/>
          <w:lang w:eastAsia="ru-RU"/>
        </w:rPr>
        <w:t>;</w:t>
      </w:r>
      <w:r w:rsidR="00B27178">
        <w:rPr>
          <w:rFonts w:ascii="Times New Roman" w:eastAsia="Times New Roman" w:hAnsi="Times New Roman" w:cs="Times New Roman"/>
          <w:lang w:val="uk-UA" w:eastAsia="ru-RU"/>
        </w:rPr>
        <w:t xml:space="preserve"> </w:t>
      </w:r>
      <w:r w:rsidRPr="00B27178">
        <w:rPr>
          <w:rFonts w:ascii="Times New Roman" w:eastAsia="Times New Roman" w:hAnsi="Times New Roman" w:cs="Times New Roman"/>
          <w:lang w:eastAsia="ru-RU"/>
        </w:rPr>
        <w:t>нотар</w:t>
      </w:r>
      <w:r w:rsidRPr="00B27178">
        <w:rPr>
          <w:rFonts w:ascii="Times New Roman" w:eastAsia="Times New Roman" w:hAnsi="Times New Roman" w:cs="Times New Roman"/>
          <w:lang w:val="en-US" w:eastAsia="ru-RU"/>
        </w:rPr>
        <w:t>i</w:t>
      </w:r>
      <w:r w:rsidRPr="00B27178">
        <w:rPr>
          <w:rFonts w:ascii="Times New Roman" w:eastAsia="Times New Roman" w:hAnsi="Times New Roman" w:cs="Times New Roman"/>
          <w:lang w:eastAsia="ru-RU"/>
        </w:rPr>
        <w:t xml:space="preserve">альним конторам та консульським установам </w:t>
      </w:r>
      <w:r w:rsidR="006F6022" w:rsidRPr="00B27178">
        <w:rPr>
          <w:rFonts w:ascii="Times New Roman" w:eastAsia="Times New Roman" w:hAnsi="Times New Roman" w:cs="Times New Roman"/>
          <w:lang w:val="uk-UA" w:eastAsia="ru-RU"/>
        </w:rPr>
        <w:t>закордону</w:t>
      </w:r>
      <w:r w:rsidRPr="00B27178">
        <w:rPr>
          <w:rFonts w:ascii="Times New Roman" w:eastAsia="Times New Roman" w:hAnsi="Times New Roman" w:cs="Times New Roman"/>
          <w:lang w:val="uk-UA" w:eastAsia="ru-RU"/>
        </w:rPr>
        <w:t xml:space="preserve"> </w:t>
      </w:r>
      <w:proofErr w:type="gramStart"/>
      <w:r w:rsidRPr="00B27178">
        <w:rPr>
          <w:rFonts w:ascii="Times New Roman" w:eastAsia="Times New Roman" w:hAnsi="Times New Roman" w:cs="Times New Roman"/>
          <w:lang w:val="uk-UA" w:eastAsia="ru-RU"/>
        </w:rPr>
        <w:t>у</w:t>
      </w:r>
      <w:r w:rsidRPr="00B27178">
        <w:rPr>
          <w:rFonts w:ascii="Times New Roman" w:eastAsia="Times New Roman" w:hAnsi="Times New Roman" w:cs="Times New Roman"/>
          <w:lang w:eastAsia="ru-RU"/>
        </w:rPr>
        <w:t xml:space="preserve"> справах</w:t>
      </w:r>
      <w:proofErr w:type="gramEnd"/>
      <w:r w:rsidRPr="00B27178">
        <w:rPr>
          <w:rFonts w:ascii="Times New Roman" w:eastAsia="Times New Roman" w:hAnsi="Times New Roman" w:cs="Times New Roman"/>
          <w:lang w:eastAsia="ru-RU"/>
        </w:rPr>
        <w:t>, пов</w:t>
      </w:r>
      <w:r w:rsidR="00832545" w:rsidRPr="00B27178">
        <w:rPr>
          <w:rFonts w:ascii="Times New Roman" w:eastAsia="Times New Roman" w:hAnsi="Times New Roman" w:cs="Times New Roman"/>
          <w:lang w:eastAsia="ru-RU"/>
        </w:rPr>
        <w:t>’</w:t>
      </w:r>
      <w:r w:rsidRPr="00B27178">
        <w:rPr>
          <w:rFonts w:ascii="Times New Roman" w:eastAsia="Times New Roman" w:hAnsi="Times New Roman" w:cs="Times New Roman"/>
          <w:lang w:eastAsia="ru-RU"/>
        </w:rPr>
        <w:t>язаних з успадкування</w:t>
      </w:r>
      <w:r w:rsidR="00B8199F" w:rsidRPr="00B27178">
        <w:rPr>
          <w:rFonts w:ascii="Times New Roman" w:eastAsia="Times New Roman" w:hAnsi="Times New Roman" w:cs="Times New Roman"/>
          <w:lang w:val="uk-UA" w:eastAsia="ru-RU"/>
        </w:rPr>
        <w:t>м</w:t>
      </w:r>
      <w:r w:rsidRPr="00B27178">
        <w:rPr>
          <w:rFonts w:ascii="Times New Roman" w:eastAsia="Times New Roman" w:hAnsi="Times New Roman" w:cs="Times New Roman"/>
          <w:lang w:eastAsia="ru-RU"/>
        </w:rPr>
        <w:t xml:space="preserve"> майна.</w:t>
      </w:r>
    </w:p>
    <w:p w:rsidR="00DB0137" w:rsidRPr="00BB0B12" w:rsidRDefault="00DB0137" w:rsidP="00B27178">
      <w:pPr>
        <w:spacing w:after="0" w:line="240" w:lineRule="auto"/>
        <w:ind w:firstLine="284"/>
        <w:jc w:val="both"/>
        <w:rPr>
          <w:rFonts w:ascii="Times New Roman" w:eastAsia="Times New Roman" w:hAnsi="Times New Roman" w:cs="Times New Roman"/>
          <w:spacing w:val="-4"/>
          <w:lang w:eastAsia="ru-RU"/>
        </w:rPr>
      </w:pPr>
      <w:r w:rsidRPr="00BB0B12">
        <w:rPr>
          <w:rFonts w:ascii="Times New Roman" w:eastAsia="Times New Roman" w:hAnsi="Times New Roman" w:cs="Times New Roman"/>
          <w:spacing w:val="-4"/>
          <w:lang w:eastAsia="ru-RU"/>
        </w:rPr>
        <w:t>П</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дставою для надання таких дов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док можуть бути ли</w:t>
      </w:r>
      <w:r w:rsidRPr="00BB0B12">
        <w:rPr>
          <w:rFonts w:ascii="Times New Roman" w:eastAsia="Times New Roman" w:hAnsi="Times New Roman" w:cs="Times New Roman"/>
          <w:spacing w:val="-4"/>
          <w:lang w:val="uk-UA" w:eastAsia="ru-RU"/>
        </w:rPr>
        <w:t>ш</w:t>
      </w:r>
      <w:r w:rsidRPr="00BB0B12">
        <w:rPr>
          <w:rFonts w:ascii="Times New Roman" w:eastAsia="Times New Roman" w:hAnsi="Times New Roman" w:cs="Times New Roman"/>
          <w:spacing w:val="-4"/>
          <w:lang w:eastAsia="ru-RU"/>
        </w:rPr>
        <w:t>е письмов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w:t>
      </w:r>
      <w:r w:rsidRPr="00BB0B12">
        <w:rPr>
          <w:rFonts w:ascii="Times New Roman" w:eastAsia="Times New Roman" w:hAnsi="Times New Roman" w:cs="Times New Roman"/>
          <w:spacing w:val="-4"/>
          <w:lang w:val="uk-UA" w:eastAsia="ru-RU"/>
        </w:rPr>
        <w:t>листи</w:t>
      </w:r>
      <w:r w:rsidRPr="00BB0B12">
        <w:rPr>
          <w:rFonts w:ascii="Times New Roman" w:eastAsia="Times New Roman" w:hAnsi="Times New Roman" w:cs="Times New Roman"/>
          <w:spacing w:val="-4"/>
          <w:lang w:eastAsia="ru-RU"/>
        </w:rPr>
        <w:t xml:space="preserve"> суд</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прокурор</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сл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дчих прокуратури, орган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в безпеки </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внутр</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шн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х с</w:t>
      </w:r>
      <w:r w:rsidRPr="00BB0B12">
        <w:rPr>
          <w:rFonts w:ascii="Times New Roman" w:eastAsia="Times New Roman" w:hAnsi="Times New Roman" w:cs="Times New Roman"/>
          <w:spacing w:val="-4"/>
          <w:lang w:val="uk-UA" w:eastAsia="ru-RU"/>
        </w:rPr>
        <w:t xml:space="preserve">прав, а </w:t>
      </w:r>
      <w:r w:rsidRPr="00BB0B12">
        <w:rPr>
          <w:rFonts w:ascii="Times New Roman" w:eastAsia="Times New Roman" w:hAnsi="Times New Roman" w:cs="Times New Roman"/>
          <w:spacing w:val="-4"/>
          <w:lang w:eastAsia="ru-RU"/>
        </w:rPr>
        <w:t>також нотар</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ус</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(консульських установ). У письмовому запит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ма</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 xml:space="preserve"> бути вс</w:t>
      </w:r>
      <w:r w:rsidRPr="00BB0B12">
        <w:rPr>
          <w:rFonts w:ascii="Times New Roman" w:eastAsia="Times New Roman" w:hAnsi="Times New Roman" w:cs="Times New Roman"/>
          <w:spacing w:val="-4"/>
          <w:lang w:val="uk-UA" w:eastAsia="ru-RU"/>
        </w:rPr>
        <w:t>тановле</w:t>
      </w:r>
      <w:r w:rsidRPr="00BB0B12">
        <w:rPr>
          <w:rFonts w:ascii="Times New Roman" w:eastAsia="Times New Roman" w:hAnsi="Times New Roman" w:cs="Times New Roman"/>
          <w:spacing w:val="-4"/>
          <w:lang w:eastAsia="ru-RU"/>
        </w:rPr>
        <w:t>на п</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дстава для видач</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дов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дки.</w:t>
      </w:r>
      <w:r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Якщо суд, орган попереднього сл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дства чи д</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знання </w:t>
      </w:r>
      <w:proofErr w:type="gramStart"/>
      <w:r w:rsidRPr="00BB0B12">
        <w:rPr>
          <w:rFonts w:ascii="Times New Roman" w:eastAsia="Times New Roman" w:hAnsi="Times New Roman" w:cs="Times New Roman"/>
          <w:spacing w:val="-4"/>
          <w:lang w:eastAsia="ru-RU"/>
        </w:rPr>
        <w:t xml:space="preserve">вимагають  </w:t>
      </w:r>
      <w:r w:rsidRPr="00BB0B12">
        <w:rPr>
          <w:rFonts w:ascii="Times New Roman" w:eastAsia="Times New Roman" w:hAnsi="Times New Roman" w:cs="Times New Roman"/>
          <w:spacing w:val="-4"/>
          <w:lang w:val="uk-UA" w:eastAsia="ru-RU"/>
        </w:rPr>
        <w:t>ори</w:t>
      </w:r>
      <w:r w:rsidRPr="00BB0B12">
        <w:rPr>
          <w:rFonts w:ascii="Times New Roman" w:eastAsia="Times New Roman" w:hAnsi="Times New Roman" w:cs="Times New Roman"/>
          <w:spacing w:val="-4"/>
          <w:lang w:eastAsia="ru-RU"/>
        </w:rPr>
        <w:t>г</w:t>
      </w:r>
      <w:proofErr w:type="gramEnd"/>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нал</w:t>
      </w:r>
      <w:r w:rsidRPr="00BB0B12">
        <w:rPr>
          <w:rFonts w:ascii="Times New Roman" w:eastAsia="Times New Roman" w:hAnsi="Times New Roman" w:cs="Times New Roman"/>
          <w:spacing w:val="-4"/>
          <w:lang w:val="uk-UA" w:eastAsia="ru-RU"/>
        </w:rPr>
        <w:t>и</w:t>
      </w:r>
      <w:r w:rsidRPr="00BB0B12">
        <w:rPr>
          <w:rFonts w:ascii="Times New Roman" w:eastAsia="Times New Roman" w:hAnsi="Times New Roman" w:cs="Times New Roman"/>
          <w:spacing w:val="-4"/>
          <w:lang w:eastAsia="ru-RU"/>
        </w:rPr>
        <w:t xml:space="preserve"> документ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за вкладом, то видача цих документ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в проводиться </w:t>
      </w:r>
      <w:r w:rsidRPr="00BB0B12">
        <w:rPr>
          <w:rFonts w:ascii="Times New Roman" w:eastAsia="Times New Roman" w:hAnsi="Times New Roman" w:cs="Times New Roman"/>
          <w:spacing w:val="-4"/>
          <w:lang w:val="uk-UA" w:eastAsia="ru-RU"/>
        </w:rPr>
        <w:t>на письмову</w:t>
      </w:r>
      <w:r w:rsidRPr="00BB0B12">
        <w:rPr>
          <w:rFonts w:ascii="Times New Roman" w:eastAsia="Times New Roman" w:hAnsi="Times New Roman" w:cs="Times New Roman"/>
          <w:spacing w:val="-4"/>
          <w:lang w:eastAsia="ru-RU"/>
        </w:rPr>
        <w:t xml:space="preserve"> вимогу чи за постановою цих орган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в </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з ф</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ксуванням факту вилуче</w:t>
      </w:r>
      <w:r w:rsidRPr="00BB0B12">
        <w:rPr>
          <w:rFonts w:ascii="Times New Roman" w:eastAsia="Times New Roman" w:hAnsi="Times New Roman" w:cs="Times New Roman"/>
          <w:spacing w:val="-4"/>
          <w:lang w:val="uk-UA" w:eastAsia="ru-RU"/>
        </w:rPr>
        <w:t>ння</w:t>
      </w:r>
      <w:r w:rsidRPr="00BB0B12">
        <w:rPr>
          <w:rFonts w:ascii="Times New Roman" w:eastAsia="Times New Roman" w:hAnsi="Times New Roman" w:cs="Times New Roman"/>
          <w:spacing w:val="-4"/>
          <w:lang w:eastAsia="ru-RU"/>
        </w:rPr>
        <w:t xml:space="preserve"> </w:t>
      </w:r>
      <w:r w:rsidRPr="00BB0B12">
        <w:rPr>
          <w:rFonts w:ascii="Times New Roman" w:eastAsia="Times New Roman" w:hAnsi="Times New Roman" w:cs="Times New Roman"/>
          <w:spacing w:val="-4"/>
          <w:lang w:val="uk-UA" w:eastAsia="ru-RU"/>
        </w:rPr>
        <w:t>до</w:t>
      </w:r>
      <w:r w:rsidRPr="00BB0B12">
        <w:rPr>
          <w:rFonts w:ascii="Times New Roman" w:eastAsia="Times New Roman" w:hAnsi="Times New Roman" w:cs="Times New Roman"/>
          <w:spacing w:val="-4"/>
          <w:lang w:eastAsia="ru-RU"/>
        </w:rPr>
        <w:t>кумент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в акт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вилучення (ви</w:t>
      </w:r>
      <w:r w:rsidRPr="00BB0B12">
        <w:rPr>
          <w:rFonts w:ascii="Times New Roman" w:eastAsia="Times New Roman" w:hAnsi="Times New Roman" w:cs="Times New Roman"/>
          <w:spacing w:val="-4"/>
          <w:lang w:val="uk-UA" w:eastAsia="ru-RU"/>
        </w:rPr>
        <w:t>ї</w:t>
      </w:r>
      <w:r w:rsidRPr="00BB0B12">
        <w:rPr>
          <w:rFonts w:ascii="Times New Roman" w:eastAsia="Times New Roman" w:hAnsi="Times New Roman" w:cs="Times New Roman"/>
          <w:spacing w:val="-4"/>
          <w:lang w:eastAsia="ru-RU"/>
        </w:rPr>
        <w:t>мки), зав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зованих Головою Правл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ння та </w:t>
      </w:r>
      <w:r w:rsidRPr="00BB0B12">
        <w:rPr>
          <w:rFonts w:ascii="Times New Roman" w:eastAsia="Times New Roman" w:hAnsi="Times New Roman" w:cs="Times New Roman"/>
          <w:spacing w:val="-4"/>
          <w:lang w:val="uk-UA" w:eastAsia="ru-RU"/>
        </w:rPr>
        <w:t>голов</w:t>
      </w:r>
      <w:r w:rsidRPr="00BB0B12">
        <w:rPr>
          <w:rFonts w:ascii="Times New Roman" w:eastAsia="Times New Roman" w:hAnsi="Times New Roman" w:cs="Times New Roman"/>
          <w:spacing w:val="-4"/>
          <w:lang w:eastAsia="ru-RU"/>
        </w:rPr>
        <w:t>ним бухгалтером банку. Представник органу, який вимага</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 xml:space="preserve"> видач</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докум</w:t>
      </w:r>
      <w:r w:rsidRPr="00BB0B12">
        <w:rPr>
          <w:rFonts w:ascii="Times New Roman" w:eastAsia="Times New Roman" w:hAnsi="Times New Roman" w:cs="Times New Roman"/>
          <w:spacing w:val="-4"/>
          <w:lang w:val="uk-UA" w:eastAsia="ru-RU"/>
        </w:rPr>
        <w:t xml:space="preserve">ентів </w:t>
      </w:r>
      <w:r w:rsidRPr="00BB0B12">
        <w:rPr>
          <w:rFonts w:ascii="Times New Roman" w:eastAsia="Times New Roman" w:hAnsi="Times New Roman" w:cs="Times New Roman"/>
          <w:spacing w:val="-4"/>
          <w:lang w:eastAsia="ru-RU"/>
        </w:rPr>
        <w:t>на письмов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й вимоз</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чи постанов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повинен розписатися про одержання</w:t>
      </w:r>
      <w:r w:rsidRPr="00BB0B12">
        <w:rPr>
          <w:rFonts w:ascii="Times New Roman" w:eastAsia="Times New Roman" w:hAnsi="Times New Roman" w:cs="Times New Roman"/>
          <w:spacing w:val="-4"/>
          <w:lang w:val="uk-UA" w:eastAsia="ru-RU"/>
        </w:rPr>
        <w:t xml:space="preserve"> оригі</w:t>
      </w:r>
      <w:r w:rsidRPr="00BB0B12">
        <w:rPr>
          <w:rFonts w:ascii="Times New Roman" w:eastAsia="Times New Roman" w:hAnsi="Times New Roman" w:cs="Times New Roman"/>
          <w:spacing w:val="-4"/>
          <w:lang w:eastAsia="ru-RU"/>
        </w:rPr>
        <w:t>нал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документ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в за вкладом. </w:t>
      </w:r>
      <w:proofErr w:type="gramStart"/>
      <w:r w:rsidRPr="00BB0B12">
        <w:rPr>
          <w:rFonts w:ascii="Times New Roman" w:eastAsia="Times New Roman" w:hAnsi="Times New Roman" w:cs="Times New Roman"/>
          <w:spacing w:val="-4"/>
          <w:lang w:eastAsia="ru-RU"/>
        </w:rPr>
        <w:t>У банку</w:t>
      </w:r>
      <w:proofErr w:type="gramEnd"/>
      <w:r w:rsidRPr="00BB0B12">
        <w:rPr>
          <w:rFonts w:ascii="Times New Roman" w:eastAsia="Times New Roman" w:hAnsi="Times New Roman" w:cs="Times New Roman"/>
          <w:spacing w:val="-4"/>
          <w:lang w:eastAsia="ru-RU"/>
        </w:rPr>
        <w:t xml:space="preserve"> залишаються коп</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ї</w:t>
      </w:r>
      <w:r w:rsidRPr="00BB0B12">
        <w:rPr>
          <w:rFonts w:ascii="Times New Roman" w:eastAsia="Times New Roman" w:hAnsi="Times New Roman" w:cs="Times New Roman"/>
          <w:spacing w:val="-4"/>
          <w:lang w:eastAsia="ru-RU"/>
        </w:rPr>
        <w:t>, зав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рен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п</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дписом Голови Правл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ння та головного бухгалтера банку.</w:t>
      </w:r>
      <w:r w:rsidRPr="00BB0B12">
        <w:rPr>
          <w:rFonts w:ascii="Times New Roman" w:eastAsia="Times New Roman" w:hAnsi="Times New Roman" w:cs="Times New Roman"/>
          <w:spacing w:val="-4"/>
          <w:lang w:val="uk-UA" w:eastAsia="ru-RU"/>
        </w:rPr>
        <w:t xml:space="preserve"> На </w:t>
      </w:r>
      <w:r w:rsidRPr="00BB0B12">
        <w:rPr>
          <w:rFonts w:ascii="Times New Roman" w:eastAsia="Times New Roman" w:hAnsi="Times New Roman" w:cs="Times New Roman"/>
          <w:spacing w:val="-4"/>
          <w:lang w:eastAsia="ru-RU"/>
        </w:rPr>
        <w:t>вклади, внесен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в ощадну касу банку, може бути накладено</w:t>
      </w:r>
      <w:r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арешт:</w:t>
      </w:r>
      <w:r w:rsidR="00B27178"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на п</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дстав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постанови суду, орган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 попереднього сл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дства чи д</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знання у криминальних справах, що перебувають у </w:t>
      </w:r>
      <w:r w:rsidRPr="00BB0B12">
        <w:rPr>
          <w:rFonts w:ascii="Times New Roman" w:eastAsia="Times New Roman" w:hAnsi="Times New Roman" w:cs="Times New Roman"/>
          <w:spacing w:val="-4"/>
          <w:lang w:val="uk-UA" w:eastAsia="ru-RU"/>
        </w:rPr>
        <w:t>ї</w:t>
      </w:r>
      <w:r w:rsidRPr="00BB0B12">
        <w:rPr>
          <w:rFonts w:ascii="Times New Roman" w:eastAsia="Times New Roman" w:hAnsi="Times New Roman" w:cs="Times New Roman"/>
          <w:spacing w:val="-4"/>
          <w:lang w:eastAsia="ru-RU"/>
        </w:rPr>
        <w:t>х провадженн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а також у передбачених законом випадках у зв</w:t>
      </w:r>
      <w:r w:rsidR="00832545" w:rsidRPr="00BB0B12">
        <w:rPr>
          <w:rFonts w:ascii="Times New Roman" w:eastAsia="Times New Roman" w:hAnsi="Times New Roman" w:cs="Times New Roman"/>
          <w:spacing w:val="-4"/>
          <w:lang w:eastAsia="ru-RU"/>
        </w:rPr>
        <w:t>’</w:t>
      </w:r>
      <w:r w:rsidRPr="00BB0B12">
        <w:rPr>
          <w:rFonts w:ascii="Times New Roman" w:eastAsia="Times New Roman" w:hAnsi="Times New Roman" w:cs="Times New Roman"/>
          <w:spacing w:val="-4"/>
          <w:lang w:eastAsia="ru-RU"/>
        </w:rPr>
        <w:t>язку з розглядом справ про конф</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скац</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ю майна;</w:t>
      </w:r>
      <w:r w:rsidR="00B27178"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на основ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постанови суду, у провадженн</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якого перебува</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 xml:space="preserve"> </w:t>
      </w:r>
      <w:r w:rsidRPr="00BB0B12">
        <w:rPr>
          <w:rFonts w:ascii="Times New Roman" w:eastAsia="Times New Roman" w:hAnsi="Times New Roman" w:cs="Times New Roman"/>
          <w:spacing w:val="-4"/>
          <w:lang w:val="uk-UA" w:eastAsia="ru-RU"/>
        </w:rPr>
        <w:t>ц</w:t>
      </w:r>
      <w:r w:rsidRPr="00BB0B12">
        <w:rPr>
          <w:rFonts w:ascii="Times New Roman" w:eastAsia="Times New Roman" w:hAnsi="Times New Roman" w:cs="Times New Roman"/>
          <w:spacing w:val="-4"/>
          <w:lang w:eastAsia="ru-RU"/>
        </w:rPr>
        <w:t>ив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льна справа</w:t>
      </w:r>
      <w:r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щодо розпод</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лу майна.</w:t>
      </w:r>
    </w:p>
    <w:p w:rsidR="00DB0137" w:rsidRPr="00DB0137" w:rsidRDefault="00DB0137" w:rsidP="00C271C6">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Звернення щодо стягнення з вкладу можливе лише за наявност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вироку суду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у крим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справ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чи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суду за цив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льним позовом про розпод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 майна. Конф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скац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 вкладу можлива лише тод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proofErr w:type="gramStart"/>
      <w:r w:rsidRPr="00DB0137">
        <w:rPr>
          <w:rFonts w:ascii="Times New Roman" w:eastAsia="Times New Roman" w:hAnsi="Times New Roman" w:cs="Times New Roman"/>
          <w:lang w:eastAsia="ru-RU"/>
        </w:rPr>
        <w:t>коли</w:t>
      </w:r>
      <w:proofErr w:type="gramEnd"/>
      <w:r w:rsidRPr="00DB0137">
        <w:rPr>
          <w:rFonts w:ascii="Times New Roman" w:eastAsia="Times New Roman" w:hAnsi="Times New Roman" w:cs="Times New Roman"/>
          <w:lang w:eastAsia="ru-RU"/>
        </w:rPr>
        <w:t xml:space="preserve"> вступив у законну силу вирок чи винесена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 до закону постанова про конф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скац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ю майна. Якщо</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банк виплатив вклад на законних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дставах ран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 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ж було одержано документи на стягнення вкладу, то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 виконану опера</w:t>
      </w:r>
      <w:r w:rsidRPr="00DB0137">
        <w:rPr>
          <w:rFonts w:ascii="Times New Roman" w:eastAsia="Times New Roman" w:hAnsi="Times New Roman" w:cs="Times New Roman"/>
          <w:lang w:val="uk-UA" w:eastAsia="ru-RU"/>
        </w:rPr>
        <w:t>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ю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 не</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несе.</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DB0137">
      <w:pPr>
        <w:spacing w:after="0" w:line="240" w:lineRule="auto"/>
        <w:jc w:val="both"/>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5</w:t>
      </w:r>
      <w:r w:rsidRPr="00DB0137">
        <w:rPr>
          <w:rFonts w:ascii="Times New Roman" w:eastAsia="Times New Roman" w:hAnsi="Times New Roman" w:cs="Times New Roman"/>
          <w:b/>
          <w:lang w:eastAsia="ru-RU"/>
        </w:rPr>
        <w:t>. Вклади (депозити) до запитання ф</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зичних ос</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б</w:t>
      </w:r>
      <w:r w:rsidRPr="00DB0137">
        <w:rPr>
          <w:rFonts w:ascii="Times New Roman" w:eastAsia="Times New Roman" w:hAnsi="Times New Roman" w:cs="Times New Roman"/>
          <w:b/>
          <w:lang w:val="uk-UA" w:eastAsia="ru-RU"/>
        </w:rPr>
        <w:t xml:space="preserve"> </w:t>
      </w:r>
      <w:proofErr w:type="gramStart"/>
      <w:r w:rsidRPr="00DB0137">
        <w:rPr>
          <w:rFonts w:ascii="Times New Roman" w:eastAsia="Times New Roman" w:hAnsi="Times New Roman" w:cs="Times New Roman"/>
          <w:b/>
          <w:lang w:eastAsia="ru-RU"/>
        </w:rPr>
        <w:t>у банках</w:t>
      </w:r>
      <w:proofErr w:type="gramEnd"/>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 xml:space="preserve">Вклади до запитання приймаються на невизначений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eastAsia="ru-RU"/>
        </w:rPr>
        <w:t>, мінімальної</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суми першого вкладу нема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на вклад приймаються внески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йснюються частков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видач</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одичн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сть нарахування та сплати </w:t>
      </w:r>
      <w:r w:rsidR="00740A0D">
        <w:rPr>
          <w:rFonts w:ascii="Times New Roman" w:eastAsia="Times New Roman" w:hAnsi="Times New Roman" w:cs="Times New Roman"/>
          <w:lang w:val="uk-UA" w:eastAsia="ru-RU"/>
        </w:rPr>
        <w:t>відсотків</w:t>
      </w:r>
      <w:r w:rsidRPr="00DB0137">
        <w:rPr>
          <w:rFonts w:ascii="Times New Roman" w:eastAsia="Times New Roman" w:hAnsi="Times New Roman" w:cs="Times New Roman"/>
          <w:lang w:eastAsia="ru-RU"/>
        </w:rPr>
        <w:t xml:space="preserve"> за вкладами громадян </w:t>
      </w:r>
      <w:r w:rsidRPr="00DB0137">
        <w:rPr>
          <w:rFonts w:ascii="Times New Roman" w:eastAsia="Times New Roman" w:hAnsi="Times New Roman" w:cs="Times New Roman"/>
          <w:lang w:eastAsia="ru-RU"/>
        </w:rPr>
        <w:lastRenderedPageBreak/>
        <w:t>встановлю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шенням правл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ння банк</w:t>
      </w:r>
      <w:r w:rsidR="004849EE">
        <w:rPr>
          <w:rFonts w:ascii="Times New Roman" w:eastAsia="Times New Roman" w:hAnsi="Times New Roman" w:cs="Times New Roman"/>
          <w:lang w:val="uk-UA" w:eastAsia="ru-RU"/>
        </w:rPr>
        <w:t>у</w:t>
      </w:r>
      <w:r w:rsidRPr="00DB0137">
        <w:rPr>
          <w:rFonts w:ascii="Times New Roman" w:eastAsia="Times New Roman" w:hAnsi="Times New Roman" w:cs="Times New Roman"/>
          <w:lang w:eastAsia="ru-RU"/>
        </w:rPr>
        <w:t xml:space="preserve">. Величина </w:t>
      </w:r>
      <w:r w:rsidR="00740A0D">
        <w:rPr>
          <w:rFonts w:ascii="Times New Roman" w:eastAsia="Times New Roman" w:hAnsi="Times New Roman" w:cs="Times New Roman"/>
          <w:lang w:val="uk-UA" w:eastAsia="ru-RU"/>
        </w:rPr>
        <w:t>відсоткової</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ставки встановлю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наказом правл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ння банку з урахуванням стану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нансового ринку.</w:t>
      </w:r>
      <w:r w:rsidRPr="00DB0137">
        <w:rPr>
          <w:rFonts w:ascii="Times New Roman" w:eastAsia="Times New Roman" w:hAnsi="Times New Roman" w:cs="Times New Roman"/>
          <w:lang w:val="uk-UA" w:eastAsia="ru-RU"/>
        </w:rPr>
        <w:t xml:space="preserve"> Д</w:t>
      </w:r>
      <w:r w:rsidRPr="004849EE">
        <w:rPr>
          <w:rFonts w:ascii="Times New Roman" w:eastAsia="Times New Roman" w:hAnsi="Times New Roman" w:cs="Times New Roman"/>
          <w:lang w:val="uk-UA" w:eastAsia="ru-RU"/>
        </w:rPr>
        <w:t>ля збер</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гання кошт</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в, проведення розрахунк</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в та обл</w:t>
      </w:r>
      <w:r w:rsidRPr="00DB0137">
        <w:rPr>
          <w:rFonts w:ascii="Times New Roman" w:eastAsia="Times New Roman" w:hAnsi="Times New Roman" w:cs="Times New Roman"/>
          <w:lang w:val="uk-UA" w:eastAsia="ru-RU"/>
        </w:rPr>
        <w:t>і</w:t>
      </w:r>
      <w:r w:rsidRPr="004849EE">
        <w:rPr>
          <w:rFonts w:ascii="Times New Roman" w:eastAsia="Times New Roman" w:hAnsi="Times New Roman" w:cs="Times New Roman"/>
          <w:lang w:val="uk-UA" w:eastAsia="ru-RU"/>
        </w:rPr>
        <w:t>ку кошт</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в ф</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зичних</w:t>
      </w:r>
      <w:r w:rsidRPr="00DB0137">
        <w:rPr>
          <w:rFonts w:ascii="Times New Roman" w:eastAsia="Times New Roman" w:hAnsi="Times New Roman" w:cs="Times New Roman"/>
          <w:lang w:val="uk-UA" w:eastAsia="ru-RU"/>
        </w:rPr>
        <w:t xml:space="preserve"> </w:t>
      </w:r>
      <w:r w:rsidRPr="004849EE">
        <w:rPr>
          <w:rFonts w:ascii="Times New Roman" w:eastAsia="Times New Roman" w:hAnsi="Times New Roman" w:cs="Times New Roman"/>
          <w:lang w:val="uk-UA" w:eastAsia="ru-RU"/>
        </w:rPr>
        <w:t>ос</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б до запитання зг</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дно з чинним законодавством Укра</w:t>
      </w:r>
      <w:r w:rsidRPr="00DB0137">
        <w:rPr>
          <w:rFonts w:ascii="Times New Roman" w:eastAsia="Times New Roman" w:hAnsi="Times New Roman" w:cs="Times New Roman"/>
          <w:lang w:val="uk-UA" w:eastAsia="ru-RU"/>
        </w:rPr>
        <w:t>ї</w:t>
      </w:r>
      <w:r w:rsidRPr="004849EE">
        <w:rPr>
          <w:rFonts w:ascii="Times New Roman" w:eastAsia="Times New Roman" w:hAnsi="Times New Roman" w:cs="Times New Roman"/>
          <w:lang w:val="uk-UA" w:eastAsia="ru-RU"/>
        </w:rPr>
        <w:t>ни в банку</w:t>
      </w:r>
      <w:r w:rsidRPr="00DB0137">
        <w:rPr>
          <w:rFonts w:ascii="Times New Roman" w:eastAsia="Times New Roman" w:hAnsi="Times New Roman" w:cs="Times New Roman"/>
          <w:lang w:val="uk-UA" w:eastAsia="ru-RU"/>
        </w:rPr>
        <w:t xml:space="preserve"> </w:t>
      </w:r>
      <w:r w:rsidRPr="004849EE">
        <w:rPr>
          <w:rFonts w:ascii="Times New Roman" w:eastAsia="Times New Roman" w:hAnsi="Times New Roman" w:cs="Times New Roman"/>
          <w:lang w:val="uk-UA" w:eastAsia="ru-RU"/>
        </w:rPr>
        <w:t>в</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дкриваються поточн</w:t>
      </w:r>
      <w:r w:rsidRPr="00DB0137">
        <w:rPr>
          <w:rFonts w:ascii="Times New Roman" w:eastAsia="Times New Roman" w:hAnsi="Times New Roman" w:cs="Times New Roman"/>
          <w:lang w:val="en-US" w:eastAsia="ru-RU"/>
        </w:rPr>
        <w:t>i</w:t>
      </w:r>
      <w:r w:rsidRPr="004849EE">
        <w:rPr>
          <w:rFonts w:ascii="Times New Roman" w:eastAsia="Times New Roman" w:hAnsi="Times New Roman" w:cs="Times New Roman"/>
          <w:lang w:val="uk-UA" w:eastAsia="ru-RU"/>
        </w:rPr>
        <w:t xml:space="preserve"> рахунки.</w:t>
      </w:r>
      <w:r w:rsidRPr="00DB0137">
        <w:rPr>
          <w:rFonts w:ascii="Times New Roman" w:eastAsia="Times New Roman" w:hAnsi="Times New Roman" w:cs="Times New Roman"/>
          <w:lang w:val="uk-UA" w:eastAsia="ru-RU"/>
        </w:rPr>
        <w:t xml:space="preserve"> </w:t>
      </w:r>
      <w:r w:rsidRPr="004849EE">
        <w:rPr>
          <w:rFonts w:ascii="Times New Roman" w:eastAsia="Times New Roman" w:hAnsi="Times New Roman" w:cs="Times New Roman"/>
          <w:lang w:val="uk-UA" w:eastAsia="ru-RU"/>
        </w:rPr>
        <w:t>Поточн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w:t>
      </w:r>
      <w:r w:rsidRPr="004849EE">
        <w:rPr>
          <w:rFonts w:ascii="Times New Roman" w:eastAsia="Times New Roman" w:hAnsi="Times New Roman" w:cs="Times New Roman"/>
          <w:lang w:val="uk-UA" w:eastAsia="ru-RU"/>
        </w:rPr>
        <w:t xml:space="preserve">рахунки вкдкриваються на </w:t>
      </w:r>
      <w:r w:rsidRPr="00DB0137">
        <w:rPr>
          <w:rFonts w:ascii="Times New Roman" w:eastAsia="Times New Roman" w:hAnsi="Times New Roman" w:cs="Times New Roman"/>
          <w:lang w:val="uk-UA" w:eastAsia="ru-RU"/>
        </w:rPr>
        <w:t>підставі</w:t>
      </w:r>
      <w:r w:rsidRPr="004849EE">
        <w:rPr>
          <w:rFonts w:ascii="Times New Roman" w:eastAsia="Times New Roman" w:hAnsi="Times New Roman" w:cs="Times New Roman"/>
          <w:lang w:val="uk-UA" w:eastAsia="ru-RU"/>
        </w:rPr>
        <w:t xml:space="preserve"> таких документ</w:t>
      </w:r>
      <w:r w:rsidRPr="00DB0137">
        <w:rPr>
          <w:rFonts w:ascii="Times New Roman" w:eastAsia="Times New Roman" w:hAnsi="Times New Roman" w:cs="Times New Roman"/>
          <w:lang w:val="uk-UA" w:eastAsia="ru-RU"/>
        </w:rPr>
        <w:t>і</w:t>
      </w:r>
      <w:r w:rsidRPr="004849EE">
        <w:rPr>
          <w:rFonts w:ascii="Times New Roman" w:eastAsia="Times New Roman" w:hAnsi="Times New Roman" w:cs="Times New Roman"/>
          <w:lang w:val="uk-UA" w:eastAsia="ru-RU"/>
        </w:rPr>
        <w:t>в:</w:t>
      </w:r>
    </w:p>
    <w:p w:rsidR="00DB0137" w:rsidRPr="0014179D" w:rsidRDefault="00DB0137" w:rsidP="003C3535">
      <w:pPr>
        <w:pStyle w:val="a5"/>
        <w:numPr>
          <w:ilvl w:val="0"/>
          <w:numId w:val="80"/>
        </w:numPr>
        <w:spacing w:after="0" w:line="240" w:lineRule="auto"/>
        <w:ind w:left="0" w:firstLine="284"/>
        <w:jc w:val="both"/>
        <w:rPr>
          <w:rFonts w:ascii="Times New Roman" w:eastAsia="Times New Roman" w:hAnsi="Times New Roman" w:cs="Times New Roman"/>
          <w:lang w:val="uk-UA" w:eastAsia="ru-RU"/>
        </w:rPr>
      </w:pPr>
      <w:r w:rsidRPr="0014179D">
        <w:rPr>
          <w:rFonts w:ascii="Times New Roman" w:eastAsia="Times New Roman" w:hAnsi="Times New Roman" w:cs="Times New Roman"/>
          <w:lang w:eastAsia="ru-RU"/>
        </w:rPr>
        <w:t>заяви ф</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зично</w:t>
      </w:r>
      <w:r w:rsidRPr="0014179D">
        <w:rPr>
          <w:rFonts w:ascii="Times New Roman" w:eastAsia="Times New Roman" w:hAnsi="Times New Roman" w:cs="Times New Roman"/>
          <w:lang w:val="uk-UA" w:eastAsia="ru-RU"/>
        </w:rPr>
        <w:t>ї</w:t>
      </w:r>
      <w:r w:rsidRPr="0014179D">
        <w:rPr>
          <w:rFonts w:ascii="Times New Roman" w:eastAsia="Times New Roman" w:hAnsi="Times New Roman" w:cs="Times New Roman"/>
          <w:lang w:eastAsia="ru-RU"/>
        </w:rPr>
        <w:t xml:space="preserve"> особи;</w:t>
      </w:r>
    </w:p>
    <w:p w:rsidR="00DB0137" w:rsidRPr="0014179D" w:rsidRDefault="00DB0137" w:rsidP="003C3535">
      <w:pPr>
        <w:pStyle w:val="a5"/>
        <w:numPr>
          <w:ilvl w:val="0"/>
          <w:numId w:val="80"/>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документа, що засв</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дчу</w:t>
      </w:r>
      <w:r w:rsidRPr="0014179D">
        <w:rPr>
          <w:rFonts w:ascii="Times New Roman" w:eastAsia="Times New Roman" w:hAnsi="Times New Roman" w:cs="Times New Roman"/>
          <w:lang w:val="uk-UA" w:eastAsia="ru-RU"/>
        </w:rPr>
        <w:t>є</w:t>
      </w:r>
      <w:r w:rsidRPr="0014179D">
        <w:rPr>
          <w:rFonts w:ascii="Times New Roman" w:eastAsia="Times New Roman" w:hAnsi="Times New Roman" w:cs="Times New Roman"/>
          <w:lang w:eastAsia="ru-RU"/>
        </w:rPr>
        <w:t xml:space="preserve"> особу;</w:t>
      </w:r>
    </w:p>
    <w:p w:rsidR="00DB0137" w:rsidRPr="0014179D" w:rsidRDefault="00DB0137" w:rsidP="003C3535">
      <w:pPr>
        <w:pStyle w:val="a5"/>
        <w:numPr>
          <w:ilvl w:val="0"/>
          <w:numId w:val="80"/>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договору на в</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дкриття та обслуговування рахунку м</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ж установою та громадянином;</w:t>
      </w:r>
    </w:p>
    <w:p w:rsidR="00DB0137" w:rsidRPr="007F0BA3" w:rsidRDefault="00DB0137" w:rsidP="003C3535">
      <w:pPr>
        <w:pStyle w:val="a5"/>
        <w:numPr>
          <w:ilvl w:val="0"/>
          <w:numId w:val="80"/>
        </w:numPr>
        <w:spacing w:after="0" w:line="240" w:lineRule="auto"/>
        <w:ind w:left="0" w:firstLine="284"/>
        <w:jc w:val="both"/>
        <w:rPr>
          <w:rFonts w:ascii="Times New Roman" w:eastAsia="Times New Roman" w:hAnsi="Times New Roman" w:cs="Times New Roman"/>
          <w:spacing w:val="-2"/>
          <w:lang w:eastAsia="ru-RU"/>
        </w:rPr>
      </w:pPr>
      <w:r w:rsidRPr="007F0BA3">
        <w:rPr>
          <w:rFonts w:ascii="Times New Roman" w:eastAsia="Times New Roman" w:hAnsi="Times New Roman" w:cs="Times New Roman"/>
          <w:spacing w:val="-2"/>
          <w:lang w:eastAsia="ru-RU"/>
        </w:rPr>
        <w:t>картки з</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 xml:space="preserve"> зразком п</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дпису особи, яка нада</w:t>
      </w:r>
      <w:r w:rsidRPr="007F0BA3">
        <w:rPr>
          <w:rFonts w:ascii="Times New Roman" w:eastAsia="Times New Roman" w:hAnsi="Times New Roman" w:cs="Times New Roman"/>
          <w:spacing w:val="-2"/>
          <w:lang w:val="uk-UA" w:eastAsia="ru-RU"/>
        </w:rPr>
        <w:t>є</w:t>
      </w:r>
      <w:r w:rsidRPr="007F0BA3">
        <w:rPr>
          <w:rFonts w:ascii="Times New Roman" w:eastAsia="Times New Roman" w:hAnsi="Times New Roman" w:cs="Times New Roman"/>
          <w:spacing w:val="-2"/>
          <w:lang w:eastAsia="ru-RU"/>
        </w:rPr>
        <w:t>ться в присутност</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 xml:space="preserve"> пра</w:t>
      </w:r>
      <w:r w:rsidRPr="007F0BA3">
        <w:rPr>
          <w:rFonts w:ascii="Times New Roman" w:eastAsia="Times New Roman" w:hAnsi="Times New Roman" w:cs="Times New Roman"/>
          <w:spacing w:val="-2"/>
          <w:lang w:val="uk-UA" w:eastAsia="ru-RU"/>
        </w:rPr>
        <w:t>ц</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вника</w:t>
      </w:r>
      <w:r w:rsidRPr="007F0BA3">
        <w:rPr>
          <w:rFonts w:ascii="Times New Roman" w:eastAsia="Times New Roman" w:hAnsi="Times New Roman" w:cs="Times New Roman"/>
          <w:spacing w:val="-2"/>
          <w:lang w:val="uk-UA" w:eastAsia="ru-RU"/>
        </w:rPr>
        <w:t xml:space="preserve"> </w:t>
      </w:r>
      <w:r w:rsidRPr="007F0BA3">
        <w:rPr>
          <w:rFonts w:ascii="Times New Roman" w:eastAsia="Times New Roman" w:hAnsi="Times New Roman" w:cs="Times New Roman"/>
          <w:spacing w:val="-2"/>
          <w:lang w:eastAsia="ru-RU"/>
        </w:rPr>
        <w:t>банку, що в</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дкрива</w:t>
      </w:r>
      <w:r w:rsidRPr="007F0BA3">
        <w:rPr>
          <w:rFonts w:ascii="Times New Roman" w:eastAsia="Times New Roman" w:hAnsi="Times New Roman" w:cs="Times New Roman"/>
          <w:spacing w:val="-2"/>
          <w:lang w:val="uk-UA" w:eastAsia="ru-RU"/>
        </w:rPr>
        <w:t>є</w:t>
      </w:r>
      <w:r w:rsidRPr="007F0BA3">
        <w:rPr>
          <w:rFonts w:ascii="Times New Roman" w:eastAsia="Times New Roman" w:hAnsi="Times New Roman" w:cs="Times New Roman"/>
          <w:spacing w:val="-2"/>
          <w:lang w:eastAsia="ru-RU"/>
        </w:rPr>
        <w:t xml:space="preserve"> рахунок, та засв</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дчу</w:t>
      </w:r>
      <w:r w:rsidRPr="007F0BA3">
        <w:rPr>
          <w:rFonts w:ascii="Times New Roman" w:eastAsia="Times New Roman" w:hAnsi="Times New Roman" w:cs="Times New Roman"/>
          <w:spacing w:val="-2"/>
          <w:lang w:val="uk-UA" w:eastAsia="ru-RU"/>
        </w:rPr>
        <w:t>є</w:t>
      </w:r>
      <w:r w:rsidRPr="007F0BA3">
        <w:rPr>
          <w:rFonts w:ascii="Times New Roman" w:eastAsia="Times New Roman" w:hAnsi="Times New Roman" w:cs="Times New Roman"/>
          <w:spacing w:val="-2"/>
          <w:lang w:eastAsia="ru-RU"/>
        </w:rPr>
        <w:t xml:space="preserve">ться </w:t>
      </w:r>
      <w:r w:rsidRPr="007F0BA3">
        <w:rPr>
          <w:rFonts w:ascii="Times New Roman" w:eastAsia="Times New Roman" w:hAnsi="Times New Roman" w:cs="Times New Roman"/>
          <w:spacing w:val="-2"/>
          <w:lang w:val="uk-UA" w:eastAsia="ru-RU"/>
        </w:rPr>
        <w:t>ц</w:t>
      </w:r>
      <w:r w:rsidRPr="007F0BA3">
        <w:rPr>
          <w:rFonts w:ascii="Times New Roman" w:eastAsia="Times New Roman" w:hAnsi="Times New Roman" w:cs="Times New Roman"/>
          <w:spacing w:val="-2"/>
          <w:lang w:eastAsia="ru-RU"/>
        </w:rPr>
        <w:t>им пра</w:t>
      </w:r>
      <w:r w:rsidRPr="007F0BA3">
        <w:rPr>
          <w:rFonts w:ascii="Times New Roman" w:eastAsia="Times New Roman" w:hAnsi="Times New Roman" w:cs="Times New Roman"/>
          <w:spacing w:val="-2"/>
          <w:lang w:val="uk-UA" w:eastAsia="ru-RU"/>
        </w:rPr>
        <w:t>ц</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 xml:space="preserve">вником </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 xml:space="preserve"> головним бухгалтером банку;</w:t>
      </w:r>
    </w:p>
    <w:p w:rsidR="00DB0137" w:rsidRPr="0014179D" w:rsidRDefault="00DB0137" w:rsidP="003C3535">
      <w:pPr>
        <w:pStyle w:val="a5"/>
        <w:numPr>
          <w:ilvl w:val="0"/>
          <w:numId w:val="80"/>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коп</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val="uk-UA" w:eastAsia="ru-RU"/>
        </w:rPr>
        <w:t>ї</w:t>
      </w:r>
      <w:r w:rsidRPr="0014179D">
        <w:rPr>
          <w:rFonts w:ascii="Times New Roman" w:eastAsia="Times New Roman" w:hAnsi="Times New Roman" w:cs="Times New Roman"/>
          <w:lang w:eastAsia="ru-RU"/>
        </w:rPr>
        <w:t xml:space="preserve"> дов</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дки про присвоен</w:t>
      </w:r>
      <w:r w:rsidRPr="0014179D">
        <w:rPr>
          <w:rFonts w:ascii="Times New Roman" w:eastAsia="Times New Roman" w:hAnsi="Times New Roman" w:cs="Times New Roman"/>
          <w:lang w:val="uk-UA" w:eastAsia="ru-RU"/>
        </w:rPr>
        <w:t>н</w:t>
      </w:r>
      <w:r w:rsidRPr="0014179D">
        <w:rPr>
          <w:rFonts w:ascii="Times New Roman" w:eastAsia="Times New Roman" w:hAnsi="Times New Roman" w:cs="Times New Roman"/>
          <w:lang w:eastAsia="ru-RU"/>
        </w:rPr>
        <w:t xml:space="preserve">я </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дентиф</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ка</w:t>
      </w:r>
      <w:r w:rsidRPr="0014179D">
        <w:rPr>
          <w:rFonts w:ascii="Times New Roman" w:eastAsia="Times New Roman" w:hAnsi="Times New Roman" w:cs="Times New Roman"/>
          <w:lang w:val="uk-UA" w:eastAsia="ru-RU"/>
        </w:rPr>
        <w:t>ц</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йного номера платника податку.</w:t>
      </w:r>
    </w:p>
    <w:p w:rsidR="00DB0137" w:rsidRPr="00DB0137" w:rsidRDefault="00DB0137" w:rsidP="0014179D">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договор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про розрахунково</w:t>
      </w:r>
      <w:r w:rsidR="000466A6">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 xml:space="preserve">касове обслуговування </w:t>
      </w:r>
      <w:r w:rsidRPr="00DB0137">
        <w:rPr>
          <w:rFonts w:ascii="Times New Roman" w:eastAsia="Times New Roman" w:hAnsi="Times New Roman" w:cs="Times New Roman"/>
          <w:lang w:val="uk-UA" w:eastAsia="ru-RU"/>
        </w:rPr>
        <w:t>по</w:t>
      </w:r>
      <w:r w:rsidRPr="00DB0137">
        <w:rPr>
          <w:rFonts w:ascii="Times New Roman" w:eastAsia="Times New Roman" w:hAnsi="Times New Roman" w:cs="Times New Roman"/>
          <w:lang w:eastAsia="ru-RU"/>
        </w:rPr>
        <w:t>точних</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рахунк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w:t>
      </w:r>
      <w:r w:rsidRPr="00DB0137">
        <w:rPr>
          <w:rFonts w:ascii="Times New Roman" w:eastAsia="Times New Roman" w:hAnsi="Times New Roman" w:cs="Times New Roman"/>
          <w:lang w:val="uk-UA" w:eastAsia="ru-RU"/>
        </w:rPr>
        <w:t>фізич</w:t>
      </w:r>
      <w:r w:rsidRPr="00DB0137">
        <w:rPr>
          <w:rFonts w:ascii="Times New Roman" w:eastAsia="Times New Roman" w:hAnsi="Times New Roman" w:cs="Times New Roman"/>
          <w:lang w:eastAsia="ru-RU"/>
        </w:rPr>
        <w:t>них о</w:t>
      </w:r>
      <w:r w:rsidRPr="00DB0137">
        <w:rPr>
          <w:rFonts w:ascii="Times New Roman" w:eastAsia="Times New Roman" w:hAnsi="Times New Roman" w:cs="Times New Roman"/>
          <w:lang w:val="uk-UA" w:eastAsia="ru-RU"/>
        </w:rPr>
        <w:t>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 зазначають:</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адресу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сця пост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йного проживан</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я;</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номер, дату та ким видано документ, що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дчу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особу громадян</w:t>
      </w:r>
      <w:r w:rsidRPr="00DB0137">
        <w:rPr>
          <w:rFonts w:ascii="Times New Roman" w:eastAsia="Times New Roman" w:hAnsi="Times New Roman" w:cs="Times New Roman"/>
          <w:lang w:val="uk-UA" w:eastAsia="ru-RU"/>
        </w:rPr>
        <w:t>ин</w:t>
      </w:r>
      <w:r w:rsidRPr="00DB0137">
        <w:rPr>
          <w:rFonts w:ascii="Times New Roman" w:eastAsia="Times New Roman" w:hAnsi="Times New Roman" w:cs="Times New Roman"/>
          <w:lang w:eastAsia="ru-RU"/>
        </w:rPr>
        <w:t>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дентиф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йний номер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особи платника податк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uk-UA" w:eastAsia="ru-RU"/>
        </w:rPr>
        <w:t xml:space="preserve"> </w:t>
      </w:r>
      <w:r w:rsidR="0014179D">
        <w:rPr>
          <w:rFonts w:ascii="Times New Roman" w:eastAsia="Times New Roman" w:hAnsi="Times New Roman" w:cs="Times New Roman"/>
          <w:lang w:eastAsia="ru-RU"/>
        </w:rPr>
        <w:t>предмет договору</w:t>
      </w:r>
      <w:r w:rsidR="0014179D">
        <w:rPr>
          <w:rFonts w:ascii="Times New Roman" w:eastAsia="Times New Roman" w:hAnsi="Times New Roman" w:cs="Times New Roman"/>
          <w:lang w:val="uk-UA" w:eastAsia="ru-RU"/>
        </w:rPr>
        <w:t xml:space="preserve"> – </w:t>
      </w:r>
      <w:r w:rsidRPr="00DB0137">
        <w:rPr>
          <w:rFonts w:ascii="Times New Roman" w:eastAsia="Times New Roman" w:hAnsi="Times New Roman" w:cs="Times New Roman"/>
          <w:lang w:eastAsia="ru-RU"/>
        </w:rPr>
        <w:t>номер поточного рахунку; режим рахунку;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умови.</w:t>
      </w:r>
    </w:p>
    <w:p w:rsidR="00DB0137" w:rsidRPr="00DB0137" w:rsidRDefault="00DB0137"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ля покриття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йних витрат, пов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язаних з веденням поточ</w:t>
      </w:r>
      <w:r w:rsidRPr="00DB0137">
        <w:rPr>
          <w:rFonts w:ascii="Times New Roman" w:eastAsia="Times New Roman" w:hAnsi="Times New Roman" w:cs="Times New Roman"/>
          <w:lang w:val="uk-UA" w:eastAsia="ru-RU"/>
        </w:rPr>
        <w:t>них</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ра</w:t>
      </w:r>
      <w:r w:rsidRPr="00DB0137">
        <w:rPr>
          <w:rFonts w:ascii="Times New Roman" w:eastAsia="Times New Roman" w:hAnsi="Times New Roman" w:cs="Times New Roman"/>
          <w:lang w:eastAsia="ru-RU"/>
        </w:rPr>
        <w:t>хунк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банк стягу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з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 ком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йну винагороду. Ком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 може утр</w:t>
      </w:r>
      <w:r w:rsidRPr="00DB0137">
        <w:rPr>
          <w:rFonts w:ascii="Times New Roman" w:eastAsia="Times New Roman" w:hAnsi="Times New Roman" w:cs="Times New Roman"/>
          <w:lang w:val="uk-UA" w:eastAsia="ru-RU"/>
        </w:rPr>
        <w:t>имувати</w:t>
      </w:r>
      <w:r w:rsidRPr="00DB0137">
        <w:rPr>
          <w:rFonts w:ascii="Times New Roman" w:eastAsia="Times New Roman" w:hAnsi="Times New Roman" w:cs="Times New Roman"/>
          <w:lang w:eastAsia="ru-RU"/>
        </w:rPr>
        <w:t xml:space="preserve">ся з депозитного </w:t>
      </w:r>
      <w:r w:rsidR="00740A0D">
        <w:rPr>
          <w:rFonts w:ascii="Times New Roman" w:eastAsia="Times New Roman" w:hAnsi="Times New Roman" w:cs="Times New Roman"/>
          <w:lang w:val="uk-UA" w:eastAsia="ru-RU"/>
        </w:rPr>
        <w:t>відсотка</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еяк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банки не беруть плати за розрахунково</w:t>
      </w:r>
      <w:r w:rsidR="000466A6">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 xml:space="preserve">касове </w:t>
      </w:r>
      <w:r w:rsidRPr="00DB0137">
        <w:rPr>
          <w:rFonts w:ascii="Times New Roman" w:eastAsia="Times New Roman" w:hAnsi="Times New Roman" w:cs="Times New Roman"/>
          <w:lang w:eastAsia="ru-RU"/>
        </w:rPr>
        <w:t>обслуговування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00740A0D">
        <w:rPr>
          <w:rFonts w:ascii="Times New Roman" w:eastAsia="Times New Roman" w:hAnsi="Times New Roman" w:cs="Times New Roman"/>
          <w:lang w:eastAsia="ru-RU"/>
        </w:rPr>
        <w:t xml:space="preserve">б, але не нараховують </w:t>
      </w:r>
      <w:r w:rsidR="00740A0D">
        <w:rPr>
          <w:rFonts w:ascii="Times New Roman" w:eastAsia="Times New Roman" w:hAnsi="Times New Roman" w:cs="Times New Roman"/>
          <w:lang w:val="uk-UA" w:eastAsia="ru-RU"/>
        </w:rPr>
        <w:t>відсотки</w:t>
      </w:r>
      <w:r w:rsidRPr="00DB0137">
        <w:rPr>
          <w:rFonts w:ascii="Times New Roman" w:eastAsia="Times New Roman" w:hAnsi="Times New Roman" w:cs="Times New Roman"/>
          <w:lang w:eastAsia="ru-RU"/>
        </w:rPr>
        <w:t xml:space="preserve"> на залишки на поточному рахунку або ставлять за умову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гати на них стабільний</w:t>
      </w:r>
      <w:r w:rsidRPr="00DB0137">
        <w:rPr>
          <w:rFonts w:ascii="Times New Roman" w:eastAsia="Times New Roman" w:hAnsi="Times New Roman" w:cs="Times New Roman"/>
          <w:lang w:val="uk-UA" w:eastAsia="ru-RU"/>
        </w:rPr>
        <w:t xml:space="preserve"> зали</w:t>
      </w:r>
      <w:r w:rsidRPr="00DB0137">
        <w:rPr>
          <w:rFonts w:ascii="Times New Roman" w:eastAsia="Times New Roman" w:hAnsi="Times New Roman" w:cs="Times New Roman"/>
          <w:lang w:eastAsia="ru-RU"/>
        </w:rPr>
        <w:t>шок, величина якого не нижча встановленого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вня.</w:t>
      </w:r>
    </w:p>
    <w:p w:rsidR="00DB0137" w:rsidRPr="00DB0137" w:rsidRDefault="00DB0137" w:rsidP="0014179D">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Виконання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на поточних рахунках 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w:t>
      </w:r>
      <w:r w:rsidRPr="00DB0137">
        <w:rPr>
          <w:rFonts w:ascii="Times New Roman" w:eastAsia="Times New Roman" w:hAnsi="Times New Roman" w:cs="Times New Roman"/>
          <w:lang w:val="uk-UA" w:eastAsia="ru-RU"/>
        </w:rPr>
        <w:t>ві розра</w:t>
      </w:r>
      <w:r w:rsidRPr="00DB0137">
        <w:rPr>
          <w:rFonts w:ascii="Times New Roman" w:eastAsia="Times New Roman" w:hAnsi="Times New Roman" w:cs="Times New Roman"/>
          <w:lang w:eastAsia="ru-RU"/>
        </w:rPr>
        <w:t>хункових документ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у безгот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та гот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й формах. </w:t>
      </w:r>
      <w:proofErr w:type="gramStart"/>
      <w:r w:rsidRPr="00DB0137">
        <w:rPr>
          <w:rFonts w:ascii="Times New Roman" w:eastAsia="Times New Roman" w:hAnsi="Times New Roman" w:cs="Times New Roman"/>
          <w:lang w:eastAsia="ru-RU"/>
        </w:rPr>
        <w:t>У докуме</w:t>
      </w:r>
      <w:r w:rsidRPr="00DB0137">
        <w:rPr>
          <w:rFonts w:ascii="Times New Roman" w:eastAsia="Times New Roman" w:hAnsi="Times New Roman" w:cs="Times New Roman"/>
          <w:lang w:val="uk-UA" w:eastAsia="ru-RU"/>
        </w:rPr>
        <w:t>нтах</w:t>
      </w:r>
      <w:proofErr w:type="gramEnd"/>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за</w:t>
      </w:r>
      <w:r w:rsidRPr="00DB0137">
        <w:rPr>
          <w:rFonts w:ascii="Times New Roman" w:eastAsia="Times New Roman" w:hAnsi="Times New Roman" w:cs="Times New Roman"/>
          <w:lang w:eastAsia="ru-RU"/>
        </w:rPr>
        <w:t>знача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дстава для перерахування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На п</w:t>
      </w:r>
      <w:r w:rsidRPr="00DB0137">
        <w:rPr>
          <w:rFonts w:ascii="Times New Roman" w:eastAsia="Times New Roman" w:hAnsi="Times New Roman" w:cs="Times New Roman"/>
          <w:lang w:val="uk-UA" w:eastAsia="ru-RU"/>
        </w:rPr>
        <w:t>о</w:t>
      </w:r>
      <w:r w:rsidRPr="00DB0137">
        <w:rPr>
          <w:rFonts w:ascii="Times New Roman" w:eastAsia="Times New Roman" w:hAnsi="Times New Roman" w:cs="Times New Roman"/>
          <w:lang w:eastAsia="ru-RU"/>
        </w:rPr>
        <w:t>точн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раху</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 xml:space="preserve">ки в </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ональн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валю</w:t>
      </w:r>
      <w:r w:rsidRPr="00DB0137">
        <w:rPr>
          <w:rFonts w:ascii="Times New Roman" w:eastAsia="Times New Roman" w:hAnsi="Times New Roman" w:cs="Times New Roman"/>
          <w:lang w:val="uk-UA"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w:t>
      </w:r>
      <w:r w:rsidR="000466A6">
        <w:rPr>
          <w:rFonts w:ascii="Times New Roman" w:eastAsia="Times New Roman" w:hAnsi="Times New Roman" w:cs="Times New Roman"/>
          <w:lang w:val="uk-UA" w:eastAsia="ru-RU"/>
        </w:rPr>
        <w:t>-</w:t>
      </w:r>
      <w:r w:rsidRPr="00DB0137">
        <w:rPr>
          <w:rFonts w:ascii="Times New Roman" w:eastAsia="Times New Roman" w:hAnsi="Times New Roman" w:cs="Times New Roman"/>
          <w:lang w:eastAsia="ru-RU"/>
        </w:rPr>
        <w:t>резиде</w:t>
      </w:r>
      <w:r w:rsidRPr="00DB0137">
        <w:rPr>
          <w:rFonts w:ascii="Times New Roman" w:eastAsia="Times New Roman" w:hAnsi="Times New Roman" w:cs="Times New Roman"/>
          <w:lang w:val="uk-UA" w:eastAsia="ru-RU"/>
        </w:rPr>
        <w:t>нтів за</w:t>
      </w:r>
      <w:r w:rsidRPr="00DB0137">
        <w:rPr>
          <w:rFonts w:ascii="Times New Roman" w:eastAsia="Times New Roman" w:hAnsi="Times New Roman" w:cs="Times New Roman"/>
          <w:lang w:eastAsia="ru-RU"/>
        </w:rPr>
        <w:t>раховуються:</w:t>
      </w:r>
    </w:p>
    <w:p w:rsidR="00DB0137" w:rsidRPr="0014179D" w:rsidRDefault="00DB0137" w:rsidP="003C3535">
      <w:pPr>
        <w:pStyle w:val="a5"/>
        <w:numPr>
          <w:ilvl w:val="0"/>
          <w:numId w:val="81"/>
        </w:numPr>
        <w:spacing w:after="0" w:line="240" w:lineRule="auto"/>
        <w:ind w:left="0" w:firstLine="284"/>
        <w:jc w:val="both"/>
        <w:rPr>
          <w:rFonts w:ascii="Times New Roman" w:eastAsia="Times New Roman" w:hAnsi="Times New Roman" w:cs="Times New Roman"/>
          <w:lang w:val="uk-UA" w:eastAsia="ru-RU"/>
        </w:rPr>
      </w:pPr>
      <w:r w:rsidRPr="0014179D">
        <w:rPr>
          <w:rFonts w:ascii="Times New Roman" w:eastAsia="Times New Roman" w:hAnsi="Times New Roman" w:cs="Times New Roman"/>
          <w:lang w:eastAsia="ru-RU"/>
        </w:rPr>
        <w:t>зароб</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тна плата; пенс</w:t>
      </w:r>
      <w:r w:rsidRPr="0014179D">
        <w:rPr>
          <w:rFonts w:ascii="Times New Roman" w:eastAsia="Times New Roman" w:hAnsi="Times New Roman" w:cs="Times New Roman"/>
          <w:lang w:val="en-US" w:eastAsia="ru-RU"/>
        </w:rPr>
        <w:t>ii</w:t>
      </w:r>
      <w:r w:rsidRPr="0014179D">
        <w:rPr>
          <w:rFonts w:ascii="Times New Roman" w:eastAsia="Times New Roman" w:hAnsi="Times New Roman" w:cs="Times New Roman"/>
          <w:lang w:val="uk-UA" w:eastAsia="ru-RU"/>
        </w:rPr>
        <w:t>ї</w:t>
      </w:r>
      <w:r w:rsidRPr="0014179D">
        <w:rPr>
          <w:rFonts w:ascii="Times New Roman" w:eastAsia="Times New Roman" w:hAnsi="Times New Roman" w:cs="Times New Roman"/>
          <w:lang w:eastAsia="ru-RU"/>
        </w:rPr>
        <w:t>; допомоги; авторськ</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 xml:space="preserve"> гонорари</w:t>
      </w:r>
      <w:r w:rsidRPr="0014179D">
        <w:rPr>
          <w:rFonts w:ascii="Times New Roman" w:eastAsia="Times New Roman" w:hAnsi="Times New Roman" w:cs="Times New Roman"/>
          <w:lang w:val="uk-UA" w:eastAsia="ru-RU"/>
        </w:rPr>
        <w:t>;</w:t>
      </w:r>
    </w:p>
    <w:p w:rsidR="00DB0137" w:rsidRPr="0014179D" w:rsidRDefault="00DB0137" w:rsidP="003C3535">
      <w:pPr>
        <w:pStyle w:val="a5"/>
        <w:numPr>
          <w:ilvl w:val="0"/>
          <w:numId w:val="81"/>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val="uk-UA" w:eastAsia="ru-RU"/>
        </w:rPr>
        <w:lastRenderedPageBreak/>
        <w:t>стр</w:t>
      </w:r>
      <w:r w:rsidRPr="0014179D">
        <w:rPr>
          <w:rFonts w:ascii="Times New Roman" w:eastAsia="Times New Roman" w:hAnsi="Times New Roman" w:cs="Times New Roman"/>
          <w:lang w:eastAsia="ru-RU"/>
        </w:rPr>
        <w:t>ахов</w:t>
      </w:r>
      <w:r w:rsidRPr="0014179D">
        <w:rPr>
          <w:rFonts w:ascii="Times New Roman" w:eastAsia="Times New Roman" w:hAnsi="Times New Roman" w:cs="Times New Roman"/>
          <w:lang w:val="uk-UA" w:eastAsia="ru-RU"/>
        </w:rPr>
        <w:t>і</w:t>
      </w:r>
      <w:r w:rsidRPr="0014179D">
        <w:rPr>
          <w:rFonts w:ascii="Times New Roman" w:eastAsia="Times New Roman" w:hAnsi="Times New Roman" w:cs="Times New Roman"/>
          <w:lang w:eastAsia="ru-RU"/>
        </w:rPr>
        <w:t xml:space="preserve"> сум</w:t>
      </w:r>
      <w:r w:rsidRPr="0014179D">
        <w:rPr>
          <w:rFonts w:ascii="Times New Roman" w:eastAsia="Times New Roman" w:hAnsi="Times New Roman" w:cs="Times New Roman"/>
          <w:lang w:val="uk-UA" w:eastAsia="ru-RU"/>
        </w:rPr>
        <w:t>и</w:t>
      </w:r>
      <w:r w:rsidRPr="0014179D">
        <w:rPr>
          <w:rFonts w:ascii="Times New Roman" w:eastAsia="Times New Roman" w:hAnsi="Times New Roman" w:cs="Times New Roman"/>
          <w:lang w:eastAsia="ru-RU"/>
        </w:rPr>
        <w:t xml:space="preserve"> з особистого страхування, страхове в</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w:t>
      </w:r>
      <w:r w:rsidRPr="0014179D">
        <w:rPr>
          <w:rFonts w:ascii="Times New Roman" w:eastAsia="Times New Roman" w:hAnsi="Times New Roman" w:cs="Times New Roman"/>
          <w:lang w:val="uk-UA" w:eastAsia="ru-RU"/>
        </w:rPr>
        <w:t>шкодуван</w:t>
      </w:r>
      <w:r w:rsidRPr="0014179D">
        <w:rPr>
          <w:rFonts w:ascii="Times New Roman" w:eastAsia="Times New Roman" w:hAnsi="Times New Roman" w:cs="Times New Roman"/>
          <w:lang w:eastAsia="ru-RU"/>
        </w:rPr>
        <w:t>ня за майновим страхуванням;</w:t>
      </w:r>
    </w:p>
    <w:p w:rsidR="00DB0137" w:rsidRPr="0014179D" w:rsidRDefault="00DB0137" w:rsidP="003C3535">
      <w:pPr>
        <w:pStyle w:val="a5"/>
        <w:numPr>
          <w:ilvl w:val="0"/>
          <w:numId w:val="81"/>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орендна плата за використання житлових прим</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щень, майна;</w:t>
      </w:r>
    </w:p>
    <w:p w:rsidR="00DB0137" w:rsidRPr="0014179D" w:rsidRDefault="00DB0137" w:rsidP="003C3535">
      <w:pPr>
        <w:pStyle w:val="a5"/>
        <w:numPr>
          <w:ilvl w:val="0"/>
          <w:numId w:val="81"/>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в</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дшкодування шкоди, запод</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яно</w:t>
      </w:r>
      <w:r w:rsidRPr="0014179D">
        <w:rPr>
          <w:rFonts w:ascii="Times New Roman" w:eastAsia="Times New Roman" w:hAnsi="Times New Roman" w:cs="Times New Roman"/>
          <w:lang w:val="uk-UA" w:eastAsia="ru-RU"/>
        </w:rPr>
        <w:t>ї</w:t>
      </w:r>
      <w:r w:rsidRPr="0014179D">
        <w:rPr>
          <w:rFonts w:ascii="Times New Roman" w:eastAsia="Times New Roman" w:hAnsi="Times New Roman" w:cs="Times New Roman"/>
          <w:lang w:eastAsia="ru-RU"/>
        </w:rPr>
        <w:t xml:space="preserve"> роб</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 xml:space="preserve">тникам та службовцям у </w:t>
      </w:r>
      <w:r w:rsidRPr="0014179D">
        <w:rPr>
          <w:rFonts w:ascii="Times New Roman" w:eastAsia="Times New Roman" w:hAnsi="Times New Roman" w:cs="Times New Roman"/>
          <w:lang w:val="uk-UA" w:eastAsia="ru-RU"/>
        </w:rPr>
        <w:t xml:space="preserve">разі </w:t>
      </w:r>
      <w:r w:rsidRPr="0014179D">
        <w:rPr>
          <w:rFonts w:ascii="Times New Roman" w:eastAsia="Times New Roman" w:hAnsi="Times New Roman" w:cs="Times New Roman"/>
          <w:lang w:eastAsia="ru-RU"/>
        </w:rPr>
        <w:t>кал</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цтва або у раз</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 xml:space="preserve"> втрати годувальника;</w:t>
      </w:r>
    </w:p>
    <w:p w:rsidR="00DB0137" w:rsidRPr="0014179D" w:rsidRDefault="00DB0137" w:rsidP="003C3535">
      <w:pPr>
        <w:pStyle w:val="a5"/>
        <w:numPr>
          <w:ilvl w:val="0"/>
          <w:numId w:val="81"/>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кошти у нац</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онально</w:t>
      </w:r>
      <w:r w:rsidRPr="0014179D">
        <w:rPr>
          <w:rFonts w:ascii="Times New Roman" w:eastAsia="Times New Roman" w:hAnsi="Times New Roman" w:cs="Times New Roman"/>
          <w:lang w:val="uk-UA" w:eastAsia="ru-RU"/>
        </w:rPr>
        <w:t>ї</w:t>
      </w:r>
      <w:r w:rsidRPr="0014179D">
        <w:rPr>
          <w:rFonts w:ascii="Times New Roman" w:eastAsia="Times New Roman" w:hAnsi="Times New Roman" w:cs="Times New Roman"/>
          <w:lang w:eastAsia="ru-RU"/>
        </w:rPr>
        <w:t xml:space="preserve"> валют</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 xml:space="preserve"> за продану </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ноземну валюту;</w:t>
      </w:r>
    </w:p>
    <w:p w:rsidR="00DB0137" w:rsidRPr="0014179D" w:rsidRDefault="00DB0137" w:rsidP="003C3535">
      <w:pPr>
        <w:pStyle w:val="a5"/>
        <w:numPr>
          <w:ilvl w:val="0"/>
          <w:numId w:val="81"/>
        </w:numPr>
        <w:spacing w:after="0" w:line="240" w:lineRule="auto"/>
        <w:ind w:left="0" w:firstLine="284"/>
        <w:jc w:val="both"/>
        <w:rPr>
          <w:rFonts w:ascii="Times New Roman" w:eastAsia="Times New Roman" w:hAnsi="Times New Roman" w:cs="Times New Roman"/>
          <w:lang w:val="uk-UA" w:eastAsia="ru-RU"/>
        </w:rPr>
      </w:pPr>
      <w:r w:rsidRPr="0014179D">
        <w:rPr>
          <w:rFonts w:ascii="Times New Roman" w:eastAsia="Times New Roman" w:hAnsi="Times New Roman" w:cs="Times New Roman"/>
          <w:lang w:eastAsia="ru-RU"/>
        </w:rPr>
        <w:t>кошти за реал</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зова</w:t>
      </w:r>
      <w:r w:rsidRPr="0014179D">
        <w:rPr>
          <w:rFonts w:ascii="Times New Roman" w:eastAsia="Times New Roman" w:hAnsi="Times New Roman" w:cs="Times New Roman"/>
          <w:lang w:val="uk-UA" w:eastAsia="ru-RU"/>
        </w:rPr>
        <w:t>н</w:t>
      </w:r>
      <w:r w:rsidRPr="0014179D">
        <w:rPr>
          <w:rFonts w:ascii="Times New Roman" w:eastAsia="Times New Roman" w:hAnsi="Times New Roman" w:cs="Times New Roman"/>
          <w:lang w:eastAsia="ru-RU"/>
        </w:rPr>
        <w:t>е власне майно та зда</w:t>
      </w:r>
      <w:r w:rsidRPr="0014179D">
        <w:rPr>
          <w:rFonts w:ascii="Times New Roman" w:eastAsia="Times New Roman" w:hAnsi="Times New Roman" w:cs="Times New Roman"/>
          <w:lang w:val="uk-UA" w:eastAsia="ru-RU"/>
        </w:rPr>
        <w:t>н</w:t>
      </w:r>
      <w:r w:rsidRPr="0014179D">
        <w:rPr>
          <w:rFonts w:ascii="Times New Roman" w:eastAsia="Times New Roman" w:hAnsi="Times New Roman" w:cs="Times New Roman"/>
          <w:lang w:eastAsia="ru-RU"/>
        </w:rPr>
        <w:t>у</w:t>
      </w:r>
      <w:r w:rsidRPr="0014179D">
        <w:rPr>
          <w:rFonts w:ascii="Times New Roman" w:eastAsia="Times New Roman" w:hAnsi="Times New Roman" w:cs="Times New Roman"/>
          <w:lang w:val="uk-UA" w:eastAsia="ru-RU"/>
        </w:rPr>
        <w:t xml:space="preserve"> </w:t>
      </w:r>
      <w:r w:rsidRPr="0014179D">
        <w:rPr>
          <w:rFonts w:ascii="Times New Roman" w:eastAsia="Times New Roman" w:hAnsi="Times New Roman" w:cs="Times New Roman"/>
          <w:lang w:eastAsia="ru-RU"/>
        </w:rPr>
        <w:t>с</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льськогосподарську</w:t>
      </w:r>
      <w:r w:rsidRPr="0014179D">
        <w:rPr>
          <w:rFonts w:ascii="Times New Roman" w:eastAsia="Times New Roman" w:hAnsi="Times New Roman" w:cs="Times New Roman"/>
          <w:lang w:val="uk-UA" w:eastAsia="ru-RU"/>
        </w:rPr>
        <w:t xml:space="preserve"> продукцію;</w:t>
      </w:r>
    </w:p>
    <w:p w:rsidR="00DB0137" w:rsidRPr="0014179D" w:rsidRDefault="00DB0137" w:rsidP="003C3535">
      <w:pPr>
        <w:pStyle w:val="a5"/>
        <w:numPr>
          <w:ilvl w:val="0"/>
          <w:numId w:val="81"/>
        </w:numPr>
        <w:spacing w:after="0" w:line="240" w:lineRule="auto"/>
        <w:ind w:left="0" w:firstLine="284"/>
        <w:jc w:val="both"/>
        <w:rPr>
          <w:rFonts w:ascii="Times New Roman" w:eastAsia="Times New Roman" w:hAnsi="Times New Roman" w:cs="Times New Roman"/>
          <w:lang w:eastAsia="ru-RU"/>
        </w:rPr>
      </w:pPr>
      <w:proofErr w:type="gramStart"/>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нш</w:t>
      </w:r>
      <w:r w:rsidRPr="0014179D">
        <w:rPr>
          <w:rFonts w:ascii="Times New Roman" w:eastAsia="Times New Roman" w:hAnsi="Times New Roman" w:cs="Times New Roman"/>
          <w:lang w:val="en-US" w:eastAsia="ru-RU"/>
        </w:rPr>
        <w:t>i</w:t>
      </w:r>
      <w:proofErr w:type="gramEnd"/>
      <w:r w:rsidRPr="0014179D">
        <w:rPr>
          <w:rFonts w:ascii="Times New Roman" w:eastAsia="Times New Roman" w:hAnsi="Times New Roman" w:cs="Times New Roman"/>
          <w:lang w:eastAsia="ru-RU"/>
        </w:rPr>
        <w:t xml:space="preserve"> надходження у випадках, що не суперечать чинному зако</w:t>
      </w:r>
      <w:r w:rsidRPr="0014179D">
        <w:rPr>
          <w:rFonts w:ascii="Times New Roman" w:eastAsia="Times New Roman" w:hAnsi="Times New Roman" w:cs="Times New Roman"/>
          <w:lang w:val="uk-UA" w:eastAsia="ru-RU"/>
        </w:rPr>
        <w:t>нодавству</w:t>
      </w:r>
      <w:r w:rsidRPr="0014179D">
        <w:rPr>
          <w:rFonts w:ascii="Times New Roman" w:eastAsia="Times New Roman" w:hAnsi="Times New Roman" w:cs="Times New Roman"/>
          <w:lang w:eastAsia="ru-RU"/>
        </w:rPr>
        <w:t xml:space="preserve"> Укра</w:t>
      </w:r>
      <w:r w:rsidRPr="0014179D">
        <w:rPr>
          <w:rFonts w:ascii="Times New Roman" w:eastAsia="Times New Roman" w:hAnsi="Times New Roman" w:cs="Times New Roman"/>
          <w:lang w:val="uk-UA" w:eastAsia="ru-RU"/>
        </w:rPr>
        <w:t>ї</w:t>
      </w:r>
      <w:r w:rsidRPr="0014179D">
        <w:rPr>
          <w:rFonts w:ascii="Times New Roman" w:eastAsia="Times New Roman" w:hAnsi="Times New Roman" w:cs="Times New Roman"/>
          <w:lang w:eastAsia="ru-RU"/>
        </w:rPr>
        <w:t>ни.</w:t>
      </w:r>
    </w:p>
    <w:p w:rsidR="00DB0137" w:rsidRPr="00DB0137" w:rsidRDefault="00DB0137"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 xml:space="preserve">З </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оточних</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рахунк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у нац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ональн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валют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w:t>
      </w:r>
      <w:r w:rsidR="000466A6">
        <w:rPr>
          <w:rFonts w:ascii="Times New Roman" w:eastAsia="Times New Roman" w:hAnsi="Times New Roman" w:cs="Times New Roman"/>
          <w:lang w:val="uk-UA" w:eastAsia="ru-RU"/>
        </w:rPr>
        <w:t>-</w:t>
      </w:r>
      <w:r w:rsidRPr="00DB0137">
        <w:rPr>
          <w:rFonts w:ascii="Times New Roman" w:eastAsia="Times New Roman" w:hAnsi="Times New Roman" w:cs="Times New Roman"/>
          <w:lang w:eastAsia="ru-RU"/>
        </w:rPr>
        <w:t>рез</w:t>
      </w:r>
      <w:r w:rsidRPr="00DB0137">
        <w:rPr>
          <w:rFonts w:ascii="Times New Roman" w:eastAsia="Times New Roman" w:hAnsi="Times New Roman" w:cs="Times New Roman"/>
          <w:lang w:val="uk-UA" w:eastAsia="ru-RU"/>
        </w:rPr>
        <w:t xml:space="preserve">идентів за </w:t>
      </w:r>
      <w:r w:rsidRPr="00DB0137">
        <w:rPr>
          <w:rFonts w:ascii="Times New Roman" w:eastAsia="Times New Roman" w:hAnsi="Times New Roman" w:cs="Times New Roman"/>
          <w:lang w:eastAsia="ru-RU"/>
        </w:rPr>
        <w:t>роз</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 xml:space="preserve">орядженням власника чи за </w:t>
      </w:r>
      <w:r w:rsidRPr="00DB0137">
        <w:rPr>
          <w:rFonts w:ascii="Times New Roman" w:eastAsia="Times New Roman" w:hAnsi="Times New Roman" w:cs="Times New Roman"/>
          <w:lang w:val="uk-UA" w:eastAsia="ru-RU"/>
        </w:rPr>
        <w:t>й</w:t>
      </w:r>
      <w:r w:rsidRPr="00DB0137">
        <w:rPr>
          <w:rFonts w:ascii="Times New Roman" w:eastAsia="Times New Roman" w:hAnsi="Times New Roman" w:cs="Times New Roman"/>
          <w:lang w:eastAsia="ru-RU"/>
        </w:rPr>
        <w:t>ого дорученням проводяться так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w:t>
      </w:r>
      <w:r w:rsidRPr="00DB0137">
        <w:rPr>
          <w:rFonts w:ascii="Times New Roman" w:eastAsia="Times New Roman" w:hAnsi="Times New Roman" w:cs="Times New Roman"/>
          <w:lang w:val="uk-UA" w:eastAsia="ru-RU"/>
        </w:rPr>
        <w:t>перації:</w:t>
      </w:r>
    </w:p>
    <w:p w:rsidR="00DB0137" w:rsidRPr="0014179D" w:rsidRDefault="00DB0137" w:rsidP="003C3535">
      <w:pPr>
        <w:pStyle w:val="a5"/>
        <w:numPr>
          <w:ilvl w:val="0"/>
          <w:numId w:val="82"/>
        </w:numPr>
        <w:spacing w:after="0" w:line="240" w:lineRule="auto"/>
        <w:ind w:left="0" w:firstLine="284"/>
        <w:jc w:val="both"/>
        <w:rPr>
          <w:rFonts w:ascii="Times New Roman" w:eastAsia="Times New Roman" w:hAnsi="Times New Roman" w:cs="Times New Roman"/>
          <w:lang w:val="uk-UA" w:eastAsia="ru-RU"/>
        </w:rPr>
      </w:pPr>
      <w:r w:rsidRPr="0014179D">
        <w:rPr>
          <w:rFonts w:ascii="Times New Roman" w:eastAsia="Times New Roman" w:hAnsi="Times New Roman" w:cs="Times New Roman"/>
          <w:lang w:eastAsia="ru-RU"/>
        </w:rPr>
        <w:t>розрахунки за надан</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 xml:space="preserve"> послуги</w:t>
      </w:r>
      <w:r w:rsidRPr="0014179D">
        <w:rPr>
          <w:rFonts w:ascii="Times New Roman" w:eastAsia="Times New Roman" w:hAnsi="Times New Roman" w:cs="Times New Roman"/>
          <w:lang w:val="uk-UA" w:eastAsia="ru-RU"/>
        </w:rPr>
        <w:t>;</w:t>
      </w:r>
    </w:p>
    <w:p w:rsidR="00DB0137" w:rsidRPr="0014179D" w:rsidRDefault="00DB0137" w:rsidP="003C3535">
      <w:pPr>
        <w:pStyle w:val="a5"/>
        <w:numPr>
          <w:ilvl w:val="0"/>
          <w:numId w:val="82"/>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 xml:space="preserve">розрахунки за </w:t>
      </w:r>
      <w:r w:rsidRPr="0014179D">
        <w:rPr>
          <w:rFonts w:ascii="Times New Roman" w:eastAsia="Times New Roman" w:hAnsi="Times New Roman" w:cs="Times New Roman"/>
          <w:lang w:val="uk-UA" w:eastAsia="ru-RU"/>
        </w:rPr>
        <w:t>п</w:t>
      </w:r>
      <w:r w:rsidRPr="0014179D">
        <w:rPr>
          <w:rFonts w:ascii="Times New Roman" w:eastAsia="Times New Roman" w:hAnsi="Times New Roman" w:cs="Times New Roman"/>
          <w:lang w:eastAsia="ru-RU"/>
        </w:rPr>
        <w:t>ридбан</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 xml:space="preserve"> </w:t>
      </w:r>
      <w:r w:rsidR="00020C85">
        <w:rPr>
          <w:rFonts w:ascii="Times New Roman" w:eastAsia="Times New Roman" w:hAnsi="Times New Roman" w:cs="Times New Roman"/>
          <w:lang w:val="uk-UA" w:eastAsia="ru-RU"/>
        </w:rPr>
        <w:t>у</w:t>
      </w:r>
      <w:r w:rsidRPr="0014179D">
        <w:rPr>
          <w:rFonts w:ascii="Times New Roman" w:eastAsia="Times New Roman" w:hAnsi="Times New Roman" w:cs="Times New Roman"/>
          <w:lang w:eastAsia="ru-RU"/>
        </w:rPr>
        <w:t xml:space="preserve"> торг</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в</w:t>
      </w:r>
      <w:r w:rsidR="00020C85">
        <w:rPr>
          <w:rFonts w:ascii="Times New Roman" w:eastAsia="Times New Roman" w:hAnsi="Times New Roman" w:cs="Times New Roman"/>
          <w:lang w:val="uk-UA" w:eastAsia="ru-RU"/>
        </w:rPr>
        <w:t xml:space="preserve">ельній мережі </w:t>
      </w:r>
      <w:r w:rsidRPr="0014179D">
        <w:rPr>
          <w:rFonts w:ascii="Times New Roman" w:eastAsia="Times New Roman" w:hAnsi="Times New Roman" w:cs="Times New Roman"/>
          <w:lang w:eastAsia="ru-RU"/>
        </w:rPr>
        <w:t>товари;</w:t>
      </w:r>
    </w:p>
    <w:p w:rsidR="00DB0137" w:rsidRPr="0014179D" w:rsidRDefault="00DB0137" w:rsidP="003C3535">
      <w:pPr>
        <w:pStyle w:val="a5"/>
        <w:numPr>
          <w:ilvl w:val="0"/>
          <w:numId w:val="82"/>
        </w:numPr>
        <w:spacing w:after="0" w:line="240" w:lineRule="auto"/>
        <w:ind w:left="0" w:firstLine="284"/>
        <w:jc w:val="both"/>
        <w:rPr>
          <w:rFonts w:ascii="Times New Roman" w:eastAsia="Times New Roman" w:hAnsi="Times New Roman" w:cs="Times New Roman"/>
          <w:lang w:val="uk-UA" w:eastAsia="ru-RU"/>
        </w:rPr>
      </w:pPr>
      <w:r w:rsidRPr="0014179D">
        <w:rPr>
          <w:rFonts w:ascii="Times New Roman" w:eastAsia="Times New Roman" w:hAnsi="Times New Roman" w:cs="Times New Roman"/>
          <w:lang w:eastAsia="ru-RU"/>
        </w:rPr>
        <w:t>в</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драхування до державних та м</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сцевих бюджет</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в обов</w:t>
      </w:r>
      <w:r w:rsidR="00832545">
        <w:rPr>
          <w:rFonts w:ascii="Times New Roman" w:eastAsia="Times New Roman" w:hAnsi="Times New Roman" w:cs="Times New Roman"/>
          <w:lang w:eastAsia="ru-RU"/>
        </w:rPr>
        <w:t>’</w:t>
      </w:r>
      <w:r w:rsidRPr="0014179D">
        <w:rPr>
          <w:rFonts w:ascii="Times New Roman" w:eastAsia="Times New Roman" w:hAnsi="Times New Roman" w:cs="Times New Roman"/>
          <w:lang w:eastAsia="ru-RU"/>
        </w:rPr>
        <w:t>язкових платеж</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в;</w:t>
      </w:r>
    </w:p>
    <w:p w:rsidR="00DB0137" w:rsidRPr="0014179D" w:rsidRDefault="00DB0137" w:rsidP="003C3535">
      <w:pPr>
        <w:pStyle w:val="a5"/>
        <w:numPr>
          <w:ilvl w:val="0"/>
          <w:numId w:val="82"/>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розрахунки за участь у створенн</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 xml:space="preserve"> п</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дпри</w:t>
      </w:r>
      <w:r w:rsidRPr="0014179D">
        <w:rPr>
          <w:rFonts w:ascii="Times New Roman" w:eastAsia="Times New Roman" w:hAnsi="Times New Roman" w:cs="Times New Roman"/>
          <w:lang w:val="uk-UA" w:eastAsia="ru-RU"/>
        </w:rPr>
        <w:t>є</w:t>
      </w:r>
      <w:r w:rsidRPr="0014179D">
        <w:rPr>
          <w:rFonts w:ascii="Times New Roman" w:eastAsia="Times New Roman" w:hAnsi="Times New Roman" w:cs="Times New Roman"/>
          <w:lang w:eastAsia="ru-RU"/>
        </w:rPr>
        <w:t>мств;</w:t>
      </w:r>
    </w:p>
    <w:p w:rsidR="00DB0137" w:rsidRPr="0014179D" w:rsidRDefault="00DB0137" w:rsidP="003C3535">
      <w:pPr>
        <w:pStyle w:val="a5"/>
        <w:numPr>
          <w:ilvl w:val="0"/>
          <w:numId w:val="82"/>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val="uk-UA" w:eastAsia="ru-RU"/>
        </w:rPr>
        <w:t>р</w:t>
      </w:r>
      <w:r w:rsidRPr="0014179D">
        <w:rPr>
          <w:rFonts w:ascii="Times New Roman" w:eastAsia="Times New Roman" w:hAnsi="Times New Roman" w:cs="Times New Roman"/>
          <w:lang w:eastAsia="ru-RU"/>
        </w:rPr>
        <w:t>озрахунки за куп</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влю</w:t>
      </w:r>
      <w:r w:rsidR="000466A6">
        <w:rPr>
          <w:rFonts w:ascii="Times New Roman" w:eastAsia="Times New Roman" w:hAnsi="Times New Roman" w:cs="Times New Roman"/>
          <w:lang w:eastAsia="ru-RU"/>
        </w:rPr>
        <w:t>-</w:t>
      </w:r>
      <w:r w:rsidRPr="0014179D">
        <w:rPr>
          <w:rFonts w:ascii="Times New Roman" w:eastAsia="Times New Roman" w:hAnsi="Times New Roman" w:cs="Times New Roman"/>
          <w:lang w:eastAsia="ru-RU"/>
        </w:rPr>
        <w:t>продаж ц</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нних папер</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в на б</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ржовому або позаб</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ржовому ринках;</w:t>
      </w:r>
    </w:p>
    <w:p w:rsidR="00DB0137" w:rsidRPr="0014179D" w:rsidRDefault="00DB0137" w:rsidP="003C3535">
      <w:pPr>
        <w:pStyle w:val="a5"/>
        <w:numPr>
          <w:ilvl w:val="0"/>
          <w:numId w:val="82"/>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 xml:space="preserve">розрахунки за куплену </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ноземну валюту;</w:t>
      </w:r>
    </w:p>
    <w:p w:rsidR="00DB0137" w:rsidRPr="0014179D" w:rsidRDefault="00DB0137" w:rsidP="003C3535">
      <w:pPr>
        <w:pStyle w:val="a5"/>
        <w:numPr>
          <w:ilvl w:val="0"/>
          <w:numId w:val="82"/>
        </w:numPr>
        <w:spacing w:after="0" w:line="240" w:lineRule="auto"/>
        <w:ind w:left="0" w:firstLine="284"/>
        <w:jc w:val="both"/>
        <w:rPr>
          <w:rFonts w:ascii="Times New Roman" w:eastAsia="Times New Roman" w:hAnsi="Times New Roman" w:cs="Times New Roman"/>
          <w:lang w:eastAsia="ru-RU"/>
        </w:rPr>
      </w:pPr>
      <w:proofErr w:type="gramStart"/>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нш</w:t>
      </w:r>
      <w:r w:rsidRPr="0014179D">
        <w:rPr>
          <w:rFonts w:ascii="Times New Roman" w:eastAsia="Times New Roman" w:hAnsi="Times New Roman" w:cs="Times New Roman"/>
          <w:lang w:val="en-US" w:eastAsia="ru-RU"/>
        </w:rPr>
        <w:t>i</w:t>
      </w:r>
      <w:proofErr w:type="gramEnd"/>
      <w:r w:rsidRPr="0014179D">
        <w:rPr>
          <w:rFonts w:ascii="Times New Roman" w:eastAsia="Times New Roman" w:hAnsi="Times New Roman" w:cs="Times New Roman"/>
          <w:lang w:eastAsia="ru-RU"/>
        </w:rPr>
        <w:t xml:space="preserve"> о</w:t>
      </w:r>
      <w:r w:rsidRPr="0014179D">
        <w:rPr>
          <w:rFonts w:ascii="Times New Roman" w:eastAsia="Times New Roman" w:hAnsi="Times New Roman" w:cs="Times New Roman"/>
          <w:lang w:val="uk-UA" w:eastAsia="ru-RU"/>
        </w:rPr>
        <w:t>п</w:t>
      </w:r>
      <w:r w:rsidRPr="0014179D">
        <w:rPr>
          <w:rFonts w:ascii="Times New Roman" w:eastAsia="Times New Roman" w:hAnsi="Times New Roman" w:cs="Times New Roman"/>
          <w:lang w:eastAsia="ru-RU"/>
        </w:rPr>
        <w:t>ерац</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val="uk-UA" w:eastAsia="ru-RU"/>
        </w:rPr>
        <w:t>ї</w:t>
      </w:r>
      <w:r w:rsidRPr="0014179D">
        <w:rPr>
          <w:rFonts w:ascii="Times New Roman" w:eastAsia="Times New Roman" w:hAnsi="Times New Roman" w:cs="Times New Roman"/>
          <w:lang w:eastAsia="ru-RU"/>
        </w:rPr>
        <w:t xml:space="preserve"> у випадках, що не су</w:t>
      </w:r>
      <w:r w:rsidRPr="0014179D">
        <w:rPr>
          <w:rFonts w:ascii="Times New Roman" w:eastAsia="Times New Roman" w:hAnsi="Times New Roman" w:cs="Times New Roman"/>
          <w:lang w:val="uk-UA" w:eastAsia="ru-RU"/>
        </w:rPr>
        <w:t>п</w:t>
      </w:r>
      <w:r w:rsidRPr="0014179D">
        <w:rPr>
          <w:rFonts w:ascii="Times New Roman" w:eastAsia="Times New Roman" w:hAnsi="Times New Roman" w:cs="Times New Roman"/>
          <w:lang w:eastAsia="ru-RU"/>
        </w:rPr>
        <w:t>еречать чинному законодавству Укра</w:t>
      </w:r>
      <w:r w:rsidRPr="0014179D">
        <w:rPr>
          <w:rFonts w:ascii="Times New Roman" w:eastAsia="Times New Roman" w:hAnsi="Times New Roman" w:cs="Times New Roman"/>
          <w:lang w:val="uk-UA" w:eastAsia="ru-RU"/>
        </w:rPr>
        <w:t>ї</w:t>
      </w:r>
      <w:r w:rsidRPr="0014179D">
        <w:rPr>
          <w:rFonts w:ascii="Times New Roman" w:eastAsia="Times New Roman" w:hAnsi="Times New Roman" w:cs="Times New Roman"/>
          <w:lang w:eastAsia="ru-RU"/>
        </w:rPr>
        <w:t>ни.</w:t>
      </w:r>
    </w:p>
    <w:p w:rsidR="00DB0137" w:rsidRPr="00DB0137" w:rsidRDefault="00DB0137"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Забороня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перерахува</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ня ко</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на будь</w:t>
      </w:r>
      <w:r w:rsidR="000466A6">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який рахунок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особи</w:t>
      </w:r>
      <w:r w:rsidR="000466A6">
        <w:rPr>
          <w:rFonts w:ascii="Times New Roman" w:eastAsia="Times New Roman" w:hAnsi="Times New Roman" w:cs="Times New Roman"/>
          <w:lang w:val="uk-UA" w:eastAsia="ru-RU"/>
        </w:rPr>
        <w:t>-</w:t>
      </w:r>
      <w:r w:rsidRPr="00DB0137">
        <w:rPr>
          <w:rFonts w:ascii="Times New Roman" w:eastAsia="Times New Roman" w:hAnsi="Times New Roman" w:cs="Times New Roman"/>
          <w:lang w:eastAsia="ru-RU"/>
        </w:rPr>
        <w:t>нерезидента.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Поточний рахунок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особи закрива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її</w:t>
      </w:r>
      <w:r w:rsidRPr="00DB0137">
        <w:rPr>
          <w:rFonts w:ascii="Times New Roman" w:eastAsia="Times New Roman" w:hAnsi="Times New Roman" w:cs="Times New Roman"/>
          <w:lang w:eastAsia="ru-RU"/>
        </w:rPr>
        <w:t xml:space="preserve"> заяви, у раз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смерт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та в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их випадках, передбачених договором або чинним законодавством</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Укра</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ни.</w:t>
      </w:r>
    </w:p>
    <w:p w:rsidR="00DB0137" w:rsidRPr="00DB0137" w:rsidRDefault="00DB0137" w:rsidP="00DB0137">
      <w:pPr>
        <w:spacing w:after="0" w:line="240" w:lineRule="auto"/>
        <w:jc w:val="both"/>
        <w:rPr>
          <w:rFonts w:ascii="Times New Roman" w:eastAsia="Times New Roman" w:hAnsi="Times New Roman" w:cs="Times New Roman"/>
          <w:b/>
          <w:lang w:val="uk-UA" w:eastAsia="ru-RU"/>
        </w:rPr>
      </w:pPr>
    </w:p>
    <w:p w:rsidR="00DB0137" w:rsidRPr="00DB0137" w:rsidRDefault="00DB0137" w:rsidP="00DB0137">
      <w:pPr>
        <w:spacing w:after="0" w:line="240" w:lineRule="auto"/>
        <w:jc w:val="both"/>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6. Строков</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val="uk-UA" w:eastAsia="ru-RU"/>
        </w:rPr>
        <w:t xml:space="preserve"> вклади ф</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val="uk-UA" w:eastAsia="ru-RU"/>
        </w:rPr>
        <w:t>зичних ос</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val="uk-UA" w:eastAsia="ru-RU"/>
        </w:rPr>
        <w:t>б</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Для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гання та обл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ку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 внесених на визначений у договор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строк,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зичн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й особ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дкриваються вкладн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(депозитн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рахунки. </w:t>
      </w:r>
      <w:r w:rsidRPr="00DB0137">
        <w:rPr>
          <w:rFonts w:ascii="Times New Roman" w:eastAsia="Times New Roman" w:hAnsi="Times New Roman" w:cs="Times New Roman"/>
          <w:lang w:eastAsia="ru-RU"/>
        </w:rPr>
        <w:t>Вкладн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рахунки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дкриваються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договору про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дкриття вклад</w:t>
      </w:r>
      <w:r w:rsidRPr="00DB0137">
        <w:rPr>
          <w:rFonts w:ascii="Times New Roman" w:eastAsia="Times New Roman" w:hAnsi="Times New Roman" w:cs="Times New Roman"/>
          <w:lang w:val="uk-UA" w:eastAsia="ru-RU"/>
        </w:rPr>
        <w:t>у, з</w:t>
      </w:r>
      <w:r w:rsidRPr="00DB0137">
        <w:rPr>
          <w:rFonts w:ascii="Times New Roman" w:eastAsia="Times New Roman" w:hAnsi="Times New Roman" w:cs="Times New Roman"/>
          <w:lang w:eastAsia="ru-RU"/>
        </w:rPr>
        <w:t xml:space="preserve">атвердженого депозитного </w:t>
      </w:r>
      <w:r w:rsidRPr="00DB0137">
        <w:rPr>
          <w:rFonts w:ascii="Times New Roman" w:eastAsia="Times New Roman" w:hAnsi="Times New Roman" w:cs="Times New Roman"/>
          <w:lang w:eastAsia="ru-RU"/>
        </w:rPr>
        <w:lastRenderedPageBreak/>
        <w:t>рахунку з видачею вкладнику вкладного документа.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Таким документом може бути ощадна книжка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менна чи на пред</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явника),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догов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 або ощадний сертиф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кат (залежно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вкладу).</w:t>
      </w:r>
      <w:r w:rsidRPr="00DB0137">
        <w:rPr>
          <w:rFonts w:ascii="Times New Roman" w:eastAsia="Times New Roman" w:hAnsi="Times New Roman" w:cs="Times New Roman"/>
          <w:lang w:val="uk-UA" w:eastAsia="ru-RU"/>
        </w:rPr>
        <w:t xml:space="preserve"> У </w:t>
      </w:r>
      <w:r w:rsidRPr="00DB0137">
        <w:rPr>
          <w:rFonts w:ascii="Times New Roman" w:eastAsia="Times New Roman" w:hAnsi="Times New Roman" w:cs="Times New Roman"/>
          <w:lang w:eastAsia="ru-RU"/>
        </w:rPr>
        <w:t>депозитному договор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зазнача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w:t>
      </w:r>
    </w:p>
    <w:p w:rsidR="00DB0137" w:rsidRPr="0014179D" w:rsidRDefault="00DB0137"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назва та адреса банку, який прийма</w:t>
      </w:r>
      <w:r w:rsidRPr="0014179D">
        <w:rPr>
          <w:rFonts w:ascii="Times New Roman" w:eastAsia="Times New Roman" w:hAnsi="Times New Roman" w:cs="Times New Roman"/>
          <w:lang w:val="uk-UA" w:eastAsia="ru-RU"/>
        </w:rPr>
        <w:t>є</w:t>
      </w:r>
      <w:r w:rsidRPr="0014179D">
        <w:rPr>
          <w:rFonts w:ascii="Times New Roman" w:eastAsia="Times New Roman" w:hAnsi="Times New Roman" w:cs="Times New Roman"/>
          <w:lang w:eastAsia="ru-RU"/>
        </w:rPr>
        <w:t xml:space="preserve"> депозит (вклад);</w:t>
      </w:r>
    </w:p>
    <w:p w:rsidR="00DB0137" w:rsidRPr="0014179D" w:rsidRDefault="00DB0137"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власник кошт</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в;</w:t>
      </w:r>
    </w:p>
    <w:p w:rsidR="00DB0137" w:rsidRPr="0014179D" w:rsidRDefault="00DB0137"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дата внесення депозиту;</w:t>
      </w:r>
    </w:p>
    <w:p w:rsidR="00DB0137" w:rsidRPr="0014179D" w:rsidRDefault="00DB0137"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сума, що вноситься або перерахову</w:t>
      </w:r>
      <w:r w:rsidRPr="0014179D">
        <w:rPr>
          <w:rFonts w:ascii="Times New Roman" w:eastAsia="Times New Roman" w:hAnsi="Times New Roman" w:cs="Times New Roman"/>
          <w:lang w:val="uk-UA" w:eastAsia="ru-RU"/>
        </w:rPr>
        <w:t>є</w:t>
      </w:r>
      <w:r w:rsidRPr="0014179D">
        <w:rPr>
          <w:rFonts w:ascii="Times New Roman" w:eastAsia="Times New Roman" w:hAnsi="Times New Roman" w:cs="Times New Roman"/>
          <w:lang w:eastAsia="ru-RU"/>
        </w:rPr>
        <w:t>ться на вкладний рахунок;</w:t>
      </w:r>
    </w:p>
    <w:p w:rsidR="00DB0137" w:rsidRPr="0014179D" w:rsidRDefault="000D2714"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t>строк</w:t>
      </w:r>
      <w:r w:rsidR="00DB0137" w:rsidRPr="0014179D">
        <w:rPr>
          <w:rFonts w:ascii="Times New Roman" w:eastAsia="Times New Roman" w:hAnsi="Times New Roman" w:cs="Times New Roman"/>
          <w:lang w:eastAsia="ru-RU"/>
        </w:rPr>
        <w:t xml:space="preserve"> збер</w:t>
      </w:r>
      <w:r w:rsidR="00DB0137" w:rsidRPr="0014179D">
        <w:rPr>
          <w:rFonts w:ascii="Times New Roman" w:eastAsia="Times New Roman" w:hAnsi="Times New Roman" w:cs="Times New Roman"/>
          <w:lang w:val="en-US" w:eastAsia="ru-RU"/>
        </w:rPr>
        <w:t>i</w:t>
      </w:r>
      <w:r w:rsidR="00DB0137" w:rsidRPr="0014179D">
        <w:rPr>
          <w:rFonts w:ascii="Times New Roman" w:eastAsia="Times New Roman" w:hAnsi="Times New Roman" w:cs="Times New Roman"/>
          <w:lang w:eastAsia="ru-RU"/>
        </w:rPr>
        <w:t>га</w:t>
      </w:r>
      <w:r w:rsidR="00DB0137" w:rsidRPr="0014179D">
        <w:rPr>
          <w:rFonts w:ascii="Times New Roman" w:eastAsia="Times New Roman" w:hAnsi="Times New Roman" w:cs="Times New Roman"/>
          <w:lang w:val="uk-UA" w:eastAsia="ru-RU"/>
        </w:rPr>
        <w:t>н</w:t>
      </w:r>
      <w:r w:rsidR="00DB0137" w:rsidRPr="0014179D">
        <w:rPr>
          <w:rFonts w:ascii="Times New Roman" w:eastAsia="Times New Roman" w:hAnsi="Times New Roman" w:cs="Times New Roman"/>
          <w:lang w:eastAsia="ru-RU"/>
        </w:rPr>
        <w:t>ня та порядок повернення кошт</w:t>
      </w:r>
      <w:r w:rsidR="00DB0137" w:rsidRPr="0014179D">
        <w:rPr>
          <w:rFonts w:ascii="Times New Roman" w:eastAsia="Times New Roman" w:hAnsi="Times New Roman" w:cs="Times New Roman"/>
          <w:lang w:val="en-US" w:eastAsia="ru-RU"/>
        </w:rPr>
        <w:t>i</w:t>
      </w:r>
      <w:r w:rsidR="00DB0137" w:rsidRPr="0014179D">
        <w:rPr>
          <w:rFonts w:ascii="Times New Roman" w:eastAsia="Times New Roman" w:hAnsi="Times New Roman" w:cs="Times New Roman"/>
          <w:lang w:eastAsia="ru-RU"/>
        </w:rPr>
        <w:t>в п</w:t>
      </w:r>
      <w:r w:rsidR="00DB0137" w:rsidRPr="0014179D">
        <w:rPr>
          <w:rFonts w:ascii="Times New Roman" w:eastAsia="Times New Roman" w:hAnsi="Times New Roman" w:cs="Times New Roman"/>
          <w:lang w:val="en-US" w:eastAsia="ru-RU"/>
        </w:rPr>
        <w:t>i</w:t>
      </w:r>
      <w:r w:rsidR="00DB0137" w:rsidRPr="0014179D">
        <w:rPr>
          <w:rFonts w:ascii="Times New Roman" w:eastAsia="Times New Roman" w:hAnsi="Times New Roman" w:cs="Times New Roman"/>
          <w:lang w:eastAsia="ru-RU"/>
        </w:rPr>
        <w:t>сля зак</w:t>
      </w:r>
      <w:r w:rsidR="00DB0137" w:rsidRPr="0014179D">
        <w:rPr>
          <w:rFonts w:ascii="Times New Roman" w:eastAsia="Times New Roman" w:hAnsi="Times New Roman" w:cs="Times New Roman"/>
          <w:lang w:val="en-US" w:eastAsia="ru-RU"/>
        </w:rPr>
        <w:t>i</w:t>
      </w:r>
      <w:r w:rsidR="00DB0137" w:rsidRPr="0014179D">
        <w:rPr>
          <w:rFonts w:ascii="Times New Roman" w:eastAsia="Times New Roman" w:hAnsi="Times New Roman" w:cs="Times New Roman"/>
          <w:lang w:eastAsia="ru-RU"/>
        </w:rPr>
        <w:t xml:space="preserve">нчення </w:t>
      </w:r>
      <w:r>
        <w:rPr>
          <w:rFonts w:ascii="Times New Roman" w:eastAsia="Times New Roman" w:hAnsi="Times New Roman" w:cs="Times New Roman"/>
          <w:lang w:val="uk-UA" w:eastAsia="ru-RU"/>
        </w:rPr>
        <w:t>строку</w:t>
      </w:r>
      <w:r w:rsidR="00DB0137" w:rsidRPr="0014179D">
        <w:rPr>
          <w:rFonts w:ascii="Times New Roman" w:eastAsia="Times New Roman" w:hAnsi="Times New Roman" w:cs="Times New Roman"/>
          <w:lang w:val="uk-UA" w:eastAsia="ru-RU"/>
        </w:rPr>
        <w:t xml:space="preserve"> </w:t>
      </w:r>
      <w:r w:rsidR="00DB0137" w:rsidRPr="0014179D">
        <w:rPr>
          <w:rFonts w:ascii="Times New Roman" w:eastAsia="Times New Roman" w:hAnsi="Times New Roman" w:cs="Times New Roman"/>
          <w:lang w:eastAsia="ru-RU"/>
        </w:rPr>
        <w:t>(виплата гот</w:t>
      </w:r>
      <w:r w:rsidR="00DB0137" w:rsidRPr="0014179D">
        <w:rPr>
          <w:rFonts w:ascii="Times New Roman" w:eastAsia="Times New Roman" w:hAnsi="Times New Roman" w:cs="Times New Roman"/>
          <w:lang w:val="en-US" w:eastAsia="ru-RU"/>
        </w:rPr>
        <w:t>i</w:t>
      </w:r>
      <w:r w:rsidR="00DB0137" w:rsidRPr="0014179D">
        <w:rPr>
          <w:rFonts w:ascii="Times New Roman" w:eastAsia="Times New Roman" w:hAnsi="Times New Roman" w:cs="Times New Roman"/>
          <w:lang w:eastAsia="ru-RU"/>
        </w:rPr>
        <w:t xml:space="preserve">вкою, перерахування на поточний рахунок вкладника та </w:t>
      </w:r>
      <w:r w:rsidR="00DB0137" w:rsidRPr="0014179D">
        <w:rPr>
          <w:rFonts w:ascii="Times New Roman" w:eastAsia="Times New Roman" w:hAnsi="Times New Roman" w:cs="Times New Roman"/>
          <w:lang w:val="en-US" w:eastAsia="ru-RU"/>
        </w:rPr>
        <w:t>i</w:t>
      </w:r>
      <w:r w:rsidR="00DB0137" w:rsidRPr="0014179D">
        <w:rPr>
          <w:rFonts w:ascii="Times New Roman" w:eastAsia="Times New Roman" w:hAnsi="Times New Roman" w:cs="Times New Roman"/>
          <w:lang w:eastAsia="ru-RU"/>
        </w:rPr>
        <w:t>н.);</w:t>
      </w:r>
    </w:p>
    <w:p w:rsidR="00DB0137" w:rsidRPr="0014179D" w:rsidRDefault="00740A0D"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t>відсоткова</w:t>
      </w:r>
      <w:r w:rsidR="00DB0137" w:rsidRPr="0014179D">
        <w:rPr>
          <w:rFonts w:ascii="Times New Roman" w:eastAsia="Times New Roman" w:hAnsi="Times New Roman" w:cs="Times New Roman"/>
          <w:lang w:eastAsia="ru-RU"/>
        </w:rPr>
        <w:t xml:space="preserve"> ставка;</w:t>
      </w:r>
    </w:p>
    <w:p w:rsidR="00DB0137" w:rsidRPr="0014179D" w:rsidRDefault="00DB0137"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умови перегляду</w:t>
      </w:r>
      <w:r w:rsidRPr="0014179D">
        <w:rPr>
          <w:rFonts w:ascii="Times New Roman" w:eastAsia="Times New Roman" w:hAnsi="Times New Roman" w:cs="Times New Roman"/>
          <w:lang w:val="uk-UA" w:eastAsia="ru-RU"/>
        </w:rPr>
        <w:t xml:space="preserve"> її</w:t>
      </w:r>
      <w:r w:rsidRPr="0014179D">
        <w:rPr>
          <w:rFonts w:ascii="Times New Roman" w:eastAsia="Times New Roman" w:hAnsi="Times New Roman" w:cs="Times New Roman"/>
          <w:lang w:eastAsia="ru-RU"/>
        </w:rPr>
        <w:t xml:space="preserve"> величини;</w:t>
      </w:r>
    </w:p>
    <w:p w:rsidR="00DB0137" w:rsidRPr="0014179D" w:rsidRDefault="00DB0137"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в</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дпов</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дальн</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сть стор</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н;</w:t>
      </w:r>
    </w:p>
    <w:p w:rsidR="00DB0137" w:rsidRPr="0014179D" w:rsidRDefault="00DB0137"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зобов</w:t>
      </w:r>
      <w:r w:rsidR="00832545">
        <w:rPr>
          <w:rFonts w:ascii="Times New Roman" w:eastAsia="Times New Roman" w:hAnsi="Times New Roman" w:cs="Times New Roman"/>
          <w:lang w:eastAsia="ru-RU"/>
        </w:rPr>
        <w:t>’</w:t>
      </w:r>
      <w:r w:rsidRPr="0014179D">
        <w:rPr>
          <w:rFonts w:ascii="Times New Roman" w:eastAsia="Times New Roman" w:hAnsi="Times New Roman" w:cs="Times New Roman"/>
          <w:lang w:eastAsia="ru-RU"/>
        </w:rPr>
        <w:t>язання банку повернути суму, внесену на депозит;</w:t>
      </w:r>
    </w:p>
    <w:p w:rsidR="00DB0137" w:rsidRPr="0014179D" w:rsidRDefault="00DB0137"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нш</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 xml:space="preserve"> умови за погодженням стор</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н;</w:t>
      </w:r>
    </w:p>
    <w:p w:rsidR="00DB0137" w:rsidRPr="0014179D" w:rsidRDefault="00DB0137" w:rsidP="003C3535">
      <w:pPr>
        <w:pStyle w:val="a5"/>
        <w:numPr>
          <w:ilvl w:val="0"/>
          <w:numId w:val="83"/>
        </w:numPr>
        <w:spacing w:after="0" w:line="240" w:lineRule="auto"/>
        <w:ind w:left="0" w:firstLine="284"/>
        <w:jc w:val="both"/>
        <w:rPr>
          <w:rFonts w:ascii="Times New Roman" w:eastAsia="Times New Roman" w:hAnsi="Times New Roman" w:cs="Times New Roman"/>
          <w:lang w:eastAsia="ru-RU"/>
        </w:rPr>
      </w:pPr>
      <w:r w:rsidRPr="0014179D">
        <w:rPr>
          <w:rFonts w:ascii="Times New Roman" w:eastAsia="Times New Roman" w:hAnsi="Times New Roman" w:cs="Times New Roman"/>
          <w:lang w:eastAsia="ru-RU"/>
        </w:rPr>
        <w:t>п</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дписи стор</w:t>
      </w:r>
      <w:r w:rsidRPr="0014179D">
        <w:rPr>
          <w:rFonts w:ascii="Times New Roman" w:eastAsia="Times New Roman" w:hAnsi="Times New Roman" w:cs="Times New Roman"/>
          <w:lang w:val="en-US" w:eastAsia="ru-RU"/>
        </w:rPr>
        <w:t>i</w:t>
      </w:r>
      <w:r w:rsidRPr="0014179D">
        <w:rPr>
          <w:rFonts w:ascii="Times New Roman" w:eastAsia="Times New Roman" w:hAnsi="Times New Roman" w:cs="Times New Roman"/>
          <w:lang w:eastAsia="ru-RU"/>
        </w:rPr>
        <w:t>н.</w:t>
      </w:r>
    </w:p>
    <w:p w:rsidR="00DB0137" w:rsidRPr="00DB0137" w:rsidRDefault="00DB0137"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Кошти на вкладн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рахунки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б можуть бути внесе</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гот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вкою, п</w:t>
      </w:r>
      <w:r w:rsidRPr="00DB0137">
        <w:rPr>
          <w:rFonts w:ascii="Times New Roman" w:eastAsia="Times New Roman" w:hAnsi="Times New Roman" w:cs="Times New Roman"/>
          <w:lang w:val="uk-UA" w:eastAsia="ru-RU"/>
        </w:rPr>
        <w:t>е</w:t>
      </w:r>
      <w:r w:rsidRPr="00DB0137">
        <w:rPr>
          <w:rFonts w:ascii="Times New Roman" w:eastAsia="Times New Roman" w:hAnsi="Times New Roman" w:cs="Times New Roman"/>
          <w:lang w:eastAsia="ru-RU"/>
        </w:rPr>
        <w:t>рерахован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 власного вкладного рахунку в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банки чи з поточного рахунку в</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нац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ональн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й чи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ноземн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валют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p>
    <w:p w:rsidR="00DB0137" w:rsidRPr="00DB0137" w:rsidRDefault="00DB0137"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Оформлення депозитних операц</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й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зичних ос</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б </w:t>
      </w:r>
      <w:proofErr w:type="gramStart"/>
      <w:r w:rsidRPr="00DB0137">
        <w:rPr>
          <w:rFonts w:ascii="Times New Roman" w:eastAsia="Times New Roman" w:hAnsi="Times New Roman" w:cs="Times New Roman"/>
          <w:lang w:eastAsia="ru-RU"/>
        </w:rPr>
        <w:t>у банк</w:t>
      </w:r>
      <w:r w:rsidR="004849EE">
        <w:rPr>
          <w:rFonts w:ascii="Times New Roman" w:eastAsia="Times New Roman" w:hAnsi="Times New Roman" w:cs="Times New Roman"/>
          <w:lang w:val="uk-UA" w:eastAsia="ru-RU"/>
        </w:rPr>
        <w:t>у</w:t>
      </w:r>
      <w:proofErr w:type="gramEnd"/>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зд</w:t>
      </w:r>
      <w:r w:rsidRPr="00DB0137">
        <w:rPr>
          <w:rFonts w:ascii="Times New Roman" w:eastAsia="Times New Roman" w:hAnsi="Times New Roman" w:cs="Times New Roman"/>
          <w:lang w:val="en-US" w:eastAsia="ru-RU"/>
        </w:rPr>
        <w:t>i</w:t>
      </w:r>
      <w:r w:rsidR="004849EE">
        <w:rPr>
          <w:rFonts w:ascii="Times New Roman" w:eastAsia="Times New Roman" w:hAnsi="Times New Roman" w:cs="Times New Roman"/>
          <w:lang w:val="uk-UA" w:eastAsia="ru-RU"/>
        </w:rPr>
        <w:t>й</w:t>
      </w:r>
      <w:r w:rsidRPr="00DB0137">
        <w:rPr>
          <w:rFonts w:ascii="Times New Roman" w:eastAsia="Times New Roman" w:hAnsi="Times New Roman" w:cs="Times New Roman"/>
          <w:lang w:eastAsia="ru-RU"/>
        </w:rPr>
        <w:t>сню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в такому порядку</w:t>
      </w:r>
      <w:r w:rsidRPr="00DB0137">
        <w:rPr>
          <w:rFonts w:ascii="Times New Roman" w:eastAsia="Times New Roman" w:hAnsi="Times New Roman" w:cs="Times New Roman"/>
          <w:lang w:val="uk-UA" w:eastAsia="ru-RU"/>
        </w:rPr>
        <w:t>:</w:t>
      </w:r>
    </w:p>
    <w:p w:rsidR="00DB0137" w:rsidRPr="00BB0B12" w:rsidRDefault="00DB0137" w:rsidP="0014179D">
      <w:pPr>
        <w:spacing w:after="0" w:line="240" w:lineRule="auto"/>
        <w:ind w:firstLine="284"/>
        <w:jc w:val="both"/>
        <w:rPr>
          <w:rFonts w:ascii="Times New Roman" w:eastAsia="Times New Roman" w:hAnsi="Times New Roman" w:cs="Times New Roman"/>
          <w:spacing w:val="-4"/>
          <w:lang w:eastAsia="ru-RU"/>
        </w:rPr>
      </w:pPr>
      <w:r w:rsidRPr="00BB0B12">
        <w:rPr>
          <w:rFonts w:ascii="Times New Roman" w:eastAsia="Times New Roman" w:hAnsi="Times New Roman" w:cs="Times New Roman"/>
          <w:spacing w:val="-4"/>
          <w:lang w:eastAsia="ru-RU"/>
        </w:rPr>
        <w:t>1. М</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ж банком та кл</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нтом уклада</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ться догов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р про розм</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щення 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льних кошт</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в громадян на депозити. </w:t>
      </w:r>
      <w:r w:rsidRPr="00BB0B12">
        <w:rPr>
          <w:rFonts w:ascii="Times New Roman" w:eastAsia="Times New Roman" w:hAnsi="Times New Roman" w:cs="Times New Roman"/>
          <w:spacing w:val="-4"/>
          <w:lang w:val="uk-UA" w:eastAsia="ru-RU"/>
        </w:rPr>
        <w:t>Д</w:t>
      </w:r>
      <w:r w:rsidRPr="00BB0B12">
        <w:rPr>
          <w:rFonts w:ascii="Times New Roman" w:eastAsia="Times New Roman" w:hAnsi="Times New Roman" w:cs="Times New Roman"/>
          <w:spacing w:val="-4"/>
          <w:lang w:eastAsia="ru-RU"/>
        </w:rPr>
        <w:t>епозитний догов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р оформлю</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 xml:space="preserve">ться у </w:t>
      </w:r>
      <w:r w:rsidRPr="00BB0B12">
        <w:rPr>
          <w:rFonts w:ascii="Times New Roman" w:eastAsia="Times New Roman" w:hAnsi="Times New Roman" w:cs="Times New Roman"/>
          <w:spacing w:val="-4"/>
          <w:lang w:val="uk-UA" w:eastAsia="ru-RU"/>
        </w:rPr>
        <w:t xml:space="preserve">2 </w:t>
      </w:r>
      <w:r w:rsidRPr="00BB0B12">
        <w:rPr>
          <w:rFonts w:ascii="Times New Roman" w:eastAsia="Times New Roman" w:hAnsi="Times New Roman" w:cs="Times New Roman"/>
          <w:spacing w:val="-4"/>
          <w:lang w:eastAsia="ru-RU"/>
        </w:rPr>
        <w:t>прим</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рниках. Сп</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вроб</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тник банку ре</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стру</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 xml:space="preserve"> догов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р,</w:t>
      </w:r>
      <w:r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 xml:space="preserve">дату, номер договору </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номер депозитного рахунку. </w:t>
      </w:r>
      <w:r w:rsidRPr="00BB0B12">
        <w:rPr>
          <w:rFonts w:ascii="Times New Roman" w:eastAsia="Times New Roman" w:hAnsi="Times New Roman" w:cs="Times New Roman"/>
          <w:spacing w:val="-4"/>
          <w:lang w:val="uk-UA" w:eastAsia="ru-RU"/>
        </w:rPr>
        <w:t>Д</w:t>
      </w:r>
      <w:r w:rsidRPr="00BB0B12">
        <w:rPr>
          <w:rFonts w:ascii="Times New Roman" w:eastAsia="Times New Roman" w:hAnsi="Times New Roman" w:cs="Times New Roman"/>
          <w:spacing w:val="-4"/>
          <w:lang w:eastAsia="ru-RU"/>
        </w:rPr>
        <w:t>огов</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р п</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дпису</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 xml:space="preserve">ться сторонами </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скр</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плю</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ться печатками.</w:t>
      </w:r>
    </w:p>
    <w:p w:rsidR="00DB0137" w:rsidRPr="00DB0137" w:rsidRDefault="00DB0137"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2. Вкладник вносить гро</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на депозит</w:t>
      </w:r>
      <w:r w:rsidRPr="00DB0137">
        <w:rPr>
          <w:rFonts w:ascii="Times New Roman" w:eastAsia="Times New Roman" w:hAnsi="Times New Roman" w:cs="Times New Roman"/>
          <w:lang w:val="uk-UA" w:eastAsia="ru-RU"/>
        </w:rPr>
        <w:t>.</w:t>
      </w:r>
    </w:p>
    <w:p w:rsidR="00DB0137" w:rsidRPr="00DB0137" w:rsidRDefault="00DB0137" w:rsidP="0014179D">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3.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дальний прац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вник заповню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вкладну книжку, особовий р</w:t>
      </w:r>
      <w:r w:rsidRPr="00DB0137">
        <w:rPr>
          <w:rFonts w:ascii="Times New Roman" w:eastAsia="Times New Roman" w:hAnsi="Times New Roman" w:cs="Times New Roman"/>
          <w:lang w:val="uk-UA" w:eastAsia="ru-RU"/>
        </w:rPr>
        <w:t xml:space="preserve">ахунок, </w:t>
      </w:r>
      <w:r w:rsidRPr="00DB0137">
        <w:rPr>
          <w:rFonts w:ascii="Times New Roman" w:eastAsia="Times New Roman" w:hAnsi="Times New Roman" w:cs="Times New Roman"/>
          <w:lang w:eastAsia="ru-RU"/>
        </w:rPr>
        <w:t>запису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ю</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за прибутком.</w:t>
      </w:r>
    </w:p>
    <w:p w:rsidR="00DB0137" w:rsidRPr="00DB0137" w:rsidRDefault="00DB0137" w:rsidP="0014179D">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4. Вкладник отриму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один прим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рник договору, вкладну (ощадну) кн</w:t>
      </w:r>
      <w:r w:rsidRPr="00DB0137">
        <w:rPr>
          <w:rFonts w:ascii="Times New Roman" w:eastAsia="Times New Roman" w:hAnsi="Times New Roman" w:cs="Times New Roman"/>
          <w:lang w:val="uk-UA" w:eastAsia="ru-RU"/>
        </w:rPr>
        <w:t>ижку.</w:t>
      </w:r>
    </w:p>
    <w:p w:rsidR="00DB0137" w:rsidRPr="007F0BA3" w:rsidRDefault="00DB0137" w:rsidP="0014179D">
      <w:pPr>
        <w:spacing w:after="0" w:line="240" w:lineRule="auto"/>
        <w:ind w:firstLine="284"/>
        <w:jc w:val="both"/>
        <w:rPr>
          <w:rFonts w:ascii="Times New Roman" w:eastAsia="Times New Roman" w:hAnsi="Times New Roman" w:cs="Times New Roman"/>
          <w:spacing w:val="-2"/>
          <w:lang w:val="uk-UA" w:eastAsia="ru-RU"/>
        </w:rPr>
      </w:pPr>
      <w:r w:rsidRPr="007F0BA3">
        <w:rPr>
          <w:rFonts w:ascii="Times New Roman" w:eastAsia="Times New Roman" w:hAnsi="Times New Roman" w:cs="Times New Roman"/>
          <w:spacing w:val="-2"/>
          <w:lang w:val="uk-UA" w:eastAsia="ru-RU"/>
        </w:rPr>
        <w:t>Д</w:t>
      </w:r>
      <w:r w:rsidRPr="007F0BA3">
        <w:rPr>
          <w:rFonts w:ascii="Times New Roman" w:eastAsia="Times New Roman" w:hAnsi="Times New Roman" w:cs="Times New Roman"/>
          <w:spacing w:val="-2"/>
          <w:lang w:eastAsia="ru-RU"/>
        </w:rPr>
        <w:t>одатков</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 xml:space="preserve"> внески можуть зд</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йснюватися будь</w:t>
      </w:r>
      <w:r w:rsidR="000466A6" w:rsidRPr="007F0BA3">
        <w:rPr>
          <w:rFonts w:ascii="Times New Roman" w:eastAsia="Times New Roman" w:hAnsi="Times New Roman" w:cs="Times New Roman"/>
          <w:spacing w:val="-2"/>
          <w:lang w:eastAsia="ru-RU"/>
        </w:rPr>
        <w:t>-</w:t>
      </w:r>
      <w:r w:rsidRPr="007F0BA3">
        <w:rPr>
          <w:rFonts w:ascii="Times New Roman" w:eastAsia="Times New Roman" w:hAnsi="Times New Roman" w:cs="Times New Roman"/>
          <w:spacing w:val="-2"/>
          <w:lang w:eastAsia="ru-RU"/>
        </w:rPr>
        <w:t>якою особою як з пред</w:t>
      </w:r>
      <w:r w:rsidR="00832545" w:rsidRPr="007F0BA3">
        <w:rPr>
          <w:rFonts w:ascii="Times New Roman" w:eastAsia="Times New Roman" w:hAnsi="Times New Roman" w:cs="Times New Roman"/>
          <w:spacing w:val="-2"/>
          <w:lang w:val="uk-UA" w:eastAsia="ru-RU"/>
        </w:rPr>
        <w:t>’</w:t>
      </w:r>
      <w:r w:rsidRPr="007F0BA3">
        <w:rPr>
          <w:rFonts w:ascii="Times New Roman" w:eastAsia="Times New Roman" w:hAnsi="Times New Roman" w:cs="Times New Roman"/>
          <w:spacing w:val="-2"/>
          <w:lang w:val="uk-UA" w:eastAsia="ru-RU"/>
        </w:rPr>
        <w:t>явлен</w:t>
      </w:r>
      <w:r w:rsidRPr="007F0BA3">
        <w:rPr>
          <w:rFonts w:ascii="Times New Roman" w:eastAsia="Times New Roman" w:hAnsi="Times New Roman" w:cs="Times New Roman"/>
          <w:spacing w:val="-2"/>
          <w:lang w:eastAsia="ru-RU"/>
        </w:rPr>
        <w:t>ням вкладн</w:t>
      </w:r>
      <w:r w:rsidRPr="007F0BA3">
        <w:rPr>
          <w:rFonts w:ascii="Times New Roman" w:eastAsia="Times New Roman" w:hAnsi="Times New Roman" w:cs="Times New Roman"/>
          <w:spacing w:val="-2"/>
          <w:lang w:val="uk-UA" w:eastAsia="ru-RU"/>
        </w:rPr>
        <w:t>ої</w:t>
      </w:r>
      <w:r w:rsidRPr="007F0BA3">
        <w:rPr>
          <w:rFonts w:ascii="Times New Roman" w:eastAsia="Times New Roman" w:hAnsi="Times New Roman" w:cs="Times New Roman"/>
          <w:spacing w:val="-2"/>
          <w:lang w:eastAsia="ru-RU"/>
        </w:rPr>
        <w:t xml:space="preserve"> книжки, так </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eastAsia="ru-RU"/>
        </w:rPr>
        <w:t xml:space="preserve"> без не</w:t>
      </w:r>
      <w:r w:rsidRPr="007F0BA3">
        <w:rPr>
          <w:rFonts w:ascii="Times New Roman" w:eastAsia="Times New Roman" w:hAnsi="Times New Roman" w:cs="Times New Roman"/>
          <w:spacing w:val="-2"/>
          <w:lang w:val="uk-UA" w:eastAsia="ru-RU"/>
        </w:rPr>
        <w:t>ї. Видача вкладу зд</w:t>
      </w:r>
      <w:r w:rsidRPr="007F0BA3">
        <w:rPr>
          <w:rFonts w:ascii="Times New Roman" w:eastAsia="Times New Roman" w:hAnsi="Times New Roman" w:cs="Times New Roman"/>
          <w:spacing w:val="-2"/>
          <w:lang w:val="en-US" w:eastAsia="ru-RU"/>
        </w:rPr>
        <w:t>i</w:t>
      </w:r>
      <w:r w:rsidRPr="007F0BA3">
        <w:rPr>
          <w:rFonts w:ascii="Times New Roman" w:eastAsia="Times New Roman" w:hAnsi="Times New Roman" w:cs="Times New Roman"/>
          <w:spacing w:val="-2"/>
          <w:lang w:val="uk-UA" w:eastAsia="ru-RU"/>
        </w:rPr>
        <w:t>йснюється лише за наявності вкладної книжки.</w:t>
      </w:r>
    </w:p>
    <w:p w:rsidR="00DB0137" w:rsidRPr="00832545" w:rsidRDefault="00DB0137" w:rsidP="00893770">
      <w:pPr>
        <w:spacing w:after="0" w:line="240" w:lineRule="auto"/>
        <w:ind w:firstLine="284"/>
        <w:jc w:val="both"/>
        <w:rPr>
          <w:rFonts w:ascii="Times New Roman" w:eastAsia="Times New Roman" w:hAnsi="Times New Roman" w:cs="Times New Roman"/>
          <w:lang w:val="uk-UA" w:eastAsia="ru-RU"/>
        </w:rPr>
      </w:pPr>
      <w:r w:rsidRPr="00832545">
        <w:rPr>
          <w:rFonts w:ascii="Times New Roman" w:eastAsia="Times New Roman" w:hAnsi="Times New Roman" w:cs="Times New Roman"/>
          <w:lang w:val="uk-UA" w:eastAsia="ru-RU"/>
        </w:rPr>
        <w:lastRenderedPageBreak/>
        <w:t xml:space="preserve">Величину депозитного </w:t>
      </w:r>
      <w:r w:rsidR="00740A0D">
        <w:rPr>
          <w:rFonts w:ascii="Times New Roman" w:eastAsia="Times New Roman" w:hAnsi="Times New Roman" w:cs="Times New Roman"/>
          <w:lang w:val="uk-UA" w:eastAsia="ru-RU"/>
        </w:rPr>
        <w:t>відсотка</w:t>
      </w:r>
      <w:r w:rsidRPr="00832545">
        <w:rPr>
          <w:rFonts w:ascii="Times New Roman" w:eastAsia="Times New Roman" w:hAnsi="Times New Roman" w:cs="Times New Roman"/>
          <w:lang w:val="uk-UA" w:eastAsia="ru-RU"/>
        </w:rPr>
        <w:t xml:space="preserve"> встановлю</w:t>
      </w:r>
      <w:r w:rsidRPr="00DB0137">
        <w:rPr>
          <w:rFonts w:ascii="Times New Roman" w:eastAsia="Times New Roman" w:hAnsi="Times New Roman" w:cs="Times New Roman"/>
          <w:lang w:val="uk-UA" w:eastAsia="ru-RU"/>
        </w:rPr>
        <w:t>є</w:t>
      </w:r>
      <w:r w:rsidRPr="00832545">
        <w:rPr>
          <w:rFonts w:ascii="Times New Roman" w:eastAsia="Times New Roman" w:hAnsi="Times New Roman" w:cs="Times New Roman"/>
          <w:lang w:val="uk-UA" w:eastAsia="ru-RU"/>
        </w:rPr>
        <w:t xml:space="preserve"> банк</w:t>
      </w:r>
      <w:r w:rsidR="004849EE">
        <w:rPr>
          <w:rFonts w:ascii="Times New Roman" w:eastAsia="Times New Roman" w:hAnsi="Times New Roman" w:cs="Times New Roman"/>
          <w:lang w:val="uk-UA" w:eastAsia="ru-RU"/>
        </w:rPr>
        <w:t xml:space="preserve"> </w:t>
      </w:r>
      <w:r w:rsidRPr="00832545">
        <w:rPr>
          <w:rFonts w:ascii="Times New Roman" w:eastAsia="Times New Roman" w:hAnsi="Times New Roman" w:cs="Times New Roman"/>
          <w:lang w:val="uk-UA" w:eastAsia="ru-RU"/>
        </w:rPr>
        <w:t>самос</w:t>
      </w:r>
      <w:r w:rsidRPr="00DB0137">
        <w:rPr>
          <w:rFonts w:ascii="Times New Roman" w:eastAsia="Times New Roman" w:hAnsi="Times New Roman" w:cs="Times New Roman"/>
          <w:lang w:val="uk-UA" w:eastAsia="ru-RU"/>
        </w:rPr>
        <w:t xml:space="preserve">тійно </w:t>
      </w:r>
      <w:r w:rsidRPr="00832545">
        <w:rPr>
          <w:rFonts w:ascii="Times New Roman" w:eastAsia="Times New Roman" w:hAnsi="Times New Roman" w:cs="Times New Roman"/>
          <w:lang w:val="uk-UA" w:eastAsia="ru-RU"/>
        </w:rPr>
        <w:t>керуючись:</w:t>
      </w:r>
      <w:r w:rsidR="00893770">
        <w:rPr>
          <w:rFonts w:ascii="Times New Roman" w:eastAsia="Times New Roman" w:hAnsi="Times New Roman" w:cs="Times New Roman"/>
          <w:lang w:val="uk-UA" w:eastAsia="ru-RU"/>
        </w:rPr>
        <w:t xml:space="preserve"> величиною </w:t>
      </w:r>
      <w:r w:rsidRPr="00832545">
        <w:rPr>
          <w:rFonts w:ascii="Times New Roman" w:eastAsia="Times New Roman" w:hAnsi="Times New Roman" w:cs="Times New Roman"/>
          <w:lang w:val="uk-UA" w:eastAsia="ru-RU"/>
        </w:rPr>
        <w:t>облікової</w:t>
      </w:r>
      <w:r w:rsidRPr="00893770">
        <w:rPr>
          <w:rFonts w:ascii="Times New Roman" w:eastAsia="Times New Roman" w:hAnsi="Times New Roman" w:cs="Times New Roman"/>
          <w:lang w:val="uk-UA" w:eastAsia="ru-RU"/>
        </w:rPr>
        <w:t xml:space="preserve"> </w:t>
      </w:r>
      <w:r w:rsidRPr="00832545">
        <w:rPr>
          <w:rFonts w:ascii="Times New Roman" w:eastAsia="Times New Roman" w:hAnsi="Times New Roman" w:cs="Times New Roman"/>
          <w:lang w:val="uk-UA" w:eastAsia="ru-RU"/>
        </w:rPr>
        <w:t>ставки Н</w:t>
      </w:r>
      <w:r w:rsidRPr="00893770">
        <w:rPr>
          <w:rFonts w:ascii="Times New Roman" w:eastAsia="Times New Roman" w:hAnsi="Times New Roman" w:cs="Times New Roman"/>
          <w:lang w:val="uk-UA" w:eastAsia="ru-RU"/>
        </w:rPr>
        <w:t>Б</w:t>
      </w:r>
      <w:r w:rsidRPr="00832545">
        <w:rPr>
          <w:rFonts w:ascii="Times New Roman" w:eastAsia="Times New Roman" w:hAnsi="Times New Roman" w:cs="Times New Roman"/>
          <w:lang w:val="uk-UA" w:eastAsia="ru-RU"/>
        </w:rPr>
        <w:t>У;</w:t>
      </w:r>
      <w:r w:rsidR="00893770">
        <w:rPr>
          <w:rFonts w:ascii="Times New Roman" w:eastAsia="Times New Roman" w:hAnsi="Times New Roman" w:cs="Times New Roman"/>
          <w:lang w:val="uk-UA" w:eastAsia="ru-RU"/>
        </w:rPr>
        <w:t xml:space="preserve"> </w:t>
      </w:r>
      <w:r w:rsidRPr="00832545">
        <w:rPr>
          <w:rFonts w:ascii="Times New Roman" w:eastAsia="Times New Roman" w:hAnsi="Times New Roman" w:cs="Times New Roman"/>
          <w:lang w:val="uk-UA" w:eastAsia="ru-RU"/>
        </w:rPr>
        <w:t>станом грошового ринку;</w:t>
      </w:r>
      <w:r w:rsidR="00893770">
        <w:rPr>
          <w:rFonts w:ascii="Times New Roman" w:eastAsia="Times New Roman" w:hAnsi="Times New Roman" w:cs="Times New Roman"/>
          <w:lang w:val="uk-UA" w:eastAsia="ru-RU"/>
        </w:rPr>
        <w:t xml:space="preserve"> </w:t>
      </w:r>
      <w:r w:rsidRPr="00832545">
        <w:rPr>
          <w:rFonts w:ascii="Times New Roman" w:eastAsia="Times New Roman" w:hAnsi="Times New Roman" w:cs="Times New Roman"/>
          <w:lang w:val="uk-UA" w:eastAsia="ru-RU"/>
        </w:rPr>
        <w:t>власною депозитною пол</w:t>
      </w:r>
      <w:r w:rsidRPr="00893770">
        <w:rPr>
          <w:rFonts w:ascii="Times New Roman" w:eastAsia="Times New Roman" w:hAnsi="Times New Roman" w:cs="Times New Roman"/>
          <w:lang w:val="en-US" w:eastAsia="ru-RU"/>
        </w:rPr>
        <w:t>i</w:t>
      </w:r>
      <w:r w:rsidRPr="00832545">
        <w:rPr>
          <w:rFonts w:ascii="Times New Roman" w:eastAsia="Times New Roman" w:hAnsi="Times New Roman" w:cs="Times New Roman"/>
          <w:lang w:val="uk-UA" w:eastAsia="ru-RU"/>
        </w:rPr>
        <w:t>тикою;</w:t>
      </w:r>
      <w:r w:rsidR="00893770">
        <w:rPr>
          <w:rFonts w:ascii="Times New Roman" w:eastAsia="Times New Roman" w:hAnsi="Times New Roman" w:cs="Times New Roman"/>
          <w:lang w:val="uk-UA" w:eastAsia="ru-RU"/>
        </w:rPr>
        <w:t xml:space="preserve"> </w:t>
      </w:r>
      <w:r w:rsidRPr="00832545">
        <w:rPr>
          <w:rFonts w:ascii="Times New Roman" w:eastAsia="Times New Roman" w:hAnsi="Times New Roman" w:cs="Times New Roman"/>
          <w:lang w:val="uk-UA" w:eastAsia="ru-RU"/>
        </w:rPr>
        <w:t xml:space="preserve">обсягом вкладу та </w:t>
      </w:r>
      <w:r w:rsidR="000D2714">
        <w:rPr>
          <w:rFonts w:ascii="Times New Roman" w:eastAsia="Times New Roman" w:hAnsi="Times New Roman" w:cs="Times New Roman"/>
          <w:lang w:val="uk-UA" w:eastAsia="ru-RU"/>
        </w:rPr>
        <w:t>строком</w:t>
      </w:r>
      <w:r w:rsidRPr="00832545">
        <w:rPr>
          <w:rFonts w:ascii="Times New Roman" w:eastAsia="Times New Roman" w:hAnsi="Times New Roman" w:cs="Times New Roman"/>
          <w:lang w:val="uk-UA" w:eastAsia="ru-RU"/>
        </w:rPr>
        <w:t>, на який вносяться кошти.</w:t>
      </w:r>
    </w:p>
    <w:p w:rsidR="00DB0137" w:rsidRPr="0014179D" w:rsidRDefault="00DB0137" w:rsidP="0014179D">
      <w:pPr>
        <w:spacing w:after="0" w:line="240" w:lineRule="auto"/>
        <w:ind w:firstLine="284"/>
        <w:jc w:val="both"/>
        <w:rPr>
          <w:rFonts w:ascii="Times New Roman" w:eastAsia="Times New Roman" w:hAnsi="Times New Roman" w:cs="Times New Roman"/>
          <w:lang w:val="uk-UA" w:eastAsia="ru-RU"/>
        </w:rPr>
      </w:pPr>
      <w:r w:rsidRPr="00832545">
        <w:rPr>
          <w:rFonts w:ascii="Times New Roman" w:eastAsia="Times New Roman" w:hAnsi="Times New Roman" w:cs="Times New Roman"/>
          <w:lang w:val="uk-UA" w:eastAsia="ru-RU"/>
        </w:rPr>
        <w:t xml:space="preserve"> </w:t>
      </w:r>
    </w:p>
    <w:p w:rsidR="00DB0137" w:rsidRPr="00DB0137" w:rsidRDefault="00DB0137" w:rsidP="00DB0137">
      <w:pPr>
        <w:spacing w:after="0" w:line="240" w:lineRule="auto"/>
        <w:jc w:val="both"/>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7</w:t>
      </w:r>
      <w:r w:rsidRPr="00DB0137">
        <w:rPr>
          <w:rFonts w:ascii="Times New Roman" w:eastAsia="Times New Roman" w:hAnsi="Times New Roman" w:cs="Times New Roman"/>
          <w:b/>
          <w:lang w:eastAsia="ru-RU"/>
        </w:rPr>
        <w:t xml:space="preserve">. </w:t>
      </w:r>
      <w:r w:rsidRPr="00DB0137">
        <w:rPr>
          <w:rFonts w:ascii="Times New Roman" w:eastAsia="Times New Roman" w:hAnsi="Times New Roman" w:cs="Times New Roman"/>
          <w:b/>
          <w:lang w:val="uk-UA" w:eastAsia="ru-RU"/>
        </w:rPr>
        <w:t>Д</w:t>
      </w:r>
      <w:r w:rsidRPr="00DB0137">
        <w:rPr>
          <w:rFonts w:ascii="Times New Roman" w:eastAsia="Times New Roman" w:hAnsi="Times New Roman" w:cs="Times New Roman"/>
          <w:b/>
          <w:lang w:eastAsia="ru-RU"/>
        </w:rPr>
        <w:t>о</w:t>
      </w:r>
      <w:r w:rsidR="00B8199F">
        <w:rPr>
          <w:rFonts w:ascii="Times New Roman" w:eastAsia="Times New Roman" w:hAnsi="Times New Roman" w:cs="Times New Roman"/>
          <w:b/>
          <w:lang w:val="uk-UA" w:eastAsia="ru-RU"/>
        </w:rPr>
        <w:t>ручення</w:t>
      </w:r>
      <w:r w:rsidRPr="00DB0137">
        <w:rPr>
          <w:rFonts w:ascii="Times New Roman" w:eastAsia="Times New Roman" w:hAnsi="Times New Roman" w:cs="Times New Roman"/>
          <w:b/>
          <w:lang w:eastAsia="ru-RU"/>
        </w:rPr>
        <w:t xml:space="preserve"> на ро</w:t>
      </w:r>
      <w:r w:rsidRPr="00DB0137">
        <w:rPr>
          <w:rFonts w:ascii="Times New Roman" w:eastAsia="Times New Roman" w:hAnsi="Times New Roman" w:cs="Times New Roman"/>
          <w:b/>
          <w:lang w:val="uk-UA" w:eastAsia="ru-RU"/>
        </w:rPr>
        <w:t>з</w:t>
      </w:r>
      <w:r w:rsidRPr="00DB0137">
        <w:rPr>
          <w:rFonts w:ascii="Times New Roman" w:eastAsia="Times New Roman" w:hAnsi="Times New Roman" w:cs="Times New Roman"/>
          <w:b/>
          <w:lang w:eastAsia="ru-RU"/>
        </w:rPr>
        <w:t>порядження вкладами</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B8199F">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
          <w:lang w:eastAsia="ru-RU"/>
        </w:rPr>
        <w:t>До</w:t>
      </w:r>
      <w:r w:rsidR="00B8199F">
        <w:rPr>
          <w:rFonts w:ascii="Times New Roman" w:eastAsia="Times New Roman" w:hAnsi="Times New Roman" w:cs="Times New Roman"/>
          <w:b/>
          <w:lang w:val="uk-UA" w:eastAsia="ru-RU"/>
        </w:rPr>
        <w:t xml:space="preserve">ручення – </w:t>
      </w:r>
      <w:r w:rsidRPr="00DB0137">
        <w:rPr>
          <w:rFonts w:ascii="Times New Roman" w:eastAsia="Times New Roman" w:hAnsi="Times New Roman" w:cs="Times New Roman"/>
          <w:lang w:eastAsia="ru-RU"/>
        </w:rPr>
        <w:t xml:space="preserve">це передача права користування вкладом чи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ншими</w:t>
      </w:r>
      <w:r w:rsidRPr="00DB0137">
        <w:rPr>
          <w:rFonts w:ascii="Times New Roman" w:eastAsia="Times New Roman" w:hAnsi="Times New Roman" w:cs="Times New Roman"/>
          <w:lang w:val="uk-UA" w:eastAsia="ru-RU"/>
        </w:rPr>
        <w:t xml:space="preserve"> ціннос</w:t>
      </w:r>
      <w:r w:rsidRPr="00DB0137">
        <w:rPr>
          <w:rFonts w:ascii="Times New Roman" w:eastAsia="Times New Roman" w:hAnsi="Times New Roman" w:cs="Times New Roman"/>
          <w:lang w:eastAsia="ru-RU"/>
        </w:rPr>
        <w:t xml:space="preserve">тями на певний строк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особ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 xml:space="preserve"> </w:t>
      </w:r>
    </w:p>
    <w:p w:rsidR="00B8199F" w:rsidRDefault="00DB0137" w:rsidP="00B8199F">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М</w:t>
      </w:r>
      <w:r w:rsidRPr="00DB0137">
        <w:rPr>
          <w:rFonts w:ascii="Times New Roman" w:eastAsia="Times New Roman" w:hAnsi="Times New Roman" w:cs="Times New Roman"/>
          <w:lang w:eastAsia="ru-RU"/>
        </w:rPr>
        <w:t xml:space="preserve">аксимальний строк </w:t>
      </w:r>
      <w:r w:rsidR="00B8199F">
        <w:rPr>
          <w:rFonts w:ascii="Times New Roman" w:eastAsia="Times New Roman" w:hAnsi="Times New Roman" w:cs="Times New Roman"/>
          <w:lang w:val="uk-UA" w:eastAsia="ru-RU"/>
        </w:rPr>
        <w:t>дії доручення</w:t>
      </w:r>
      <w:r w:rsidRPr="00DB0137">
        <w:rPr>
          <w:rFonts w:ascii="Times New Roman" w:eastAsia="Times New Roman" w:hAnsi="Times New Roman" w:cs="Times New Roman"/>
          <w:lang w:val="uk-UA" w:eastAsia="ru-RU"/>
        </w:rPr>
        <w:t xml:space="preserve"> 3 </w:t>
      </w:r>
      <w:r w:rsidRPr="00DB0137">
        <w:rPr>
          <w:rFonts w:ascii="Times New Roman" w:eastAsia="Times New Roman" w:hAnsi="Times New Roman" w:cs="Times New Roman"/>
          <w:lang w:eastAsia="ru-RU"/>
        </w:rPr>
        <w:t>роки, якщо строк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не вказаний, то </w:t>
      </w:r>
      <w:r w:rsidRPr="00DB0137">
        <w:rPr>
          <w:rFonts w:ascii="Times New Roman" w:eastAsia="Times New Roman" w:hAnsi="Times New Roman" w:cs="Times New Roman"/>
          <w:lang w:val="uk-UA" w:eastAsia="ru-RU"/>
        </w:rPr>
        <w:t>в</w:t>
      </w:r>
      <w:r w:rsidRPr="00DB0137">
        <w:rPr>
          <w:rFonts w:ascii="Times New Roman" w:eastAsia="Times New Roman" w:hAnsi="Times New Roman" w:cs="Times New Roman"/>
          <w:lang w:eastAsia="ru-RU"/>
        </w:rPr>
        <w:t>она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1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w:t>
      </w:r>
      <w:r w:rsidRPr="00DB0137">
        <w:rPr>
          <w:rFonts w:ascii="Times New Roman" w:eastAsia="Times New Roman" w:hAnsi="Times New Roman" w:cs="Times New Roman"/>
          <w:lang w:val="uk-UA" w:eastAsia="ru-RU"/>
        </w:rPr>
        <w:t xml:space="preserve">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реност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бувають разов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та генеральн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рен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сть вважається нед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йсною, якщо вона не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дчена, немає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дпису вкладника або якихось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нших рекв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зит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в. </w:t>
      </w:r>
      <w:r w:rsidRPr="00DB0137">
        <w:rPr>
          <w:rFonts w:ascii="Times New Roman" w:eastAsia="Times New Roman" w:hAnsi="Times New Roman" w:cs="Times New Roman"/>
          <w:lang w:eastAsia="ru-RU"/>
        </w:rPr>
        <w:t>Головн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рекв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зити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ренос</w:t>
      </w:r>
      <w:r w:rsidRPr="00DB0137">
        <w:rPr>
          <w:rFonts w:ascii="Times New Roman" w:eastAsia="Times New Roman" w:hAnsi="Times New Roman" w:cs="Times New Roman"/>
          <w:lang w:val="uk-UA"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хто, кому, що, на який строк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Особа, як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ро</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порядження вкладами, назива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ться </w:t>
      </w:r>
      <w:r w:rsidRPr="00DB0137">
        <w:rPr>
          <w:rFonts w:ascii="Times New Roman" w:eastAsia="Times New Roman" w:hAnsi="Times New Roman" w:cs="Times New Roman"/>
          <w:b/>
          <w:lang w:val="uk-UA" w:eastAsia="ru-RU"/>
        </w:rPr>
        <w:t xml:space="preserve">представником. </w:t>
      </w:r>
      <w:r w:rsidRPr="00DB0137">
        <w:rPr>
          <w:rFonts w:ascii="Times New Roman" w:eastAsia="Times New Roman" w:hAnsi="Times New Roman" w:cs="Times New Roman"/>
          <w:lang w:eastAsia="ru-RU"/>
        </w:rPr>
        <w:t>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сть може бути складена в банку та поза банком. </w:t>
      </w:r>
      <w:proofErr w:type="gramStart"/>
      <w:r w:rsidRPr="00DB0137">
        <w:rPr>
          <w:rFonts w:ascii="Times New Roman" w:eastAsia="Times New Roman" w:hAnsi="Times New Roman" w:cs="Times New Roman"/>
          <w:lang w:eastAsia="ru-RU"/>
        </w:rPr>
        <w:t>У банку</w:t>
      </w:r>
      <w:proofErr w:type="gramEnd"/>
      <w:r w:rsidRPr="00DB0137">
        <w:rPr>
          <w:rFonts w:ascii="Times New Roman" w:eastAsia="Times New Roman" w:hAnsi="Times New Roman" w:cs="Times New Roman"/>
          <w:lang w:eastAsia="ru-RU"/>
        </w:rPr>
        <w:t xml:space="preserve"> </w:t>
      </w:r>
      <w:r w:rsidR="000C4FFE">
        <w:rPr>
          <w:rFonts w:ascii="Times New Roman" w:eastAsia="Times New Roman" w:hAnsi="Times New Roman" w:cs="Times New Roman"/>
          <w:lang w:val="uk-UA" w:eastAsia="ru-RU"/>
        </w:rPr>
        <w:t>доручення</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може бути складен</w:t>
      </w:r>
      <w:r w:rsidR="000C4FFE">
        <w:rPr>
          <w:rFonts w:ascii="Times New Roman" w:eastAsia="Times New Roman" w:hAnsi="Times New Roman" w:cs="Times New Roman"/>
          <w:lang w:val="uk-UA" w:eastAsia="ru-RU"/>
        </w:rPr>
        <w:t>е</w:t>
      </w:r>
      <w:r w:rsidRPr="00DB0137">
        <w:rPr>
          <w:rFonts w:ascii="Times New Roman" w:eastAsia="Times New Roman" w:hAnsi="Times New Roman" w:cs="Times New Roman"/>
          <w:lang w:eastAsia="ru-RU"/>
        </w:rPr>
        <w:t xml:space="preserve"> в присутност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представника та без нього.</w:t>
      </w:r>
      <w:r w:rsidRPr="00DB0137">
        <w:rPr>
          <w:rFonts w:ascii="Times New Roman" w:eastAsia="Times New Roman" w:hAnsi="Times New Roman" w:cs="Times New Roman"/>
          <w:b/>
          <w:lang w:val="uk-UA" w:eastAsia="ru-RU"/>
        </w:rPr>
        <w:t xml:space="preserve"> </w:t>
      </w:r>
      <w:r w:rsidRPr="000C4FFE">
        <w:rPr>
          <w:rFonts w:ascii="Times New Roman" w:eastAsia="Times New Roman" w:hAnsi="Times New Roman" w:cs="Times New Roman"/>
          <w:lang w:eastAsia="ru-RU"/>
        </w:rPr>
        <w:t>В присутност</w:t>
      </w:r>
      <w:r w:rsidRPr="00DB0137">
        <w:rPr>
          <w:rFonts w:ascii="Times New Roman" w:eastAsia="Times New Roman" w:hAnsi="Times New Roman" w:cs="Times New Roman"/>
          <w:lang w:val="en-US" w:eastAsia="ru-RU"/>
        </w:rPr>
        <w:t>i</w:t>
      </w:r>
      <w:r w:rsidRPr="000C4FFE">
        <w:rPr>
          <w:rFonts w:ascii="Times New Roman" w:eastAsia="Times New Roman" w:hAnsi="Times New Roman" w:cs="Times New Roman"/>
          <w:lang w:eastAsia="ru-RU"/>
        </w:rPr>
        <w:t xml:space="preserve"> представника дов</w:t>
      </w:r>
      <w:r w:rsidRPr="00DB0137">
        <w:rPr>
          <w:rFonts w:ascii="Times New Roman" w:eastAsia="Times New Roman" w:hAnsi="Times New Roman" w:cs="Times New Roman"/>
          <w:lang w:val="en-US" w:eastAsia="ru-RU"/>
        </w:rPr>
        <w:t>i</w:t>
      </w:r>
      <w:r w:rsidRPr="000C4FFE">
        <w:rPr>
          <w:rFonts w:ascii="Times New Roman" w:eastAsia="Times New Roman" w:hAnsi="Times New Roman" w:cs="Times New Roman"/>
          <w:lang w:eastAsia="ru-RU"/>
        </w:rPr>
        <w:t>рен</w:t>
      </w:r>
      <w:r w:rsidRPr="00DB0137">
        <w:rPr>
          <w:rFonts w:ascii="Times New Roman" w:eastAsia="Times New Roman" w:hAnsi="Times New Roman" w:cs="Times New Roman"/>
          <w:lang w:val="uk-UA" w:eastAsia="ru-RU"/>
        </w:rPr>
        <w:t>і</w:t>
      </w:r>
      <w:r w:rsidRPr="000C4FFE">
        <w:rPr>
          <w:rFonts w:ascii="Times New Roman" w:eastAsia="Times New Roman" w:hAnsi="Times New Roman" w:cs="Times New Roman"/>
          <w:lang w:eastAsia="ru-RU"/>
        </w:rPr>
        <w:t>сть склада</w:t>
      </w:r>
      <w:r w:rsidRPr="00DB0137">
        <w:rPr>
          <w:rFonts w:ascii="Times New Roman" w:eastAsia="Times New Roman" w:hAnsi="Times New Roman" w:cs="Times New Roman"/>
          <w:lang w:val="uk-UA" w:eastAsia="ru-RU"/>
        </w:rPr>
        <w:t>є</w:t>
      </w:r>
      <w:r w:rsidR="00B8199F" w:rsidRPr="000C4FFE">
        <w:rPr>
          <w:rFonts w:ascii="Times New Roman" w:eastAsia="Times New Roman" w:hAnsi="Times New Roman" w:cs="Times New Roman"/>
          <w:lang w:eastAsia="ru-RU"/>
        </w:rPr>
        <w:t>ться так</w:t>
      </w:r>
      <w:r w:rsidR="00B8199F">
        <w:rPr>
          <w:rFonts w:ascii="Times New Roman" w:eastAsia="Times New Roman" w:hAnsi="Times New Roman" w:cs="Times New Roman"/>
          <w:lang w:val="uk-UA" w:eastAsia="ru-RU"/>
        </w:rPr>
        <w:t xml:space="preserve"> (рис. 1)</w:t>
      </w:r>
      <w:r w:rsidRPr="000C4FFE">
        <w:rPr>
          <w:rFonts w:ascii="Times New Roman" w:eastAsia="Times New Roman" w:hAnsi="Times New Roman" w:cs="Times New Roman"/>
          <w:lang w:eastAsia="ru-RU"/>
        </w:rPr>
        <w:t>:</w:t>
      </w:r>
    </w:p>
    <w:p w:rsidR="00893770" w:rsidRPr="00893770" w:rsidRDefault="00893770" w:rsidP="00B8199F">
      <w:pPr>
        <w:spacing w:after="0" w:line="240" w:lineRule="auto"/>
        <w:ind w:firstLine="284"/>
        <w:jc w:val="both"/>
        <w:rPr>
          <w:rFonts w:ascii="Times New Roman" w:eastAsia="Times New Roman" w:hAnsi="Times New Roman" w:cs="Times New Roman"/>
          <w:sz w:val="6"/>
          <w:szCs w:val="6"/>
          <w:lang w:val="uk-UA" w:eastAsia="ru-RU"/>
        </w:rPr>
      </w:pPr>
    </w:p>
    <w:tbl>
      <w:tblPr>
        <w:tblStyle w:val="a6"/>
        <w:tblW w:w="0" w:type="auto"/>
        <w:tblLook w:val="01E0" w:firstRow="1" w:lastRow="1" w:firstColumn="1" w:lastColumn="1" w:noHBand="0" w:noVBand="0"/>
      </w:tblPr>
      <w:tblGrid>
        <w:gridCol w:w="6339"/>
      </w:tblGrid>
      <w:tr w:rsidR="00DB0137" w:rsidRPr="00DB0137" w:rsidTr="00DB0137">
        <w:tc>
          <w:tcPr>
            <w:tcW w:w="10421" w:type="dxa"/>
          </w:tcPr>
          <w:p w:rsidR="00DB0137" w:rsidRPr="00BB0B12" w:rsidRDefault="00583EB5" w:rsidP="00DB0137">
            <w:pPr>
              <w:jc w:val="both"/>
              <w:rPr>
                <w:lang w:val="uk-UA"/>
              </w:rPr>
            </w:pPr>
            <w:r w:rsidRPr="00BB0B12">
              <w:rPr>
                <w:lang w:val="uk-UA"/>
              </w:rPr>
              <w:t>Доруча</w:t>
            </w:r>
            <w:r w:rsidR="00DB0137" w:rsidRPr="00BB0B12">
              <w:rPr>
                <w:lang w:val="uk-UA"/>
              </w:rPr>
              <w:t xml:space="preserve">ю розпоряджатися вкладом </w:t>
            </w:r>
            <w:r w:rsidR="000C4FFE" w:rsidRPr="00BB0B12">
              <w:rPr>
                <w:lang w:val="uk-UA"/>
              </w:rPr>
              <w:t>упродовж</w:t>
            </w:r>
            <w:r w:rsidR="00DB0137" w:rsidRPr="00BB0B12">
              <w:rPr>
                <w:lang w:val="uk-UA"/>
              </w:rPr>
              <w:t xml:space="preserve"> 3 років Харкевич Лілії Миколаївні, підпис якої _____________ засвідчую.</w:t>
            </w:r>
          </w:p>
          <w:p w:rsidR="00DB0137" w:rsidRPr="00BB0B12" w:rsidRDefault="00DB0137" w:rsidP="00DB0137">
            <w:pPr>
              <w:jc w:val="both"/>
              <w:rPr>
                <w:lang w:val="uk-UA"/>
              </w:rPr>
            </w:pPr>
            <w:r w:rsidRPr="00BB0B12">
              <w:rPr>
                <w:lang w:val="uk-UA"/>
              </w:rPr>
              <w:t>Вкладник ____________ Г.А. Чикун</w:t>
            </w:r>
          </w:p>
          <w:p w:rsidR="00DB0137" w:rsidRPr="00DB0137" w:rsidRDefault="00DB0137" w:rsidP="00B8199F">
            <w:pPr>
              <w:jc w:val="both"/>
              <w:rPr>
                <w:sz w:val="22"/>
                <w:szCs w:val="22"/>
                <w:lang w:val="uk-UA"/>
              </w:rPr>
            </w:pPr>
            <w:r w:rsidRPr="00BB0B12">
              <w:rPr>
                <w:lang w:val="uk-UA"/>
              </w:rPr>
              <w:t>24.09.20</w:t>
            </w:r>
            <w:r w:rsidR="00B8199F" w:rsidRPr="00BB0B12">
              <w:rPr>
                <w:lang w:val="uk-UA"/>
              </w:rPr>
              <w:t>15</w:t>
            </w:r>
            <w:r w:rsidRPr="00BB0B12">
              <w:rPr>
                <w:lang w:val="uk-UA"/>
              </w:rPr>
              <w:t xml:space="preserve"> </w:t>
            </w:r>
            <w:r w:rsidR="00B8199F" w:rsidRPr="00BB0B12">
              <w:rPr>
                <w:lang w:val="uk-UA"/>
              </w:rPr>
              <w:t>року</w:t>
            </w:r>
          </w:p>
        </w:tc>
      </w:tr>
    </w:tbl>
    <w:p w:rsidR="00B8199F" w:rsidRPr="00B27178" w:rsidRDefault="00A177ED" w:rsidP="00020C85">
      <w:pPr>
        <w:spacing w:after="0" w:line="240" w:lineRule="auto"/>
        <w:jc w:val="center"/>
        <w:rPr>
          <w:rFonts w:ascii="Times New Roman" w:eastAsia="Times New Roman" w:hAnsi="Times New Roman" w:cs="Times New Roman"/>
          <w:lang w:eastAsia="ru-RU"/>
        </w:rPr>
      </w:pPr>
      <w:r w:rsidRPr="00A177ED">
        <w:rPr>
          <w:rFonts w:ascii="Times New Roman" w:eastAsia="Times New Roman" w:hAnsi="Times New Roman" w:cs="Times New Roman"/>
          <w:lang w:val="uk-UA" w:eastAsia="ru-RU"/>
        </w:rPr>
        <w:t xml:space="preserve">Рисунок 1 – </w:t>
      </w:r>
      <w:r w:rsidR="00B8199F" w:rsidRPr="00A177ED">
        <w:rPr>
          <w:rFonts w:ascii="Times New Roman" w:eastAsia="Times New Roman" w:hAnsi="Times New Roman" w:cs="Times New Roman"/>
          <w:lang w:val="uk-UA" w:eastAsia="ru-RU"/>
        </w:rPr>
        <w:t>Зразок доручення, що складається в присутності представника</w:t>
      </w:r>
    </w:p>
    <w:p w:rsidR="00020C85" w:rsidRPr="00A177ED" w:rsidRDefault="00020C85" w:rsidP="00020C85">
      <w:pPr>
        <w:spacing w:after="0" w:line="240" w:lineRule="auto"/>
        <w:jc w:val="center"/>
        <w:rPr>
          <w:rFonts w:ascii="Times New Roman" w:eastAsia="Times New Roman" w:hAnsi="Times New Roman" w:cs="Times New Roman"/>
          <w:b/>
          <w:i/>
          <w:lang w:val="uk-UA" w:eastAsia="ru-RU"/>
        </w:rPr>
      </w:pPr>
    </w:p>
    <w:p w:rsidR="00DB0137" w:rsidRDefault="00DB0137" w:rsidP="00B8199F">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сля цього ставиться обов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язково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 уповноважено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особи банку. Якщо представник в банк не з</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явився, то вкладник робить запис</w:t>
      </w:r>
      <w:r w:rsidR="00B8199F">
        <w:rPr>
          <w:rFonts w:ascii="Times New Roman" w:eastAsia="Times New Roman" w:hAnsi="Times New Roman" w:cs="Times New Roman"/>
          <w:lang w:val="uk-UA" w:eastAsia="ru-RU"/>
        </w:rPr>
        <w:t xml:space="preserve"> (рис. 2)</w:t>
      </w:r>
      <w:r w:rsidRPr="00DB0137">
        <w:rPr>
          <w:rFonts w:ascii="Times New Roman" w:eastAsia="Times New Roman" w:hAnsi="Times New Roman" w:cs="Times New Roman"/>
          <w:lang w:val="uk-UA" w:eastAsia="ru-RU"/>
        </w:rPr>
        <w:t>:</w:t>
      </w:r>
      <w:r w:rsidRPr="00DB0137">
        <w:rPr>
          <w:rFonts w:ascii="Times New Roman" w:eastAsia="Times New Roman" w:hAnsi="Times New Roman" w:cs="Times New Roman"/>
          <w:lang w:eastAsia="ru-RU"/>
        </w:rPr>
        <w:t xml:space="preserve"> </w:t>
      </w:r>
    </w:p>
    <w:p w:rsidR="00A177ED" w:rsidRPr="00A177ED" w:rsidRDefault="00A177ED" w:rsidP="00B8199F">
      <w:pPr>
        <w:spacing w:after="0" w:line="240" w:lineRule="auto"/>
        <w:ind w:firstLine="284"/>
        <w:jc w:val="both"/>
        <w:rPr>
          <w:rFonts w:ascii="Times New Roman" w:eastAsia="Times New Roman" w:hAnsi="Times New Roman" w:cs="Times New Roman"/>
          <w:sz w:val="6"/>
          <w:szCs w:val="6"/>
          <w:lang w:val="uk-UA" w:eastAsia="ru-RU"/>
        </w:rPr>
      </w:pPr>
    </w:p>
    <w:tbl>
      <w:tblPr>
        <w:tblStyle w:val="a6"/>
        <w:tblW w:w="0" w:type="auto"/>
        <w:tblLook w:val="01E0" w:firstRow="1" w:lastRow="1" w:firstColumn="1" w:lastColumn="1" w:noHBand="0" w:noVBand="0"/>
      </w:tblPr>
      <w:tblGrid>
        <w:gridCol w:w="6055"/>
      </w:tblGrid>
      <w:tr w:rsidR="00DB0137" w:rsidRPr="00DB0137" w:rsidTr="00B8199F">
        <w:tc>
          <w:tcPr>
            <w:tcW w:w="6055" w:type="dxa"/>
          </w:tcPr>
          <w:p w:rsidR="00DB0137" w:rsidRPr="00BB0B12" w:rsidRDefault="00583EB5" w:rsidP="00DB0137">
            <w:pPr>
              <w:jc w:val="both"/>
              <w:rPr>
                <w:lang w:val="uk-UA"/>
              </w:rPr>
            </w:pPr>
            <w:r w:rsidRPr="00BB0B12">
              <w:rPr>
                <w:lang w:val="uk-UA"/>
              </w:rPr>
              <w:t xml:space="preserve">Доручаю </w:t>
            </w:r>
            <w:r w:rsidR="00DB0137" w:rsidRPr="00BB0B12">
              <w:rPr>
                <w:lang w:val="uk-UA"/>
              </w:rPr>
              <w:t xml:space="preserve">розпоряджатися вкладом </w:t>
            </w:r>
            <w:r w:rsidR="000C4FFE" w:rsidRPr="00BB0B12">
              <w:rPr>
                <w:lang w:val="uk-UA"/>
              </w:rPr>
              <w:t>упродовж</w:t>
            </w:r>
            <w:r w:rsidR="00DB0137" w:rsidRPr="00BB0B12">
              <w:rPr>
                <w:lang w:val="uk-UA"/>
              </w:rPr>
              <w:t xml:space="preserve"> 3 років Харкевич Лілії Миколаївні.</w:t>
            </w:r>
          </w:p>
          <w:p w:rsidR="00DB0137" w:rsidRPr="00BB0B12" w:rsidRDefault="00DB0137" w:rsidP="00DB0137">
            <w:pPr>
              <w:jc w:val="both"/>
              <w:rPr>
                <w:lang w:val="uk-UA"/>
              </w:rPr>
            </w:pPr>
            <w:r w:rsidRPr="00BB0B12">
              <w:rPr>
                <w:lang w:val="uk-UA"/>
              </w:rPr>
              <w:t>Вкладник ____________ Г.А. Чикун</w:t>
            </w:r>
          </w:p>
          <w:p w:rsidR="00DB0137" w:rsidRPr="00BB0B12" w:rsidRDefault="00DB0137" w:rsidP="00DB0137">
            <w:pPr>
              <w:jc w:val="both"/>
              <w:rPr>
                <w:lang w:val="uk-UA"/>
              </w:rPr>
            </w:pPr>
            <w:r w:rsidRPr="00BB0B12">
              <w:rPr>
                <w:lang w:val="uk-UA"/>
              </w:rPr>
              <w:t>24.09.2009 р.</w:t>
            </w:r>
          </w:p>
          <w:p w:rsidR="00DB0137" w:rsidRPr="00DB0137" w:rsidRDefault="00DB0137" w:rsidP="00DB0137">
            <w:pPr>
              <w:jc w:val="both"/>
              <w:rPr>
                <w:sz w:val="22"/>
                <w:szCs w:val="22"/>
                <w:lang w:val="uk-UA"/>
              </w:rPr>
            </w:pPr>
            <w:r w:rsidRPr="00BB0B12">
              <w:rPr>
                <w:lang w:val="uk-UA"/>
              </w:rPr>
              <w:t>Контролер (підпис)</w:t>
            </w:r>
          </w:p>
        </w:tc>
      </w:tr>
    </w:tbl>
    <w:p w:rsidR="00893770" w:rsidRPr="00893770" w:rsidRDefault="00893770" w:rsidP="00B8199F">
      <w:pPr>
        <w:spacing w:after="0" w:line="240" w:lineRule="auto"/>
        <w:jc w:val="center"/>
        <w:rPr>
          <w:rFonts w:ascii="Times New Roman" w:eastAsia="Times New Roman" w:hAnsi="Times New Roman" w:cs="Times New Roman"/>
          <w:b/>
          <w:i/>
          <w:sz w:val="6"/>
          <w:szCs w:val="6"/>
          <w:lang w:val="uk-UA" w:eastAsia="ru-RU"/>
        </w:rPr>
      </w:pPr>
    </w:p>
    <w:p w:rsidR="001F210D" w:rsidRDefault="00A177ED" w:rsidP="001F210D">
      <w:pPr>
        <w:spacing w:after="0" w:line="240" w:lineRule="auto"/>
        <w:jc w:val="center"/>
        <w:rPr>
          <w:rFonts w:ascii="Times New Roman" w:eastAsia="Times New Roman" w:hAnsi="Times New Roman" w:cs="Times New Roman"/>
          <w:lang w:val="uk-UA" w:eastAsia="ru-RU"/>
        </w:rPr>
      </w:pPr>
      <w:r w:rsidRPr="00A177ED">
        <w:rPr>
          <w:rFonts w:ascii="Times New Roman" w:eastAsia="Times New Roman" w:hAnsi="Times New Roman" w:cs="Times New Roman"/>
          <w:lang w:val="uk-UA" w:eastAsia="ru-RU"/>
        </w:rPr>
        <w:t xml:space="preserve">Рисунок 2 – </w:t>
      </w:r>
      <w:r w:rsidR="00B8199F" w:rsidRPr="00A177ED">
        <w:rPr>
          <w:rFonts w:ascii="Times New Roman" w:eastAsia="Times New Roman" w:hAnsi="Times New Roman" w:cs="Times New Roman"/>
          <w:lang w:val="uk-UA" w:eastAsia="ru-RU"/>
        </w:rPr>
        <w:t>Зразок доручення,</w:t>
      </w:r>
      <w:r w:rsidR="003B4AEF">
        <w:rPr>
          <w:rFonts w:ascii="Times New Roman" w:eastAsia="Times New Roman" w:hAnsi="Times New Roman" w:cs="Times New Roman"/>
          <w:lang w:val="uk-UA" w:eastAsia="ru-RU"/>
        </w:rPr>
        <w:t xml:space="preserve"> </w:t>
      </w:r>
      <w:r w:rsidR="001F210D">
        <w:rPr>
          <w:rFonts w:ascii="Times New Roman" w:eastAsia="Times New Roman" w:hAnsi="Times New Roman" w:cs="Times New Roman"/>
          <w:lang w:val="uk-UA" w:eastAsia="ru-RU"/>
        </w:rPr>
        <w:t>що складається без представника</w:t>
      </w:r>
    </w:p>
    <w:p w:rsidR="001F210D" w:rsidRPr="003F5CA8" w:rsidRDefault="001F210D" w:rsidP="001F210D">
      <w:pPr>
        <w:spacing w:after="0" w:line="240" w:lineRule="auto"/>
        <w:jc w:val="center"/>
        <w:rPr>
          <w:rFonts w:ascii="Times New Roman" w:eastAsia="Times New Roman" w:hAnsi="Times New Roman" w:cs="Times New Roman"/>
          <w:lang w:val="uk-UA" w:eastAsia="ru-RU"/>
        </w:rPr>
      </w:pPr>
    </w:p>
    <w:p w:rsidR="00DB0137" w:rsidRDefault="00DB0137" w:rsidP="00B8199F">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lastRenderedPageBreak/>
        <w:t xml:space="preserve">Коли представник вкладу приходить </w:t>
      </w:r>
      <w:proofErr w:type="gramStart"/>
      <w:r w:rsidRPr="00DB0137">
        <w:rPr>
          <w:rFonts w:ascii="Times New Roman" w:eastAsia="Times New Roman" w:hAnsi="Times New Roman" w:cs="Times New Roman"/>
          <w:lang w:eastAsia="ru-RU"/>
        </w:rPr>
        <w:t>до банку</w:t>
      </w:r>
      <w:proofErr w:type="gramEnd"/>
      <w:r w:rsidRPr="00DB0137">
        <w:rPr>
          <w:rFonts w:ascii="Times New Roman" w:eastAsia="Times New Roman" w:hAnsi="Times New Roman" w:cs="Times New Roman"/>
          <w:lang w:eastAsia="ru-RU"/>
        </w:rPr>
        <w:t xml:space="preserve"> вперше, контролер пови</w:t>
      </w:r>
      <w:r w:rsidRPr="00DB0137">
        <w:rPr>
          <w:rFonts w:ascii="Times New Roman" w:eastAsia="Times New Roman" w:hAnsi="Times New Roman" w:cs="Times New Roman"/>
          <w:lang w:val="uk-UA" w:eastAsia="ru-RU"/>
        </w:rPr>
        <w:t xml:space="preserve">нен </w:t>
      </w:r>
      <w:r w:rsidRPr="00DB0137">
        <w:rPr>
          <w:rFonts w:ascii="Times New Roman" w:eastAsia="Times New Roman" w:hAnsi="Times New Roman" w:cs="Times New Roman"/>
          <w:lang w:eastAsia="ru-RU"/>
        </w:rPr>
        <w:t>впевнитися в його особ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паспорту</w:t>
      </w:r>
      <w:r w:rsidRPr="00DB0137">
        <w:rPr>
          <w:rFonts w:ascii="Times New Roman" w:eastAsia="Times New Roman" w:hAnsi="Times New Roman" w:cs="Times New Roman"/>
          <w:lang w:val="uk-UA" w:eastAsia="ru-RU"/>
        </w:rPr>
        <w:t xml:space="preserve">. </w:t>
      </w:r>
      <w:r w:rsidR="007F0BA3">
        <w:rPr>
          <w:rFonts w:ascii="Times New Roman" w:eastAsia="Times New Roman" w:hAnsi="Times New Roman" w:cs="Times New Roman"/>
          <w:lang w:val="uk-UA" w:eastAsia="ru-RU"/>
        </w:rPr>
        <w:t>К</w:t>
      </w:r>
      <w:r w:rsidRPr="00DB0137">
        <w:rPr>
          <w:rFonts w:ascii="Times New Roman" w:eastAsia="Times New Roman" w:hAnsi="Times New Roman" w:cs="Times New Roman"/>
          <w:lang w:eastAsia="ru-RU"/>
        </w:rPr>
        <w:t xml:space="preserve">онтролер бере </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разок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дпису представника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При цьому контролер</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оформлю</w:t>
      </w:r>
      <w:r w:rsidRPr="00DB0137">
        <w:rPr>
          <w:rFonts w:ascii="Times New Roman" w:eastAsia="Times New Roman" w:hAnsi="Times New Roman" w:cs="Times New Roman"/>
          <w:lang w:val="uk-UA" w:eastAsia="ru-RU"/>
        </w:rPr>
        <w:t xml:space="preserve">є записи </w:t>
      </w:r>
      <w:r w:rsidR="00B8199F">
        <w:rPr>
          <w:rFonts w:ascii="Times New Roman" w:eastAsia="Times New Roman" w:hAnsi="Times New Roman" w:cs="Times New Roman"/>
          <w:lang w:val="uk-UA" w:eastAsia="ru-RU"/>
        </w:rPr>
        <w:t>(рис. 3)</w:t>
      </w:r>
      <w:r w:rsidRPr="00DB0137">
        <w:rPr>
          <w:rFonts w:ascii="Times New Roman" w:eastAsia="Times New Roman" w:hAnsi="Times New Roman" w:cs="Times New Roman"/>
          <w:lang w:eastAsia="ru-RU"/>
        </w:rPr>
        <w:t>:</w:t>
      </w:r>
    </w:p>
    <w:p w:rsidR="007F0BA3" w:rsidRPr="007F0BA3" w:rsidRDefault="007F0BA3" w:rsidP="00B8199F">
      <w:pPr>
        <w:spacing w:after="0" w:line="240" w:lineRule="auto"/>
        <w:ind w:firstLine="284"/>
        <w:jc w:val="both"/>
        <w:rPr>
          <w:rFonts w:ascii="Times New Roman" w:eastAsia="Times New Roman" w:hAnsi="Times New Roman" w:cs="Times New Roman"/>
          <w:sz w:val="8"/>
          <w:szCs w:val="8"/>
          <w:lang w:val="uk-UA" w:eastAsia="ru-RU"/>
        </w:rPr>
      </w:pPr>
    </w:p>
    <w:tbl>
      <w:tblPr>
        <w:tblStyle w:val="a6"/>
        <w:tblW w:w="0" w:type="auto"/>
        <w:tblLook w:val="01E0" w:firstRow="1" w:lastRow="1" w:firstColumn="1" w:lastColumn="1" w:noHBand="0" w:noVBand="0"/>
      </w:tblPr>
      <w:tblGrid>
        <w:gridCol w:w="6055"/>
      </w:tblGrid>
      <w:tr w:rsidR="00B8199F" w:rsidRPr="00DB0137" w:rsidTr="00020C85">
        <w:tc>
          <w:tcPr>
            <w:tcW w:w="6055" w:type="dxa"/>
          </w:tcPr>
          <w:p w:rsidR="00B8199F" w:rsidRDefault="00B8199F" w:rsidP="00020C85">
            <w:pPr>
              <w:jc w:val="both"/>
              <w:rPr>
                <w:sz w:val="22"/>
                <w:szCs w:val="22"/>
                <w:lang w:val="uk-UA"/>
              </w:rPr>
            </w:pPr>
            <w:r>
              <w:rPr>
                <w:sz w:val="22"/>
                <w:szCs w:val="22"/>
                <w:lang w:val="uk-UA"/>
              </w:rPr>
              <w:t>Зразок підпису представника (підпис)</w:t>
            </w:r>
            <w:r w:rsidRPr="00DB0137">
              <w:rPr>
                <w:sz w:val="22"/>
                <w:szCs w:val="22"/>
                <w:lang w:val="uk-UA"/>
              </w:rPr>
              <w:t xml:space="preserve"> </w:t>
            </w:r>
          </w:p>
          <w:p w:rsidR="00B8199F" w:rsidRPr="00DB0137" w:rsidRDefault="00B8199F" w:rsidP="00020C85">
            <w:pPr>
              <w:jc w:val="both"/>
              <w:rPr>
                <w:sz w:val="22"/>
                <w:szCs w:val="22"/>
                <w:lang w:val="uk-UA"/>
              </w:rPr>
            </w:pPr>
            <w:r>
              <w:rPr>
                <w:sz w:val="22"/>
                <w:szCs w:val="22"/>
                <w:lang w:val="uk-UA"/>
              </w:rPr>
              <w:t>Дата_____________</w:t>
            </w:r>
          </w:p>
          <w:p w:rsidR="00B8199F" w:rsidRPr="00DB0137" w:rsidRDefault="00B8199F" w:rsidP="00020C85">
            <w:pPr>
              <w:jc w:val="both"/>
              <w:rPr>
                <w:sz w:val="22"/>
                <w:szCs w:val="22"/>
                <w:lang w:val="uk-UA"/>
              </w:rPr>
            </w:pPr>
            <w:r>
              <w:rPr>
                <w:sz w:val="22"/>
                <w:szCs w:val="22"/>
                <w:lang w:val="uk-UA"/>
              </w:rPr>
              <w:t>Підпис контролера _______________</w:t>
            </w:r>
          </w:p>
        </w:tc>
      </w:tr>
    </w:tbl>
    <w:p w:rsidR="007F0BA3" w:rsidRPr="007F0BA3" w:rsidRDefault="007F0BA3" w:rsidP="007F0BA3">
      <w:pPr>
        <w:spacing w:after="0" w:line="240" w:lineRule="auto"/>
        <w:jc w:val="center"/>
        <w:rPr>
          <w:rFonts w:ascii="Times New Roman" w:eastAsia="Times New Roman" w:hAnsi="Times New Roman" w:cs="Times New Roman"/>
          <w:sz w:val="8"/>
          <w:szCs w:val="8"/>
          <w:lang w:val="uk-UA" w:eastAsia="ru-RU"/>
        </w:rPr>
      </w:pPr>
    </w:p>
    <w:p w:rsidR="00DB0137" w:rsidRPr="00B27178" w:rsidRDefault="00A177ED" w:rsidP="007F0BA3">
      <w:pPr>
        <w:spacing w:after="0" w:line="240" w:lineRule="auto"/>
        <w:jc w:val="center"/>
        <w:rPr>
          <w:rFonts w:ascii="Times New Roman" w:eastAsia="Times New Roman" w:hAnsi="Times New Roman" w:cs="Times New Roman"/>
          <w:spacing w:val="-2"/>
          <w:lang w:eastAsia="ru-RU"/>
        </w:rPr>
      </w:pPr>
      <w:r w:rsidRPr="00B27178">
        <w:rPr>
          <w:rFonts w:ascii="Times New Roman" w:eastAsia="Times New Roman" w:hAnsi="Times New Roman" w:cs="Times New Roman"/>
          <w:spacing w:val="-2"/>
          <w:lang w:val="uk-UA" w:eastAsia="ru-RU"/>
        </w:rPr>
        <w:t xml:space="preserve">Рисунок 3 – </w:t>
      </w:r>
      <w:r w:rsidR="00B8199F" w:rsidRPr="00B27178">
        <w:rPr>
          <w:rFonts w:ascii="Times New Roman" w:eastAsia="Times New Roman" w:hAnsi="Times New Roman" w:cs="Times New Roman"/>
          <w:spacing w:val="-2"/>
          <w:lang w:val="uk-UA" w:eastAsia="ru-RU"/>
        </w:rPr>
        <w:t>Зразок підпису представника, який оформлює контролер, коли представник вперше приходить до банку</w:t>
      </w:r>
    </w:p>
    <w:p w:rsidR="00B27178" w:rsidRPr="005778B4" w:rsidRDefault="00B27178" w:rsidP="00B8199F">
      <w:pPr>
        <w:spacing w:after="0" w:line="240" w:lineRule="auto"/>
        <w:ind w:firstLine="284"/>
        <w:jc w:val="both"/>
        <w:rPr>
          <w:rFonts w:ascii="Times New Roman" w:eastAsia="Times New Roman" w:hAnsi="Times New Roman" w:cs="Times New Roman"/>
          <w:sz w:val="8"/>
          <w:szCs w:val="8"/>
          <w:lang w:eastAsia="ru-RU"/>
        </w:rPr>
      </w:pPr>
    </w:p>
    <w:p w:rsidR="00DB0137" w:rsidRPr="00DB0137" w:rsidRDefault="00DB0137" w:rsidP="00B8199F">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Вкладник може скласти в банку одне загальне доручення за 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лькома сво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ми вкладами, що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гаються в банку.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Таке доручення запису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вкладником на окремому аркуш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паперу, а також </w:t>
      </w:r>
      <w:proofErr w:type="gramStart"/>
      <w:r w:rsidRPr="00DB0137">
        <w:rPr>
          <w:rFonts w:ascii="Times New Roman" w:eastAsia="Times New Roman" w:hAnsi="Times New Roman" w:cs="Times New Roman"/>
          <w:lang w:eastAsia="ru-RU"/>
        </w:rPr>
        <w:t>на бланку</w:t>
      </w:r>
      <w:proofErr w:type="gramEnd"/>
      <w:r w:rsidRPr="00DB0137">
        <w:rPr>
          <w:rFonts w:ascii="Times New Roman" w:eastAsia="Times New Roman" w:hAnsi="Times New Roman" w:cs="Times New Roman"/>
          <w:lang w:eastAsia="ru-RU"/>
        </w:rPr>
        <w:t xml:space="preserve"> 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домлення,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дчу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уповноваженою особою</w:t>
      </w:r>
      <w:r w:rsidR="00B8199F">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банку. В текст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доручення вкладник вказ</w:t>
      </w:r>
      <w:r w:rsidRPr="00DB0137">
        <w:rPr>
          <w:rFonts w:ascii="Times New Roman" w:eastAsia="Times New Roman" w:hAnsi="Times New Roman" w:cs="Times New Roman"/>
          <w:lang w:val="uk-UA" w:eastAsia="ru-RU"/>
        </w:rPr>
        <w:t xml:space="preserve">ує </w:t>
      </w:r>
      <w:r w:rsidRPr="00DB0137">
        <w:rPr>
          <w:rFonts w:ascii="Times New Roman" w:eastAsia="Times New Roman" w:hAnsi="Times New Roman" w:cs="Times New Roman"/>
          <w:lang w:eastAsia="ru-RU"/>
        </w:rPr>
        <w:t>номери сво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х рахунк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пр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 xml:space="preserve">вище,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 та по батьков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пред</w:t>
      </w:r>
      <w:r w:rsidR="000D2714">
        <w:rPr>
          <w:rFonts w:ascii="Times New Roman" w:eastAsia="Times New Roman" w:hAnsi="Times New Roman" w:cs="Times New Roman"/>
          <w:lang w:eastAsia="ru-RU"/>
        </w:rPr>
        <w:t xml:space="preserve">ставника,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eastAsia="ru-RU"/>
        </w:rPr>
        <w:t xml:space="preserve">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доручення та дату складання.</w:t>
      </w:r>
    </w:p>
    <w:p w:rsidR="00DB0137" w:rsidRPr="00DB0137" w:rsidRDefault="00DB0137" w:rsidP="00B8199F">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в папц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для дов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реностей, а 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домлення направля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до бухгалтер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банку. В особових рахунках за вказаними у дорученнях вклада</w:t>
      </w:r>
      <w:r w:rsidRPr="00DB0137">
        <w:rPr>
          <w:rFonts w:ascii="Times New Roman" w:eastAsia="Times New Roman" w:hAnsi="Times New Roman" w:cs="Times New Roman"/>
          <w:lang w:val="uk-UA" w:eastAsia="ru-RU"/>
        </w:rPr>
        <w:t>ми</w:t>
      </w:r>
      <w:r w:rsidRPr="00DB0137">
        <w:rPr>
          <w:rFonts w:ascii="Times New Roman" w:eastAsia="Times New Roman" w:hAnsi="Times New Roman" w:cs="Times New Roman"/>
          <w:lang w:eastAsia="ru-RU"/>
        </w:rPr>
        <w:t xml:space="preserve"> контролер робить посилання на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доручення, яке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в папц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p>
    <w:p w:rsidR="00DB0137" w:rsidRPr="00BB0B12" w:rsidRDefault="00DB0137" w:rsidP="00B8199F">
      <w:pPr>
        <w:spacing w:after="0" w:line="240" w:lineRule="auto"/>
        <w:ind w:firstLine="284"/>
        <w:jc w:val="both"/>
        <w:rPr>
          <w:rFonts w:ascii="Times New Roman" w:eastAsia="Times New Roman" w:hAnsi="Times New Roman" w:cs="Times New Roman"/>
          <w:spacing w:val="-4"/>
          <w:lang w:val="uk-UA" w:eastAsia="ru-RU"/>
        </w:rPr>
      </w:pPr>
      <w:r w:rsidRPr="00BB0B12">
        <w:rPr>
          <w:rFonts w:ascii="Times New Roman" w:eastAsia="Times New Roman" w:hAnsi="Times New Roman" w:cs="Times New Roman"/>
          <w:spacing w:val="-4"/>
          <w:lang w:val="uk-UA" w:eastAsia="ru-RU"/>
        </w:rPr>
        <w:t>Д</w:t>
      </w:r>
      <w:r w:rsidRPr="00BB0B12">
        <w:rPr>
          <w:rFonts w:ascii="Times New Roman" w:eastAsia="Times New Roman" w:hAnsi="Times New Roman" w:cs="Times New Roman"/>
          <w:spacing w:val="-4"/>
          <w:lang w:eastAsia="ru-RU"/>
        </w:rPr>
        <w:t>оручення на проведен</w:t>
      </w:r>
      <w:r w:rsidRPr="00BB0B12">
        <w:rPr>
          <w:rFonts w:ascii="Times New Roman" w:eastAsia="Times New Roman" w:hAnsi="Times New Roman" w:cs="Times New Roman"/>
          <w:spacing w:val="-4"/>
          <w:lang w:val="uk-UA" w:eastAsia="ru-RU"/>
        </w:rPr>
        <w:t>н</w:t>
      </w:r>
      <w:r w:rsidRPr="00BB0B12">
        <w:rPr>
          <w:rFonts w:ascii="Times New Roman" w:eastAsia="Times New Roman" w:hAnsi="Times New Roman" w:cs="Times New Roman"/>
          <w:spacing w:val="-4"/>
          <w:lang w:eastAsia="ru-RU"/>
        </w:rPr>
        <w:t>я операц</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й за рахунками, складене поза банком,</w:t>
      </w:r>
      <w:r w:rsidRPr="00BB0B12">
        <w:rPr>
          <w:rFonts w:ascii="Times New Roman" w:eastAsia="Times New Roman" w:hAnsi="Times New Roman" w:cs="Times New Roman"/>
          <w:spacing w:val="-4"/>
          <w:lang w:val="uk-UA" w:eastAsia="ru-RU"/>
        </w:rPr>
        <w:t xml:space="preserve"> </w:t>
      </w:r>
      <w:r w:rsidRPr="00BB0B12">
        <w:rPr>
          <w:rFonts w:ascii="Times New Roman" w:eastAsia="Times New Roman" w:hAnsi="Times New Roman" w:cs="Times New Roman"/>
          <w:spacing w:val="-4"/>
          <w:lang w:eastAsia="ru-RU"/>
        </w:rPr>
        <w:t>оформлю</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eastAsia="ru-RU"/>
        </w:rPr>
        <w:t>ться на окремому аркуш</w:t>
      </w:r>
      <w:r w:rsidRPr="00BB0B12">
        <w:rPr>
          <w:rFonts w:ascii="Times New Roman" w:eastAsia="Times New Roman" w:hAnsi="Times New Roman" w:cs="Times New Roman"/>
          <w:spacing w:val="-4"/>
          <w:lang w:val="en-US" w:eastAsia="ru-RU"/>
        </w:rPr>
        <w:t>i</w:t>
      </w:r>
      <w:r w:rsidRPr="00BB0B12">
        <w:rPr>
          <w:rFonts w:ascii="Times New Roman" w:eastAsia="Times New Roman" w:hAnsi="Times New Roman" w:cs="Times New Roman"/>
          <w:spacing w:val="-4"/>
          <w:lang w:eastAsia="ru-RU"/>
        </w:rPr>
        <w:t xml:space="preserve"> паперу, воно може бути одноразовим та багаторазовим</w:t>
      </w:r>
      <w:r w:rsidR="00020C85" w:rsidRPr="00BB0B12">
        <w:rPr>
          <w:rFonts w:ascii="Times New Roman" w:eastAsia="Times New Roman" w:hAnsi="Times New Roman" w:cs="Times New Roman"/>
          <w:spacing w:val="-4"/>
          <w:lang w:val="uk-UA" w:eastAsia="ru-RU"/>
        </w:rPr>
        <w:t xml:space="preserve"> (генеральним) (рис. </w:t>
      </w:r>
      <w:r w:rsidR="00A177ED" w:rsidRPr="00BB0B12">
        <w:rPr>
          <w:rFonts w:ascii="Times New Roman" w:eastAsia="Times New Roman" w:hAnsi="Times New Roman" w:cs="Times New Roman"/>
          <w:spacing w:val="-4"/>
          <w:lang w:val="uk-UA" w:eastAsia="ru-RU"/>
        </w:rPr>
        <w:t>4</w:t>
      </w:r>
      <w:r w:rsidR="00020C85" w:rsidRPr="00BB0B12">
        <w:rPr>
          <w:rFonts w:ascii="Times New Roman" w:eastAsia="Times New Roman" w:hAnsi="Times New Roman" w:cs="Times New Roman"/>
          <w:spacing w:val="-4"/>
          <w:lang w:val="uk-UA" w:eastAsia="ru-RU"/>
        </w:rPr>
        <w:t xml:space="preserve">, </w:t>
      </w:r>
      <w:r w:rsidR="00A177ED" w:rsidRPr="00BB0B12">
        <w:rPr>
          <w:rFonts w:ascii="Times New Roman" w:eastAsia="Times New Roman" w:hAnsi="Times New Roman" w:cs="Times New Roman"/>
          <w:spacing w:val="-4"/>
          <w:lang w:val="uk-UA" w:eastAsia="ru-RU"/>
        </w:rPr>
        <w:t>5</w:t>
      </w:r>
      <w:r w:rsidR="00020C85" w:rsidRPr="00BB0B12">
        <w:rPr>
          <w:rFonts w:ascii="Times New Roman" w:eastAsia="Times New Roman" w:hAnsi="Times New Roman" w:cs="Times New Roman"/>
          <w:spacing w:val="-4"/>
          <w:lang w:val="uk-UA" w:eastAsia="ru-RU"/>
        </w:rPr>
        <w:t>)</w:t>
      </w:r>
      <w:r w:rsidRPr="00BB0B12">
        <w:rPr>
          <w:rFonts w:ascii="Times New Roman" w:eastAsia="Times New Roman" w:hAnsi="Times New Roman" w:cs="Times New Roman"/>
          <w:spacing w:val="-4"/>
          <w:lang w:val="uk-UA" w:eastAsia="ru-RU"/>
        </w:rPr>
        <w:t>:</w:t>
      </w:r>
    </w:p>
    <w:p w:rsidR="00893770" w:rsidRPr="00DB0137" w:rsidRDefault="00893770" w:rsidP="00B8199F">
      <w:pPr>
        <w:spacing w:after="0" w:line="240" w:lineRule="auto"/>
        <w:ind w:firstLine="284"/>
        <w:jc w:val="both"/>
        <w:rPr>
          <w:rFonts w:ascii="Times New Roman" w:eastAsia="Times New Roman" w:hAnsi="Times New Roman" w:cs="Times New Roman"/>
          <w:lang w:val="uk-UA" w:eastAsia="ru-RU"/>
        </w:rPr>
      </w:pPr>
    </w:p>
    <w:p w:rsidR="00DB0137" w:rsidRPr="00B27178" w:rsidRDefault="001F210D" w:rsidP="00020C85">
      <w:pPr>
        <w:spacing w:after="0" w:line="240" w:lineRule="auto"/>
        <w:jc w:val="center"/>
        <w:rPr>
          <w:rFonts w:ascii="Times New Roman" w:eastAsia="Times New Roman" w:hAnsi="Times New Roman" w:cs="Times New Roman"/>
          <w:b/>
          <w:i/>
          <w:lang w:val="en-US" w:eastAsia="ru-RU"/>
        </w:rPr>
      </w:pPr>
      <w:r>
        <w:rPr>
          <w:rFonts w:ascii="Times New Roman" w:eastAsia="Times New Roman" w:hAnsi="Times New Roman" w:cs="Times New Roman"/>
          <w:noProof/>
          <w:lang w:eastAsia="ru-RU"/>
        </w:rPr>
        <w:pict>
          <v:shapetype id="_x0000_t32" coordsize="21600,21600" o:spt="32" o:oned="t" path="m,l21600,21600e" filled="f">
            <v:path arrowok="t" fillok="f" o:connecttype="none"/>
            <o:lock v:ext="edit" shapetype="t"/>
          </v:shapetype>
          <v:shape id="_x0000_s1152" type="#_x0000_t32" style="position:absolute;left:0;text-align:left;margin-left:287.85pt;margin-top:-2.7pt;width:0;height:93.7pt;z-index:251660288" o:connectortype="straight"/>
        </w:pict>
      </w:r>
      <w:r>
        <w:rPr>
          <w:rFonts w:ascii="Times New Roman" w:eastAsia="Times New Roman" w:hAnsi="Times New Roman" w:cs="Times New Roman"/>
          <w:noProof/>
          <w:lang w:eastAsia="ru-RU"/>
        </w:rPr>
        <w:pict>
          <v:shape id="_x0000_s1153" type="#_x0000_t32" style="position:absolute;left:0;text-align:left;margin-left:-1.45pt;margin-top:91pt;width:289.3pt;height:0;z-index:251661312" o:connectortype="straight"/>
        </w:pict>
      </w:r>
      <w:r>
        <w:rPr>
          <w:rFonts w:ascii="Times New Roman" w:eastAsia="Times New Roman" w:hAnsi="Times New Roman" w:cs="Times New Roman"/>
          <w:noProof/>
          <w:lang w:eastAsia="ru-RU"/>
        </w:rPr>
        <w:pict>
          <v:shape id="_x0000_s1151" type="#_x0000_t32" style="position:absolute;left:0;text-align:left;margin-left:-1.5pt;margin-top:-2.7pt;width:289.35pt;height:0;z-index:251659264" o:connectortype="straight"/>
        </w:pict>
      </w:r>
      <w:r>
        <w:rPr>
          <w:rFonts w:ascii="Times New Roman" w:eastAsia="Times New Roman" w:hAnsi="Times New Roman" w:cs="Times New Roman"/>
          <w:noProof/>
          <w:lang w:eastAsia="ru-RU"/>
        </w:rPr>
        <w:pict>
          <v:shape id="_x0000_s1150" type="#_x0000_t32" style="position:absolute;left:0;text-align:left;margin-left:-1.5pt;margin-top:-2.7pt;width:.05pt;height:93.7pt;z-index:251658240" o:connectortype="straight"/>
        </w:pict>
      </w:r>
      <w:r w:rsidR="00DB0137" w:rsidRPr="00DB0137">
        <w:rPr>
          <w:rFonts w:ascii="Times New Roman" w:eastAsia="Times New Roman" w:hAnsi="Times New Roman" w:cs="Times New Roman"/>
          <w:noProof/>
          <w:lang w:val="en-US"/>
        </w:rPr>
        <w:drawing>
          <wp:inline distT="0" distB="0" distL="0" distR="0">
            <wp:extent cx="3811079" cy="1226559"/>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3812936" cy="1227157"/>
                    </a:xfrm>
                    <a:prstGeom prst="rect">
                      <a:avLst/>
                    </a:prstGeom>
                    <a:noFill/>
                    <a:ln w="9525">
                      <a:noFill/>
                      <a:miter lim="800000"/>
                      <a:headEnd/>
                      <a:tailEnd/>
                    </a:ln>
                  </pic:spPr>
                </pic:pic>
              </a:graphicData>
            </a:graphic>
          </wp:inline>
        </w:drawing>
      </w:r>
      <w:r w:rsidR="00020C85" w:rsidRPr="00020C85">
        <w:rPr>
          <w:rFonts w:ascii="Times New Roman" w:eastAsia="Times New Roman" w:hAnsi="Times New Roman" w:cs="Times New Roman"/>
          <w:b/>
          <w:i/>
          <w:lang w:val="uk-UA" w:eastAsia="ru-RU"/>
        </w:rPr>
        <w:t xml:space="preserve"> </w:t>
      </w:r>
      <w:r w:rsidR="00A177ED" w:rsidRPr="00A177ED">
        <w:rPr>
          <w:rFonts w:ascii="Times New Roman" w:eastAsia="Times New Roman" w:hAnsi="Times New Roman" w:cs="Times New Roman"/>
          <w:lang w:val="uk-UA" w:eastAsia="ru-RU"/>
        </w:rPr>
        <w:t xml:space="preserve">Рисунок 4 – </w:t>
      </w:r>
      <w:r w:rsidR="00020C85" w:rsidRPr="00A177ED">
        <w:rPr>
          <w:rFonts w:ascii="Times New Roman" w:eastAsia="Times New Roman" w:hAnsi="Times New Roman" w:cs="Times New Roman"/>
          <w:lang w:val="uk-UA" w:eastAsia="ru-RU"/>
        </w:rPr>
        <w:t>Зразок генерального доручення</w:t>
      </w:r>
    </w:p>
    <w:p w:rsidR="00DB0137" w:rsidRPr="00DB0137" w:rsidRDefault="00DB0137" w:rsidP="00DB0137">
      <w:pPr>
        <w:spacing w:after="0" w:line="240" w:lineRule="auto"/>
        <w:jc w:val="center"/>
        <w:rPr>
          <w:rFonts w:ascii="Times New Roman" w:eastAsia="Times New Roman" w:hAnsi="Times New Roman" w:cs="Times New Roman"/>
          <w:lang w:val="uk-UA" w:eastAsia="ru-RU"/>
        </w:rPr>
      </w:pPr>
    </w:p>
    <w:p w:rsidR="00DB0137" w:rsidRDefault="001F210D" w:rsidP="00DB013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lastRenderedPageBreak/>
        <w:pict>
          <v:shape id="_x0000_s1156" type="#_x0000_t32" style="position:absolute;left:0;text-align:left;margin-left:-1.45pt;margin-top:94.85pt;width:289.3pt;height:0;z-index:251664384" o:connectortype="straight"/>
        </w:pict>
      </w:r>
      <w:r>
        <w:rPr>
          <w:rFonts w:ascii="Times New Roman" w:eastAsia="Times New Roman" w:hAnsi="Times New Roman" w:cs="Times New Roman"/>
          <w:noProof/>
          <w:lang w:eastAsia="ru-RU"/>
        </w:rPr>
        <w:pict>
          <v:shape id="_x0000_s1157" type="#_x0000_t32" style="position:absolute;left:0;text-align:left;margin-left:287.85pt;margin-top:-.25pt;width:0;height:95.1pt;z-index:251665408" o:connectortype="straight"/>
        </w:pict>
      </w:r>
      <w:r>
        <w:rPr>
          <w:rFonts w:ascii="Times New Roman" w:eastAsia="Times New Roman" w:hAnsi="Times New Roman" w:cs="Times New Roman"/>
          <w:noProof/>
          <w:lang w:eastAsia="ru-RU"/>
        </w:rPr>
        <w:pict>
          <v:shape id="_x0000_s1155" type="#_x0000_t32" style="position:absolute;left:0;text-align:left;margin-left:-1.5pt;margin-top:-.25pt;width:.05pt;height:95.1pt;z-index:251663360" o:connectortype="straight"/>
        </w:pict>
      </w:r>
      <w:r>
        <w:rPr>
          <w:rFonts w:ascii="Times New Roman" w:eastAsia="Times New Roman" w:hAnsi="Times New Roman" w:cs="Times New Roman"/>
          <w:noProof/>
          <w:lang w:eastAsia="ru-RU"/>
        </w:rPr>
        <w:pict>
          <v:shape id="_x0000_s1154" type="#_x0000_t32" style="position:absolute;left:0;text-align:left;margin-left:-1.45pt;margin-top:-.25pt;width:289.3pt;height:0;z-index:251662336" o:connectortype="straight"/>
        </w:pict>
      </w:r>
      <w:r w:rsidR="00DB0137" w:rsidRPr="00DB0137">
        <w:rPr>
          <w:rFonts w:ascii="Times New Roman" w:eastAsia="Times New Roman" w:hAnsi="Times New Roman" w:cs="Times New Roman"/>
          <w:noProof/>
          <w:lang w:val="en-US"/>
        </w:rPr>
        <w:drawing>
          <wp:inline distT="0" distB="0" distL="0" distR="0">
            <wp:extent cx="3811078" cy="1270506"/>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srcRect/>
                    <a:stretch>
                      <a:fillRect/>
                    </a:stretch>
                  </pic:blipFill>
                  <pic:spPr bwMode="auto">
                    <a:xfrm>
                      <a:off x="0" y="0"/>
                      <a:ext cx="3816268" cy="1272236"/>
                    </a:xfrm>
                    <a:prstGeom prst="rect">
                      <a:avLst/>
                    </a:prstGeom>
                    <a:noFill/>
                    <a:ln w="9525">
                      <a:noFill/>
                      <a:miter lim="800000"/>
                      <a:headEnd/>
                      <a:tailEnd/>
                    </a:ln>
                  </pic:spPr>
                </pic:pic>
              </a:graphicData>
            </a:graphic>
          </wp:inline>
        </w:drawing>
      </w:r>
    </w:p>
    <w:p w:rsidR="00020C85" w:rsidRPr="005778B4" w:rsidRDefault="00A177ED" w:rsidP="00020C85">
      <w:pPr>
        <w:spacing w:after="0" w:line="240" w:lineRule="auto"/>
        <w:jc w:val="center"/>
        <w:rPr>
          <w:rFonts w:ascii="Times New Roman" w:eastAsia="Times New Roman" w:hAnsi="Times New Roman" w:cs="Times New Roman"/>
          <w:lang w:eastAsia="ru-RU"/>
        </w:rPr>
      </w:pPr>
      <w:r w:rsidRPr="00A177ED">
        <w:rPr>
          <w:rFonts w:ascii="Times New Roman" w:eastAsia="Times New Roman" w:hAnsi="Times New Roman" w:cs="Times New Roman"/>
          <w:lang w:val="uk-UA" w:eastAsia="ru-RU"/>
        </w:rPr>
        <w:t xml:space="preserve">Рисунок 5 – </w:t>
      </w:r>
      <w:r w:rsidR="00020C85" w:rsidRPr="00A177ED">
        <w:rPr>
          <w:rFonts w:ascii="Times New Roman" w:eastAsia="Times New Roman" w:hAnsi="Times New Roman" w:cs="Times New Roman"/>
          <w:lang w:val="uk-UA" w:eastAsia="ru-RU"/>
        </w:rPr>
        <w:t>Зразок одноразового доручення</w:t>
      </w:r>
    </w:p>
    <w:p w:rsidR="00020C85" w:rsidRPr="00DB0137" w:rsidRDefault="00020C85" w:rsidP="00DB0137">
      <w:pPr>
        <w:spacing w:after="0" w:line="240" w:lineRule="auto"/>
        <w:jc w:val="center"/>
        <w:rPr>
          <w:rFonts w:ascii="Times New Roman" w:eastAsia="Times New Roman" w:hAnsi="Times New Roman" w:cs="Times New Roman"/>
          <w:lang w:val="uk-UA" w:eastAsia="ru-RU"/>
        </w:rPr>
      </w:pPr>
    </w:p>
    <w:p w:rsidR="00DB0137" w:rsidRPr="00DB0137" w:rsidRDefault="00DB0137" w:rsidP="00893770">
      <w:pPr>
        <w:spacing w:after="0" w:line="240" w:lineRule="auto"/>
        <w:ind w:firstLine="284"/>
        <w:rPr>
          <w:rFonts w:ascii="Times New Roman" w:eastAsia="Times New Roman" w:hAnsi="Times New Roman" w:cs="Times New Roman"/>
          <w:lang w:eastAsia="ru-RU"/>
        </w:rPr>
      </w:pP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 xml:space="preserve">оручення </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оза банк</w:t>
      </w:r>
      <w:r w:rsidR="004849EE">
        <w:rPr>
          <w:rFonts w:ascii="Times New Roman" w:eastAsia="Times New Roman" w:hAnsi="Times New Roman" w:cs="Times New Roman"/>
          <w:lang w:val="uk-UA" w:eastAsia="ru-RU"/>
        </w:rPr>
        <w:t>ом</w:t>
      </w:r>
      <w:r w:rsidRPr="00DB0137">
        <w:rPr>
          <w:rFonts w:ascii="Times New Roman" w:eastAsia="Times New Roman" w:hAnsi="Times New Roman" w:cs="Times New Roman"/>
          <w:lang w:eastAsia="ru-RU"/>
        </w:rPr>
        <w:t xml:space="preserve"> може бути зав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рене:</w:t>
      </w:r>
    </w:p>
    <w:p w:rsidR="00DB0137" w:rsidRPr="00131138" w:rsidRDefault="00DB0137" w:rsidP="003C3535">
      <w:pPr>
        <w:pStyle w:val="a5"/>
        <w:numPr>
          <w:ilvl w:val="0"/>
          <w:numId w:val="84"/>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нотар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альною конторою;</w:t>
      </w:r>
    </w:p>
    <w:p w:rsidR="00DB0137" w:rsidRPr="00131138" w:rsidRDefault="00DB0137" w:rsidP="003C3535">
      <w:pPr>
        <w:pStyle w:val="a5"/>
        <w:numPr>
          <w:ilvl w:val="0"/>
          <w:numId w:val="84"/>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м</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сцевою радою;</w:t>
      </w:r>
    </w:p>
    <w:p w:rsidR="00DB0137" w:rsidRPr="00131138" w:rsidRDefault="00DB0137" w:rsidP="003C3535">
      <w:pPr>
        <w:pStyle w:val="a5"/>
        <w:numPr>
          <w:ilvl w:val="0"/>
          <w:numId w:val="84"/>
        </w:numPr>
        <w:spacing w:after="0" w:line="240" w:lineRule="auto"/>
        <w:ind w:left="0" w:firstLine="284"/>
        <w:jc w:val="both"/>
        <w:rPr>
          <w:rFonts w:ascii="Times New Roman" w:eastAsia="Times New Roman" w:hAnsi="Times New Roman" w:cs="Times New Roman"/>
          <w:lang w:val="uk-UA" w:eastAsia="ru-RU"/>
        </w:rPr>
      </w:pPr>
      <w:r w:rsidRPr="00131138">
        <w:rPr>
          <w:rFonts w:ascii="Times New Roman" w:eastAsia="Times New Roman" w:hAnsi="Times New Roman" w:cs="Times New Roman"/>
          <w:lang w:eastAsia="ru-RU"/>
        </w:rPr>
        <w:t>за м</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сцем проживания;</w:t>
      </w:r>
    </w:p>
    <w:p w:rsidR="00DB0137" w:rsidRPr="00131138" w:rsidRDefault="00131138" w:rsidP="003C3535">
      <w:pPr>
        <w:pStyle w:val="a5"/>
        <w:numPr>
          <w:ilvl w:val="0"/>
          <w:numId w:val="84"/>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val="uk-UA" w:eastAsia="ru-RU"/>
        </w:rPr>
        <w:t>з</w:t>
      </w:r>
      <w:r w:rsidR="00DB0137" w:rsidRPr="00131138">
        <w:rPr>
          <w:rFonts w:ascii="Times New Roman" w:eastAsia="Times New Roman" w:hAnsi="Times New Roman" w:cs="Times New Roman"/>
          <w:lang w:eastAsia="ru-RU"/>
        </w:rPr>
        <w:t>а м</w:t>
      </w:r>
      <w:r w:rsidR="00DB0137" w:rsidRPr="00131138">
        <w:rPr>
          <w:rFonts w:ascii="Times New Roman" w:eastAsia="Times New Roman" w:hAnsi="Times New Roman" w:cs="Times New Roman"/>
          <w:lang w:val="en-US" w:eastAsia="ru-RU"/>
        </w:rPr>
        <w:t>i</w:t>
      </w:r>
      <w:r w:rsidR="00DB0137" w:rsidRPr="00131138">
        <w:rPr>
          <w:rFonts w:ascii="Times New Roman" w:eastAsia="Times New Roman" w:hAnsi="Times New Roman" w:cs="Times New Roman"/>
          <w:lang w:eastAsia="ru-RU"/>
        </w:rPr>
        <w:t>сцем роботи, нанчання, л</w:t>
      </w:r>
      <w:r w:rsidR="00DB0137" w:rsidRPr="00131138">
        <w:rPr>
          <w:rFonts w:ascii="Times New Roman" w:eastAsia="Times New Roman" w:hAnsi="Times New Roman" w:cs="Times New Roman"/>
          <w:lang w:val="en-US" w:eastAsia="ru-RU"/>
        </w:rPr>
        <w:t>i</w:t>
      </w:r>
      <w:r w:rsidR="00DB0137" w:rsidRPr="00131138">
        <w:rPr>
          <w:rFonts w:ascii="Times New Roman" w:eastAsia="Times New Roman" w:hAnsi="Times New Roman" w:cs="Times New Roman"/>
          <w:lang w:eastAsia="ru-RU"/>
        </w:rPr>
        <w:t>кування, проходження в</w:t>
      </w:r>
      <w:r w:rsidR="00DB0137" w:rsidRPr="00131138">
        <w:rPr>
          <w:rFonts w:ascii="Times New Roman" w:eastAsia="Times New Roman" w:hAnsi="Times New Roman" w:cs="Times New Roman"/>
          <w:lang w:val="en-US" w:eastAsia="ru-RU"/>
        </w:rPr>
        <w:t>i</w:t>
      </w:r>
      <w:r w:rsidR="00DB0137" w:rsidRPr="00131138">
        <w:rPr>
          <w:rFonts w:ascii="Times New Roman" w:eastAsia="Times New Roman" w:hAnsi="Times New Roman" w:cs="Times New Roman"/>
          <w:lang w:eastAsia="ru-RU"/>
        </w:rPr>
        <w:t>йськово</w:t>
      </w:r>
      <w:r w:rsidR="00DB0137" w:rsidRPr="00131138">
        <w:rPr>
          <w:rFonts w:ascii="Times New Roman" w:eastAsia="Times New Roman" w:hAnsi="Times New Roman" w:cs="Times New Roman"/>
          <w:lang w:val="uk-UA" w:eastAsia="ru-RU"/>
        </w:rPr>
        <w:t>ї</w:t>
      </w:r>
      <w:r w:rsidR="00DB0137" w:rsidRPr="00131138">
        <w:rPr>
          <w:rFonts w:ascii="Times New Roman" w:eastAsia="Times New Roman" w:hAnsi="Times New Roman" w:cs="Times New Roman"/>
          <w:lang w:eastAsia="ru-RU"/>
        </w:rPr>
        <w:t xml:space="preserve"> служби.</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Якщо доручення, видане на багаторазове одержання грошей, складе</w:t>
      </w:r>
      <w:r w:rsidRPr="00DB0137">
        <w:rPr>
          <w:rFonts w:ascii="Times New Roman" w:eastAsia="Times New Roman" w:hAnsi="Times New Roman" w:cs="Times New Roman"/>
          <w:lang w:val="uk-UA" w:eastAsia="ru-RU"/>
        </w:rPr>
        <w:t>не</w:t>
      </w:r>
      <w:r w:rsidRPr="00DB0137">
        <w:rPr>
          <w:rFonts w:ascii="Times New Roman" w:eastAsia="Times New Roman" w:hAnsi="Times New Roman" w:cs="Times New Roman"/>
          <w:lang w:eastAsia="ru-RU"/>
        </w:rPr>
        <w:t xml:space="preserve"> банк</w:t>
      </w:r>
      <w:r w:rsidR="004849EE">
        <w:rPr>
          <w:rFonts w:ascii="Times New Roman" w:eastAsia="Times New Roman" w:hAnsi="Times New Roman" w:cs="Times New Roman"/>
          <w:lang w:val="uk-UA" w:eastAsia="ru-RU"/>
        </w:rPr>
        <w:t>ом</w:t>
      </w:r>
      <w:r w:rsidRPr="00DB0137">
        <w:rPr>
          <w:rFonts w:ascii="Times New Roman" w:eastAsia="Times New Roman" w:hAnsi="Times New Roman" w:cs="Times New Roman"/>
          <w:lang w:eastAsia="ru-RU"/>
        </w:rPr>
        <w:t>, то представник при першому зверненн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proofErr w:type="gramStart"/>
      <w:r w:rsidR="004849EE">
        <w:rPr>
          <w:rFonts w:ascii="Times New Roman" w:eastAsia="Times New Roman" w:hAnsi="Times New Roman" w:cs="Times New Roman"/>
          <w:lang w:val="uk-UA" w:eastAsia="ru-RU"/>
        </w:rPr>
        <w:t>до</w:t>
      </w:r>
      <w:r w:rsidRPr="00DB0137">
        <w:rPr>
          <w:rFonts w:ascii="Times New Roman" w:eastAsia="Times New Roman" w:hAnsi="Times New Roman" w:cs="Times New Roman"/>
          <w:lang w:eastAsia="ru-RU"/>
        </w:rPr>
        <w:t xml:space="preserve"> </w:t>
      </w:r>
      <w:r w:rsidR="004849EE">
        <w:rPr>
          <w:rFonts w:ascii="Times New Roman" w:eastAsia="Times New Roman" w:hAnsi="Times New Roman" w:cs="Times New Roman"/>
          <w:lang w:val="uk-UA" w:eastAsia="ru-RU"/>
        </w:rPr>
        <w:t>банку</w:t>
      </w:r>
      <w:proofErr w:type="gramEnd"/>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по</w:t>
      </w:r>
      <w:r w:rsidRPr="00DB0137">
        <w:rPr>
          <w:rFonts w:ascii="Times New Roman" w:eastAsia="Times New Roman" w:hAnsi="Times New Roman" w:cs="Times New Roman"/>
          <w:lang w:eastAsia="ru-RU"/>
        </w:rPr>
        <w:t>винен представити також коп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ю цього доручення,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дчену </w:t>
      </w:r>
      <w:r w:rsidRPr="00DB0137">
        <w:rPr>
          <w:rFonts w:ascii="Times New Roman" w:eastAsia="Times New Roman" w:hAnsi="Times New Roman" w:cs="Times New Roman"/>
          <w:lang w:val="uk-UA" w:eastAsia="ru-RU"/>
        </w:rPr>
        <w:t xml:space="preserve">нотаріальним </w:t>
      </w:r>
      <w:r w:rsidRPr="00DB0137">
        <w:rPr>
          <w:rFonts w:ascii="Times New Roman" w:eastAsia="Times New Roman" w:hAnsi="Times New Roman" w:cs="Times New Roman"/>
          <w:lang w:eastAsia="ru-RU"/>
        </w:rPr>
        <w:t>органом. Якщо в дорученн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нема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разка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дпису представ</w:t>
      </w:r>
      <w:r w:rsidRPr="00DB0137">
        <w:rPr>
          <w:rFonts w:ascii="Times New Roman" w:eastAsia="Times New Roman" w:hAnsi="Times New Roman" w:cs="Times New Roman"/>
          <w:lang w:val="uk-UA" w:eastAsia="ru-RU"/>
        </w:rPr>
        <w:t>ника</w:t>
      </w:r>
      <w:r w:rsidRPr="00DB0137">
        <w:rPr>
          <w:rFonts w:ascii="Times New Roman" w:eastAsia="Times New Roman" w:hAnsi="Times New Roman" w:cs="Times New Roman"/>
          <w:lang w:eastAsia="ru-RU"/>
        </w:rPr>
        <w:t xml:space="preserve"> контролер:</w:t>
      </w:r>
    </w:p>
    <w:p w:rsidR="00DB0137" w:rsidRPr="00131138" w:rsidRDefault="00DB0137" w:rsidP="003C3535">
      <w:pPr>
        <w:pStyle w:val="a5"/>
        <w:numPr>
          <w:ilvl w:val="0"/>
          <w:numId w:val="85"/>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пропону</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представнику дати </w:t>
      </w:r>
      <w:r w:rsidRPr="00131138">
        <w:rPr>
          <w:rFonts w:ascii="Times New Roman" w:eastAsia="Times New Roman" w:hAnsi="Times New Roman" w:cs="Times New Roman"/>
          <w:lang w:val="uk-UA" w:eastAsia="ru-RU"/>
        </w:rPr>
        <w:t>з</w:t>
      </w:r>
      <w:r w:rsidRPr="00131138">
        <w:rPr>
          <w:rFonts w:ascii="Times New Roman" w:eastAsia="Times New Roman" w:hAnsi="Times New Roman" w:cs="Times New Roman"/>
          <w:lang w:eastAsia="ru-RU"/>
        </w:rPr>
        <w:t>разок свого п</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дпису на 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до</w:t>
      </w:r>
      <w:r w:rsidRPr="00131138">
        <w:rPr>
          <w:rFonts w:ascii="Times New Roman" w:eastAsia="Times New Roman" w:hAnsi="Times New Roman" w:cs="Times New Roman"/>
          <w:lang w:val="uk-UA" w:eastAsia="ru-RU"/>
        </w:rPr>
        <w:t xml:space="preserve">мленні </w:t>
      </w:r>
      <w:r w:rsidRPr="00131138">
        <w:rPr>
          <w:rFonts w:ascii="Times New Roman" w:eastAsia="Times New Roman" w:hAnsi="Times New Roman" w:cs="Times New Roman"/>
          <w:lang w:eastAsia="ru-RU"/>
        </w:rPr>
        <w:t>та особовому рахунку, зв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ря</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п</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w:t>
      </w:r>
      <w:r w:rsidRPr="00131138">
        <w:rPr>
          <w:rFonts w:ascii="Times New Roman" w:eastAsia="Times New Roman" w:hAnsi="Times New Roman" w:cs="Times New Roman"/>
          <w:lang w:val="uk-UA" w:eastAsia="ru-RU"/>
        </w:rPr>
        <w:t>п</w:t>
      </w:r>
      <w:r w:rsidRPr="00131138">
        <w:rPr>
          <w:rFonts w:ascii="Times New Roman" w:eastAsia="Times New Roman" w:hAnsi="Times New Roman" w:cs="Times New Roman"/>
          <w:lang w:eastAsia="ru-RU"/>
        </w:rPr>
        <w:t>ис</w:t>
      </w:r>
      <w:r w:rsidRPr="00131138">
        <w:rPr>
          <w:rFonts w:ascii="Times New Roman" w:eastAsia="Times New Roman" w:hAnsi="Times New Roman" w:cs="Times New Roman"/>
          <w:lang w:val="uk-UA" w:eastAsia="ru-RU"/>
        </w:rPr>
        <w:t>и</w:t>
      </w:r>
      <w:r w:rsidRPr="00131138">
        <w:rPr>
          <w:rFonts w:ascii="Times New Roman" w:eastAsia="Times New Roman" w:hAnsi="Times New Roman" w:cs="Times New Roman"/>
          <w:lang w:eastAsia="ru-RU"/>
        </w:rPr>
        <w:t xml:space="preserve"> представника з</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w:t>
      </w:r>
      <w:r w:rsidRPr="00131138">
        <w:rPr>
          <w:rFonts w:ascii="Times New Roman" w:eastAsia="Times New Roman" w:hAnsi="Times New Roman" w:cs="Times New Roman"/>
          <w:lang w:val="uk-UA" w:eastAsia="ru-RU"/>
        </w:rPr>
        <w:t>з</w:t>
      </w:r>
      <w:r w:rsidRPr="00131138">
        <w:rPr>
          <w:rFonts w:ascii="Times New Roman" w:eastAsia="Times New Roman" w:hAnsi="Times New Roman" w:cs="Times New Roman"/>
          <w:lang w:eastAsia="ru-RU"/>
        </w:rPr>
        <w:t>разком в паспорт</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та нада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уповноважен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 особ</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для засв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дчення;</w:t>
      </w:r>
    </w:p>
    <w:p w:rsidR="00DB0137" w:rsidRPr="00131138" w:rsidRDefault="00DB0137" w:rsidP="003C3535">
      <w:pPr>
        <w:pStyle w:val="a5"/>
        <w:numPr>
          <w:ilvl w:val="0"/>
          <w:numId w:val="85"/>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запису</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на 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домленн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та на коп</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ї</w:t>
      </w:r>
      <w:r w:rsidRPr="00131138">
        <w:rPr>
          <w:rFonts w:ascii="Times New Roman" w:eastAsia="Times New Roman" w:hAnsi="Times New Roman" w:cs="Times New Roman"/>
          <w:lang w:eastAsia="ru-RU"/>
        </w:rPr>
        <w:t xml:space="preserve"> доручення дан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пред</w:t>
      </w:r>
      <w:r w:rsidR="00832545">
        <w:rPr>
          <w:rFonts w:ascii="Times New Roman" w:eastAsia="Times New Roman" w:hAnsi="Times New Roman" w:cs="Times New Roman"/>
          <w:lang w:eastAsia="ru-RU"/>
        </w:rPr>
        <w:t>’</w:t>
      </w:r>
      <w:r w:rsidRPr="00131138">
        <w:rPr>
          <w:rFonts w:ascii="Times New Roman" w:eastAsia="Times New Roman" w:hAnsi="Times New Roman" w:cs="Times New Roman"/>
          <w:lang w:eastAsia="ru-RU"/>
        </w:rPr>
        <w:t>явленого представником;</w:t>
      </w:r>
    </w:p>
    <w:p w:rsidR="00DB0137" w:rsidRPr="00131138" w:rsidRDefault="00DB0137" w:rsidP="003C3535">
      <w:pPr>
        <w:pStyle w:val="a5"/>
        <w:numPr>
          <w:ilvl w:val="0"/>
          <w:numId w:val="85"/>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направля</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коп</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ю доручення та 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домлення разом з</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щод</w:t>
      </w:r>
      <w:r w:rsidRPr="00131138">
        <w:rPr>
          <w:rFonts w:ascii="Times New Roman" w:eastAsia="Times New Roman" w:hAnsi="Times New Roman" w:cs="Times New Roman"/>
          <w:lang w:val="uk-UA" w:eastAsia="ru-RU"/>
        </w:rPr>
        <w:t>енним</w:t>
      </w:r>
      <w:r w:rsidRPr="00131138">
        <w:rPr>
          <w:rFonts w:ascii="Times New Roman" w:eastAsia="Times New Roman" w:hAnsi="Times New Roman" w:cs="Times New Roman"/>
          <w:lang w:eastAsia="ru-RU"/>
        </w:rPr>
        <w:t xml:space="preserve"> зв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том до бухгалтер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ї</w:t>
      </w:r>
      <w:r w:rsidRPr="00131138">
        <w:rPr>
          <w:rFonts w:ascii="Times New Roman" w:eastAsia="Times New Roman" w:hAnsi="Times New Roman" w:cs="Times New Roman"/>
          <w:lang w:eastAsia="ru-RU"/>
        </w:rPr>
        <w:t xml:space="preserve"> банку, ориг</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нал дов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реност</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залиша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в банку, яка збер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га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його в папц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для дов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реностей;</w:t>
      </w:r>
    </w:p>
    <w:p w:rsidR="00DB0137" w:rsidRPr="00131138" w:rsidRDefault="00DB0137" w:rsidP="003C3535">
      <w:pPr>
        <w:pStyle w:val="a5"/>
        <w:numPr>
          <w:ilvl w:val="0"/>
          <w:numId w:val="85"/>
        </w:numPr>
        <w:spacing w:after="0" w:line="240" w:lineRule="auto"/>
        <w:ind w:left="0" w:firstLine="284"/>
        <w:jc w:val="both"/>
        <w:rPr>
          <w:rFonts w:ascii="Times New Roman" w:eastAsia="Times New Roman" w:hAnsi="Times New Roman" w:cs="Times New Roman"/>
          <w:lang w:val="uk-UA" w:eastAsia="ru-RU"/>
        </w:rPr>
      </w:pPr>
      <w:r w:rsidRPr="00131138">
        <w:rPr>
          <w:rFonts w:ascii="Times New Roman" w:eastAsia="Times New Roman" w:hAnsi="Times New Roman" w:cs="Times New Roman"/>
          <w:lang w:eastAsia="ru-RU"/>
        </w:rPr>
        <w:t>зазнача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на особовому рахунку</w:t>
      </w:r>
      <w:r w:rsidRPr="00131138">
        <w:rPr>
          <w:rFonts w:ascii="Times New Roman" w:eastAsia="Times New Roman" w:hAnsi="Times New Roman" w:cs="Times New Roman"/>
          <w:lang w:val="uk-UA" w:eastAsia="ru-RU"/>
        </w:rPr>
        <w:t xml:space="preserve">, </w:t>
      </w:r>
      <w:r w:rsidRPr="00131138">
        <w:rPr>
          <w:rFonts w:ascii="Times New Roman" w:eastAsia="Times New Roman" w:hAnsi="Times New Roman" w:cs="Times New Roman"/>
          <w:lang w:eastAsia="ru-RU"/>
        </w:rPr>
        <w:t>що</w:t>
      </w:r>
      <w:r w:rsidRPr="00131138">
        <w:rPr>
          <w:rFonts w:ascii="Times New Roman" w:eastAsia="Times New Roman" w:hAnsi="Times New Roman" w:cs="Times New Roman"/>
          <w:lang w:val="uk-UA" w:eastAsia="ru-RU"/>
        </w:rPr>
        <w:t xml:space="preserve"> </w:t>
      </w:r>
      <w:r w:rsidRPr="00131138">
        <w:rPr>
          <w:rFonts w:ascii="Times New Roman" w:eastAsia="Times New Roman" w:hAnsi="Times New Roman" w:cs="Times New Roman"/>
          <w:lang w:eastAsia="ru-RU"/>
        </w:rPr>
        <w:t>видане доручення, яке збер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га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ться в папц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для доручень</w:t>
      </w:r>
      <w:r w:rsidRPr="00131138">
        <w:rPr>
          <w:rFonts w:ascii="Times New Roman" w:eastAsia="Times New Roman" w:hAnsi="Times New Roman" w:cs="Times New Roman"/>
          <w:lang w:val="uk-UA" w:eastAsia="ru-RU"/>
        </w:rPr>
        <w:t>;</w:t>
      </w:r>
    </w:p>
    <w:p w:rsidR="00DB0137" w:rsidRPr="00131138" w:rsidRDefault="00DB0137" w:rsidP="003C3535">
      <w:pPr>
        <w:pStyle w:val="a5"/>
        <w:numPr>
          <w:ilvl w:val="0"/>
          <w:numId w:val="85"/>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вида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представнику на його вимогу ро</w:t>
      </w:r>
      <w:r w:rsidRPr="00131138">
        <w:rPr>
          <w:rFonts w:ascii="Times New Roman" w:eastAsia="Times New Roman" w:hAnsi="Times New Roman" w:cs="Times New Roman"/>
          <w:lang w:val="uk-UA" w:eastAsia="ru-RU"/>
        </w:rPr>
        <w:t>з</w:t>
      </w:r>
      <w:r w:rsidRPr="00131138">
        <w:rPr>
          <w:rFonts w:ascii="Times New Roman" w:eastAsia="Times New Roman" w:hAnsi="Times New Roman" w:cs="Times New Roman"/>
          <w:lang w:eastAsia="ru-RU"/>
        </w:rPr>
        <w:t>писку, засв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дчену підписами</w:t>
      </w:r>
      <w:r w:rsidRPr="00131138">
        <w:rPr>
          <w:rFonts w:ascii="Times New Roman" w:eastAsia="Times New Roman" w:hAnsi="Times New Roman" w:cs="Times New Roman"/>
          <w:lang w:val="uk-UA" w:eastAsia="ru-RU"/>
        </w:rPr>
        <w:t xml:space="preserve"> та</w:t>
      </w:r>
      <w:r w:rsidRPr="00131138">
        <w:rPr>
          <w:rFonts w:ascii="Times New Roman" w:eastAsia="Times New Roman" w:hAnsi="Times New Roman" w:cs="Times New Roman"/>
          <w:lang w:eastAsia="ru-RU"/>
        </w:rPr>
        <w:t xml:space="preserve">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дбитком печатки, про те, що ориг</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нал доручення (из зазначенням </w:t>
      </w:r>
      <w:r w:rsidR="000D2714">
        <w:rPr>
          <w:rFonts w:ascii="Times New Roman" w:eastAsia="Times New Roman" w:hAnsi="Times New Roman" w:cs="Times New Roman"/>
          <w:lang w:val="uk-UA" w:eastAsia="ru-RU"/>
        </w:rPr>
        <w:t>строку</w:t>
      </w:r>
      <w:r w:rsidRPr="00131138">
        <w:rPr>
          <w:rFonts w:ascii="Times New Roman" w:eastAsia="Times New Roman" w:hAnsi="Times New Roman" w:cs="Times New Roman"/>
          <w:lang w:val="uk-UA" w:eastAsia="ru-RU"/>
        </w:rPr>
        <w:t xml:space="preserve"> уго</w:t>
      </w:r>
      <w:r w:rsidRPr="00131138">
        <w:rPr>
          <w:rFonts w:ascii="Times New Roman" w:eastAsia="Times New Roman" w:hAnsi="Times New Roman" w:cs="Times New Roman"/>
          <w:lang w:eastAsia="ru-RU"/>
        </w:rPr>
        <w:t>ди) прийнято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 нього банк</w:t>
      </w:r>
      <w:r w:rsidR="004849EE">
        <w:rPr>
          <w:rFonts w:ascii="Times New Roman" w:eastAsia="Times New Roman" w:hAnsi="Times New Roman" w:cs="Times New Roman"/>
          <w:lang w:val="uk-UA" w:eastAsia="ru-RU"/>
        </w:rPr>
        <w:t>ом</w:t>
      </w:r>
      <w:r w:rsidRPr="00131138">
        <w:rPr>
          <w:rFonts w:ascii="Times New Roman" w:eastAsia="Times New Roman" w:hAnsi="Times New Roman" w:cs="Times New Roman"/>
          <w:lang w:eastAsia="ru-RU"/>
        </w:rPr>
        <w:t>.</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Якщо представник вкладника пред</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явля</w:t>
      </w:r>
      <w:r w:rsidRPr="00DB0137">
        <w:rPr>
          <w:rFonts w:ascii="Times New Roman" w:eastAsia="Times New Roman" w:hAnsi="Times New Roman" w:cs="Times New Roman"/>
          <w:lang w:val="uk-UA" w:eastAsia="ru-RU"/>
        </w:rPr>
        <w:t xml:space="preserve">є </w:t>
      </w:r>
      <w:r w:rsidRPr="00DB0137">
        <w:rPr>
          <w:rFonts w:ascii="Times New Roman" w:eastAsia="Times New Roman" w:hAnsi="Times New Roman" w:cs="Times New Roman"/>
          <w:lang w:eastAsia="ru-RU"/>
        </w:rPr>
        <w:t>одноразове доручення, ск</w:t>
      </w:r>
      <w:r w:rsidRPr="00DB0137">
        <w:rPr>
          <w:rFonts w:ascii="Times New Roman" w:eastAsia="Times New Roman" w:hAnsi="Times New Roman" w:cs="Times New Roman"/>
          <w:lang w:val="uk-UA" w:eastAsia="ru-RU"/>
        </w:rPr>
        <w:t>ладене</w:t>
      </w:r>
      <w:r w:rsidRPr="00DB0137">
        <w:rPr>
          <w:rFonts w:ascii="Times New Roman" w:eastAsia="Times New Roman" w:hAnsi="Times New Roman" w:cs="Times New Roman"/>
          <w:lang w:eastAsia="ru-RU"/>
        </w:rPr>
        <w:t xml:space="preserve"> поза банк</w:t>
      </w:r>
      <w:r w:rsidR="004849EE">
        <w:rPr>
          <w:rFonts w:ascii="Times New Roman" w:eastAsia="Times New Roman" w:hAnsi="Times New Roman" w:cs="Times New Roman"/>
          <w:lang w:val="uk-UA" w:eastAsia="ru-RU"/>
        </w:rPr>
        <w:t>ом</w:t>
      </w:r>
      <w:r w:rsidRPr="00DB0137">
        <w:rPr>
          <w:rFonts w:ascii="Times New Roman" w:eastAsia="Times New Roman" w:hAnsi="Times New Roman" w:cs="Times New Roman"/>
          <w:lang w:eastAsia="ru-RU"/>
        </w:rPr>
        <w:t>, контролер перев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eastAsia="ru-RU"/>
        </w:rPr>
        <w:lastRenderedPageBreak/>
        <w:t>правильн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сть його оформ</w:t>
      </w:r>
      <w:r w:rsidRPr="00DB0137">
        <w:rPr>
          <w:rFonts w:ascii="Times New Roman" w:eastAsia="Times New Roman" w:hAnsi="Times New Roman" w:cs="Times New Roman"/>
          <w:lang w:val="uk-UA" w:eastAsia="ru-RU"/>
        </w:rPr>
        <w:t xml:space="preserve">лення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000D2714">
        <w:rPr>
          <w:rFonts w:ascii="Times New Roman" w:eastAsia="Times New Roman" w:hAnsi="Times New Roman" w:cs="Times New Roman"/>
          <w:lang w:val="uk-UA" w:eastAsia="ru-RU"/>
        </w:rPr>
        <w:t>строк</w:t>
      </w:r>
      <w:r w:rsidRPr="00DB0137">
        <w:rPr>
          <w:rFonts w:ascii="Times New Roman" w:eastAsia="Times New Roman" w:hAnsi="Times New Roman" w:cs="Times New Roman"/>
          <w:lang w:eastAsia="ru-RU"/>
        </w:rPr>
        <w:t xml:space="preserve"> його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зв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 вкладника на дорученн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зразком його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w:t>
      </w:r>
      <w:r w:rsidRPr="00DB0137">
        <w:rPr>
          <w:rFonts w:ascii="Times New Roman" w:eastAsia="Times New Roman" w:hAnsi="Times New Roman" w:cs="Times New Roman"/>
          <w:lang w:val="uk-UA" w:eastAsia="ru-RU"/>
        </w:rPr>
        <w:t>писа</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 xml:space="preserve">на </w:t>
      </w:r>
      <w:r w:rsidRPr="00DB0137">
        <w:rPr>
          <w:rFonts w:ascii="Times New Roman" w:eastAsia="Times New Roman" w:hAnsi="Times New Roman" w:cs="Times New Roman"/>
          <w:lang w:eastAsia="ru-RU"/>
        </w:rPr>
        <w:t>особовому рахунку, а також впевню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у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дпису предста</w:t>
      </w:r>
      <w:r w:rsidRPr="00DB0137">
        <w:rPr>
          <w:rFonts w:ascii="Times New Roman" w:eastAsia="Times New Roman" w:hAnsi="Times New Roman" w:cs="Times New Roman"/>
          <w:lang w:val="uk-UA" w:eastAsia="ru-RU"/>
        </w:rPr>
        <w:t>вленому</w:t>
      </w:r>
      <w:r w:rsidRPr="00DB0137">
        <w:rPr>
          <w:rFonts w:ascii="Times New Roman" w:eastAsia="Times New Roman" w:hAnsi="Times New Roman" w:cs="Times New Roman"/>
          <w:lang w:eastAsia="ru-RU"/>
        </w:rPr>
        <w:t xml:space="preserve"> на </w:t>
      </w:r>
      <w:r w:rsidRPr="00DB0137">
        <w:rPr>
          <w:rFonts w:ascii="Times New Roman" w:eastAsia="Times New Roman" w:hAnsi="Times New Roman" w:cs="Times New Roman"/>
          <w:lang w:val="uk-UA" w:eastAsia="ru-RU"/>
        </w:rPr>
        <w:t>ВКО</w:t>
      </w:r>
      <w:r w:rsidRPr="00DB0137">
        <w:rPr>
          <w:rFonts w:ascii="Times New Roman" w:eastAsia="Times New Roman" w:hAnsi="Times New Roman" w:cs="Times New Roman"/>
          <w:lang w:eastAsia="ru-RU"/>
        </w:rPr>
        <w:t xml:space="preserve"> 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разком його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дпису в паспорт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паспорта представника </w:t>
      </w:r>
      <w:r w:rsidRPr="00DB0137">
        <w:rPr>
          <w:rFonts w:ascii="Times New Roman" w:eastAsia="Times New Roman" w:hAnsi="Times New Roman" w:cs="Times New Roman"/>
          <w:lang w:val="uk-UA" w:eastAsia="ru-RU"/>
        </w:rPr>
        <w:t>конт</w:t>
      </w:r>
      <w:r w:rsidRPr="00DB0137">
        <w:rPr>
          <w:rFonts w:ascii="Times New Roman" w:eastAsia="Times New Roman" w:hAnsi="Times New Roman" w:cs="Times New Roman"/>
          <w:lang w:eastAsia="ru-RU"/>
        </w:rPr>
        <w:t>ролер запису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на зворот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ВКО</w:t>
      </w:r>
      <w:r w:rsidRPr="00DB0137">
        <w:rPr>
          <w:rFonts w:ascii="Times New Roman" w:eastAsia="Times New Roman" w:hAnsi="Times New Roman" w:cs="Times New Roman"/>
          <w:lang w:eastAsia="ru-RU"/>
        </w:rPr>
        <w:t xml:space="preserve"> та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дчу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сво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м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дписом.</w:t>
      </w:r>
    </w:p>
    <w:p w:rsidR="00DB0137" w:rsidRPr="00131138"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 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на та продовження доручення </w:t>
      </w:r>
      <w:r w:rsidRPr="00DB0137">
        <w:rPr>
          <w:rFonts w:ascii="Times New Roman" w:eastAsia="Times New Roman" w:hAnsi="Times New Roman" w:cs="Times New Roman"/>
          <w:lang w:val="uk-UA" w:eastAsia="ru-RU"/>
        </w:rPr>
        <w:t>оформлюється записами на повідомленні та в дорученні</w:t>
      </w:r>
      <w:r w:rsidR="00131138">
        <w:rPr>
          <w:rFonts w:ascii="Times New Roman" w:eastAsia="Times New Roman" w:hAnsi="Times New Roman" w:cs="Times New Roman"/>
          <w:lang w:val="uk-UA" w:eastAsia="ru-RU"/>
        </w:rPr>
        <w:t xml:space="preserve"> за підписами вкладника та контролера, вказуючи дату проведення змін</w:t>
      </w:r>
      <w:r w:rsidRPr="00DB0137">
        <w:rPr>
          <w:rFonts w:ascii="Times New Roman" w:eastAsia="Times New Roman" w:hAnsi="Times New Roman" w:cs="Times New Roman"/>
          <w:lang w:val="uk-UA" w:eastAsia="ru-RU"/>
        </w:rPr>
        <w:t>:</w:t>
      </w:r>
      <w:r w:rsidR="00131138">
        <w:rPr>
          <w:rFonts w:ascii="Times New Roman" w:eastAsia="Times New Roman" w:hAnsi="Times New Roman" w:cs="Times New Roman"/>
          <w:lang w:val="uk-UA" w:eastAsia="ru-RU"/>
        </w:rPr>
        <w:t xml:space="preserve"> «Доручення відмінене», «Доручення змінене», «Доручення продовжено».</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Особливост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оформлення доручень неповнол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х:</w:t>
      </w:r>
    </w:p>
    <w:p w:rsidR="00DB0137" w:rsidRPr="00131138" w:rsidRDefault="00DB0137" w:rsidP="003C3535">
      <w:pPr>
        <w:pStyle w:val="a5"/>
        <w:numPr>
          <w:ilvl w:val="0"/>
          <w:numId w:val="86"/>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на неповнол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тнього доручення не склада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ться взагал</w:t>
      </w:r>
      <w:r w:rsidRPr="00131138">
        <w:rPr>
          <w:rFonts w:ascii="Times New Roman" w:eastAsia="Times New Roman" w:hAnsi="Times New Roman" w:cs="Times New Roman"/>
          <w:lang w:val="uk-UA" w:eastAsia="ru-RU"/>
        </w:rPr>
        <w:t>і</w:t>
      </w:r>
      <w:r w:rsidRPr="00131138">
        <w:rPr>
          <w:rFonts w:ascii="Times New Roman" w:eastAsia="Times New Roman" w:hAnsi="Times New Roman" w:cs="Times New Roman"/>
          <w:lang w:eastAsia="ru-RU"/>
        </w:rPr>
        <w:t>;</w:t>
      </w:r>
    </w:p>
    <w:p w:rsidR="00DB0137" w:rsidRPr="00131138" w:rsidRDefault="00DB0137" w:rsidP="003C3535">
      <w:pPr>
        <w:pStyle w:val="a5"/>
        <w:numPr>
          <w:ilvl w:val="0"/>
          <w:numId w:val="86"/>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val="uk-UA" w:eastAsia="ru-RU"/>
        </w:rPr>
        <w:t>я</w:t>
      </w:r>
      <w:r w:rsidRPr="00131138">
        <w:rPr>
          <w:rFonts w:ascii="Times New Roman" w:eastAsia="Times New Roman" w:hAnsi="Times New Roman" w:cs="Times New Roman"/>
          <w:lang w:eastAsia="ru-RU"/>
        </w:rPr>
        <w:t>кщо вкладом неповнол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х розпоряджаються батьки, то дору</w:t>
      </w:r>
      <w:r w:rsidRPr="00131138">
        <w:rPr>
          <w:rFonts w:ascii="Times New Roman" w:eastAsia="Times New Roman" w:hAnsi="Times New Roman" w:cs="Times New Roman"/>
          <w:lang w:val="uk-UA" w:eastAsia="ru-RU"/>
        </w:rPr>
        <w:t>чення від</w:t>
      </w:r>
      <w:r w:rsidRPr="00131138">
        <w:rPr>
          <w:rFonts w:ascii="Times New Roman" w:eastAsia="Times New Roman" w:hAnsi="Times New Roman" w:cs="Times New Roman"/>
          <w:lang w:eastAsia="ru-RU"/>
        </w:rPr>
        <w:t xml:space="preserve">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мен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неповнол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тнього склада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ться як звичайно, але засв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дчу</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ться тільки</w:t>
      </w:r>
      <w:r w:rsidRPr="00131138">
        <w:rPr>
          <w:rFonts w:ascii="Times New Roman" w:eastAsia="Times New Roman" w:hAnsi="Times New Roman" w:cs="Times New Roman"/>
          <w:lang w:val="uk-UA" w:eastAsia="ru-RU"/>
        </w:rPr>
        <w:t xml:space="preserve"> нота</w:t>
      </w:r>
      <w:r w:rsidRPr="00131138">
        <w:rPr>
          <w:rFonts w:ascii="Times New Roman" w:eastAsia="Times New Roman" w:hAnsi="Times New Roman" w:cs="Times New Roman"/>
          <w:lang w:eastAsia="ru-RU"/>
        </w:rPr>
        <w:t>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ально;</w:t>
      </w:r>
    </w:p>
    <w:p w:rsidR="00DB0137" w:rsidRPr="00131138" w:rsidRDefault="00DB0137" w:rsidP="003C3535">
      <w:pPr>
        <w:pStyle w:val="a5"/>
        <w:numPr>
          <w:ilvl w:val="0"/>
          <w:numId w:val="86"/>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якщо неповнол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 сам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дкрив рахунок, то доручення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 його</w:t>
      </w:r>
      <w:r w:rsidRPr="00131138">
        <w:rPr>
          <w:rFonts w:ascii="Times New Roman" w:eastAsia="Times New Roman" w:hAnsi="Times New Roman" w:cs="Times New Roman"/>
          <w:lang w:val="uk-UA" w:eastAsia="ru-RU"/>
        </w:rPr>
        <w:t xml:space="preserve"> імені</w:t>
      </w:r>
      <w:r w:rsidRPr="00131138">
        <w:rPr>
          <w:rFonts w:ascii="Times New Roman" w:eastAsia="Times New Roman" w:hAnsi="Times New Roman" w:cs="Times New Roman"/>
          <w:lang w:eastAsia="ru-RU"/>
        </w:rPr>
        <w:t xml:space="preserve">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склада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ться.</w:t>
      </w: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При проведенн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операц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за рахунком за дорученням контролер вимага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представника надання паспорта та ощадкнижки.</w:t>
      </w:r>
      <w:r w:rsidRPr="00DB0137">
        <w:rPr>
          <w:rFonts w:ascii="Times New Roman" w:eastAsia="Times New Roman" w:hAnsi="Times New Roman" w:cs="Times New Roman"/>
          <w:lang w:val="uk-UA" w:eastAsia="ru-RU"/>
        </w:rPr>
        <w:t xml:space="preserve"> Чинн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сть доручення припиняється внаслідок:</w:t>
      </w:r>
    </w:p>
    <w:p w:rsidR="00DB0137" w:rsidRPr="00131138" w:rsidRDefault="00DB0137" w:rsidP="003C3535">
      <w:pPr>
        <w:pStyle w:val="a5"/>
        <w:numPr>
          <w:ilvl w:val="0"/>
          <w:numId w:val="87"/>
        </w:numPr>
        <w:spacing w:after="0" w:line="240" w:lineRule="auto"/>
        <w:ind w:left="0" w:firstLine="284"/>
        <w:jc w:val="both"/>
        <w:rPr>
          <w:rFonts w:ascii="Times New Roman" w:eastAsia="Times New Roman" w:hAnsi="Times New Roman" w:cs="Times New Roman"/>
          <w:lang w:val="uk-UA" w:eastAsia="ru-RU"/>
        </w:rPr>
      </w:pPr>
      <w:r w:rsidRPr="00131138">
        <w:rPr>
          <w:rFonts w:ascii="Times New Roman" w:eastAsia="Times New Roman" w:hAnsi="Times New Roman" w:cs="Times New Roman"/>
          <w:lang w:val="uk-UA" w:eastAsia="ru-RU"/>
        </w:rPr>
        <w:t>закриття рахунку;</w:t>
      </w:r>
    </w:p>
    <w:p w:rsidR="00DB0137" w:rsidRPr="00131138" w:rsidRDefault="00DB0137" w:rsidP="003C3535">
      <w:pPr>
        <w:pStyle w:val="a5"/>
        <w:numPr>
          <w:ilvl w:val="0"/>
          <w:numId w:val="87"/>
        </w:numPr>
        <w:spacing w:after="0" w:line="240" w:lineRule="auto"/>
        <w:ind w:left="0" w:firstLine="284"/>
        <w:jc w:val="both"/>
        <w:rPr>
          <w:rFonts w:ascii="Times New Roman" w:eastAsia="Times New Roman" w:hAnsi="Times New Roman" w:cs="Times New Roman"/>
          <w:lang w:val="uk-UA" w:eastAsia="ru-RU"/>
        </w:rPr>
      </w:pPr>
      <w:r w:rsidRPr="00131138">
        <w:rPr>
          <w:rFonts w:ascii="Times New Roman" w:eastAsia="Times New Roman" w:hAnsi="Times New Roman" w:cs="Times New Roman"/>
          <w:lang w:val="uk-UA" w:eastAsia="ru-RU"/>
        </w:rPr>
        <w:t>зак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 xml:space="preserve">нчення </w:t>
      </w:r>
      <w:r w:rsidR="000D2714">
        <w:rPr>
          <w:rFonts w:ascii="Times New Roman" w:eastAsia="Times New Roman" w:hAnsi="Times New Roman" w:cs="Times New Roman"/>
          <w:lang w:val="uk-UA" w:eastAsia="ru-RU"/>
        </w:rPr>
        <w:t>строку</w:t>
      </w:r>
      <w:r w:rsidRPr="00131138">
        <w:rPr>
          <w:rFonts w:ascii="Times New Roman" w:eastAsia="Times New Roman" w:hAnsi="Times New Roman" w:cs="Times New Roman"/>
          <w:lang w:val="uk-UA" w:eastAsia="ru-RU"/>
        </w:rPr>
        <w:t xml:space="preserve"> дії доручення;</w:t>
      </w:r>
    </w:p>
    <w:p w:rsidR="00DB0137" w:rsidRPr="00131138" w:rsidRDefault="00DB0137" w:rsidP="003C3535">
      <w:pPr>
        <w:pStyle w:val="a5"/>
        <w:numPr>
          <w:ilvl w:val="0"/>
          <w:numId w:val="87"/>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скасування доручення особою, яка</w:t>
      </w:r>
      <w:r w:rsidRPr="00131138">
        <w:rPr>
          <w:rFonts w:ascii="Times New Roman" w:eastAsia="Times New Roman" w:hAnsi="Times New Roman" w:cs="Times New Roman"/>
          <w:lang w:val="uk-UA" w:eastAsia="ru-RU"/>
        </w:rPr>
        <w:t xml:space="preserve"> її</w:t>
      </w:r>
      <w:r w:rsidRPr="00131138">
        <w:rPr>
          <w:rFonts w:ascii="Times New Roman" w:eastAsia="Times New Roman" w:hAnsi="Times New Roman" w:cs="Times New Roman"/>
          <w:lang w:eastAsia="ru-RU"/>
        </w:rPr>
        <w:t xml:space="preserve"> видала;</w:t>
      </w:r>
    </w:p>
    <w:p w:rsidR="00DB0137" w:rsidRPr="00131138" w:rsidRDefault="00DB0137" w:rsidP="003C3535">
      <w:pPr>
        <w:pStyle w:val="a5"/>
        <w:numPr>
          <w:ilvl w:val="0"/>
          <w:numId w:val="87"/>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дмови особи, як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 видане доручення;</w:t>
      </w:r>
    </w:p>
    <w:p w:rsidR="00DB0137" w:rsidRPr="00131138" w:rsidRDefault="00DB0137" w:rsidP="003C3535">
      <w:pPr>
        <w:pStyle w:val="a5"/>
        <w:numPr>
          <w:ilvl w:val="0"/>
          <w:numId w:val="87"/>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припинення 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яльност</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юридично</w:t>
      </w:r>
      <w:r w:rsidRPr="00131138">
        <w:rPr>
          <w:rFonts w:ascii="Times New Roman" w:eastAsia="Times New Roman" w:hAnsi="Times New Roman" w:cs="Times New Roman"/>
          <w:lang w:val="uk-UA" w:eastAsia="ru-RU"/>
        </w:rPr>
        <w:t xml:space="preserve">ї </w:t>
      </w:r>
      <w:r w:rsidRPr="00131138">
        <w:rPr>
          <w:rFonts w:ascii="Times New Roman" w:eastAsia="Times New Roman" w:hAnsi="Times New Roman" w:cs="Times New Roman"/>
          <w:lang w:eastAsia="ru-RU"/>
        </w:rPr>
        <w:t xml:space="preserve">особи, на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м</w:t>
      </w:r>
      <w:r w:rsidR="00832545">
        <w:rPr>
          <w:rFonts w:ascii="Times New Roman" w:eastAsia="Times New Roman" w:hAnsi="Times New Roman" w:cs="Times New Roman"/>
          <w:lang w:eastAsia="ru-RU"/>
        </w:rPr>
        <w:t>’</w:t>
      </w:r>
      <w:r w:rsidRPr="00131138">
        <w:rPr>
          <w:rFonts w:ascii="Times New Roman" w:eastAsia="Times New Roman" w:hAnsi="Times New Roman" w:cs="Times New Roman"/>
          <w:lang w:eastAsia="ru-RU"/>
        </w:rPr>
        <w:t>я як</w:t>
      </w:r>
      <w:r w:rsidRPr="00131138">
        <w:rPr>
          <w:rFonts w:ascii="Times New Roman" w:eastAsia="Times New Roman" w:hAnsi="Times New Roman" w:cs="Times New Roman"/>
          <w:lang w:val="uk-UA" w:eastAsia="ru-RU"/>
        </w:rPr>
        <w:t>ої</w:t>
      </w:r>
      <w:r w:rsidRPr="00131138">
        <w:rPr>
          <w:rFonts w:ascii="Times New Roman" w:eastAsia="Times New Roman" w:hAnsi="Times New Roman" w:cs="Times New Roman"/>
          <w:lang w:eastAsia="ru-RU"/>
        </w:rPr>
        <w:t xml:space="preserve"> видано доручення;</w:t>
      </w:r>
    </w:p>
    <w:p w:rsidR="00DB0137" w:rsidRPr="00131138" w:rsidRDefault="00DB0137" w:rsidP="003C3535">
      <w:pPr>
        <w:pStyle w:val="a5"/>
        <w:numPr>
          <w:ilvl w:val="0"/>
          <w:numId w:val="87"/>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смерт</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громадянина, який видав доручення, визнання громадянина нед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здатним, обмежено 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здатним або безв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сно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дсутн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м.</w:t>
      </w:r>
    </w:p>
    <w:p w:rsidR="00DB0137" w:rsidRPr="00B27178" w:rsidRDefault="004849EE" w:rsidP="00131138">
      <w:pPr>
        <w:spacing w:after="0" w:line="240" w:lineRule="auto"/>
        <w:ind w:firstLine="284"/>
        <w:jc w:val="both"/>
        <w:rPr>
          <w:rFonts w:ascii="Times New Roman" w:eastAsia="Times New Roman" w:hAnsi="Times New Roman" w:cs="Times New Roman"/>
          <w:spacing w:val="-2"/>
          <w:lang w:val="uk-UA" w:eastAsia="ru-RU"/>
        </w:rPr>
      </w:pPr>
      <w:r w:rsidRPr="00B27178">
        <w:rPr>
          <w:rFonts w:ascii="Times New Roman" w:eastAsia="Times New Roman" w:hAnsi="Times New Roman" w:cs="Times New Roman"/>
          <w:spacing w:val="-2"/>
          <w:lang w:val="uk-UA" w:eastAsia="ru-RU"/>
        </w:rPr>
        <w:t>У</w:t>
      </w:r>
      <w:r w:rsidR="00DB0137" w:rsidRPr="00B27178">
        <w:rPr>
          <w:rFonts w:ascii="Times New Roman" w:eastAsia="Times New Roman" w:hAnsi="Times New Roman" w:cs="Times New Roman"/>
          <w:spacing w:val="-2"/>
          <w:lang w:eastAsia="ru-RU"/>
        </w:rPr>
        <w:t xml:space="preserve"> банк мають бути представлен</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 xml:space="preserve"> </w:t>
      </w:r>
      <w:r w:rsidR="00DB0137" w:rsidRPr="00B27178">
        <w:rPr>
          <w:rFonts w:ascii="Times New Roman" w:eastAsia="Times New Roman" w:hAnsi="Times New Roman" w:cs="Times New Roman"/>
          <w:spacing w:val="-2"/>
          <w:lang w:val="uk-UA" w:eastAsia="ru-RU"/>
        </w:rPr>
        <w:t xml:space="preserve">підтверджуючі </w:t>
      </w:r>
      <w:r w:rsidR="00DB0137" w:rsidRPr="00B27178">
        <w:rPr>
          <w:rFonts w:ascii="Times New Roman" w:eastAsia="Times New Roman" w:hAnsi="Times New Roman" w:cs="Times New Roman"/>
          <w:spacing w:val="-2"/>
          <w:lang w:eastAsia="ru-RU"/>
        </w:rPr>
        <w:t>документ</w:t>
      </w:r>
      <w:r w:rsidR="00DB0137" w:rsidRPr="00B27178">
        <w:rPr>
          <w:rFonts w:ascii="Times New Roman" w:eastAsia="Times New Roman" w:hAnsi="Times New Roman" w:cs="Times New Roman"/>
          <w:spacing w:val="-2"/>
          <w:lang w:val="uk-UA" w:eastAsia="ru-RU"/>
        </w:rPr>
        <w:t>и, д</w:t>
      </w:r>
      <w:r w:rsidR="00DB0137" w:rsidRPr="00B27178">
        <w:rPr>
          <w:rFonts w:ascii="Times New Roman" w:eastAsia="Times New Roman" w:hAnsi="Times New Roman" w:cs="Times New Roman"/>
          <w:spacing w:val="-2"/>
          <w:lang w:eastAsia="ru-RU"/>
        </w:rPr>
        <w:t>ан</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 xml:space="preserve"> </w:t>
      </w:r>
      <w:r w:rsidR="00DB0137" w:rsidRPr="00B27178">
        <w:rPr>
          <w:rFonts w:ascii="Times New Roman" w:eastAsia="Times New Roman" w:hAnsi="Times New Roman" w:cs="Times New Roman"/>
          <w:spacing w:val="-2"/>
          <w:lang w:val="uk-UA" w:eastAsia="ru-RU"/>
        </w:rPr>
        <w:t>яких</w:t>
      </w:r>
      <w:r w:rsidR="00DB0137" w:rsidRPr="00B27178">
        <w:rPr>
          <w:rFonts w:ascii="Times New Roman" w:eastAsia="Times New Roman" w:hAnsi="Times New Roman" w:cs="Times New Roman"/>
          <w:spacing w:val="-2"/>
          <w:lang w:eastAsia="ru-RU"/>
        </w:rPr>
        <w:t xml:space="preserve"> контролер</w:t>
      </w:r>
      <w:r w:rsidR="00DB0137" w:rsidRPr="00B27178">
        <w:rPr>
          <w:rFonts w:ascii="Times New Roman" w:eastAsia="Times New Roman" w:hAnsi="Times New Roman" w:cs="Times New Roman"/>
          <w:spacing w:val="-2"/>
          <w:lang w:val="uk-UA" w:eastAsia="ru-RU"/>
        </w:rPr>
        <w:t xml:space="preserve"> </w:t>
      </w:r>
      <w:r w:rsidR="00DB0137" w:rsidRPr="00B27178">
        <w:rPr>
          <w:rFonts w:ascii="Times New Roman" w:eastAsia="Times New Roman" w:hAnsi="Times New Roman" w:cs="Times New Roman"/>
          <w:spacing w:val="-2"/>
          <w:lang w:eastAsia="ru-RU"/>
        </w:rPr>
        <w:t>наводить в особовому рахунку.</w:t>
      </w:r>
      <w:r w:rsidR="00131138" w:rsidRPr="00B27178">
        <w:rPr>
          <w:rFonts w:ascii="Times New Roman" w:eastAsia="Times New Roman" w:hAnsi="Times New Roman" w:cs="Times New Roman"/>
          <w:spacing w:val="-2"/>
          <w:lang w:val="uk-UA" w:eastAsia="ru-RU"/>
        </w:rPr>
        <w:t xml:space="preserve"> </w:t>
      </w:r>
      <w:r w:rsidRPr="00B27178">
        <w:rPr>
          <w:rFonts w:ascii="Times New Roman" w:eastAsia="Times New Roman" w:hAnsi="Times New Roman" w:cs="Times New Roman"/>
          <w:spacing w:val="-2"/>
          <w:lang w:val="uk-UA" w:eastAsia="ru-RU"/>
        </w:rPr>
        <w:t>Банк</w:t>
      </w:r>
      <w:r w:rsidR="00DB0137" w:rsidRPr="00B27178">
        <w:rPr>
          <w:rFonts w:ascii="Times New Roman" w:eastAsia="Times New Roman" w:hAnsi="Times New Roman" w:cs="Times New Roman"/>
          <w:spacing w:val="-2"/>
          <w:lang w:eastAsia="ru-RU"/>
        </w:rPr>
        <w:t xml:space="preserve"> не несе в</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дпов</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дальн</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сть за видачу за дорученням вкладу</w:t>
      </w:r>
      <w:r w:rsidR="00DB0137" w:rsidRPr="00B27178">
        <w:rPr>
          <w:rFonts w:ascii="Times New Roman" w:eastAsia="Times New Roman" w:hAnsi="Times New Roman" w:cs="Times New Roman"/>
          <w:spacing w:val="-2"/>
          <w:lang w:val="uk-UA" w:eastAsia="ru-RU"/>
        </w:rPr>
        <w:t xml:space="preserve"> </w:t>
      </w:r>
      <w:r w:rsidR="00DB0137" w:rsidRPr="00B27178">
        <w:rPr>
          <w:rFonts w:ascii="Times New Roman" w:eastAsia="Times New Roman" w:hAnsi="Times New Roman" w:cs="Times New Roman"/>
          <w:spacing w:val="-2"/>
          <w:lang w:eastAsia="ru-RU"/>
        </w:rPr>
        <w:t>п</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сля смерт</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 xml:space="preserve"> вкладника в тих випадках, якщо про це пов</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домлено не було.</w:t>
      </w:r>
      <w:r w:rsidR="00DB0137" w:rsidRPr="00B27178">
        <w:rPr>
          <w:rFonts w:ascii="Times New Roman" w:eastAsia="Times New Roman" w:hAnsi="Times New Roman" w:cs="Times New Roman"/>
          <w:spacing w:val="-2"/>
          <w:lang w:val="uk-UA" w:eastAsia="ru-RU"/>
        </w:rPr>
        <w:t xml:space="preserve"> </w:t>
      </w:r>
      <w:r w:rsidR="00DB0137" w:rsidRPr="00B27178">
        <w:rPr>
          <w:rFonts w:ascii="Times New Roman" w:eastAsia="Times New Roman" w:hAnsi="Times New Roman" w:cs="Times New Roman"/>
          <w:spacing w:val="-2"/>
          <w:lang w:eastAsia="ru-RU"/>
        </w:rPr>
        <w:t xml:space="preserve">Особа, яка видала доручення, може </w:t>
      </w:r>
      <w:proofErr w:type="gramStart"/>
      <w:r w:rsidR="00DB0137" w:rsidRPr="00B27178">
        <w:rPr>
          <w:rFonts w:ascii="Times New Roman" w:eastAsia="Times New Roman" w:hAnsi="Times New Roman" w:cs="Times New Roman"/>
          <w:spacing w:val="-2"/>
          <w:lang w:eastAsia="ru-RU"/>
        </w:rPr>
        <w:t>в будь</w:t>
      </w:r>
      <w:proofErr w:type="gramEnd"/>
      <w:r w:rsidR="000466A6" w:rsidRPr="00B27178">
        <w:rPr>
          <w:rFonts w:ascii="Times New Roman" w:eastAsia="Times New Roman" w:hAnsi="Times New Roman" w:cs="Times New Roman"/>
          <w:spacing w:val="-2"/>
          <w:lang w:eastAsia="ru-RU"/>
        </w:rPr>
        <w:t>-</w:t>
      </w:r>
      <w:r w:rsidR="00DB0137" w:rsidRPr="00B27178">
        <w:rPr>
          <w:rFonts w:ascii="Times New Roman" w:eastAsia="Times New Roman" w:hAnsi="Times New Roman" w:cs="Times New Roman"/>
          <w:spacing w:val="-2"/>
          <w:lang w:eastAsia="ru-RU"/>
        </w:rPr>
        <w:t>яки</w:t>
      </w:r>
      <w:r w:rsidR="00DB0137" w:rsidRPr="00B27178">
        <w:rPr>
          <w:rFonts w:ascii="Times New Roman" w:eastAsia="Times New Roman" w:hAnsi="Times New Roman" w:cs="Times New Roman"/>
          <w:spacing w:val="-2"/>
          <w:lang w:val="uk-UA" w:eastAsia="ru-RU"/>
        </w:rPr>
        <w:t>й</w:t>
      </w:r>
      <w:r w:rsidR="00DB0137" w:rsidRPr="00B27178">
        <w:rPr>
          <w:rFonts w:ascii="Times New Roman" w:eastAsia="Times New Roman" w:hAnsi="Times New Roman" w:cs="Times New Roman"/>
          <w:spacing w:val="-2"/>
          <w:lang w:eastAsia="ru-RU"/>
        </w:rPr>
        <w:t xml:space="preserve"> час скасувати доручення або</w:t>
      </w:r>
      <w:r w:rsidR="00DB0137" w:rsidRPr="00B27178">
        <w:rPr>
          <w:rFonts w:ascii="Times New Roman" w:eastAsia="Times New Roman" w:hAnsi="Times New Roman" w:cs="Times New Roman"/>
          <w:spacing w:val="-2"/>
          <w:lang w:val="uk-UA" w:eastAsia="ru-RU"/>
        </w:rPr>
        <w:t xml:space="preserve"> </w:t>
      </w:r>
      <w:r w:rsidR="00DB0137" w:rsidRPr="00B27178">
        <w:rPr>
          <w:rFonts w:ascii="Times New Roman" w:eastAsia="Times New Roman" w:hAnsi="Times New Roman" w:cs="Times New Roman"/>
          <w:spacing w:val="-2"/>
          <w:lang w:eastAsia="ru-RU"/>
        </w:rPr>
        <w:t>передоручення, а особа, як</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val="uk-UA" w:eastAsia="ru-RU"/>
        </w:rPr>
        <w:t>й</w:t>
      </w:r>
      <w:r w:rsidR="00131138" w:rsidRPr="00B27178">
        <w:rPr>
          <w:rFonts w:ascii="Times New Roman" w:eastAsia="Times New Roman" w:hAnsi="Times New Roman" w:cs="Times New Roman"/>
          <w:spacing w:val="-2"/>
          <w:lang w:eastAsia="ru-RU"/>
        </w:rPr>
        <w:t xml:space="preserve"> доручення видане,</w:t>
      </w:r>
      <w:r w:rsidR="00131138" w:rsidRPr="00B27178">
        <w:rPr>
          <w:rFonts w:ascii="Times New Roman" w:eastAsia="Times New Roman" w:hAnsi="Times New Roman" w:cs="Times New Roman"/>
          <w:spacing w:val="-2"/>
          <w:lang w:val="uk-UA" w:eastAsia="ru-RU"/>
        </w:rPr>
        <w:t xml:space="preserve"> – </w:t>
      </w:r>
      <w:r w:rsidR="00DB0137" w:rsidRPr="00B27178">
        <w:rPr>
          <w:rFonts w:ascii="Times New Roman" w:eastAsia="Times New Roman" w:hAnsi="Times New Roman" w:cs="Times New Roman"/>
          <w:spacing w:val="-2"/>
          <w:lang w:eastAsia="ru-RU"/>
        </w:rPr>
        <w:lastRenderedPageBreak/>
        <w:t>в</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дмовитися в</w:t>
      </w:r>
      <w:r w:rsidR="00DB0137" w:rsidRPr="00B27178">
        <w:rPr>
          <w:rFonts w:ascii="Times New Roman" w:eastAsia="Times New Roman" w:hAnsi="Times New Roman" w:cs="Times New Roman"/>
          <w:spacing w:val="-2"/>
          <w:lang w:val="en-US" w:eastAsia="ru-RU"/>
        </w:rPr>
        <w:t>i</w:t>
      </w:r>
      <w:r w:rsidR="00DB0137" w:rsidRPr="00B27178">
        <w:rPr>
          <w:rFonts w:ascii="Times New Roman" w:eastAsia="Times New Roman" w:hAnsi="Times New Roman" w:cs="Times New Roman"/>
          <w:spacing w:val="-2"/>
          <w:lang w:eastAsia="ru-RU"/>
        </w:rPr>
        <w:t>д нього. З припиненням д</w:t>
      </w:r>
      <w:r w:rsidR="00DB0137" w:rsidRPr="00B27178">
        <w:rPr>
          <w:rFonts w:ascii="Times New Roman" w:eastAsia="Times New Roman" w:hAnsi="Times New Roman" w:cs="Times New Roman"/>
          <w:spacing w:val="-2"/>
          <w:lang w:val="uk-UA" w:eastAsia="ru-RU"/>
        </w:rPr>
        <w:t>ії</w:t>
      </w:r>
      <w:r w:rsidR="00DB0137" w:rsidRPr="00B27178">
        <w:rPr>
          <w:rFonts w:ascii="Times New Roman" w:eastAsia="Times New Roman" w:hAnsi="Times New Roman" w:cs="Times New Roman"/>
          <w:spacing w:val="-2"/>
          <w:lang w:eastAsia="ru-RU"/>
        </w:rPr>
        <w:t xml:space="preserve"> доручення втрача</w:t>
      </w:r>
      <w:r w:rsidR="00DB0137" w:rsidRPr="00B27178">
        <w:rPr>
          <w:rFonts w:ascii="Times New Roman" w:eastAsia="Times New Roman" w:hAnsi="Times New Roman" w:cs="Times New Roman"/>
          <w:spacing w:val="-2"/>
          <w:lang w:val="uk-UA" w:eastAsia="ru-RU"/>
        </w:rPr>
        <w:t>є</w:t>
      </w:r>
      <w:r w:rsidR="00DB0137" w:rsidRPr="00B27178">
        <w:rPr>
          <w:rFonts w:ascii="Times New Roman" w:eastAsia="Times New Roman" w:hAnsi="Times New Roman" w:cs="Times New Roman"/>
          <w:spacing w:val="-2"/>
          <w:lang w:eastAsia="ru-RU"/>
        </w:rPr>
        <w:t xml:space="preserve"> силу</w:t>
      </w:r>
      <w:r w:rsidR="00DB0137" w:rsidRPr="00B27178">
        <w:rPr>
          <w:rFonts w:ascii="Times New Roman" w:eastAsia="Times New Roman" w:hAnsi="Times New Roman" w:cs="Times New Roman"/>
          <w:spacing w:val="-2"/>
          <w:lang w:val="uk-UA" w:eastAsia="ru-RU"/>
        </w:rPr>
        <w:t xml:space="preserve"> і </w:t>
      </w:r>
      <w:r w:rsidR="00DB0137" w:rsidRPr="00B27178">
        <w:rPr>
          <w:rFonts w:ascii="Times New Roman" w:eastAsia="Times New Roman" w:hAnsi="Times New Roman" w:cs="Times New Roman"/>
          <w:spacing w:val="-2"/>
          <w:lang w:eastAsia="ru-RU"/>
        </w:rPr>
        <w:t>передоручення.</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DB0137">
      <w:pPr>
        <w:spacing w:after="0" w:line="240" w:lineRule="auto"/>
        <w:jc w:val="both"/>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 xml:space="preserve">8. </w:t>
      </w:r>
      <w:r w:rsidRPr="00DB0137">
        <w:rPr>
          <w:rFonts w:ascii="Times New Roman" w:eastAsia="Times New Roman" w:hAnsi="Times New Roman" w:cs="Times New Roman"/>
          <w:b/>
          <w:lang w:eastAsia="ru-RU"/>
        </w:rPr>
        <w:t>Порядок склада</w:t>
      </w:r>
      <w:r w:rsidRPr="00DB0137">
        <w:rPr>
          <w:rFonts w:ascii="Times New Roman" w:eastAsia="Times New Roman" w:hAnsi="Times New Roman" w:cs="Times New Roman"/>
          <w:b/>
          <w:lang w:val="uk-UA" w:eastAsia="ru-RU"/>
        </w:rPr>
        <w:t>нн</w:t>
      </w:r>
      <w:r w:rsidRPr="00DB0137">
        <w:rPr>
          <w:rFonts w:ascii="Times New Roman" w:eastAsia="Times New Roman" w:hAnsi="Times New Roman" w:cs="Times New Roman"/>
          <w:b/>
          <w:lang w:eastAsia="ru-RU"/>
        </w:rPr>
        <w:t xml:space="preserve">я </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 xml:space="preserve"> використання запов</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т</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в</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Загальн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умови складання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1.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вступа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в силу 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льки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сля смерт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вкладника.</w:t>
      </w: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 xml:space="preserve">2. </w:t>
      </w:r>
      <w:r w:rsidRPr="00DB0137">
        <w:rPr>
          <w:rFonts w:ascii="Times New Roman" w:eastAsia="Times New Roman" w:hAnsi="Times New Roman" w:cs="Times New Roman"/>
          <w:lang w:val="uk-UA" w:eastAsia="ru-RU"/>
        </w:rPr>
        <w:t>У</w:t>
      </w:r>
      <w:r w:rsidRPr="00DB0137">
        <w:rPr>
          <w:rFonts w:ascii="Times New Roman" w:eastAsia="Times New Roman" w:hAnsi="Times New Roman" w:cs="Times New Roman"/>
          <w:lang w:eastAsia="ru-RU"/>
        </w:rPr>
        <w:t xml:space="preserve">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обов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язково вказу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ться, кому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яку частину вкладу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дають.</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3.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т може бути складений </w:t>
      </w:r>
      <w:proofErr w:type="gramStart"/>
      <w:r w:rsidRPr="00DB0137">
        <w:rPr>
          <w:rFonts w:ascii="Times New Roman" w:eastAsia="Times New Roman" w:hAnsi="Times New Roman" w:cs="Times New Roman"/>
          <w:lang w:eastAsia="ru-RU"/>
        </w:rPr>
        <w:t>у банку</w:t>
      </w:r>
      <w:proofErr w:type="gramEnd"/>
      <w:r w:rsidRPr="00DB0137">
        <w:rPr>
          <w:rFonts w:ascii="Times New Roman" w:eastAsia="Times New Roman" w:hAnsi="Times New Roman" w:cs="Times New Roman"/>
          <w:lang w:eastAsia="ru-RU"/>
        </w:rPr>
        <w:t xml:space="preserve"> та за межами банку, його можна зам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нити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нити.</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4. Можна скласти один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за 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лькома вкладами, що знаходяться в одному банку.</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5. Якщо в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не вказано величину частини кожному спадко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мцю, то</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сума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литься пор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вну.</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6. </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йсним вважа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лише правильно оформлений та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дчений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7. Кожний наступний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попередн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8. Неповнол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вкладники не можуть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дати сво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вклади.</w:t>
      </w: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Нове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дальне розпорядження вкладник оформля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на особовому</w:t>
      </w:r>
      <w:r w:rsidRPr="00DB0137">
        <w:rPr>
          <w:rFonts w:ascii="Times New Roman" w:eastAsia="Times New Roman" w:hAnsi="Times New Roman" w:cs="Times New Roman"/>
          <w:lang w:val="uk-UA" w:eastAsia="ru-RU"/>
        </w:rPr>
        <w:t xml:space="preserve"> рахун</w:t>
      </w:r>
      <w:r w:rsidRPr="00DB0137">
        <w:rPr>
          <w:rFonts w:ascii="Times New Roman" w:eastAsia="Times New Roman" w:hAnsi="Times New Roman" w:cs="Times New Roman"/>
          <w:lang w:eastAsia="ru-RU"/>
        </w:rPr>
        <w:t>ку та на 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домленн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 запису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номер свого ра</w:t>
      </w:r>
      <w:r w:rsidRPr="00DB0137">
        <w:rPr>
          <w:rFonts w:ascii="Times New Roman" w:eastAsia="Times New Roman" w:hAnsi="Times New Roman" w:cs="Times New Roman"/>
          <w:lang w:val="uk-UA" w:eastAsia="ru-RU"/>
        </w:rPr>
        <w:t xml:space="preserve">хунка,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 по батьков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та пр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звище нового спадко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мця, вказу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що ран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е с</w:t>
      </w:r>
      <w:r w:rsidRPr="00DB0137">
        <w:rPr>
          <w:rFonts w:ascii="Times New Roman" w:eastAsia="Times New Roman" w:hAnsi="Times New Roman" w:cs="Times New Roman"/>
          <w:lang w:val="uk-UA" w:eastAsia="ru-RU"/>
        </w:rPr>
        <w:t>кладене</w:t>
      </w:r>
      <w:r w:rsidRPr="00DB0137">
        <w:rPr>
          <w:rFonts w:ascii="Times New Roman" w:eastAsia="Times New Roman" w:hAnsi="Times New Roman" w:cs="Times New Roman"/>
          <w:lang w:eastAsia="ru-RU"/>
        </w:rPr>
        <w:t xml:space="preserve"> за цим рахунком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дальне розпорядження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 </w:t>
      </w:r>
      <w:r w:rsidRPr="00DB0137">
        <w:rPr>
          <w:rFonts w:ascii="Times New Roman" w:eastAsia="Times New Roman" w:hAnsi="Times New Roman" w:cs="Times New Roman"/>
          <w:lang w:val="uk-UA" w:eastAsia="ru-RU"/>
        </w:rPr>
        <w:t xml:space="preserve">«_» _____ </w:t>
      </w:r>
      <w:r w:rsidR="00131138">
        <w:rPr>
          <w:rFonts w:ascii="Times New Roman" w:eastAsia="Times New Roman" w:hAnsi="Times New Roman" w:cs="Times New Roman"/>
          <w:lang w:val="uk-UA" w:eastAsia="ru-RU"/>
        </w:rPr>
        <w:t xml:space="preserve">___ року </w:t>
      </w:r>
      <w:r w:rsidRPr="00DB0137">
        <w:rPr>
          <w:rFonts w:ascii="Times New Roman" w:eastAsia="Times New Roman" w:hAnsi="Times New Roman" w:cs="Times New Roman"/>
          <w:lang w:val="uk-UA" w:eastAsia="ru-RU"/>
        </w:rPr>
        <w:t xml:space="preserve">на </w:t>
      </w:r>
      <w:r w:rsidR="00131138">
        <w:rPr>
          <w:rFonts w:ascii="Times New Roman" w:eastAsia="Times New Roman" w:hAnsi="Times New Roman" w:cs="Times New Roman"/>
          <w:lang w:val="uk-UA" w:eastAsia="ru-RU"/>
        </w:rPr>
        <w:t>___________</w:t>
      </w:r>
      <w:r w:rsidRPr="00DB0137">
        <w:rPr>
          <w:rFonts w:ascii="Times New Roman" w:eastAsia="Times New Roman" w:hAnsi="Times New Roman" w:cs="Times New Roman"/>
          <w:lang w:val="uk-UA" w:eastAsia="ru-RU"/>
        </w:rPr>
        <w:t>(</w:t>
      </w:r>
      <w:r w:rsidR="00131138">
        <w:rPr>
          <w:rFonts w:ascii="Times New Roman" w:eastAsia="Times New Roman" w:hAnsi="Times New Roman" w:cs="Times New Roman"/>
          <w:lang w:val="uk-UA" w:eastAsia="ru-RU"/>
        </w:rPr>
        <w:t>прізище, ім</w:t>
      </w:r>
      <w:r w:rsidR="00832545">
        <w:rPr>
          <w:rFonts w:ascii="Times New Roman" w:eastAsia="Times New Roman" w:hAnsi="Times New Roman" w:cs="Times New Roman"/>
          <w:lang w:val="uk-UA" w:eastAsia="ru-RU"/>
        </w:rPr>
        <w:t>’</w:t>
      </w:r>
      <w:r w:rsidR="00131138">
        <w:rPr>
          <w:rFonts w:ascii="Times New Roman" w:eastAsia="Times New Roman" w:hAnsi="Times New Roman" w:cs="Times New Roman"/>
          <w:lang w:val="uk-UA" w:eastAsia="ru-RU"/>
        </w:rPr>
        <w:t xml:space="preserve">я, по батькові </w:t>
      </w:r>
      <w:r w:rsidRPr="00DB0137">
        <w:rPr>
          <w:rFonts w:ascii="Times New Roman" w:eastAsia="Times New Roman" w:hAnsi="Times New Roman" w:cs="Times New Roman"/>
          <w:lang w:val="uk-UA" w:eastAsia="ru-RU"/>
        </w:rPr>
        <w:t xml:space="preserve">спадкоємця) втрачає чинність, </w:t>
      </w:r>
      <w:r w:rsidRPr="00DB0137">
        <w:rPr>
          <w:rFonts w:ascii="Times New Roman" w:eastAsia="Times New Roman" w:hAnsi="Times New Roman" w:cs="Times New Roman"/>
          <w:lang w:eastAsia="ru-RU"/>
        </w:rPr>
        <w:t>запису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дан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свого паспорта, проставля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дату та ро</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писуеться.</w:t>
      </w: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Уповноважена особа банку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сля перев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рки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дчує своїм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дписом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дальне розпорядження, вказавши дату, закреслює на особовому рахунку раніше складене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дальне розпорядження та робить посилання нове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дальне розпорядження.</w:t>
      </w:r>
    </w:p>
    <w:p w:rsidR="00DB0137" w:rsidRPr="00B27178" w:rsidRDefault="00DB0137" w:rsidP="00131138">
      <w:pPr>
        <w:spacing w:after="0" w:line="240" w:lineRule="auto"/>
        <w:ind w:firstLine="284"/>
        <w:jc w:val="both"/>
        <w:rPr>
          <w:rFonts w:ascii="Times New Roman" w:eastAsia="Times New Roman" w:hAnsi="Times New Roman" w:cs="Times New Roman"/>
          <w:spacing w:val="-4"/>
          <w:lang w:eastAsia="ru-RU"/>
        </w:rPr>
      </w:pPr>
      <w:r w:rsidRPr="00B27178">
        <w:rPr>
          <w:rFonts w:ascii="Times New Roman" w:eastAsia="Times New Roman" w:hAnsi="Times New Roman" w:cs="Times New Roman"/>
          <w:spacing w:val="-4"/>
          <w:lang w:eastAsia="ru-RU"/>
        </w:rPr>
        <w:t>Якщо попередн</w:t>
      </w:r>
      <w:r w:rsidRPr="00B27178">
        <w:rPr>
          <w:rFonts w:ascii="Times New Roman" w:eastAsia="Times New Roman" w:hAnsi="Times New Roman" w:cs="Times New Roman"/>
          <w:spacing w:val="-4"/>
          <w:lang w:val="uk-UA" w:eastAsia="ru-RU"/>
        </w:rPr>
        <w:t xml:space="preserve">є </w:t>
      </w:r>
      <w:r w:rsidRPr="00B27178">
        <w:rPr>
          <w:rFonts w:ascii="Times New Roman" w:eastAsia="Times New Roman" w:hAnsi="Times New Roman" w:cs="Times New Roman"/>
          <w:spacing w:val="-4"/>
          <w:lang w:eastAsia="ru-RU"/>
        </w:rPr>
        <w:t>запов</w:t>
      </w:r>
      <w:r w:rsidRPr="00B27178">
        <w:rPr>
          <w:rFonts w:ascii="Times New Roman" w:eastAsia="Times New Roman" w:hAnsi="Times New Roman" w:cs="Times New Roman"/>
          <w:spacing w:val="-4"/>
          <w:lang w:val="en-US" w:eastAsia="ru-RU"/>
        </w:rPr>
        <w:t>i</w:t>
      </w:r>
      <w:r w:rsidRPr="00B27178">
        <w:rPr>
          <w:rFonts w:ascii="Times New Roman" w:eastAsia="Times New Roman" w:hAnsi="Times New Roman" w:cs="Times New Roman"/>
          <w:spacing w:val="-4"/>
          <w:lang w:eastAsia="ru-RU"/>
        </w:rPr>
        <w:t>дальне роз</w:t>
      </w:r>
      <w:r w:rsidRPr="00B27178">
        <w:rPr>
          <w:rFonts w:ascii="Times New Roman" w:eastAsia="Times New Roman" w:hAnsi="Times New Roman" w:cs="Times New Roman"/>
          <w:spacing w:val="-4"/>
          <w:lang w:val="uk-UA" w:eastAsia="ru-RU"/>
        </w:rPr>
        <w:t>п</w:t>
      </w:r>
      <w:r w:rsidRPr="00B27178">
        <w:rPr>
          <w:rFonts w:ascii="Times New Roman" w:eastAsia="Times New Roman" w:hAnsi="Times New Roman" w:cs="Times New Roman"/>
          <w:spacing w:val="-4"/>
          <w:lang w:eastAsia="ru-RU"/>
        </w:rPr>
        <w:t>орядження було оформлено не на о</w:t>
      </w:r>
      <w:r w:rsidRPr="00B27178">
        <w:rPr>
          <w:rFonts w:ascii="Times New Roman" w:eastAsia="Times New Roman" w:hAnsi="Times New Roman" w:cs="Times New Roman"/>
          <w:spacing w:val="-4"/>
          <w:lang w:val="uk-UA" w:eastAsia="ru-RU"/>
        </w:rPr>
        <w:t>собово</w:t>
      </w:r>
      <w:r w:rsidRPr="00B27178">
        <w:rPr>
          <w:rFonts w:ascii="Times New Roman" w:eastAsia="Times New Roman" w:hAnsi="Times New Roman" w:cs="Times New Roman"/>
          <w:spacing w:val="-4"/>
          <w:lang w:eastAsia="ru-RU"/>
        </w:rPr>
        <w:t>му рахунку, а на окремому аркуш</w:t>
      </w:r>
      <w:r w:rsidRPr="00B27178">
        <w:rPr>
          <w:rFonts w:ascii="Times New Roman" w:eastAsia="Times New Roman" w:hAnsi="Times New Roman" w:cs="Times New Roman"/>
          <w:spacing w:val="-4"/>
          <w:lang w:val="en-US" w:eastAsia="ru-RU"/>
        </w:rPr>
        <w:t>i</w:t>
      </w:r>
      <w:r w:rsidRPr="00B27178">
        <w:rPr>
          <w:rFonts w:ascii="Times New Roman" w:eastAsia="Times New Roman" w:hAnsi="Times New Roman" w:cs="Times New Roman"/>
          <w:spacing w:val="-4"/>
          <w:lang w:eastAsia="ru-RU"/>
        </w:rPr>
        <w:t xml:space="preserve"> па</w:t>
      </w:r>
      <w:r w:rsidRPr="00B27178">
        <w:rPr>
          <w:rFonts w:ascii="Times New Roman" w:eastAsia="Times New Roman" w:hAnsi="Times New Roman" w:cs="Times New Roman"/>
          <w:spacing w:val="-4"/>
          <w:lang w:val="uk-UA" w:eastAsia="ru-RU"/>
        </w:rPr>
        <w:t>п</w:t>
      </w:r>
      <w:r w:rsidRPr="00B27178">
        <w:rPr>
          <w:rFonts w:ascii="Times New Roman" w:eastAsia="Times New Roman" w:hAnsi="Times New Roman" w:cs="Times New Roman"/>
          <w:spacing w:val="-4"/>
          <w:lang w:eastAsia="ru-RU"/>
        </w:rPr>
        <w:t>еру, контролер робить на ньому в</w:t>
      </w:r>
      <w:r w:rsidRPr="00B27178">
        <w:rPr>
          <w:rFonts w:ascii="Times New Roman" w:eastAsia="Times New Roman" w:hAnsi="Times New Roman" w:cs="Times New Roman"/>
          <w:spacing w:val="-4"/>
          <w:lang w:val="en-US" w:eastAsia="ru-RU"/>
        </w:rPr>
        <w:t>i</w:t>
      </w:r>
      <w:r w:rsidRPr="00B27178">
        <w:rPr>
          <w:rFonts w:ascii="Times New Roman" w:eastAsia="Times New Roman" w:hAnsi="Times New Roman" w:cs="Times New Roman"/>
          <w:spacing w:val="-4"/>
          <w:lang w:val="uk-UA" w:eastAsia="ru-RU"/>
        </w:rPr>
        <w:t xml:space="preserve">дмітку </w:t>
      </w:r>
      <w:r w:rsidRPr="00B27178">
        <w:rPr>
          <w:rFonts w:ascii="Times New Roman" w:eastAsia="Times New Roman" w:hAnsi="Times New Roman" w:cs="Times New Roman"/>
          <w:spacing w:val="-4"/>
          <w:lang w:eastAsia="ru-RU"/>
        </w:rPr>
        <w:t>про нове запов</w:t>
      </w:r>
      <w:r w:rsidRPr="00B27178">
        <w:rPr>
          <w:rFonts w:ascii="Times New Roman" w:eastAsia="Times New Roman" w:hAnsi="Times New Roman" w:cs="Times New Roman"/>
          <w:spacing w:val="-4"/>
          <w:lang w:val="en-US" w:eastAsia="ru-RU"/>
        </w:rPr>
        <w:t>i</w:t>
      </w:r>
      <w:r w:rsidRPr="00B27178">
        <w:rPr>
          <w:rFonts w:ascii="Times New Roman" w:eastAsia="Times New Roman" w:hAnsi="Times New Roman" w:cs="Times New Roman"/>
          <w:spacing w:val="-4"/>
          <w:lang w:eastAsia="ru-RU"/>
        </w:rPr>
        <w:t xml:space="preserve">дальне розпорядження </w:t>
      </w:r>
      <w:r w:rsidRPr="00B27178">
        <w:rPr>
          <w:rFonts w:ascii="Times New Roman" w:eastAsia="Times New Roman" w:hAnsi="Times New Roman" w:cs="Times New Roman"/>
          <w:spacing w:val="-4"/>
          <w:lang w:val="en-US" w:eastAsia="ru-RU"/>
        </w:rPr>
        <w:t>i</w:t>
      </w:r>
      <w:r w:rsidRPr="00B27178">
        <w:rPr>
          <w:rFonts w:ascii="Times New Roman" w:eastAsia="Times New Roman" w:hAnsi="Times New Roman" w:cs="Times New Roman"/>
          <w:spacing w:val="-4"/>
          <w:lang w:eastAsia="ru-RU"/>
        </w:rPr>
        <w:t xml:space="preserve"> разом з пов</w:t>
      </w:r>
      <w:r w:rsidRPr="00B27178">
        <w:rPr>
          <w:rFonts w:ascii="Times New Roman" w:eastAsia="Times New Roman" w:hAnsi="Times New Roman" w:cs="Times New Roman"/>
          <w:spacing w:val="-4"/>
          <w:lang w:val="en-US" w:eastAsia="ru-RU"/>
        </w:rPr>
        <w:t>i</w:t>
      </w:r>
      <w:r w:rsidRPr="00B27178">
        <w:rPr>
          <w:rFonts w:ascii="Times New Roman" w:eastAsia="Times New Roman" w:hAnsi="Times New Roman" w:cs="Times New Roman"/>
          <w:spacing w:val="-4"/>
          <w:lang w:eastAsia="ru-RU"/>
        </w:rPr>
        <w:t xml:space="preserve">домленням </w:t>
      </w:r>
      <w:r w:rsidRPr="00B27178">
        <w:rPr>
          <w:rFonts w:ascii="Times New Roman" w:eastAsia="Times New Roman" w:hAnsi="Times New Roman" w:cs="Times New Roman"/>
          <w:spacing w:val="-4"/>
          <w:lang w:val="uk-UA" w:eastAsia="ru-RU"/>
        </w:rPr>
        <w:t>направ</w:t>
      </w:r>
      <w:r w:rsidRPr="00B27178">
        <w:rPr>
          <w:rFonts w:ascii="Times New Roman" w:eastAsia="Times New Roman" w:hAnsi="Times New Roman" w:cs="Times New Roman"/>
          <w:spacing w:val="-4"/>
          <w:lang w:eastAsia="ru-RU"/>
        </w:rPr>
        <w:t>ля</w:t>
      </w:r>
      <w:r w:rsidRPr="00B27178">
        <w:rPr>
          <w:rFonts w:ascii="Times New Roman" w:eastAsia="Times New Roman" w:hAnsi="Times New Roman" w:cs="Times New Roman"/>
          <w:spacing w:val="-4"/>
          <w:lang w:val="uk-UA" w:eastAsia="ru-RU"/>
        </w:rPr>
        <w:t>є</w:t>
      </w:r>
      <w:r w:rsidRPr="00B27178">
        <w:rPr>
          <w:rFonts w:ascii="Times New Roman" w:eastAsia="Times New Roman" w:hAnsi="Times New Roman" w:cs="Times New Roman"/>
          <w:spacing w:val="-4"/>
          <w:lang w:eastAsia="ru-RU"/>
        </w:rPr>
        <w:t xml:space="preserve"> його в матер</w:t>
      </w:r>
      <w:r w:rsidRPr="00B27178">
        <w:rPr>
          <w:rFonts w:ascii="Times New Roman" w:eastAsia="Times New Roman" w:hAnsi="Times New Roman" w:cs="Times New Roman"/>
          <w:spacing w:val="-4"/>
          <w:lang w:val="en-US" w:eastAsia="ru-RU"/>
        </w:rPr>
        <w:t>i</w:t>
      </w:r>
      <w:r w:rsidRPr="00B27178">
        <w:rPr>
          <w:rFonts w:ascii="Times New Roman" w:eastAsia="Times New Roman" w:hAnsi="Times New Roman" w:cs="Times New Roman"/>
          <w:spacing w:val="-4"/>
          <w:lang w:eastAsia="ru-RU"/>
        </w:rPr>
        <w:t>алах щоденного зв</w:t>
      </w:r>
      <w:r w:rsidRPr="00B27178">
        <w:rPr>
          <w:rFonts w:ascii="Times New Roman" w:eastAsia="Times New Roman" w:hAnsi="Times New Roman" w:cs="Times New Roman"/>
          <w:spacing w:val="-4"/>
          <w:lang w:val="en-US" w:eastAsia="ru-RU"/>
        </w:rPr>
        <w:t>i</w:t>
      </w:r>
      <w:r w:rsidRPr="00B27178">
        <w:rPr>
          <w:rFonts w:ascii="Times New Roman" w:eastAsia="Times New Roman" w:hAnsi="Times New Roman" w:cs="Times New Roman"/>
          <w:spacing w:val="-4"/>
          <w:lang w:eastAsia="ru-RU"/>
        </w:rPr>
        <w:t>ту до бухгалтер</w:t>
      </w:r>
      <w:r w:rsidRPr="00B27178">
        <w:rPr>
          <w:rFonts w:ascii="Times New Roman" w:eastAsia="Times New Roman" w:hAnsi="Times New Roman" w:cs="Times New Roman"/>
          <w:spacing w:val="-4"/>
          <w:lang w:val="en-US" w:eastAsia="ru-RU"/>
        </w:rPr>
        <w:t>i</w:t>
      </w:r>
      <w:r w:rsidRPr="00B27178">
        <w:rPr>
          <w:rFonts w:ascii="Times New Roman" w:eastAsia="Times New Roman" w:hAnsi="Times New Roman" w:cs="Times New Roman"/>
          <w:spacing w:val="-4"/>
          <w:lang w:val="uk-UA" w:eastAsia="ru-RU"/>
        </w:rPr>
        <w:t>ї</w:t>
      </w:r>
      <w:r w:rsidRPr="00B27178">
        <w:rPr>
          <w:rFonts w:ascii="Times New Roman" w:eastAsia="Times New Roman" w:hAnsi="Times New Roman" w:cs="Times New Roman"/>
          <w:spacing w:val="-4"/>
          <w:lang w:eastAsia="ru-RU"/>
        </w:rPr>
        <w:t xml:space="preserve"> банку.</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Нове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дальне розпорядження </w:t>
      </w:r>
      <w:r w:rsidR="00B27178">
        <w:rPr>
          <w:rFonts w:ascii="Times New Roman" w:eastAsia="Times New Roman" w:hAnsi="Times New Roman" w:cs="Times New Roman"/>
          <w:lang w:val="uk-UA" w:eastAsia="ru-RU"/>
        </w:rPr>
        <w:t>зберігається у спеціальній</w:t>
      </w:r>
      <w:r w:rsidRPr="00DB0137">
        <w:rPr>
          <w:rFonts w:ascii="Times New Roman" w:eastAsia="Times New Roman" w:hAnsi="Times New Roman" w:cs="Times New Roman"/>
          <w:lang w:eastAsia="ru-RU"/>
        </w:rPr>
        <w:t xml:space="preserve"> пап</w:t>
      </w:r>
      <w:r w:rsidR="00B27178">
        <w:rPr>
          <w:rFonts w:ascii="Times New Roman" w:eastAsia="Times New Roman" w:hAnsi="Times New Roman" w:cs="Times New Roman"/>
          <w:lang w:val="uk-UA" w:eastAsia="ru-RU"/>
        </w:rPr>
        <w:t>ці</w:t>
      </w:r>
      <w:r w:rsidRPr="00DB0137">
        <w:rPr>
          <w:rFonts w:ascii="Times New Roman" w:eastAsia="Times New Roman" w:hAnsi="Times New Roman" w:cs="Times New Roman"/>
          <w:lang w:eastAsia="ru-RU"/>
        </w:rPr>
        <w:t>.</w:t>
      </w: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lastRenderedPageBreak/>
        <w:t>В аналог</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чному порядку вкладником оформля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заява про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дм</w:t>
      </w:r>
      <w:r w:rsidRPr="00DB0137">
        <w:rPr>
          <w:rFonts w:ascii="Times New Roman" w:eastAsia="Times New Roman" w:hAnsi="Times New Roman" w:cs="Times New Roman"/>
          <w:lang w:val="uk-UA" w:eastAsia="ru-RU"/>
        </w:rPr>
        <w:t>іну зап</w:t>
      </w:r>
      <w:r w:rsidRPr="00DB0137">
        <w:rPr>
          <w:rFonts w:ascii="Times New Roman" w:eastAsia="Times New Roman" w:hAnsi="Times New Roman" w:cs="Times New Roman"/>
          <w:lang w:eastAsia="ru-RU"/>
        </w:rPr>
        <w:t>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дального розпорядженн</w:t>
      </w:r>
      <w:r w:rsidRPr="00DB0137">
        <w:rPr>
          <w:rFonts w:ascii="Times New Roman" w:eastAsia="Times New Roman" w:hAnsi="Times New Roman" w:cs="Times New Roman"/>
          <w:lang w:val="uk-UA" w:eastAsia="ru-RU"/>
        </w:rPr>
        <w:t>я.</w:t>
      </w:r>
    </w:p>
    <w:p w:rsidR="00DB0137" w:rsidRPr="00131138"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Якщо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складено за межами банку, то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 оформля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 окр</w:t>
      </w:r>
      <w:r w:rsidRPr="00DB0137">
        <w:rPr>
          <w:rFonts w:ascii="Times New Roman" w:eastAsia="Times New Roman" w:hAnsi="Times New Roman" w:cs="Times New Roman"/>
          <w:lang w:val="uk-UA" w:eastAsia="ru-RU"/>
        </w:rPr>
        <w:t xml:space="preserve">емому </w:t>
      </w:r>
      <w:r w:rsidRPr="00DB0137">
        <w:rPr>
          <w:rFonts w:ascii="Times New Roman" w:eastAsia="Times New Roman" w:hAnsi="Times New Roman" w:cs="Times New Roman"/>
          <w:lang w:eastAsia="ru-RU"/>
        </w:rPr>
        <w:t>аркуш</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паперу.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Його обов</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язковими рекв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зитами </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вказ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вка хто, кому, за</w:t>
      </w:r>
      <w:r w:rsidRPr="00DB0137">
        <w:rPr>
          <w:rFonts w:ascii="Times New Roman" w:eastAsia="Times New Roman" w:hAnsi="Times New Roman" w:cs="Times New Roman"/>
          <w:lang w:val="uk-UA" w:eastAsia="ru-RU"/>
        </w:rPr>
        <w:t xml:space="preserve"> яким </w:t>
      </w:r>
      <w:r w:rsidRPr="00DB0137">
        <w:rPr>
          <w:rFonts w:ascii="Times New Roman" w:eastAsia="Times New Roman" w:hAnsi="Times New Roman" w:cs="Times New Roman"/>
          <w:lang w:eastAsia="ru-RU"/>
        </w:rPr>
        <w:t>рахунком, в якому банку, якого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ста, в яких частинах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w:t>
      </w:r>
      <w:r w:rsidRPr="00DB0137">
        <w:rPr>
          <w:rFonts w:ascii="Times New Roman" w:eastAsia="Times New Roman" w:hAnsi="Times New Roman" w:cs="Times New Roman"/>
          <w:lang w:val="uk-UA" w:eastAsia="ru-RU"/>
        </w:rPr>
        <w:t>є</w:t>
      </w:r>
      <w:r w:rsidR="00131138">
        <w:rPr>
          <w:rFonts w:ascii="Times New Roman" w:eastAsia="Times New Roman" w:hAnsi="Times New Roman" w:cs="Times New Roman"/>
          <w:lang w:eastAsia="ru-RU"/>
        </w:rPr>
        <w:t xml:space="preserve"> вклад</w:t>
      </w:r>
      <w:r w:rsidR="00131138">
        <w:rPr>
          <w:rFonts w:ascii="Times New Roman" w:eastAsia="Times New Roman" w:hAnsi="Times New Roman" w:cs="Times New Roman"/>
          <w:lang w:val="uk-UA" w:eastAsia="ru-RU"/>
        </w:rPr>
        <w:t xml:space="preserve"> (рис. </w:t>
      </w:r>
      <w:r w:rsidR="00A177ED">
        <w:rPr>
          <w:rFonts w:ascii="Times New Roman" w:eastAsia="Times New Roman" w:hAnsi="Times New Roman" w:cs="Times New Roman"/>
          <w:lang w:val="uk-UA" w:eastAsia="ru-RU"/>
        </w:rPr>
        <w:t>6</w:t>
      </w:r>
      <w:r w:rsidR="00131138">
        <w:rPr>
          <w:rFonts w:ascii="Times New Roman" w:eastAsia="Times New Roman" w:hAnsi="Times New Roman" w:cs="Times New Roman"/>
          <w:lang w:val="uk-UA" w:eastAsia="ru-RU"/>
        </w:rPr>
        <w:t>).</w:t>
      </w:r>
    </w:p>
    <w:p w:rsidR="00DB0137" w:rsidRDefault="001F210D" w:rsidP="00131138">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pict>
          <v:shape id="_x0000_s1159" type="#_x0000_t32" style="position:absolute;left:0;text-align:left;margin-left:1.9pt;margin-top:67.25pt;width:293.45pt;height:0;z-index:251667456" o:connectortype="straight"/>
        </w:pict>
      </w:r>
      <w:r>
        <w:rPr>
          <w:rFonts w:ascii="Times New Roman" w:eastAsia="Times New Roman" w:hAnsi="Times New Roman" w:cs="Times New Roman"/>
          <w:noProof/>
          <w:lang w:eastAsia="ru-RU"/>
        </w:rPr>
        <w:pict>
          <v:shape id="_x0000_s1161" type="#_x0000_t32" style="position:absolute;left:0;text-align:left;margin-left:295.35pt;margin-top:6.6pt;width:0;height:60.65pt;z-index:251669504" o:connectortype="straight"/>
        </w:pict>
      </w:r>
      <w:r>
        <w:rPr>
          <w:rFonts w:ascii="Times New Roman" w:eastAsia="Times New Roman" w:hAnsi="Times New Roman" w:cs="Times New Roman"/>
          <w:noProof/>
          <w:lang w:eastAsia="ru-RU"/>
        </w:rPr>
        <w:pict>
          <v:shape id="_x0000_s1158" type="#_x0000_t32" style="position:absolute;left:0;text-align:left;margin-left:.55pt;margin-top:6.6pt;width:1.35pt;height:60.65pt;z-index:251666432" o:connectortype="straight"/>
        </w:pict>
      </w:r>
      <w:r>
        <w:rPr>
          <w:rFonts w:ascii="Times New Roman" w:eastAsia="Times New Roman" w:hAnsi="Times New Roman" w:cs="Times New Roman"/>
          <w:noProof/>
          <w:lang w:eastAsia="ru-RU"/>
        </w:rPr>
        <w:pict>
          <v:shape id="_x0000_s1160" type="#_x0000_t32" style="position:absolute;left:0;text-align:left;margin-left:.55pt;margin-top:6.6pt;width:294.8pt;height:0;z-index:251668480" o:connectortype="straight"/>
        </w:pict>
      </w:r>
      <w:r w:rsidR="00DB0137" w:rsidRPr="00DB0137">
        <w:rPr>
          <w:rFonts w:ascii="Times New Roman" w:eastAsia="Times New Roman" w:hAnsi="Times New Roman" w:cs="Times New Roman"/>
          <w:noProof/>
          <w:lang w:val="en-US"/>
        </w:rPr>
        <w:drawing>
          <wp:inline distT="0" distB="0" distL="0" distR="0">
            <wp:extent cx="3733966" cy="865619"/>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a:stretch>
                      <a:fillRect/>
                    </a:stretch>
                  </pic:blipFill>
                  <pic:spPr bwMode="auto">
                    <a:xfrm>
                      <a:off x="0" y="0"/>
                      <a:ext cx="3738312" cy="866627"/>
                    </a:xfrm>
                    <a:prstGeom prst="rect">
                      <a:avLst/>
                    </a:prstGeom>
                    <a:noFill/>
                    <a:ln w="9525">
                      <a:noFill/>
                      <a:miter lim="800000"/>
                      <a:headEnd/>
                      <a:tailEnd/>
                    </a:ln>
                  </pic:spPr>
                </pic:pic>
              </a:graphicData>
            </a:graphic>
          </wp:inline>
        </w:drawing>
      </w:r>
    </w:p>
    <w:p w:rsidR="00131138" w:rsidRPr="00A177ED" w:rsidRDefault="00A177ED" w:rsidP="00131138">
      <w:pPr>
        <w:spacing w:after="0" w:line="240" w:lineRule="auto"/>
        <w:jc w:val="center"/>
        <w:rPr>
          <w:rFonts w:ascii="Times New Roman" w:eastAsia="Times New Roman" w:hAnsi="Times New Roman" w:cs="Times New Roman"/>
          <w:lang w:val="uk-UA" w:eastAsia="ru-RU"/>
        </w:rPr>
      </w:pPr>
      <w:r w:rsidRPr="00A177ED">
        <w:rPr>
          <w:rFonts w:ascii="Times New Roman" w:eastAsia="Times New Roman" w:hAnsi="Times New Roman" w:cs="Times New Roman"/>
          <w:lang w:val="uk-UA" w:eastAsia="ru-RU"/>
        </w:rPr>
        <w:t xml:space="preserve">Рисунок 6 – </w:t>
      </w:r>
      <w:r w:rsidR="00131138" w:rsidRPr="00A177ED">
        <w:rPr>
          <w:rFonts w:ascii="Times New Roman" w:eastAsia="Times New Roman" w:hAnsi="Times New Roman" w:cs="Times New Roman"/>
          <w:lang w:val="uk-UA" w:eastAsia="ru-RU"/>
        </w:rPr>
        <w:t>Зразок заповіту</w:t>
      </w:r>
    </w:p>
    <w:p w:rsidR="00131138" w:rsidRDefault="00131138" w:rsidP="00131138">
      <w:pPr>
        <w:spacing w:after="0" w:line="240" w:lineRule="auto"/>
        <w:ind w:firstLine="284"/>
        <w:jc w:val="both"/>
        <w:rPr>
          <w:rFonts w:ascii="Times New Roman" w:eastAsia="Times New Roman" w:hAnsi="Times New Roman" w:cs="Times New Roman"/>
          <w:lang w:val="uk-UA" w:eastAsia="ru-RU"/>
        </w:rPr>
      </w:pP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Вкладник за бажанням може скласти за</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на вклад, не з</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являючись в банк.</w:t>
      </w:r>
      <w:r w:rsidRPr="00DB0137">
        <w:rPr>
          <w:rFonts w:ascii="Times New Roman" w:eastAsia="Times New Roman" w:hAnsi="Times New Roman" w:cs="Times New Roman"/>
          <w:lang w:val="uk-UA" w:eastAsia="ru-RU"/>
        </w:rPr>
        <w:t xml:space="preserve"> Такий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т має оформлюватися в орган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що вчиняє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альн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 Кр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м того, до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ально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дчених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 прир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внюються:</w:t>
      </w:r>
    </w:p>
    <w:p w:rsidR="00DB0137" w:rsidRPr="00131138" w:rsidRDefault="00DB0137" w:rsidP="003C3535">
      <w:pPr>
        <w:pStyle w:val="a5"/>
        <w:numPr>
          <w:ilvl w:val="0"/>
          <w:numId w:val="88"/>
        </w:numPr>
        <w:spacing w:after="0" w:line="240" w:lineRule="auto"/>
        <w:ind w:left="0" w:firstLine="284"/>
        <w:jc w:val="both"/>
        <w:rPr>
          <w:rFonts w:ascii="Times New Roman" w:eastAsia="Times New Roman" w:hAnsi="Times New Roman" w:cs="Times New Roman"/>
          <w:lang w:val="uk-UA" w:eastAsia="ru-RU"/>
        </w:rPr>
      </w:pPr>
      <w:r w:rsidRPr="00131138">
        <w:rPr>
          <w:rFonts w:ascii="Times New Roman" w:eastAsia="Times New Roman" w:hAnsi="Times New Roman" w:cs="Times New Roman"/>
          <w:lang w:val="uk-UA" w:eastAsia="ru-RU"/>
        </w:rPr>
        <w:t>запов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ти громадян, як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 xml:space="preserve"> перебувають на 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куванн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 xml:space="preserve"> в 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 xml:space="preserve">карнях,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нших стац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онарних 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кувально</w:t>
      </w:r>
      <w:r w:rsidR="000466A6">
        <w:rPr>
          <w:rFonts w:ascii="Times New Roman" w:eastAsia="Times New Roman" w:hAnsi="Times New Roman" w:cs="Times New Roman"/>
          <w:lang w:val="uk-UA" w:eastAsia="ru-RU"/>
        </w:rPr>
        <w:t>-</w:t>
      </w:r>
      <w:r w:rsidRPr="00131138">
        <w:rPr>
          <w:rFonts w:ascii="Times New Roman" w:eastAsia="Times New Roman" w:hAnsi="Times New Roman" w:cs="Times New Roman"/>
          <w:lang w:val="uk-UA" w:eastAsia="ru-RU"/>
        </w:rPr>
        <w:t>проф</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лактичних закладах, санатор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ях чи проживають в будинках для пристар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 xml:space="preserve">лих та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нвал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в, засв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дчен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 xml:space="preserve"> головними 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карями, їх заступниками з медичної частини чи черговими 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карями цих 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карень, 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кувальних заклад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в, санатор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їв, а також директорами та головними 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карями будинк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в для пристар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 xml:space="preserve">лих та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нвал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в;</w:t>
      </w:r>
    </w:p>
    <w:p w:rsidR="00DB0137" w:rsidRPr="00131138" w:rsidRDefault="00DB0137" w:rsidP="003C3535">
      <w:pPr>
        <w:pStyle w:val="a5"/>
        <w:numPr>
          <w:ilvl w:val="0"/>
          <w:numId w:val="88"/>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запов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ти громадян, як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перебувають п</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 час плаван</w:t>
      </w:r>
      <w:r w:rsidRPr="00131138">
        <w:rPr>
          <w:rFonts w:ascii="Times New Roman" w:eastAsia="Times New Roman" w:hAnsi="Times New Roman" w:cs="Times New Roman"/>
          <w:lang w:val="uk-UA" w:eastAsia="ru-RU"/>
        </w:rPr>
        <w:t>н</w:t>
      </w:r>
      <w:r w:rsidRPr="00131138">
        <w:rPr>
          <w:rFonts w:ascii="Times New Roman" w:eastAsia="Times New Roman" w:hAnsi="Times New Roman" w:cs="Times New Roman"/>
          <w:lang w:eastAsia="ru-RU"/>
        </w:rPr>
        <w:t>я на морських суднах</w:t>
      </w:r>
      <w:r w:rsidRPr="00131138">
        <w:rPr>
          <w:rFonts w:ascii="Times New Roman" w:eastAsia="Times New Roman" w:hAnsi="Times New Roman" w:cs="Times New Roman"/>
          <w:lang w:val="uk-UA" w:eastAsia="ru-RU"/>
        </w:rPr>
        <w:t xml:space="preserve"> </w:t>
      </w:r>
      <w:r w:rsidRPr="00131138">
        <w:rPr>
          <w:rFonts w:ascii="Times New Roman" w:eastAsia="Times New Roman" w:hAnsi="Times New Roman" w:cs="Times New Roman"/>
          <w:lang w:eastAsia="ru-RU"/>
        </w:rPr>
        <w:t>або суднах внутр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шнього плавання, як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ходять п</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 прапором Укра</w:t>
      </w:r>
      <w:r w:rsidRPr="00131138">
        <w:rPr>
          <w:rFonts w:ascii="Times New Roman" w:eastAsia="Times New Roman" w:hAnsi="Times New Roman" w:cs="Times New Roman"/>
          <w:lang w:val="uk-UA" w:eastAsia="ru-RU"/>
        </w:rPr>
        <w:t>ї</w:t>
      </w:r>
      <w:r w:rsidRPr="00131138">
        <w:rPr>
          <w:rFonts w:ascii="Times New Roman" w:eastAsia="Times New Roman" w:hAnsi="Times New Roman" w:cs="Times New Roman"/>
          <w:lang w:eastAsia="ru-RU"/>
        </w:rPr>
        <w:t>ни, засв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дчен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кап</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танами цих суден;</w:t>
      </w:r>
    </w:p>
    <w:p w:rsidR="00DB0137" w:rsidRPr="00131138" w:rsidRDefault="00DB0137" w:rsidP="003C3535">
      <w:pPr>
        <w:pStyle w:val="a5"/>
        <w:numPr>
          <w:ilvl w:val="0"/>
          <w:numId w:val="88"/>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запов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ти громадян, як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знаходяться в розв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дувальних та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нших под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бних</w:t>
      </w:r>
      <w:r w:rsidRPr="00131138">
        <w:rPr>
          <w:rFonts w:ascii="Times New Roman" w:eastAsia="Times New Roman" w:hAnsi="Times New Roman" w:cs="Times New Roman"/>
          <w:lang w:val="uk-UA" w:eastAsia="ru-RU"/>
        </w:rPr>
        <w:t xml:space="preserve"> </w:t>
      </w:r>
      <w:r w:rsidRPr="00131138">
        <w:rPr>
          <w:rFonts w:ascii="Times New Roman" w:eastAsia="Times New Roman" w:hAnsi="Times New Roman" w:cs="Times New Roman"/>
          <w:lang w:eastAsia="ru-RU"/>
        </w:rPr>
        <w:t>експедиц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ях, засв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дчен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начальниками цих експедиц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w:t>
      </w:r>
    </w:p>
    <w:p w:rsidR="00DB0137" w:rsidRPr="00131138" w:rsidRDefault="00DB0137" w:rsidP="003C3535">
      <w:pPr>
        <w:pStyle w:val="a5"/>
        <w:numPr>
          <w:ilvl w:val="0"/>
          <w:numId w:val="88"/>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запов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ти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йськовослужбовц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в та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нших ос</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б, як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перебувають на 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куванн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в госп</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талях, санатор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ях та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нших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йськово</w:t>
      </w:r>
      <w:r w:rsidR="000466A6">
        <w:rPr>
          <w:rFonts w:ascii="Times New Roman" w:eastAsia="Times New Roman" w:hAnsi="Times New Roman" w:cs="Times New Roman"/>
          <w:lang w:eastAsia="ru-RU"/>
        </w:rPr>
        <w:t>-</w:t>
      </w:r>
      <w:r w:rsidRPr="00131138">
        <w:rPr>
          <w:rFonts w:ascii="Times New Roman" w:eastAsia="Times New Roman" w:hAnsi="Times New Roman" w:cs="Times New Roman"/>
          <w:lang w:eastAsia="ru-RU"/>
        </w:rPr>
        <w:t>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кувальних закладах, засв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дчен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 xml:space="preserve"> </w:t>
      </w:r>
      <w:r w:rsidRPr="00131138">
        <w:rPr>
          <w:rFonts w:ascii="Times New Roman" w:eastAsia="Times New Roman" w:hAnsi="Times New Roman" w:cs="Times New Roman"/>
          <w:lang w:eastAsia="ru-RU"/>
        </w:rPr>
        <w:t xml:space="preserve">начальниками, </w:t>
      </w:r>
      <w:r w:rsidRPr="00131138">
        <w:rPr>
          <w:rFonts w:ascii="Times New Roman" w:eastAsia="Times New Roman" w:hAnsi="Times New Roman" w:cs="Times New Roman"/>
          <w:lang w:val="uk-UA" w:eastAsia="ru-RU"/>
        </w:rPr>
        <w:t>ї</w:t>
      </w:r>
      <w:r w:rsidRPr="00131138">
        <w:rPr>
          <w:rFonts w:ascii="Times New Roman" w:eastAsia="Times New Roman" w:hAnsi="Times New Roman" w:cs="Times New Roman"/>
          <w:lang w:eastAsia="ru-RU"/>
        </w:rPr>
        <w:t>х заступниками з медично</w:t>
      </w:r>
      <w:r w:rsidRPr="00131138">
        <w:rPr>
          <w:rFonts w:ascii="Times New Roman" w:eastAsia="Times New Roman" w:hAnsi="Times New Roman" w:cs="Times New Roman"/>
          <w:lang w:val="uk-UA" w:eastAsia="ru-RU"/>
        </w:rPr>
        <w:t>ї</w:t>
      </w:r>
      <w:r w:rsidRPr="00131138">
        <w:rPr>
          <w:rFonts w:ascii="Times New Roman" w:eastAsia="Times New Roman" w:hAnsi="Times New Roman" w:cs="Times New Roman"/>
          <w:lang w:eastAsia="ru-RU"/>
        </w:rPr>
        <w:t xml:space="preserve"> частини, старшими або черговими</w:t>
      </w:r>
      <w:r w:rsidRPr="00131138">
        <w:rPr>
          <w:rFonts w:ascii="Times New Roman" w:eastAsia="Times New Roman" w:hAnsi="Times New Roman" w:cs="Times New Roman"/>
          <w:lang w:val="uk-UA" w:eastAsia="ru-RU"/>
        </w:rPr>
        <w:t xml:space="preserve"> </w:t>
      </w:r>
      <w:r w:rsidRPr="00131138">
        <w:rPr>
          <w:rFonts w:ascii="Times New Roman" w:eastAsia="Times New Roman" w:hAnsi="Times New Roman" w:cs="Times New Roman"/>
          <w:lang w:eastAsia="ru-RU"/>
        </w:rPr>
        <w:t>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карями цих госп</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тал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в, санатор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ї</w:t>
      </w:r>
      <w:r w:rsidRPr="00131138">
        <w:rPr>
          <w:rFonts w:ascii="Times New Roman" w:eastAsia="Times New Roman" w:hAnsi="Times New Roman" w:cs="Times New Roman"/>
          <w:lang w:eastAsia="ru-RU"/>
        </w:rPr>
        <w:t xml:space="preserve">в та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нших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йськово</w:t>
      </w:r>
      <w:r w:rsidR="000466A6">
        <w:rPr>
          <w:rFonts w:ascii="Times New Roman" w:eastAsia="Times New Roman" w:hAnsi="Times New Roman" w:cs="Times New Roman"/>
          <w:lang w:eastAsia="ru-RU"/>
        </w:rPr>
        <w:t>-</w:t>
      </w:r>
      <w:r w:rsidRPr="00131138">
        <w:rPr>
          <w:rFonts w:ascii="Times New Roman" w:eastAsia="Times New Roman" w:hAnsi="Times New Roman" w:cs="Times New Roman"/>
          <w:lang w:eastAsia="ru-RU"/>
        </w:rPr>
        <w:t>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кувальних заклад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в;</w:t>
      </w:r>
    </w:p>
    <w:p w:rsidR="00DB0137" w:rsidRPr="00131138" w:rsidRDefault="00DB0137" w:rsidP="003C3535">
      <w:pPr>
        <w:pStyle w:val="a5"/>
        <w:numPr>
          <w:ilvl w:val="0"/>
          <w:numId w:val="88"/>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lastRenderedPageBreak/>
        <w:t>запов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ти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йськовослужбовц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в, а в пунктах дислокац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val="uk-UA" w:eastAsia="ru-RU"/>
        </w:rPr>
        <w:t>ї</w:t>
      </w:r>
      <w:r w:rsidRPr="00131138">
        <w:rPr>
          <w:rFonts w:ascii="Times New Roman" w:eastAsia="Times New Roman" w:hAnsi="Times New Roman" w:cs="Times New Roman"/>
          <w:lang w:eastAsia="ru-RU"/>
        </w:rPr>
        <w:t xml:space="preserve">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йськових частин, з</w:t>
      </w:r>
      <w:r w:rsidR="00832545">
        <w:rPr>
          <w:rFonts w:ascii="Times New Roman" w:eastAsia="Times New Roman" w:hAnsi="Times New Roman" w:cs="Times New Roman"/>
          <w:lang w:eastAsia="ru-RU"/>
        </w:rPr>
        <w:t>’</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днань, установ</w:t>
      </w:r>
      <w:r w:rsidRPr="00131138">
        <w:rPr>
          <w:rFonts w:ascii="Times New Roman" w:eastAsia="Times New Roman" w:hAnsi="Times New Roman" w:cs="Times New Roman"/>
          <w:lang w:val="uk-UA" w:eastAsia="ru-RU"/>
        </w:rPr>
        <w:t xml:space="preserve"> і </w:t>
      </w:r>
      <w:r w:rsidRPr="00131138">
        <w:rPr>
          <w:rFonts w:ascii="Times New Roman" w:eastAsia="Times New Roman" w:hAnsi="Times New Roman" w:cs="Times New Roman"/>
          <w:lang w:eastAsia="ru-RU"/>
        </w:rPr>
        <w:t>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йськово</w:t>
      </w:r>
      <w:r w:rsidR="000466A6">
        <w:rPr>
          <w:rFonts w:ascii="Times New Roman" w:eastAsia="Times New Roman" w:hAnsi="Times New Roman" w:cs="Times New Roman"/>
          <w:lang w:eastAsia="ru-RU"/>
        </w:rPr>
        <w:t>-</w:t>
      </w:r>
      <w:r w:rsidRPr="00131138">
        <w:rPr>
          <w:rFonts w:ascii="Times New Roman" w:eastAsia="Times New Roman" w:hAnsi="Times New Roman" w:cs="Times New Roman"/>
          <w:lang w:eastAsia="ru-RU"/>
        </w:rPr>
        <w:t>службових закладах, де нема</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 xml:space="preserve"> орган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в нотар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ату чи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нших, як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б зд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йснювали нотар</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альн</w:t>
      </w:r>
      <w:r w:rsidRPr="00131138">
        <w:rPr>
          <w:rFonts w:ascii="Times New Roman" w:eastAsia="Times New Roman" w:hAnsi="Times New Roman" w:cs="Times New Roman"/>
          <w:lang w:val="en-US" w:eastAsia="ru-RU"/>
        </w:rPr>
        <w:t>i</w:t>
      </w:r>
      <w:r w:rsidR="00131138" w:rsidRPr="00131138">
        <w:rPr>
          <w:rFonts w:ascii="Times New Roman" w:eastAsia="Times New Roman" w:hAnsi="Times New Roman" w:cs="Times New Roman"/>
          <w:lang w:eastAsia="ru-RU"/>
        </w:rPr>
        <w:t xml:space="preserve"> дй,</w:t>
      </w:r>
      <w:r w:rsidR="00131138" w:rsidRPr="00131138">
        <w:rPr>
          <w:rFonts w:ascii="Times New Roman" w:eastAsia="Times New Roman" w:hAnsi="Times New Roman" w:cs="Times New Roman"/>
          <w:lang w:val="uk-UA" w:eastAsia="ru-RU"/>
        </w:rPr>
        <w:t xml:space="preserve"> – </w:t>
      </w:r>
      <w:r w:rsidRPr="00131138">
        <w:rPr>
          <w:rFonts w:ascii="Times New Roman" w:eastAsia="Times New Roman" w:hAnsi="Times New Roman" w:cs="Times New Roman"/>
          <w:lang w:eastAsia="ru-RU"/>
        </w:rPr>
        <w:t>також запов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ти роб</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тник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в та службовц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в, член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в </w:t>
      </w:r>
      <w:r w:rsidRPr="00131138">
        <w:rPr>
          <w:rFonts w:ascii="Times New Roman" w:eastAsia="Times New Roman" w:hAnsi="Times New Roman" w:cs="Times New Roman"/>
          <w:lang w:val="uk-UA" w:eastAsia="ru-RU"/>
        </w:rPr>
        <w:t>ї</w:t>
      </w:r>
      <w:r w:rsidRPr="00131138">
        <w:rPr>
          <w:rFonts w:ascii="Times New Roman" w:eastAsia="Times New Roman" w:hAnsi="Times New Roman" w:cs="Times New Roman"/>
          <w:lang w:eastAsia="ru-RU"/>
        </w:rPr>
        <w:t>х с</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мей </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член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в с</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мей 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йськовослужбовц</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в, зав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дчен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командирами (начальниками) цих частин, з</w:t>
      </w:r>
      <w:r w:rsidR="00832545">
        <w:rPr>
          <w:rFonts w:ascii="Times New Roman" w:eastAsia="Times New Roman" w:hAnsi="Times New Roman" w:cs="Times New Roman"/>
          <w:lang w:eastAsia="ru-RU"/>
        </w:rPr>
        <w:t>’</w:t>
      </w:r>
      <w:r w:rsidRPr="00131138">
        <w:rPr>
          <w:rFonts w:ascii="Times New Roman" w:eastAsia="Times New Roman" w:hAnsi="Times New Roman" w:cs="Times New Roman"/>
          <w:lang w:val="uk-UA" w:eastAsia="ru-RU"/>
        </w:rPr>
        <w:t>є</w:t>
      </w:r>
      <w:r w:rsidRPr="00131138">
        <w:rPr>
          <w:rFonts w:ascii="Times New Roman" w:eastAsia="Times New Roman" w:hAnsi="Times New Roman" w:cs="Times New Roman"/>
          <w:lang w:eastAsia="ru-RU"/>
        </w:rPr>
        <w:t>днань, установ та заклад</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в;</w:t>
      </w:r>
    </w:p>
    <w:p w:rsidR="00DB0137" w:rsidRPr="00131138" w:rsidRDefault="00DB0137" w:rsidP="003C3535">
      <w:pPr>
        <w:pStyle w:val="a5"/>
        <w:numPr>
          <w:ilvl w:val="0"/>
          <w:numId w:val="88"/>
        </w:numPr>
        <w:spacing w:after="0" w:line="240" w:lineRule="auto"/>
        <w:ind w:left="0" w:firstLine="284"/>
        <w:jc w:val="both"/>
        <w:rPr>
          <w:rFonts w:ascii="Times New Roman" w:eastAsia="Times New Roman" w:hAnsi="Times New Roman" w:cs="Times New Roman"/>
          <w:lang w:eastAsia="ru-RU"/>
        </w:rPr>
      </w:pPr>
      <w:r w:rsidRPr="00131138">
        <w:rPr>
          <w:rFonts w:ascii="Times New Roman" w:eastAsia="Times New Roman" w:hAnsi="Times New Roman" w:cs="Times New Roman"/>
          <w:lang w:eastAsia="ru-RU"/>
        </w:rPr>
        <w:t>запов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ти ос</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б, як</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перебувають в м</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сцях позбавлення вол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засв</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дчен</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 xml:space="preserve"> начальниками м</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сць позбавлення вол</w:t>
      </w:r>
      <w:r w:rsidRPr="00131138">
        <w:rPr>
          <w:rFonts w:ascii="Times New Roman" w:eastAsia="Times New Roman" w:hAnsi="Times New Roman" w:cs="Times New Roman"/>
          <w:lang w:val="en-US" w:eastAsia="ru-RU"/>
        </w:rPr>
        <w:t>i</w:t>
      </w:r>
      <w:r w:rsidRPr="00131138">
        <w:rPr>
          <w:rFonts w:ascii="Times New Roman" w:eastAsia="Times New Roman" w:hAnsi="Times New Roman" w:cs="Times New Roman"/>
          <w:lang w:eastAsia="ru-RU"/>
        </w:rPr>
        <w:t>.</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val="uk-UA" w:eastAsia="ru-RU"/>
        </w:rPr>
        <w:t xml:space="preserve">Вкладник </w:t>
      </w:r>
      <w:r w:rsidRPr="00DB0137">
        <w:rPr>
          <w:rFonts w:ascii="Times New Roman" w:eastAsia="Times New Roman" w:hAnsi="Times New Roman" w:cs="Times New Roman"/>
          <w:lang w:eastAsia="ru-RU"/>
        </w:rPr>
        <w:t>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право, складаючи в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альному порядку загальни</w:t>
      </w:r>
      <w:r w:rsidRPr="00DB0137">
        <w:rPr>
          <w:rFonts w:ascii="Times New Roman" w:eastAsia="Times New Roman" w:hAnsi="Times New Roman" w:cs="Times New Roman"/>
          <w:lang w:val="uk-UA" w:eastAsia="ru-RU"/>
        </w:rPr>
        <w:t>й за</w:t>
      </w:r>
      <w:r w:rsidRPr="00DB0137">
        <w:rPr>
          <w:rFonts w:ascii="Times New Roman" w:eastAsia="Times New Roman" w:hAnsi="Times New Roman" w:cs="Times New Roman"/>
          <w:lang w:eastAsia="ru-RU"/>
        </w:rPr>
        <w:t>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на ма</w:t>
      </w:r>
      <w:r w:rsidRPr="00DB0137">
        <w:rPr>
          <w:rFonts w:ascii="Times New Roman" w:eastAsia="Times New Roman" w:hAnsi="Times New Roman" w:cs="Times New Roman"/>
          <w:lang w:val="uk-UA" w:eastAsia="ru-RU"/>
        </w:rPr>
        <w:t>й</w:t>
      </w:r>
      <w:r w:rsidRPr="00DB0137">
        <w:rPr>
          <w:rFonts w:ascii="Times New Roman" w:eastAsia="Times New Roman" w:hAnsi="Times New Roman" w:cs="Times New Roman"/>
          <w:lang w:eastAsia="ru-RU"/>
        </w:rPr>
        <w:t xml:space="preserve">но, яке </w:t>
      </w:r>
      <w:r w:rsidRPr="00DB0137">
        <w:rPr>
          <w:rFonts w:ascii="Times New Roman" w:eastAsia="Times New Roman" w:hAnsi="Times New Roman" w:cs="Times New Roman"/>
          <w:lang w:val="uk-UA" w:eastAsia="ru-RU"/>
        </w:rPr>
        <w:t>й</w:t>
      </w:r>
      <w:r w:rsidRPr="00DB0137">
        <w:rPr>
          <w:rFonts w:ascii="Times New Roman" w:eastAsia="Times New Roman" w:hAnsi="Times New Roman" w:cs="Times New Roman"/>
          <w:lang w:eastAsia="ru-RU"/>
        </w:rPr>
        <w:t>ому належить, вказати, що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 поширю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 вклади в банк</w:t>
      </w:r>
      <w:r w:rsidR="004849EE">
        <w:rPr>
          <w:rFonts w:ascii="Times New Roman" w:eastAsia="Times New Roman" w:hAnsi="Times New Roman" w:cs="Times New Roman"/>
          <w:lang w:val="uk-UA" w:eastAsia="ru-RU"/>
        </w:rPr>
        <w:t>ах</w:t>
      </w:r>
      <w:r w:rsidRPr="00DB0137">
        <w:rPr>
          <w:rFonts w:ascii="Times New Roman" w:eastAsia="Times New Roman" w:hAnsi="Times New Roman" w:cs="Times New Roman"/>
          <w:lang w:eastAsia="ru-RU"/>
        </w:rPr>
        <w:t>. У раз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смерт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вкладника вклад за таким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том випл</w:t>
      </w:r>
      <w:r w:rsidRPr="00DB0137">
        <w:rPr>
          <w:rFonts w:ascii="Times New Roman" w:eastAsia="Times New Roman" w:hAnsi="Times New Roman" w:cs="Times New Roman"/>
          <w:lang w:val="uk-UA" w:eastAsia="ru-RU"/>
        </w:rPr>
        <w:t>а</w:t>
      </w:r>
      <w:r w:rsidRPr="00DB0137">
        <w:rPr>
          <w:rFonts w:ascii="Times New Roman" w:eastAsia="Times New Roman" w:hAnsi="Times New Roman" w:cs="Times New Roman"/>
          <w:lang w:eastAsia="ru-RU"/>
        </w:rPr>
        <w:t>чу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особ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як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його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ли, без представлен</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я 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доцтва про право на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спадщину.</w:t>
      </w:r>
      <w:r w:rsidRPr="00DB0137">
        <w:rPr>
          <w:rFonts w:ascii="Times New Roman" w:eastAsia="Times New Roman" w:hAnsi="Times New Roman" w:cs="Times New Roman"/>
          <w:lang w:val="uk-UA" w:eastAsia="ru-RU"/>
        </w:rPr>
        <w:t xml:space="preserve"> </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Якщо застереження про вклад у загальному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вкладником не</w:t>
      </w:r>
      <w:r w:rsidRPr="00DB0137">
        <w:rPr>
          <w:rFonts w:ascii="Times New Roman" w:eastAsia="Times New Roman" w:hAnsi="Times New Roman" w:cs="Times New Roman"/>
          <w:lang w:val="uk-UA" w:eastAsia="ru-RU"/>
        </w:rPr>
        <w:t xml:space="preserve"> зробле</w:t>
      </w:r>
      <w:r w:rsidRPr="00DB0137">
        <w:rPr>
          <w:rFonts w:ascii="Times New Roman" w:eastAsia="Times New Roman" w:hAnsi="Times New Roman" w:cs="Times New Roman"/>
          <w:lang w:eastAsia="ru-RU"/>
        </w:rPr>
        <w:t>но, то такий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поширю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 вклад ли</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е за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дсутност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 </w:t>
      </w:r>
      <w:r w:rsidR="004849EE">
        <w:rPr>
          <w:rFonts w:ascii="Times New Roman" w:eastAsia="Times New Roman" w:hAnsi="Times New Roman" w:cs="Times New Roman"/>
          <w:lang w:val="uk-UA" w:eastAsia="ru-RU"/>
        </w:rPr>
        <w:t>банку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дального розпорядження.</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Видача вкладу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такого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ту зд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йсню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у раз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пре</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ставлення особою, як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ли майно, 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доцтва про право на спадщину за</w:t>
      </w:r>
      <w:r w:rsidRPr="00DB0137">
        <w:rPr>
          <w:rFonts w:ascii="Times New Roman" w:eastAsia="Times New Roman" w:hAnsi="Times New Roman" w:cs="Times New Roman"/>
          <w:lang w:val="uk-UA" w:eastAsia="ru-RU"/>
        </w:rPr>
        <w:t xml:space="preserve"> за</w:t>
      </w:r>
      <w:r w:rsidRPr="00DB0137">
        <w:rPr>
          <w:rFonts w:ascii="Times New Roman" w:eastAsia="Times New Roman" w:hAnsi="Times New Roman" w:cs="Times New Roman"/>
          <w:lang w:eastAsia="ru-RU"/>
        </w:rPr>
        <w:t>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том.</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Якщо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дач через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зичну ваду, хворобу або з будь</w:t>
      </w:r>
      <w:r w:rsidR="000466A6">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 xml:space="preserve">яких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нших пр</w:t>
      </w:r>
      <w:r w:rsidRPr="00DB0137">
        <w:rPr>
          <w:rFonts w:ascii="Times New Roman" w:eastAsia="Times New Roman" w:hAnsi="Times New Roman" w:cs="Times New Roman"/>
          <w:lang w:val="uk-UA" w:eastAsia="ru-RU"/>
        </w:rPr>
        <w:t>ичин</w:t>
      </w:r>
      <w:r w:rsidRPr="00DB0137">
        <w:rPr>
          <w:rFonts w:ascii="Times New Roman" w:eastAsia="Times New Roman" w:hAnsi="Times New Roman" w:cs="Times New Roman"/>
          <w:lang w:eastAsia="ru-RU"/>
        </w:rPr>
        <w:t xml:space="preserve"> може власноручно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дписати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то за його дорученням у присутност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його</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уса або посадово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особи, яка посв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дчу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ти, прир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внян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до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w:t>
      </w:r>
      <w:r w:rsidRPr="00DB0137">
        <w:rPr>
          <w:rFonts w:ascii="Times New Roman" w:eastAsia="Times New Roman" w:hAnsi="Times New Roman" w:cs="Times New Roman"/>
          <w:lang w:val="uk-UA" w:eastAsia="ru-RU"/>
        </w:rPr>
        <w:t>но</w:t>
      </w:r>
      <w:r w:rsidRPr="00DB0137">
        <w:rPr>
          <w:rFonts w:ascii="Times New Roman" w:eastAsia="Times New Roman" w:hAnsi="Times New Roman" w:cs="Times New Roman"/>
          <w:lang w:eastAsia="ru-RU"/>
        </w:rPr>
        <w:t xml:space="preserve"> посв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дчених,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може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дписати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ий громадянин. При цьому зазначаю</w:t>
      </w:r>
      <w:r w:rsidRPr="00DB0137">
        <w:rPr>
          <w:rFonts w:ascii="Times New Roman" w:eastAsia="Times New Roman" w:hAnsi="Times New Roman" w:cs="Times New Roman"/>
          <w:lang w:val="uk-UA" w:eastAsia="ru-RU"/>
        </w:rPr>
        <w:t>ть</w:t>
      </w:r>
      <w:r w:rsidRPr="00DB0137">
        <w:rPr>
          <w:rFonts w:ascii="Times New Roman" w:eastAsia="Times New Roman" w:hAnsi="Times New Roman" w:cs="Times New Roman"/>
          <w:lang w:eastAsia="ru-RU"/>
        </w:rPr>
        <w:t>ся причини, з яких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дач не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дписати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власноручно.</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не може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дписувати особа, на користь яко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його зроблено.</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(або його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ально засв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дчена коп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 який над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йшов в</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банк, пом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щу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в папку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дальних розпоряджень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ться у </w:t>
      </w:r>
      <w:r w:rsidRPr="00DB0137">
        <w:rPr>
          <w:rFonts w:ascii="Times New Roman" w:eastAsia="Times New Roman" w:hAnsi="Times New Roman" w:cs="Times New Roman"/>
          <w:lang w:val="uk-UA" w:eastAsia="ru-RU"/>
        </w:rPr>
        <w:t>вог</w:t>
      </w:r>
      <w:r w:rsidRPr="00DB0137">
        <w:rPr>
          <w:rFonts w:ascii="Times New Roman" w:eastAsia="Times New Roman" w:hAnsi="Times New Roman" w:cs="Times New Roman"/>
          <w:lang w:eastAsia="ru-RU"/>
        </w:rPr>
        <w:t>нетривк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шаф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а на особовому рахунку вкладника контролер запису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зм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ст</w:t>
      </w:r>
      <w:r w:rsidRPr="00DB0137">
        <w:rPr>
          <w:rFonts w:ascii="Times New Roman" w:eastAsia="Times New Roman" w:hAnsi="Times New Roman" w:cs="Times New Roman"/>
          <w:lang w:eastAsia="ru-RU"/>
        </w:rPr>
        <w:t xml:space="preserve">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ту, посилаючись на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дний документ, який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гаеться в папц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від</w:t>
      </w:r>
      <w:r w:rsidRPr="00DB0137">
        <w:rPr>
          <w:rFonts w:ascii="Times New Roman" w:eastAsia="Times New Roman" w:hAnsi="Times New Roman" w:cs="Times New Roman"/>
          <w:lang w:eastAsia="ru-RU"/>
        </w:rPr>
        <w:t>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дальних розпоряджень,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ц</w:t>
      </w:r>
      <w:r w:rsidRPr="00DB0137">
        <w:rPr>
          <w:rFonts w:ascii="Times New Roman" w:eastAsia="Times New Roman" w:hAnsi="Times New Roman" w:cs="Times New Roman"/>
          <w:lang w:eastAsia="ru-RU"/>
        </w:rPr>
        <w:t>ей запис, вказавши дату. Одноча</w:t>
      </w:r>
      <w:r w:rsidRPr="00DB0137">
        <w:rPr>
          <w:rFonts w:ascii="Times New Roman" w:eastAsia="Times New Roman" w:hAnsi="Times New Roman" w:cs="Times New Roman"/>
          <w:lang w:val="uk-UA" w:eastAsia="ru-RU"/>
        </w:rPr>
        <w:t xml:space="preserve">сно </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 склада</w:t>
      </w:r>
      <w:r w:rsidRPr="00DB0137">
        <w:rPr>
          <w:rFonts w:ascii="Times New Roman" w:eastAsia="Times New Roman" w:hAnsi="Times New Roman" w:cs="Times New Roman"/>
          <w:lang w:val="uk-UA" w:eastAsia="ru-RU"/>
        </w:rPr>
        <w:t xml:space="preserve">є </w:t>
      </w:r>
      <w:r w:rsidRPr="00DB0137">
        <w:rPr>
          <w:rFonts w:ascii="Times New Roman" w:eastAsia="Times New Roman" w:hAnsi="Times New Roman" w:cs="Times New Roman"/>
          <w:lang w:eastAsia="ru-RU"/>
        </w:rPr>
        <w:t>за сво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м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дписом 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домлення</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про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 який</w:t>
      </w:r>
      <w:r w:rsidRPr="00DB0137">
        <w:rPr>
          <w:rFonts w:ascii="Times New Roman" w:eastAsia="Times New Roman" w:hAnsi="Times New Roman" w:cs="Times New Roman"/>
          <w:lang w:val="uk-UA" w:eastAsia="ru-RU"/>
        </w:rPr>
        <w:t xml:space="preserve"> на</w:t>
      </w:r>
      <w:r w:rsidRPr="00DB0137">
        <w:rPr>
          <w:rFonts w:ascii="Times New Roman" w:eastAsia="Times New Roman" w:hAnsi="Times New Roman" w:cs="Times New Roman"/>
          <w:lang w:eastAsia="ru-RU"/>
        </w:rPr>
        <w:t>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йшов.</w:t>
      </w: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lastRenderedPageBreak/>
        <w:t>Якщо вкладник не 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домив </w:t>
      </w:r>
      <w:r w:rsidR="004849EE">
        <w:rPr>
          <w:rFonts w:ascii="Times New Roman" w:eastAsia="Times New Roman" w:hAnsi="Times New Roman" w:cs="Times New Roman"/>
          <w:lang w:eastAsia="ru-RU"/>
        </w:rPr>
        <w:t>банк</w:t>
      </w:r>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про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т, складений у </w:t>
      </w:r>
      <w:r w:rsidRPr="00DB0137">
        <w:rPr>
          <w:rFonts w:ascii="Times New Roman" w:eastAsia="Times New Roman" w:hAnsi="Times New Roman" w:cs="Times New Roman"/>
          <w:lang w:val="uk-UA" w:eastAsia="ru-RU"/>
        </w:rPr>
        <w:t>нота</w:t>
      </w:r>
      <w:r w:rsidRPr="00DB0137">
        <w:rPr>
          <w:rFonts w:ascii="Times New Roman" w:eastAsia="Times New Roman" w:hAnsi="Times New Roman" w:cs="Times New Roman"/>
          <w:lang w:eastAsia="ru-RU"/>
        </w:rPr>
        <w:t>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альному порядку, </w:t>
      </w:r>
      <w:r w:rsidR="004849EE">
        <w:rPr>
          <w:rFonts w:ascii="Times New Roman" w:eastAsia="Times New Roman" w:hAnsi="Times New Roman" w:cs="Times New Roman"/>
          <w:lang w:eastAsia="ru-RU"/>
        </w:rPr>
        <w:t>банк</w:t>
      </w:r>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не несе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 виплату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дального розпорядження вкладника, яке було ран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ше </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ре</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 xml:space="preserve">ставлено в </w:t>
      </w:r>
      <w:r w:rsidR="004849EE">
        <w:rPr>
          <w:rFonts w:ascii="Times New Roman" w:eastAsia="Times New Roman" w:hAnsi="Times New Roman" w:cs="Times New Roman"/>
          <w:lang w:eastAsia="ru-RU"/>
        </w:rPr>
        <w:t>банк</w:t>
      </w:r>
      <w:r w:rsidRPr="00DB0137">
        <w:rPr>
          <w:rFonts w:ascii="Times New Roman" w:eastAsia="Times New Roman" w:hAnsi="Times New Roman" w:cs="Times New Roman"/>
          <w:lang w:eastAsia="ru-RU"/>
        </w:rPr>
        <w:t>.</w:t>
      </w:r>
    </w:p>
    <w:p w:rsidR="00DB0137" w:rsidRPr="00DB0137" w:rsidRDefault="00131138" w:rsidP="00131138">
      <w:pPr>
        <w:tabs>
          <w:tab w:val="left" w:pos="1168"/>
        </w:tabs>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ab/>
      </w:r>
    </w:p>
    <w:p w:rsidR="00DB0137" w:rsidRPr="00DB0137" w:rsidRDefault="00DB0137" w:rsidP="00DB0137">
      <w:pPr>
        <w:spacing w:after="0" w:line="240" w:lineRule="auto"/>
        <w:jc w:val="both"/>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 xml:space="preserve">9. </w:t>
      </w:r>
      <w:r w:rsidRPr="00DB0137">
        <w:rPr>
          <w:rFonts w:ascii="Times New Roman" w:eastAsia="Times New Roman" w:hAnsi="Times New Roman" w:cs="Times New Roman"/>
          <w:b/>
          <w:lang w:eastAsia="ru-RU"/>
        </w:rPr>
        <w:t>Порядок видач</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 xml:space="preserve"> вкладу п</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сля смерт</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 xml:space="preserve"> вкладника</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Якщо за вкладом </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т, </w:t>
      </w:r>
      <w:r w:rsidRPr="00DB0137">
        <w:rPr>
          <w:rFonts w:ascii="Times New Roman" w:eastAsia="Times New Roman" w:hAnsi="Times New Roman" w:cs="Times New Roman"/>
          <w:lang w:val="uk-UA" w:eastAsia="ru-RU"/>
        </w:rPr>
        <w:t>ц</w:t>
      </w:r>
      <w:r w:rsidRPr="00DB0137">
        <w:rPr>
          <w:rFonts w:ascii="Times New Roman" w:eastAsia="Times New Roman" w:hAnsi="Times New Roman" w:cs="Times New Roman"/>
          <w:lang w:eastAsia="ru-RU"/>
        </w:rPr>
        <w:t xml:space="preserve">ей вклад можна отримати </w:t>
      </w:r>
      <w:proofErr w:type="gramStart"/>
      <w:r w:rsidRPr="00DB0137">
        <w:rPr>
          <w:rFonts w:ascii="Times New Roman" w:eastAsia="Times New Roman" w:hAnsi="Times New Roman" w:cs="Times New Roman"/>
          <w:lang w:eastAsia="ru-RU"/>
        </w:rPr>
        <w:t>в будь</w:t>
      </w:r>
      <w:proofErr w:type="gramEnd"/>
      <w:r w:rsidR="000466A6">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 xml:space="preserve">який час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 xml:space="preserve">на </w:t>
      </w:r>
      <w:r w:rsidRPr="00DB0137">
        <w:rPr>
          <w:rFonts w:ascii="Times New Roman" w:eastAsia="Times New Roman" w:hAnsi="Times New Roman" w:cs="Times New Roman"/>
          <w:lang w:eastAsia="ru-RU"/>
        </w:rPr>
        <w:t>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коп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доцтва про смерть вкладника; паспорта спадкое</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мця; о</w:t>
      </w:r>
      <w:r w:rsidRPr="00DB0137">
        <w:rPr>
          <w:rFonts w:ascii="Times New Roman" w:eastAsia="Times New Roman" w:hAnsi="Times New Roman" w:cs="Times New Roman"/>
          <w:lang w:val="uk-UA" w:eastAsia="ru-RU"/>
        </w:rPr>
        <w:t xml:space="preserve">щадної </w:t>
      </w:r>
      <w:r w:rsidRPr="00DB0137">
        <w:rPr>
          <w:rFonts w:ascii="Times New Roman" w:eastAsia="Times New Roman" w:hAnsi="Times New Roman" w:cs="Times New Roman"/>
          <w:lang w:eastAsia="ru-RU"/>
        </w:rPr>
        <w:t>книжки, а також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ту (якщо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не в банку).</w:t>
      </w: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При отриманн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вкладу спадко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мцем вс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документи оформляють на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вкладника (померлого), але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спадко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мець. </w:t>
      </w:r>
      <w:r w:rsidRPr="00DB0137">
        <w:rPr>
          <w:rFonts w:ascii="Times New Roman" w:eastAsia="Times New Roman" w:hAnsi="Times New Roman" w:cs="Times New Roman"/>
          <w:lang w:val="uk-UA" w:eastAsia="ru-RU"/>
        </w:rPr>
        <w:t>Д</w:t>
      </w:r>
      <w:r w:rsidRPr="00DB0137">
        <w:rPr>
          <w:rFonts w:ascii="Times New Roman" w:eastAsia="Times New Roman" w:hAnsi="Times New Roman" w:cs="Times New Roman"/>
          <w:lang w:eastAsia="ru-RU"/>
        </w:rPr>
        <w:t>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його паспорту</w:t>
      </w:r>
      <w:r w:rsidRPr="00DB0137">
        <w:rPr>
          <w:rFonts w:ascii="Times New Roman" w:eastAsia="Times New Roman" w:hAnsi="Times New Roman" w:cs="Times New Roman"/>
          <w:lang w:val="uk-UA" w:eastAsia="ru-RU"/>
        </w:rPr>
        <w:t xml:space="preserve"> про</w:t>
      </w:r>
      <w:r w:rsidRPr="00DB0137">
        <w:rPr>
          <w:rFonts w:ascii="Times New Roman" w:eastAsia="Times New Roman" w:hAnsi="Times New Roman" w:cs="Times New Roman"/>
          <w:lang w:eastAsia="ru-RU"/>
        </w:rPr>
        <w:t>ставляються на документах.</w:t>
      </w:r>
      <w:r w:rsidRPr="00DB0137">
        <w:rPr>
          <w:rFonts w:ascii="Times New Roman" w:eastAsia="Times New Roman" w:hAnsi="Times New Roman" w:cs="Times New Roman"/>
          <w:lang w:val="uk-UA" w:eastAsia="ru-RU"/>
        </w:rPr>
        <w:t xml:space="preserve"> </w:t>
      </w: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Якщо спадкоємець помре ран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ше вкладника, то вклад вважаеться вільним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дальног</w:t>
      </w:r>
      <w:r w:rsidR="008875B1">
        <w:rPr>
          <w:rFonts w:ascii="Times New Roman" w:eastAsia="Times New Roman" w:hAnsi="Times New Roman" w:cs="Times New Roman"/>
          <w:lang w:val="uk-UA" w:eastAsia="ru-RU"/>
        </w:rPr>
        <w:t xml:space="preserve">о розпорядження і розглядається, </w:t>
      </w:r>
      <w:r w:rsidRPr="00DB0137">
        <w:rPr>
          <w:rFonts w:ascii="Times New Roman" w:eastAsia="Times New Roman" w:hAnsi="Times New Roman" w:cs="Times New Roman"/>
          <w:lang w:val="uk-UA" w:eastAsia="ru-RU"/>
        </w:rPr>
        <w:t>як вклад, який не є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даним. </w:t>
      </w:r>
    </w:p>
    <w:p w:rsidR="00DB0137" w:rsidRPr="00DB0137" w:rsidRDefault="00DB0137" w:rsidP="00131138">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 xml:space="preserve">Якщо вкладник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спадко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ме</w:t>
      </w:r>
      <w:r w:rsidRPr="00DB0137">
        <w:rPr>
          <w:rFonts w:ascii="Times New Roman" w:eastAsia="Times New Roman" w:hAnsi="Times New Roman" w:cs="Times New Roman"/>
          <w:lang w:val="uk-UA" w:eastAsia="ru-RU"/>
        </w:rPr>
        <w:t>ц</w:t>
      </w:r>
      <w:r w:rsidRPr="00DB0137">
        <w:rPr>
          <w:rFonts w:ascii="Times New Roman" w:eastAsia="Times New Roman" w:hAnsi="Times New Roman" w:cs="Times New Roman"/>
          <w:lang w:eastAsia="ru-RU"/>
        </w:rPr>
        <w:t>ь померли одночасно, то вклад отримують с</w:t>
      </w:r>
      <w:r w:rsidRPr="00DB0137">
        <w:rPr>
          <w:rFonts w:ascii="Times New Roman" w:eastAsia="Times New Roman" w:hAnsi="Times New Roman" w:cs="Times New Roman"/>
          <w:lang w:val="uk-UA" w:eastAsia="ru-RU"/>
        </w:rPr>
        <w:t>пад</w:t>
      </w:r>
      <w:r w:rsidRPr="00DB0137">
        <w:rPr>
          <w:rFonts w:ascii="Times New Roman" w:eastAsia="Times New Roman" w:hAnsi="Times New Roman" w:cs="Times New Roman"/>
          <w:lang w:eastAsia="ru-RU"/>
        </w:rPr>
        <w:t>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вкладника.</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Якщо особа, на користь як</w:t>
      </w:r>
      <w:r w:rsidRPr="00DB0137">
        <w:rPr>
          <w:rFonts w:ascii="Times New Roman" w:eastAsia="Times New Roman" w:hAnsi="Times New Roman" w:cs="Times New Roman"/>
          <w:lang w:val="uk-UA" w:eastAsia="ru-RU"/>
        </w:rPr>
        <w:t>ої</w:t>
      </w:r>
      <w:r w:rsidRPr="00DB0137">
        <w:rPr>
          <w:rFonts w:ascii="Times New Roman" w:eastAsia="Times New Roman" w:hAnsi="Times New Roman" w:cs="Times New Roman"/>
          <w:lang w:eastAsia="ru-RU"/>
        </w:rPr>
        <w:t xml:space="preserve"> було зроблено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дальне розпорядже</w:t>
      </w:r>
      <w:r w:rsidRPr="00DB0137">
        <w:rPr>
          <w:rFonts w:ascii="Times New Roman" w:eastAsia="Times New Roman" w:hAnsi="Times New Roman" w:cs="Times New Roman"/>
          <w:lang w:val="uk-UA" w:eastAsia="ru-RU"/>
        </w:rPr>
        <w:t>ння</w:t>
      </w:r>
      <w:r w:rsidRPr="00DB0137">
        <w:rPr>
          <w:rFonts w:ascii="Times New Roman" w:eastAsia="Times New Roman" w:hAnsi="Times New Roman" w:cs="Times New Roman"/>
          <w:lang w:eastAsia="ru-RU"/>
        </w:rPr>
        <w:t xml:space="preserve"> померла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 вкладника, але не встигла переоформити вклад</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право на одержання належн</w:t>
      </w:r>
      <w:r w:rsidRPr="00DB0137">
        <w:rPr>
          <w:rFonts w:ascii="Times New Roman" w:eastAsia="Times New Roman" w:hAnsi="Times New Roman" w:cs="Times New Roman"/>
          <w:lang w:val="uk-UA" w:eastAsia="ru-RU"/>
        </w:rPr>
        <w:t>ої</w:t>
      </w:r>
      <w:r w:rsidRPr="00DB0137">
        <w:rPr>
          <w:rFonts w:ascii="Times New Roman" w:eastAsia="Times New Roman" w:hAnsi="Times New Roman" w:cs="Times New Roman"/>
          <w:lang w:eastAsia="ru-RU"/>
        </w:rPr>
        <w:t xml:space="preserve"> йому частки вкладу переходить до його с</w:t>
      </w:r>
      <w:r w:rsidRPr="00DB0137">
        <w:rPr>
          <w:rFonts w:ascii="Times New Roman" w:eastAsia="Times New Roman" w:hAnsi="Times New Roman" w:cs="Times New Roman"/>
          <w:lang w:val="uk-UA" w:eastAsia="ru-RU"/>
        </w:rPr>
        <w:t>пад</w:t>
      </w:r>
      <w:r w:rsidRPr="00DB0137">
        <w:rPr>
          <w:rFonts w:ascii="Times New Roman" w:eastAsia="Times New Roman" w:hAnsi="Times New Roman" w:cs="Times New Roman"/>
          <w:lang w:eastAsia="ru-RU"/>
        </w:rPr>
        <w:t>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Ця частка вкладу вида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доцтва орган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ату</w:t>
      </w:r>
      <w:r w:rsidRPr="00DB0137">
        <w:rPr>
          <w:rFonts w:ascii="Times New Roman" w:eastAsia="Times New Roman" w:hAnsi="Times New Roman" w:cs="Times New Roman"/>
          <w:lang w:val="uk-UA" w:eastAsia="ru-RU"/>
        </w:rPr>
        <w:t xml:space="preserve">, свідоцтва про </w:t>
      </w:r>
      <w:r w:rsidRPr="00DB0137">
        <w:rPr>
          <w:rFonts w:ascii="Times New Roman" w:eastAsia="Times New Roman" w:hAnsi="Times New Roman" w:cs="Times New Roman"/>
          <w:lang w:eastAsia="ru-RU"/>
        </w:rPr>
        <w:t>право на спадщину, 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доцтва про право власност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на частку в сп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льному ма</w:t>
      </w:r>
      <w:r w:rsidRPr="00DB0137">
        <w:rPr>
          <w:rFonts w:ascii="Times New Roman" w:eastAsia="Times New Roman" w:hAnsi="Times New Roman" w:cs="Times New Roman"/>
          <w:lang w:val="uk-UA" w:eastAsia="ru-RU"/>
        </w:rPr>
        <w:t>йні</w:t>
      </w:r>
      <w:r w:rsidRPr="00DB0137">
        <w:rPr>
          <w:rFonts w:ascii="Times New Roman" w:eastAsia="Times New Roman" w:hAnsi="Times New Roman" w:cs="Times New Roman"/>
          <w:lang w:eastAsia="ru-RU"/>
        </w:rPr>
        <w:t xml:space="preserve"> подружжя або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суду.</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Якщо особа, на користь яко було зроблено за</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дальне ро</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порядження, померла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 вкладника, то право на вклад матимуть спадко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спадко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мця.</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val="uk-UA" w:eastAsia="ru-RU"/>
        </w:rPr>
        <w:t xml:space="preserve">З </w:t>
      </w:r>
      <w:r w:rsidRPr="00DB0137">
        <w:rPr>
          <w:rFonts w:ascii="Times New Roman" w:eastAsia="Times New Roman" w:hAnsi="Times New Roman" w:cs="Times New Roman"/>
          <w:lang w:eastAsia="ru-RU"/>
        </w:rPr>
        <w:t>вкладу, на який нема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ту, можна отримати певну суму на похорон</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вкладника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таких документ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62025A" w:rsidRDefault="00DB0137" w:rsidP="003C3535">
      <w:pPr>
        <w:pStyle w:val="a5"/>
        <w:numPr>
          <w:ilvl w:val="0"/>
          <w:numId w:val="89"/>
        </w:numPr>
        <w:spacing w:after="0" w:line="240" w:lineRule="auto"/>
        <w:ind w:left="0" w:firstLine="284"/>
        <w:jc w:val="both"/>
        <w:rPr>
          <w:rFonts w:ascii="Times New Roman" w:eastAsia="Times New Roman" w:hAnsi="Times New Roman" w:cs="Times New Roman"/>
          <w:lang w:eastAsia="ru-RU"/>
        </w:rPr>
      </w:pPr>
      <w:r w:rsidRPr="0062025A">
        <w:rPr>
          <w:rFonts w:ascii="Times New Roman" w:eastAsia="Times New Roman" w:hAnsi="Times New Roman" w:cs="Times New Roman"/>
          <w:lang w:eastAsia="ru-RU"/>
        </w:rPr>
        <w:t>коп</w:t>
      </w:r>
      <w:r w:rsidRPr="0062025A">
        <w:rPr>
          <w:rFonts w:ascii="Times New Roman" w:eastAsia="Times New Roman" w:hAnsi="Times New Roman" w:cs="Times New Roman"/>
          <w:lang w:val="en-US" w:eastAsia="ru-RU"/>
        </w:rPr>
        <w:t>i</w:t>
      </w:r>
      <w:r w:rsidRPr="0062025A">
        <w:rPr>
          <w:rFonts w:ascii="Times New Roman" w:eastAsia="Times New Roman" w:hAnsi="Times New Roman" w:cs="Times New Roman"/>
          <w:lang w:val="uk-UA" w:eastAsia="ru-RU"/>
        </w:rPr>
        <w:t>ї</w:t>
      </w:r>
      <w:r w:rsidRPr="0062025A">
        <w:rPr>
          <w:rFonts w:ascii="Times New Roman" w:eastAsia="Times New Roman" w:hAnsi="Times New Roman" w:cs="Times New Roman"/>
          <w:lang w:eastAsia="ru-RU"/>
        </w:rPr>
        <w:t xml:space="preserve"> св</w:t>
      </w:r>
      <w:r w:rsidRPr="0062025A">
        <w:rPr>
          <w:rFonts w:ascii="Times New Roman" w:eastAsia="Times New Roman" w:hAnsi="Times New Roman" w:cs="Times New Roman"/>
          <w:lang w:val="en-US" w:eastAsia="ru-RU"/>
        </w:rPr>
        <w:t>i</w:t>
      </w:r>
      <w:r w:rsidRPr="0062025A">
        <w:rPr>
          <w:rFonts w:ascii="Times New Roman" w:eastAsia="Times New Roman" w:hAnsi="Times New Roman" w:cs="Times New Roman"/>
          <w:lang w:eastAsia="ru-RU"/>
        </w:rPr>
        <w:t>доцтва про смерть;</w:t>
      </w:r>
    </w:p>
    <w:p w:rsidR="00DB0137" w:rsidRPr="0062025A" w:rsidRDefault="00DB0137" w:rsidP="003C3535">
      <w:pPr>
        <w:pStyle w:val="a5"/>
        <w:numPr>
          <w:ilvl w:val="0"/>
          <w:numId w:val="89"/>
        </w:numPr>
        <w:spacing w:after="0" w:line="240" w:lineRule="auto"/>
        <w:ind w:left="0" w:firstLine="284"/>
        <w:jc w:val="both"/>
        <w:rPr>
          <w:rFonts w:ascii="Times New Roman" w:eastAsia="Times New Roman" w:hAnsi="Times New Roman" w:cs="Times New Roman"/>
          <w:lang w:eastAsia="ru-RU"/>
        </w:rPr>
      </w:pPr>
      <w:r w:rsidRPr="0062025A">
        <w:rPr>
          <w:rFonts w:ascii="Times New Roman" w:eastAsia="Times New Roman" w:hAnsi="Times New Roman" w:cs="Times New Roman"/>
          <w:lang w:eastAsia="ru-RU"/>
        </w:rPr>
        <w:t>ощадно</w:t>
      </w:r>
      <w:r w:rsidRPr="0062025A">
        <w:rPr>
          <w:rFonts w:ascii="Times New Roman" w:eastAsia="Times New Roman" w:hAnsi="Times New Roman" w:cs="Times New Roman"/>
          <w:lang w:val="uk-UA" w:eastAsia="ru-RU"/>
        </w:rPr>
        <w:t xml:space="preserve">ї </w:t>
      </w:r>
      <w:r w:rsidRPr="0062025A">
        <w:rPr>
          <w:rFonts w:ascii="Times New Roman" w:eastAsia="Times New Roman" w:hAnsi="Times New Roman" w:cs="Times New Roman"/>
          <w:lang w:eastAsia="ru-RU"/>
        </w:rPr>
        <w:t>книжки;</w:t>
      </w:r>
    </w:p>
    <w:p w:rsidR="00DB0137" w:rsidRPr="0062025A" w:rsidRDefault="00DB0137" w:rsidP="003C3535">
      <w:pPr>
        <w:pStyle w:val="a5"/>
        <w:numPr>
          <w:ilvl w:val="0"/>
          <w:numId w:val="89"/>
        </w:numPr>
        <w:spacing w:after="0" w:line="240" w:lineRule="auto"/>
        <w:ind w:left="0" w:firstLine="284"/>
        <w:jc w:val="both"/>
        <w:rPr>
          <w:rFonts w:ascii="Times New Roman" w:eastAsia="Times New Roman" w:hAnsi="Times New Roman" w:cs="Times New Roman"/>
          <w:lang w:eastAsia="ru-RU"/>
        </w:rPr>
      </w:pPr>
      <w:r w:rsidRPr="0062025A">
        <w:rPr>
          <w:rFonts w:ascii="Times New Roman" w:eastAsia="Times New Roman" w:hAnsi="Times New Roman" w:cs="Times New Roman"/>
          <w:lang w:eastAsia="ru-RU"/>
        </w:rPr>
        <w:t>паспорта спадко</w:t>
      </w:r>
      <w:r w:rsidRPr="0062025A">
        <w:rPr>
          <w:rFonts w:ascii="Times New Roman" w:eastAsia="Times New Roman" w:hAnsi="Times New Roman" w:cs="Times New Roman"/>
          <w:lang w:val="uk-UA" w:eastAsia="ru-RU"/>
        </w:rPr>
        <w:t>є</w:t>
      </w:r>
      <w:r w:rsidRPr="0062025A">
        <w:rPr>
          <w:rFonts w:ascii="Times New Roman" w:eastAsia="Times New Roman" w:hAnsi="Times New Roman" w:cs="Times New Roman"/>
          <w:lang w:eastAsia="ru-RU"/>
        </w:rPr>
        <w:t>мця;</w:t>
      </w:r>
    </w:p>
    <w:p w:rsidR="00DB0137" w:rsidRPr="0062025A" w:rsidRDefault="00DB0137" w:rsidP="003C3535">
      <w:pPr>
        <w:pStyle w:val="a5"/>
        <w:numPr>
          <w:ilvl w:val="0"/>
          <w:numId w:val="89"/>
        </w:numPr>
        <w:spacing w:after="0" w:line="240" w:lineRule="auto"/>
        <w:ind w:left="0" w:firstLine="284"/>
        <w:jc w:val="both"/>
        <w:rPr>
          <w:rFonts w:ascii="Times New Roman" w:eastAsia="Times New Roman" w:hAnsi="Times New Roman" w:cs="Times New Roman"/>
          <w:lang w:eastAsia="ru-RU"/>
        </w:rPr>
      </w:pPr>
      <w:r w:rsidRPr="0062025A">
        <w:rPr>
          <w:rFonts w:ascii="Times New Roman" w:eastAsia="Times New Roman" w:hAnsi="Times New Roman" w:cs="Times New Roman"/>
          <w:lang w:eastAsia="ru-RU"/>
        </w:rPr>
        <w:t>зобов</w:t>
      </w:r>
      <w:r w:rsidR="00832545">
        <w:rPr>
          <w:rFonts w:ascii="Times New Roman" w:eastAsia="Times New Roman" w:hAnsi="Times New Roman" w:cs="Times New Roman"/>
          <w:lang w:eastAsia="ru-RU"/>
        </w:rPr>
        <w:t>’</w:t>
      </w:r>
      <w:r w:rsidRPr="0062025A">
        <w:rPr>
          <w:rFonts w:ascii="Times New Roman" w:eastAsia="Times New Roman" w:hAnsi="Times New Roman" w:cs="Times New Roman"/>
          <w:lang w:eastAsia="ru-RU"/>
        </w:rPr>
        <w:t>язання, оформленого в банку.</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lastRenderedPageBreak/>
        <w:t xml:space="preserve">Цю суму потрібно отримати </w:t>
      </w:r>
      <w:r w:rsidR="000C4FFE">
        <w:rPr>
          <w:rFonts w:ascii="Times New Roman" w:eastAsia="Times New Roman" w:hAnsi="Times New Roman" w:cs="Times New Roman"/>
          <w:lang w:val="uk-UA" w:eastAsia="ru-RU"/>
        </w:rPr>
        <w:t>упродовж</w:t>
      </w:r>
      <w:r w:rsidRPr="00DB0137">
        <w:rPr>
          <w:rFonts w:ascii="Times New Roman" w:eastAsia="Times New Roman" w:hAnsi="Times New Roman" w:cs="Times New Roman"/>
          <w:lang w:eastAsia="ru-RU"/>
        </w:rPr>
        <w:t xml:space="preserve"> шести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сяц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Весь неза</w:t>
      </w:r>
      <w:r w:rsidRPr="00DB0137">
        <w:rPr>
          <w:rFonts w:ascii="Times New Roman" w:eastAsia="Times New Roman" w:hAnsi="Times New Roman" w:cs="Times New Roman"/>
          <w:lang w:val="uk-UA" w:eastAsia="ru-RU"/>
        </w:rPr>
        <w:t>п</w:t>
      </w:r>
      <w:r w:rsidRPr="00DB0137">
        <w:rPr>
          <w:rFonts w:ascii="Times New Roman" w:eastAsia="Times New Roman" w:hAnsi="Times New Roman" w:cs="Times New Roman"/>
          <w:lang w:eastAsia="ru-RU"/>
        </w:rPr>
        <w:t>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даний вклад можна отримати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сл</w:t>
      </w:r>
      <w:r w:rsidRPr="00DB0137">
        <w:rPr>
          <w:rFonts w:ascii="Times New Roman" w:eastAsia="Times New Roman" w:hAnsi="Times New Roman" w:cs="Times New Roman"/>
          <w:lang w:val="uk-UA" w:eastAsia="ru-RU"/>
        </w:rPr>
        <w:t>я</w:t>
      </w:r>
      <w:r w:rsidRPr="00DB0137">
        <w:rPr>
          <w:rFonts w:ascii="Times New Roman" w:eastAsia="Times New Roman" w:hAnsi="Times New Roman" w:cs="Times New Roman"/>
          <w:lang w:eastAsia="ru-RU"/>
        </w:rPr>
        <w:t xml:space="preserve"> шести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сяц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на </w:t>
      </w:r>
      <w:r w:rsidRPr="00DB0137">
        <w:rPr>
          <w:rFonts w:ascii="Times New Roman" w:eastAsia="Times New Roman" w:hAnsi="Times New Roman" w:cs="Times New Roman"/>
          <w:lang w:val="uk-UA" w:eastAsia="ru-RU"/>
        </w:rPr>
        <w:t>під</w:t>
      </w:r>
      <w:r w:rsidRPr="00DB0137">
        <w:rPr>
          <w:rFonts w:ascii="Times New Roman" w:eastAsia="Times New Roman" w:hAnsi="Times New Roman" w:cs="Times New Roman"/>
          <w:lang w:eastAsia="ru-RU"/>
        </w:rPr>
        <w:t>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таких документ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62025A" w:rsidRDefault="00DB0137" w:rsidP="003C3535">
      <w:pPr>
        <w:pStyle w:val="a5"/>
        <w:numPr>
          <w:ilvl w:val="0"/>
          <w:numId w:val="90"/>
        </w:numPr>
        <w:spacing w:after="0" w:line="240" w:lineRule="auto"/>
        <w:ind w:left="0" w:firstLine="284"/>
        <w:jc w:val="both"/>
        <w:rPr>
          <w:rFonts w:ascii="Times New Roman" w:eastAsia="Times New Roman" w:hAnsi="Times New Roman" w:cs="Times New Roman"/>
          <w:lang w:eastAsia="ru-RU"/>
        </w:rPr>
      </w:pPr>
      <w:r w:rsidRPr="0062025A">
        <w:rPr>
          <w:rFonts w:ascii="Times New Roman" w:eastAsia="Times New Roman" w:hAnsi="Times New Roman" w:cs="Times New Roman"/>
          <w:lang w:eastAsia="ru-RU"/>
        </w:rPr>
        <w:t>св</w:t>
      </w:r>
      <w:r w:rsidRPr="0062025A">
        <w:rPr>
          <w:rFonts w:ascii="Times New Roman" w:eastAsia="Times New Roman" w:hAnsi="Times New Roman" w:cs="Times New Roman"/>
          <w:lang w:val="en-US" w:eastAsia="ru-RU"/>
        </w:rPr>
        <w:t>i</w:t>
      </w:r>
      <w:r w:rsidRPr="0062025A">
        <w:rPr>
          <w:rFonts w:ascii="Times New Roman" w:eastAsia="Times New Roman" w:hAnsi="Times New Roman" w:cs="Times New Roman"/>
          <w:lang w:eastAsia="ru-RU"/>
        </w:rPr>
        <w:t>доцтва про право на спадщину;</w:t>
      </w:r>
    </w:p>
    <w:p w:rsidR="00DB0137" w:rsidRPr="0062025A" w:rsidRDefault="00DB0137" w:rsidP="003C3535">
      <w:pPr>
        <w:pStyle w:val="a5"/>
        <w:numPr>
          <w:ilvl w:val="0"/>
          <w:numId w:val="90"/>
        </w:numPr>
        <w:spacing w:after="0" w:line="240" w:lineRule="auto"/>
        <w:ind w:left="0" w:firstLine="284"/>
        <w:jc w:val="both"/>
        <w:rPr>
          <w:rFonts w:ascii="Times New Roman" w:eastAsia="Times New Roman" w:hAnsi="Times New Roman" w:cs="Times New Roman"/>
          <w:lang w:eastAsia="ru-RU"/>
        </w:rPr>
      </w:pPr>
      <w:r w:rsidRPr="0062025A">
        <w:rPr>
          <w:rFonts w:ascii="Times New Roman" w:eastAsia="Times New Roman" w:hAnsi="Times New Roman" w:cs="Times New Roman"/>
          <w:lang w:eastAsia="ru-RU"/>
        </w:rPr>
        <w:t>ощадно</w:t>
      </w:r>
      <w:r w:rsidRPr="0062025A">
        <w:rPr>
          <w:rFonts w:ascii="Times New Roman" w:eastAsia="Times New Roman" w:hAnsi="Times New Roman" w:cs="Times New Roman"/>
          <w:lang w:val="uk-UA" w:eastAsia="ru-RU"/>
        </w:rPr>
        <w:t>ї</w:t>
      </w:r>
      <w:r w:rsidRPr="0062025A">
        <w:rPr>
          <w:rFonts w:ascii="Times New Roman" w:eastAsia="Times New Roman" w:hAnsi="Times New Roman" w:cs="Times New Roman"/>
          <w:lang w:eastAsia="ru-RU"/>
        </w:rPr>
        <w:t xml:space="preserve"> книжки;</w:t>
      </w:r>
    </w:p>
    <w:p w:rsidR="00DB0137" w:rsidRPr="0062025A" w:rsidRDefault="00DB0137" w:rsidP="003C3535">
      <w:pPr>
        <w:pStyle w:val="a5"/>
        <w:numPr>
          <w:ilvl w:val="0"/>
          <w:numId w:val="90"/>
        </w:numPr>
        <w:spacing w:after="0" w:line="240" w:lineRule="auto"/>
        <w:ind w:left="0" w:firstLine="284"/>
        <w:jc w:val="both"/>
        <w:rPr>
          <w:rFonts w:ascii="Times New Roman" w:eastAsia="Times New Roman" w:hAnsi="Times New Roman" w:cs="Times New Roman"/>
          <w:lang w:eastAsia="ru-RU"/>
        </w:rPr>
      </w:pPr>
      <w:r w:rsidRPr="0062025A">
        <w:rPr>
          <w:rFonts w:ascii="Times New Roman" w:eastAsia="Times New Roman" w:hAnsi="Times New Roman" w:cs="Times New Roman"/>
          <w:lang w:eastAsia="ru-RU"/>
        </w:rPr>
        <w:t>паспорта спадко</w:t>
      </w:r>
      <w:r w:rsidRPr="0062025A">
        <w:rPr>
          <w:rFonts w:ascii="Times New Roman" w:eastAsia="Times New Roman" w:hAnsi="Times New Roman" w:cs="Times New Roman"/>
          <w:lang w:val="uk-UA" w:eastAsia="ru-RU"/>
        </w:rPr>
        <w:t>є</w:t>
      </w:r>
      <w:r w:rsidRPr="0062025A">
        <w:rPr>
          <w:rFonts w:ascii="Times New Roman" w:eastAsia="Times New Roman" w:hAnsi="Times New Roman" w:cs="Times New Roman"/>
          <w:lang w:eastAsia="ru-RU"/>
        </w:rPr>
        <w:t>мця.</w:t>
      </w:r>
    </w:p>
    <w:p w:rsidR="00DB0137" w:rsidRDefault="00DB0137" w:rsidP="0062025A">
      <w:pPr>
        <w:spacing w:after="0" w:line="240" w:lineRule="auto"/>
        <w:ind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eastAsia="ru-RU"/>
        </w:rPr>
        <w:t>Якщо у померлого вкладника нема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спадко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 законом, 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том, або жодний 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спадк</w:t>
      </w:r>
      <w:r w:rsidRPr="00DB0137">
        <w:rPr>
          <w:rFonts w:ascii="Times New Roman" w:eastAsia="Times New Roman" w:hAnsi="Times New Roman" w:cs="Times New Roman"/>
          <w:lang w:val="uk-UA" w:eastAsia="ru-RU"/>
        </w:rPr>
        <w:t>оє</w:t>
      </w:r>
      <w:r w:rsidRPr="00DB0137">
        <w:rPr>
          <w:rFonts w:ascii="Times New Roman" w:eastAsia="Times New Roman" w:hAnsi="Times New Roman" w:cs="Times New Roman"/>
          <w:lang w:eastAsia="ru-RU"/>
        </w:rPr>
        <w:t>мц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не прийняв спадщину, або вс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спадко</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мц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позбавлен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запов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дачем права успадкування, а ро</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порядження в банку на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випадок смерт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вкладником не </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роблено, то вклад померлого за правом успадкування переходить до держави</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разом з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дсотками перерахову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в дох</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 бюджету за письмовою вимогою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нансового органу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доцтва орган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ату про право на спадщину. Це св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доцтво та ощадкнижка</w:t>
      </w:r>
      <w:r w:rsidRPr="00DB0137">
        <w:rPr>
          <w:rFonts w:ascii="Times New Roman" w:eastAsia="Times New Roman" w:hAnsi="Times New Roman" w:cs="Times New Roman"/>
          <w:lang w:val="uk-UA" w:eastAsia="ru-RU"/>
        </w:rPr>
        <w:t xml:space="preserve"> ма</w:t>
      </w:r>
      <w:r w:rsidRPr="00DB0137">
        <w:rPr>
          <w:rFonts w:ascii="Times New Roman" w:eastAsia="Times New Roman" w:hAnsi="Times New Roman" w:cs="Times New Roman"/>
          <w:lang w:eastAsia="ru-RU"/>
        </w:rPr>
        <w:t>ють бути додан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до вимоги 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нансового органу. Якщо ощад</w:t>
      </w:r>
      <w:r w:rsidR="0062025A">
        <w:rPr>
          <w:rFonts w:ascii="Times New Roman" w:eastAsia="Times New Roman" w:hAnsi="Times New Roman" w:cs="Times New Roman"/>
          <w:lang w:val="uk-UA" w:eastAsia="ru-RU"/>
        </w:rPr>
        <w:t xml:space="preserve">на </w:t>
      </w:r>
      <w:r w:rsidRPr="00DB0137">
        <w:rPr>
          <w:rFonts w:ascii="Times New Roman" w:eastAsia="Times New Roman" w:hAnsi="Times New Roman" w:cs="Times New Roman"/>
          <w:lang w:eastAsia="ru-RU"/>
        </w:rPr>
        <w:t>книжка за вкладом</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 xml:space="preserve">не може бути представлена в </w:t>
      </w:r>
      <w:r w:rsidR="004849EE">
        <w:rPr>
          <w:rFonts w:ascii="Times New Roman" w:eastAsia="Times New Roman" w:hAnsi="Times New Roman" w:cs="Times New Roman"/>
          <w:lang w:eastAsia="ru-RU"/>
        </w:rPr>
        <w:t>банк</w:t>
      </w:r>
      <w:r w:rsidRPr="00DB0137">
        <w:rPr>
          <w:rFonts w:ascii="Times New Roman" w:eastAsia="Times New Roman" w:hAnsi="Times New Roman" w:cs="Times New Roman"/>
          <w:lang w:eastAsia="ru-RU"/>
        </w:rPr>
        <w:t>, про це вказу</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у вимоз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ф</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нансового органу.</w:t>
      </w:r>
    </w:p>
    <w:p w:rsidR="00EB18BE" w:rsidRPr="00EB18BE" w:rsidRDefault="00EB18BE" w:rsidP="00893770">
      <w:pPr>
        <w:spacing w:after="0" w:line="240" w:lineRule="auto"/>
        <w:jc w:val="both"/>
        <w:rPr>
          <w:rFonts w:ascii="Times New Roman" w:eastAsia="Times New Roman" w:hAnsi="Times New Roman" w:cs="Times New Roman"/>
          <w:lang w:val="uk-UA" w:eastAsia="ru-RU"/>
        </w:rPr>
      </w:pPr>
    </w:p>
    <w:p w:rsidR="00DB0137" w:rsidRPr="00DB0137" w:rsidRDefault="00DB0137" w:rsidP="00DB0137">
      <w:pPr>
        <w:spacing w:after="0" w:line="240" w:lineRule="auto"/>
        <w:jc w:val="both"/>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10</w:t>
      </w:r>
      <w:r w:rsidRPr="00DB0137">
        <w:rPr>
          <w:rFonts w:ascii="Times New Roman" w:eastAsia="Times New Roman" w:hAnsi="Times New Roman" w:cs="Times New Roman"/>
          <w:b/>
          <w:lang w:eastAsia="ru-RU"/>
        </w:rPr>
        <w:t>. Порядок ро</w:t>
      </w:r>
      <w:r w:rsidRPr="00DB0137">
        <w:rPr>
          <w:rFonts w:ascii="Times New Roman" w:eastAsia="Times New Roman" w:hAnsi="Times New Roman" w:cs="Times New Roman"/>
          <w:b/>
          <w:lang w:val="uk-UA" w:eastAsia="ru-RU"/>
        </w:rPr>
        <w:t>з</w:t>
      </w:r>
      <w:r w:rsidRPr="00DB0137">
        <w:rPr>
          <w:rFonts w:ascii="Times New Roman" w:eastAsia="Times New Roman" w:hAnsi="Times New Roman" w:cs="Times New Roman"/>
          <w:b/>
          <w:lang w:eastAsia="ru-RU"/>
        </w:rPr>
        <w:t>порядження рахунками неповнол</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тн</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х</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val="uk-UA" w:eastAsia="ru-RU"/>
        </w:rPr>
        <w:t xml:space="preserve">Коштами, </w:t>
      </w:r>
      <w:r w:rsidRPr="00DB0137">
        <w:rPr>
          <w:rFonts w:ascii="Times New Roman" w:eastAsia="Times New Roman" w:hAnsi="Times New Roman" w:cs="Times New Roman"/>
          <w:lang w:eastAsia="ru-RU"/>
        </w:rPr>
        <w:t>внесеними трет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ми особами на рахунок неповнол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тнього, який не</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досяг 18 рок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ро</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поряджаються:</w:t>
      </w:r>
    </w:p>
    <w:p w:rsidR="00DB0137" w:rsidRPr="007F6A9F" w:rsidRDefault="00DB0137" w:rsidP="003C3535">
      <w:pPr>
        <w:pStyle w:val="a5"/>
        <w:numPr>
          <w:ilvl w:val="0"/>
          <w:numId w:val="91"/>
        </w:numPr>
        <w:spacing w:after="0" w:line="240" w:lineRule="auto"/>
        <w:ind w:left="0" w:firstLine="284"/>
        <w:jc w:val="both"/>
        <w:rPr>
          <w:rFonts w:ascii="Times New Roman" w:eastAsia="Times New Roman" w:hAnsi="Times New Roman" w:cs="Times New Roman"/>
          <w:lang w:eastAsia="ru-RU"/>
        </w:rPr>
      </w:pPr>
      <w:r w:rsidRPr="007F6A9F">
        <w:rPr>
          <w:rFonts w:ascii="Times New Roman" w:eastAsia="Times New Roman" w:hAnsi="Times New Roman" w:cs="Times New Roman"/>
          <w:lang w:eastAsia="ru-RU"/>
        </w:rPr>
        <w:t>до досягнення неповнол</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тн</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м 1</w:t>
      </w:r>
      <w:r w:rsidR="007F6A9F" w:rsidRPr="007F6A9F">
        <w:rPr>
          <w:rFonts w:ascii="Times New Roman" w:eastAsia="Times New Roman" w:hAnsi="Times New Roman" w:cs="Times New Roman"/>
          <w:lang w:val="uk-UA" w:eastAsia="ru-RU"/>
        </w:rPr>
        <w:t>4</w:t>
      </w:r>
      <w:r w:rsidRPr="007F6A9F">
        <w:rPr>
          <w:rFonts w:ascii="Times New Roman" w:eastAsia="Times New Roman" w:hAnsi="Times New Roman" w:cs="Times New Roman"/>
          <w:lang w:eastAsia="ru-RU"/>
        </w:rPr>
        <w:t xml:space="preserve"> рок</w:t>
      </w:r>
      <w:r w:rsidRPr="007F6A9F">
        <w:rPr>
          <w:rFonts w:ascii="Times New Roman" w:eastAsia="Times New Roman" w:hAnsi="Times New Roman" w:cs="Times New Roman"/>
          <w:lang w:val="en-US" w:eastAsia="ru-RU"/>
        </w:rPr>
        <w:t>i</w:t>
      </w:r>
      <w:r w:rsidR="007F6A9F" w:rsidRPr="007F6A9F">
        <w:rPr>
          <w:rFonts w:ascii="Times New Roman" w:eastAsia="Times New Roman" w:hAnsi="Times New Roman" w:cs="Times New Roman"/>
          <w:lang w:eastAsia="ru-RU"/>
        </w:rPr>
        <w:t>в</w:t>
      </w:r>
      <w:r w:rsidR="007F6A9F" w:rsidRPr="007F6A9F">
        <w:rPr>
          <w:rFonts w:ascii="Times New Roman" w:eastAsia="Times New Roman" w:hAnsi="Times New Roman" w:cs="Times New Roman"/>
          <w:lang w:val="uk-UA" w:eastAsia="ru-RU"/>
        </w:rPr>
        <w:t xml:space="preserve"> – </w:t>
      </w:r>
      <w:r w:rsidRPr="007F6A9F">
        <w:rPr>
          <w:rFonts w:ascii="Times New Roman" w:eastAsia="Times New Roman" w:hAnsi="Times New Roman" w:cs="Times New Roman"/>
          <w:lang w:eastAsia="ru-RU"/>
        </w:rPr>
        <w:t>батьки (усиновител</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 або оп</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ку</w:t>
      </w:r>
      <w:r w:rsidRPr="007F6A9F">
        <w:rPr>
          <w:rFonts w:ascii="Times New Roman" w:eastAsia="Times New Roman" w:hAnsi="Times New Roman" w:cs="Times New Roman"/>
          <w:lang w:val="uk-UA" w:eastAsia="ru-RU"/>
        </w:rPr>
        <w:t>н</w:t>
      </w:r>
      <w:r w:rsidRPr="007F6A9F">
        <w:rPr>
          <w:rFonts w:ascii="Times New Roman" w:eastAsia="Times New Roman" w:hAnsi="Times New Roman" w:cs="Times New Roman"/>
          <w:lang w:eastAsia="ru-RU"/>
        </w:rPr>
        <w:t>и;</w:t>
      </w:r>
    </w:p>
    <w:p w:rsidR="00DB0137" w:rsidRPr="007F6A9F" w:rsidRDefault="00DB0137" w:rsidP="003C3535">
      <w:pPr>
        <w:pStyle w:val="a5"/>
        <w:numPr>
          <w:ilvl w:val="0"/>
          <w:numId w:val="91"/>
        </w:numPr>
        <w:spacing w:after="0" w:line="240" w:lineRule="auto"/>
        <w:ind w:left="0" w:firstLine="284"/>
        <w:jc w:val="both"/>
        <w:rPr>
          <w:rFonts w:ascii="Times New Roman" w:eastAsia="Times New Roman" w:hAnsi="Times New Roman" w:cs="Times New Roman"/>
          <w:lang w:eastAsia="ru-RU"/>
        </w:rPr>
      </w:pPr>
      <w:r w:rsidRPr="007F6A9F">
        <w:rPr>
          <w:rFonts w:ascii="Times New Roman" w:eastAsia="Times New Roman" w:hAnsi="Times New Roman" w:cs="Times New Roman"/>
          <w:lang w:eastAsia="ru-RU"/>
        </w:rPr>
        <w:t>п</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сля досягнення неповнол</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тн</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м 1</w:t>
      </w:r>
      <w:r w:rsidR="007F6A9F" w:rsidRPr="007F6A9F">
        <w:rPr>
          <w:rFonts w:ascii="Times New Roman" w:eastAsia="Times New Roman" w:hAnsi="Times New Roman" w:cs="Times New Roman"/>
          <w:lang w:val="uk-UA" w:eastAsia="ru-RU"/>
        </w:rPr>
        <w:t>4</w:t>
      </w:r>
      <w:r w:rsidRPr="007F6A9F">
        <w:rPr>
          <w:rFonts w:ascii="Times New Roman" w:eastAsia="Times New Roman" w:hAnsi="Times New Roman" w:cs="Times New Roman"/>
          <w:lang w:eastAsia="ru-RU"/>
        </w:rPr>
        <w:t xml:space="preserve"> рок</w:t>
      </w:r>
      <w:r w:rsidRPr="007F6A9F">
        <w:rPr>
          <w:rFonts w:ascii="Times New Roman" w:eastAsia="Times New Roman" w:hAnsi="Times New Roman" w:cs="Times New Roman"/>
          <w:lang w:val="en-US" w:eastAsia="ru-RU"/>
        </w:rPr>
        <w:t>i</w:t>
      </w:r>
      <w:r w:rsidR="007F6A9F" w:rsidRPr="007F6A9F">
        <w:rPr>
          <w:rFonts w:ascii="Times New Roman" w:eastAsia="Times New Roman" w:hAnsi="Times New Roman" w:cs="Times New Roman"/>
          <w:lang w:eastAsia="ru-RU"/>
        </w:rPr>
        <w:t>в</w:t>
      </w:r>
      <w:r w:rsidR="007F6A9F" w:rsidRPr="007F6A9F">
        <w:rPr>
          <w:rFonts w:ascii="Times New Roman" w:eastAsia="Times New Roman" w:hAnsi="Times New Roman" w:cs="Times New Roman"/>
          <w:lang w:val="uk-UA" w:eastAsia="ru-RU"/>
        </w:rPr>
        <w:t xml:space="preserve"> – </w:t>
      </w:r>
      <w:r w:rsidRPr="007F6A9F">
        <w:rPr>
          <w:rFonts w:ascii="Times New Roman" w:eastAsia="Times New Roman" w:hAnsi="Times New Roman" w:cs="Times New Roman"/>
          <w:lang w:eastAsia="ru-RU"/>
        </w:rPr>
        <w:t>сам неповнол</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тн</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 xml:space="preserve">й, але за </w:t>
      </w:r>
      <w:r w:rsidRPr="007F6A9F">
        <w:rPr>
          <w:rFonts w:ascii="Times New Roman" w:eastAsia="Times New Roman" w:hAnsi="Times New Roman" w:cs="Times New Roman"/>
          <w:lang w:val="uk-UA" w:eastAsia="ru-RU"/>
        </w:rPr>
        <w:t>зго</w:t>
      </w:r>
      <w:r w:rsidRPr="007F6A9F">
        <w:rPr>
          <w:rFonts w:ascii="Times New Roman" w:eastAsia="Times New Roman" w:hAnsi="Times New Roman" w:cs="Times New Roman"/>
          <w:lang w:eastAsia="ru-RU"/>
        </w:rPr>
        <w:t>дою сво</w:t>
      </w:r>
      <w:r w:rsidRPr="007F6A9F">
        <w:rPr>
          <w:rFonts w:ascii="Times New Roman" w:eastAsia="Times New Roman" w:hAnsi="Times New Roman" w:cs="Times New Roman"/>
          <w:lang w:val="uk-UA" w:eastAsia="ru-RU"/>
        </w:rPr>
        <w:t>ї</w:t>
      </w:r>
      <w:r w:rsidRPr="007F6A9F">
        <w:rPr>
          <w:rFonts w:ascii="Times New Roman" w:eastAsia="Times New Roman" w:hAnsi="Times New Roman" w:cs="Times New Roman"/>
          <w:lang w:eastAsia="ru-RU"/>
        </w:rPr>
        <w:t>х батьк</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в (усиновител</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в) або оп</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кун</w:t>
      </w:r>
      <w:r w:rsidRPr="007F6A9F">
        <w:rPr>
          <w:rFonts w:ascii="Times New Roman" w:eastAsia="Times New Roman" w:hAnsi="Times New Roman" w:cs="Times New Roman"/>
          <w:lang w:val="en-US" w:eastAsia="ru-RU"/>
        </w:rPr>
        <w:t>i</w:t>
      </w:r>
      <w:r w:rsidRPr="007F6A9F">
        <w:rPr>
          <w:rFonts w:ascii="Times New Roman" w:eastAsia="Times New Roman" w:hAnsi="Times New Roman" w:cs="Times New Roman"/>
          <w:lang w:eastAsia="ru-RU"/>
        </w:rPr>
        <w:t>в.</w:t>
      </w:r>
    </w:p>
    <w:p w:rsidR="00DB0137" w:rsidRPr="001C45F6" w:rsidRDefault="00DB0137" w:rsidP="00131138">
      <w:pPr>
        <w:spacing w:after="0" w:line="240" w:lineRule="auto"/>
        <w:ind w:firstLine="284"/>
        <w:jc w:val="both"/>
        <w:rPr>
          <w:rFonts w:ascii="Times New Roman" w:eastAsia="Times New Roman" w:hAnsi="Times New Roman" w:cs="Times New Roman"/>
          <w:spacing w:val="-4"/>
          <w:lang w:eastAsia="ru-RU"/>
        </w:rPr>
      </w:pPr>
      <w:r w:rsidRPr="001C45F6">
        <w:rPr>
          <w:rFonts w:ascii="Times New Roman" w:eastAsia="Times New Roman" w:hAnsi="Times New Roman" w:cs="Times New Roman"/>
          <w:spacing w:val="-4"/>
          <w:lang w:eastAsia="ru-RU"/>
        </w:rPr>
        <w:t>Аналог</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чно зд</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йсню</w:t>
      </w:r>
      <w:r w:rsidRPr="001C45F6">
        <w:rPr>
          <w:rFonts w:ascii="Times New Roman" w:eastAsia="Times New Roman" w:hAnsi="Times New Roman" w:cs="Times New Roman"/>
          <w:spacing w:val="-4"/>
          <w:lang w:val="uk-UA" w:eastAsia="ru-RU"/>
        </w:rPr>
        <w:t>є</w:t>
      </w:r>
      <w:r w:rsidRPr="001C45F6">
        <w:rPr>
          <w:rFonts w:ascii="Times New Roman" w:eastAsia="Times New Roman" w:hAnsi="Times New Roman" w:cs="Times New Roman"/>
          <w:spacing w:val="-4"/>
          <w:lang w:eastAsia="ru-RU"/>
        </w:rPr>
        <w:t>ться видача кошт</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в, що над</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йшли в</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д трет</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х ос</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б на</w:t>
      </w:r>
      <w:r w:rsidRPr="001C45F6">
        <w:rPr>
          <w:rFonts w:ascii="Times New Roman" w:eastAsia="Times New Roman" w:hAnsi="Times New Roman" w:cs="Times New Roman"/>
          <w:spacing w:val="-4"/>
          <w:lang w:val="uk-UA" w:eastAsia="ru-RU"/>
        </w:rPr>
        <w:t xml:space="preserve"> </w:t>
      </w:r>
      <w:r w:rsidRPr="001C45F6">
        <w:rPr>
          <w:rFonts w:ascii="Times New Roman" w:eastAsia="Times New Roman" w:hAnsi="Times New Roman" w:cs="Times New Roman"/>
          <w:spacing w:val="-4"/>
          <w:lang w:eastAsia="ru-RU"/>
        </w:rPr>
        <w:t>в</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дкритий самим неповнол</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тн</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м рахунок, а також кошт</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в, зарахованих на рахунок неповнол</w:t>
      </w:r>
      <w:r w:rsidRPr="001C45F6">
        <w:rPr>
          <w:rFonts w:ascii="Times New Roman" w:eastAsia="Times New Roman" w:hAnsi="Times New Roman" w:cs="Times New Roman"/>
          <w:spacing w:val="-4"/>
          <w:lang w:val="en-US" w:eastAsia="ru-RU"/>
        </w:rPr>
        <w:t>i</w:t>
      </w:r>
      <w:r w:rsidRPr="001C45F6">
        <w:rPr>
          <w:rFonts w:ascii="Times New Roman" w:eastAsia="Times New Roman" w:hAnsi="Times New Roman" w:cs="Times New Roman"/>
          <w:spacing w:val="-4"/>
          <w:lang w:eastAsia="ru-RU"/>
        </w:rPr>
        <w:t>тнього, у випадках, коли неможливо визначити поход такого зарахування.</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Якщо батьки (або один з батьк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не можуть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дати ба</w:t>
      </w:r>
      <w:r w:rsidR="004849EE">
        <w:rPr>
          <w:rFonts w:ascii="Times New Roman" w:eastAsia="Times New Roman" w:hAnsi="Times New Roman" w:cs="Times New Roman"/>
          <w:lang w:val="uk-UA" w:eastAsia="ru-RU"/>
        </w:rPr>
        <w:t xml:space="preserve">нк </w:t>
      </w:r>
      <w:r w:rsidRPr="00DB0137">
        <w:rPr>
          <w:rFonts w:ascii="Times New Roman" w:eastAsia="Times New Roman" w:hAnsi="Times New Roman" w:cs="Times New Roman"/>
          <w:lang w:val="uk-UA" w:eastAsia="ru-RU"/>
        </w:rPr>
        <w:t>для</w:t>
      </w:r>
      <w:r w:rsidRPr="00DB0137">
        <w:rPr>
          <w:rFonts w:ascii="Times New Roman" w:eastAsia="Times New Roman" w:hAnsi="Times New Roman" w:cs="Times New Roman"/>
          <w:lang w:eastAsia="ru-RU"/>
        </w:rPr>
        <w:t xml:space="preserve"> того, щоб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дтвердити свою згоду на видачу ко</w:t>
      </w:r>
      <w:r w:rsidRPr="00DB0137">
        <w:rPr>
          <w:rFonts w:ascii="Times New Roman" w:eastAsia="Times New Roman" w:hAnsi="Times New Roman" w:cs="Times New Roman"/>
          <w:lang w:val="uk-UA" w:eastAsia="ru-RU"/>
        </w:rPr>
        <w:t>ш</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 рахунку неповнол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uk-UA" w:eastAsia="ru-RU"/>
        </w:rPr>
        <w:t>нього,</w:t>
      </w:r>
      <w:r w:rsidRPr="00DB0137">
        <w:rPr>
          <w:rFonts w:ascii="Times New Roman" w:eastAsia="Times New Roman" w:hAnsi="Times New Roman" w:cs="Times New Roman"/>
          <w:lang w:eastAsia="ru-RU"/>
        </w:rPr>
        <w:t xml:space="preserve"> що досяг 1</w:t>
      </w:r>
      <w:r w:rsidR="007F6A9F">
        <w:rPr>
          <w:rFonts w:ascii="Times New Roman" w:eastAsia="Times New Roman" w:hAnsi="Times New Roman" w:cs="Times New Roman"/>
          <w:lang w:val="uk-UA" w:eastAsia="ru-RU"/>
        </w:rPr>
        <w:t>4</w:t>
      </w:r>
      <w:r w:rsidRPr="00DB0137">
        <w:rPr>
          <w:rFonts w:ascii="Times New Roman" w:eastAsia="Times New Roman" w:hAnsi="Times New Roman" w:cs="Times New Roman"/>
          <w:lang w:eastAsia="ru-RU"/>
        </w:rPr>
        <w:t xml:space="preserve"> рок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в </w:t>
      </w:r>
      <w:r w:rsidR="004849EE">
        <w:rPr>
          <w:rFonts w:ascii="Times New Roman" w:eastAsia="Times New Roman" w:hAnsi="Times New Roman" w:cs="Times New Roman"/>
          <w:lang w:eastAsia="ru-RU"/>
        </w:rPr>
        <w:t>банк</w:t>
      </w:r>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бути представлений письмовий </w:t>
      </w:r>
      <w:r w:rsidRPr="00DB0137">
        <w:rPr>
          <w:rFonts w:ascii="Times New Roman" w:eastAsia="Times New Roman" w:hAnsi="Times New Roman" w:cs="Times New Roman"/>
          <w:lang w:val="uk-UA" w:eastAsia="ru-RU"/>
        </w:rPr>
        <w:t xml:space="preserve">документ </w:t>
      </w:r>
      <w:r w:rsidRPr="00DB0137">
        <w:rPr>
          <w:rFonts w:ascii="Times New Roman" w:eastAsia="Times New Roman" w:hAnsi="Times New Roman" w:cs="Times New Roman"/>
          <w:lang w:eastAsia="ru-RU"/>
        </w:rPr>
        <w:t xml:space="preserve">на видачу грошей, </w:t>
      </w:r>
      <w:r w:rsidRPr="00DB0137">
        <w:rPr>
          <w:rFonts w:ascii="Times New Roman" w:eastAsia="Times New Roman" w:hAnsi="Times New Roman" w:cs="Times New Roman"/>
          <w:lang w:eastAsia="ru-RU"/>
        </w:rPr>
        <w:lastRenderedPageBreak/>
        <w:t>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дписаний батьками.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 батьк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бути засвідчений</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органами, яким надано право вчиняти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Якщо в </w:t>
      </w:r>
      <w:r w:rsidR="004849EE">
        <w:rPr>
          <w:rFonts w:ascii="Times New Roman" w:eastAsia="Times New Roman" w:hAnsi="Times New Roman" w:cs="Times New Roman"/>
          <w:lang w:eastAsia="ru-RU"/>
        </w:rPr>
        <w:t>банк</w:t>
      </w:r>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пред</w:t>
      </w:r>
      <w:r w:rsidR="00832545">
        <w:rPr>
          <w:rFonts w:ascii="Times New Roman" w:eastAsia="Times New Roman" w:hAnsi="Times New Roman" w:cs="Times New Roman"/>
          <w:lang w:eastAsia="ru-RU"/>
        </w:rPr>
        <w:t>’</w:t>
      </w:r>
      <w:r w:rsidRPr="00DB0137">
        <w:rPr>
          <w:rFonts w:ascii="Times New Roman" w:eastAsia="Times New Roman" w:hAnsi="Times New Roman" w:cs="Times New Roman"/>
          <w:lang w:eastAsia="ru-RU"/>
        </w:rPr>
        <w:t>явлено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суду про позбавлення батьк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(усиновител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батьк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вських прав, або коп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 цього документа, за</w:t>
      </w:r>
      <w:r w:rsidRPr="00DB0137">
        <w:rPr>
          <w:rFonts w:ascii="Times New Roman" w:eastAsia="Times New Roman" w:hAnsi="Times New Roman" w:cs="Times New Roman"/>
          <w:lang w:val="uk-UA" w:eastAsia="ru-RU"/>
        </w:rPr>
        <w:t>вірена</w:t>
      </w:r>
      <w:r w:rsidRPr="00DB0137">
        <w:rPr>
          <w:rFonts w:ascii="Times New Roman" w:eastAsia="Times New Roman" w:hAnsi="Times New Roman" w:cs="Times New Roman"/>
          <w:lang w:eastAsia="ru-RU"/>
        </w:rPr>
        <w:t xml:space="preserve">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ально або зав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рена судом, розпоряджатися внеском неповнол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w:t>
      </w:r>
      <w:r w:rsidRPr="00DB0137">
        <w:rPr>
          <w:rFonts w:ascii="Times New Roman" w:eastAsia="Times New Roman" w:hAnsi="Times New Roman" w:cs="Times New Roman"/>
          <w:lang w:val="uk-UA" w:eastAsia="ru-RU"/>
        </w:rPr>
        <w:t>нього,</w:t>
      </w:r>
      <w:r w:rsidRPr="00DB0137">
        <w:rPr>
          <w:rFonts w:ascii="Times New Roman" w:eastAsia="Times New Roman" w:hAnsi="Times New Roman" w:cs="Times New Roman"/>
          <w:lang w:eastAsia="ru-RU"/>
        </w:rPr>
        <w:t xml:space="preserve"> який не досяг 1</w:t>
      </w:r>
      <w:r w:rsidR="007F6A9F">
        <w:rPr>
          <w:rFonts w:ascii="Times New Roman" w:eastAsia="Times New Roman" w:hAnsi="Times New Roman" w:cs="Times New Roman"/>
          <w:lang w:val="uk-UA" w:eastAsia="ru-RU"/>
        </w:rPr>
        <w:t>4</w:t>
      </w:r>
      <w:r w:rsidRPr="00DB0137">
        <w:rPr>
          <w:rFonts w:ascii="Times New Roman" w:eastAsia="Times New Roman" w:hAnsi="Times New Roman" w:cs="Times New Roman"/>
          <w:lang w:eastAsia="ru-RU"/>
        </w:rPr>
        <w:t xml:space="preserve"> рок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давати згоду на одержання 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 рахунку не</w:t>
      </w:r>
      <w:r w:rsidRPr="00DB0137">
        <w:rPr>
          <w:rFonts w:ascii="Times New Roman" w:eastAsia="Times New Roman" w:hAnsi="Times New Roman" w:cs="Times New Roman"/>
          <w:lang w:val="uk-UA" w:eastAsia="ru-RU"/>
        </w:rPr>
        <w:t>повно</w:t>
      </w:r>
      <w:r w:rsidRPr="00DB0137">
        <w:rPr>
          <w:rFonts w:ascii="Times New Roman" w:eastAsia="Times New Roman" w:hAnsi="Times New Roman" w:cs="Times New Roman"/>
          <w:lang w:eastAsia="ru-RU"/>
        </w:rPr>
        <w:t>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тнього, старшого за 1</w:t>
      </w:r>
      <w:r w:rsidR="007F6A9F">
        <w:rPr>
          <w:rFonts w:ascii="Times New Roman" w:eastAsia="Times New Roman" w:hAnsi="Times New Roman" w:cs="Times New Roman"/>
          <w:lang w:val="uk-UA" w:eastAsia="ru-RU"/>
        </w:rPr>
        <w:t>4</w:t>
      </w:r>
      <w:r w:rsidRPr="00DB0137">
        <w:rPr>
          <w:rFonts w:ascii="Times New Roman" w:eastAsia="Times New Roman" w:hAnsi="Times New Roman" w:cs="Times New Roman"/>
          <w:lang w:eastAsia="ru-RU"/>
        </w:rPr>
        <w:t xml:space="preserve"> рок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право 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льки той з батьк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в, якому </w:t>
      </w:r>
      <w:r w:rsidRPr="00DB0137">
        <w:rPr>
          <w:rFonts w:ascii="Times New Roman" w:eastAsia="Times New Roman" w:hAnsi="Times New Roman" w:cs="Times New Roman"/>
          <w:lang w:val="uk-UA" w:eastAsia="ru-RU"/>
        </w:rPr>
        <w:t>непов</w:t>
      </w:r>
      <w:r w:rsidRPr="00DB0137">
        <w:rPr>
          <w:rFonts w:ascii="Times New Roman" w:eastAsia="Times New Roman" w:hAnsi="Times New Roman" w:cs="Times New Roman"/>
          <w:lang w:eastAsia="ru-RU"/>
        </w:rPr>
        <w:t>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переданий на виховання (у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суду про позбавлення батьк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прав ма</w:t>
      </w:r>
      <w:r w:rsidRPr="00DB0137">
        <w:rPr>
          <w:rFonts w:ascii="Times New Roman" w:eastAsia="Times New Roman" w:hAnsi="Times New Roman" w:cs="Times New Roman"/>
          <w:lang w:val="uk-UA" w:eastAsia="ru-RU"/>
        </w:rPr>
        <w:t xml:space="preserve">є </w:t>
      </w:r>
      <w:r w:rsidRPr="00DB0137">
        <w:rPr>
          <w:rFonts w:ascii="Times New Roman" w:eastAsia="Times New Roman" w:hAnsi="Times New Roman" w:cs="Times New Roman"/>
          <w:lang w:eastAsia="ru-RU"/>
        </w:rPr>
        <w:t>зазначатися, з ким неповнол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тнього залишено).</w:t>
      </w:r>
    </w:p>
    <w:p w:rsidR="00DB0137" w:rsidRPr="001C45F6" w:rsidRDefault="00DB0137" w:rsidP="00131138">
      <w:pPr>
        <w:spacing w:after="0" w:line="240" w:lineRule="auto"/>
        <w:ind w:firstLine="284"/>
        <w:jc w:val="both"/>
        <w:rPr>
          <w:rFonts w:ascii="Times New Roman" w:eastAsia="Times New Roman" w:hAnsi="Times New Roman" w:cs="Times New Roman"/>
          <w:spacing w:val="-8"/>
          <w:lang w:val="uk-UA" w:eastAsia="ru-RU"/>
        </w:rPr>
      </w:pPr>
      <w:r w:rsidRPr="001C45F6">
        <w:rPr>
          <w:rFonts w:ascii="Times New Roman" w:eastAsia="Times New Roman" w:hAnsi="Times New Roman" w:cs="Times New Roman"/>
          <w:spacing w:val="-8"/>
          <w:lang w:eastAsia="ru-RU"/>
        </w:rPr>
        <w:t>Коштами, внесеними самим неповнол</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тн</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м на св</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й рахунок, а також су</w:t>
      </w:r>
      <w:r w:rsidRPr="001C45F6">
        <w:rPr>
          <w:rFonts w:ascii="Times New Roman" w:eastAsia="Times New Roman" w:hAnsi="Times New Roman" w:cs="Times New Roman"/>
          <w:spacing w:val="-8"/>
          <w:lang w:val="uk-UA" w:eastAsia="ru-RU"/>
        </w:rPr>
        <w:t xml:space="preserve">мами </w:t>
      </w:r>
      <w:r w:rsidRPr="001C45F6">
        <w:rPr>
          <w:rFonts w:ascii="Times New Roman" w:eastAsia="Times New Roman" w:hAnsi="Times New Roman" w:cs="Times New Roman"/>
          <w:spacing w:val="-8"/>
          <w:lang w:eastAsia="ru-RU"/>
        </w:rPr>
        <w:t xml:space="preserve">на рахунках </w:t>
      </w:r>
      <w:proofErr w:type="gramStart"/>
      <w:r w:rsidRPr="001C45F6">
        <w:rPr>
          <w:rFonts w:ascii="Times New Roman" w:eastAsia="Times New Roman" w:hAnsi="Times New Roman" w:cs="Times New Roman"/>
          <w:spacing w:val="-8"/>
          <w:lang w:eastAsia="ru-RU"/>
        </w:rPr>
        <w:t>у межах</w:t>
      </w:r>
      <w:proofErr w:type="gramEnd"/>
      <w:r w:rsidRPr="001C45F6">
        <w:rPr>
          <w:rFonts w:ascii="Times New Roman" w:eastAsia="Times New Roman" w:hAnsi="Times New Roman" w:cs="Times New Roman"/>
          <w:spacing w:val="-8"/>
          <w:lang w:eastAsia="ru-RU"/>
        </w:rPr>
        <w:t xml:space="preserve"> перераховано</w:t>
      </w:r>
      <w:r w:rsidRPr="001C45F6">
        <w:rPr>
          <w:rFonts w:ascii="Times New Roman" w:eastAsia="Times New Roman" w:hAnsi="Times New Roman" w:cs="Times New Roman"/>
          <w:spacing w:val="-8"/>
          <w:lang w:val="uk-UA" w:eastAsia="ru-RU"/>
        </w:rPr>
        <w:t>ї</w:t>
      </w:r>
      <w:r w:rsidRPr="001C45F6">
        <w:rPr>
          <w:rFonts w:ascii="Times New Roman" w:eastAsia="Times New Roman" w:hAnsi="Times New Roman" w:cs="Times New Roman"/>
          <w:spacing w:val="-8"/>
          <w:lang w:eastAsia="ru-RU"/>
        </w:rPr>
        <w:t xml:space="preserve"> зароб</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тн</w:t>
      </w:r>
      <w:r w:rsidRPr="001C45F6">
        <w:rPr>
          <w:rFonts w:ascii="Times New Roman" w:eastAsia="Times New Roman" w:hAnsi="Times New Roman" w:cs="Times New Roman"/>
          <w:spacing w:val="-8"/>
          <w:lang w:val="uk-UA" w:eastAsia="ru-RU"/>
        </w:rPr>
        <w:t xml:space="preserve">ої </w:t>
      </w:r>
      <w:r w:rsidRPr="001C45F6">
        <w:rPr>
          <w:rFonts w:ascii="Times New Roman" w:eastAsia="Times New Roman" w:hAnsi="Times New Roman" w:cs="Times New Roman"/>
          <w:spacing w:val="-8"/>
          <w:lang w:eastAsia="ru-RU"/>
        </w:rPr>
        <w:t xml:space="preserve">плати або </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 xml:space="preserve">нших </w:t>
      </w:r>
      <w:r w:rsidR="00740A0D" w:rsidRPr="001C45F6">
        <w:rPr>
          <w:rFonts w:ascii="Times New Roman" w:eastAsia="Times New Roman" w:hAnsi="Times New Roman" w:cs="Times New Roman"/>
          <w:spacing w:val="-8"/>
          <w:lang w:val="uk-UA" w:eastAsia="ru-RU"/>
        </w:rPr>
        <w:t>надходжень коштів</w:t>
      </w:r>
      <w:r w:rsidRPr="001C45F6">
        <w:rPr>
          <w:rFonts w:ascii="Times New Roman" w:eastAsia="Times New Roman" w:hAnsi="Times New Roman" w:cs="Times New Roman"/>
          <w:spacing w:val="-8"/>
          <w:lang w:eastAsia="ru-RU"/>
        </w:rPr>
        <w:t>, що належать неповнол</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тньому в</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д п</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дпри</w:t>
      </w:r>
      <w:r w:rsidRPr="001C45F6">
        <w:rPr>
          <w:rFonts w:ascii="Times New Roman" w:eastAsia="Times New Roman" w:hAnsi="Times New Roman" w:cs="Times New Roman"/>
          <w:spacing w:val="-8"/>
          <w:lang w:val="uk-UA" w:eastAsia="ru-RU"/>
        </w:rPr>
        <w:t>є</w:t>
      </w:r>
      <w:r w:rsidRPr="001C45F6">
        <w:rPr>
          <w:rFonts w:ascii="Times New Roman" w:eastAsia="Times New Roman" w:hAnsi="Times New Roman" w:cs="Times New Roman"/>
          <w:spacing w:val="-8"/>
          <w:lang w:eastAsia="ru-RU"/>
        </w:rPr>
        <w:t>мств, де в</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н працю</w:t>
      </w:r>
      <w:r w:rsidRPr="001C45F6">
        <w:rPr>
          <w:rFonts w:ascii="Times New Roman" w:eastAsia="Times New Roman" w:hAnsi="Times New Roman" w:cs="Times New Roman"/>
          <w:spacing w:val="-8"/>
          <w:lang w:val="uk-UA" w:eastAsia="ru-RU"/>
        </w:rPr>
        <w:t>є</w:t>
      </w:r>
      <w:r w:rsidRPr="001C45F6">
        <w:rPr>
          <w:rFonts w:ascii="Times New Roman" w:eastAsia="Times New Roman" w:hAnsi="Times New Roman" w:cs="Times New Roman"/>
          <w:spacing w:val="-8"/>
          <w:lang w:eastAsia="ru-RU"/>
        </w:rPr>
        <w:t>, навчальних установ, де в</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н вчиться, неповнол</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тн</w:t>
      </w:r>
      <w:r w:rsidRPr="001C45F6">
        <w:rPr>
          <w:rFonts w:ascii="Times New Roman" w:eastAsia="Times New Roman" w:hAnsi="Times New Roman" w:cs="Times New Roman"/>
          <w:spacing w:val="-8"/>
          <w:lang w:val="en-US" w:eastAsia="ru-RU"/>
        </w:rPr>
        <w:t>i</w:t>
      </w:r>
      <w:r w:rsidRPr="001C45F6">
        <w:rPr>
          <w:rFonts w:ascii="Times New Roman" w:eastAsia="Times New Roman" w:hAnsi="Times New Roman" w:cs="Times New Roman"/>
          <w:spacing w:val="-8"/>
          <w:lang w:eastAsia="ru-RU"/>
        </w:rPr>
        <w:t>й розпоряджа</w:t>
      </w:r>
      <w:r w:rsidRPr="001C45F6">
        <w:rPr>
          <w:rFonts w:ascii="Times New Roman" w:eastAsia="Times New Roman" w:hAnsi="Times New Roman" w:cs="Times New Roman"/>
          <w:spacing w:val="-8"/>
          <w:lang w:val="uk-UA" w:eastAsia="ru-RU"/>
        </w:rPr>
        <w:t>є</w:t>
      </w:r>
      <w:r w:rsidRPr="001C45F6">
        <w:rPr>
          <w:rFonts w:ascii="Times New Roman" w:eastAsia="Times New Roman" w:hAnsi="Times New Roman" w:cs="Times New Roman"/>
          <w:spacing w:val="-8"/>
          <w:lang w:eastAsia="ru-RU"/>
        </w:rPr>
        <w:t>ться самостійно</w:t>
      </w:r>
      <w:r w:rsidRPr="001C45F6">
        <w:rPr>
          <w:rFonts w:ascii="Times New Roman" w:eastAsia="Times New Roman" w:hAnsi="Times New Roman" w:cs="Times New Roman"/>
          <w:spacing w:val="-8"/>
          <w:lang w:val="uk-UA" w:eastAsia="ru-RU"/>
        </w:rPr>
        <w:t>.</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Якщо орган 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ки обмежив його в прав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самост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йно розпоряджатися с</w:t>
      </w:r>
      <w:r w:rsidRPr="00DB0137">
        <w:rPr>
          <w:rFonts w:ascii="Times New Roman" w:eastAsia="Times New Roman" w:hAnsi="Times New Roman" w:cs="Times New Roman"/>
          <w:lang w:val="uk-UA" w:eastAsia="ru-RU"/>
        </w:rPr>
        <w:t xml:space="preserve">воєю </w:t>
      </w:r>
      <w:r w:rsidRPr="00DB0137">
        <w:rPr>
          <w:rFonts w:ascii="Times New Roman" w:eastAsia="Times New Roman" w:hAnsi="Times New Roman" w:cs="Times New Roman"/>
          <w:lang w:eastAsia="ru-RU"/>
        </w:rPr>
        <w:t>зароб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тною платою (зароб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тком) або стипенд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ю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спов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стив про це </w:t>
      </w:r>
      <w:r w:rsidR="004849EE">
        <w:rPr>
          <w:rFonts w:ascii="Times New Roman" w:eastAsia="Times New Roman" w:hAnsi="Times New Roman" w:cs="Times New Roman"/>
          <w:lang w:val="uk-UA" w:eastAsia="ru-RU"/>
        </w:rPr>
        <w:t>банк</w:t>
      </w:r>
      <w:r w:rsidRPr="00DB0137">
        <w:rPr>
          <w:rFonts w:ascii="Times New Roman" w:eastAsia="Times New Roman" w:hAnsi="Times New Roman" w:cs="Times New Roman"/>
          <w:lang w:eastAsia="ru-RU"/>
        </w:rPr>
        <w:t xml:space="preserve">, </w:t>
      </w:r>
      <w:r w:rsidR="004849EE">
        <w:rPr>
          <w:rFonts w:ascii="Times New Roman" w:eastAsia="Times New Roman" w:hAnsi="Times New Roman" w:cs="Times New Roman"/>
          <w:lang w:val="uk-UA" w:eastAsia="ru-RU"/>
        </w:rPr>
        <w:t>останній</w:t>
      </w:r>
      <w:r w:rsidRPr="00DB0137">
        <w:rPr>
          <w:rFonts w:ascii="Times New Roman" w:eastAsia="Times New Roman" w:hAnsi="Times New Roman" w:cs="Times New Roman"/>
          <w:lang w:eastAsia="ru-RU"/>
        </w:rPr>
        <w:t xml:space="preserve"> повинен виконати це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w:t>
      </w:r>
    </w:p>
    <w:p w:rsidR="00DB0137" w:rsidRPr="00DB0137" w:rsidRDefault="00DB0137" w:rsidP="00DB0137">
      <w:pPr>
        <w:spacing w:after="0" w:line="240" w:lineRule="auto"/>
        <w:jc w:val="both"/>
        <w:rPr>
          <w:rFonts w:ascii="Times New Roman" w:eastAsia="Times New Roman" w:hAnsi="Times New Roman" w:cs="Times New Roman"/>
          <w:b/>
          <w:lang w:val="uk-UA" w:eastAsia="ru-RU"/>
        </w:rPr>
      </w:pPr>
    </w:p>
    <w:p w:rsidR="00DB0137" w:rsidRPr="00DB0137" w:rsidRDefault="00DB0137" w:rsidP="00DB0137">
      <w:pPr>
        <w:spacing w:after="0" w:line="240" w:lineRule="auto"/>
        <w:jc w:val="both"/>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11</w:t>
      </w:r>
      <w:r w:rsidRPr="00DB0137">
        <w:rPr>
          <w:rFonts w:ascii="Times New Roman" w:eastAsia="Times New Roman" w:hAnsi="Times New Roman" w:cs="Times New Roman"/>
          <w:b/>
          <w:lang w:eastAsia="ru-RU"/>
        </w:rPr>
        <w:t>. Порядок ро</w:t>
      </w:r>
      <w:r w:rsidRPr="00DB0137">
        <w:rPr>
          <w:rFonts w:ascii="Times New Roman" w:eastAsia="Times New Roman" w:hAnsi="Times New Roman" w:cs="Times New Roman"/>
          <w:b/>
          <w:lang w:val="uk-UA" w:eastAsia="ru-RU"/>
        </w:rPr>
        <w:t>з</w:t>
      </w:r>
      <w:r w:rsidRPr="00DB0137">
        <w:rPr>
          <w:rFonts w:ascii="Times New Roman" w:eastAsia="Times New Roman" w:hAnsi="Times New Roman" w:cs="Times New Roman"/>
          <w:b/>
          <w:lang w:eastAsia="ru-RU"/>
        </w:rPr>
        <w:t>порядження рахунками кл</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val="uk-UA" w:eastAsia="ru-RU"/>
        </w:rPr>
        <w:t>є</w:t>
      </w:r>
      <w:r w:rsidRPr="00DB0137">
        <w:rPr>
          <w:rFonts w:ascii="Times New Roman" w:eastAsia="Times New Roman" w:hAnsi="Times New Roman" w:cs="Times New Roman"/>
          <w:b/>
          <w:lang w:eastAsia="ru-RU"/>
        </w:rPr>
        <w:t>нт</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eastAsia="ru-RU"/>
        </w:rPr>
        <w:t>в</w:t>
      </w:r>
      <w:r w:rsidRPr="00DB0137">
        <w:rPr>
          <w:rFonts w:ascii="Times New Roman" w:eastAsia="Times New Roman" w:hAnsi="Times New Roman" w:cs="Times New Roman"/>
          <w:b/>
          <w:lang w:val="uk-UA" w:eastAsia="ru-RU"/>
        </w:rPr>
        <w:t xml:space="preserve">, </w:t>
      </w:r>
      <w:r w:rsidRPr="00DB0137">
        <w:rPr>
          <w:rFonts w:ascii="Times New Roman" w:eastAsia="Times New Roman" w:hAnsi="Times New Roman" w:cs="Times New Roman"/>
          <w:b/>
          <w:lang w:eastAsia="ru-RU"/>
        </w:rPr>
        <w:t xml:space="preserve">визнаних </w:t>
      </w:r>
      <w:r w:rsidRPr="00DB0137">
        <w:rPr>
          <w:rFonts w:ascii="Times New Roman" w:eastAsia="Times New Roman" w:hAnsi="Times New Roman" w:cs="Times New Roman"/>
          <w:b/>
          <w:lang w:val="uk-UA" w:eastAsia="ru-RU"/>
        </w:rPr>
        <w:t>н</w:t>
      </w:r>
      <w:r w:rsidRPr="00DB0137">
        <w:rPr>
          <w:rFonts w:ascii="Times New Roman" w:eastAsia="Times New Roman" w:hAnsi="Times New Roman" w:cs="Times New Roman"/>
          <w:b/>
          <w:lang w:eastAsia="ru-RU"/>
        </w:rPr>
        <w:t>ед</w:t>
      </w:r>
      <w:r w:rsidRPr="00DB0137">
        <w:rPr>
          <w:rFonts w:ascii="Times New Roman" w:eastAsia="Times New Roman" w:hAnsi="Times New Roman" w:cs="Times New Roman"/>
          <w:b/>
          <w:lang w:val="en-US" w:eastAsia="ru-RU"/>
        </w:rPr>
        <w:t>i</w:t>
      </w:r>
      <w:r w:rsidRPr="00DB0137">
        <w:rPr>
          <w:rFonts w:ascii="Times New Roman" w:eastAsia="Times New Roman" w:hAnsi="Times New Roman" w:cs="Times New Roman"/>
          <w:b/>
          <w:lang w:val="uk-UA" w:eastAsia="ru-RU"/>
        </w:rPr>
        <w:t>є</w:t>
      </w:r>
      <w:r w:rsidRPr="00DB0137">
        <w:rPr>
          <w:rFonts w:ascii="Times New Roman" w:eastAsia="Times New Roman" w:hAnsi="Times New Roman" w:cs="Times New Roman"/>
          <w:b/>
          <w:lang w:eastAsia="ru-RU"/>
        </w:rPr>
        <w:t>здатними</w:t>
      </w:r>
    </w:p>
    <w:p w:rsidR="00DB0137" w:rsidRPr="00DB0137" w:rsidRDefault="00DB0137" w:rsidP="00DB0137">
      <w:pPr>
        <w:spacing w:after="0" w:line="240" w:lineRule="auto"/>
        <w:jc w:val="both"/>
        <w:rPr>
          <w:rFonts w:ascii="Times New Roman" w:eastAsia="Times New Roman" w:hAnsi="Times New Roman" w:cs="Times New Roman"/>
          <w:b/>
          <w:lang w:val="uk-UA" w:eastAsia="ru-RU"/>
        </w:rPr>
      </w:pP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 з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зних причин може бути обмежений судом у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здатност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в ре</w:t>
      </w:r>
      <w:r w:rsidRPr="00DB0137">
        <w:rPr>
          <w:rFonts w:ascii="Times New Roman" w:eastAsia="Times New Roman" w:hAnsi="Times New Roman" w:cs="Times New Roman"/>
          <w:lang w:eastAsia="ru-RU"/>
        </w:rPr>
        <w:t>зультат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чого над ним установлю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ка. Коп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дного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w:t>
      </w:r>
      <w:r w:rsidRPr="00DB0137">
        <w:rPr>
          <w:rFonts w:ascii="Times New Roman" w:eastAsia="Times New Roman" w:hAnsi="Times New Roman" w:cs="Times New Roman"/>
          <w:lang w:val="uk-UA" w:eastAsia="ru-RU"/>
        </w:rPr>
        <w:t>ння</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за</w:t>
      </w:r>
      <w:r w:rsidRPr="00DB0137">
        <w:rPr>
          <w:rFonts w:ascii="Times New Roman" w:eastAsia="Times New Roman" w:hAnsi="Times New Roman" w:cs="Times New Roman"/>
          <w:lang w:eastAsia="ru-RU"/>
        </w:rPr>
        <w:t>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рена судом або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ально, 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бути надана в </w:t>
      </w:r>
      <w:r w:rsidR="004849EE">
        <w:rPr>
          <w:rFonts w:ascii="Times New Roman" w:eastAsia="Times New Roman" w:hAnsi="Times New Roman" w:cs="Times New Roman"/>
          <w:lang w:eastAsia="ru-RU"/>
        </w:rPr>
        <w:t>банк</w:t>
      </w:r>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val="uk-UA" w:eastAsia="ru-RU"/>
        </w:rPr>
        <w:t>і долучена до с</w:t>
      </w:r>
      <w:r w:rsidRPr="00DB0137">
        <w:rPr>
          <w:rFonts w:ascii="Times New Roman" w:eastAsia="Times New Roman" w:hAnsi="Times New Roman" w:cs="Times New Roman"/>
          <w:lang w:eastAsia="ru-RU"/>
        </w:rPr>
        <w:t>прави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 При цьому в картц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зразк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нта або на </w:t>
      </w:r>
      <w:r w:rsidRPr="00DB0137">
        <w:rPr>
          <w:rFonts w:ascii="Times New Roman" w:eastAsia="Times New Roman" w:hAnsi="Times New Roman" w:cs="Times New Roman"/>
          <w:lang w:val="uk-UA" w:eastAsia="ru-RU"/>
        </w:rPr>
        <w:t>де</w:t>
      </w:r>
      <w:r w:rsidRPr="00DB0137">
        <w:rPr>
          <w:rFonts w:ascii="Times New Roman" w:eastAsia="Times New Roman" w:hAnsi="Times New Roman" w:cs="Times New Roman"/>
          <w:lang w:eastAsia="ru-RU"/>
        </w:rPr>
        <w:t>позитних договорах (на обох екземплярах) уповноважена особа (сп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вро</w:t>
      </w:r>
      <w:r w:rsidRPr="00DB0137">
        <w:rPr>
          <w:rFonts w:ascii="Times New Roman" w:eastAsia="Times New Roman" w:hAnsi="Times New Roman" w:cs="Times New Roman"/>
          <w:lang w:val="uk-UA" w:eastAsia="ru-RU"/>
        </w:rPr>
        <w:t>бітник</w:t>
      </w:r>
      <w:r w:rsidRPr="00DB0137">
        <w:rPr>
          <w:rFonts w:ascii="Times New Roman" w:eastAsia="Times New Roman" w:hAnsi="Times New Roman" w:cs="Times New Roman"/>
          <w:lang w:eastAsia="ru-RU"/>
        </w:rPr>
        <w:t xml:space="preserve"> банку робить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дний запис </w:t>
      </w:r>
      <w:r w:rsidRPr="00DB0137">
        <w:rPr>
          <w:rFonts w:ascii="Times New Roman" w:eastAsia="Times New Roman" w:hAnsi="Times New Roman" w:cs="Times New Roman"/>
          <w:lang w:val="uk-UA" w:eastAsia="ru-RU"/>
        </w:rPr>
        <w:t>і</w:t>
      </w:r>
      <w:r w:rsidRPr="00DB0137">
        <w:rPr>
          <w:rFonts w:ascii="Times New Roman" w:eastAsia="Times New Roman" w:hAnsi="Times New Roman" w:cs="Times New Roman"/>
          <w:lang w:eastAsia="ru-RU"/>
        </w:rPr>
        <w:t xml:space="preserve"> зав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його св</w:t>
      </w:r>
      <w:r w:rsidRPr="00DB0137">
        <w:rPr>
          <w:rFonts w:ascii="Times New Roman" w:eastAsia="Times New Roman" w:hAnsi="Times New Roman" w:cs="Times New Roman"/>
          <w:lang w:val="uk-UA" w:eastAsia="ru-RU"/>
        </w:rPr>
        <w:t>ої</w:t>
      </w:r>
      <w:r w:rsidRPr="00DB0137">
        <w:rPr>
          <w:rFonts w:ascii="Times New Roman" w:eastAsia="Times New Roman" w:hAnsi="Times New Roman" w:cs="Times New Roman"/>
          <w:lang w:eastAsia="ru-RU"/>
        </w:rPr>
        <w:t>м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дписом (вносить </w:t>
      </w:r>
      <w:r w:rsidRPr="00DB0137">
        <w:rPr>
          <w:rFonts w:ascii="Times New Roman" w:eastAsia="Times New Roman" w:hAnsi="Times New Roman" w:cs="Times New Roman"/>
          <w:lang w:val="uk-UA" w:eastAsia="ru-RU"/>
        </w:rPr>
        <w:t xml:space="preserve">дані </w:t>
      </w:r>
      <w:r w:rsidRPr="00DB0137">
        <w:rPr>
          <w:rFonts w:ascii="Times New Roman" w:eastAsia="Times New Roman" w:hAnsi="Times New Roman" w:cs="Times New Roman"/>
          <w:lang w:eastAsia="ru-RU"/>
        </w:rPr>
        <w:t>паспорта 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куна), 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кун залиша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зразок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дпису в картц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зразка</w:t>
      </w:r>
      <w:r w:rsidRPr="00DB0137">
        <w:rPr>
          <w:rFonts w:ascii="Times New Roman" w:eastAsia="Times New Roman" w:hAnsi="Times New Roman" w:cs="Times New Roman"/>
          <w:lang w:val="uk-UA" w:eastAsia="ru-RU"/>
        </w:rPr>
        <w:t xml:space="preserve"> підписа </w:t>
      </w:r>
      <w:r w:rsidRPr="00DB0137">
        <w:rPr>
          <w:rFonts w:ascii="Times New Roman" w:eastAsia="Times New Roman" w:hAnsi="Times New Roman" w:cs="Times New Roman"/>
          <w:lang w:eastAsia="ru-RU"/>
        </w:rPr>
        <w:t>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 або на депозитному договор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w:t>
      </w:r>
    </w:p>
    <w:p w:rsidR="00DB0137" w:rsidRPr="00B27178" w:rsidRDefault="00DB0137" w:rsidP="00B27178">
      <w:pPr>
        <w:spacing w:after="0" w:line="240" w:lineRule="auto"/>
        <w:ind w:firstLine="284"/>
        <w:jc w:val="both"/>
        <w:rPr>
          <w:rFonts w:ascii="Times New Roman" w:eastAsia="Times New Roman" w:hAnsi="Times New Roman" w:cs="Times New Roman"/>
          <w:spacing w:val="-2"/>
          <w:lang w:eastAsia="ru-RU"/>
        </w:rPr>
      </w:pPr>
      <w:r w:rsidRPr="00B27178">
        <w:rPr>
          <w:rFonts w:ascii="Times New Roman" w:eastAsia="Times New Roman" w:hAnsi="Times New Roman" w:cs="Times New Roman"/>
          <w:spacing w:val="-2"/>
          <w:lang w:eastAsia="ru-RU"/>
        </w:rPr>
        <w:t>Власник рахунку може розпоряджатися рахунком лише за згоди о</w:t>
      </w:r>
      <w:r w:rsidRPr="00B27178">
        <w:rPr>
          <w:rFonts w:ascii="Times New Roman" w:eastAsia="Times New Roman" w:hAnsi="Times New Roman" w:cs="Times New Roman"/>
          <w:spacing w:val="-2"/>
          <w:lang w:val="uk-UA" w:eastAsia="ru-RU"/>
        </w:rPr>
        <w:t xml:space="preserve">пікуна, </w:t>
      </w:r>
      <w:r w:rsidRPr="00B27178">
        <w:rPr>
          <w:rFonts w:ascii="Times New Roman" w:eastAsia="Times New Roman" w:hAnsi="Times New Roman" w:cs="Times New Roman"/>
          <w:spacing w:val="-2"/>
          <w:lang w:eastAsia="ru-RU"/>
        </w:rPr>
        <w:t xml:space="preserve">яка може бути надана в </w:t>
      </w:r>
      <w:r w:rsidR="004849EE" w:rsidRPr="00B27178">
        <w:rPr>
          <w:rFonts w:ascii="Times New Roman" w:eastAsia="Times New Roman" w:hAnsi="Times New Roman" w:cs="Times New Roman"/>
          <w:spacing w:val="-2"/>
          <w:lang w:eastAsia="ru-RU"/>
        </w:rPr>
        <w:t>банк</w:t>
      </w:r>
      <w:r w:rsidRPr="00B27178">
        <w:rPr>
          <w:rFonts w:ascii="Times New Roman" w:eastAsia="Times New Roman" w:hAnsi="Times New Roman" w:cs="Times New Roman"/>
          <w:spacing w:val="-2"/>
          <w:lang w:eastAsia="ru-RU"/>
        </w:rPr>
        <w:t>:</w:t>
      </w:r>
      <w:r w:rsidR="00B27178" w:rsidRPr="00B27178">
        <w:rPr>
          <w:rFonts w:ascii="Times New Roman" w:eastAsia="Times New Roman" w:hAnsi="Times New Roman" w:cs="Times New Roman"/>
          <w:spacing w:val="-2"/>
          <w:lang w:eastAsia="ru-RU"/>
        </w:rPr>
        <w:t xml:space="preserve"> </w:t>
      </w:r>
      <w:r w:rsidRPr="00B27178">
        <w:rPr>
          <w:rFonts w:ascii="Times New Roman" w:eastAsia="Times New Roman" w:hAnsi="Times New Roman" w:cs="Times New Roman"/>
          <w:spacing w:val="-2"/>
          <w:lang w:eastAsia="ru-RU"/>
        </w:rPr>
        <w:t>безпосередньо власником рахунку, така згода ма</w:t>
      </w:r>
      <w:r w:rsidRPr="00B27178">
        <w:rPr>
          <w:rFonts w:ascii="Times New Roman" w:eastAsia="Times New Roman" w:hAnsi="Times New Roman" w:cs="Times New Roman"/>
          <w:spacing w:val="-2"/>
          <w:lang w:val="uk-UA" w:eastAsia="ru-RU"/>
        </w:rPr>
        <w:t>є</w:t>
      </w:r>
      <w:r w:rsidRPr="00B27178">
        <w:rPr>
          <w:rFonts w:ascii="Times New Roman" w:eastAsia="Times New Roman" w:hAnsi="Times New Roman" w:cs="Times New Roman"/>
          <w:spacing w:val="-2"/>
          <w:lang w:eastAsia="ru-RU"/>
        </w:rPr>
        <w:t xml:space="preserve"> засв</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дчуватися</w:t>
      </w:r>
      <w:r w:rsidRPr="00B27178">
        <w:rPr>
          <w:rFonts w:ascii="Times New Roman" w:eastAsia="Times New Roman" w:hAnsi="Times New Roman" w:cs="Times New Roman"/>
          <w:spacing w:val="-2"/>
          <w:lang w:val="uk-UA" w:eastAsia="ru-RU"/>
        </w:rPr>
        <w:t xml:space="preserve"> особою, </w:t>
      </w:r>
      <w:r w:rsidRPr="00B27178">
        <w:rPr>
          <w:rFonts w:ascii="Times New Roman" w:eastAsia="Times New Roman" w:hAnsi="Times New Roman" w:cs="Times New Roman"/>
          <w:spacing w:val="-2"/>
          <w:lang w:eastAsia="ru-RU"/>
        </w:rPr>
        <w:t>що вчиня</w:t>
      </w:r>
      <w:r w:rsidRPr="00B27178">
        <w:rPr>
          <w:rFonts w:ascii="Times New Roman" w:eastAsia="Times New Roman" w:hAnsi="Times New Roman" w:cs="Times New Roman"/>
          <w:spacing w:val="-2"/>
          <w:lang w:val="uk-UA" w:eastAsia="ru-RU"/>
        </w:rPr>
        <w:t xml:space="preserve">є </w:t>
      </w:r>
      <w:r w:rsidRPr="00B27178">
        <w:rPr>
          <w:rFonts w:ascii="Times New Roman" w:eastAsia="Times New Roman" w:hAnsi="Times New Roman" w:cs="Times New Roman"/>
          <w:spacing w:val="-2"/>
          <w:lang w:eastAsia="ru-RU"/>
        </w:rPr>
        <w:t>нотар</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альн</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 дії</w:t>
      </w:r>
      <w:r w:rsidRPr="00B27178">
        <w:rPr>
          <w:rFonts w:ascii="Times New Roman" w:eastAsia="Times New Roman" w:hAnsi="Times New Roman" w:cs="Times New Roman"/>
          <w:spacing w:val="-2"/>
          <w:lang w:val="uk-UA" w:eastAsia="ru-RU"/>
        </w:rPr>
        <w:t>;</w:t>
      </w:r>
      <w:r w:rsidR="00B27178" w:rsidRPr="00B27178">
        <w:rPr>
          <w:rFonts w:ascii="Times New Roman" w:eastAsia="Times New Roman" w:hAnsi="Times New Roman" w:cs="Times New Roman"/>
          <w:spacing w:val="-2"/>
          <w:lang w:eastAsia="ru-RU"/>
        </w:rPr>
        <w:t xml:space="preserve"> </w:t>
      </w:r>
      <w:r w:rsidRPr="00B27178">
        <w:rPr>
          <w:rFonts w:ascii="Times New Roman" w:eastAsia="Times New Roman" w:hAnsi="Times New Roman" w:cs="Times New Roman"/>
          <w:spacing w:val="-2"/>
          <w:lang w:eastAsia="ru-RU"/>
        </w:rPr>
        <w:t xml:space="preserve">якщо власник рахунку </w:t>
      </w:r>
      <w:r w:rsidR="004849EE" w:rsidRPr="00B27178">
        <w:rPr>
          <w:rFonts w:ascii="Times New Roman" w:eastAsia="Times New Roman" w:hAnsi="Times New Roman" w:cs="Times New Roman"/>
          <w:spacing w:val="-2"/>
          <w:lang w:eastAsia="ru-RU"/>
        </w:rPr>
        <w:t>відвідує</w:t>
      </w:r>
      <w:r w:rsidR="004849EE" w:rsidRPr="00B27178">
        <w:rPr>
          <w:rFonts w:ascii="Times New Roman" w:eastAsia="Times New Roman" w:hAnsi="Times New Roman" w:cs="Times New Roman"/>
          <w:spacing w:val="-2"/>
          <w:lang w:val="uk-UA" w:eastAsia="ru-RU"/>
        </w:rPr>
        <w:t xml:space="preserve"> </w:t>
      </w:r>
      <w:r w:rsidR="004849EE" w:rsidRPr="00B27178">
        <w:rPr>
          <w:rFonts w:ascii="Times New Roman" w:eastAsia="Times New Roman" w:hAnsi="Times New Roman" w:cs="Times New Roman"/>
          <w:spacing w:val="-2"/>
          <w:lang w:eastAsia="ru-RU"/>
        </w:rPr>
        <w:t>банк</w:t>
      </w:r>
      <w:r w:rsidR="004849EE" w:rsidRPr="00B27178">
        <w:rPr>
          <w:rFonts w:ascii="Times New Roman" w:eastAsia="Times New Roman" w:hAnsi="Times New Roman" w:cs="Times New Roman"/>
          <w:spacing w:val="-2"/>
          <w:lang w:val="uk-UA" w:eastAsia="ru-RU"/>
        </w:rPr>
        <w:t xml:space="preserve"> </w:t>
      </w:r>
      <w:r w:rsidRPr="00B27178">
        <w:rPr>
          <w:rFonts w:ascii="Times New Roman" w:eastAsia="Times New Roman" w:hAnsi="Times New Roman" w:cs="Times New Roman"/>
          <w:spacing w:val="-2"/>
          <w:lang w:eastAsia="ru-RU"/>
        </w:rPr>
        <w:t xml:space="preserve">разом </w:t>
      </w:r>
      <w:r w:rsidRPr="00B27178">
        <w:rPr>
          <w:rFonts w:ascii="Times New Roman" w:eastAsia="Times New Roman" w:hAnsi="Times New Roman" w:cs="Times New Roman"/>
          <w:spacing w:val="-2"/>
          <w:lang w:eastAsia="ru-RU"/>
        </w:rPr>
        <w:lastRenderedPageBreak/>
        <w:t>з оп</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куном, на </w:t>
      </w:r>
      <w:r w:rsidRPr="00B27178">
        <w:rPr>
          <w:rFonts w:ascii="Times New Roman" w:eastAsia="Times New Roman" w:hAnsi="Times New Roman" w:cs="Times New Roman"/>
          <w:spacing w:val="-2"/>
          <w:lang w:val="uk-UA" w:eastAsia="ru-RU"/>
        </w:rPr>
        <w:t>ВКО</w:t>
      </w:r>
      <w:r w:rsidRPr="00B27178">
        <w:rPr>
          <w:rFonts w:ascii="Times New Roman" w:eastAsia="Times New Roman" w:hAnsi="Times New Roman" w:cs="Times New Roman"/>
          <w:spacing w:val="-2"/>
          <w:lang w:eastAsia="ru-RU"/>
        </w:rPr>
        <w:t xml:space="preserve"> або заяв</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 на перерахування засоб</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 xml:space="preserve">в </w:t>
      </w:r>
      <w:r w:rsidRPr="00B27178">
        <w:rPr>
          <w:rFonts w:ascii="Times New Roman" w:eastAsia="Times New Roman" w:hAnsi="Times New Roman" w:cs="Times New Roman"/>
          <w:spacing w:val="-2"/>
          <w:lang w:val="uk-UA" w:eastAsia="ru-RU"/>
        </w:rPr>
        <w:t>касир</w:t>
      </w:r>
      <w:r w:rsidR="000466A6" w:rsidRPr="00B27178">
        <w:rPr>
          <w:rFonts w:ascii="Times New Roman" w:eastAsia="Times New Roman" w:hAnsi="Times New Roman" w:cs="Times New Roman"/>
          <w:spacing w:val="-2"/>
          <w:lang w:val="uk-UA" w:eastAsia="ru-RU"/>
        </w:rPr>
        <w:t>-</w:t>
      </w:r>
      <w:r w:rsidRPr="00B27178">
        <w:rPr>
          <w:rFonts w:ascii="Times New Roman" w:eastAsia="Times New Roman" w:hAnsi="Times New Roman" w:cs="Times New Roman"/>
          <w:spacing w:val="-2"/>
          <w:lang w:val="uk-UA" w:eastAsia="ru-RU"/>
        </w:rPr>
        <w:t xml:space="preserve">контрлер </w:t>
      </w:r>
      <w:r w:rsidRPr="00B27178">
        <w:rPr>
          <w:rFonts w:ascii="Times New Roman" w:eastAsia="Times New Roman" w:hAnsi="Times New Roman" w:cs="Times New Roman"/>
          <w:spacing w:val="-2"/>
          <w:lang w:eastAsia="ru-RU"/>
        </w:rPr>
        <w:t xml:space="preserve">робить напис </w:t>
      </w:r>
      <w:r w:rsidR="007F6A9F" w:rsidRPr="00B27178">
        <w:rPr>
          <w:rFonts w:ascii="Times New Roman" w:eastAsia="Times New Roman" w:hAnsi="Times New Roman" w:cs="Times New Roman"/>
          <w:spacing w:val="-2"/>
          <w:lang w:val="uk-UA" w:eastAsia="ru-RU"/>
        </w:rPr>
        <w:t>«</w:t>
      </w:r>
      <w:r w:rsidRPr="00B27178">
        <w:rPr>
          <w:rFonts w:ascii="Times New Roman" w:eastAsia="Times New Roman" w:hAnsi="Times New Roman" w:cs="Times New Roman"/>
          <w:spacing w:val="-2"/>
          <w:lang w:val="uk-UA" w:eastAsia="ru-RU"/>
        </w:rPr>
        <w:t>З</w:t>
      </w:r>
      <w:r w:rsidRPr="00B27178">
        <w:rPr>
          <w:rFonts w:ascii="Times New Roman" w:eastAsia="Times New Roman" w:hAnsi="Times New Roman" w:cs="Times New Roman"/>
          <w:spacing w:val="-2"/>
          <w:lang w:eastAsia="ru-RU"/>
        </w:rPr>
        <w:t>г</w:t>
      </w:r>
      <w:r w:rsidR="007F6A9F" w:rsidRPr="00B27178">
        <w:rPr>
          <w:rFonts w:ascii="Times New Roman" w:eastAsia="Times New Roman" w:hAnsi="Times New Roman" w:cs="Times New Roman"/>
          <w:spacing w:val="-2"/>
          <w:lang w:val="uk-UA" w:eastAsia="ru-RU"/>
        </w:rPr>
        <w:t>і</w:t>
      </w:r>
      <w:r w:rsidRPr="00B27178">
        <w:rPr>
          <w:rFonts w:ascii="Times New Roman" w:eastAsia="Times New Roman" w:hAnsi="Times New Roman" w:cs="Times New Roman"/>
          <w:spacing w:val="-2"/>
          <w:lang w:eastAsia="ru-RU"/>
        </w:rPr>
        <w:t>дний</w:t>
      </w:r>
      <w:r w:rsidR="007F6A9F" w:rsidRPr="00B27178">
        <w:rPr>
          <w:rFonts w:ascii="Times New Roman" w:eastAsia="Times New Roman" w:hAnsi="Times New Roman" w:cs="Times New Roman"/>
          <w:spacing w:val="-2"/>
          <w:lang w:val="uk-UA" w:eastAsia="ru-RU"/>
        </w:rPr>
        <w:t>»</w:t>
      </w:r>
      <w:r w:rsidRPr="00B27178">
        <w:rPr>
          <w:rFonts w:ascii="Times New Roman" w:eastAsia="Times New Roman" w:hAnsi="Times New Roman" w:cs="Times New Roman"/>
          <w:spacing w:val="-2"/>
          <w:lang w:eastAsia="ru-RU"/>
        </w:rPr>
        <w:t xml:space="preserve">, ставить дату </w:t>
      </w:r>
      <w:r w:rsidRPr="00B27178">
        <w:rPr>
          <w:rFonts w:ascii="Times New Roman" w:eastAsia="Times New Roman" w:hAnsi="Times New Roman" w:cs="Times New Roman"/>
          <w:spacing w:val="-2"/>
          <w:lang w:val="uk-UA" w:eastAsia="ru-RU"/>
        </w:rPr>
        <w:t>і</w:t>
      </w:r>
      <w:r w:rsidRPr="00B27178">
        <w:rPr>
          <w:rFonts w:ascii="Times New Roman" w:eastAsia="Times New Roman" w:hAnsi="Times New Roman" w:cs="Times New Roman"/>
          <w:spacing w:val="-2"/>
          <w:lang w:eastAsia="ru-RU"/>
        </w:rPr>
        <w:t xml:space="preserve"> п</w:t>
      </w:r>
      <w:r w:rsidRPr="00B27178">
        <w:rPr>
          <w:rFonts w:ascii="Times New Roman" w:eastAsia="Times New Roman" w:hAnsi="Times New Roman" w:cs="Times New Roman"/>
          <w:spacing w:val="-2"/>
          <w:lang w:val="en-US" w:eastAsia="ru-RU"/>
        </w:rPr>
        <w:t>i</w:t>
      </w:r>
      <w:r w:rsidRPr="00B27178">
        <w:rPr>
          <w:rFonts w:ascii="Times New Roman" w:eastAsia="Times New Roman" w:hAnsi="Times New Roman" w:cs="Times New Roman"/>
          <w:spacing w:val="-2"/>
          <w:lang w:eastAsia="ru-RU"/>
        </w:rPr>
        <w:t>дпис.</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Письмова згода може бути складена оп</w:t>
      </w:r>
      <w:r w:rsidRPr="00DB0137">
        <w:rPr>
          <w:rFonts w:ascii="Times New Roman" w:eastAsia="Times New Roman" w:hAnsi="Times New Roman" w:cs="Times New Roman"/>
          <w:lang w:val="en-US" w:eastAsia="ru-RU"/>
        </w:rPr>
        <w:t>i</w:t>
      </w:r>
      <w:r w:rsidR="004849EE">
        <w:rPr>
          <w:rFonts w:ascii="Times New Roman" w:eastAsia="Times New Roman" w:hAnsi="Times New Roman" w:cs="Times New Roman"/>
          <w:lang w:eastAsia="ru-RU"/>
        </w:rPr>
        <w:t>куном безпосередньо в</w:t>
      </w:r>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банку, тод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така згода ма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 xml:space="preserve"> 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стити ч</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тке ро</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порядження 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куна стосовно </w:t>
      </w:r>
      <w:r w:rsidR="000D2714">
        <w:rPr>
          <w:rFonts w:ascii="Times New Roman" w:eastAsia="Times New Roman" w:hAnsi="Times New Roman" w:cs="Times New Roman"/>
          <w:lang w:val="uk-UA" w:eastAsia="ru-RU"/>
        </w:rPr>
        <w:t>строку</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(щом</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сяця, щокварталу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т.п.) </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максимально</w:t>
      </w:r>
      <w:r w:rsidRPr="00DB0137">
        <w:rPr>
          <w:rFonts w:ascii="Times New Roman" w:eastAsia="Times New Roman" w:hAnsi="Times New Roman" w:cs="Times New Roman"/>
          <w:lang w:val="uk-UA" w:eastAsia="ru-RU"/>
        </w:rPr>
        <w:t>ї</w:t>
      </w:r>
      <w:r w:rsidRPr="00DB0137">
        <w:rPr>
          <w:rFonts w:ascii="Times New Roman" w:eastAsia="Times New Roman" w:hAnsi="Times New Roman" w:cs="Times New Roman"/>
          <w:lang w:eastAsia="ru-RU"/>
        </w:rPr>
        <w:t xml:space="preserve"> суми при разовому одержанн</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кошт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з рахунку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нтом самост</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йно.</w:t>
      </w:r>
    </w:p>
    <w:p w:rsidR="00DB0137" w:rsidRPr="001C45F6" w:rsidRDefault="00DB0137" w:rsidP="00131138">
      <w:pPr>
        <w:spacing w:after="0" w:line="240" w:lineRule="auto"/>
        <w:ind w:firstLine="284"/>
        <w:jc w:val="both"/>
        <w:rPr>
          <w:rFonts w:ascii="Times New Roman" w:eastAsia="Times New Roman" w:hAnsi="Times New Roman" w:cs="Times New Roman"/>
          <w:spacing w:val="-6"/>
          <w:lang w:val="uk-UA" w:eastAsia="ru-RU"/>
        </w:rPr>
      </w:pPr>
      <w:r w:rsidRPr="001C45F6">
        <w:rPr>
          <w:rFonts w:ascii="Times New Roman" w:eastAsia="Times New Roman" w:hAnsi="Times New Roman" w:cs="Times New Roman"/>
          <w:spacing w:val="-6"/>
          <w:lang w:eastAsia="ru-RU"/>
        </w:rPr>
        <w:t>У раз</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eastAsia="ru-RU"/>
        </w:rPr>
        <w:t xml:space="preserve"> визнання судом кл</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є</w:t>
      </w:r>
      <w:r w:rsidRPr="001C45F6">
        <w:rPr>
          <w:rFonts w:ascii="Times New Roman" w:eastAsia="Times New Roman" w:hAnsi="Times New Roman" w:cs="Times New Roman"/>
          <w:spacing w:val="-6"/>
          <w:lang w:eastAsia="ru-RU"/>
        </w:rPr>
        <w:t>нта нед</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є</w:t>
      </w:r>
      <w:r w:rsidRPr="001C45F6">
        <w:rPr>
          <w:rFonts w:ascii="Times New Roman" w:eastAsia="Times New Roman" w:hAnsi="Times New Roman" w:cs="Times New Roman"/>
          <w:spacing w:val="-6"/>
          <w:lang w:eastAsia="ru-RU"/>
        </w:rPr>
        <w:t>здатним над ним встановлю</w:t>
      </w:r>
      <w:r w:rsidRPr="001C45F6">
        <w:rPr>
          <w:rFonts w:ascii="Times New Roman" w:eastAsia="Times New Roman" w:hAnsi="Times New Roman" w:cs="Times New Roman"/>
          <w:spacing w:val="-6"/>
          <w:lang w:val="uk-UA" w:eastAsia="ru-RU"/>
        </w:rPr>
        <w:t>є</w:t>
      </w:r>
      <w:r w:rsidRPr="001C45F6">
        <w:rPr>
          <w:rFonts w:ascii="Times New Roman" w:eastAsia="Times New Roman" w:hAnsi="Times New Roman" w:cs="Times New Roman"/>
          <w:spacing w:val="-6"/>
          <w:lang w:eastAsia="ru-RU"/>
        </w:rPr>
        <w:t>ться оп</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eastAsia="ru-RU"/>
        </w:rPr>
        <w:t>ка.</w:t>
      </w:r>
      <w:r w:rsidRPr="001C45F6">
        <w:rPr>
          <w:rFonts w:ascii="Times New Roman" w:eastAsia="Times New Roman" w:hAnsi="Times New Roman" w:cs="Times New Roman"/>
          <w:spacing w:val="-6"/>
          <w:lang w:val="uk-UA" w:eastAsia="ru-RU"/>
        </w:rPr>
        <w:t xml:space="preserve"> В</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 xml:space="preserve">д </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мені власника рахунку, визнаного нед</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єздатним, рахунком розпоряджається оп</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кун. Для проведення операц</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й за рахунками оп</w:t>
      </w:r>
      <w:r w:rsidRPr="001C45F6">
        <w:rPr>
          <w:rFonts w:ascii="Times New Roman" w:eastAsia="Times New Roman" w:hAnsi="Times New Roman" w:cs="Times New Roman"/>
          <w:spacing w:val="-6"/>
          <w:lang w:val="en-US" w:eastAsia="ru-RU"/>
        </w:rPr>
        <w:t>i</w:t>
      </w:r>
      <w:r w:rsidR="004849EE" w:rsidRPr="001C45F6">
        <w:rPr>
          <w:rFonts w:ascii="Times New Roman" w:eastAsia="Times New Roman" w:hAnsi="Times New Roman" w:cs="Times New Roman"/>
          <w:spacing w:val="-6"/>
          <w:lang w:val="uk-UA" w:eastAsia="ru-RU"/>
        </w:rPr>
        <w:t xml:space="preserve">кун надає в банк </w:t>
      </w:r>
      <w:r w:rsidRPr="001C45F6">
        <w:rPr>
          <w:rFonts w:ascii="Times New Roman" w:eastAsia="Times New Roman" w:hAnsi="Times New Roman" w:cs="Times New Roman"/>
          <w:spacing w:val="-6"/>
          <w:lang w:val="uk-UA" w:eastAsia="ru-RU"/>
        </w:rPr>
        <w:t>св</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 xml:space="preserve">й паспорт </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 xml:space="preserve"> р</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шення органу оп</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 xml:space="preserve">ки </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 xml:space="preserve"> п</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клування про призначення його оп</w:t>
      </w:r>
      <w:r w:rsidRPr="001C45F6">
        <w:rPr>
          <w:rFonts w:ascii="Times New Roman" w:eastAsia="Times New Roman" w:hAnsi="Times New Roman" w:cs="Times New Roman"/>
          <w:spacing w:val="-6"/>
          <w:lang w:val="en-US" w:eastAsia="ru-RU"/>
        </w:rPr>
        <w:t>i</w:t>
      </w:r>
      <w:r w:rsidRPr="001C45F6">
        <w:rPr>
          <w:rFonts w:ascii="Times New Roman" w:eastAsia="Times New Roman" w:hAnsi="Times New Roman" w:cs="Times New Roman"/>
          <w:spacing w:val="-6"/>
          <w:lang w:val="uk-UA" w:eastAsia="ru-RU"/>
        </w:rPr>
        <w:t>куном.</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 xml:space="preserve">Якщо в </w:t>
      </w:r>
      <w:r w:rsidR="004849EE">
        <w:rPr>
          <w:rFonts w:ascii="Times New Roman" w:eastAsia="Times New Roman" w:hAnsi="Times New Roman" w:cs="Times New Roman"/>
          <w:lang w:eastAsia="ru-RU"/>
        </w:rPr>
        <w:t>банк</w:t>
      </w:r>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представлене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про встановлення над власн</w:t>
      </w:r>
      <w:r w:rsidRPr="00DB0137">
        <w:rPr>
          <w:rFonts w:ascii="Times New Roman" w:eastAsia="Times New Roman" w:hAnsi="Times New Roman" w:cs="Times New Roman"/>
          <w:lang w:val="uk-UA" w:eastAsia="ru-RU"/>
        </w:rPr>
        <w:t>и</w:t>
      </w:r>
      <w:r w:rsidRPr="00DB0137">
        <w:rPr>
          <w:rFonts w:ascii="Times New Roman" w:eastAsia="Times New Roman" w:hAnsi="Times New Roman" w:cs="Times New Roman"/>
          <w:lang w:eastAsia="ru-RU"/>
        </w:rPr>
        <w:t>ком рахунку 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ки або його коп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 зав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рена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ально, уповноважена особа</w:t>
      </w:r>
      <w:r w:rsidRPr="00DB0137">
        <w:rPr>
          <w:rFonts w:ascii="Times New Roman" w:eastAsia="Times New Roman" w:hAnsi="Times New Roman" w:cs="Times New Roman"/>
          <w:lang w:val="uk-UA" w:eastAsia="ru-RU"/>
        </w:rPr>
        <w:t xml:space="preserve"> в </w:t>
      </w:r>
      <w:r w:rsidRPr="00DB0137">
        <w:rPr>
          <w:rFonts w:ascii="Times New Roman" w:eastAsia="Times New Roman" w:hAnsi="Times New Roman" w:cs="Times New Roman"/>
          <w:lang w:eastAsia="ru-RU"/>
        </w:rPr>
        <w:t>банку на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дстав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наданого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робить у картц</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w:t>
      </w:r>
      <w:r w:rsidRPr="00DB0137">
        <w:rPr>
          <w:rFonts w:ascii="Times New Roman" w:eastAsia="Times New Roman" w:hAnsi="Times New Roman" w:cs="Times New Roman"/>
          <w:lang w:val="uk-UA" w:eastAsia="ru-RU"/>
        </w:rPr>
        <w:t>з</w:t>
      </w:r>
      <w:r w:rsidRPr="00DB0137">
        <w:rPr>
          <w:rFonts w:ascii="Times New Roman" w:eastAsia="Times New Roman" w:hAnsi="Times New Roman" w:cs="Times New Roman"/>
          <w:lang w:eastAsia="ru-RU"/>
        </w:rPr>
        <w:t>разка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дпису кл</w:t>
      </w:r>
      <w:r w:rsidRPr="00DB0137">
        <w:rPr>
          <w:rFonts w:ascii="Times New Roman" w:eastAsia="Times New Roman" w:hAnsi="Times New Roman" w:cs="Times New Roman"/>
          <w:lang w:val="uk-UA" w:eastAsia="ru-RU"/>
        </w:rPr>
        <w:t>іє</w:t>
      </w:r>
      <w:r w:rsidRPr="00DB0137">
        <w:rPr>
          <w:rFonts w:ascii="Times New Roman" w:eastAsia="Times New Roman" w:hAnsi="Times New Roman" w:cs="Times New Roman"/>
          <w:lang w:eastAsia="ru-RU"/>
        </w:rPr>
        <w:t>нта або</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на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ючих депозитних договорах (на обох екземплярах) позначку про встановления 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ки над власником рахунку, зав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рену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дписом сп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вроб</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тника банку.</w:t>
      </w:r>
    </w:p>
    <w:p w:rsidR="00DB0137" w:rsidRPr="00DB0137" w:rsidRDefault="00DB0137" w:rsidP="00131138">
      <w:pPr>
        <w:spacing w:after="0" w:line="240" w:lineRule="auto"/>
        <w:ind w:firstLine="284"/>
        <w:jc w:val="both"/>
        <w:rPr>
          <w:rFonts w:ascii="Times New Roman" w:eastAsia="Times New Roman" w:hAnsi="Times New Roman" w:cs="Times New Roman"/>
          <w:lang w:eastAsia="ru-RU"/>
        </w:rPr>
      </w:pPr>
      <w:r w:rsidRPr="00DB0137">
        <w:rPr>
          <w:rFonts w:ascii="Times New Roman" w:eastAsia="Times New Roman" w:hAnsi="Times New Roman" w:cs="Times New Roman"/>
          <w:lang w:eastAsia="ru-RU"/>
        </w:rPr>
        <w:t>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ально зав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рена коп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органа 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ки збер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га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в справ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w:t>
      </w:r>
      <w:r w:rsidRPr="00DB0137">
        <w:rPr>
          <w:rFonts w:ascii="Times New Roman" w:eastAsia="Times New Roman" w:hAnsi="Times New Roman" w:cs="Times New Roman"/>
          <w:lang w:val="uk-UA" w:eastAsia="ru-RU"/>
        </w:rPr>
        <w:t xml:space="preserve"> Д</w:t>
      </w:r>
      <w:r w:rsidRPr="00DB0137">
        <w:rPr>
          <w:rFonts w:ascii="Times New Roman" w:eastAsia="Times New Roman" w:hAnsi="Times New Roman" w:cs="Times New Roman"/>
          <w:lang w:eastAsia="ru-RU"/>
        </w:rPr>
        <w:t>ля проведен</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я розпорядницьких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й за поточним рахунком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 визнаного нед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здатним, на 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куна оформля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нова картка зразк</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 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дпис</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в.</w:t>
      </w:r>
    </w:p>
    <w:p w:rsidR="00DB0137" w:rsidRPr="00DB0137" w:rsidRDefault="00DB0137" w:rsidP="00131138">
      <w:pPr>
        <w:spacing w:after="0" w:line="240" w:lineRule="auto"/>
        <w:ind w:firstLine="284"/>
        <w:jc w:val="both"/>
        <w:rPr>
          <w:rFonts w:ascii="Times New Roman" w:eastAsia="Times New Roman" w:hAnsi="Times New Roman" w:cs="Times New Roman"/>
          <w:lang w:val="en-US" w:eastAsia="ru-RU"/>
        </w:rPr>
      </w:pPr>
      <w:r w:rsidRPr="00DB0137">
        <w:rPr>
          <w:rFonts w:ascii="Times New Roman" w:eastAsia="Times New Roman" w:hAnsi="Times New Roman" w:cs="Times New Roman"/>
          <w:lang w:eastAsia="ru-RU"/>
        </w:rPr>
        <w:t>У раз</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 поновлення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 в д</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здатност</w:t>
      </w:r>
      <w:r w:rsidRPr="00DB0137">
        <w:rPr>
          <w:rFonts w:ascii="Times New Roman" w:eastAsia="Times New Roman" w:hAnsi="Times New Roman" w:cs="Times New Roman"/>
          <w:lang w:val="en-US" w:eastAsia="ru-RU"/>
        </w:rPr>
        <w:t>i</w:t>
      </w:r>
      <w:r w:rsidR="004849EE">
        <w:rPr>
          <w:rFonts w:ascii="Times New Roman" w:eastAsia="Times New Roman" w:hAnsi="Times New Roman" w:cs="Times New Roman"/>
          <w:lang w:eastAsia="ru-RU"/>
        </w:rPr>
        <w:t xml:space="preserve"> в</w:t>
      </w:r>
      <w:r w:rsidR="004849EE">
        <w:rPr>
          <w:rFonts w:ascii="Times New Roman" w:eastAsia="Times New Roman" w:hAnsi="Times New Roman" w:cs="Times New Roman"/>
          <w:lang w:val="uk-UA" w:eastAsia="ru-RU"/>
        </w:rPr>
        <w:t xml:space="preserve"> </w:t>
      </w:r>
      <w:r w:rsidR="004849EE">
        <w:rPr>
          <w:rFonts w:ascii="Times New Roman" w:eastAsia="Times New Roman" w:hAnsi="Times New Roman" w:cs="Times New Roman"/>
          <w:lang w:eastAsia="ru-RU"/>
        </w:rPr>
        <w:t>банк</w:t>
      </w:r>
      <w:r w:rsidR="004849EE">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нада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дпов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дне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суду або коп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я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шення суду, зав</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рена судом або нотар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ально, що</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п</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дшива</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до справи кл</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нта.</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Запис про обмеження права розпорядження</w:t>
      </w:r>
      <w:r w:rsidRPr="00DB0137">
        <w:rPr>
          <w:rFonts w:ascii="Times New Roman" w:eastAsia="Times New Roman" w:hAnsi="Times New Roman" w:cs="Times New Roman"/>
          <w:lang w:val="uk-UA" w:eastAsia="ru-RU"/>
        </w:rPr>
        <w:t xml:space="preserve"> </w:t>
      </w:r>
      <w:r w:rsidRPr="00DB0137">
        <w:rPr>
          <w:rFonts w:ascii="Times New Roman" w:eastAsia="Times New Roman" w:hAnsi="Times New Roman" w:cs="Times New Roman"/>
          <w:lang w:eastAsia="ru-RU"/>
        </w:rPr>
        <w:t>рахунком або депозитом анулю</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eastAsia="ru-RU"/>
        </w:rPr>
        <w:t>ться (на обох екземплярах договору) внесен</w:t>
      </w:r>
      <w:r w:rsidRPr="00DB0137">
        <w:rPr>
          <w:rFonts w:ascii="Times New Roman" w:eastAsia="Times New Roman" w:hAnsi="Times New Roman" w:cs="Times New Roman"/>
          <w:lang w:val="uk-UA" w:eastAsia="ru-RU"/>
        </w:rPr>
        <w:t>н</w:t>
      </w:r>
      <w:r w:rsidRPr="00DB0137">
        <w:rPr>
          <w:rFonts w:ascii="Times New Roman" w:eastAsia="Times New Roman" w:hAnsi="Times New Roman" w:cs="Times New Roman"/>
          <w:lang w:eastAsia="ru-RU"/>
        </w:rPr>
        <w:t>ям нового запису з посиланням на р</w:t>
      </w:r>
      <w:r w:rsidRPr="00DB0137">
        <w:rPr>
          <w:rFonts w:ascii="Times New Roman" w:eastAsia="Times New Roman" w:hAnsi="Times New Roman" w:cs="Times New Roman"/>
          <w:lang w:val="en-US" w:eastAsia="ru-RU"/>
        </w:rPr>
        <w:t>i</w:t>
      </w:r>
      <w:r w:rsidRPr="00DB0137">
        <w:rPr>
          <w:rFonts w:ascii="Times New Roman" w:eastAsia="Times New Roman" w:hAnsi="Times New Roman" w:cs="Times New Roman"/>
          <w:lang w:eastAsia="ru-RU"/>
        </w:rPr>
        <w:t xml:space="preserve">шення суду. </w:t>
      </w:r>
      <w:r w:rsidRPr="00DB0137">
        <w:rPr>
          <w:rFonts w:ascii="Times New Roman" w:eastAsia="Times New Roman" w:hAnsi="Times New Roman" w:cs="Times New Roman"/>
          <w:lang w:val="en-US" w:eastAsia="ru-RU"/>
        </w:rPr>
        <w:t>Запис завiря</w:t>
      </w:r>
      <w:r w:rsidRPr="00DB0137">
        <w:rPr>
          <w:rFonts w:ascii="Times New Roman" w:eastAsia="Times New Roman" w:hAnsi="Times New Roman" w:cs="Times New Roman"/>
          <w:lang w:val="uk-UA" w:eastAsia="ru-RU"/>
        </w:rPr>
        <w:t>є</w:t>
      </w:r>
      <w:r w:rsidRPr="00DB0137">
        <w:rPr>
          <w:rFonts w:ascii="Times New Roman" w:eastAsia="Times New Roman" w:hAnsi="Times New Roman" w:cs="Times New Roman"/>
          <w:lang w:val="en-US" w:eastAsia="ru-RU"/>
        </w:rPr>
        <w:t>ться пiдписом спiвробiтника банку.</w:t>
      </w:r>
    </w:p>
    <w:p w:rsidR="00DB0137" w:rsidRPr="00DB0137" w:rsidRDefault="00DB0137" w:rsidP="00DB0137">
      <w:pPr>
        <w:spacing w:after="0" w:line="240" w:lineRule="auto"/>
        <w:jc w:val="both"/>
        <w:rPr>
          <w:rFonts w:ascii="Times New Roman" w:eastAsia="Times New Roman" w:hAnsi="Times New Roman" w:cs="Times New Roman"/>
          <w:lang w:val="uk-UA" w:eastAsia="ru-RU"/>
        </w:rPr>
      </w:pPr>
    </w:p>
    <w:p w:rsidR="00DB0137" w:rsidRPr="00DB0137" w:rsidRDefault="00DB0137" w:rsidP="00DB0137">
      <w:pPr>
        <w:spacing w:after="0" w:line="240" w:lineRule="auto"/>
        <w:rPr>
          <w:rFonts w:ascii="Times New Roman" w:eastAsia="Times New Roman" w:hAnsi="Times New Roman" w:cs="Times New Roman"/>
          <w:b/>
          <w:lang w:val="uk-UA" w:eastAsia="ru-RU"/>
        </w:rPr>
      </w:pPr>
      <w:r w:rsidRPr="00DB0137">
        <w:rPr>
          <w:rFonts w:ascii="Times New Roman" w:eastAsia="Times New Roman" w:hAnsi="Times New Roman" w:cs="Times New Roman"/>
          <w:b/>
          <w:lang w:val="uk-UA" w:eastAsia="ru-RU"/>
        </w:rPr>
        <w:t>Контрольні запитання:</w:t>
      </w:r>
    </w:p>
    <w:p w:rsidR="00DB0137" w:rsidRPr="00DB0137" w:rsidRDefault="00DB0137" w:rsidP="00DB0137">
      <w:pPr>
        <w:spacing w:after="0" w:line="240" w:lineRule="auto"/>
        <w:rPr>
          <w:rFonts w:ascii="Times New Roman" w:eastAsia="Times New Roman" w:hAnsi="Times New Roman" w:cs="Times New Roman"/>
          <w:lang w:val="uk-UA" w:eastAsia="ru-RU"/>
        </w:rPr>
      </w:pPr>
    </w:p>
    <w:p w:rsidR="00DB0137" w:rsidRDefault="00DB0137" w:rsidP="003C3535">
      <w:pPr>
        <w:numPr>
          <w:ilvl w:val="0"/>
          <w:numId w:val="9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DB0137">
        <w:rPr>
          <w:rFonts w:ascii="Times New Roman" w:eastAsia="Times New Roman" w:hAnsi="Times New Roman" w:cs="Times New Roman"/>
          <w:bCs/>
          <w:lang w:val="uk-UA" w:eastAsia="ru-RU"/>
        </w:rPr>
        <w:t xml:space="preserve">Що таке депозит? Які їх види </w:t>
      </w:r>
      <w:r w:rsidR="006372A1">
        <w:rPr>
          <w:rFonts w:ascii="Times New Roman" w:eastAsia="Times New Roman" w:hAnsi="Times New Roman" w:cs="Times New Roman"/>
          <w:bCs/>
          <w:lang w:val="uk-UA" w:eastAsia="ru-RU"/>
        </w:rPr>
        <w:t>в</w:t>
      </w:r>
      <w:r w:rsidRPr="00DB0137">
        <w:rPr>
          <w:rFonts w:ascii="Times New Roman" w:eastAsia="Times New Roman" w:hAnsi="Times New Roman" w:cs="Times New Roman"/>
          <w:bCs/>
          <w:lang w:val="uk-UA" w:eastAsia="ru-RU"/>
        </w:rPr>
        <w:t>и можете назвати?</w:t>
      </w:r>
    </w:p>
    <w:p w:rsidR="005B0EF3" w:rsidRPr="00DB0137" w:rsidRDefault="005B0EF3" w:rsidP="003C3535">
      <w:pPr>
        <w:numPr>
          <w:ilvl w:val="0"/>
          <w:numId w:val="9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 xml:space="preserve">Що таке депозитні операції? Які принципи їх здійснення </w:t>
      </w:r>
      <w:r w:rsidR="006372A1">
        <w:rPr>
          <w:rFonts w:ascii="Times New Roman" w:eastAsia="Times New Roman" w:hAnsi="Times New Roman" w:cs="Times New Roman"/>
          <w:bCs/>
          <w:lang w:val="uk-UA" w:eastAsia="ru-RU"/>
        </w:rPr>
        <w:t>в</w:t>
      </w:r>
      <w:r>
        <w:rPr>
          <w:rFonts w:ascii="Times New Roman" w:eastAsia="Times New Roman" w:hAnsi="Times New Roman" w:cs="Times New Roman"/>
          <w:bCs/>
          <w:lang w:val="uk-UA" w:eastAsia="ru-RU"/>
        </w:rPr>
        <w:t>и можете назвати?</w:t>
      </w:r>
    </w:p>
    <w:p w:rsidR="00DB0137" w:rsidRPr="00DB0137" w:rsidRDefault="00DB0137" w:rsidP="003C3535">
      <w:pPr>
        <w:numPr>
          <w:ilvl w:val="0"/>
          <w:numId w:val="9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В чому полягає зміст системи страхування (гарантування) вкладiв населення в банках?</w:t>
      </w:r>
    </w:p>
    <w:p w:rsidR="00DB0137" w:rsidRPr="00DB0137" w:rsidRDefault="00DB0137" w:rsidP="003C3535">
      <w:pPr>
        <w:numPr>
          <w:ilvl w:val="0"/>
          <w:numId w:val="9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DB0137">
        <w:rPr>
          <w:rFonts w:ascii="Times New Roman" w:eastAsia="Times New Roman" w:hAnsi="Times New Roman" w:cs="Times New Roman"/>
          <w:bCs/>
          <w:lang w:val="uk-UA" w:eastAsia="ru-RU"/>
        </w:rPr>
        <w:lastRenderedPageBreak/>
        <w:t>Які права має вкладник (депонент)?</w:t>
      </w:r>
    </w:p>
    <w:p w:rsidR="00DB0137" w:rsidRPr="00DB0137" w:rsidRDefault="00DB0137" w:rsidP="003C3535">
      <w:pPr>
        <w:numPr>
          <w:ilvl w:val="0"/>
          <w:numId w:val="9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DB0137">
        <w:rPr>
          <w:rFonts w:ascii="Times New Roman" w:eastAsia="Times New Roman" w:hAnsi="Times New Roman" w:cs="Times New Roman"/>
          <w:bCs/>
          <w:lang w:val="uk-UA" w:eastAsia="ru-RU"/>
        </w:rPr>
        <w:t>Який порядок оформлення строкових депозитів з фізичними та з юридичними особами?</w:t>
      </w:r>
    </w:p>
    <w:p w:rsidR="00DB0137" w:rsidRPr="00DB0137" w:rsidRDefault="00DB0137" w:rsidP="003C3535">
      <w:pPr>
        <w:numPr>
          <w:ilvl w:val="0"/>
          <w:numId w:val="9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Cs/>
          <w:lang w:val="uk-UA" w:eastAsia="ru-RU"/>
        </w:rPr>
        <w:t>Я</w:t>
      </w:r>
      <w:r w:rsidR="001C45F6">
        <w:rPr>
          <w:rFonts w:ascii="Times New Roman" w:eastAsia="Times New Roman" w:hAnsi="Times New Roman" w:cs="Times New Roman"/>
          <w:bCs/>
          <w:lang w:val="uk-UA" w:eastAsia="ru-RU"/>
        </w:rPr>
        <w:t xml:space="preserve">к складається доручення </w:t>
      </w:r>
      <w:r w:rsidRPr="00DB0137">
        <w:rPr>
          <w:rFonts w:ascii="Times New Roman" w:eastAsia="Times New Roman" w:hAnsi="Times New Roman" w:cs="Times New Roman"/>
          <w:lang w:val="uk-UA" w:eastAsia="ru-RU"/>
        </w:rPr>
        <w:t>на розпорядження вкладами?</w:t>
      </w:r>
    </w:p>
    <w:p w:rsidR="00DB0137" w:rsidRPr="00DB0137" w:rsidRDefault="00DB0137" w:rsidP="003C3535">
      <w:pPr>
        <w:numPr>
          <w:ilvl w:val="0"/>
          <w:numId w:val="9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bCs/>
          <w:lang w:val="uk-UA" w:eastAsia="ru-RU"/>
        </w:rPr>
        <w:t xml:space="preserve">Назвіть особливості </w:t>
      </w:r>
      <w:r w:rsidRPr="00DB0137">
        <w:rPr>
          <w:rFonts w:ascii="Times New Roman" w:eastAsia="Times New Roman" w:hAnsi="Times New Roman" w:cs="Times New Roman"/>
          <w:lang w:val="uk-UA" w:eastAsia="ru-RU"/>
        </w:rPr>
        <w:t>заповідання вкладів.</w:t>
      </w:r>
    </w:p>
    <w:p w:rsidR="00DB0137" w:rsidRPr="00DB0137" w:rsidRDefault="00DB0137" w:rsidP="003C3535">
      <w:pPr>
        <w:numPr>
          <w:ilvl w:val="0"/>
          <w:numId w:val="9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B0137">
        <w:rPr>
          <w:rFonts w:ascii="Times New Roman" w:eastAsia="Times New Roman" w:hAnsi="Times New Roman" w:cs="Times New Roman"/>
          <w:lang w:val="uk-UA" w:eastAsia="ru-RU"/>
        </w:rPr>
        <w:t>Яким є порядок видачi вкладу пiсля смертi вкладника?</w:t>
      </w:r>
    </w:p>
    <w:p w:rsidR="00DB0137" w:rsidRPr="00DB0137" w:rsidRDefault="001C45F6" w:rsidP="003C3535">
      <w:pPr>
        <w:numPr>
          <w:ilvl w:val="0"/>
          <w:numId w:val="93"/>
        </w:numPr>
        <w:tabs>
          <w:tab w:val="clear" w:pos="720"/>
          <w:tab w:val="num" w:pos="0"/>
        </w:tabs>
        <w:spacing w:after="0" w:line="240" w:lineRule="auto"/>
        <w:ind w:left="0" w:firstLine="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lang w:val="uk-UA" w:eastAsia="ru-RU"/>
        </w:rPr>
        <w:t xml:space="preserve">Які особливості має </w:t>
      </w:r>
      <w:r w:rsidR="00DB0137" w:rsidRPr="00DB0137">
        <w:rPr>
          <w:rFonts w:ascii="Times New Roman" w:eastAsia="Times New Roman" w:hAnsi="Times New Roman" w:cs="Times New Roman"/>
          <w:lang w:val="uk-UA" w:eastAsia="ru-RU"/>
        </w:rPr>
        <w:t>розпорядження рахунками неповнолiтнiх та клiєнтiв, визнаних недiєздатними?</w:t>
      </w:r>
    </w:p>
    <w:p w:rsidR="00DB0137" w:rsidRPr="00DB0137" w:rsidRDefault="00DB0137" w:rsidP="00DB0137">
      <w:pPr>
        <w:jc w:val="both"/>
        <w:rPr>
          <w:rFonts w:ascii="Times New Roman" w:hAnsi="Times New Roman" w:cs="Times New Roman"/>
          <w:lang w:val="uk-UA"/>
        </w:rPr>
      </w:pPr>
    </w:p>
    <w:p w:rsidR="00391A4A" w:rsidRPr="00391A4A" w:rsidRDefault="00391A4A" w:rsidP="00391A4A">
      <w:pPr>
        <w:jc w:val="center"/>
        <w:rPr>
          <w:rFonts w:ascii="Times New Roman" w:hAnsi="Times New Roman" w:cs="Times New Roman"/>
          <w:b/>
          <w:lang w:val="uk-UA"/>
        </w:rPr>
      </w:pPr>
      <w:r>
        <w:rPr>
          <w:rFonts w:ascii="Times New Roman" w:hAnsi="Times New Roman" w:cs="Times New Roman"/>
          <w:b/>
          <w:lang w:val="uk-UA"/>
        </w:rPr>
        <w:br w:type="page"/>
      </w:r>
      <w:r w:rsidRPr="00183D2B">
        <w:rPr>
          <w:rFonts w:ascii="Times New Roman" w:eastAsia="Times New Roman" w:hAnsi="Times New Roman" w:cs="Times New Roman"/>
          <w:b/>
          <w:bCs/>
          <w:lang w:val="uk-UA" w:eastAsia="ru-RU"/>
        </w:rPr>
        <w:lastRenderedPageBreak/>
        <w:t xml:space="preserve">ТЕМА </w:t>
      </w:r>
      <w:r w:rsidR="00CA5789">
        <w:rPr>
          <w:rFonts w:ascii="Times New Roman" w:eastAsia="Times New Roman" w:hAnsi="Times New Roman" w:cs="Times New Roman"/>
          <w:b/>
          <w:bCs/>
          <w:lang w:val="uk-UA" w:eastAsia="ru-RU"/>
        </w:rPr>
        <w:t>4</w:t>
      </w:r>
      <w:r w:rsidRPr="00183D2B">
        <w:rPr>
          <w:rFonts w:ascii="Times New Roman" w:eastAsia="Times New Roman" w:hAnsi="Times New Roman" w:cs="Times New Roman"/>
          <w:b/>
          <w:bCs/>
          <w:lang w:val="uk-UA" w:eastAsia="ru-RU"/>
        </w:rPr>
        <w:t xml:space="preserve">. </w:t>
      </w:r>
      <w:r>
        <w:rPr>
          <w:rFonts w:ascii="Times New Roman" w:eastAsia="Times New Roman" w:hAnsi="Times New Roman" w:cs="Times New Roman"/>
          <w:b/>
          <w:bCs/>
          <w:lang w:val="uk-UA" w:eastAsia="ru-RU"/>
        </w:rPr>
        <w:t xml:space="preserve">ОПЕРАЦІЇ З </w:t>
      </w:r>
      <w:r w:rsidR="00CA5789">
        <w:rPr>
          <w:rFonts w:ascii="Times New Roman" w:eastAsia="Times New Roman" w:hAnsi="Times New Roman" w:cs="Times New Roman"/>
          <w:b/>
          <w:bCs/>
          <w:lang w:val="uk-UA" w:eastAsia="ru-RU"/>
        </w:rPr>
        <w:t>ОБСЛУГОВУВАННЯ ПЛАТІЖНОГО ОБОРОТУ</w:t>
      </w:r>
    </w:p>
    <w:p w:rsidR="00391A4A" w:rsidRDefault="00391A4A" w:rsidP="00391A4A">
      <w:pPr>
        <w:pStyle w:val="21"/>
        <w:ind w:firstLine="284"/>
        <w:rPr>
          <w:sz w:val="22"/>
          <w:szCs w:val="22"/>
        </w:rPr>
      </w:pPr>
      <w:r w:rsidRPr="00F56A1F">
        <w:rPr>
          <w:b/>
          <w:sz w:val="22"/>
          <w:szCs w:val="22"/>
        </w:rPr>
        <w:t xml:space="preserve">Навчальна мета – </w:t>
      </w:r>
      <w:r w:rsidRPr="00F56A1F">
        <w:rPr>
          <w:sz w:val="22"/>
          <w:szCs w:val="22"/>
        </w:rPr>
        <w:t xml:space="preserve">розкриття </w:t>
      </w:r>
      <w:r w:rsidR="00B665C6">
        <w:rPr>
          <w:sz w:val="22"/>
          <w:szCs w:val="22"/>
        </w:rPr>
        <w:t xml:space="preserve">змісту </w:t>
      </w:r>
      <w:r w:rsidR="00CA5789">
        <w:rPr>
          <w:sz w:val="22"/>
          <w:szCs w:val="22"/>
        </w:rPr>
        <w:t xml:space="preserve">платіжного механізму, ролі </w:t>
      </w:r>
      <w:r w:rsidR="000C740A">
        <w:rPr>
          <w:sz w:val="22"/>
          <w:szCs w:val="22"/>
        </w:rPr>
        <w:t>безготівкових</w:t>
      </w:r>
      <w:r w:rsidR="00CA5789">
        <w:rPr>
          <w:sz w:val="22"/>
          <w:szCs w:val="22"/>
        </w:rPr>
        <w:t xml:space="preserve"> </w:t>
      </w:r>
      <w:r w:rsidR="000C740A">
        <w:rPr>
          <w:sz w:val="22"/>
          <w:szCs w:val="22"/>
        </w:rPr>
        <w:t>розраунків</w:t>
      </w:r>
      <w:r w:rsidR="00CA5789">
        <w:rPr>
          <w:sz w:val="22"/>
          <w:szCs w:val="22"/>
        </w:rPr>
        <w:t xml:space="preserve"> </w:t>
      </w:r>
      <w:r w:rsidR="000C740A">
        <w:rPr>
          <w:sz w:val="22"/>
          <w:szCs w:val="22"/>
        </w:rPr>
        <w:t>у</w:t>
      </w:r>
      <w:r w:rsidR="00CA5789">
        <w:rPr>
          <w:sz w:val="22"/>
          <w:szCs w:val="22"/>
        </w:rPr>
        <w:t xml:space="preserve"> ньому</w:t>
      </w:r>
      <w:r w:rsidRPr="00F56A1F">
        <w:rPr>
          <w:sz w:val="22"/>
          <w:szCs w:val="22"/>
        </w:rPr>
        <w:t>.</w:t>
      </w:r>
    </w:p>
    <w:p w:rsidR="00391A4A" w:rsidRPr="00F56A1F" w:rsidRDefault="00391A4A" w:rsidP="00391A4A">
      <w:pPr>
        <w:pStyle w:val="21"/>
        <w:ind w:firstLine="284"/>
        <w:rPr>
          <w:b/>
          <w:sz w:val="22"/>
          <w:szCs w:val="22"/>
        </w:rPr>
      </w:pPr>
    </w:p>
    <w:p w:rsidR="00391A4A" w:rsidRPr="00700052" w:rsidRDefault="00391A4A" w:rsidP="00391A4A">
      <w:pPr>
        <w:spacing w:after="0" w:line="240" w:lineRule="auto"/>
        <w:jc w:val="center"/>
        <w:rPr>
          <w:rFonts w:ascii="Times New Roman" w:eastAsia="Times New Roman" w:hAnsi="Times New Roman" w:cs="Times New Roman"/>
          <w:b/>
          <w:lang w:val="uk-UA" w:eastAsia="ru-RU"/>
        </w:rPr>
      </w:pPr>
      <w:r w:rsidRPr="00700052">
        <w:rPr>
          <w:rFonts w:ascii="Times New Roman" w:eastAsia="Times New Roman" w:hAnsi="Times New Roman" w:cs="Times New Roman"/>
          <w:b/>
          <w:lang w:val="uk-UA" w:eastAsia="ru-RU"/>
        </w:rPr>
        <w:t>План:</w:t>
      </w:r>
    </w:p>
    <w:p w:rsidR="00CA5789" w:rsidRPr="000C740A" w:rsidRDefault="00A177ED" w:rsidP="003C3535">
      <w:pPr>
        <w:numPr>
          <w:ilvl w:val="0"/>
          <w:numId w:val="107"/>
        </w:numPr>
        <w:tabs>
          <w:tab w:val="clear" w:pos="720"/>
          <w:tab w:val="num" w:pos="0"/>
        </w:tabs>
        <w:spacing w:after="0" w:line="240" w:lineRule="auto"/>
        <w:ind w:left="0" w:firstLine="360"/>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О</w:t>
      </w:r>
      <w:r w:rsidR="00CA5789" w:rsidRPr="000C740A">
        <w:rPr>
          <w:rFonts w:ascii="Times New Roman" w:eastAsia="Times New Roman" w:hAnsi="Times New Roman" w:cs="Times New Roman"/>
          <w:lang w:val="uk-UA" w:eastAsia="ru-RU"/>
        </w:rPr>
        <w:t>рганізаці</w:t>
      </w:r>
      <w:r>
        <w:rPr>
          <w:rFonts w:ascii="Times New Roman" w:eastAsia="Times New Roman" w:hAnsi="Times New Roman" w:cs="Times New Roman"/>
          <w:lang w:val="uk-UA" w:eastAsia="ru-RU"/>
        </w:rPr>
        <w:t>я</w:t>
      </w:r>
      <w:r w:rsidR="00CA5789" w:rsidRPr="000C740A">
        <w:rPr>
          <w:rFonts w:ascii="Times New Roman" w:eastAsia="Times New Roman" w:hAnsi="Times New Roman" w:cs="Times New Roman"/>
          <w:lang w:val="uk-UA" w:eastAsia="ru-RU"/>
        </w:rPr>
        <w:t xml:space="preserve"> грошових розрахунків у національному господарстві.</w:t>
      </w:r>
    </w:p>
    <w:p w:rsidR="00CA5789" w:rsidRPr="000C740A" w:rsidRDefault="00A177ED" w:rsidP="003C3535">
      <w:pPr>
        <w:numPr>
          <w:ilvl w:val="0"/>
          <w:numId w:val="107"/>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Основні ф</w:t>
      </w:r>
      <w:r w:rsidR="000C740A">
        <w:rPr>
          <w:rFonts w:ascii="Times New Roman" w:eastAsia="Times New Roman" w:hAnsi="Times New Roman" w:cs="Times New Roman"/>
          <w:lang w:val="uk-UA" w:eastAsia="ru-RU"/>
        </w:rPr>
        <w:t>орми</w:t>
      </w:r>
      <w:r w:rsidR="000C740A" w:rsidRPr="000C740A">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 xml:space="preserve">безготівкових розрахунків, </w:t>
      </w:r>
      <w:r w:rsidR="00CA5789" w:rsidRPr="000C740A">
        <w:rPr>
          <w:rFonts w:ascii="Times New Roman" w:eastAsia="Times New Roman" w:hAnsi="Times New Roman" w:cs="Times New Roman"/>
          <w:lang w:val="uk-UA" w:eastAsia="ru-RU"/>
        </w:rPr>
        <w:t>порядок проведення розрахункових операцій.</w:t>
      </w:r>
    </w:p>
    <w:p w:rsidR="00391A4A" w:rsidRPr="000C740A" w:rsidRDefault="00CA5789" w:rsidP="003C3535">
      <w:pPr>
        <w:numPr>
          <w:ilvl w:val="0"/>
          <w:numId w:val="107"/>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sidRPr="000C740A">
        <w:rPr>
          <w:rFonts w:ascii="Times New Roman" w:eastAsia="Times New Roman" w:hAnsi="Times New Roman" w:cs="Times New Roman"/>
          <w:lang w:val="uk-UA" w:eastAsia="ru-RU"/>
        </w:rPr>
        <w:t>Міжбанківські розрахунки в Україні.</w:t>
      </w:r>
    </w:p>
    <w:p w:rsidR="00CA5789" w:rsidRPr="00CA5789" w:rsidRDefault="00CA5789" w:rsidP="00CA5789">
      <w:pPr>
        <w:spacing w:after="0" w:line="240" w:lineRule="auto"/>
        <w:ind w:left="720"/>
        <w:jc w:val="both"/>
        <w:rPr>
          <w:rFonts w:ascii="Times New Roman" w:eastAsia="Times New Roman" w:hAnsi="Times New Roman" w:cs="Times New Roman"/>
          <w:b/>
          <w:lang w:val="uk-UA" w:eastAsia="ru-RU"/>
        </w:rPr>
      </w:pPr>
    </w:p>
    <w:p w:rsidR="00CA5789" w:rsidRPr="00CA5789" w:rsidRDefault="00CA5789" w:rsidP="00CA5789">
      <w:pPr>
        <w:spacing w:after="0" w:line="240" w:lineRule="auto"/>
        <w:jc w:val="both"/>
        <w:rPr>
          <w:rFonts w:ascii="Times New Roman" w:eastAsia="Times New Roman" w:hAnsi="Times New Roman" w:cs="Times New Roman"/>
          <w:b/>
          <w:lang w:val="uk-UA" w:eastAsia="ru-RU"/>
        </w:rPr>
      </w:pPr>
      <w:r w:rsidRPr="00CA5789">
        <w:rPr>
          <w:rFonts w:ascii="Times New Roman" w:eastAsia="Times New Roman" w:hAnsi="Times New Roman" w:cs="Times New Roman"/>
          <w:b/>
          <w:lang w:val="uk-UA" w:eastAsia="ru-RU"/>
        </w:rPr>
        <w:t xml:space="preserve">1. </w:t>
      </w:r>
      <w:r w:rsidR="00A177ED">
        <w:rPr>
          <w:rFonts w:ascii="Times New Roman" w:eastAsia="Times New Roman" w:hAnsi="Times New Roman" w:cs="Times New Roman"/>
          <w:b/>
          <w:lang w:val="uk-UA" w:eastAsia="ru-RU"/>
        </w:rPr>
        <w:t>О</w:t>
      </w:r>
      <w:r w:rsidRPr="00CA5789">
        <w:rPr>
          <w:rFonts w:ascii="Times New Roman" w:eastAsia="Times New Roman" w:hAnsi="Times New Roman" w:cs="Times New Roman"/>
          <w:b/>
          <w:lang w:val="uk-UA" w:eastAsia="ru-RU"/>
        </w:rPr>
        <w:t>рганізаці</w:t>
      </w:r>
      <w:r w:rsidR="00A177ED">
        <w:rPr>
          <w:rFonts w:ascii="Times New Roman" w:eastAsia="Times New Roman" w:hAnsi="Times New Roman" w:cs="Times New Roman"/>
          <w:b/>
          <w:lang w:val="uk-UA" w:eastAsia="ru-RU"/>
        </w:rPr>
        <w:t xml:space="preserve">я </w:t>
      </w:r>
      <w:r w:rsidRPr="00CA5789">
        <w:rPr>
          <w:rFonts w:ascii="Times New Roman" w:eastAsia="Times New Roman" w:hAnsi="Times New Roman" w:cs="Times New Roman"/>
          <w:b/>
          <w:lang w:val="uk-UA" w:eastAsia="ru-RU"/>
        </w:rPr>
        <w:t>грошових розрахунків у на</w:t>
      </w:r>
      <w:r>
        <w:rPr>
          <w:rFonts w:ascii="Times New Roman" w:eastAsia="Times New Roman" w:hAnsi="Times New Roman" w:cs="Times New Roman"/>
          <w:b/>
          <w:lang w:val="uk-UA" w:eastAsia="ru-RU"/>
        </w:rPr>
        <w:t>ціональ</w:t>
      </w:r>
      <w:r w:rsidRPr="00CA5789">
        <w:rPr>
          <w:rFonts w:ascii="Times New Roman" w:eastAsia="Times New Roman" w:hAnsi="Times New Roman" w:cs="Times New Roman"/>
          <w:b/>
          <w:lang w:val="uk-UA" w:eastAsia="ru-RU"/>
        </w:rPr>
        <w:t>ному господарстві</w:t>
      </w:r>
    </w:p>
    <w:p w:rsidR="00CA5789" w:rsidRPr="00CA5789" w:rsidRDefault="00CA5789" w:rsidP="00CA5789">
      <w:pPr>
        <w:spacing w:after="0" w:line="240" w:lineRule="auto"/>
        <w:jc w:val="both"/>
        <w:rPr>
          <w:rFonts w:ascii="Times New Roman" w:eastAsia="Times New Roman" w:hAnsi="Times New Roman" w:cs="Times New Roman"/>
          <w:b/>
          <w:lang w:val="uk-UA" w:eastAsia="ru-RU"/>
        </w:rPr>
      </w:pPr>
    </w:p>
    <w:p w:rsidR="00CA5789" w:rsidRPr="00CA5789" w:rsidRDefault="00CA5789" w:rsidP="00D66F35">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lang w:val="uk-UA" w:eastAsia="ru-RU"/>
        </w:rPr>
        <w:t xml:space="preserve">Платіжний механізм – </w:t>
      </w:r>
      <w:r w:rsidRPr="00CA5789">
        <w:rPr>
          <w:rFonts w:ascii="Times New Roman" w:eastAsia="Times New Roman" w:hAnsi="Times New Roman" w:cs="Times New Roman"/>
          <w:lang w:val="uk-UA" w:eastAsia="ru-RU"/>
        </w:rPr>
        <w:t>одна із базових структур ринкової економіки. Від його чіткої та безперервної роботи залежить загальна ефективність функціонування економічних інститутів.</w:t>
      </w:r>
    </w:p>
    <w:p w:rsidR="00CA5789" w:rsidRPr="00CA5789" w:rsidRDefault="00CA5789" w:rsidP="00D66F35">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lang w:val="uk-UA" w:eastAsia="ru-RU"/>
        </w:rPr>
        <w:t xml:space="preserve">Грошовий обіг – </w:t>
      </w:r>
      <w:r w:rsidRPr="00CA5789">
        <w:rPr>
          <w:rFonts w:ascii="Times New Roman" w:eastAsia="Times New Roman" w:hAnsi="Times New Roman" w:cs="Times New Roman"/>
          <w:lang w:val="uk-UA" w:eastAsia="ru-RU"/>
        </w:rPr>
        <w:t>безперервний рух грошей у сфері обігу і виконання ними функції засобу обігу та платежу.</w:t>
      </w:r>
    </w:p>
    <w:p w:rsidR="00CA5789" w:rsidRPr="00CA5789" w:rsidRDefault="00CA5789" w:rsidP="00D66F35">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lang w:val="uk-UA" w:eastAsia="ru-RU"/>
        </w:rPr>
        <w:t xml:space="preserve">Платіжний оборот – </w:t>
      </w:r>
      <w:r w:rsidR="008875B1">
        <w:rPr>
          <w:rFonts w:ascii="Times New Roman" w:eastAsia="Times New Roman" w:hAnsi="Times New Roman" w:cs="Times New Roman"/>
          <w:lang w:val="uk-UA" w:eastAsia="ru-RU"/>
        </w:rPr>
        <w:t xml:space="preserve">гроші функціонують, </w:t>
      </w:r>
      <w:r w:rsidRPr="00CA5789">
        <w:rPr>
          <w:rFonts w:ascii="Times New Roman" w:eastAsia="Times New Roman" w:hAnsi="Times New Roman" w:cs="Times New Roman"/>
          <w:lang w:val="uk-UA" w:eastAsia="ru-RU"/>
        </w:rPr>
        <w:t>як засіб платежу, використовуються для погашення боргових зобов</w:t>
      </w:r>
      <w:r w:rsidR="00832545">
        <w:rPr>
          <w:rFonts w:ascii="Times New Roman" w:eastAsia="Times New Roman" w:hAnsi="Times New Roman" w:cs="Times New Roman"/>
          <w:lang w:val="uk-UA" w:eastAsia="ru-RU"/>
        </w:rPr>
        <w:t>’</w:t>
      </w:r>
      <w:r w:rsidRPr="00CA5789">
        <w:rPr>
          <w:rFonts w:ascii="Times New Roman" w:eastAsia="Times New Roman" w:hAnsi="Times New Roman" w:cs="Times New Roman"/>
          <w:lang w:val="uk-UA" w:eastAsia="ru-RU"/>
        </w:rPr>
        <w:t>язань. Форми платіжного обороту:</w:t>
      </w:r>
    </w:p>
    <w:p w:rsidR="00CA5789" w:rsidRPr="00CA5789" w:rsidRDefault="00CA5789" w:rsidP="003C3535">
      <w:pPr>
        <w:numPr>
          <w:ilvl w:val="0"/>
          <w:numId w:val="9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готівкові платежі;</w:t>
      </w:r>
    </w:p>
    <w:p w:rsidR="00CA5789" w:rsidRPr="00CA5789" w:rsidRDefault="00CA5789" w:rsidP="003C3535">
      <w:pPr>
        <w:numPr>
          <w:ilvl w:val="0"/>
          <w:numId w:val="9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напівготівкові платежі;</w:t>
      </w:r>
    </w:p>
    <w:p w:rsidR="00CA5789" w:rsidRPr="00CA5789" w:rsidRDefault="00CA5789" w:rsidP="003C3535">
      <w:pPr>
        <w:numPr>
          <w:ilvl w:val="0"/>
          <w:numId w:val="9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безготівкові платежі.</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lang w:val="uk-UA" w:eastAsia="ru-RU"/>
        </w:rPr>
        <w:t xml:space="preserve">Напівготівкові платежі </w:t>
      </w:r>
      <w:r w:rsidRPr="00CA5789">
        <w:rPr>
          <w:rFonts w:ascii="Times New Roman" w:eastAsia="Times New Roman" w:hAnsi="Times New Roman" w:cs="Times New Roman"/>
          <w:lang w:val="uk-UA" w:eastAsia="ru-RU"/>
        </w:rPr>
        <w:t>передбачають наявність банківського рахунку або у кредитора, або у дебітора.</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lang w:val="uk-UA" w:eastAsia="ru-RU"/>
        </w:rPr>
        <w:t xml:space="preserve">Особлива ознака безготівкового платіжного обігу </w:t>
      </w:r>
      <w:r w:rsidRPr="00CA5789">
        <w:rPr>
          <w:rFonts w:ascii="Times New Roman" w:eastAsia="Times New Roman" w:hAnsi="Times New Roman" w:cs="Times New Roman"/>
          <w:lang w:val="uk-UA" w:eastAsia="ru-RU"/>
        </w:rPr>
        <w:t xml:space="preserve">полягає в тому, що для платежів використовуються тільки безготівкові гроші, а тому як платник, так і одержувач коштів повинні мати рахунок у банку. </w:t>
      </w:r>
      <w:r w:rsidRPr="00CA5789">
        <w:rPr>
          <w:rFonts w:ascii="Times New Roman" w:eastAsia="Times New Roman" w:hAnsi="Times New Roman" w:cs="Times New Roman"/>
          <w:b/>
          <w:lang w:val="uk-UA" w:eastAsia="ru-RU"/>
        </w:rPr>
        <w:t>Безготівкові засоби платежу</w:t>
      </w:r>
      <w:r w:rsidRPr="00CA5789">
        <w:rPr>
          <w:rFonts w:ascii="Times New Roman" w:eastAsia="Times New Roman" w:hAnsi="Times New Roman" w:cs="Times New Roman"/>
          <w:lang w:val="uk-UA" w:eastAsia="ru-RU"/>
        </w:rPr>
        <w:t>:</w:t>
      </w:r>
    </w:p>
    <w:p w:rsidR="00CA5789" w:rsidRPr="00CA5789" w:rsidRDefault="00CA5789" w:rsidP="003C3535">
      <w:pPr>
        <w:numPr>
          <w:ilvl w:val="0"/>
          <w:numId w:val="96"/>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гроші на банківських рахунках;</w:t>
      </w:r>
    </w:p>
    <w:p w:rsidR="00CA5789" w:rsidRPr="00CA5789" w:rsidRDefault="00CA5789" w:rsidP="003C3535">
      <w:pPr>
        <w:numPr>
          <w:ilvl w:val="0"/>
          <w:numId w:val="96"/>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кредит, оформлений документально;</w:t>
      </w:r>
    </w:p>
    <w:p w:rsidR="00CA5789" w:rsidRPr="00CA5789" w:rsidRDefault="00CA5789" w:rsidP="003C3535">
      <w:pPr>
        <w:numPr>
          <w:ilvl w:val="0"/>
          <w:numId w:val="96"/>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акцептовані або видані платникам платіжні документи (вексель, акредитив);</w:t>
      </w:r>
    </w:p>
    <w:p w:rsidR="00CA5789" w:rsidRPr="00CA5789" w:rsidRDefault="00CA5789" w:rsidP="003C3535">
      <w:pPr>
        <w:numPr>
          <w:ilvl w:val="0"/>
          <w:numId w:val="96"/>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вільні кредитні ресурси банку.</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lastRenderedPageBreak/>
        <w:t>Гроші безготівкового платіжного обігу відображаються на кореспондентських рахунках банків у НБУ.</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Організаторами та основними виконавцями розрахункових операцій є банки.</w:t>
      </w:r>
    </w:p>
    <w:p w:rsidR="00CA5789" w:rsidRPr="00C316E4" w:rsidRDefault="00CA5789" w:rsidP="00CA5789">
      <w:pPr>
        <w:spacing w:after="0" w:line="240" w:lineRule="auto"/>
        <w:ind w:firstLine="284"/>
        <w:jc w:val="both"/>
        <w:rPr>
          <w:rFonts w:ascii="Times New Roman" w:eastAsia="Times New Roman" w:hAnsi="Times New Roman" w:cs="Times New Roman"/>
          <w:lang w:eastAsia="ru-RU"/>
        </w:rPr>
      </w:pPr>
      <w:r w:rsidRPr="00CA5789">
        <w:rPr>
          <w:rFonts w:ascii="Times New Roman" w:eastAsia="Times New Roman" w:hAnsi="Times New Roman" w:cs="Times New Roman"/>
          <w:b/>
          <w:lang w:val="uk-UA" w:eastAsia="ru-RU"/>
        </w:rPr>
        <w:t xml:space="preserve">Безготівкові розрахунки – </w:t>
      </w:r>
      <w:r w:rsidR="00BE422A" w:rsidRPr="00BE422A">
        <w:rPr>
          <w:rFonts w:ascii="Times New Roman" w:eastAsia="Times New Roman" w:hAnsi="Times New Roman" w:cs="Times New Roman"/>
          <w:lang w:val="uk-UA" w:eastAsia="ru-RU"/>
        </w:rPr>
        <w:t>п</w:t>
      </w:r>
      <w:r w:rsidR="00B06B16" w:rsidRPr="00B06B16">
        <w:rPr>
          <w:rFonts w:ascii="Times New Roman" w:eastAsia="Times New Roman" w:hAnsi="Times New Roman" w:cs="Times New Roman"/>
          <w:lang w:val="uk-UA" w:eastAsia="ru-RU"/>
        </w:rPr>
        <w:t>ерерахування певної суми коштів з рахунків платників на рахунки отримувачів коштів, а також перерахування банками за дорученням підприємств і фізичних осіб коштів, унесених ними готівкою в касу банку, на рахунки отримувачів коштів. Ці розрахунки проводяться банком на підставі розрахункових документів на паперових носіях чи в електронному вигляді.</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lang w:val="uk-UA" w:eastAsia="ru-RU"/>
        </w:rPr>
        <w:t>Значення безготівкових розрахунків</w:t>
      </w:r>
      <w:r w:rsidRPr="00CA5789">
        <w:rPr>
          <w:rFonts w:ascii="Times New Roman" w:eastAsia="Times New Roman" w:hAnsi="Times New Roman" w:cs="Times New Roman"/>
          <w:lang w:val="uk-UA" w:eastAsia="ru-RU"/>
        </w:rPr>
        <w:t xml:space="preserve"> полягає:</w:t>
      </w:r>
    </w:p>
    <w:p w:rsidR="00CA5789" w:rsidRPr="00CA5789" w:rsidRDefault="00CA5789" w:rsidP="003C3535">
      <w:pPr>
        <w:numPr>
          <w:ilvl w:val="0"/>
          <w:numId w:val="97"/>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у прискоренні обігу коштів;</w:t>
      </w:r>
    </w:p>
    <w:p w:rsidR="00CA5789" w:rsidRPr="00CA5789" w:rsidRDefault="00CA5789" w:rsidP="003C3535">
      <w:pPr>
        <w:numPr>
          <w:ilvl w:val="0"/>
          <w:numId w:val="97"/>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зменшенні потреби в готівці;</w:t>
      </w:r>
    </w:p>
    <w:p w:rsidR="00CA5789" w:rsidRPr="00CA5789" w:rsidRDefault="00CA5789" w:rsidP="003C3535">
      <w:pPr>
        <w:numPr>
          <w:ilvl w:val="0"/>
          <w:numId w:val="97"/>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зменшенні витрат на проведення касових операцій, збереженні грошей;</w:t>
      </w:r>
    </w:p>
    <w:p w:rsidR="00CA5789" w:rsidRPr="00CA5789" w:rsidRDefault="00CA5789" w:rsidP="003C3535">
      <w:pPr>
        <w:numPr>
          <w:ilvl w:val="0"/>
          <w:numId w:val="97"/>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сприянні акумуляції тимчасово вільних коштів юридичних та фізичних осіб на рахунках у банках.</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lang w:val="uk-UA" w:eastAsia="ru-RU"/>
        </w:rPr>
        <w:t>Безготівкові розрахунки організовують за такими принципами</w:t>
      </w:r>
      <w:r w:rsidRPr="00CA5789">
        <w:rPr>
          <w:rFonts w:ascii="Times New Roman" w:eastAsia="Times New Roman" w:hAnsi="Times New Roman" w:cs="Times New Roman"/>
          <w:lang w:val="uk-UA" w:eastAsia="ru-RU"/>
        </w:rPr>
        <w:t>:</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MS Mincho" w:eastAsia="MS Mincho" w:hAnsi="MS Mincho" w:cs="MS Mincho" w:hint="eastAsia"/>
          <w:lang w:val="uk-UA" w:eastAsia="ru-RU"/>
        </w:rPr>
        <w:t>‑</w:t>
      </w:r>
      <w:r w:rsidRPr="00CA5789">
        <w:rPr>
          <w:rFonts w:ascii="Times New Roman" w:eastAsia="Times New Roman" w:hAnsi="Times New Roman" w:cs="Times New Roman"/>
          <w:lang w:val="uk-UA" w:eastAsia="ru-RU"/>
        </w:rPr>
        <w:t xml:space="preserve"> здійснення розрахунково</w:t>
      </w:r>
      <w:r w:rsidR="000466A6">
        <w:rPr>
          <w:rFonts w:ascii="Times New Roman" w:eastAsia="Times New Roman" w:hAnsi="Times New Roman" w:cs="Times New Roman"/>
          <w:lang w:val="uk-UA" w:eastAsia="ru-RU"/>
        </w:rPr>
        <w:t>-</w:t>
      </w:r>
      <w:r w:rsidRPr="00CA5789">
        <w:rPr>
          <w:rFonts w:ascii="Times New Roman" w:eastAsia="Times New Roman" w:hAnsi="Times New Roman" w:cs="Times New Roman"/>
          <w:lang w:val="uk-UA" w:eastAsia="ru-RU"/>
        </w:rPr>
        <w:t>касового обслуговування суб</w:t>
      </w:r>
      <w:r w:rsidR="00832545">
        <w:rPr>
          <w:rFonts w:ascii="Times New Roman" w:eastAsia="Times New Roman" w:hAnsi="Times New Roman" w:cs="Times New Roman"/>
          <w:lang w:val="uk-UA" w:eastAsia="ru-RU"/>
        </w:rPr>
        <w:t>’</w:t>
      </w:r>
      <w:r w:rsidRPr="00CA5789">
        <w:rPr>
          <w:rFonts w:ascii="Times New Roman" w:eastAsia="Times New Roman" w:hAnsi="Times New Roman" w:cs="Times New Roman"/>
          <w:lang w:val="uk-UA" w:eastAsia="ru-RU"/>
        </w:rPr>
        <w:t>єктів господарювання ґрунтується на основі комерційних або фінансових угод і вимог відповідних нормативно</w:t>
      </w:r>
      <w:r w:rsidR="000466A6">
        <w:rPr>
          <w:rFonts w:ascii="Times New Roman" w:eastAsia="Times New Roman" w:hAnsi="Times New Roman" w:cs="Times New Roman"/>
          <w:lang w:val="uk-UA" w:eastAsia="ru-RU"/>
        </w:rPr>
        <w:t>-</w:t>
      </w:r>
      <w:r w:rsidRPr="00CA5789">
        <w:rPr>
          <w:rFonts w:ascii="Times New Roman" w:eastAsia="Times New Roman" w:hAnsi="Times New Roman" w:cs="Times New Roman"/>
          <w:lang w:val="uk-UA" w:eastAsia="ru-RU"/>
        </w:rPr>
        <w:t>правових актів;</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MS Mincho" w:eastAsia="MS Mincho" w:hAnsi="MS Mincho" w:cs="MS Mincho" w:hint="eastAsia"/>
          <w:lang w:val="uk-UA" w:eastAsia="ru-RU"/>
        </w:rPr>
        <w:t>‑</w:t>
      </w:r>
      <w:r w:rsidRPr="00CA5789">
        <w:rPr>
          <w:rFonts w:ascii="Times New Roman" w:eastAsia="Times New Roman" w:hAnsi="Times New Roman" w:cs="Times New Roman"/>
          <w:lang w:val="uk-UA" w:eastAsia="ru-RU"/>
        </w:rPr>
        <w:t xml:space="preserve"> списання коштів з рахунків суб</w:t>
      </w:r>
      <w:r w:rsidR="00832545">
        <w:rPr>
          <w:rFonts w:ascii="Times New Roman" w:eastAsia="Times New Roman" w:hAnsi="Times New Roman" w:cs="Times New Roman"/>
          <w:lang w:val="uk-UA" w:eastAsia="ru-RU"/>
        </w:rPr>
        <w:t>’</w:t>
      </w:r>
      <w:r w:rsidRPr="00CA5789">
        <w:rPr>
          <w:rFonts w:ascii="Times New Roman" w:eastAsia="Times New Roman" w:hAnsi="Times New Roman" w:cs="Times New Roman"/>
          <w:lang w:val="uk-UA" w:eastAsia="ru-RU"/>
        </w:rPr>
        <w:t>єктів господарювання відбувається лише за дорученнями власників цих рахунків або за розпорядженням стягувачів – у випадках передбачених законодавством;</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MS Mincho" w:eastAsia="MS Mincho" w:hAnsi="MS Mincho" w:cs="MS Mincho" w:hint="eastAsia"/>
          <w:lang w:val="uk-UA" w:eastAsia="ru-RU"/>
        </w:rPr>
        <w:t>‑</w:t>
      </w:r>
      <w:r w:rsidRPr="00CA5789">
        <w:rPr>
          <w:rFonts w:ascii="Times New Roman" w:eastAsia="Times New Roman" w:hAnsi="Times New Roman" w:cs="Times New Roman"/>
          <w:lang w:val="uk-UA" w:eastAsia="ru-RU"/>
        </w:rPr>
        <w:t xml:space="preserve"> доручення платників та розпорядження стягувачів про списання коштів із рахунків повинні мати форму відповідних бланків розрахункових документів;</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MS Mincho" w:eastAsia="MS Mincho" w:hAnsi="MS Mincho" w:cs="MS Mincho" w:hint="eastAsia"/>
          <w:lang w:val="uk-UA" w:eastAsia="ru-RU"/>
        </w:rPr>
        <w:t>‑</w:t>
      </w:r>
      <w:r w:rsidRPr="00CA5789">
        <w:rPr>
          <w:rFonts w:ascii="Times New Roman" w:eastAsia="Times New Roman" w:hAnsi="Times New Roman" w:cs="Times New Roman"/>
          <w:lang w:val="uk-UA" w:eastAsia="ru-RU"/>
        </w:rPr>
        <w:t xml:space="preserve"> самостійність обрання клієнтами банків платіжних інструментів (за виключенням меморіального ордера) для здійснення розрахунків із зазначенням їх під час укладання договорів;</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MS Mincho" w:eastAsia="MS Mincho" w:hAnsi="MS Mincho" w:cs="MS Mincho" w:hint="eastAsia"/>
          <w:lang w:val="uk-UA" w:eastAsia="ru-RU"/>
        </w:rPr>
        <w:t>‑</w:t>
      </w:r>
      <w:r w:rsidRPr="00CA5789">
        <w:rPr>
          <w:rFonts w:ascii="Times New Roman" w:eastAsia="Times New Roman" w:hAnsi="Times New Roman" w:cs="Times New Roman"/>
          <w:lang w:val="uk-UA" w:eastAsia="ru-RU"/>
        </w:rPr>
        <w:t xml:space="preserve"> документальне оформлення банком платника списання коштів із рахунка платника розрахунковим документом, а в </w:t>
      </w:r>
      <w:r w:rsidRPr="00CA5789">
        <w:rPr>
          <w:rFonts w:ascii="Times New Roman" w:eastAsia="Times New Roman" w:hAnsi="Times New Roman" w:cs="Times New Roman"/>
          <w:lang w:val="uk-UA" w:eastAsia="ru-RU"/>
        </w:rPr>
        <w:lastRenderedPageBreak/>
        <w:t>окремих випадках – меморіальним ордером, реєстром чеків або реєстром документів за акредитивом;</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MS Mincho" w:eastAsia="MS Mincho" w:hAnsi="MS Mincho" w:cs="MS Mincho" w:hint="eastAsia"/>
          <w:lang w:val="uk-UA" w:eastAsia="ru-RU"/>
        </w:rPr>
        <w:t>‑</w:t>
      </w:r>
      <w:r w:rsidRPr="00CA5789">
        <w:rPr>
          <w:rFonts w:ascii="Times New Roman" w:eastAsia="Times New Roman" w:hAnsi="Times New Roman" w:cs="Times New Roman"/>
          <w:lang w:val="uk-UA" w:eastAsia="ru-RU"/>
        </w:rPr>
        <w:t xml:space="preserve"> розпорядження стягувачів про примусове списання коштів із рахунків платників приймаються банками незалежно від наявності на них достатнього залишку коштів та виконуються частково в межах наявного залишку коштів, а у невиконаній сумі повертаються стягувачам;</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MS Mincho" w:eastAsia="MS Mincho" w:hAnsi="MS Mincho" w:cs="MS Mincho" w:hint="eastAsia"/>
          <w:lang w:val="uk-UA" w:eastAsia="ru-RU"/>
        </w:rPr>
        <w:t>‑</w:t>
      </w:r>
      <w:r w:rsidRPr="00CA5789">
        <w:rPr>
          <w:rFonts w:ascii="Times New Roman" w:eastAsia="Times New Roman" w:hAnsi="Times New Roman" w:cs="Times New Roman"/>
          <w:lang w:val="uk-UA" w:eastAsia="ru-RU"/>
        </w:rPr>
        <w:t xml:space="preserve"> за умови відсутності коштів на рахунку платника банк не здійснює облік заборгованості платника, не сплаченої </w:t>
      </w:r>
      <w:proofErr w:type="gramStart"/>
      <w:r w:rsidRPr="00CA5789">
        <w:rPr>
          <w:rFonts w:ascii="Times New Roman" w:eastAsia="Times New Roman" w:hAnsi="Times New Roman" w:cs="Times New Roman"/>
          <w:lang w:val="uk-UA" w:eastAsia="ru-RU"/>
        </w:rPr>
        <w:t>в строк</w:t>
      </w:r>
      <w:proofErr w:type="gramEnd"/>
      <w:r w:rsidRPr="00CA5789">
        <w:rPr>
          <w:rFonts w:ascii="Times New Roman" w:eastAsia="Times New Roman" w:hAnsi="Times New Roman" w:cs="Times New Roman"/>
          <w:lang w:val="uk-UA" w:eastAsia="ru-RU"/>
        </w:rPr>
        <w:t>, та не веде відповідного реєстру, за винятьком здійснення банком таких операцій у межах укладених ним цивільно</w:t>
      </w:r>
      <w:r w:rsidR="000466A6">
        <w:rPr>
          <w:rFonts w:ascii="Times New Roman" w:eastAsia="Times New Roman" w:hAnsi="Times New Roman" w:cs="Times New Roman"/>
          <w:lang w:val="uk-UA" w:eastAsia="ru-RU"/>
        </w:rPr>
        <w:t>-</w:t>
      </w:r>
      <w:r w:rsidRPr="00CA5789">
        <w:rPr>
          <w:rFonts w:ascii="Times New Roman" w:eastAsia="Times New Roman" w:hAnsi="Times New Roman" w:cs="Times New Roman"/>
          <w:lang w:val="uk-UA" w:eastAsia="ru-RU"/>
        </w:rPr>
        <w:t>правових договорів;</w:t>
      </w:r>
    </w:p>
    <w:p w:rsidR="00CA5789" w:rsidRP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MS Mincho" w:eastAsia="MS Mincho" w:hAnsi="MS Mincho" w:cs="MS Mincho" w:hint="eastAsia"/>
          <w:lang w:val="uk-UA" w:eastAsia="ru-RU"/>
        </w:rPr>
        <w:t>‑</w:t>
      </w:r>
      <w:r w:rsidRPr="00CA5789">
        <w:rPr>
          <w:rFonts w:ascii="Times New Roman" w:eastAsia="Times New Roman" w:hAnsi="Times New Roman" w:cs="Times New Roman"/>
          <w:lang w:val="uk-UA" w:eastAsia="ru-RU"/>
        </w:rPr>
        <w:t xml:space="preserve"> обов</w:t>
      </w:r>
      <w:r w:rsidR="00832545">
        <w:rPr>
          <w:rFonts w:ascii="Times New Roman" w:eastAsia="Times New Roman" w:hAnsi="Times New Roman" w:cs="Times New Roman"/>
          <w:lang w:val="uk-UA" w:eastAsia="ru-RU"/>
        </w:rPr>
        <w:t>’</w:t>
      </w:r>
      <w:r w:rsidRPr="00CA5789">
        <w:rPr>
          <w:rFonts w:ascii="Times New Roman" w:eastAsia="Times New Roman" w:hAnsi="Times New Roman" w:cs="Times New Roman"/>
          <w:lang w:val="uk-UA" w:eastAsia="ru-RU"/>
        </w:rPr>
        <w:t>язковість виконання банком рішень суду про стягнення коштів з рахунків клієнтів, за якими уповноваженим державним органом призупинено видаткові операції;</w:t>
      </w:r>
    </w:p>
    <w:p w:rsidR="00CA5789" w:rsidRDefault="00CA5789" w:rsidP="00CA5789">
      <w:pPr>
        <w:spacing w:after="0" w:line="240" w:lineRule="auto"/>
        <w:ind w:firstLine="284"/>
        <w:jc w:val="both"/>
        <w:rPr>
          <w:rFonts w:ascii="Times New Roman" w:eastAsia="Times New Roman" w:hAnsi="Times New Roman" w:cs="Times New Roman"/>
          <w:lang w:val="uk-UA" w:eastAsia="ru-RU"/>
        </w:rPr>
      </w:pPr>
      <w:r w:rsidRPr="00CA5789">
        <w:rPr>
          <w:rFonts w:ascii="MS Mincho" w:eastAsia="MS Mincho" w:hAnsi="MS Mincho" w:cs="MS Mincho" w:hint="eastAsia"/>
          <w:lang w:val="uk-UA" w:eastAsia="ru-RU"/>
        </w:rPr>
        <w:t>‑</w:t>
      </w:r>
      <w:r w:rsidRPr="00CA5789">
        <w:rPr>
          <w:rFonts w:ascii="Times New Roman" w:eastAsia="Times New Roman" w:hAnsi="Times New Roman" w:cs="Times New Roman"/>
          <w:lang w:val="uk-UA" w:eastAsia="ru-RU"/>
        </w:rPr>
        <w:t xml:space="preserve"> взаємні претензії за розрахунками між платником та одержувачем коштів розглядаються сторонами в претензійно</w:t>
      </w:r>
      <w:r w:rsidR="000466A6">
        <w:rPr>
          <w:rFonts w:ascii="Times New Roman" w:eastAsia="Times New Roman" w:hAnsi="Times New Roman" w:cs="Times New Roman"/>
          <w:lang w:val="uk-UA" w:eastAsia="ru-RU"/>
        </w:rPr>
        <w:t>-</w:t>
      </w:r>
      <w:r w:rsidRPr="00CA5789">
        <w:rPr>
          <w:rFonts w:ascii="Times New Roman" w:eastAsia="Times New Roman" w:hAnsi="Times New Roman" w:cs="Times New Roman"/>
          <w:lang w:val="uk-UA" w:eastAsia="ru-RU"/>
        </w:rPr>
        <w:t>позовному порядку без участі банку.</w:t>
      </w:r>
    </w:p>
    <w:p w:rsidR="00CA5789" w:rsidRPr="00CA5789" w:rsidRDefault="00CA5789" w:rsidP="00B06B16">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lang w:val="uk-UA" w:eastAsia="ru-RU"/>
        </w:rPr>
        <w:t>Організація безготівкових розрахунків має відповідати таким вимогам</w:t>
      </w:r>
      <w:r w:rsidRPr="00CA5789">
        <w:rPr>
          <w:rFonts w:ascii="Times New Roman" w:eastAsia="Times New Roman" w:hAnsi="Times New Roman" w:cs="Times New Roman"/>
          <w:lang w:val="uk-UA" w:eastAsia="ru-RU"/>
        </w:rPr>
        <w:t>:</w:t>
      </w:r>
    </w:p>
    <w:p w:rsidR="00CA5789" w:rsidRPr="00CA5789" w:rsidRDefault="00CA5789" w:rsidP="003C3535">
      <w:pPr>
        <w:numPr>
          <w:ilvl w:val="0"/>
          <w:numId w:val="98"/>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забезпечувати своєчасність платежу за реалізовані товари і послуги;</w:t>
      </w:r>
    </w:p>
    <w:p w:rsidR="00CA5789" w:rsidRPr="00CA5789" w:rsidRDefault="00CA5789" w:rsidP="003C3535">
      <w:pPr>
        <w:numPr>
          <w:ilvl w:val="0"/>
          <w:numId w:val="98"/>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створювати умови для взаємного контролю платників і одержувачів коштів за дотриманням розрахункової і договірної дисципліни, а також для банківського контролю за учасниками розрахунків;</w:t>
      </w:r>
    </w:p>
    <w:p w:rsidR="00CA5789" w:rsidRPr="00CA5789" w:rsidRDefault="00CA5789" w:rsidP="003C3535">
      <w:pPr>
        <w:numPr>
          <w:ilvl w:val="0"/>
          <w:numId w:val="98"/>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 xml:space="preserve">сприяти зближенню моментів отримання і оплати </w:t>
      </w:r>
      <w:r>
        <w:rPr>
          <w:rFonts w:ascii="Times New Roman" w:eastAsia="Times New Roman" w:hAnsi="Times New Roman" w:cs="Times New Roman"/>
          <w:lang w:val="uk-UA" w:eastAsia="ru-RU"/>
        </w:rPr>
        <w:t>товарно</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матеріальних цінностей </w:t>
      </w:r>
      <w:r w:rsidRPr="00CA5789">
        <w:rPr>
          <w:rFonts w:ascii="Times New Roman" w:eastAsia="Times New Roman" w:hAnsi="Times New Roman" w:cs="Times New Roman"/>
          <w:i/>
          <w:lang w:val="uk-UA" w:eastAsia="ru-RU"/>
        </w:rPr>
        <w:t>(далі – ТМЦ)</w:t>
      </w:r>
      <w:r w:rsidRPr="00CA5789">
        <w:rPr>
          <w:rFonts w:ascii="Times New Roman" w:eastAsia="Times New Roman" w:hAnsi="Times New Roman" w:cs="Times New Roman"/>
          <w:lang w:val="uk-UA" w:eastAsia="ru-RU"/>
        </w:rPr>
        <w:t>.</w:t>
      </w:r>
    </w:p>
    <w:p w:rsidR="00CA5789" w:rsidRPr="00CA5789" w:rsidRDefault="00CA5789" w:rsidP="003329DE">
      <w:pPr>
        <w:spacing w:after="0" w:line="240" w:lineRule="auto"/>
        <w:ind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lang w:val="uk-UA" w:eastAsia="ru-RU"/>
        </w:rPr>
        <w:t>Способи безготівкових розрахунків</w:t>
      </w:r>
      <w:r w:rsidRPr="00CA5789">
        <w:rPr>
          <w:rFonts w:ascii="Times New Roman" w:eastAsia="Times New Roman" w:hAnsi="Times New Roman" w:cs="Times New Roman"/>
          <w:lang w:val="uk-UA" w:eastAsia="ru-RU"/>
        </w:rPr>
        <w:t>:</w:t>
      </w:r>
    </w:p>
    <w:p w:rsidR="00CA5789" w:rsidRPr="00CA5789" w:rsidRDefault="00CA5789" w:rsidP="003C3535">
      <w:pPr>
        <w:numPr>
          <w:ilvl w:val="0"/>
          <w:numId w:val="99"/>
        </w:numPr>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шляхом перерахування коштів з рахунків платників на рахунки одержувачів;</w:t>
      </w:r>
    </w:p>
    <w:p w:rsidR="00CA5789" w:rsidRPr="003329DE" w:rsidRDefault="00CA5789" w:rsidP="003C3535">
      <w:pPr>
        <w:numPr>
          <w:ilvl w:val="0"/>
          <w:numId w:val="99"/>
        </w:numPr>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шляхом зарахування взаємних вимог.</w:t>
      </w:r>
    </w:p>
    <w:p w:rsidR="00CA5789" w:rsidRPr="00CA5789" w:rsidRDefault="00CA5789" w:rsidP="003329DE">
      <w:pPr>
        <w:tabs>
          <w:tab w:val="left" w:pos="3483"/>
        </w:tabs>
        <w:spacing w:after="0" w:line="240" w:lineRule="auto"/>
        <w:ind w:firstLine="284"/>
        <w:jc w:val="both"/>
        <w:rPr>
          <w:rFonts w:ascii="Times New Roman" w:eastAsia="Times New Roman" w:hAnsi="Times New Roman" w:cs="Times New Roman"/>
          <w:b/>
          <w:lang w:val="uk-UA" w:eastAsia="ru-RU"/>
        </w:rPr>
      </w:pPr>
      <w:r w:rsidRPr="00CA5789">
        <w:rPr>
          <w:rFonts w:ascii="Times New Roman" w:eastAsia="Times New Roman" w:hAnsi="Times New Roman" w:cs="Times New Roman"/>
          <w:b/>
          <w:lang w:val="uk-UA" w:eastAsia="ru-RU"/>
        </w:rPr>
        <w:t>Джерела платежів:</w:t>
      </w:r>
    </w:p>
    <w:p w:rsidR="00CA5789" w:rsidRPr="00CA5789" w:rsidRDefault="00CA5789" w:rsidP="003C3535">
      <w:pPr>
        <w:numPr>
          <w:ilvl w:val="0"/>
          <w:numId w:val="101"/>
        </w:numPr>
        <w:tabs>
          <w:tab w:val="left" w:pos="3483"/>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власні кошти;</w:t>
      </w:r>
    </w:p>
    <w:p w:rsidR="00CA5789" w:rsidRPr="00CA5789" w:rsidRDefault="00CA5789" w:rsidP="003C3535">
      <w:pPr>
        <w:numPr>
          <w:ilvl w:val="0"/>
          <w:numId w:val="101"/>
        </w:numPr>
        <w:tabs>
          <w:tab w:val="left" w:pos="3483"/>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за рахунок кредитів;</w:t>
      </w:r>
    </w:p>
    <w:p w:rsidR="00CA5789" w:rsidRPr="00CA5789" w:rsidRDefault="00CA5789" w:rsidP="003C3535">
      <w:pPr>
        <w:numPr>
          <w:ilvl w:val="0"/>
          <w:numId w:val="101"/>
        </w:numPr>
        <w:tabs>
          <w:tab w:val="left" w:pos="3483"/>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за рахунок бюджетних асигнувань;</w:t>
      </w:r>
    </w:p>
    <w:p w:rsidR="00CA5789" w:rsidRPr="00CA5789" w:rsidRDefault="00CA5789" w:rsidP="003C3535">
      <w:pPr>
        <w:numPr>
          <w:ilvl w:val="0"/>
          <w:numId w:val="101"/>
        </w:numPr>
        <w:tabs>
          <w:tab w:val="left" w:pos="3483"/>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за рахунок благодійних внесків.</w:t>
      </w:r>
    </w:p>
    <w:p w:rsidR="00F65536" w:rsidRPr="00F65536" w:rsidRDefault="00B06B16" w:rsidP="00B06B16">
      <w:pPr>
        <w:spacing w:after="0" w:line="240" w:lineRule="auto"/>
        <w:ind w:firstLine="284"/>
        <w:jc w:val="both"/>
        <w:rPr>
          <w:rFonts w:ascii="Times New Roman" w:eastAsia="Times New Roman" w:hAnsi="Times New Roman" w:cs="Times New Roman"/>
          <w:b/>
          <w:lang w:val="uk-UA" w:eastAsia="ru-RU"/>
        </w:rPr>
      </w:pPr>
      <w:r w:rsidRPr="00F65536">
        <w:rPr>
          <w:rFonts w:ascii="Times New Roman" w:eastAsia="Times New Roman" w:hAnsi="Times New Roman" w:cs="Times New Roman"/>
          <w:b/>
          <w:lang w:val="uk-UA" w:eastAsia="ru-RU"/>
        </w:rPr>
        <w:lastRenderedPageBreak/>
        <w:t>Безготівкові розрахунки в Україні можуть здійснюватися із застосуванням</w:t>
      </w:r>
      <w:r w:rsidR="00F65536" w:rsidRPr="00F65536">
        <w:rPr>
          <w:rFonts w:ascii="Times New Roman" w:eastAsia="Times New Roman" w:hAnsi="Times New Roman" w:cs="Times New Roman"/>
          <w:b/>
          <w:lang w:val="uk-UA" w:eastAsia="ru-RU"/>
        </w:rPr>
        <w:t>:</w:t>
      </w:r>
    </w:p>
    <w:p w:rsidR="00F65536" w:rsidRPr="00F65536" w:rsidRDefault="00D66F35" w:rsidP="003C3535">
      <w:pPr>
        <w:pStyle w:val="a5"/>
        <w:numPr>
          <w:ilvl w:val="0"/>
          <w:numId w:val="108"/>
        </w:numPr>
        <w:tabs>
          <w:tab w:val="clear" w:pos="1004"/>
          <w:tab w:val="num" w:pos="-142"/>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w:t>
      </w:r>
      <w:r w:rsidR="00B06B16" w:rsidRPr="00F65536">
        <w:rPr>
          <w:rFonts w:ascii="Times New Roman" w:eastAsia="Times New Roman" w:hAnsi="Times New Roman" w:cs="Times New Roman"/>
          <w:lang w:val="uk-UA" w:eastAsia="ru-RU"/>
        </w:rPr>
        <w:t>латіжних інструментів</w:t>
      </w:r>
      <w:r w:rsidR="00F65536" w:rsidRPr="00F65536">
        <w:rPr>
          <w:rFonts w:ascii="Times New Roman" w:eastAsia="Times New Roman" w:hAnsi="Times New Roman" w:cs="Times New Roman"/>
          <w:lang w:val="uk-UA" w:eastAsia="ru-RU"/>
        </w:rPr>
        <w:t>;</w:t>
      </w:r>
    </w:p>
    <w:p w:rsidR="00F65536" w:rsidRPr="00F65536" w:rsidRDefault="00D66F35" w:rsidP="003C3535">
      <w:pPr>
        <w:pStyle w:val="a5"/>
        <w:numPr>
          <w:ilvl w:val="0"/>
          <w:numId w:val="108"/>
        </w:numPr>
        <w:tabs>
          <w:tab w:val="clear" w:pos="1004"/>
          <w:tab w:val="num" w:pos="-142"/>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Е</w:t>
      </w:r>
      <w:r w:rsidR="00B06B16" w:rsidRPr="00F65536">
        <w:rPr>
          <w:rFonts w:ascii="Times New Roman" w:eastAsia="Times New Roman" w:hAnsi="Times New Roman" w:cs="Times New Roman"/>
          <w:lang w:val="uk-UA" w:eastAsia="ru-RU"/>
        </w:rPr>
        <w:t>лектронних грошей</w:t>
      </w:r>
      <w:r w:rsidR="00F65536" w:rsidRPr="00F65536">
        <w:rPr>
          <w:rFonts w:ascii="Times New Roman" w:eastAsia="Times New Roman" w:hAnsi="Times New Roman" w:cs="Times New Roman"/>
          <w:lang w:val="uk-UA" w:eastAsia="ru-RU"/>
        </w:rPr>
        <w:t>;</w:t>
      </w:r>
    </w:p>
    <w:p w:rsidR="00F65536" w:rsidRPr="00F65536" w:rsidRDefault="00D66F35" w:rsidP="003C3535">
      <w:pPr>
        <w:pStyle w:val="a5"/>
        <w:numPr>
          <w:ilvl w:val="0"/>
          <w:numId w:val="108"/>
        </w:numPr>
        <w:tabs>
          <w:tab w:val="clear" w:pos="1004"/>
          <w:tab w:val="num" w:pos="-142"/>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w:t>
      </w:r>
      <w:r w:rsidR="00B06B16" w:rsidRPr="00F65536">
        <w:rPr>
          <w:rFonts w:ascii="Times New Roman" w:eastAsia="Times New Roman" w:hAnsi="Times New Roman" w:cs="Times New Roman"/>
          <w:lang w:val="uk-UA" w:eastAsia="ru-RU"/>
        </w:rPr>
        <w:t>а основі функціонування рахунків клієнтів банків</w:t>
      </w:r>
      <w:r w:rsidR="00F65536" w:rsidRPr="00F65536">
        <w:rPr>
          <w:rFonts w:ascii="Times New Roman" w:eastAsia="Times New Roman" w:hAnsi="Times New Roman" w:cs="Times New Roman"/>
          <w:lang w:val="uk-UA" w:eastAsia="ru-RU"/>
        </w:rPr>
        <w:t>;</w:t>
      </w:r>
    </w:p>
    <w:p w:rsidR="00B06B16" w:rsidRPr="00F65536" w:rsidRDefault="00D66F35" w:rsidP="003C3535">
      <w:pPr>
        <w:pStyle w:val="a5"/>
        <w:numPr>
          <w:ilvl w:val="0"/>
          <w:numId w:val="108"/>
        </w:numPr>
        <w:tabs>
          <w:tab w:val="clear" w:pos="1004"/>
          <w:tab w:val="num" w:pos="-142"/>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w:t>
      </w:r>
      <w:r w:rsidR="00B06B16" w:rsidRPr="00F65536">
        <w:rPr>
          <w:rFonts w:ascii="Times New Roman" w:eastAsia="Times New Roman" w:hAnsi="Times New Roman" w:cs="Times New Roman"/>
          <w:lang w:val="uk-UA" w:eastAsia="ru-RU"/>
        </w:rPr>
        <w:t xml:space="preserve">а допомогою операцій банків з векселями, чеками, гарантіями та акредитивами. </w:t>
      </w:r>
    </w:p>
    <w:p w:rsidR="00924289" w:rsidRPr="00924289" w:rsidRDefault="00924289" w:rsidP="00924289">
      <w:pPr>
        <w:shd w:val="clear" w:color="auto" w:fill="FFFFFF"/>
        <w:spacing w:after="0" w:line="240" w:lineRule="auto"/>
        <w:ind w:firstLine="284"/>
        <w:jc w:val="both"/>
        <w:rPr>
          <w:rFonts w:ascii="Times New Roman" w:hAnsi="Times New Roman" w:cs="Times New Roman"/>
          <w:color w:val="000000"/>
          <w:lang w:val="uk-UA"/>
        </w:rPr>
      </w:pPr>
      <w:r w:rsidRPr="00924289">
        <w:rPr>
          <w:rFonts w:ascii="Times New Roman" w:hAnsi="Times New Roman" w:cs="Times New Roman"/>
          <w:b/>
          <w:bCs/>
          <w:color w:val="000000"/>
        </w:rPr>
        <w:t>Платіжний інструмент</w:t>
      </w:r>
      <w:r w:rsidRPr="00924289">
        <w:rPr>
          <w:rStyle w:val="apple-converted-space"/>
          <w:rFonts w:ascii="Times New Roman" w:hAnsi="Times New Roman" w:cs="Times New Roman"/>
          <w:color w:val="000000"/>
          <w:lang w:val="uk-UA"/>
        </w:rPr>
        <w:t xml:space="preserve"> – </w:t>
      </w:r>
      <w:r w:rsidRPr="00924289">
        <w:rPr>
          <w:rFonts w:ascii="Times New Roman" w:hAnsi="Times New Roman" w:cs="Times New Roman"/>
          <w:color w:val="000000"/>
        </w:rPr>
        <w:t>засіб певної форми на паперовому, електронному чи іншому носії інформації, який використовується для ініціювання переказів. До платіжних інструментів належать документи на переказ (зокрема</w:t>
      </w:r>
      <w:r w:rsidRPr="00924289">
        <w:rPr>
          <w:rStyle w:val="apple-converted-space"/>
          <w:rFonts w:ascii="Times New Roman" w:hAnsi="Times New Roman" w:cs="Times New Roman"/>
          <w:color w:val="000000"/>
          <w:lang w:val="uk-UA"/>
        </w:rPr>
        <w:t xml:space="preserve">, </w:t>
      </w:r>
      <w:r w:rsidRPr="00924289">
        <w:rPr>
          <w:rFonts w:ascii="Times New Roman" w:hAnsi="Times New Roman" w:cs="Times New Roman"/>
          <w:iCs/>
          <w:color w:val="000000"/>
        </w:rPr>
        <w:t>розрахункові документи</w:t>
      </w:r>
      <w:r w:rsidRPr="00924289">
        <w:rPr>
          <w:rFonts w:ascii="Times New Roman" w:hAnsi="Times New Roman" w:cs="Times New Roman"/>
          <w:color w:val="000000"/>
        </w:rPr>
        <w:t>) та</w:t>
      </w:r>
      <w:r w:rsidRPr="00924289">
        <w:rPr>
          <w:rStyle w:val="apple-converted-space"/>
          <w:rFonts w:ascii="Times New Roman" w:hAnsi="Times New Roman" w:cs="Times New Roman"/>
          <w:color w:val="000000"/>
        </w:rPr>
        <w:t> </w:t>
      </w:r>
      <w:r w:rsidRPr="00924289">
        <w:rPr>
          <w:rFonts w:ascii="Times New Roman" w:hAnsi="Times New Roman" w:cs="Times New Roman"/>
          <w:iCs/>
          <w:color w:val="000000"/>
        </w:rPr>
        <w:t>електронні платіжні засоби</w:t>
      </w:r>
      <w:r w:rsidRPr="00924289">
        <w:rPr>
          <w:rFonts w:ascii="Times New Roman" w:hAnsi="Times New Roman" w:cs="Times New Roman"/>
          <w:iCs/>
          <w:color w:val="000000"/>
          <w:lang w:val="uk-UA"/>
        </w:rPr>
        <w:t>.</w:t>
      </w:r>
    </w:p>
    <w:p w:rsidR="00924289" w:rsidRPr="00924289" w:rsidRDefault="00924289" w:rsidP="00924289">
      <w:pPr>
        <w:shd w:val="clear" w:color="auto" w:fill="FFFFFF"/>
        <w:spacing w:after="0" w:line="240" w:lineRule="auto"/>
        <w:ind w:firstLine="284"/>
        <w:jc w:val="both"/>
        <w:rPr>
          <w:rFonts w:ascii="Times New Roman" w:hAnsi="Times New Roman" w:cs="Times New Roman"/>
          <w:b/>
          <w:color w:val="000000"/>
          <w:lang w:val="uk-UA"/>
        </w:rPr>
      </w:pPr>
      <w:r w:rsidRPr="00924289">
        <w:rPr>
          <w:rFonts w:ascii="Times New Roman" w:hAnsi="Times New Roman" w:cs="Times New Roman"/>
          <w:b/>
          <w:color w:val="000000"/>
        </w:rPr>
        <w:t>Ініціювання переказу здійснюється за такими видами розрахункових документів:</w:t>
      </w:r>
    </w:p>
    <w:p w:rsidR="00924289" w:rsidRPr="00924289" w:rsidRDefault="00924289" w:rsidP="00924289">
      <w:pPr>
        <w:pStyle w:val="a5"/>
        <w:shd w:val="clear" w:color="auto" w:fill="FFFFFF"/>
        <w:spacing w:after="0" w:line="240" w:lineRule="auto"/>
        <w:ind w:left="0" w:firstLine="284"/>
        <w:contextualSpacing w:val="0"/>
        <w:jc w:val="both"/>
        <w:rPr>
          <w:rFonts w:ascii="Times New Roman" w:hAnsi="Times New Roman" w:cs="Times New Roman"/>
          <w:color w:val="000000"/>
        </w:rPr>
      </w:pPr>
      <w:r w:rsidRPr="00924289">
        <w:rPr>
          <w:rFonts w:ascii="Times New Roman" w:hAnsi="Times New Roman" w:cs="Times New Roman"/>
          <w:color w:val="000000"/>
        </w:rPr>
        <w:t>1) платіжне доручення;</w:t>
      </w:r>
    </w:p>
    <w:p w:rsidR="00924289" w:rsidRPr="00924289" w:rsidRDefault="00924289" w:rsidP="00924289">
      <w:pPr>
        <w:pStyle w:val="a5"/>
        <w:shd w:val="clear" w:color="auto" w:fill="FFFFFF"/>
        <w:spacing w:after="0" w:line="240" w:lineRule="auto"/>
        <w:ind w:left="0" w:firstLine="284"/>
        <w:contextualSpacing w:val="0"/>
        <w:jc w:val="both"/>
        <w:rPr>
          <w:rFonts w:ascii="Times New Roman" w:hAnsi="Times New Roman" w:cs="Times New Roman"/>
          <w:color w:val="000000"/>
        </w:rPr>
      </w:pPr>
      <w:r w:rsidRPr="00924289">
        <w:rPr>
          <w:rFonts w:ascii="Times New Roman" w:hAnsi="Times New Roman" w:cs="Times New Roman"/>
          <w:color w:val="000000"/>
        </w:rPr>
        <w:t>2) платіжна вимога</w:t>
      </w:r>
      <w:r w:rsidR="000466A6">
        <w:rPr>
          <w:rFonts w:ascii="Times New Roman" w:hAnsi="Times New Roman" w:cs="Times New Roman"/>
          <w:color w:val="000000"/>
        </w:rPr>
        <w:t>-</w:t>
      </w:r>
      <w:r w:rsidRPr="00924289">
        <w:rPr>
          <w:rFonts w:ascii="Times New Roman" w:hAnsi="Times New Roman" w:cs="Times New Roman"/>
          <w:color w:val="000000"/>
        </w:rPr>
        <w:t>доручення;</w:t>
      </w:r>
    </w:p>
    <w:p w:rsidR="00924289" w:rsidRPr="00924289" w:rsidRDefault="00924289" w:rsidP="00924289">
      <w:pPr>
        <w:pStyle w:val="a5"/>
        <w:shd w:val="clear" w:color="auto" w:fill="FFFFFF"/>
        <w:spacing w:after="0" w:line="240" w:lineRule="auto"/>
        <w:ind w:left="0" w:firstLine="284"/>
        <w:contextualSpacing w:val="0"/>
        <w:jc w:val="both"/>
        <w:rPr>
          <w:rFonts w:ascii="Times New Roman" w:hAnsi="Times New Roman" w:cs="Times New Roman"/>
          <w:color w:val="000000"/>
        </w:rPr>
      </w:pPr>
      <w:r w:rsidRPr="00924289">
        <w:rPr>
          <w:rFonts w:ascii="Times New Roman" w:hAnsi="Times New Roman" w:cs="Times New Roman"/>
          <w:color w:val="000000"/>
        </w:rPr>
        <w:t>3) розрахунковий чек;</w:t>
      </w:r>
    </w:p>
    <w:p w:rsidR="00924289" w:rsidRPr="00924289" w:rsidRDefault="00924289" w:rsidP="00924289">
      <w:pPr>
        <w:pStyle w:val="a5"/>
        <w:shd w:val="clear" w:color="auto" w:fill="FFFFFF"/>
        <w:spacing w:after="0" w:line="240" w:lineRule="auto"/>
        <w:ind w:left="0" w:firstLine="284"/>
        <w:contextualSpacing w:val="0"/>
        <w:jc w:val="both"/>
        <w:rPr>
          <w:rFonts w:ascii="Times New Roman" w:hAnsi="Times New Roman" w:cs="Times New Roman"/>
          <w:color w:val="000000"/>
        </w:rPr>
      </w:pPr>
      <w:r w:rsidRPr="00924289">
        <w:rPr>
          <w:rFonts w:ascii="Times New Roman" w:hAnsi="Times New Roman" w:cs="Times New Roman"/>
          <w:color w:val="000000"/>
        </w:rPr>
        <w:t>4) платіжна вимога (застосовується у випадках, коли ініціатором переказу виступає стягувач або, при договірному списанні, отримувач);</w:t>
      </w:r>
    </w:p>
    <w:p w:rsidR="00924289" w:rsidRPr="00924289" w:rsidRDefault="00924289" w:rsidP="00924289">
      <w:pPr>
        <w:pStyle w:val="a5"/>
        <w:shd w:val="clear" w:color="auto" w:fill="FFFFFF"/>
        <w:spacing w:after="0" w:line="240" w:lineRule="auto"/>
        <w:ind w:left="0" w:firstLine="284"/>
        <w:contextualSpacing w:val="0"/>
        <w:jc w:val="both"/>
        <w:rPr>
          <w:rFonts w:ascii="Times New Roman" w:hAnsi="Times New Roman" w:cs="Times New Roman"/>
          <w:color w:val="000000"/>
        </w:rPr>
      </w:pPr>
      <w:r w:rsidRPr="00924289">
        <w:rPr>
          <w:rFonts w:ascii="Times New Roman" w:hAnsi="Times New Roman" w:cs="Times New Roman"/>
          <w:color w:val="000000"/>
        </w:rPr>
        <w:t>5) меморіальний ордер (складається за ініціативою банку для оформлення операцій щодо списання коштів з рахунка платника і</w:t>
      </w:r>
      <w:r w:rsidR="00733F9D">
        <w:rPr>
          <w:rFonts w:ascii="Times New Roman" w:hAnsi="Times New Roman" w:cs="Times New Roman"/>
          <w:color w:val="000000"/>
        </w:rPr>
        <w:t xml:space="preserve"> внутрішньобанківських операцій)</w:t>
      </w:r>
      <w:r w:rsidRPr="00924289">
        <w:rPr>
          <w:rFonts w:ascii="Times New Roman" w:hAnsi="Times New Roman" w:cs="Times New Roman"/>
          <w:color w:val="000000"/>
        </w:rPr>
        <w:t>.</w:t>
      </w:r>
    </w:p>
    <w:p w:rsidR="00B06B16" w:rsidRPr="00B06B16" w:rsidRDefault="00924289" w:rsidP="00B06B16">
      <w:pPr>
        <w:shd w:val="clear" w:color="auto" w:fill="FFFFFF"/>
        <w:spacing w:after="0" w:line="240" w:lineRule="auto"/>
        <w:ind w:firstLine="284"/>
        <w:jc w:val="both"/>
        <w:rPr>
          <w:rFonts w:ascii="Times New Roman" w:hAnsi="Times New Roman" w:cs="Times New Roman"/>
          <w:lang w:val="uk-UA"/>
        </w:rPr>
      </w:pPr>
      <w:r w:rsidRPr="00B06B16">
        <w:rPr>
          <w:rFonts w:ascii="Times New Roman" w:hAnsi="Times New Roman" w:cs="Times New Roman"/>
          <w:b/>
          <w:color w:val="000000"/>
          <w:lang w:val="uk-UA"/>
        </w:rPr>
        <w:t>Емісія електронних платіжних засобів</w:t>
      </w:r>
      <w:r w:rsidRPr="00B06B16">
        <w:rPr>
          <w:rFonts w:ascii="Times New Roman" w:hAnsi="Times New Roman" w:cs="Times New Roman"/>
          <w:color w:val="000000"/>
          <w:lang w:val="uk-UA"/>
        </w:rPr>
        <w:t xml:space="preserve"> у межах України проводиться виключно банками, що уклали договір з платіжною організацією платіжної системи та отримали її дозвіл на виконання цих операцій (крім банків, які здійснюють емісію електронних платіжних засобів для використання в межах цих банків).</w:t>
      </w:r>
    </w:p>
    <w:p w:rsidR="00B06B16" w:rsidRPr="00B06B16" w:rsidRDefault="00924289" w:rsidP="00B06B16">
      <w:pPr>
        <w:shd w:val="clear" w:color="auto" w:fill="FFFFFF"/>
        <w:spacing w:after="0" w:line="240" w:lineRule="auto"/>
        <w:ind w:firstLine="284"/>
        <w:jc w:val="both"/>
        <w:rPr>
          <w:rFonts w:ascii="Times New Roman" w:hAnsi="Times New Roman" w:cs="Times New Roman"/>
          <w:lang w:val="uk-UA"/>
        </w:rPr>
      </w:pPr>
      <w:r w:rsidRPr="00B06B16">
        <w:rPr>
          <w:rFonts w:ascii="Times New Roman" w:hAnsi="Times New Roman" w:cs="Times New Roman"/>
          <w:b/>
          <w:color w:val="000000"/>
          <w:lang w:val="uk-UA"/>
        </w:rPr>
        <w:t>Еквайринг</w:t>
      </w:r>
      <w:r w:rsidRPr="00B06B16">
        <w:rPr>
          <w:rFonts w:ascii="Times New Roman" w:hAnsi="Times New Roman" w:cs="Times New Roman"/>
          <w:color w:val="000000"/>
          <w:lang w:val="uk-UA"/>
        </w:rPr>
        <w:t xml:space="preserve"> у межах України здійснюється виключно юридичними особами</w:t>
      </w:r>
      <w:r w:rsidR="000466A6">
        <w:rPr>
          <w:rFonts w:ascii="Times New Roman" w:hAnsi="Times New Roman" w:cs="Times New Roman"/>
          <w:color w:val="000000"/>
          <w:lang w:val="uk-UA"/>
        </w:rPr>
        <w:t>-</w:t>
      </w:r>
      <w:r w:rsidRPr="00B06B16">
        <w:rPr>
          <w:rFonts w:ascii="Times New Roman" w:hAnsi="Times New Roman" w:cs="Times New Roman"/>
          <w:color w:val="000000"/>
          <w:lang w:val="uk-UA"/>
        </w:rPr>
        <w:t>резидентами, що уклали договір з платіжною організацією платіжної системи.</w:t>
      </w:r>
    </w:p>
    <w:p w:rsidR="00F65536" w:rsidRPr="00F65536" w:rsidRDefault="00924289" w:rsidP="00F65536">
      <w:pPr>
        <w:shd w:val="clear" w:color="auto" w:fill="FFFFFF"/>
        <w:spacing w:after="0" w:line="240" w:lineRule="auto"/>
        <w:ind w:firstLine="284"/>
        <w:jc w:val="both"/>
        <w:rPr>
          <w:rFonts w:ascii="Times New Roman" w:hAnsi="Times New Roman" w:cs="Times New Roman"/>
          <w:color w:val="000000"/>
          <w:lang w:val="uk-UA"/>
        </w:rPr>
      </w:pPr>
      <w:r w:rsidRPr="00B06B16">
        <w:rPr>
          <w:rFonts w:ascii="Times New Roman" w:hAnsi="Times New Roman" w:cs="Times New Roman"/>
          <w:color w:val="000000"/>
        </w:rPr>
        <w:t>Користувачі мають право використовувати електронні платіжні засоби для здійснення платіжних операцій відповідно до режимів рахунків, установлених нормативно</w:t>
      </w:r>
      <w:r w:rsidR="000466A6">
        <w:rPr>
          <w:rFonts w:ascii="Times New Roman" w:hAnsi="Times New Roman" w:cs="Times New Roman"/>
          <w:color w:val="000000"/>
        </w:rPr>
        <w:t>-</w:t>
      </w:r>
      <w:r w:rsidRPr="00B06B16">
        <w:rPr>
          <w:rFonts w:ascii="Times New Roman" w:hAnsi="Times New Roman" w:cs="Times New Roman"/>
          <w:color w:val="000000"/>
        </w:rPr>
        <w:t xml:space="preserve">правовими актами </w:t>
      </w:r>
      <w:r w:rsidR="00BC217D">
        <w:rPr>
          <w:rFonts w:ascii="Times New Roman" w:hAnsi="Times New Roman" w:cs="Times New Roman"/>
          <w:color w:val="000000"/>
          <w:lang w:val="uk-UA"/>
        </w:rPr>
        <w:t>НБУ</w:t>
      </w:r>
      <w:r w:rsidRPr="00B06B16">
        <w:rPr>
          <w:rFonts w:ascii="Times New Roman" w:hAnsi="Times New Roman" w:cs="Times New Roman"/>
          <w:color w:val="000000"/>
        </w:rPr>
        <w:t>, та умов договору з емітентом.</w:t>
      </w:r>
      <w:bookmarkStart w:id="0" w:name="top"/>
      <w:bookmarkEnd w:id="0"/>
    </w:p>
    <w:p w:rsidR="00F65536" w:rsidRPr="00BB0B12" w:rsidRDefault="00F65536" w:rsidP="00F65536">
      <w:pPr>
        <w:shd w:val="clear" w:color="auto" w:fill="FFFFFF"/>
        <w:spacing w:after="0" w:line="240" w:lineRule="auto"/>
        <w:ind w:firstLine="284"/>
        <w:jc w:val="both"/>
        <w:rPr>
          <w:rFonts w:ascii="Times New Roman" w:hAnsi="Times New Roman" w:cs="Times New Roman"/>
          <w:spacing w:val="-6"/>
          <w:lang w:val="uk-UA"/>
        </w:rPr>
      </w:pPr>
      <w:r w:rsidRPr="00BB0B12">
        <w:rPr>
          <w:rFonts w:ascii="Times New Roman" w:hAnsi="Times New Roman" w:cs="Times New Roman"/>
          <w:b/>
          <w:spacing w:val="-6"/>
          <w:lang w:val="uk-UA"/>
        </w:rPr>
        <w:t>Електронні гроші</w:t>
      </w:r>
      <w:r w:rsidRPr="00BB0B12">
        <w:rPr>
          <w:rFonts w:ascii="Times New Roman" w:hAnsi="Times New Roman" w:cs="Times New Roman"/>
          <w:spacing w:val="-6"/>
          <w:lang w:val="uk-UA"/>
        </w:rPr>
        <w:t xml:space="preserve"> – одиниці вартості, які зберігаються на еле</w:t>
      </w:r>
      <w:r w:rsidR="008875B1" w:rsidRPr="00BB0B12">
        <w:rPr>
          <w:rFonts w:ascii="Times New Roman" w:hAnsi="Times New Roman" w:cs="Times New Roman"/>
          <w:spacing w:val="-6"/>
          <w:lang w:val="uk-UA"/>
        </w:rPr>
        <w:t xml:space="preserve">ктронному пристрої, приймаються, </w:t>
      </w:r>
      <w:r w:rsidRPr="00BB0B12">
        <w:rPr>
          <w:rFonts w:ascii="Times New Roman" w:hAnsi="Times New Roman" w:cs="Times New Roman"/>
          <w:spacing w:val="-6"/>
          <w:lang w:val="uk-UA"/>
        </w:rPr>
        <w:t xml:space="preserve">як засіб платежу іншими </w:t>
      </w:r>
      <w:r w:rsidRPr="00BB0B12">
        <w:rPr>
          <w:rFonts w:ascii="Times New Roman" w:hAnsi="Times New Roman" w:cs="Times New Roman"/>
          <w:spacing w:val="-6"/>
          <w:lang w:val="uk-UA"/>
        </w:rPr>
        <w:lastRenderedPageBreak/>
        <w:t>особами, ніж особа, яка їх випускає, і є грошовим зобов</w:t>
      </w:r>
      <w:r w:rsidR="00832545" w:rsidRPr="00BB0B12">
        <w:rPr>
          <w:rFonts w:ascii="Times New Roman" w:hAnsi="Times New Roman" w:cs="Times New Roman"/>
          <w:spacing w:val="-6"/>
          <w:lang w:val="uk-UA"/>
        </w:rPr>
        <w:t>’</w:t>
      </w:r>
      <w:r w:rsidRPr="00BB0B12">
        <w:rPr>
          <w:rFonts w:ascii="Times New Roman" w:hAnsi="Times New Roman" w:cs="Times New Roman"/>
          <w:spacing w:val="-6"/>
          <w:lang w:val="uk-UA"/>
        </w:rPr>
        <w:t>язанням цієї особи, що виконується в готівковій або безготівковій формі.</w:t>
      </w:r>
    </w:p>
    <w:p w:rsidR="00F65536" w:rsidRPr="00F65536" w:rsidRDefault="00733F9D" w:rsidP="00F65536">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uk-UA"/>
        </w:rPr>
        <w:t>При цьому</w:t>
      </w:r>
      <w:r w:rsidR="00F65536" w:rsidRPr="00F65536">
        <w:rPr>
          <w:rFonts w:ascii="Times New Roman" w:hAnsi="Times New Roman" w:cs="Times New Roman"/>
        </w:rPr>
        <w:t>:</w:t>
      </w:r>
    </w:p>
    <w:p w:rsidR="00F65536" w:rsidRPr="00F65536" w:rsidRDefault="000466A6" w:rsidP="00F65536">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b/>
        </w:rPr>
        <w:t>-</w:t>
      </w:r>
      <w:r w:rsidR="00F65536" w:rsidRPr="00F65536">
        <w:rPr>
          <w:rFonts w:ascii="Times New Roman" w:hAnsi="Times New Roman" w:cs="Times New Roman"/>
        </w:rPr>
        <w:t xml:space="preserve"> випуск електронних грошей може здійснювати виключно банк;</w:t>
      </w:r>
    </w:p>
    <w:p w:rsidR="00F65536" w:rsidRPr="00F65536" w:rsidRDefault="000466A6" w:rsidP="00F65536">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b/>
        </w:rPr>
        <w:t>-</w:t>
      </w:r>
      <w:r w:rsidR="00F65536" w:rsidRPr="00F65536">
        <w:rPr>
          <w:rFonts w:ascii="Times New Roman" w:hAnsi="Times New Roman" w:cs="Times New Roman"/>
        </w:rPr>
        <w:t xml:space="preserve"> випуск електронних грошей здійснюється шляхом їх надання користувачам або комерційним агентам в обмін на готівкові або безготівкові кошти;</w:t>
      </w:r>
    </w:p>
    <w:p w:rsidR="00F65536" w:rsidRPr="00F65536" w:rsidRDefault="000466A6" w:rsidP="00F65536">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b/>
        </w:rPr>
        <w:t>-</w:t>
      </w:r>
      <w:r w:rsidR="00F65536" w:rsidRPr="00F65536">
        <w:rPr>
          <w:rFonts w:ascii="Times New Roman" w:hAnsi="Times New Roman" w:cs="Times New Roman"/>
        </w:rPr>
        <w:t xml:space="preserve"> банк має право випускати електронні гроші на суму, яка не перевищує суму отриманих ним коштів;</w:t>
      </w:r>
    </w:p>
    <w:p w:rsidR="00F65536" w:rsidRPr="00F65536" w:rsidRDefault="000466A6" w:rsidP="00F65536">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b/>
        </w:rPr>
        <w:t>-</w:t>
      </w:r>
      <w:r w:rsidR="00F65536" w:rsidRPr="00F65536">
        <w:rPr>
          <w:rFonts w:ascii="Times New Roman" w:hAnsi="Times New Roman" w:cs="Times New Roman"/>
        </w:rPr>
        <w:t xml:space="preserve"> банк, що здійснює випуск електронних грошей, зобов</w:t>
      </w:r>
      <w:r w:rsidR="00832545">
        <w:rPr>
          <w:rFonts w:ascii="Times New Roman" w:hAnsi="Times New Roman" w:cs="Times New Roman"/>
        </w:rPr>
        <w:t>’</w:t>
      </w:r>
      <w:r w:rsidR="00F65536" w:rsidRPr="00F65536">
        <w:rPr>
          <w:rFonts w:ascii="Times New Roman" w:hAnsi="Times New Roman" w:cs="Times New Roman"/>
        </w:rPr>
        <w:t>язаний погашати випущені ним електронні гроші на вимогу користувача;</w:t>
      </w:r>
    </w:p>
    <w:p w:rsidR="00F65536" w:rsidRPr="00415336" w:rsidRDefault="000466A6" w:rsidP="00F65536">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b/>
        </w:rPr>
        <w:t>-</w:t>
      </w:r>
      <w:r w:rsidR="00F65536" w:rsidRPr="00F65536">
        <w:rPr>
          <w:rFonts w:ascii="Times New Roman" w:hAnsi="Times New Roman" w:cs="Times New Roman"/>
        </w:rPr>
        <w:t xml:space="preserve"> порядок здійснення операцій з електронними грошима та максимальна сума електронних грошей на електронному пристрої, що перебуває в розпорядженні користувача, визначаються нормативно</w:t>
      </w:r>
      <w:r>
        <w:rPr>
          <w:rFonts w:ascii="Times New Roman" w:hAnsi="Times New Roman" w:cs="Times New Roman"/>
        </w:rPr>
        <w:t>-</w:t>
      </w:r>
      <w:r w:rsidR="00F65536" w:rsidRPr="00F65536">
        <w:rPr>
          <w:rFonts w:ascii="Times New Roman" w:hAnsi="Times New Roman" w:cs="Times New Roman"/>
        </w:rPr>
        <w:t xml:space="preserve">правовими актами </w:t>
      </w:r>
      <w:r w:rsidR="00F65536">
        <w:rPr>
          <w:rFonts w:ascii="Times New Roman" w:hAnsi="Times New Roman" w:cs="Times New Roman"/>
          <w:lang w:val="uk-UA"/>
        </w:rPr>
        <w:t>НБУ</w:t>
      </w:r>
      <w:r w:rsidR="00F65536">
        <w:rPr>
          <w:rFonts w:ascii="Times New Roman" w:hAnsi="Times New Roman" w:cs="Times New Roman"/>
        </w:rPr>
        <w:t>.</w:t>
      </w:r>
    </w:p>
    <w:p w:rsidR="00415336" w:rsidRPr="00C316E4" w:rsidRDefault="00733F9D" w:rsidP="00415336">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uk-UA"/>
        </w:rPr>
        <w:t>В</w:t>
      </w:r>
      <w:r w:rsidR="00415336" w:rsidRPr="00415336">
        <w:rPr>
          <w:rFonts w:ascii="Times New Roman" w:hAnsi="Times New Roman" w:cs="Times New Roman"/>
        </w:rPr>
        <w:t xml:space="preserve"> Україні:</w:t>
      </w:r>
    </w:p>
    <w:p w:rsidR="00415336" w:rsidRPr="00415336" w:rsidRDefault="000466A6" w:rsidP="00415336">
      <w:pPr>
        <w:shd w:val="clear" w:color="auto" w:fill="FFFFFF"/>
        <w:spacing w:after="0" w:line="240" w:lineRule="auto"/>
        <w:ind w:firstLine="284"/>
        <w:jc w:val="both"/>
        <w:rPr>
          <w:rFonts w:ascii="Times New Roman" w:hAnsi="Times New Roman" w:cs="Times New Roman"/>
          <w:lang w:val="uk-UA"/>
        </w:rPr>
      </w:pPr>
      <w:r>
        <w:rPr>
          <w:rFonts w:ascii="Times New Roman" w:hAnsi="Times New Roman" w:cs="Times New Roman"/>
          <w:b/>
        </w:rPr>
        <w:t>-</w:t>
      </w:r>
      <w:r w:rsidR="00415336" w:rsidRPr="00415336">
        <w:rPr>
          <w:rFonts w:ascii="Times New Roman" w:hAnsi="Times New Roman" w:cs="Times New Roman"/>
        </w:rPr>
        <w:t xml:space="preserve"> банк, що має намір здійснювати випуск електронних грошей, зобов</w:t>
      </w:r>
      <w:r w:rsidR="00832545">
        <w:rPr>
          <w:rFonts w:ascii="Times New Roman" w:hAnsi="Times New Roman" w:cs="Times New Roman"/>
        </w:rPr>
        <w:t>’</w:t>
      </w:r>
      <w:r w:rsidR="00415336" w:rsidRPr="00415336">
        <w:rPr>
          <w:rFonts w:ascii="Times New Roman" w:hAnsi="Times New Roman" w:cs="Times New Roman"/>
        </w:rPr>
        <w:t xml:space="preserve">язаний </w:t>
      </w:r>
      <w:proofErr w:type="gramStart"/>
      <w:r w:rsidR="00415336" w:rsidRPr="00415336">
        <w:rPr>
          <w:rFonts w:ascii="Times New Roman" w:hAnsi="Times New Roman" w:cs="Times New Roman"/>
        </w:rPr>
        <w:t>до початку</w:t>
      </w:r>
      <w:proofErr w:type="gramEnd"/>
      <w:r w:rsidR="00415336" w:rsidRPr="00415336">
        <w:rPr>
          <w:rFonts w:ascii="Times New Roman" w:hAnsi="Times New Roman" w:cs="Times New Roman"/>
        </w:rPr>
        <w:t xml:space="preserve"> випуску електронних грошей узгодити з </w:t>
      </w:r>
      <w:r w:rsidR="00415336">
        <w:rPr>
          <w:rFonts w:ascii="Times New Roman" w:hAnsi="Times New Roman" w:cs="Times New Roman"/>
          <w:lang w:val="uk-UA"/>
        </w:rPr>
        <w:t>НБУ</w:t>
      </w:r>
      <w:r w:rsidR="00415336" w:rsidRPr="00415336">
        <w:rPr>
          <w:rFonts w:ascii="Times New Roman" w:hAnsi="Times New Roman" w:cs="Times New Roman"/>
        </w:rPr>
        <w:t xml:space="preserve"> правила використання електронних грошей в Україні;</w:t>
      </w:r>
    </w:p>
    <w:p w:rsidR="00415336" w:rsidRDefault="000466A6" w:rsidP="00415336">
      <w:pPr>
        <w:shd w:val="clear" w:color="auto" w:fill="FFFFFF"/>
        <w:spacing w:after="0" w:line="240" w:lineRule="auto"/>
        <w:ind w:firstLine="284"/>
        <w:jc w:val="both"/>
        <w:rPr>
          <w:rFonts w:ascii="Times New Roman" w:hAnsi="Times New Roman" w:cs="Times New Roman"/>
          <w:lang w:val="uk-UA"/>
        </w:rPr>
      </w:pPr>
      <w:r>
        <w:rPr>
          <w:rFonts w:ascii="Times New Roman" w:hAnsi="Times New Roman" w:cs="Times New Roman"/>
          <w:b/>
          <w:lang w:val="uk-UA"/>
        </w:rPr>
        <w:t>-</w:t>
      </w:r>
      <w:r w:rsidR="00415336" w:rsidRPr="00415336">
        <w:rPr>
          <w:rFonts w:ascii="Times New Roman" w:hAnsi="Times New Roman" w:cs="Times New Roman"/>
          <w:lang w:val="uk-UA"/>
        </w:rPr>
        <w:t xml:space="preserve"> банк, що є членом/учасником міжнародної платіжної системи і внесений </w:t>
      </w:r>
      <w:r w:rsidR="00415336">
        <w:rPr>
          <w:rFonts w:ascii="Times New Roman" w:hAnsi="Times New Roman" w:cs="Times New Roman"/>
          <w:lang w:val="uk-UA"/>
        </w:rPr>
        <w:t>НБУ</w:t>
      </w:r>
      <w:r w:rsidR="00415336" w:rsidRPr="00415336">
        <w:rPr>
          <w:rFonts w:ascii="Times New Roman" w:hAnsi="Times New Roman" w:cs="Times New Roman"/>
          <w:lang w:val="uk-UA"/>
        </w:rPr>
        <w:t xml:space="preserve"> до Реєстру платіжних систем, систем розрахунків, учасників цих систем та операторів послуг платіжної інфраструктури та має намір здійснювати випуск електронних грошей на території України з використанням цієї міжнародної платіжної системи, зобов</w:t>
      </w:r>
      <w:r w:rsidR="00832545">
        <w:rPr>
          <w:rFonts w:ascii="Times New Roman" w:hAnsi="Times New Roman" w:cs="Times New Roman"/>
          <w:lang w:val="uk-UA"/>
        </w:rPr>
        <w:t>’</w:t>
      </w:r>
      <w:r w:rsidR="00415336" w:rsidRPr="00415336">
        <w:rPr>
          <w:rFonts w:ascii="Times New Roman" w:hAnsi="Times New Roman" w:cs="Times New Roman"/>
          <w:lang w:val="uk-UA"/>
        </w:rPr>
        <w:t xml:space="preserve">язаний узгодити з </w:t>
      </w:r>
      <w:r w:rsidR="00415336">
        <w:rPr>
          <w:rFonts w:ascii="Times New Roman" w:hAnsi="Times New Roman" w:cs="Times New Roman"/>
          <w:lang w:val="uk-UA"/>
        </w:rPr>
        <w:t>НБУ</w:t>
      </w:r>
      <w:r w:rsidR="00415336" w:rsidRPr="00415336">
        <w:rPr>
          <w:rFonts w:ascii="Times New Roman" w:hAnsi="Times New Roman" w:cs="Times New Roman"/>
          <w:lang w:val="uk-UA"/>
        </w:rPr>
        <w:t xml:space="preserve"> правила використання електронних грошей до здійснення випуску електронних грошей.</w:t>
      </w:r>
    </w:p>
    <w:p w:rsidR="00415336" w:rsidRPr="00BB0B12" w:rsidRDefault="00415336" w:rsidP="00415336">
      <w:pPr>
        <w:shd w:val="clear" w:color="auto" w:fill="FFFFFF"/>
        <w:spacing w:after="0" w:line="240" w:lineRule="auto"/>
        <w:ind w:firstLine="284"/>
        <w:jc w:val="both"/>
        <w:rPr>
          <w:rFonts w:ascii="Times New Roman" w:hAnsi="Times New Roman" w:cs="Times New Roman"/>
          <w:spacing w:val="2"/>
        </w:rPr>
      </w:pPr>
      <w:r w:rsidRPr="00BB0B12">
        <w:rPr>
          <w:rFonts w:ascii="Times New Roman" w:hAnsi="Times New Roman" w:cs="Times New Roman"/>
          <w:b/>
          <w:spacing w:val="2"/>
          <w:lang w:val="uk-UA"/>
        </w:rPr>
        <w:t xml:space="preserve">Функціонування рахунків клієнтів банків </w:t>
      </w:r>
      <w:r w:rsidRPr="00BB0B12">
        <w:rPr>
          <w:rFonts w:ascii="Times New Roman" w:hAnsi="Times New Roman" w:cs="Times New Roman"/>
          <w:spacing w:val="2"/>
          <w:lang w:val="uk-UA"/>
        </w:rPr>
        <w:t>регламентується низкою законодавчих та інших нормативно</w:t>
      </w:r>
      <w:r w:rsidR="000466A6" w:rsidRPr="00BB0B12">
        <w:rPr>
          <w:rFonts w:ascii="Times New Roman" w:hAnsi="Times New Roman" w:cs="Times New Roman"/>
          <w:spacing w:val="2"/>
          <w:lang w:val="uk-UA"/>
        </w:rPr>
        <w:t>-</w:t>
      </w:r>
      <w:r w:rsidRPr="00BB0B12">
        <w:rPr>
          <w:rFonts w:ascii="Times New Roman" w:hAnsi="Times New Roman" w:cs="Times New Roman"/>
          <w:spacing w:val="2"/>
          <w:lang w:val="uk-UA"/>
        </w:rPr>
        <w:t>правових актів</w:t>
      </w:r>
      <w:r w:rsidR="00F900EB" w:rsidRPr="00BB0B12">
        <w:rPr>
          <w:rFonts w:ascii="Times New Roman" w:hAnsi="Times New Roman" w:cs="Times New Roman"/>
          <w:spacing w:val="2"/>
        </w:rPr>
        <w:t>.</w:t>
      </w:r>
    </w:p>
    <w:p w:rsidR="00CA5789" w:rsidRPr="003329DE" w:rsidRDefault="00CA5789" w:rsidP="00B06B16">
      <w:pPr>
        <w:spacing w:after="0" w:line="240" w:lineRule="auto"/>
        <w:ind w:firstLine="284"/>
        <w:jc w:val="both"/>
        <w:rPr>
          <w:rFonts w:ascii="Times New Roman" w:eastAsia="Times New Roman" w:hAnsi="Times New Roman" w:cs="Times New Roman"/>
          <w:lang w:val="uk-UA" w:eastAsia="ru-RU"/>
        </w:rPr>
      </w:pPr>
      <w:r w:rsidRPr="003329DE">
        <w:rPr>
          <w:rFonts w:ascii="Times New Roman" w:eastAsia="Times New Roman" w:hAnsi="Times New Roman" w:cs="Times New Roman"/>
          <w:b/>
          <w:lang w:val="uk-UA" w:eastAsia="ru-RU"/>
        </w:rPr>
        <w:t>В банку можуть бути відкриті:</w:t>
      </w:r>
    </w:p>
    <w:p w:rsidR="00CA5789" w:rsidRPr="00CA5789" w:rsidRDefault="00CA5789" w:rsidP="003C3535">
      <w:pPr>
        <w:numPr>
          <w:ilvl w:val="0"/>
          <w:numId w:val="10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bCs/>
          <w:iCs/>
          <w:lang w:val="uk-UA" w:eastAsia="ru-RU"/>
        </w:rPr>
        <w:t>поточні рахунки</w:t>
      </w:r>
      <w:r w:rsidRPr="00CA5789">
        <w:rPr>
          <w:rFonts w:ascii="Times New Roman" w:eastAsia="Times New Roman" w:hAnsi="Times New Roman" w:cs="Times New Roman"/>
          <w:b/>
          <w:bCs/>
          <w:i/>
          <w:iCs/>
          <w:lang w:val="uk-UA" w:eastAsia="ru-RU"/>
        </w:rPr>
        <w:t xml:space="preserve"> </w:t>
      </w:r>
      <w:r w:rsidRPr="00CA5789">
        <w:rPr>
          <w:rFonts w:ascii="Times New Roman" w:eastAsia="Times New Roman" w:hAnsi="Times New Roman" w:cs="Times New Roman"/>
          <w:lang w:val="uk-UA" w:eastAsia="ru-RU"/>
        </w:rPr>
        <w:t>– відкриваються підприємствам всіх видів та форм власності, для зберігання коштів та здійснення банківських операцій. Підприємство може відкривати безліч рахунків, але не більше 1</w:t>
      </w:r>
      <w:r w:rsidR="000466A6">
        <w:rPr>
          <w:rFonts w:ascii="Times New Roman" w:eastAsia="Times New Roman" w:hAnsi="Times New Roman" w:cs="Times New Roman"/>
          <w:b/>
          <w:lang w:val="uk-UA" w:eastAsia="ru-RU"/>
        </w:rPr>
        <w:t>-</w:t>
      </w:r>
      <w:r w:rsidRPr="00CA5789">
        <w:rPr>
          <w:rFonts w:ascii="Times New Roman" w:eastAsia="Times New Roman" w:hAnsi="Times New Roman" w:cs="Times New Roman"/>
          <w:lang w:val="uk-UA" w:eastAsia="ru-RU"/>
        </w:rPr>
        <w:t xml:space="preserve">го в одному банку. Серед всіх </w:t>
      </w:r>
      <w:r w:rsidRPr="00CA5789">
        <w:rPr>
          <w:rFonts w:ascii="Times New Roman" w:eastAsia="Times New Roman" w:hAnsi="Times New Roman" w:cs="Times New Roman"/>
          <w:lang w:val="uk-UA" w:eastAsia="ru-RU"/>
        </w:rPr>
        <w:lastRenderedPageBreak/>
        <w:t>рахунків підприємство визначає один основний, решта – додаткові. Про відкриття рахунків підприємство повідомляє всі банки в яких відкриті рахунки. Рахунки відкриваються за вибором клієнта та згодою банку.</w:t>
      </w:r>
    </w:p>
    <w:p w:rsidR="00CA5789" w:rsidRPr="00CA5789" w:rsidRDefault="00CA5789" w:rsidP="003C3535">
      <w:pPr>
        <w:numPr>
          <w:ilvl w:val="0"/>
          <w:numId w:val="10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F900EB">
        <w:rPr>
          <w:rFonts w:ascii="Times New Roman" w:eastAsia="Times New Roman" w:hAnsi="Times New Roman" w:cs="Times New Roman"/>
          <w:b/>
          <w:bCs/>
          <w:iCs/>
          <w:lang w:val="uk-UA" w:eastAsia="ru-RU"/>
        </w:rPr>
        <w:t>бюджетні рахунки</w:t>
      </w:r>
      <w:r w:rsidRPr="00CA5789">
        <w:rPr>
          <w:rFonts w:ascii="Times New Roman" w:eastAsia="Times New Roman" w:hAnsi="Times New Roman" w:cs="Times New Roman"/>
          <w:b/>
          <w:bCs/>
          <w:i/>
          <w:iCs/>
          <w:lang w:val="uk-UA" w:eastAsia="ru-RU"/>
        </w:rPr>
        <w:t xml:space="preserve"> </w:t>
      </w:r>
      <w:r w:rsidRPr="00CA5789">
        <w:rPr>
          <w:rFonts w:ascii="Times New Roman" w:eastAsia="Times New Roman" w:hAnsi="Times New Roman" w:cs="Times New Roman"/>
          <w:lang w:val="uk-UA" w:eastAsia="ru-RU"/>
        </w:rPr>
        <w:t>– відкриваються підприємствами, яким виділяються кошти з бюджету для цільового їх використання;</w:t>
      </w:r>
    </w:p>
    <w:p w:rsidR="00CA5789" w:rsidRPr="00CA5789" w:rsidRDefault="00CA5789" w:rsidP="003C3535">
      <w:pPr>
        <w:numPr>
          <w:ilvl w:val="0"/>
          <w:numId w:val="10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bCs/>
          <w:iCs/>
          <w:lang w:val="uk-UA" w:eastAsia="ru-RU"/>
        </w:rPr>
        <w:t>позичкові рахунки</w:t>
      </w:r>
      <w:r w:rsidRPr="00CA5789">
        <w:rPr>
          <w:rFonts w:ascii="Times New Roman" w:eastAsia="Times New Roman" w:hAnsi="Times New Roman" w:cs="Times New Roman"/>
          <w:b/>
          <w:bCs/>
          <w:i/>
          <w:iCs/>
          <w:lang w:val="uk-UA" w:eastAsia="ru-RU"/>
        </w:rPr>
        <w:t xml:space="preserve"> </w:t>
      </w:r>
      <w:r w:rsidRPr="00CA5789">
        <w:rPr>
          <w:rFonts w:ascii="Times New Roman" w:eastAsia="Times New Roman" w:hAnsi="Times New Roman" w:cs="Times New Roman"/>
          <w:lang w:val="uk-UA" w:eastAsia="ru-RU"/>
        </w:rPr>
        <w:t>– призначені для обліку кредитів, відкриваються підприємством у будь</w:t>
      </w:r>
      <w:r w:rsidR="000466A6">
        <w:rPr>
          <w:rFonts w:ascii="Times New Roman" w:eastAsia="Times New Roman" w:hAnsi="Times New Roman" w:cs="Times New Roman"/>
          <w:b/>
          <w:lang w:val="uk-UA" w:eastAsia="ru-RU"/>
        </w:rPr>
        <w:t>-</w:t>
      </w:r>
      <w:r w:rsidRPr="00CA5789">
        <w:rPr>
          <w:rFonts w:ascii="Times New Roman" w:eastAsia="Times New Roman" w:hAnsi="Times New Roman" w:cs="Times New Roman"/>
          <w:lang w:val="uk-UA" w:eastAsia="ru-RU"/>
        </w:rPr>
        <w:t>як</w:t>
      </w:r>
      <w:r w:rsidR="004849EE">
        <w:rPr>
          <w:rFonts w:ascii="Times New Roman" w:eastAsia="Times New Roman" w:hAnsi="Times New Roman" w:cs="Times New Roman"/>
          <w:lang w:val="uk-UA" w:eastAsia="ru-RU"/>
        </w:rPr>
        <w:t xml:space="preserve">ому </w:t>
      </w:r>
      <w:r w:rsidRPr="00CA5789">
        <w:rPr>
          <w:rFonts w:ascii="Times New Roman" w:eastAsia="Times New Roman" w:hAnsi="Times New Roman" w:cs="Times New Roman"/>
          <w:lang w:val="uk-UA" w:eastAsia="ru-RU"/>
        </w:rPr>
        <w:t>банку, яка має право надавати кредити;</w:t>
      </w:r>
    </w:p>
    <w:p w:rsidR="00CA5789" w:rsidRPr="00CA5789" w:rsidRDefault="00CA5789" w:rsidP="003C3535">
      <w:pPr>
        <w:numPr>
          <w:ilvl w:val="0"/>
          <w:numId w:val="10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bCs/>
          <w:iCs/>
          <w:lang w:val="uk-UA" w:eastAsia="ru-RU"/>
        </w:rPr>
        <w:t>депозитні рахунки</w:t>
      </w:r>
      <w:r w:rsidRPr="00CA5789">
        <w:rPr>
          <w:rFonts w:ascii="Times New Roman" w:eastAsia="Times New Roman" w:hAnsi="Times New Roman" w:cs="Times New Roman"/>
          <w:b/>
          <w:bCs/>
          <w:i/>
          <w:iCs/>
          <w:lang w:val="uk-UA" w:eastAsia="ru-RU"/>
        </w:rPr>
        <w:t xml:space="preserve"> </w:t>
      </w:r>
      <w:r w:rsidRPr="00CA5789">
        <w:rPr>
          <w:rFonts w:ascii="Times New Roman" w:eastAsia="Times New Roman" w:hAnsi="Times New Roman" w:cs="Times New Roman"/>
          <w:lang w:val="uk-UA" w:eastAsia="ru-RU"/>
        </w:rPr>
        <w:t>– відкриваються підприємствам на підставі депозитного договору на визначений строк. Проведення готівкових операцій та видача готівки з депозитного рахунку забороняється;</w:t>
      </w:r>
    </w:p>
    <w:p w:rsidR="00CA5789" w:rsidRPr="00F900EB" w:rsidRDefault="00CA5789" w:rsidP="003C3535">
      <w:pPr>
        <w:numPr>
          <w:ilvl w:val="0"/>
          <w:numId w:val="10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b/>
          <w:bCs/>
          <w:iCs/>
          <w:lang w:val="uk-UA" w:eastAsia="ru-RU"/>
        </w:rPr>
        <w:t>рахунки в іноземній валюті</w:t>
      </w:r>
      <w:r w:rsidRPr="00CA5789">
        <w:rPr>
          <w:rFonts w:ascii="Times New Roman" w:eastAsia="Times New Roman" w:hAnsi="Times New Roman" w:cs="Times New Roman"/>
          <w:lang w:val="uk-UA" w:eastAsia="ru-RU"/>
        </w:rPr>
        <w:t>:</w:t>
      </w:r>
      <w:r w:rsidR="00F900EB" w:rsidRPr="00F900EB">
        <w:rPr>
          <w:rFonts w:ascii="Times New Roman" w:eastAsia="Times New Roman" w:hAnsi="Times New Roman" w:cs="Times New Roman"/>
          <w:lang w:val="uk-UA" w:eastAsia="ru-RU"/>
        </w:rPr>
        <w:t xml:space="preserve"> </w:t>
      </w:r>
      <w:r w:rsidRPr="00F900EB">
        <w:rPr>
          <w:rFonts w:ascii="Times New Roman" w:eastAsia="Times New Roman" w:hAnsi="Times New Roman" w:cs="Times New Roman"/>
          <w:lang w:val="uk-UA" w:eastAsia="ru-RU"/>
        </w:rPr>
        <w:t>поточний – для проведення розрахункових операцій;</w:t>
      </w:r>
      <w:r w:rsidR="00F900EB" w:rsidRPr="00F900EB">
        <w:rPr>
          <w:rFonts w:ascii="Times New Roman" w:eastAsia="Times New Roman" w:hAnsi="Times New Roman" w:cs="Times New Roman"/>
          <w:lang w:val="uk-UA" w:eastAsia="ru-RU"/>
        </w:rPr>
        <w:t xml:space="preserve"> </w:t>
      </w:r>
      <w:r w:rsidRPr="00F900EB">
        <w:rPr>
          <w:rFonts w:ascii="Times New Roman" w:eastAsia="Times New Roman" w:hAnsi="Times New Roman" w:cs="Times New Roman"/>
          <w:lang w:val="uk-UA" w:eastAsia="ru-RU"/>
        </w:rPr>
        <w:t>позичков</w:t>
      </w:r>
      <w:r w:rsidR="00F900EB">
        <w:rPr>
          <w:rFonts w:ascii="Times New Roman" w:eastAsia="Times New Roman" w:hAnsi="Times New Roman" w:cs="Times New Roman"/>
          <w:lang w:val="uk-UA" w:eastAsia="ru-RU"/>
        </w:rPr>
        <w:t>ий</w:t>
      </w:r>
      <w:r w:rsidRPr="00F900EB">
        <w:rPr>
          <w:rFonts w:ascii="Times New Roman" w:eastAsia="Times New Roman" w:hAnsi="Times New Roman" w:cs="Times New Roman"/>
          <w:lang w:val="uk-UA" w:eastAsia="ru-RU"/>
        </w:rPr>
        <w:t>;</w:t>
      </w:r>
      <w:r w:rsidR="00F900EB" w:rsidRPr="00F900EB">
        <w:rPr>
          <w:rFonts w:ascii="Times New Roman" w:eastAsia="Times New Roman" w:hAnsi="Times New Roman" w:cs="Times New Roman"/>
          <w:lang w:val="uk-UA" w:eastAsia="ru-RU"/>
        </w:rPr>
        <w:t xml:space="preserve"> </w:t>
      </w:r>
      <w:r w:rsidRPr="00F900EB">
        <w:rPr>
          <w:rFonts w:ascii="Times New Roman" w:eastAsia="Times New Roman" w:hAnsi="Times New Roman" w:cs="Times New Roman"/>
          <w:b/>
          <w:lang w:val="uk-UA" w:eastAsia="ru-RU"/>
        </w:rPr>
        <w:t>розподільчий</w:t>
      </w:r>
      <w:r w:rsidRPr="00F900EB">
        <w:rPr>
          <w:rFonts w:ascii="Times New Roman" w:eastAsia="Times New Roman" w:hAnsi="Times New Roman" w:cs="Times New Roman"/>
          <w:lang w:val="uk-UA" w:eastAsia="ru-RU"/>
        </w:rPr>
        <w:t>, відкривається для попереднього зарахування коштів в іноземній валюті.</w:t>
      </w:r>
      <w:r w:rsidR="00F900EB">
        <w:rPr>
          <w:rFonts w:ascii="Times New Roman" w:eastAsia="Times New Roman" w:hAnsi="Times New Roman" w:cs="Times New Roman"/>
          <w:lang w:val="uk-UA" w:eastAsia="ru-RU"/>
        </w:rPr>
        <w:t xml:space="preserve"> </w:t>
      </w:r>
      <w:r w:rsidRPr="00F900EB">
        <w:rPr>
          <w:rFonts w:ascii="Times New Roman" w:eastAsia="Times New Roman" w:hAnsi="Times New Roman" w:cs="Times New Roman"/>
          <w:lang w:val="uk-UA" w:eastAsia="ru-RU"/>
        </w:rPr>
        <w:t xml:space="preserve">Кошти з розподільчого рахунку, які підлягають продажу на міжбанківській </w:t>
      </w:r>
      <w:r w:rsidR="00F900EB">
        <w:rPr>
          <w:rFonts w:ascii="Times New Roman" w:eastAsia="Times New Roman" w:hAnsi="Times New Roman" w:cs="Times New Roman"/>
          <w:lang w:val="uk-UA" w:eastAsia="ru-RU"/>
        </w:rPr>
        <w:t xml:space="preserve">валютній </w:t>
      </w:r>
      <w:r w:rsidRPr="00F900EB">
        <w:rPr>
          <w:rFonts w:ascii="Times New Roman" w:eastAsia="Times New Roman" w:hAnsi="Times New Roman" w:cs="Times New Roman"/>
          <w:lang w:val="uk-UA" w:eastAsia="ru-RU"/>
        </w:rPr>
        <w:t xml:space="preserve">біржі зараховують в гривневому еквіваленті на поточний рахунок в національній валюті. Решта коштів – на поточний рахунок в іноземній валюті. </w:t>
      </w:r>
    </w:p>
    <w:p w:rsidR="00CA5789" w:rsidRDefault="00BE422A" w:rsidP="00BE422A">
      <w:pPr>
        <w:tabs>
          <w:tab w:val="left" w:pos="0"/>
        </w:tabs>
        <w:spacing w:after="0" w:line="240" w:lineRule="auto"/>
        <w:ind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Окремі законодавчі та інші нормативно</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правові акти регламентують здійснення безготівкових розрахунків </w:t>
      </w:r>
      <w:r w:rsidRPr="00F65536">
        <w:rPr>
          <w:rFonts w:ascii="Times New Roman" w:eastAsia="Times New Roman" w:hAnsi="Times New Roman" w:cs="Times New Roman"/>
          <w:lang w:val="uk-UA" w:eastAsia="ru-RU"/>
        </w:rPr>
        <w:t>за допомогою операцій банків з векселями, чеками, гарантіями та акредитивами.</w:t>
      </w:r>
    </w:p>
    <w:p w:rsidR="00BE422A" w:rsidRPr="00F900EB" w:rsidRDefault="00BE422A" w:rsidP="00F900EB">
      <w:pPr>
        <w:tabs>
          <w:tab w:val="left" w:pos="720"/>
        </w:tabs>
        <w:spacing w:after="0" w:line="240" w:lineRule="auto"/>
        <w:jc w:val="both"/>
        <w:rPr>
          <w:rFonts w:ascii="Times New Roman" w:eastAsia="Times New Roman" w:hAnsi="Times New Roman" w:cs="Times New Roman"/>
          <w:b/>
          <w:lang w:val="uk-UA" w:eastAsia="ru-RU"/>
        </w:rPr>
      </w:pPr>
    </w:p>
    <w:p w:rsidR="00CA5789" w:rsidRPr="00F900EB" w:rsidRDefault="00CA5789" w:rsidP="00F900EB">
      <w:pPr>
        <w:tabs>
          <w:tab w:val="left" w:pos="720"/>
        </w:tabs>
        <w:spacing w:after="0" w:line="240" w:lineRule="auto"/>
        <w:jc w:val="both"/>
        <w:rPr>
          <w:rFonts w:ascii="Times New Roman" w:eastAsia="Times New Roman" w:hAnsi="Times New Roman" w:cs="Times New Roman"/>
          <w:b/>
          <w:lang w:val="uk-UA" w:eastAsia="ru-RU"/>
        </w:rPr>
      </w:pPr>
      <w:r w:rsidRPr="00F900EB">
        <w:rPr>
          <w:rFonts w:ascii="Times New Roman" w:eastAsia="Times New Roman" w:hAnsi="Times New Roman" w:cs="Times New Roman"/>
          <w:b/>
          <w:lang w:val="uk-UA" w:eastAsia="ru-RU"/>
        </w:rPr>
        <w:t xml:space="preserve">2. </w:t>
      </w:r>
      <w:r w:rsidR="000C740A">
        <w:rPr>
          <w:rFonts w:ascii="Times New Roman" w:eastAsia="Times New Roman" w:hAnsi="Times New Roman" w:cs="Times New Roman"/>
          <w:b/>
          <w:lang w:val="uk-UA" w:eastAsia="ru-RU"/>
        </w:rPr>
        <w:t>Основні ф</w:t>
      </w:r>
      <w:r w:rsidRPr="00F900EB">
        <w:rPr>
          <w:rFonts w:ascii="Times New Roman" w:eastAsia="Times New Roman" w:hAnsi="Times New Roman" w:cs="Times New Roman"/>
          <w:b/>
          <w:lang w:val="uk-UA" w:eastAsia="ru-RU"/>
        </w:rPr>
        <w:t xml:space="preserve">орми </w:t>
      </w:r>
      <w:r w:rsidR="00A177ED">
        <w:rPr>
          <w:rFonts w:ascii="Times New Roman" w:eastAsia="Times New Roman" w:hAnsi="Times New Roman" w:cs="Times New Roman"/>
          <w:b/>
          <w:lang w:val="uk-UA" w:eastAsia="ru-RU"/>
        </w:rPr>
        <w:t xml:space="preserve">безготівкових розрахунків, </w:t>
      </w:r>
      <w:r w:rsidRPr="00F900EB">
        <w:rPr>
          <w:rFonts w:ascii="Times New Roman" w:eastAsia="Times New Roman" w:hAnsi="Times New Roman" w:cs="Times New Roman"/>
          <w:b/>
          <w:lang w:val="uk-UA" w:eastAsia="ru-RU"/>
        </w:rPr>
        <w:t>порядок проведення розрахункових операцій</w:t>
      </w:r>
    </w:p>
    <w:p w:rsidR="00CA5789" w:rsidRPr="00F900EB" w:rsidRDefault="00CA5789" w:rsidP="00F900EB">
      <w:pPr>
        <w:tabs>
          <w:tab w:val="left" w:pos="720"/>
        </w:tabs>
        <w:spacing w:after="0" w:line="240" w:lineRule="auto"/>
        <w:jc w:val="both"/>
        <w:rPr>
          <w:rFonts w:ascii="Times New Roman" w:eastAsia="Times New Roman" w:hAnsi="Times New Roman" w:cs="Times New Roman"/>
          <w:b/>
          <w:lang w:val="uk-UA" w:eastAsia="ru-RU"/>
        </w:rPr>
      </w:pPr>
    </w:p>
    <w:p w:rsidR="000C740A" w:rsidRDefault="00CA5789" w:rsidP="00A177ED">
      <w:pPr>
        <w:tabs>
          <w:tab w:val="left" w:pos="0"/>
        </w:tabs>
        <w:spacing w:after="0" w:line="240" w:lineRule="auto"/>
        <w:ind w:firstLine="284"/>
        <w:jc w:val="both"/>
        <w:rPr>
          <w:rFonts w:ascii="Times New Roman" w:eastAsia="Times New Roman" w:hAnsi="Times New Roman" w:cs="Times New Roman"/>
          <w:lang w:val="uk-UA" w:eastAsia="ru-RU"/>
        </w:rPr>
      </w:pPr>
      <w:r w:rsidRPr="00F900EB">
        <w:rPr>
          <w:rFonts w:ascii="Times New Roman" w:eastAsia="Times New Roman" w:hAnsi="Times New Roman" w:cs="Times New Roman"/>
          <w:b/>
          <w:lang w:val="uk-UA" w:eastAsia="ru-RU"/>
        </w:rPr>
        <w:t>Платіжне доручення</w:t>
      </w:r>
      <w:r w:rsidRPr="00F900EB">
        <w:rPr>
          <w:rFonts w:ascii="Times New Roman" w:eastAsia="Times New Roman" w:hAnsi="Times New Roman" w:cs="Times New Roman"/>
          <w:lang w:val="uk-UA" w:eastAsia="ru-RU"/>
        </w:rPr>
        <w:t xml:space="preserve"> – доручення платника своєму банку на перерахування визначеної суми з поточного рахунку</w:t>
      </w:r>
      <w:r w:rsidR="00A177ED">
        <w:rPr>
          <w:rFonts w:ascii="Times New Roman" w:eastAsia="Times New Roman" w:hAnsi="Times New Roman" w:cs="Times New Roman"/>
          <w:lang w:val="uk-UA" w:eastAsia="ru-RU"/>
        </w:rPr>
        <w:t> (рис. 1)</w:t>
      </w:r>
      <w:r w:rsidRPr="00F900EB">
        <w:rPr>
          <w:rFonts w:ascii="Times New Roman" w:eastAsia="Times New Roman" w:hAnsi="Times New Roman" w:cs="Times New Roman"/>
          <w:lang w:val="uk-UA" w:eastAsia="ru-RU"/>
        </w:rPr>
        <w:t>.</w:t>
      </w:r>
    </w:p>
    <w:p w:rsidR="00CA5789" w:rsidRDefault="00A66590" w:rsidP="00A177ED">
      <w:pPr>
        <w:tabs>
          <w:tab w:val="left" w:pos="0"/>
        </w:tabs>
        <w:spacing w:after="0" w:line="240" w:lineRule="auto"/>
        <w:jc w:val="center"/>
        <w:rPr>
          <w:rFonts w:ascii="Times New Roman" w:eastAsia="Times New Roman" w:hAnsi="Times New Roman" w:cs="Times New Roman"/>
          <w:lang w:val="uk-UA" w:eastAsia="ru-RU"/>
        </w:rPr>
      </w:pPr>
      <w:r>
        <w:rPr>
          <w:noProof/>
          <w:lang w:val="en-US"/>
        </w:rPr>
        <w:lastRenderedPageBreak/>
        <w:drawing>
          <wp:inline distT="0" distB="0" distL="0" distR="0">
            <wp:extent cx="3523868" cy="1371600"/>
            <wp:effectExtent l="19050" t="0" r="382" b="0"/>
            <wp:docPr id="115" name="Рисунок 115" descr="http://pidruchniki.com/imag/finans/yar_fp/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pidruchniki.com/imag/finans/yar_fp/image018.jpg"/>
                    <pic:cNvPicPr>
                      <a:picLocks noChangeAspect="1" noChangeArrowheads="1"/>
                    </pic:cNvPicPr>
                  </pic:nvPicPr>
                  <pic:blipFill>
                    <a:blip r:embed="rId12" cstate="print"/>
                    <a:srcRect/>
                    <a:stretch>
                      <a:fillRect/>
                    </a:stretch>
                  </pic:blipFill>
                  <pic:spPr bwMode="auto">
                    <a:xfrm>
                      <a:off x="0" y="0"/>
                      <a:ext cx="3521710" cy="1370760"/>
                    </a:xfrm>
                    <a:prstGeom prst="rect">
                      <a:avLst/>
                    </a:prstGeom>
                    <a:noFill/>
                    <a:ln w="9525">
                      <a:noFill/>
                      <a:miter lim="800000"/>
                      <a:headEnd/>
                      <a:tailEnd/>
                    </a:ln>
                  </pic:spPr>
                </pic:pic>
              </a:graphicData>
            </a:graphic>
          </wp:inline>
        </w:drawing>
      </w:r>
    </w:p>
    <w:p w:rsidR="00A177ED" w:rsidRDefault="00A177ED" w:rsidP="00A177ED">
      <w:pPr>
        <w:tabs>
          <w:tab w:val="left" w:pos="0"/>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Рисунок 1 – Схема </w:t>
      </w:r>
      <w:r w:rsidR="00A66590">
        <w:rPr>
          <w:rFonts w:ascii="Times New Roman" w:eastAsia="Times New Roman" w:hAnsi="Times New Roman" w:cs="Times New Roman"/>
          <w:lang w:val="uk-UA" w:eastAsia="ru-RU"/>
        </w:rPr>
        <w:t xml:space="preserve">документообігу </w:t>
      </w:r>
      <w:r>
        <w:rPr>
          <w:rFonts w:ascii="Times New Roman" w:eastAsia="Times New Roman" w:hAnsi="Times New Roman" w:cs="Times New Roman"/>
          <w:lang w:val="uk-UA" w:eastAsia="ru-RU"/>
        </w:rPr>
        <w:t>з використанням платіжного доручення</w:t>
      </w:r>
    </w:p>
    <w:p w:rsidR="00A177ED" w:rsidRPr="00F900EB" w:rsidRDefault="00A177ED" w:rsidP="00A177ED">
      <w:pPr>
        <w:tabs>
          <w:tab w:val="left" w:pos="0"/>
        </w:tabs>
        <w:spacing w:after="0" w:line="240" w:lineRule="auto"/>
        <w:rPr>
          <w:rFonts w:ascii="Times New Roman" w:eastAsia="Times New Roman" w:hAnsi="Times New Roman" w:cs="Times New Roman"/>
          <w:lang w:val="uk-UA" w:eastAsia="ru-RU"/>
        </w:rPr>
      </w:pPr>
    </w:p>
    <w:p w:rsidR="00A66590" w:rsidRPr="00A66590" w:rsidRDefault="00A66590" w:rsidP="003C3535">
      <w:pPr>
        <w:pStyle w:val="a5"/>
        <w:numPr>
          <w:ilvl w:val="1"/>
          <w:numId w:val="51"/>
        </w:numPr>
        <w:tabs>
          <w:tab w:val="clear" w:pos="1440"/>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У</w:t>
      </w:r>
      <w:r w:rsidRPr="00A66590">
        <w:rPr>
          <w:rFonts w:ascii="Times New Roman" w:eastAsia="Times New Roman" w:hAnsi="Times New Roman" w:cs="Times New Roman"/>
          <w:lang w:val="uk-UA" w:eastAsia="ru-RU"/>
        </w:rPr>
        <w:t>кладення договору;</w:t>
      </w:r>
    </w:p>
    <w:p w:rsidR="00A66590" w:rsidRDefault="00A66590" w:rsidP="003C3535">
      <w:pPr>
        <w:pStyle w:val="a5"/>
        <w:numPr>
          <w:ilvl w:val="1"/>
          <w:numId w:val="51"/>
        </w:numPr>
        <w:tabs>
          <w:tab w:val="clear" w:pos="1440"/>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w:t>
      </w:r>
      <w:r w:rsidRPr="00A66590">
        <w:rPr>
          <w:rFonts w:ascii="Times New Roman" w:eastAsia="Times New Roman" w:hAnsi="Times New Roman" w:cs="Times New Roman"/>
          <w:lang w:val="uk-UA" w:eastAsia="ru-RU"/>
        </w:rPr>
        <w:t>ідвантаження продукції, товарів, в</w:t>
      </w:r>
      <w:r>
        <w:rPr>
          <w:rFonts w:ascii="Times New Roman" w:eastAsia="Times New Roman" w:hAnsi="Times New Roman" w:cs="Times New Roman"/>
          <w:lang w:val="uk-UA" w:eastAsia="ru-RU"/>
        </w:rPr>
        <w:t>иконання робіт, надання послуг;</w:t>
      </w:r>
    </w:p>
    <w:p w:rsidR="00A66590" w:rsidRDefault="00A66590" w:rsidP="003C3535">
      <w:pPr>
        <w:pStyle w:val="a5"/>
        <w:numPr>
          <w:ilvl w:val="1"/>
          <w:numId w:val="51"/>
        </w:numPr>
        <w:tabs>
          <w:tab w:val="clear" w:pos="1440"/>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Передача платіжного доручення;</w:t>
      </w:r>
    </w:p>
    <w:p w:rsidR="00A66590" w:rsidRDefault="00A66590" w:rsidP="003C3535">
      <w:pPr>
        <w:pStyle w:val="a5"/>
        <w:numPr>
          <w:ilvl w:val="1"/>
          <w:numId w:val="51"/>
        </w:numPr>
        <w:tabs>
          <w:tab w:val="clear" w:pos="1440"/>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w:t>
      </w:r>
      <w:r w:rsidRPr="00A66590">
        <w:rPr>
          <w:rFonts w:ascii="Times New Roman" w:eastAsia="Times New Roman" w:hAnsi="Times New Roman" w:cs="Times New Roman"/>
          <w:lang w:val="uk-UA" w:eastAsia="ru-RU"/>
        </w:rPr>
        <w:t>иписка з поточного</w:t>
      </w:r>
      <w:r>
        <w:rPr>
          <w:rFonts w:ascii="Times New Roman" w:eastAsia="Times New Roman" w:hAnsi="Times New Roman" w:cs="Times New Roman"/>
          <w:lang w:val="uk-UA" w:eastAsia="ru-RU"/>
        </w:rPr>
        <w:t xml:space="preserve"> рахунку;</w:t>
      </w:r>
    </w:p>
    <w:p w:rsidR="00A66590" w:rsidRDefault="00A66590" w:rsidP="003C3535">
      <w:pPr>
        <w:pStyle w:val="a5"/>
        <w:numPr>
          <w:ilvl w:val="1"/>
          <w:numId w:val="51"/>
        </w:numPr>
        <w:tabs>
          <w:tab w:val="clear" w:pos="1440"/>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w:t>
      </w:r>
      <w:r w:rsidRPr="00A66590">
        <w:rPr>
          <w:rFonts w:ascii="Times New Roman" w:eastAsia="Times New Roman" w:hAnsi="Times New Roman" w:cs="Times New Roman"/>
          <w:lang w:val="uk-UA" w:eastAsia="ru-RU"/>
        </w:rPr>
        <w:t>латіжне повідомлення про зарахування коштів на поточний рахунок одержувача;</w:t>
      </w:r>
    </w:p>
    <w:p w:rsidR="00A66590" w:rsidRDefault="00A66590" w:rsidP="003C3535">
      <w:pPr>
        <w:pStyle w:val="a5"/>
        <w:numPr>
          <w:ilvl w:val="1"/>
          <w:numId w:val="51"/>
        </w:numPr>
        <w:tabs>
          <w:tab w:val="clear" w:pos="1440"/>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w:t>
      </w:r>
      <w:r w:rsidRPr="00A66590">
        <w:rPr>
          <w:rFonts w:ascii="Times New Roman" w:eastAsia="Times New Roman" w:hAnsi="Times New Roman" w:cs="Times New Roman"/>
          <w:lang w:val="uk-UA" w:eastAsia="ru-RU"/>
        </w:rPr>
        <w:t>иписк</w:t>
      </w:r>
      <w:r>
        <w:rPr>
          <w:rFonts w:ascii="Times New Roman" w:eastAsia="Times New Roman" w:hAnsi="Times New Roman" w:cs="Times New Roman"/>
          <w:lang w:val="uk-UA" w:eastAsia="ru-RU"/>
        </w:rPr>
        <w:t>а з поточного рахунку одержувача.</w:t>
      </w:r>
    </w:p>
    <w:p w:rsidR="00CA5789" w:rsidRPr="00A66590" w:rsidRDefault="00CA5789" w:rsidP="00A66590">
      <w:pPr>
        <w:tabs>
          <w:tab w:val="left" w:pos="0"/>
        </w:tabs>
        <w:spacing w:after="0" w:line="240" w:lineRule="auto"/>
        <w:ind w:firstLine="284"/>
        <w:jc w:val="both"/>
        <w:rPr>
          <w:rFonts w:ascii="Times New Roman" w:eastAsia="Times New Roman" w:hAnsi="Times New Roman" w:cs="Times New Roman"/>
          <w:lang w:val="uk-UA" w:eastAsia="ru-RU"/>
        </w:rPr>
      </w:pPr>
      <w:r w:rsidRPr="00A66590">
        <w:rPr>
          <w:rFonts w:ascii="Times New Roman" w:eastAsia="Times New Roman" w:hAnsi="Times New Roman" w:cs="Times New Roman"/>
          <w:lang w:val="uk-UA" w:eastAsia="ru-RU"/>
        </w:rPr>
        <w:t>Строк дії платіжного  доручення – 10 календарних днів. День заповнення до розрахунку не береться.</w:t>
      </w:r>
    </w:p>
    <w:p w:rsidR="00CA5789" w:rsidRPr="00F900EB" w:rsidRDefault="00CA5789" w:rsidP="00A177ED">
      <w:pPr>
        <w:tabs>
          <w:tab w:val="left" w:pos="0"/>
        </w:tabs>
        <w:spacing w:after="0" w:line="240" w:lineRule="auto"/>
        <w:ind w:firstLine="284"/>
        <w:jc w:val="both"/>
        <w:rPr>
          <w:rFonts w:ascii="Times New Roman" w:eastAsia="Times New Roman" w:hAnsi="Times New Roman" w:cs="Times New Roman"/>
          <w:lang w:val="uk-UA" w:eastAsia="ru-RU"/>
        </w:rPr>
      </w:pPr>
      <w:r w:rsidRPr="00F900EB">
        <w:rPr>
          <w:rFonts w:ascii="Times New Roman" w:eastAsia="Times New Roman" w:hAnsi="Times New Roman" w:cs="Times New Roman"/>
          <w:b/>
          <w:lang w:val="uk-UA" w:eastAsia="ru-RU"/>
        </w:rPr>
        <w:t>Платіжна вимога</w:t>
      </w:r>
      <w:r w:rsidR="000466A6">
        <w:rPr>
          <w:rFonts w:ascii="Times New Roman" w:eastAsia="Times New Roman" w:hAnsi="Times New Roman" w:cs="Times New Roman"/>
          <w:b/>
          <w:lang w:val="uk-UA" w:eastAsia="ru-RU"/>
        </w:rPr>
        <w:t>-</w:t>
      </w:r>
      <w:r w:rsidRPr="00F900EB">
        <w:rPr>
          <w:rFonts w:ascii="Times New Roman" w:eastAsia="Times New Roman" w:hAnsi="Times New Roman" w:cs="Times New Roman"/>
          <w:b/>
          <w:lang w:val="uk-UA" w:eastAsia="ru-RU"/>
        </w:rPr>
        <w:t xml:space="preserve">доручення – </w:t>
      </w:r>
      <w:r w:rsidRPr="00F900EB">
        <w:rPr>
          <w:rFonts w:ascii="Times New Roman" w:eastAsia="Times New Roman" w:hAnsi="Times New Roman" w:cs="Times New Roman"/>
          <w:lang w:val="uk-UA" w:eastAsia="ru-RU"/>
        </w:rPr>
        <w:t>комбінований документ, що складається з 2 частин:</w:t>
      </w:r>
    </w:p>
    <w:p w:rsidR="00CA5789" w:rsidRPr="00F900EB" w:rsidRDefault="00CA5789" w:rsidP="00A177ED">
      <w:pPr>
        <w:tabs>
          <w:tab w:val="left" w:pos="0"/>
        </w:tabs>
        <w:spacing w:after="0" w:line="240" w:lineRule="auto"/>
        <w:ind w:firstLine="284"/>
        <w:jc w:val="both"/>
        <w:rPr>
          <w:rFonts w:ascii="Times New Roman" w:eastAsia="Times New Roman" w:hAnsi="Times New Roman" w:cs="Times New Roman"/>
          <w:lang w:val="uk-UA" w:eastAsia="ru-RU"/>
        </w:rPr>
      </w:pPr>
      <w:r w:rsidRPr="00F900EB">
        <w:rPr>
          <w:rFonts w:ascii="Times New Roman" w:eastAsia="Times New Roman" w:hAnsi="Times New Roman" w:cs="Times New Roman"/>
          <w:lang w:val="uk-UA" w:eastAsia="ru-RU"/>
        </w:rPr>
        <w:t>І. вимога постачальника до покупця</w:t>
      </w:r>
      <w:r w:rsidR="00AB58ED">
        <w:rPr>
          <w:rFonts w:ascii="Times New Roman" w:eastAsia="Times New Roman" w:hAnsi="Times New Roman" w:cs="Times New Roman"/>
          <w:lang w:val="uk-UA" w:eastAsia="ru-RU"/>
        </w:rPr>
        <w:t xml:space="preserve"> (заповнює постачальник)</w:t>
      </w:r>
      <w:r w:rsidRPr="00F900EB">
        <w:rPr>
          <w:rFonts w:ascii="Times New Roman" w:eastAsia="Times New Roman" w:hAnsi="Times New Roman" w:cs="Times New Roman"/>
          <w:lang w:val="uk-UA" w:eastAsia="ru-RU"/>
        </w:rPr>
        <w:t>;</w:t>
      </w:r>
    </w:p>
    <w:p w:rsidR="00CA5789" w:rsidRPr="00F900EB" w:rsidRDefault="00A177ED" w:rsidP="00A177ED">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ІІ. </w:t>
      </w:r>
      <w:r w:rsidR="00CA5789" w:rsidRPr="00F900EB">
        <w:rPr>
          <w:rFonts w:ascii="Times New Roman" w:eastAsia="Times New Roman" w:hAnsi="Times New Roman" w:cs="Times New Roman"/>
          <w:lang w:val="uk-UA" w:eastAsia="ru-RU"/>
        </w:rPr>
        <w:t>доручення покупця своєму банку на перерахування суми, вказаної у графі «Сума до оплати»</w:t>
      </w:r>
      <w:r w:rsidR="00AB58ED">
        <w:rPr>
          <w:rFonts w:ascii="Times New Roman" w:eastAsia="Times New Roman" w:hAnsi="Times New Roman" w:cs="Times New Roman"/>
          <w:lang w:val="uk-UA" w:eastAsia="ru-RU"/>
        </w:rPr>
        <w:t xml:space="preserve"> (заповнює платник)</w:t>
      </w:r>
      <w:r w:rsidR="00CA5789" w:rsidRPr="00F900EB">
        <w:rPr>
          <w:rFonts w:ascii="Times New Roman" w:eastAsia="Times New Roman" w:hAnsi="Times New Roman" w:cs="Times New Roman"/>
          <w:lang w:val="uk-UA" w:eastAsia="ru-RU"/>
        </w:rPr>
        <w:t>.</w:t>
      </w:r>
    </w:p>
    <w:p w:rsidR="00CA5789" w:rsidRDefault="00CA5789" w:rsidP="00AB58ED">
      <w:pPr>
        <w:tabs>
          <w:tab w:val="left" w:pos="0"/>
        </w:tabs>
        <w:spacing w:after="0" w:line="240" w:lineRule="auto"/>
        <w:ind w:firstLine="284"/>
        <w:jc w:val="both"/>
        <w:rPr>
          <w:rFonts w:ascii="Times New Roman" w:eastAsia="Times New Roman" w:hAnsi="Times New Roman" w:cs="Times New Roman"/>
          <w:lang w:val="uk-UA" w:eastAsia="ru-RU"/>
        </w:rPr>
      </w:pPr>
      <w:r w:rsidRPr="00F900EB">
        <w:rPr>
          <w:rFonts w:ascii="Times New Roman" w:eastAsia="Times New Roman" w:hAnsi="Times New Roman" w:cs="Times New Roman"/>
          <w:lang w:val="uk-UA" w:eastAsia="ru-RU"/>
        </w:rPr>
        <w:t>Строк дії – 20 календарних днів.</w:t>
      </w:r>
    </w:p>
    <w:p w:rsidR="00CA5789" w:rsidRPr="00F900EB" w:rsidRDefault="00CA5789" w:rsidP="00A177ED">
      <w:pPr>
        <w:tabs>
          <w:tab w:val="left" w:pos="0"/>
        </w:tabs>
        <w:spacing w:after="0" w:line="240" w:lineRule="auto"/>
        <w:ind w:firstLine="284"/>
        <w:jc w:val="both"/>
        <w:rPr>
          <w:rFonts w:ascii="Times New Roman" w:eastAsia="Times New Roman" w:hAnsi="Times New Roman" w:cs="Times New Roman"/>
          <w:lang w:val="uk-UA" w:eastAsia="ru-RU"/>
        </w:rPr>
      </w:pPr>
      <w:r w:rsidRPr="00F900EB">
        <w:rPr>
          <w:rFonts w:ascii="Times New Roman" w:eastAsia="Times New Roman" w:hAnsi="Times New Roman" w:cs="Times New Roman"/>
          <w:b/>
          <w:lang w:val="uk-UA" w:eastAsia="ru-RU"/>
        </w:rPr>
        <w:t>Чек</w:t>
      </w:r>
      <w:r w:rsidRPr="00F900EB">
        <w:rPr>
          <w:rFonts w:ascii="Times New Roman" w:eastAsia="Times New Roman" w:hAnsi="Times New Roman" w:cs="Times New Roman"/>
          <w:lang w:val="uk-UA" w:eastAsia="ru-RU"/>
        </w:rPr>
        <w:t xml:space="preserve"> – письмове розпорядження банк, що веде рахунок чекодавця, сплатити чекодержателю вказану в чеку суму</w:t>
      </w:r>
      <w:r w:rsidR="00485F66">
        <w:rPr>
          <w:rFonts w:ascii="Times New Roman" w:eastAsia="Times New Roman" w:hAnsi="Times New Roman" w:cs="Times New Roman"/>
          <w:lang w:val="uk-UA" w:eastAsia="ru-RU"/>
        </w:rPr>
        <w:t> </w:t>
      </w:r>
      <w:r w:rsidR="003B4AEF">
        <w:rPr>
          <w:rFonts w:ascii="Times New Roman" w:eastAsia="Times New Roman" w:hAnsi="Times New Roman" w:cs="Times New Roman"/>
          <w:lang w:val="uk-UA" w:eastAsia="ru-RU"/>
        </w:rPr>
        <w:t>(рис. </w:t>
      </w:r>
      <w:r w:rsidR="00A177ED">
        <w:rPr>
          <w:rFonts w:ascii="Times New Roman" w:eastAsia="Times New Roman" w:hAnsi="Times New Roman" w:cs="Times New Roman"/>
          <w:lang w:val="uk-UA" w:eastAsia="ru-RU"/>
        </w:rPr>
        <w:t>2)</w:t>
      </w:r>
      <w:r w:rsidRPr="00F900EB">
        <w:rPr>
          <w:rFonts w:ascii="Times New Roman" w:eastAsia="Times New Roman" w:hAnsi="Times New Roman" w:cs="Times New Roman"/>
          <w:lang w:val="uk-UA" w:eastAsia="ru-RU"/>
        </w:rPr>
        <w:t>.</w:t>
      </w:r>
    </w:p>
    <w:p w:rsidR="00CA5789" w:rsidRDefault="00A66590" w:rsidP="00A177ED">
      <w:pPr>
        <w:tabs>
          <w:tab w:val="left" w:pos="0"/>
        </w:tabs>
        <w:spacing w:after="0" w:line="240" w:lineRule="auto"/>
        <w:jc w:val="center"/>
        <w:rPr>
          <w:rFonts w:ascii="Times New Roman" w:eastAsia="Times New Roman" w:hAnsi="Times New Roman" w:cs="Times New Roman"/>
          <w:lang w:val="uk-UA" w:eastAsia="ru-RU"/>
        </w:rPr>
      </w:pPr>
      <w:r>
        <w:rPr>
          <w:noProof/>
          <w:lang w:val="en-US"/>
        </w:rPr>
        <w:lastRenderedPageBreak/>
        <w:drawing>
          <wp:inline distT="0" distB="0" distL="0" distR="0">
            <wp:extent cx="3708995" cy="1362973"/>
            <wp:effectExtent l="19050" t="0" r="5755" b="0"/>
            <wp:docPr id="118" name="Рисунок 118" descr="http://economic.social/files/uch_group37/uch_pgroup81/uch_uch252/image/2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conomic.social/files/uch_group37/uch_pgroup81/uch_uch252/image/2909.jpeg"/>
                    <pic:cNvPicPr>
                      <a:picLocks noChangeAspect="1" noChangeArrowheads="1"/>
                    </pic:cNvPicPr>
                  </pic:nvPicPr>
                  <pic:blipFill>
                    <a:blip r:embed="rId13" cstate="print"/>
                    <a:srcRect/>
                    <a:stretch>
                      <a:fillRect/>
                    </a:stretch>
                  </pic:blipFill>
                  <pic:spPr bwMode="auto">
                    <a:xfrm>
                      <a:off x="0" y="0"/>
                      <a:ext cx="3707765" cy="1362521"/>
                    </a:xfrm>
                    <a:prstGeom prst="rect">
                      <a:avLst/>
                    </a:prstGeom>
                    <a:noFill/>
                    <a:ln w="9525">
                      <a:noFill/>
                      <a:miter lim="800000"/>
                      <a:headEnd/>
                      <a:tailEnd/>
                    </a:ln>
                  </pic:spPr>
                </pic:pic>
              </a:graphicData>
            </a:graphic>
          </wp:inline>
        </w:drawing>
      </w:r>
    </w:p>
    <w:p w:rsidR="000C740A" w:rsidRDefault="00A177ED" w:rsidP="00A66590">
      <w:pPr>
        <w:tabs>
          <w:tab w:val="left" w:pos="0"/>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Рисунок 2 – Схема </w:t>
      </w:r>
      <w:r w:rsidR="00A66590">
        <w:rPr>
          <w:rFonts w:ascii="Times New Roman" w:eastAsia="Times New Roman" w:hAnsi="Times New Roman" w:cs="Times New Roman"/>
          <w:lang w:val="uk-UA" w:eastAsia="ru-RU"/>
        </w:rPr>
        <w:t>документообігу</w:t>
      </w:r>
      <w:r>
        <w:rPr>
          <w:rFonts w:ascii="Times New Roman" w:eastAsia="Times New Roman" w:hAnsi="Times New Roman" w:cs="Times New Roman"/>
          <w:lang w:val="uk-UA" w:eastAsia="ru-RU"/>
        </w:rPr>
        <w:t xml:space="preserve"> з використанням </w:t>
      </w:r>
      <w:r w:rsidR="00AB58ED">
        <w:rPr>
          <w:rFonts w:ascii="Times New Roman" w:eastAsia="Times New Roman" w:hAnsi="Times New Roman" w:cs="Times New Roman"/>
          <w:lang w:val="uk-UA" w:eastAsia="ru-RU"/>
        </w:rPr>
        <w:t>чека</w:t>
      </w:r>
    </w:p>
    <w:p w:rsidR="00A177ED" w:rsidRPr="00F900EB" w:rsidRDefault="00A177ED" w:rsidP="00A177ED">
      <w:pPr>
        <w:tabs>
          <w:tab w:val="left" w:pos="720"/>
        </w:tabs>
        <w:spacing w:after="0" w:line="240" w:lineRule="auto"/>
        <w:jc w:val="center"/>
        <w:rPr>
          <w:rFonts w:ascii="Times New Roman" w:eastAsia="Times New Roman" w:hAnsi="Times New Roman" w:cs="Times New Roman"/>
          <w:lang w:val="uk-UA" w:eastAsia="ru-RU"/>
        </w:rPr>
      </w:pPr>
    </w:p>
    <w:p w:rsidR="00A66590"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66590">
        <w:rPr>
          <w:rFonts w:ascii="Times New Roman" w:eastAsia="Times New Roman" w:hAnsi="Times New Roman" w:cs="Times New Roman"/>
          <w:lang w:val="uk-UA" w:eastAsia="ru-RU"/>
        </w:rPr>
        <w:t>Платник (покупець) подає до свого банку заяву на отримання чекової книжки і платіжне доручення для депонування коштів.</w:t>
      </w:r>
    </w:p>
    <w:p w:rsidR="00AB58ED"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66590">
        <w:rPr>
          <w:rFonts w:ascii="Times New Roman" w:eastAsia="Times New Roman" w:hAnsi="Times New Roman" w:cs="Times New Roman"/>
          <w:lang w:val="uk-UA" w:eastAsia="ru-RU"/>
        </w:rPr>
        <w:t>Банк платника (покупця) списує кошти з поточного рахунка платника і зараховує їх на окремий рахунок «Розрахунки чеками».</w:t>
      </w:r>
    </w:p>
    <w:p w:rsidR="00AB58ED"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 видає клієнтові</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чекодавцю чекову книжку.</w:t>
      </w:r>
    </w:p>
    <w:p w:rsidR="00AB58ED"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Постачальник відвантажує товар, виконує роботи чи надає послуги.</w:t>
      </w:r>
    </w:p>
    <w:p w:rsidR="00AB58ED"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Чекодавець виписує чек із чекової книжки і передає його безпосередньо постачальникові (чекодержателю), підтверджуючи одержання товару, виконання робіт чи надання послуг.</w:t>
      </w:r>
    </w:p>
    <w:p w:rsidR="00AB58ED"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Чекодержатель здає чек разом з трьома примірниками реєстрів до банку, що його обслуговує.</w:t>
      </w:r>
    </w:p>
    <w:p w:rsidR="00AB58ED"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 чекодержателя, перевіривши, чи правильно складено реєстр і реквізити чека та своєчасність подання його до оплати, інкасує чек і реєстр чеків (другий та третій примірники) до банку</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емітента.</w:t>
      </w:r>
    </w:p>
    <w:p w:rsidR="00AB58ED"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 списує відповідну суму з рахунка чекодавця, на якому депоновано кошти для розрахунків чеками.</w:t>
      </w:r>
    </w:p>
    <w:p w:rsidR="00AB58ED"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 повідомляє банк чекодержателя про списання коштів.</w:t>
      </w:r>
    </w:p>
    <w:p w:rsidR="00AB58ED" w:rsidRDefault="00A66590" w:rsidP="003C3535">
      <w:pPr>
        <w:pStyle w:val="a5"/>
        <w:numPr>
          <w:ilvl w:val="1"/>
          <w:numId w:val="44"/>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 чекодержателя (постачальника) зараховує суму, зазначену в чеку, на поточний рахунок постачальника.</w:t>
      </w:r>
    </w:p>
    <w:p w:rsidR="00CA5789" w:rsidRPr="00AB58ED" w:rsidRDefault="00CA5789" w:rsidP="00AB58ED">
      <w:pPr>
        <w:tabs>
          <w:tab w:val="left" w:pos="0"/>
        </w:tabs>
        <w:spacing w:after="0" w:line="240" w:lineRule="auto"/>
        <w:ind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b/>
          <w:lang w:val="uk-UA" w:eastAsia="ru-RU"/>
        </w:rPr>
        <w:t xml:space="preserve">Акредитив – </w:t>
      </w:r>
      <w:r w:rsidRPr="00AB58ED">
        <w:rPr>
          <w:rFonts w:ascii="Times New Roman" w:eastAsia="Times New Roman" w:hAnsi="Times New Roman" w:cs="Times New Roman"/>
          <w:lang w:val="uk-UA" w:eastAsia="ru-RU"/>
        </w:rPr>
        <w:t>це наказ банку від платника провести за рахунок його коштів оплату ТМЦ</w:t>
      </w:r>
      <w:r w:rsidR="00485F66" w:rsidRPr="00AB58ED">
        <w:rPr>
          <w:rFonts w:ascii="Times New Roman" w:eastAsia="Times New Roman" w:hAnsi="Times New Roman" w:cs="Times New Roman"/>
          <w:lang w:val="uk-UA" w:eastAsia="ru-RU"/>
        </w:rPr>
        <w:t xml:space="preserve"> (рис. 3)</w:t>
      </w:r>
      <w:r w:rsidRPr="00AB58ED">
        <w:rPr>
          <w:rFonts w:ascii="Times New Roman" w:eastAsia="Times New Roman" w:hAnsi="Times New Roman" w:cs="Times New Roman"/>
          <w:lang w:val="uk-UA" w:eastAsia="ru-RU"/>
        </w:rPr>
        <w:t>.</w:t>
      </w:r>
    </w:p>
    <w:p w:rsidR="00CA5789" w:rsidRDefault="00AB58ED" w:rsidP="00485F66">
      <w:pPr>
        <w:tabs>
          <w:tab w:val="left" w:pos="0"/>
        </w:tabs>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noProof/>
          <w:lang w:val="en-US"/>
        </w:rPr>
        <w:lastRenderedPageBreak/>
        <w:drawing>
          <wp:inline distT="0" distB="0" distL="0" distR="0">
            <wp:extent cx="3793825" cy="1500996"/>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cstate="print"/>
                    <a:srcRect/>
                    <a:stretch>
                      <a:fillRect/>
                    </a:stretch>
                  </pic:blipFill>
                  <pic:spPr bwMode="auto">
                    <a:xfrm>
                      <a:off x="0" y="0"/>
                      <a:ext cx="3804705" cy="1505301"/>
                    </a:xfrm>
                    <a:prstGeom prst="rect">
                      <a:avLst/>
                    </a:prstGeom>
                    <a:noFill/>
                    <a:ln w="9525">
                      <a:noFill/>
                      <a:miter lim="800000"/>
                      <a:headEnd/>
                      <a:tailEnd/>
                    </a:ln>
                  </pic:spPr>
                </pic:pic>
              </a:graphicData>
            </a:graphic>
          </wp:inline>
        </w:drawing>
      </w:r>
    </w:p>
    <w:p w:rsidR="00485F66" w:rsidRDefault="00485F66" w:rsidP="00485F66">
      <w:pPr>
        <w:tabs>
          <w:tab w:val="left" w:pos="720"/>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Рисунок 3 – Схема </w:t>
      </w:r>
      <w:r w:rsidR="00A66590">
        <w:rPr>
          <w:rFonts w:ascii="Times New Roman" w:eastAsia="Times New Roman" w:hAnsi="Times New Roman" w:cs="Times New Roman"/>
          <w:lang w:val="uk-UA" w:eastAsia="ru-RU"/>
        </w:rPr>
        <w:t>документообігу</w:t>
      </w:r>
      <w:r>
        <w:rPr>
          <w:rFonts w:ascii="Times New Roman" w:eastAsia="Times New Roman" w:hAnsi="Times New Roman" w:cs="Times New Roman"/>
          <w:lang w:val="uk-UA" w:eastAsia="ru-RU"/>
        </w:rPr>
        <w:t xml:space="preserve"> з використанням акредитиву</w:t>
      </w:r>
    </w:p>
    <w:p w:rsidR="00485F66" w:rsidRPr="00F900EB" w:rsidRDefault="00485F66" w:rsidP="00485F66">
      <w:pPr>
        <w:tabs>
          <w:tab w:val="left" w:pos="0"/>
        </w:tabs>
        <w:spacing w:after="0" w:line="240" w:lineRule="auto"/>
        <w:jc w:val="both"/>
        <w:rPr>
          <w:rFonts w:ascii="Times New Roman" w:eastAsia="Times New Roman" w:hAnsi="Times New Roman" w:cs="Times New Roman"/>
          <w:lang w:val="uk-UA" w:eastAsia="ru-RU"/>
        </w:rPr>
      </w:pP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Між постачальником і платником укладається договір.</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Платник подає банку</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емітентові заяву для відкриття акредитива.</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 на підставі заяви перераховує кошти з рахунка платника на аналітичний рахунок «Розрахунки акредитивами».</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 повідомляє банк бенефіціара про відкриття акредитива.</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 бенефіціара повідомляє бенефіціара про відкриття й умови акредитива.</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Бенефіціар відвантажує платнику товар, виконує роботи або послуги.</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Бенефіціар подає необхідні документи, передбачені умовами акредитива, в обслуговуючий банк.</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 бенефіціара надсилає спецзв</w:t>
      </w:r>
      <w:r w:rsidR="00832545">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язком реєстр документів разом з іншими документами за акредитивом до банку</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емітента.</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 після перевірки виконання всіх умов акредитива на підставі реєстру документів за акредитивом списує кошти з аналітичного рахунка «Розрахунки акредитивами».</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 перераховує кошти на рахунок бенефіціара.</w:t>
      </w:r>
    </w:p>
    <w:p w:rsidR="00AB58ED" w:rsidRPr="00AB58ED" w:rsidRDefault="00AB58ED" w:rsidP="003C3535">
      <w:pPr>
        <w:pStyle w:val="a5"/>
        <w:numPr>
          <w:ilvl w:val="0"/>
          <w:numId w:val="110"/>
        </w:numPr>
        <w:tabs>
          <w:tab w:val="left" w:pos="0"/>
        </w:tabs>
        <w:spacing w:after="0" w:line="240" w:lineRule="auto"/>
        <w:ind w:left="0" w:firstLine="284"/>
        <w:jc w:val="both"/>
        <w:rPr>
          <w:rFonts w:ascii="Times New Roman" w:eastAsia="Times New Roman" w:hAnsi="Times New Roman" w:cs="Times New Roman"/>
          <w:lang w:val="uk-UA" w:eastAsia="ru-RU"/>
        </w:rPr>
      </w:pPr>
      <w:r w:rsidRPr="00AB58ED">
        <w:rPr>
          <w:rFonts w:ascii="Times New Roman" w:eastAsia="Times New Roman" w:hAnsi="Times New Roman" w:cs="Times New Roman"/>
          <w:lang w:val="uk-UA" w:eastAsia="ru-RU"/>
        </w:rPr>
        <w:t>Банк бенефіціара після отримання коштів від банку</w:t>
      </w:r>
      <w:r w:rsidR="000466A6">
        <w:rPr>
          <w:rFonts w:ascii="Times New Roman" w:eastAsia="Times New Roman" w:hAnsi="Times New Roman" w:cs="Times New Roman"/>
          <w:lang w:val="uk-UA" w:eastAsia="ru-RU"/>
        </w:rPr>
        <w:t>-</w:t>
      </w:r>
      <w:r w:rsidRPr="00AB58ED">
        <w:rPr>
          <w:rFonts w:ascii="Times New Roman" w:eastAsia="Times New Roman" w:hAnsi="Times New Roman" w:cs="Times New Roman"/>
          <w:lang w:val="uk-UA" w:eastAsia="ru-RU"/>
        </w:rPr>
        <w:t>емітента списує суму за акредитивом і зараховує на рахунок бенефіціара.</w:t>
      </w:r>
    </w:p>
    <w:p w:rsidR="00CA5789" w:rsidRPr="00F900EB" w:rsidRDefault="00CA5789" w:rsidP="00AB58ED">
      <w:pPr>
        <w:tabs>
          <w:tab w:val="left" w:pos="0"/>
        </w:tabs>
        <w:spacing w:after="0" w:line="240" w:lineRule="auto"/>
        <w:ind w:firstLine="284"/>
        <w:jc w:val="both"/>
        <w:rPr>
          <w:rFonts w:ascii="Times New Roman" w:eastAsia="Times New Roman" w:hAnsi="Times New Roman" w:cs="Times New Roman"/>
          <w:lang w:val="uk-UA" w:eastAsia="ru-RU"/>
        </w:rPr>
      </w:pPr>
      <w:r w:rsidRPr="00F900EB">
        <w:rPr>
          <w:rFonts w:ascii="Times New Roman" w:eastAsia="Times New Roman" w:hAnsi="Times New Roman" w:cs="Times New Roman"/>
          <w:b/>
          <w:bCs/>
          <w:lang w:val="uk-UA" w:eastAsia="ru-RU"/>
        </w:rPr>
        <w:lastRenderedPageBreak/>
        <w:t>Вексель</w:t>
      </w:r>
      <w:r w:rsidRPr="00F900EB">
        <w:rPr>
          <w:rFonts w:ascii="Times New Roman" w:eastAsia="Times New Roman" w:hAnsi="Times New Roman" w:cs="Times New Roman"/>
          <w:bCs/>
          <w:lang w:val="uk-UA" w:eastAsia="ru-RU"/>
        </w:rPr>
        <w:t xml:space="preserve"> – </w:t>
      </w:r>
      <w:r w:rsidRPr="00F900EB">
        <w:rPr>
          <w:rFonts w:ascii="Times New Roman" w:eastAsia="Times New Roman" w:hAnsi="Times New Roman" w:cs="Times New Roman"/>
          <w:lang w:val="uk-UA" w:eastAsia="ru-RU"/>
        </w:rPr>
        <w:t>це цінний папір, який засвідчує безумовне грошове зобов</w:t>
      </w:r>
      <w:r w:rsidR="00832545">
        <w:rPr>
          <w:rFonts w:ascii="Times New Roman" w:eastAsia="Times New Roman" w:hAnsi="Times New Roman" w:cs="Times New Roman"/>
          <w:lang w:val="uk-UA" w:eastAsia="ru-RU"/>
        </w:rPr>
        <w:t>’</w:t>
      </w:r>
      <w:r w:rsidRPr="00F900EB">
        <w:rPr>
          <w:rFonts w:ascii="Times New Roman" w:eastAsia="Times New Roman" w:hAnsi="Times New Roman" w:cs="Times New Roman"/>
          <w:lang w:val="uk-UA" w:eastAsia="ru-RU"/>
        </w:rPr>
        <w:t>язання векселедавця сплатити повну суму після настання строку оплати власнику векселя</w:t>
      </w:r>
      <w:r w:rsidR="00485F66">
        <w:rPr>
          <w:rFonts w:ascii="Times New Roman" w:eastAsia="Times New Roman" w:hAnsi="Times New Roman" w:cs="Times New Roman"/>
          <w:lang w:val="uk-UA" w:eastAsia="ru-RU"/>
        </w:rPr>
        <w:t xml:space="preserve"> (рис. 4)</w:t>
      </w:r>
      <w:r w:rsidRPr="00F900EB">
        <w:rPr>
          <w:rFonts w:ascii="Times New Roman" w:eastAsia="Times New Roman" w:hAnsi="Times New Roman" w:cs="Times New Roman"/>
          <w:lang w:val="uk-UA" w:eastAsia="ru-RU"/>
        </w:rPr>
        <w:t xml:space="preserve">. </w:t>
      </w:r>
    </w:p>
    <w:p w:rsidR="00CA5789" w:rsidRPr="00F900EB" w:rsidRDefault="00485F66" w:rsidP="00485F66">
      <w:pPr>
        <w:tabs>
          <w:tab w:val="left" w:pos="0"/>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val="en-US"/>
        </w:rPr>
        <w:drawing>
          <wp:inline distT="0" distB="0" distL="0" distR="0">
            <wp:extent cx="3693534" cy="1078302"/>
            <wp:effectExtent l="19050" t="0" r="2166"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srcRect/>
                    <a:stretch>
                      <a:fillRect/>
                    </a:stretch>
                  </pic:blipFill>
                  <pic:spPr bwMode="auto">
                    <a:xfrm>
                      <a:off x="0" y="0"/>
                      <a:ext cx="3707765" cy="1082457"/>
                    </a:xfrm>
                    <a:prstGeom prst="rect">
                      <a:avLst/>
                    </a:prstGeom>
                    <a:noFill/>
                    <a:ln w="9525">
                      <a:noFill/>
                      <a:miter lim="800000"/>
                      <a:headEnd/>
                      <a:tailEnd/>
                    </a:ln>
                  </pic:spPr>
                </pic:pic>
              </a:graphicData>
            </a:graphic>
          </wp:inline>
        </w:drawing>
      </w:r>
    </w:p>
    <w:p w:rsidR="00485F66" w:rsidRDefault="00485F66" w:rsidP="00485F66">
      <w:pPr>
        <w:tabs>
          <w:tab w:val="left" w:pos="720"/>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Рисунок 4 – Схема </w:t>
      </w:r>
      <w:r w:rsidR="00A66590">
        <w:rPr>
          <w:rFonts w:ascii="Times New Roman" w:eastAsia="Times New Roman" w:hAnsi="Times New Roman" w:cs="Times New Roman"/>
          <w:lang w:val="uk-UA" w:eastAsia="ru-RU"/>
        </w:rPr>
        <w:t xml:space="preserve">документообігу </w:t>
      </w:r>
      <w:r>
        <w:rPr>
          <w:rFonts w:ascii="Times New Roman" w:eastAsia="Times New Roman" w:hAnsi="Times New Roman" w:cs="Times New Roman"/>
          <w:lang w:val="uk-UA" w:eastAsia="ru-RU"/>
        </w:rPr>
        <w:t>з використанням векселя</w:t>
      </w:r>
    </w:p>
    <w:p w:rsidR="00CA5789" w:rsidRPr="00F900EB" w:rsidRDefault="00CA5789" w:rsidP="000C740A">
      <w:pPr>
        <w:spacing w:after="0" w:line="240" w:lineRule="auto"/>
        <w:jc w:val="both"/>
        <w:rPr>
          <w:rFonts w:ascii="Times New Roman" w:eastAsia="Times New Roman" w:hAnsi="Times New Roman" w:cs="Times New Roman"/>
          <w:lang w:val="uk-UA" w:eastAsia="ru-RU"/>
        </w:rPr>
      </w:pPr>
    </w:p>
    <w:p w:rsidR="00CA5789" w:rsidRPr="00F900EB" w:rsidRDefault="00CA5789" w:rsidP="003C3535">
      <w:pPr>
        <w:numPr>
          <w:ilvl w:val="0"/>
          <w:numId w:val="102"/>
        </w:numPr>
        <w:tabs>
          <w:tab w:val="clear" w:pos="1063"/>
          <w:tab w:val="num" w:pos="0"/>
        </w:tabs>
        <w:spacing w:after="0" w:line="240" w:lineRule="auto"/>
        <w:ind w:left="0" w:firstLine="284"/>
        <w:jc w:val="both"/>
        <w:rPr>
          <w:rFonts w:ascii="Times New Roman" w:eastAsia="Times New Roman" w:hAnsi="Times New Roman" w:cs="Times New Roman"/>
          <w:lang w:val="uk-UA" w:eastAsia="ru-RU"/>
        </w:rPr>
      </w:pPr>
      <w:r w:rsidRPr="00F900EB">
        <w:rPr>
          <w:rFonts w:ascii="Times New Roman" w:eastAsia="Times New Roman" w:hAnsi="Times New Roman" w:cs="Times New Roman"/>
          <w:lang w:val="uk-UA" w:eastAsia="ru-RU"/>
        </w:rPr>
        <w:t>ТМЦ.</w:t>
      </w:r>
    </w:p>
    <w:p w:rsidR="00CA5789" w:rsidRPr="00F900EB" w:rsidRDefault="00485F66" w:rsidP="003C3535">
      <w:pPr>
        <w:numPr>
          <w:ilvl w:val="0"/>
          <w:numId w:val="102"/>
        </w:numPr>
        <w:tabs>
          <w:tab w:val="clear" w:pos="1063"/>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w:t>
      </w:r>
      <w:r w:rsidR="00CA5789" w:rsidRPr="00F900EB">
        <w:rPr>
          <w:rFonts w:ascii="Times New Roman" w:eastAsia="Times New Roman" w:hAnsi="Times New Roman" w:cs="Times New Roman"/>
          <w:lang w:val="uk-UA" w:eastAsia="ru-RU"/>
        </w:rPr>
        <w:t>ексель.</w:t>
      </w:r>
    </w:p>
    <w:p w:rsidR="00CA5789" w:rsidRPr="00F900EB" w:rsidRDefault="00485F66" w:rsidP="003C3535">
      <w:pPr>
        <w:numPr>
          <w:ilvl w:val="0"/>
          <w:numId w:val="102"/>
        </w:numPr>
        <w:tabs>
          <w:tab w:val="clear" w:pos="1063"/>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w:t>
      </w:r>
      <w:r w:rsidR="00CA5789" w:rsidRPr="00F900EB">
        <w:rPr>
          <w:rFonts w:ascii="Times New Roman" w:eastAsia="Times New Roman" w:hAnsi="Times New Roman" w:cs="Times New Roman"/>
          <w:lang w:val="uk-UA" w:eastAsia="ru-RU"/>
        </w:rPr>
        <w:t>ексель передає банку разом з реєстром векселів.</w:t>
      </w:r>
    </w:p>
    <w:p w:rsidR="00CA5789" w:rsidRPr="00F900EB" w:rsidRDefault="00485F66" w:rsidP="003C3535">
      <w:pPr>
        <w:numPr>
          <w:ilvl w:val="0"/>
          <w:numId w:val="102"/>
        </w:numPr>
        <w:tabs>
          <w:tab w:val="clear" w:pos="1063"/>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w:t>
      </w:r>
      <w:r w:rsidR="00CA5789" w:rsidRPr="00F900EB">
        <w:rPr>
          <w:rFonts w:ascii="Times New Roman" w:eastAsia="Times New Roman" w:hAnsi="Times New Roman" w:cs="Times New Roman"/>
          <w:lang w:val="uk-UA" w:eastAsia="ru-RU"/>
        </w:rPr>
        <w:t>ексель з примірником реєстру векселів.</w:t>
      </w:r>
    </w:p>
    <w:p w:rsidR="00CA5789" w:rsidRPr="00F900EB" w:rsidRDefault="00485F66" w:rsidP="003C3535">
      <w:pPr>
        <w:numPr>
          <w:ilvl w:val="0"/>
          <w:numId w:val="102"/>
        </w:numPr>
        <w:tabs>
          <w:tab w:val="clear" w:pos="1063"/>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w:t>
      </w:r>
      <w:r w:rsidR="00CA5789" w:rsidRPr="00F900EB">
        <w:rPr>
          <w:rFonts w:ascii="Times New Roman" w:eastAsia="Times New Roman" w:hAnsi="Times New Roman" w:cs="Times New Roman"/>
          <w:lang w:val="uk-UA" w:eastAsia="ru-RU"/>
        </w:rPr>
        <w:t>овідомлення про настання строку оплати.</w:t>
      </w:r>
    </w:p>
    <w:p w:rsidR="00CA5789" w:rsidRPr="00F900EB" w:rsidRDefault="00485F66" w:rsidP="003C3535">
      <w:pPr>
        <w:numPr>
          <w:ilvl w:val="0"/>
          <w:numId w:val="102"/>
        </w:numPr>
        <w:tabs>
          <w:tab w:val="clear" w:pos="1063"/>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w:t>
      </w:r>
      <w:r w:rsidR="00CA5789" w:rsidRPr="00F900EB">
        <w:rPr>
          <w:rFonts w:ascii="Times New Roman" w:eastAsia="Times New Roman" w:hAnsi="Times New Roman" w:cs="Times New Roman"/>
          <w:lang w:val="uk-UA" w:eastAsia="ru-RU"/>
        </w:rPr>
        <w:t>латіжне доручення.</w:t>
      </w:r>
    </w:p>
    <w:p w:rsidR="00CA5789" w:rsidRPr="00F900EB" w:rsidRDefault="00485F66" w:rsidP="003C3535">
      <w:pPr>
        <w:numPr>
          <w:ilvl w:val="0"/>
          <w:numId w:val="102"/>
        </w:numPr>
        <w:tabs>
          <w:tab w:val="clear" w:pos="1063"/>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w:t>
      </w:r>
      <w:r w:rsidR="00CA5789" w:rsidRPr="00F900EB">
        <w:rPr>
          <w:rFonts w:ascii="Times New Roman" w:eastAsia="Times New Roman" w:hAnsi="Times New Roman" w:cs="Times New Roman"/>
          <w:lang w:val="uk-UA" w:eastAsia="ru-RU"/>
        </w:rPr>
        <w:t>ерерахування коштів.</w:t>
      </w:r>
    </w:p>
    <w:p w:rsidR="00CA5789" w:rsidRDefault="00485F66" w:rsidP="003C3535">
      <w:pPr>
        <w:numPr>
          <w:ilvl w:val="0"/>
          <w:numId w:val="102"/>
        </w:numPr>
        <w:tabs>
          <w:tab w:val="clear" w:pos="1063"/>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w:t>
      </w:r>
      <w:r w:rsidR="00CA5789" w:rsidRPr="00F900EB">
        <w:rPr>
          <w:rFonts w:ascii="Times New Roman" w:eastAsia="Times New Roman" w:hAnsi="Times New Roman" w:cs="Times New Roman"/>
          <w:lang w:val="uk-UA" w:eastAsia="ru-RU"/>
        </w:rPr>
        <w:t>ексель з приміткою «оплачено».</w:t>
      </w:r>
    </w:p>
    <w:p w:rsidR="00D66F35" w:rsidRPr="00D66F35" w:rsidRDefault="00D66F35" w:rsidP="00D66F35">
      <w:pPr>
        <w:spacing w:after="0" w:line="240" w:lineRule="auto"/>
        <w:ind w:left="284"/>
        <w:jc w:val="both"/>
        <w:rPr>
          <w:rFonts w:ascii="Times New Roman" w:eastAsia="Times New Roman" w:hAnsi="Times New Roman" w:cs="Times New Roman"/>
          <w:lang w:val="uk-UA" w:eastAsia="ru-RU"/>
        </w:rPr>
      </w:pPr>
    </w:p>
    <w:p w:rsidR="00CA5789" w:rsidRPr="00BE422A" w:rsidRDefault="00AB58ED" w:rsidP="00CA5789">
      <w:pPr>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3</w:t>
      </w:r>
      <w:r w:rsidR="00CA5789" w:rsidRPr="00BE422A">
        <w:rPr>
          <w:rFonts w:ascii="Times New Roman" w:eastAsia="Times New Roman" w:hAnsi="Times New Roman" w:cs="Times New Roman"/>
          <w:b/>
          <w:lang w:val="uk-UA" w:eastAsia="ru-RU"/>
        </w:rPr>
        <w:t>.  Міжбанківські розрахунки в Україні</w:t>
      </w:r>
    </w:p>
    <w:p w:rsidR="00CA5789" w:rsidRPr="00CA5789" w:rsidRDefault="00CA5789" w:rsidP="00CA5789">
      <w:pPr>
        <w:spacing w:after="0" w:line="240" w:lineRule="auto"/>
        <w:jc w:val="both"/>
        <w:rPr>
          <w:rFonts w:ascii="Times New Roman" w:eastAsia="Times New Roman" w:hAnsi="Times New Roman" w:cs="Times New Roman"/>
          <w:sz w:val="24"/>
          <w:szCs w:val="24"/>
          <w:lang w:val="uk-UA" w:eastAsia="ru-RU"/>
        </w:rPr>
      </w:pP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b/>
          <w:bCs/>
          <w:iCs/>
          <w:lang w:val="uk-UA" w:eastAsia="ru-RU"/>
        </w:rPr>
        <w:t>Міжбанківські розрахунки</w:t>
      </w:r>
      <w:r w:rsidRPr="00BE422A">
        <w:rPr>
          <w:rFonts w:ascii="Times New Roman" w:eastAsia="Times New Roman" w:hAnsi="Times New Roman" w:cs="Times New Roman"/>
          <w:b/>
          <w:bCs/>
          <w:i/>
          <w:iCs/>
          <w:lang w:val="uk-UA" w:eastAsia="ru-RU"/>
        </w:rPr>
        <w:t xml:space="preserve"> </w:t>
      </w:r>
      <w:r w:rsidRPr="00BE422A">
        <w:rPr>
          <w:rFonts w:ascii="Times New Roman" w:eastAsia="Times New Roman" w:hAnsi="Times New Roman" w:cs="Times New Roman"/>
          <w:lang w:val="uk-UA" w:eastAsia="ru-RU"/>
        </w:rPr>
        <w:t>– це система здійснення регулювання грошових вимог і зобов</w:t>
      </w:r>
      <w:r w:rsidR="00832545">
        <w:rPr>
          <w:rFonts w:ascii="Times New Roman" w:eastAsia="Times New Roman" w:hAnsi="Times New Roman" w:cs="Times New Roman"/>
          <w:lang w:val="uk-UA" w:eastAsia="ru-RU"/>
        </w:rPr>
        <w:t>’</w:t>
      </w:r>
      <w:r w:rsidRPr="00BE422A">
        <w:rPr>
          <w:rFonts w:ascii="Times New Roman" w:eastAsia="Times New Roman" w:hAnsi="Times New Roman" w:cs="Times New Roman"/>
          <w:lang w:val="uk-UA" w:eastAsia="ru-RU"/>
        </w:rPr>
        <w:t>язань, які виникають між банками, їх філіями і клієнтами. Види міжбанківських розрахунків:</w:t>
      </w:r>
    </w:p>
    <w:p w:rsidR="00CA5789" w:rsidRPr="00BE422A" w:rsidRDefault="00CA5789" w:rsidP="003C3535">
      <w:pPr>
        <w:numPr>
          <w:ilvl w:val="0"/>
          <w:numId w:val="1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через систему розрахункових палат НБУ.</w:t>
      </w:r>
    </w:p>
    <w:p w:rsidR="00CA5789" w:rsidRPr="00BE422A" w:rsidRDefault="00CA5789" w:rsidP="003C3535">
      <w:pPr>
        <w:numPr>
          <w:ilvl w:val="0"/>
          <w:numId w:val="1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через прямі кореспо</w:t>
      </w:r>
      <w:r w:rsidR="00212AB5">
        <w:rPr>
          <w:rFonts w:ascii="Times New Roman" w:eastAsia="Times New Roman" w:hAnsi="Times New Roman" w:cs="Times New Roman"/>
          <w:lang w:val="uk-UA" w:eastAsia="ru-RU"/>
        </w:rPr>
        <w:t>ндентські відносини між банками;</w:t>
      </w:r>
    </w:p>
    <w:p w:rsidR="00CA5789" w:rsidRPr="00BE422A" w:rsidRDefault="00CA5789" w:rsidP="003C3535">
      <w:pPr>
        <w:numPr>
          <w:ilvl w:val="0"/>
          <w:numId w:val="1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через власні </w:t>
      </w:r>
      <w:r w:rsidR="00212AB5">
        <w:rPr>
          <w:rFonts w:ascii="Times New Roman" w:eastAsia="Times New Roman" w:hAnsi="Times New Roman" w:cs="Times New Roman"/>
          <w:lang w:val="uk-UA" w:eastAsia="ru-RU"/>
        </w:rPr>
        <w:t xml:space="preserve">банківські </w:t>
      </w:r>
      <w:r w:rsidRPr="00BE422A">
        <w:rPr>
          <w:rFonts w:ascii="Times New Roman" w:eastAsia="Times New Roman" w:hAnsi="Times New Roman" w:cs="Times New Roman"/>
          <w:lang w:val="uk-UA" w:eastAsia="ru-RU"/>
        </w:rPr>
        <w:t>мережі систем розрахунків.</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НБУ організує міжбанківські розрахунки, банки несуть спільну відповідальність за стан міжбанківських розрахунків і діють відповідно до нормативних актів НБУ. </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b/>
          <w:bCs/>
          <w:iCs/>
          <w:lang w:val="uk-UA" w:eastAsia="ru-RU"/>
        </w:rPr>
        <w:t>Кореспондентські відносини</w:t>
      </w:r>
      <w:r w:rsidRPr="00BE422A">
        <w:rPr>
          <w:rFonts w:ascii="Times New Roman" w:eastAsia="Times New Roman" w:hAnsi="Times New Roman" w:cs="Times New Roman"/>
          <w:b/>
          <w:bCs/>
          <w:i/>
          <w:iCs/>
          <w:lang w:val="uk-UA" w:eastAsia="ru-RU"/>
        </w:rPr>
        <w:t xml:space="preserve"> –</w:t>
      </w:r>
      <w:r w:rsidRPr="00BE422A">
        <w:rPr>
          <w:rFonts w:ascii="Times New Roman" w:eastAsia="Times New Roman" w:hAnsi="Times New Roman" w:cs="Times New Roman"/>
          <w:lang w:val="uk-UA" w:eastAsia="ru-RU"/>
        </w:rPr>
        <w:t xml:space="preserve"> це договірні відносини між кредитними установами, метою яких є здійснення платежів і розрахунків за дорученням один одного на підставі кореспондентських угод. Кореспондентські відносини можуть бути:</w:t>
      </w:r>
    </w:p>
    <w:p w:rsidR="00CA5789" w:rsidRPr="00BE422A" w:rsidRDefault="00CA5789" w:rsidP="003C3535">
      <w:pPr>
        <w:numPr>
          <w:ilvl w:val="0"/>
          <w:numId w:val="10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lastRenderedPageBreak/>
        <w:t>безпосередньо між банками – прямі кореспондентські відносини;</w:t>
      </w:r>
    </w:p>
    <w:p w:rsidR="00CA5789" w:rsidRPr="00BE422A" w:rsidRDefault="00CA5789" w:rsidP="003C3535">
      <w:pPr>
        <w:numPr>
          <w:ilvl w:val="0"/>
          <w:numId w:val="10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між </w:t>
      </w:r>
      <w:r w:rsidR="00BC217D">
        <w:rPr>
          <w:rFonts w:ascii="Times New Roman" w:eastAsia="Times New Roman" w:hAnsi="Times New Roman" w:cs="Times New Roman"/>
          <w:lang w:val="uk-UA" w:eastAsia="ru-RU"/>
        </w:rPr>
        <w:t>б</w:t>
      </w:r>
      <w:r w:rsidRPr="00BE422A">
        <w:rPr>
          <w:rFonts w:ascii="Times New Roman" w:eastAsia="Times New Roman" w:hAnsi="Times New Roman" w:cs="Times New Roman"/>
          <w:lang w:val="uk-UA" w:eastAsia="ru-RU"/>
        </w:rPr>
        <w:t>анками і НБУ.</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Кореспондентський рахунок, що відкривається банкам в НБУ призначений для проведення розрахунків одного банку  з іншими на всій території України. Прямі кореспондентські відносини – це договірні відносини між банками з метою зд</w:t>
      </w:r>
      <w:r w:rsidR="00766220">
        <w:rPr>
          <w:rFonts w:ascii="Times New Roman" w:eastAsia="Times New Roman" w:hAnsi="Times New Roman" w:cs="Times New Roman"/>
          <w:lang w:val="uk-UA" w:eastAsia="ru-RU"/>
        </w:rPr>
        <w:t>ійснення платежів і розрахунку.</w:t>
      </w:r>
      <w:r w:rsidR="00766220" w:rsidRPr="00766220">
        <w:rPr>
          <w:rFonts w:ascii="Times New Roman" w:eastAsia="Times New Roman" w:hAnsi="Times New Roman" w:cs="Times New Roman"/>
          <w:lang w:val="uk-UA" w:eastAsia="ru-RU"/>
        </w:rPr>
        <w:t xml:space="preserve"> </w:t>
      </w:r>
      <w:r w:rsidRPr="00BE422A">
        <w:rPr>
          <w:rFonts w:ascii="Times New Roman" w:eastAsia="Times New Roman" w:hAnsi="Times New Roman" w:cs="Times New Roman"/>
          <w:lang w:val="uk-UA" w:eastAsia="ru-RU"/>
        </w:rPr>
        <w:t>Банки, які встановили кореспондентські відносини називаються банками</w:t>
      </w:r>
      <w:r w:rsidR="000466A6">
        <w:rPr>
          <w:rFonts w:ascii="Times New Roman" w:eastAsia="Times New Roman" w:hAnsi="Times New Roman" w:cs="Times New Roman"/>
          <w:lang w:val="uk-UA" w:eastAsia="ru-RU"/>
        </w:rPr>
        <w:t>-</w:t>
      </w:r>
      <w:r w:rsidRPr="00BE422A">
        <w:rPr>
          <w:rFonts w:ascii="Times New Roman" w:eastAsia="Times New Roman" w:hAnsi="Times New Roman" w:cs="Times New Roman"/>
          <w:lang w:val="uk-UA" w:eastAsia="ru-RU"/>
        </w:rPr>
        <w:t xml:space="preserve">кореспондентами і відкривають рахунки типу </w:t>
      </w:r>
      <w:r w:rsidR="00766220">
        <w:rPr>
          <w:rFonts w:ascii="Times New Roman" w:eastAsia="Times New Roman" w:hAnsi="Times New Roman" w:cs="Times New Roman"/>
          <w:lang w:val="uk-UA" w:eastAsia="ru-RU"/>
        </w:rPr>
        <w:t>лоро</w:t>
      </w:r>
      <w:r w:rsidRPr="00BE422A">
        <w:rPr>
          <w:rFonts w:ascii="Times New Roman" w:eastAsia="Times New Roman" w:hAnsi="Times New Roman" w:cs="Times New Roman"/>
          <w:lang w:val="uk-UA" w:eastAsia="ru-RU"/>
        </w:rPr>
        <w:t xml:space="preserve"> і </w:t>
      </w:r>
      <w:r w:rsidR="00766220">
        <w:rPr>
          <w:rFonts w:ascii="Times New Roman" w:eastAsia="Times New Roman" w:hAnsi="Times New Roman" w:cs="Times New Roman"/>
          <w:lang w:val="uk-UA" w:eastAsia="ru-RU"/>
        </w:rPr>
        <w:t>ностро</w:t>
      </w:r>
      <w:r w:rsidRPr="00BE422A">
        <w:rPr>
          <w:rFonts w:ascii="Times New Roman" w:eastAsia="Times New Roman" w:hAnsi="Times New Roman" w:cs="Times New Roman"/>
          <w:lang w:val="uk-UA" w:eastAsia="ru-RU"/>
        </w:rPr>
        <w:t xml:space="preserve">. </w:t>
      </w:r>
    </w:p>
    <w:p w:rsidR="00CA5789" w:rsidRPr="00BE422A" w:rsidRDefault="00766220" w:rsidP="00AB58ED">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b/>
          <w:lang w:val="uk-UA" w:eastAsia="ru-RU"/>
        </w:rPr>
        <w:t>Лоро</w:t>
      </w:r>
      <w:r w:rsidR="00CA5789" w:rsidRPr="00BE422A">
        <w:rPr>
          <w:rFonts w:ascii="Times New Roman" w:eastAsia="Times New Roman" w:hAnsi="Times New Roman" w:cs="Times New Roman"/>
          <w:lang w:val="uk-UA" w:eastAsia="ru-RU"/>
        </w:rPr>
        <w:t xml:space="preserve"> – </w:t>
      </w:r>
      <w:r w:rsidRPr="00766220">
        <w:rPr>
          <w:rFonts w:ascii="Times New Roman" w:eastAsia="Times New Roman" w:hAnsi="Times New Roman" w:cs="Times New Roman"/>
          <w:lang w:val="uk-UA" w:eastAsia="ru-RU"/>
        </w:rPr>
        <w:t>рахунок, відкрит</w:t>
      </w:r>
      <w:r>
        <w:rPr>
          <w:rFonts w:ascii="Times New Roman" w:eastAsia="Times New Roman" w:hAnsi="Times New Roman" w:cs="Times New Roman"/>
          <w:lang w:val="uk-UA" w:eastAsia="ru-RU"/>
        </w:rPr>
        <w:t>ий банком своєму банку</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кореспон</w:t>
      </w:r>
      <w:r w:rsidRPr="00766220">
        <w:rPr>
          <w:rFonts w:ascii="Times New Roman" w:eastAsia="Times New Roman" w:hAnsi="Times New Roman" w:cs="Times New Roman"/>
          <w:lang w:val="uk-UA" w:eastAsia="ru-RU"/>
        </w:rPr>
        <w:t>денту, на якому відображаються всі операції, що здійснюються за його дорученням. Походить від італ. loro conto</w:t>
      </w:r>
      <w:r w:rsidR="003B4AEF">
        <w:rPr>
          <w:rFonts w:ascii="Times New Roman" w:eastAsia="Times New Roman" w:hAnsi="Times New Roman" w:cs="Times New Roman"/>
          <w:lang w:val="uk-UA" w:eastAsia="ru-RU"/>
        </w:rPr>
        <w:t xml:space="preserve"> – </w:t>
      </w:r>
      <w:r w:rsidRPr="00766220">
        <w:rPr>
          <w:rFonts w:ascii="Times New Roman" w:eastAsia="Times New Roman" w:hAnsi="Times New Roman" w:cs="Times New Roman"/>
          <w:lang w:val="uk-UA" w:eastAsia="ru-RU"/>
        </w:rPr>
        <w:t xml:space="preserve">«Ваш рахунок у нас». При встановленні кореспондентських відносин передбачається валюта рахунка, умови платежів у межах наявних на рахунку сум чи можливий овердрафт тощо. Зазвичай, за рахунками лоро нараховуються </w:t>
      </w:r>
      <w:r w:rsidR="00740A0D">
        <w:rPr>
          <w:rFonts w:ascii="Times New Roman" w:eastAsia="Times New Roman" w:hAnsi="Times New Roman" w:cs="Times New Roman"/>
          <w:lang w:val="uk-UA" w:eastAsia="ru-RU"/>
        </w:rPr>
        <w:t>відсотки</w:t>
      </w:r>
      <w:r w:rsidRPr="00766220">
        <w:rPr>
          <w:rFonts w:ascii="Times New Roman" w:eastAsia="Times New Roman" w:hAnsi="Times New Roman" w:cs="Times New Roman"/>
          <w:lang w:val="uk-UA" w:eastAsia="ru-RU"/>
        </w:rPr>
        <w:t xml:space="preserve"> та комісійна в</w:t>
      </w:r>
      <w:r>
        <w:rPr>
          <w:rFonts w:ascii="Times New Roman" w:eastAsia="Times New Roman" w:hAnsi="Times New Roman" w:cs="Times New Roman"/>
          <w:lang w:val="uk-UA" w:eastAsia="ru-RU"/>
        </w:rPr>
        <w:t>инагорода за виконання доручень</w:t>
      </w:r>
      <w:r w:rsidR="00CA5789" w:rsidRPr="00BE422A">
        <w:rPr>
          <w:rFonts w:ascii="Times New Roman" w:eastAsia="Times New Roman" w:hAnsi="Times New Roman" w:cs="Times New Roman"/>
          <w:lang w:val="uk-UA" w:eastAsia="ru-RU"/>
        </w:rPr>
        <w:t xml:space="preserve">. </w:t>
      </w:r>
    </w:p>
    <w:p w:rsidR="00CA5789" w:rsidRPr="00BE422A" w:rsidRDefault="00766220"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b/>
          <w:lang w:val="uk-UA" w:eastAsia="ru-RU"/>
        </w:rPr>
        <w:t>Ностро</w:t>
      </w:r>
      <w:r w:rsidR="00CA5789" w:rsidRPr="00BE422A">
        <w:rPr>
          <w:rFonts w:ascii="Times New Roman" w:eastAsia="Times New Roman" w:hAnsi="Times New Roman" w:cs="Times New Roman"/>
          <w:lang w:val="uk-UA" w:eastAsia="ru-RU"/>
        </w:rPr>
        <w:t xml:space="preserve"> – </w:t>
      </w:r>
      <w:r w:rsidRPr="00766220">
        <w:rPr>
          <w:rFonts w:ascii="Times New Roman" w:eastAsia="Times New Roman" w:hAnsi="Times New Roman" w:cs="Times New Roman"/>
          <w:lang w:val="uk-UA" w:eastAsia="ru-RU"/>
        </w:rPr>
        <w:t>кореспондентський рахунок банку, відкритий у банку</w:t>
      </w:r>
      <w:r w:rsidR="000466A6">
        <w:rPr>
          <w:rFonts w:ascii="Times New Roman" w:eastAsia="Times New Roman" w:hAnsi="Times New Roman" w:cs="Times New Roman"/>
          <w:lang w:val="uk-UA" w:eastAsia="ru-RU"/>
        </w:rPr>
        <w:t>-</w:t>
      </w:r>
      <w:r w:rsidRPr="00766220">
        <w:rPr>
          <w:rFonts w:ascii="Times New Roman" w:eastAsia="Times New Roman" w:hAnsi="Times New Roman" w:cs="Times New Roman"/>
          <w:lang w:val="uk-UA" w:eastAsia="ru-RU"/>
        </w:rPr>
        <w:t>кореспонденті, на якому відображуються всі взаємні платежі. Походить від італ. nostro conto – «</w:t>
      </w:r>
      <w:r>
        <w:rPr>
          <w:rFonts w:ascii="Times New Roman" w:eastAsia="Times New Roman" w:hAnsi="Times New Roman" w:cs="Times New Roman"/>
          <w:lang w:val="uk-UA" w:eastAsia="ru-RU"/>
        </w:rPr>
        <w:t>Н</w:t>
      </w:r>
      <w:r w:rsidRPr="00766220">
        <w:rPr>
          <w:rFonts w:ascii="Times New Roman" w:eastAsia="Times New Roman" w:hAnsi="Times New Roman" w:cs="Times New Roman"/>
          <w:lang w:val="uk-UA" w:eastAsia="ru-RU"/>
        </w:rPr>
        <w:t>а</w:t>
      </w:r>
      <w:r>
        <w:rPr>
          <w:rFonts w:ascii="Times New Roman" w:eastAsia="Times New Roman" w:hAnsi="Times New Roman" w:cs="Times New Roman"/>
          <w:lang w:val="uk-UA" w:eastAsia="ru-RU"/>
        </w:rPr>
        <w:t xml:space="preserve">ш рахунок у Вас». Умови ведення </w:t>
      </w:r>
      <w:r w:rsidRPr="00766220">
        <w:rPr>
          <w:rFonts w:ascii="Times New Roman" w:eastAsia="Times New Roman" w:hAnsi="Times New Roman" w:cs="Times New Roman"/>
          <w:lang w:val="uk-UA" w:eastAsia="ru-RU"/>
        </w:rPr>
        <w:t>обговорюються при встановленні кореспондентських відносин між двома банками: визначається валюта рахунка, умови платежів у межах наявних н</w:t>
      </w:r>
      <w:r>
        <w:rPr>
          <w:rFonts w:ascii="Times New Roman" w:eastAsia="Times New Roman" w:hAnsi="Times New Roman" w:cs="Times New Roman"/>
          <w:lang w:val="uk-UA" w:eastAsia="ru-RU"/>
        </w:rPr>
        <w:t>а рахунку сум чи в порядку овер</w:t>
      </w:r>
      <w:r w:rsidRPr="00766220">
        <w:rPr>
          <w:rFonts w:ascii="Times New Roman" w:eastAsia="Times New Roman" w:hAnsi="Times New Roman" w:cs="Times New Roman"/>
          <w:lang w:val="uk-UA" w:eastAsia="ru-RU"/>
        </w:rPr>
        <w:t xml:space="preserve">драфту, комісійні </w:t>
      </w:r>
      <w:r>
        <w:rPr>
          <w:rFonts w:ascii="Times New Roman" w:eastAsia="Times New Roman" w:hAnsi="Times New Roman" w:cs="Times New Roman"/>
          <w:lang w:val="uk-UA" w:eastAsia="ru-RU"/>
        </w:rPr>
        <w:t xml:space="preserve">тощо. Зазвичай, при веденні ностро </w:t>
      </w:r>
      <w:r w:rsidRPr="00766220">
        <w:rPr>
          <w:rFonts w:ascii="Times New Roman" w:eastAsia="Times New Roman" w:hAnsi="Times New Roman" w:cs="Times New Roman"/>
          <w:lang w:val="uk-UA" w:eastAsia="ru-RU"/>
        </w:rPr>
        <w:t xml:space="preserve">нараховуються </w:t>
      </w:r>
      <w:r w:rsidR="00740A0D">
        <w:rPr>
          <w:rFonts w:ascii="Times New Roman" w:eastAsia="Times New Roman" w:hAnsi="Times New Roman" w:cs="Times New Roman"/>
          <w:lang w:val="uk-UA" w:eastAsia="ru-RU"/>
        </w:rPr>
        <w:t>відсотки</w:t>
      </w:r>
      <w:r w:rsidRPr="00766220">
        <w:rPr>
          <w:rFonts w:ascii="Times New Roman" w:eastAsia="Times New Roman" w:hAnsi="Times New Roman" w:cs="Times New Roman"/>
          <w:lang w:val="uk-UA" w:eastAsia="ru-RU"/>
        </w:rPr>
        <w:t xml:space="preserve"> та комісійна в</w:t>
      </w:r>
      <w:r>
        <w:rPr>
          <w:rFonts w:ascii="Times New Roman" w:eastAsia="Times New Roman" w:hAnsi="Times New Roman" w:cs="Times New Roman"/>
          <w:lang w:val="uk-UA" w:eastAsia="ru-RU"/>
        </w:rPr>
        <w:t>инагорода за виконання доручень</w:t>
      </w:r>
      <w:r w:rsidR="00CA5789" w:rsidRPr="00BE422A">
        <w:rPr>
          <w:rFonts w:ascii="Times New Roman" w:eastAsia="Times New Roman" w:hAnsi="Times New Roman" w:cs="Times New Roman"/>
          <w:lang w:val="uk-UA" w:eastAsia="ru-RU"/>
        </w:rPr>
        <w:t xml:space="preserve">. </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Рахунок </w:t>
      </w:r>
      <w:r w:rsidR="00766220">
        <w:rPr>
          <w:rFonts w:ascii="Times New Roman" w:eastAsia="Times New Roman" w:hAnsi="Times New Roman" w:cs="Times New Roman"/>
          <w:lang w:val="uk-UA" w:eastAsia="ru-RU"/>
        </w:rPr>
        <w:t>ностро</w:t>
      </w:r>
      <w:r w:rsidRPr="00BE422A">
        <w:rPr>
          <w:rFonts w:ascii="Times New Roman" w:eastAsia="Times New Roman" w:hAnsi="Times New Roman" w:cs="Times New Roman"/>
          <w:lang w:val="uk-UA" w:eastAsia="ru-RU"/>
        </w:rPr>
        <w:t xml:space="preserve"> для одного банку є рахунком </w:t>
      </w:r>
      <w:r w:rsidR="00766220">
        <w:rPr>
          <w:rFonts w:ascii="Times New Roman" w:eastAsia="Times New Roman" w:hAnsi="Times New Roman" w:cs="Times New Roman"/>
          <w:lang w:val="uk-UA" w:eastAsia="ru-RU"/>
        </w:rPr>
        <w:t>лоро</w:t>
      </w:r>
      <w:r w:rsidRPr="00BE422A">
        <w:rPr>
          <w:rFonts w:ascii="Times New Roman" w:eastAsia="Times New Roman" w:hAnsi="Times New Roman" w:cs="Times New Roman"/>
          <w:lang w:val="uk-UA" w:eastAsia="ru-RU"/>
        </w:rPr>
        <w:t xml:space="preserve"> для банку</w:t>
      </w:r>
      <w:r w:rsidR="000466A6">
        <w:rPr>
          <w:rFonts w:ascii="Times New Roman" w:eastAsia="Times New Roman" w:hAnsi="Times New Roman" w:cs="Times New Roman"/>
          <w:lang w:val="uk-UA" w:eastAsia="ru-RU"/>
        </w:rPr>
        <w:t>-</w:t>
      </w:r>
      <w:r w:rsidRPr="00BE422A">
        <w:rPr>
          <w:rFonts w:ascii="Times New Roman" w:eastAsia="Times New Roman" w:hAnsi="Times New Roman" w:cs="Times New Roman"/>
          <w:lang w:val="uk-UA" w:eastAsia="ru-RU"/>
        </w:rPr>
        <w:t>кореспондента.</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Встановлення між банками прямих кореспондентських рахунків здійснюється з дозволу </w:t>
      </w:r>
      <w:r w:rsidR="00770DD6">
        <w:rPr>
          <w:rFonts w:ascii="Times New Roman" w:eastAsia="Times New Roman" w:hAnsi="Times New Roman" w:cs="Times New Roman"/>
          <w:lang w:val="uk-UA" w:eastAsia="ru-RU"/>
        </w:rPr>
        <w:t>територіального</w:t>
      </w:r>
      <w:r w:rsidRPr="00BE422A">
        <w:rPr>
          <w:rFonts w:ascii="Times New Roman" w:eastAsia="Times New Roman" w:hAnsi="Times New Roman" w:cs="Times New Roman"/>
          <w:lang w:val="uk-UA" w:eastAsia="ru-RU"/>
        </w:rPr>
        <w:t xml:space="preserve"> управління НБУ. Порядок відкривання і функціонування кореспондентських рахунків визначається угодою між банками. Для відкриття рахунку необхідно подати документи:</w:t>
      </w:r>
    </w:p>
    <w:p w:rsidR="00CA5789" w:rsidRPr="00BE422A" w:rsidRDefault="00CA5789" w:rsidP="003C3535">
      <w:pPr>
        <w:numPr>
          <w:ilvl w:val="0"/>
          <w:numId w:val="105"/>
        </w:numPr>
        <w:tabs>
          <w:tab w:val="clear" w:pos="720"/>
          <w:tab w:val="num" w:pos="-142"/>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дозвіл </w:t>
      </w:r>
      <w:r w:rsidR="00770DD6">
        <w:rPr>
          <w:rFonts w:ascii="Times New Roman" w:eastAsia="Times New Roman" w:hAnsi="Times New Roman" w:cs="Times New Roman"/>
          <w:lang w:val="uk-UA" w:eastAsia="ru-RU"/>
        </w:rPr>
        <w:t>територіального</w:t>
      </w:r>
      <w:r w:rsidRPr="00BE422A">
        <w:rPr>
          <w:rFonts w:ascii="Times New Roman" w:eastAsia="Times New Roman" w:hAnsi="Times New Roman" w:cs="Times New Roman"/>
          <w:lang w:val="uk-UA" w:eastAsia="ru-RU"/>
        </w:rPr>
        <w:t xml:space="preserve"> управління НБУ;</w:t>
      </w:r>
    </w:p>
    <w:p w:rsidR="00CA5789" w:rsidRPr="00BE422A" w:rsidRDefault="00CA5789" w:rsidP="003C3535">
      <w:pPr>
        <w:numPr>
          <w:ilvl w:val="0"/>
          <w:numId w:val="105"/>
        </w:numPr>
        <w:tabs>
          <w:tab w:val="clear" w:pos="720"/>
          <w:tab w:val="num" w:pos="-142"/>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заява відкриття рахунку;</w:t>
      </w:r>
    </w:p>
    <w:p w:rsidR="00CA5789" w:rsidRPr="00BE422A" w:rsidRDefault="00CA5789" w:rsidP="003C3535">
      <w:pPr>
        <w:numPr>
          <w:ilvl w:val="0"/>
          <w:numId w:val="105"/>
        </w:numPr>
        <w:tabs>
          <w:tab w:val="clear" w:pos="720"/>
          <w:tab w:val="num" w:pos="-142"/>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копія статуту та банківської ліцензії завірені нотаріально;</w:t>
      </w:r>
    </w:p>
    <w:p w:rsidR="00CA5789" w:rsidRPr="00BE422A" w:rsidRDefault="00CA5789" w:rsidP="003C3535">
      <w:pPr>
        <w:numPr>
          <w:ilvl w:val="0"/>
          <w:numId w:val="105"/>
        </w:numPr>
        <w:tabs>
          <w:tab w:val="clear" w:pos="720"/>
          <w:tab w:val="num" w:pos="-142"/>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lastRenderedPageBreak/>
        <w:t>картку із зразками підписів і відбитком печатки;</w:t>
      </w:r>
    </w:p>
    <w:p w:rsidR="00CA5789" w:rsidRPr="00BE422A" w:rsidRDefault="00CA5789" w:rsidP="003C3535">
      <w:pPr>
        <w:numPr>
          <w:ilvl w:val="0"/>
          <w:numId w:val="105"/>
        </w:numPr>
        <w:tabs>
          <w:tab w:val="clear" w:pos="720"/>
          <w:tab w:val="num" w:pos="-142"/>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баланс та довідка про дотримання економічних нормативів.</w:t>
      </w:r>
    </w:p>
    <w:p w:rsidR="00766220"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b/>
          <w:bCs/>
          <w:iCs/>
          <w:lang w:val="uk-UA" w:eastAsia="ru-RU"/>
        </w:rPr>
        <w:t>С</w:t>
      </w:r>
      <w:r w:rsidR="00766220">
        <w:rPr>
          <w:rFonts w:ascii="Times New Roman" w:eastAsia="Times New Roman" w:hAnsi="Times New Roman" w:cs="Times New Roman"/>
          <w:b/>
          <w:bCs/>
          <w:iCs/>
          <w:lang w:val="uk-UA" w:eastAsia="ru-RU"/>
        </w:rPr>
        <w:t xml:space="preserve">истема електронних платежів НБУ </w:t>
      </w:r>
      <w:r w:rsidR="00766220" w:rsidRPr="00766220">
        <w:rPr>
          <w:rFonts w:ascii="Times New Roman" w:eastAsia="Times New Roman" w:hAnsi="Times New Roman" w:cs="Times New Roman"/>
          <w:bCs/>
          <w:i/>
          <w:iCs/>
          <w:lang w:val="uk-UA" w:eastAsia="ru-RU"/>
        </w:rPr>
        <w:t>(далі – СЕП НБУ)</w:t>
      </w:r>
      <w:r w:rsidR="00766220">
        <w:rPr>
          <w:rFonts w:ascii="Times New Roman" w:eastAsia="Times New Roman" w:hAnsi="Times New Roman" w:cs="Times New Roman"/>
          <w:b/>
          <w:bCs/>
          <w:i/>
          <w:iCs/>
          <w:lang w:val="uk-UA" w:eastAsia="ru-RU"/>
        </w:rPr>
        <w:t> </w:t>
      </w:r>
      <w:r w:rsidRPr="00BE422A">
        <w:rPr>
          <w:rFonts w:ascii="Times New Roman" w:eastAsia="Times New Roman" w:hAnsi="Times New Roman" w:cs="Times New Roman"/>
          <w:b/>
          <w:bCs/>
          <w:i/>
          <w:iCs/>
          <w:lang w:val="uk-UA" w:eastAsia="ru-RU"/>
        </w:rPr>
        <w:t>–</w:t>
      </w:r>
      <w:r w:rsidR="00766220">
        <w:rPr>
          <w:rFonts w:ascii="Times New Roman" w:eastAsia="Times New Roman" w:hAnsi="Times New Roman" w:cs="Times New Roman"/>
          <w:lang w:val="uk-UA" w:eastAsia="ru-RU"/>
        </w:rPr>
        <w:t xml:space="preserve"> </w:t>
      </w:r>
      <w:r w:rsidRPr="00BE422A">
        <w:rPr>
          <w:rFonts w:ascii="Times New Roman" w:eastAsia="Times New Roman" w:hAnsi="Times New Roman" w:cs="Times New Roman"/>
          <w:lang w:val="uk-UA" w:eastAsia="ru-RU"/>
        </w:rPr>
        <w:t>це комплекс програмно</w:t>
      </w:r>
      <w:r w:rsidR="000466A6">
        <w:rPr>
          <w:rFonts w:ascii="Times New Roman" w:eastAsia="Times New Roman" w:hAnsi="Times New Roman" w:cs="Times New Roman"/>
          <w:lang w:val="uk-UA" w:eastAsia="ru-RU"/>
        </w:rPr>
        <w:t>-</w:t>
      </w:r>
      <w:r w:rsidRPr="00BE422A">
        <w:rPr>
          <w:rFonts w:ascii="Times New Roman" w:eastAsia="Times New Roman" w:hAnsi="Times New Roman" w:cs="Times New Roman"/>
          <w:lang w:val="uk-UA" w:eastAsia="ru-RU"/>
        </w:rPr>
        <w:t>технічних засобів призначених для викона</w:t>
      </w:r>
      <w:r w:rsidR="00766220">
        <w:rPr>
          <w:rFonts w:ascii="Times New Roman" w:eastAsia="Times New Roman" w:hAnsi="Times New Roman" w:cs="Times New Roman"/>
          <w:lang w:val="uk-UA" w:eastAsia="ru-RU"/>
        </w:rPr>
        <w:t>ння міжбанківських розрахунків.</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Учасниками СЕП</w:t>
      </w:r>
      <w:r w:rsidR="00766220">
        <w:rPr>
          <w:rFonts w:ascii="Times New Roman" w:eastAsia="Times New Roman" w:hAnsi="Times New Roman" w:cs="Times New Roman"/>
          <w:lang w:val="uk-UA" w:eastAsia="ru-RU"/>
        </w:rPr>
        <w:t xml:space="preserve"> НБУ</w:t>
      </w:r>
      <w:r w:rsidRPr="00BE422A">
        <w:rPr>
          <w:rFonts w:ascii="Times New Roman" w:eastAsia="Times New Roman" w:hAnsi="Times New Roman" w:cs="Times New Roman"/>
          <w:lang w:val="uk-UA" w:eastAsia="ru-RU"/>
        </w:rPr>
        <w:t xml:space="preserve"> можуть бути банки</w:t>
      </w:r>
      <w:r w:rsidR="00766220">
        <w:rPr>
          <w:rFonts w:ascii="Times New Roman" w:eastAsia="Times New Roman" w:hAnsi="Times New Roman" w:cs="Times New Roman"/>
          <w:lang w:val="uk-UA" w:eastAsia="ru-RU"/>
        </w:rPr>
        <w:t>, які мають кореспондентські р</w:t>
      </w:r>
      <w:r w:rsidRPr="00BE422A">
        <w:rPr>
          <w:rFonts w:ascii="Times New Roman" w:eastAsia="Times New Roman" w:hAnsi="Times New Roman" w:cs="Times New Roman"/>
          <w:lang w:val="uk-UA" w:eastAsia="ru-RU"/>
        </w:rPr>
        <w:t xml:space="preserve">ахунки в </w:t>
      </w:r>
      <w:r w:rsidR="00766220">
        <w:rPr>
          <w:rFonts w:ascii="Times New Roman" w:eastAsia="Times New Roman" w:hAnsi="Times New Roman" w:cs="Times New Roman"/>
          <w:lang w:val="uk-UA" w:eastAsia="ru-RU"/>
        </w:rPr>
        <w:t>територіальном</w:t>
      </w:r>
      <w:r w:rsidRPr="00BE422A">
        <w:rPr>
          <w:rFonts w:ascii="Times New Roman" w:eastAsia="Times New Roman" w:hAnsi="Times New Roman" w:cs="Times New Roman"/>
          <w:lang w:val="uk-UA" w:eastAsia="ru-RU"/>
        </w:rPr>
        <w:t xml:space="preserve">у управлінні НБУ. При відкритті кореспондентського розрахунку в НБУ реквізити банку вносяться в Довідник </w:t>
      </w:r>
      <w:r w:rsidR="00766220">
        <w:rPr>
          <w:rFonts w:ascii="Times New Roman" w:eastAsia="Times New Roman" w:hAnsi="Times New Roman" w:cs="Times New Roman"/>
          <w:lang w:val="uk-UA" w:eastAsia="ru-RU"/>
        </w:rPr>
        <w:t xml:space="preserve">банківських установ України. </w:t>
      </w:r>
      <w:r w:rsidRPr="00BE422A">
        <w:rPr>
          <w:rFonts w:ascii="Times New Roman" w:eastAsia="Times New Roman" w:hAnsi="Times New Roman" w:cs="Times New Roman"/>
          <w:lang w:val="uk-UA" w:eastAsia="ru-RU"/>
        </w:rPr>
        <w:t>Одночасно з відкриттям кореспондентського рахунку в ре</w:t>
      </w:r>
      <w:r w:rsidR="00766220">
        <w:rPr>
          <w:rFonts w:ascii="Times New Roman" w:eastAsia="Times New Roman" w:hAnsi="Times New Roman" w:cs="Times New Roman"/>
          <w:lang w:val="uk-UA" w:eastAsia="ru-RU"/>
        </w:rPr>
        <w:t xml:space="preserve">гіональній розрахунковій палаті </w:t>
      </w:r>
      <w:r w:rsidR="00766220" w:rsidRPr="00766220">
        <w:rPr>
          <w:rFonts w:ascii="Times New Roman" w:eastAsia="Times New Roman" w:hAnsi="Times New Roman" w:cs="Times New Roman"/>
          <w:i/>
          <w:lang w:val="uk-UA" w:eastAsia="ru-RU"/>
        </w:rPr>
        <w:t>(далі – РРП)</w:t>
      </w:r>
      <w:r w:rsidR="00766220">
        <w:rPr>
          <w:rFonts w:ascii="Times New Roman" w:eastAsia="Times New Roman" w:hAnsi="Times New Roman" w:cs="Times New Roman"/>
          <w:lang w:val="uk-UA" w:eastAsia="ru-RU"/>
        </w:rPr>
        <w:t xml:space="preserve"> </w:t>
      </w:r>
      <w:r w:rsidRPr="00BE422A">
        <w:rPr>
          <w:rFonts w:ascii="Times New Roman" w:eastAsia="Times New Roman" w:hAnsi="Times New Roman" w:cs="Times New Roman"/>
          <w:lang w:val="uk-UA" w:eastAsia="ru-RU"/>
        </w:rPr>
        <w:t xml:space="preserve">відкривається технічний кореспондентський рахунок, через який безпосередньо здійснюються платежі. На технічному рахунку відображається сума залишку коштів на початок операційного дня, рух коштів, залишок на кінець дня. Учасникам розрахунку надається інформація про стан кореспондентського рахунку на початок дня, і про стан технічного рахунку </w:t>
      </w:r>
      <w:r w:rsidR="004849EE">
        <w:rPr>
          <w:rFonts w:ascii="Times New Roman" w:eastAsia="Times New Roman" w:hAnsi="Times New Roman" w:cs="Times New Roman"/>
          <w:lang w:val="uk-UA" w:eastAsia="ru-RU"/>
        </w:rPr>
        <w:t>упродовж</w:t>
      </w:r>
      <w:r w:rsidRPr="00BE422A">
        <w:rPr>
          <w:rFonts w:ascii="Times New Roman" w:eastAsia="Times New Roman" w:hAnsi="Times New Roman" w:cs="Times New Roman"/>
          <w:lang w:val="uk-UA" w:eastAsia="ru-RU"/>
        </w:rPr>
        <w:t xml:space="preserve"> дня.</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СЕП НБУ забезпечує здійснення розрахунку через два рівні розрахункової палати: </w:t>
      </w:r>
    </w:p>
    <w:p w:rsidR="00CA5789" w:rsidRPr="00BE422A" w:rsidRDefault="00CA5789" w:rsidP="003C3535">
      <w:pPr>
        <w:numPr>
          <w:ilvl w:val="0"/>
          <w:numId w:val="10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центральна розрахункова палата</w:t>
      </w:r>
      <w:r w:rsidR="00766220">
        <w:rPr>
          <w:rFonts w:ascii="Times New Roman" w:eastAsia="Times New Roman" w:hAnsi="Times New Roman" w:cs="Times New Roman"/>
          <w:lang w:val="uk-UA" w:eastAsia="ru-RU"/>
        </w:rPr>
        <w:t xml:space="preserve"> </w:t>
      </w:r>
      <w:r w:rsidR="00766220" w:rsidRPr="00D66F35">
        <w:rPr>
          <w:rFonts w:ascii="Times New Roman" w:eastAsia="Times New Roman" w:hAnsi="Times New Roman" w:cs="Times New Roman"/>
          <w:i/>
          <w:lang w:val="uk-UA" w:eastAsia="ru-RU"/>
        </w:rPr>
        <w:t>(далі – ЦРП)</w:t>
      </w:r>
      <w:r w:rsidRPr="00BE422A">
        <w:rPr>
          <w:rFonts w:ascii="Times New Roman" w:eastAsia="Times New Roman" w:hAnsi="Times New Roman" w:cs="Times New Roman"/>
          <w:lang w:val="uk-UA" w:eastAsia="ru-RU"/>
        </w:rPr>
        <w:t xml:space="preserve"> – обслуговує міжрегіональні розрахунки;</w:t>
      </w:r>
    </w:p>
    <w:p w:rsidR="00CA5789" w:rsidRPr="00BE422A" w:rsidRDefault="00766220" w:rsidP="003C3535">
      <w:pPr>
        <w:numPr>
          <w:ilvl w:val="0"/>
          <w:numId w:val="10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РРП</w:t>
      </w:r>
      <w:r w:rsidR="00CA5789" w:rsidRPr="00BE422A">
        <w:rPr>
          <w:rFonts w:ascii="Times New Roman" w:eastAsia="Times New Roman" w:hAnsi="Times New Roman" w:cs="Times New Roman"/>
          <w:lang w:val="uk-UA" w:eastAsia="ru-RU"/>
        </w:rPr>
        <w:t xml:space="preserve"> – обслуговує регіональні розрахунки.</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Виконання електронно</w:t>
      </w:r>
      <w:r w:rsidR="000466A6">
        <w:rPr>
          <w:rFonts w:ascii="Times New Roman" w:eastAsia="Times New Roman" w:hAnsi="Times New Roman" w:cs="Times New Roman"/>
          <w:lang w:val="uk-UA" w:eastAsia="ru-RU"/>
        </w:rPr>
        <w:t>-</w:t>
      </w:r>
      <w:r w:rsidRPr="00BE422A">
        <w:rPr>
          <w:rFonts w:ascii="Times New Roman" w:eastAsia="Times New Roman" w:hAnsi="Times New Roman" w:cs="Times New Roman"/>
          <w:lang w:val="uk-UA" w:eastAsia="ru-RU"/>
        </w:rPr>
        <w:t xml:space="preserve">розрахункових документів відбувається в порядку черговості надходження до системи. </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b/>
          <w:bCs/>
          <w:iCs/>
          <w:lang w:val="uk-UA" w:eastAsia="ru-RU"/>
        </w:rPr>
        <w:t>Електронний платіжний документ</w:t>
      </w:r>
      <w:r w:rsidRPr="00BE422A">
        <w:rPr>
          <w:rFonts w:ascii="Times New Roman" w:eastAsia="Times New Roman" w:hAnsi="Times New Roman" w:cs="Times New Roman"/>
          <w:b/>
          <w:bCs/>
          <w:i/>
          <w:iCs/>
          <w:lang w:val="uk-UA" w:eastAsia="ru-RU"/>
        </w:rPr>
        <w:t xml:space="preserve"> </w:t>
      </w:r>
      <w:r w:rsidRPr="00BE422A">
        <w:rPr>
          <w:rFonts w:ascii="Times New Roman" w:eastAsia="Times New Roman" w:hAnsi="Times New Roman" w:cs="Times New Roman"/>
          <w:lang w:val="uk-UA" w:eastAsia="ru-RU"/>
        </w:rPr>
        <w:t>– це банківське повідомлення визначеного формату, що містить інформацію про перерахунок коштів. Набуває вигляду файлу та зберігається на магнітних носіях. У банку</w:t>
      </w:r>
      <w:r w:rsidR="000466A6">
        <w:rPr>
          <w:rFonts w:ascii="Times New Roman" w:eastAsia="Times New Roman" w:hAnsi="Times New Roman" w:cs="Times New Roman"/>
          <w:lang w:val="uk-UA" w:eastAsia="ru-RU"/>
        </w:rPr>
        <w:t>-</w:t>
      </w:r>
      <w:r w:rsidRPr="00BE422A">
        <w:rPr>
          <w:rFonts w:ascii="Times New Roman" w:eastAsia="Times New Roman" w:hAnsi="Times New Roman" w:cs="Times New Roman"/>
          <w:lang w:val="uk-UA" w:eastAsia="ru-RU"/>
        </w:rPr>
        <w:t xml:space="preserve">одержувачу електронні документи для кожного клієнта оформляються </w:t>
      </w:r>
      <w:r w:rsidR="00212AB5">
        <w:rPr>
          <w:rFonts w:ascii="Times New Roman" w:eastAsia="Times New Roman" w:hAnsi="Times New Roman" w:cs="Times New Roman"/>
          <w:lang w:val="uk-UA" w:eastAsia="ru-RU"/>
        </w:rPr>
        <w:t xml:space="preserve">на папері </w:t>
      </w:r>
      <w:r w:rsidRPr="00BE422A">
        <w:rPr>
          <w:rFonts w:ascii="Times New Roman" w:eastAsia="Times New Roman" w:hAnsi="Times New Roman" w:cs="Times New Roman"/>
          <w:lang w:val="uk-UA" w:eastAsia="ru-RU"/>
        </w:rPr>
        <w:t>та завіряються підписом і штампом банку.</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Контроль за міжбанківськими розрахунками здійснюється на рівні РРП та ЦРП. Кожне </w:t>
      </w:r>
      <w:r w:rsidR="00212AB5">
        <w:rPr>
          <w:rFonts w:ascii="Times New Roman" w:eastAsia="Times New Roman" w:hAnsi="Times New Roman" w:cs="Times New Roman"/>
          <w:lang w:val="uk-UA" w:eastAsia="ru-RU"/>
        </w:rPr>
        <w:t>територіальне</w:t>
      </w:r>
      <w:r w:rsidRPr="00BE422A">
        <w:rPr>
          <w:rFonts w:ascii="Times New Roman" w:eastAsia="Times New Roman" w:hAnsi="Times New Roman" w:cs="Times New Roman"/>
          <w:lang w:val="uk-UA" w:eastAsia="ru-RU"/>
        </w:rPr>
        <w:t xml:space="preserve"> управління </w:t>
      </w:r>
      <w:r w:rsidR="00212AB5">
        <w:rPr>
          <w:rFonts w:ascii="Times New Roman" w:eastAsia="Times New Roman" w:hAnsi="Times New Roman" w:cs="Times New Roman"/>
          <w:lang w:val="uk-UA" w:eastAsia="ru-RU"/>
        </w:rPr>
        <w:t xml:space="preserve">НБУ </w:t>
      </w:r>
      <w:r w:rsidRPr="00BE422A">
        <w:rPr>
          <w:rFonts w:ascii="Times New Roman" w:eastAsia="Times New Roman" w:hAnsi="Times New Roman" w:cs="Times New Roman"/>
          <w:lang w:val="uk-UA" w:eastAsia="ru-RU"/>
        </w:rPr>
        <w:t xml:space="preserve">щоденно виготовляє зведене електронне </w:t>
      </w:r>
      <w:r w:rsidR="00212AB5">
        <w:rPr>
          <w:rFonts w:ascii="Times New Roman" w:eastAsia="Times New Roman" w:hAnsi="Times New Roman" w:cs="Times New Roman"/>
          <w:lang w:val="uk-UA" w:eastAsia="ru-RU"/>
        </w:rPr>
        <w:t>авізо</w:t>
      </w:r>
      <w:r w:rsidRPr="00BE422A">
        <w:rPr>
          <w:rFonts w:ascii="Times New Roman" w:eastAsia="Times New Roman" w:hAnsi="Times New Roman" w:cs="Times New Roman"/>
          <w:lang w:val="uk-UA" w:eastAsia="ru-RU"/>
        </w:rPr>
        <w:t xml:space="preserve"> на адресу інших областей, з якими здійснюється у цей день розрахунок.</w:t>
      </w:r>
    </w:p>
    <w:p w:rsidR="00CA5789" w:rsidRPr="00BE422A" w:rsidRDefault="00212AB5"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b/>
          <w:bCs/>
          <w:iCs/>
          <w:lang w:val="uk-UA" w:eastAsia="ru-RU"/>
        </w:rPr>
        <w:t>Авізо</w:t>
      </w:r>
      <w:r w:rsidR="00CA5789" w:rsidRPr="00BE422A">
        <w:rPr>
          <w:rFonts w:ascii="Times New Roman" w:eastAsia="Times New Roman" w:hAnsi="Times New Roman" w:cs="Times New Roman"/>
          <w:b/>
          <w:bCs/>
          <w:i/>
          <w:iCs/>
          <w:lang w:val="uk-UA" w:eastAsia="ru-RU"/>
        </w:rPr>
        <w:t xml:space="preserve"> </w:t>
      </w:r>
      <w:r w:rsidR="00CA5789" w:rsidRPr="00BE422A">
        <w:rPr>
          <w:rFonts w:ascii="Times New Roman" w:eastAsia="Times New Roman" w:hAnsi="Times New Roman" w:cs="Times New Roman"/>
          <w:lang w:val="uk-UA" w:eastAsia="ru-RU"/>
        </w:rPr>
        <w:t xml:space="preserve">– це офіційне повідомлення, що містить розпорядження </w:t>
      </w:r>
      <w:r w:rsidR="004849EE">
        <w:rPr>
          <w:rFonts w:ascii="Times New Roman" w:eastAsia="Times New Roman" w:hAnsi="Times New Roman" w:cs="Times New Roman"/>
          <w:lang w:val="uk-UA" w:eastAsia="ru-RU"/>
        </w:rPr>
        <w:t>одного</w:t>
      </w:r>
      <w:r w:rsidR="00CA5789" w:rsidRPr="00BE422A">
        <w:rPr>
          <w:rFonts w:ascii="Times New Roman" w:eastAsia="Times New Roman" w:hAnsi="Times New Roman" w:cs="Times New Roman"/>
          <w:lang w:val="uk-UA" w:eastAsia="ru-RU"/>
        </w:rPr>
        <w:t xml:space="preserve"> банку інш</w:t>
      </w:r>
      <w:r w:rsidR="004849EE">
        <w:rPr>
          <w:rFonts w:ascii="Times New Roman" w:eastAsia="Times New Roman" w:hAnsi="Times New Roman" w:cs="Times New Roman"/>
          <w:lang w:val="uk-UA" w:eastAsia="ru-RU"/>
        </w:rPr>
        <w:t>ому</w:t>
      </w:r>
      <w:r w:rsidR="00CA5789" w:rsidRPr="00BE422A">
        <w:rPr>
          <w:rFonts w:ascii="Times New Roman" w:eastAsia="Times New Roman" w:hAnsi="Times New Roman" w:cs="Times New Roman"/>
          <w:lang w:val="uk-UA" w:eastAsia="ru-RU"/>
        </w:rPr>
        <w:t xml:space="preserve"> про зарахування на рахунок клієнта або списання з його рахунку відповідної суми. </w:t>
      </w:r>
      <w:r w:rsidR="00CA5789" w:rsidRPr="00BE422A">
        <w:rPr>
          <w:rFonts w:ascii="Times New Roman" w:eastAsia="Times New Roman" w:hAnsi="Times New Roman" w:cs="Times New Roman"/>
          <w:lang w:val="uk-UA" w:eastAsia="ru-RU"/>
        </w:rPr>
        <w:lastRenderedPageBreak/>
        <w:t xml:space="preserve">Після завершення дії програм операційного дня банку в </w:t>
      </w:r>
      <w:r w:rsidR="00770DD6">
        <w:rPr>
          <w:rFonts w:ascii="Times New Roman" w:eastAsia="Times New Roman" w:hAnsi="Times New Roman" w:cs="Times New Roman"/>
          <w:lang w:val="uk-UA" w:eastAsia="ru-RU"/>
        </w:rPr>
        <w:t>територіальному</w:t>
      </w:r>
      <w:r w:rsidR="00CA5789" w:rsidRPr="00BE422A">
        <w:rPr>
          <w:rFonts w:ascii="Times New Roman" w:eastAsia="Times New Roman" w:hAnsi="Times New Roman" w:cs="Times New Roman"/>
          <w:lang w:val="uk-UA" w:eastAsia="ru-RU"/>
        </w:rPr>
        <w:t xml:space="preserve"> управлінні НБУ щодення за початком електронного </w:t>
      </w:r>
      <w:r w:rsidRPr="00BE422A">
        <w:rPr>
          <w:rFonts w:ascii="Times New Roman" w:eastAsia="Times New Roman" w:hAnsi="Times New Roman" w:cs="Times New Roman"/>
          <w:lang w:val="uk-UA" w:eastAsia="ru-RU"/>
        </w:rPr>
        <w:t>авізо</w:t>
      </w:r>
      <w:r w:rsidR="00CA5789" w:rsidRPr="00BE422A">
        <w:rPr>
          <w:rFonts w:ascii="Times New Roman" w:eastAsia="Times New Roman" w:hAnsi="Times New Roman" w:cs="Times New Roman"/>
          <w:lang w:val="uk-UA" w:eastAsia="ru-RU"/>
        </w:rPr>
        <w:t xml:space="preserve"> оформляється файл, що передається електронним зв</w:t>
      </w:r>
      <w:r w:rsidR="00832545">
        <w:rPr>
          <w:rFonts w:ascii="Times New Roman" w:eastAsia="Times New Roman" w:hAnsi="Times New Roman" w:cs="Times New Roman"/>
          <w:lang w:val="uk-UA" w:eastAsia="ru-RU"/>
        </w:rPr>
        <w:t>’</w:t>
      </w:r>
      <w:r w:rsidR="00CA5789" w:rsidRPr="00BE422A">
        <w:rPr>
          <w:rFonts w:ascii="Times New Roman" w:eastAsia="Times New Roman" w:hAnsi="Times New Roman" w:cs="Times New Roman"/>
          <w:lang w:val="uk-UA" w:eastAsia="ru-RU"/>
        </w:rPr>
        <w:t>язком до ЦРП.</w:t>
      </w:r>
    </w:p>
    <w:p w:rsidR="00CA5789" w:rsidRPr="00BE422A" w:rsidRDefault="00CA5789" w:rsidP="00212AB5">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У ЦРП звітність контролюється:</w:t>
      </w:r>
      <w:r w:rsidR="00212AB5">
        <w:rPr>
          <w:rFonts w:ascii="Times New Roman" w:eastAsia="Times New Roman" w:hAnsi="Times New Roman" w:cs="Times New Roman"/>
          <w:lang w:val="uk-UA" w:eastAsia="ru-RU"/>
        </w:rPr>
        <w:t xml:space="preserve"> </w:t>
      </w:r>
      <w:r w:rsidRPr="00BE422A">
        <w:rPr>
          <w:rFonts w:ascii="Times New Roman" w:eastAsia="Times New Roman" w:hAnsi="Times New Roman" w:cs="Times New Roman"/>
          <w:lang w:val="uk-UA" w:eastAsia="ru-RU"/>
        </w:rPr>
        <w:t>відповідність структури файлів;</w:t>
      </w:r>
      <w:r w:rsidR="00212AB5">
        <w:rPr>
          <w:rFonts w:ascii="Times New Roman" w:eastAsia="Times New Roman" w:hAnsi="Times New Roman" w:cs="Times New Roman"/>
          <w:lang w:val="uk-UA" w:eastAsia="ru-RU"/>
        </w:rPr>
        <w:t xml:space="preserve"> </w:t>
      </w:r>
      <w:r w:rsidRPr="00BE422A">
        <w:rPr>
          <w:rFonts w:ascii="Times New Roman" w:eastAsia="Times New Roman" w:hAnsi="Times New Roman" w:cs="Times New Roman"/>
          <w:lang w:val="uk-UA" w:eastAsia="ru-RU"/>
        </w:rPr>
        <w:t xml:space="preserve">правильність проставлення </w:t>
      </w:r>
      <w:r w:rsidR="00212AB5">
        <w:rPr>
          <w:rFonts w:ascii="Times New Roman" w:eastAsia="Times New Roman" w:hAnsi="Times New Roman" w:cs="Times New Roman"/>
          <w:lang w:val="uk-UA" w:eastAsia="ru-RU"/>
        </w:rPr>
        <w:t>кода банку</w:t>
      </w:r>
      <w:r w:rsidRPr="00BE422A">
        <w:rPr>
          <w:rFonts w:ascii="Times New Roman" w:eastAsia="Times New Roman" w:hAnsi="Times New Roman" w:cs="Times New Roman"/>
          <w:lang w:val="uk-UA" w:eastAsia="ru-RU"/>
        </w:rPr>
        <w:t>.</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Опрацьовані звітності з помилками не проводяться і повертаються в </w:t>
      </w:r>
      <w:r w:rsidR="00770DD6">
        <w:rPr>
          <w:rFonts w:ascii="Times New Roman" w:eastAsia="Times New Roman" w:hAnsi="Times New Roman" w:cs="Times New Roman"/>
          <w:lang w:val="uk-UA" w:eastAsia="ru-RU"/>
        </w:rPr>
        <w:t>територіальне</w:t>
      </w:r>
      <w:r w:rsidRPr="00BE422A">
        <w:rPr>
          <w:rFonts w:ascii="Times New Roman" w:eastAsia="Times New Roman" w:hAnsi="Times New Roman" w:cs="Times New Roman"/>
          <w:lang w:val="uk-UA" w:eastAsia="ru-RU"/>
        </w:rPr>
        <w:t xml:space="preserve"> управління</w:t>
      </w:r>
      <w:r w:rsidR="00770DD6">
        <w:rPr>
          <w:rFonts w:ascii="Times New Roman" w:eastAsia="Times New Roman" w:hAnsi="Times New Roman" w:cs="Times New Roman"/>
          <w:lang w:val="uk-UA" w:eastAsia="ru-RU"/>
        </w:rPr>
        <w:t xml:space="preserve"> НБУ</w:t>
      </w:r>
      <w:r w:rsidRPr="00BE422A">
        <w:rPr>
          <w:rFonts w:ascii="Times New Roman" w:eastAsia="Times New Roman" w:hAnsi="Times New Roman" w:cs="Times New Roman"/>
          <w:lang w:val="uk-UA" w:eastAsia="ru-RU"/>
        </w:rPr>
        <w:t>.</w:t>
      </w:r>
    </w:p>
    <w:p w:rsidR="00CA5789" w:rsidRPr="00BE422A" w:rsidRDefault="00CA5789" w:rsidP="00AB58ED">
      <w:pPr>
        <w:spacing w:after="0" w:line="240" w:lineRule="auto"/>
        <w:ind w:firstLine="284"/>
        <w:jc w:val="both"/>
        <w:rPr>
          <w:rFonts w:ascii="Times New Roman" w:eastAsia="Times New Roman" w:hAnsi="Times New Roman" w:cs="Times New Roman"/>
          <w:lang w:val="uk-UA" w:eastAsia="ru-RU"/>
        </w:rPr>
      </w:pPr>
      <w:r w:rsidRPr="00BE422A">
        <w:rPr>
          <w:rFonts w:ascii="Times New Roman" w:eastAsia="Times New Roman" w:hAnsi="Times New Roman" w:cs="Times New Roman"/>
          <w:lang w:val="uk-UA" w:eastAsia="ru-RU"/>
        </w:rPr>
        <w:t xml:space="preserve">ЦРП на кожне </w:t>
      </w:r>
      <w:r w:rsidR="00212AB5">
        <w:rPr>
          <w:rFonts w:ascii="Times New Roman" w:eastAsia="Times New Roman" w:hAnsi="Times New Roman" w:cs="Times New Roman"/>
          <w:lang w:val="uk-UA" w:eastAsia="ru-RU"/>
        </w:rPr>
        <w:t>територіальне</w:t>
      </w:r>
      <w:r w:rsidRPr="00BE422A">
        <w:rPr>
          <w:rFonts w:ascii="Times New Roman" w:eastAsia="Times New Roman" w:hAnsi="Times New Roman" w:cs="Times New Roman"/>
          <w:lang w:val="uk-UA" w:eastAsia="ru-RU"/>
        </w:rPr>
        <w:t xml:space="preserve"> управління складає табуляграму (особовий рахунок) для подальшої </w:t>
      </w:r>
      <w:r w:rsidRPr="00212AB5">
        <w:rPr>
          <w:rFonts w:ascii="Times New Roman" w:eastAsia="Times New Roman" w:hAnsi="Times New Roman" w:cs="Times New Roman"/>
          <w:b/>
          <w:lang w:val="uk-UA" w:eastAsia="ru-RU"/>
        </w:rPr>
        <w:t>квитовки</w:t>
      </w:r>
      <w:r w:rsidRPr="00BE422A">
        <w:rPr>
          <w:rFonts w:ascii="Times New Roman" w:eastAsia="Times New Roman" w:hAnsi="Times New Roman" w:cs="Times New Roman"/>
          <w:lang w:val="uk-UA" w:eastAsia="ru-RU"/>
        </w:rPr>
        <w:t xml:space="preserve"> в регіоні одержувачів коштів.</w:t>
      </w:r>
    </w:p>
    <w:p w:rsidR="00BE422A" w:rsidRPr="00E34067" w:rsidRDefault="00CA5789" w:rsidP="00E34067">
      <w:pPr>
        <w:spacing w:after="0" w:line="240" w:lineRule="auto"/>
        <w:ind w:firstLine="284"/>
        <w:jc w:val="both"/>
        <w:rPr>
          <w:rFonts w:ascii="Times New Roman" w:eastAsia="Times New Roman" w:hAnsi="Times New Roman" w:cs="Times New Roman"/>
          <w:b/>
          <w:lang w:val="uk-UA" w:eastAsia="ru-RU"/>
        </w:rPr>
      </w:pPr>
      <w:r w:rsidRPr="00BE422A">
        <w:rPr>
          <w:rFonts w:ascii="Times New Roman" w:eastAsia="Times New Roman" w:hAnsi="Times New Roman" w:cs="Times New Roman"/>
          <w:b/>
          <w:bCs/>
          <w:iCs/>
          <w:lang w:val="uk-UA" w:eastAsia="ru-RU"/>
        </w:rPr>
        <w:t>Квитовка</w:t>
      </w:r>
      <w:r w:rsidRPr="00BE422A">
        <w:rPr>
          <w:rFonts w:ascii="Times New Roman" w:eastAsia="Times New Roman" w:hAnsi="Times New Roman" w:cs="Times New Roman"/>
          <w:lang w:val="uk-UA" w:eastAsia="ru-RU"/>
        </w:rPr>
        <w:t xml:space="preserve"> – це перевірка відпов</w:t>
      </w:r>
      <w:r w:rsidR="00212AB5">
        <w:rPr>
          <w:rFonts w:ascii="Times New Roman" w:eastAsia="Times New Roman" w:hAnsi="Times New Roman" w:cs="Times New Roman"/>
          <w:lang w:val="uk-UA" w:eastAsia="ru-RU"/>
        </w:rPr>
        <w:t xml:space="preserve">ідності початку і відповідності кода банку </w:t>
      </w:r>
      <w:r w:rsidRPr="00BE422A">
        <w:rPr>
          <w:rFonts w:ascii="Times New Roman" w:eastAsia="Times New Roman" w:hAnsi="Times New Roman" w:cs="Times New Roman"/>
          <w:lang w:val="uk-UA" w:eastAsia="ru-RU"/>
        </w:rPr>
        <w:t>з метою виявлення їх тотожності і вірності їх взаємних розрахунків шляхом співставлення бухгалтерських оборотів, що були зроблені в різних банк</w:t>
      </w:r>
      <w:r w:rsidR="004849EE">
        <w:rPr>
          <w:rFonts w:ascii="Times New Roman" w:eastAsia="Times New Roman" w:hAnsi="Times New Roman" w:cs="Times New Roman"/>
          <w:lang w:val="uk-UA" w:eastAsia="ru-RU"/>
        </w:rPr>
        <w:t>ах</w:t>
      </w:r>
      <w:r w:rsidRPr="00BE422A">
        <w:rPr>
          <w:rFonts w:ascii="Times New Roman" w:eastAsia="Times New Roman" w:hAnsi="Times New Roman" w:cs="Times New Roman"/>
          <w:lang w:val="uk-UA" w:eastAsia="ru-RU"/>
        </w:rPr>
        <w:t xml:space="preserve">. </w:t>
      </w:r>
      <w:r w:rsidR="00770DD6">
        <w:rPr>
          <w:rFonts w:ascii="Times New Roman" w:eastAsia="Times New Roman" w:hAnsi="Times New Roman" w:cs="Times New Roman"/>
          <w:lang w:val="uk-UA" w:eastAsia="ru-RU"/>
        </w:rPr>
        <w:t>Територіальне</w:t>
      </w:r>
      <w:r w:rsidRPr="00BE422A">
        <w:rPr>
          <w:rFonts w:ascii="Times New Roman" w:eastAsia="Times New Roman" w:hAnsi="Times New Roman" w:cs="Times New Roman"/>
          <w:lang w:val="uk-UA" w:eastAsia="ru-RU"/>
        </w:rPr>
        <w:t xml:space="preserve"> управління НБУ здійснює щоденний контроль за правильністю перерахувань до операційного відділення НБУ</w:t>
      </w:r>
      <w:r w:rsidR="00212AB5">
        <w:rPr>
          <w:rFonts w:ascii="Times New Roman" w:eastAsia="Times New Roman" w:hAnsi="Times New Roman" w:cs="Times New Roman"/>
          <w:lang w:val="uk-UA" w:eastAsia="ru-RU"/>
        </w:rPr>
        <w:t>.</w:t>
      </w:r>
    </w:p>
    <w:p w:rsidR="00BB0B12" w:rsidRDefault="00BB0B12" w:rsidP="00CA5789">
      <w:pPr>
        <w:spacing w:after="0" w:line="240" w:lineRule="auto"/>
        <w:rPr>
          <w:rFonts w:ascii="Times New Roman" w:eastAsia="Times New Roman" w:hAnsi="Times New Roman" w:cs="Times New Roman"/>
          <w:b/>
          <w:lang w:val="uk-UA" w:eastAsia="ru-RU"/>
        </w:rPr>
      </w:pPr>
    </w:p>
    <w:p w:rsidR="00CA5789" w:rsidRDefault="00CA5789" w:rsidP="00CA5789">
      <w:pPr>
        <w:spacing w:after="0" w:line="240" w:lineRule="auto"/>
        <w:rPr>
          <w:rFonts w:ascii="Times New Roman" w:eastAsia="Times New Roman" w:hAnsi="Times New Roman" w:cs="Times New Roman"/>
          <w:b/>
          <w:lang w:val="uk-UA" w:eastAsia="ru-RU"/>
        </w:rPr>
      </w:pPr>
      <w:r w:rsidRPr="00BE422A">
        <w:rPr>
          <w:rFonts w:ascii="Times New Roman" w:eastAsia="Times New Roman" w:hAnsi="Times New Roman" w:cs="Times New Roman"/>
          <w:b/>
          <w:lang w:val="uk-UA" w:eastAsia="ru-RU"/>
        </w:rPr>
        <w:t>Контрольні запитання:</w:t>
      </w:r>
    </w:p>
    <w:p w:rsidR="00212AB5" w:rsidRPr="00BE422A" w:rsidRDefault="00212AB5" w:rsidP="00CA5789">
      <w:pPr>
        <w:spacing w:after="0" w:line="240" w:lineRule="auto"/>
        <w:rPr>
          <w:rFonts w:ascii="Times New Roman" w:eastAsia="Times New Roman" w:hAnsi="Times New Roman" w:cs="Times New Roman"/>
          <w:b/>
          <w:lang w:val="uk-UA" w:eastAsia="ru-RU"/>
        </w:rPr>
      </w:pP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 xml:space="preserve">Що таке грошовий обіг та грошовий оборот? Які форми платіжного обороту </w:t>
      </w:r>
      <w:r w:rsidR="006372A1">
        <w:rPr>
          <w:rFonts w:ascii="Times New Roman" w:eastAsia="Times New Roman" w:hAnsi="Times New Roman" w:cs="Times New Roman"/>
          <w:bCs/>
          <w:lang w:val="uk-UA" w:eastAsia="ru-RU"/>
        </w:rPr>
        <w:t>в</w:t>
      </w:r>
      <w:r w:rsidRPr="00BE422A">
        <w:rPr>
          <w:rFonts w:ascii="Times New Roman" w:eastAsia="Times New Roman" w:hAnsi="Times New Roman" w:cs="Times New Roman"/>
          <w:bCs/>
          <w:lang w:val="uk-UA" w:eastAsia="ru-RU"/>
        </w:rPr>
        <w:t>и можете назвати?</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В чому суть напівготівкового платіжного обороту?</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Що таке безготівкові розрахунки?</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Назвіть безготівкові засоби платежу.</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 xml:space="preserve">Які принципи, вимоги та способи безготівкових розрахунків </w:t>
      </w:r>
      <w:r w:rsidR="006372A1">
        <w:rPr>
          <w:rFonts w:ascii="Times New Roman" w:eastAsia="Times New Roman" w:hAnsi="Times New Roman" w:cs="Times New Roman"/>
          <w:bCs/>
          <w:lang w:val="uk-UA" w:eastAsia="ru-RU"/>
        </w:rPr>
        <w:t>в</w:t>
      </w:r>
      <w:r w:rsidRPr="00BE422A">
        <w:rPr>
          <w:rFonts w:ascii="Times New Roman" w:eastAsia="Times New Roman" w:hAnsi="Times New Roman" w:cs="Times New Roman"/>
          <w:bCs/>
          <w:lang w:val="uk-UA" w:eastAsia="ru-RU"/>
        </w:rPr>
        <w:t>и знаєте?</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Які існують джерела платежів?</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Що таке плітажний інструмент?</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 xml:space="preserve">Які види рахунків відкриваються в </w:t>
      </w:r>
      <w:r w:rsidR="004849EE">
        <w:rPr>
          <w:rFonts w:ascii="Times New Roman" w:eastAsia="Times New Roman" w:hAnsi="Times New Roman" w:cs="Times New Roman"/>
          <w:bCs/>
          <w:lang w:val="uk-UA" w:eastAsia="ru-RU"/>
        </w:rPr>
        <w:t>банках</w:t>
      </w:r>
      <w:r w:rsidRPr="00BE422A">
        <w:rPr>
          <w:rFonts w:ascii="Times New Roman" w:eastAsia="Times New Roman" w:hAnsi="Times New Roman" w:cs="Times New Roman"/>
          <w:bCs/>
          <w:lang w:val="uk-UA" w:eastAsia="ru-RU"/>
        </w:rPr>
        <w:t>?</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Назвіть основні форми безготівкових розрахунків.</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В чому суть міжбанківських розрахунків?</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Що таке кореспондентські відносини між банками?</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Визначте поняття рахунк</w:t>
      </w:r>
      <w:r w:rsidR="00212AB5">
        <w:rPr>
          <w:rFonts w:ascii="Times New Roman" w:eastAsia="Times New Roman" w:hAnsi="Times New Roman" w:cs="Times New Roman"/>
          <w:bCs/>
          <w:lang w:val="uk-UA" w:eastAsia="ru-RU"/>
        </w:rPr>
        <w:t>ів</w:t>
      </w:r>
      <w:r w:rsidRPr="00BE422A">
        <w:rPr>
          <w:rFonts w:ascii="Times New Roman" w:eastAsia="Times New Roman" w:hAnsi="Times New Roman" w:cs="Times New Roman"/>
          <w:bCs/>
          <w:lang w:val="uk-UA" w:eastAsia="ru-RU"/>
        </w:rPr>
        <w:t xml:space="preserve"> </w:t>
      </w:r>
      <w:r w:rsidR="00212AB5" w:rsidRPr="00BE422A">
        <w:rPr>
          <w:rFonts w:ascii="Times New Roman" w:eastAsia="Times New Roman" w:hAnsi="Times New Roman" w:cs="Times New Roman"/>
          <w:bCs/>
          <w:lang w:val="uk-UA" w:eastAsia="ru-RU"/>
        </w:rPr>
        <w:t>лоро і ностро</w:t>
      </w:r>
      <w:r w:rsidRPr="00BE422A">
        <w:rPr>
          <w:rFonts w:ascii="Times New Roman" w:eastAsia="Times New Roman" w:hAnsi="Times New Roman" w:cs="Times New Roman"/>
          <w:bCs/>
          <w:lang w:val="uk-UA" w:eastAsia="ru-RU"/>
        </w:rPr>
        <w:t>.</w:t>
      </w:r>
    </w:p>
    <w:p w:rsidR="00CA5789" w:rsidRPr="00BE422A" w:rsidRDefault="00CA5789" w:rsidP="003C3535">
      <w:pPr>
        <w:numPr>
          <w:ilvl w:val="0"/>
          <w:numId w:val="109"/>
        </w:numPr>
        <w:tabs>
          <w:tab w:val="clear" w:pos="720"/>
          <w:tab w:val="num" w:pos="-426"/>
        </w:tabs>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Що таке СЕП НБУ?</w:t>
      </w:r>
    </w:p>
    <w:p w:rsidR="00CA5789" w:rsidRPr="00CA5789" w:rsidRDefault="00CA5789" w:rsidP="00CA5789">
      <w:pPr>
        <w:spacing w:after="0" w:line="240" w:lineRule="auto"/>
        <w:rPr>
          <w:rFonts w:ascii="Times New Roman" w:eastAsia="Times New Roman" w:hAnsi="Times New Roman" w:cs="Times New Roman"/>
          <w:sz w:val="24"/>
          <w:szCs w:val="24"/>
          <w:lang w:val="uk-UA" w:eastAsia="ru-RU"/>
        </w:rPr>
      </w:pPr>
    </w:p>
    <w:p w:rsidR="00733F9D" w:rsidRDefault="00733F9D">
      <w:pPr>
        <w:rPr>
          <w:rFonts w:ascii="Times New Roman" w:hAnsi="Times New Roman" w:cs="Times New Roman"/>
          <w:b/>
          <w:lang w:val="uk-UA"/>
        </w:rPr>
      </w:pPr>
      <w:r>
        <w:rPr>
          <w:rFonts w:ascii="Times New Roman" w:hAnsi="Times New Roman" w:cs="Times New Roman"/>
          <w:b/>
          <w:lang w:val="uk-UA"/>
        </w:rPr>
        <w:br w:type="page"/>
      </w:r>
    </w:p>
    <w:p w:rsidR="00C316E4" w:rsidRPr="00391A4A" w:rsidRDefault="00C316E4" w:rsidP="00733F9D">
      <w:pPr>
        <w:jc w:val="center"/>
        <w:rPr>
          <w:rFonts w:ascii="Times New Roman" w:hAnsi="Times New Roman" w:cs="Times New Roman"/>
          <w:b/>
          <w:lang w:val="uk-UA"/>
        </w:rPr>
      </w:pPr>
      <w:r w:rsidRPr="00183D2B">
        <w:rPr>
          <w:rFonts w:ascii="Times New Roman" w:eastAsia="Times New Roman" w:hAnsi="Times New Roman" w:cs="Times New Roman"/>
          <w:b/>
          <w:bCs/>
          <w:lang w:val="uk-UA" w:eastAsia="ru-RU"/>
        </w:rPr>
        <w:lastRenderedPageBreak/>
        <w:t xml:space="preserve">ТЕМА </w:t>
      </w:r>
      <w:r>
        <w:rPr>
          <w:rFonts w:ascii="Times New Roman" w:eastAsia="Times New Roman" w:hAnsi="Times New Roman" w:cs="Times New Roman"/>
          <w:b/>
          <w:bCs/>
          <w:lang w:val="uk-UA" w:eastAsia="ru-RU"/>
        </w:rPr>
        <w:t>5</w:t>
      </w:r>
      <w:r w:rsidRPr="00183D2B">
        <w:rPr>
          <w:rFonts w:ascii="Times New Roman" w:eastAsia="Times New Roman" w:hAnsi="Times New Roman" w:cs="Times New Roman"/>
          <w:b/>
          <w:bCs/>
          <w:lang w:val="uk-UA" w:eastAsia="ru-RU"/>
        </w:rPr>
        <w:t xml:space="preserve">. </w:t>
      </w:r>
      <w:r>
        <w:rPr>
          <w:rFonts w:ascii="Times New Roman" w:eastAsia="Times New Roman" w:hAnsi="Times New Roman" w:cs="Times New Roman"/>
          <w:b/>
          <w:bCs/>
          <w:lang w:val="uk-UA" w:eastAsia="ru-RU"/>
        </w:rPr>
        <w:t>ОПЕРАЦІЇ З ГОТІВКОЮ</w:t>
      </w:r>
    </w:p>
    <w:p w:rsidR="00C316E4" w:rsidRDefault="00C316E4" w:rsidP="00C316E4">
      <w:pPr>
        <w:pStyle w:val="21"/>
        <w:ind w:firstLine="284"/>
        <w:rPr>
          <w:sz w:val="22"/>
          <w:szCs w:val="22"/>
        </w:rPr>
      </w:pPr>
      <w:r w:rsidRPr="00F56A1F">
        <w:rPr>
          <w:b/>
          <w:sz w:val="22"/>
          <w:szCs w:val="22"/>
        </w:rPr>
        <w:t xml:space="preserve">Навчальна мета – </w:t>
      </w:r>
      <w:r w:rsidRPr="00F56A1F">
        <w:rPr>
          <w:sz w:val="22"/>
          <w:szCs w:val="22"/>
        </w:rPr>
        <w:t xml:space="preserve">розкриття </w:t>
      </w:r>
      <w:r>
        <w:rPr>
          <w:sz w:val="22"/>
          <w:szCs w:val="22"/>
        </w:rPr>
        <w:t>змісту операцій банку з готівкою</w:t>
      </w:r>
      <w:r w:rsidRPr="00F56A1F">
        <w:rPr>
          <w:sz w:val="22"/>
          <w:szCs w:val="22"/>
        </w:rPr>
        <w:t>.</w:t>
      </w:r>
    </w:p>
    <w:p w:rsidR="00C316E4" w:rsidRPr="00F56A1F" w:rsidRDefault="00C316E4" w:rsidP="00C316E4">
      <w:pPr>
        <w:pStyle w:val="21"/>
        <w:ind w:firstLine="284"/>
        <w:rPr>
          <w:b/>
          <w:sz w:val="22"/>
          <w:szCs w:val="22"/>
        </w:rPr>
      </w:pPr>
    </w:p>
    <w:p w:rsidR="00C316E4" w:rsidRPr="00700052" w:rsidRDefault="00C316E4" w:rsidP="00C316E4">
      <w:pPr>
        <w:spacing w:after="0" w:line="240" w:lineRule="auto"/>
        <w:jc w:val="center"/>
        <w:rPr>
          <w:rFonts w:ascii="Times New Roman" w:eastAsia="Times New Roman" w:hAnsi="Times New Roman" w:cs="Times New Roman"/>
          <w:b/>
          <w:lang w:val="uk-UA" w:eastAsia="ru-RU"/>
        </w:rPr>
      </w:pPr>
      <w:r w:rsidRPr="00700052">
        <w:rPr>
          <w:rFonts w:ascii="Times New Roman" w:eastAsia="Times New Roman" w:hAnsi="Times New Roman" w:cs="Times New Roman"/>
          <w:b/>
          <w:lang w:val="uk-UA" w:eastAsia="ru-RU"/>
        </w:rPr>
        <w:t>План:</w:t>
      </w:r>
    </w:p>
    <w:p w:rsidR="00C316E4" w:rsidRPr="000C740A" w:rsidRDefault="00C316E4" w:rsidP="003C3535">
      <w:pPr>
        <w:numPr>
          <w:ilvl w:val="0"/>
          <w:numId w:val="111"/>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Особливості обігу готівки</w:t>
      </w:r>
      <w:r w:rsidRPr="000C740A">
        <w:rPr>
          <w:rFonts w:ascii="Times New Roman" w:eastAsia="Times New Roman" w:hAnsi="Times New Roman" w:cs="Times New Roman"/>
          <w:lang w:val="uk-UA" w:eastAsia="ru-RU"/>
        </w:rPr>
        <w:t>.</w:t>
      </w:r>
    </w:p>
    <w:p w:rsidR="00C316E4" w:rsidRPr="000C740A" w:rsidRDefault="00C316E4" w:rsidP="003C3535">
      <w:pPr>
        <w:numPr>
          <w:ilvl w:val="0"/>
          <w:numId w:val="111"/>
        </w:numPr>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Загальна характеристика касових операцій</w:t>
      </w:r>
      <w:r w:rsidRPr="000C740A">
        <w:rPr>
          <w:rFonts w:ascii="Times New Roman" w:eastAsia="Times New Roman" w:hAnsi="Times New Roman" w:cs="Times New Roman"/>
          <w:lang w:val="uk-UA" w:eastAsia="ru-RU"/>
        </w:rPr>
        <w:t>.</w:t>
      </w:r>
    </w:p>
    <w:p w:rsidR="00C316E4" w:rsidRPr="001D005A" w:rsidRDefault="00C316E4" w:rsidP="003C3535">
      <w:pPr>
        <w:numPr>
          <w:ilvl w:val="0"/>
          <w:numId w:val="111"/>
        </w:numPr>
        <w:spacing w:after="0" w:line="240" w:lineRule="auto"/>
        <w:ind w:left="0" w:firstLine="284"/>
        <w:jc w:val="both"/>
        <w:rPr>
          <w:rFonts w:ascii="Times New Roman" w:eastAsia="Times New Roman" w:hAnsi="Times New Roman" w:cs="Times New Roman"/>
          <w:b/>
          <w:lang w:val="uk-UA" w:eastAsia="ru-RU"/>
        </w:rPr>
      </w:pPr>
      <w:r w:rsidRPr="001D005A">
        <w:rPr>
          <w:rFonts w:ascii="Times New Roman" w:eastAsia="Times New Roman" w:hAnsi="Times New Roman" w:cs="Times New Roman"/>
          <w:lang w:val="uk-UA" w:eastAsia="ru-RU"/>
        </w:rPr>
        <w:t>Види та порядок оформлення касових операцій.</w:t>
      </w:r>
    </w:p>
    <w:p w:rsidR="00C316E4" w:rsidRPr="001D005A" w:rsidRDefault="00C316E4" w:rsidP="003C3535">
      <w:pPr>
        <w:numPr>
          <w:ilvl w:val="0"/>
          <w:numId w:val="11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D005A">
        <w:rPr>
          <w:rFonts w:ascii="Times New Roman" w:eastAsia="Times New Roman" w:hAnsi="Times New Roman" w:cs="Times New Roman"/>
          <w:lang w:val="uk-UA" w:eastAsia="ru-RU"/>
        </w:rPr>
        <w:t xml:space="preserve">Регулювання обігу готівки </w:t>
      </w:r>
      <w:r w:rsidR="004849EE">
        <w:rPr>
          <w:rFonts w:ascii="Times New Roman" w:eastAsia="Times New Roman" w:hAnsi="Times New Roman" w:cs="Times New Roman"/>
          <w:lang w:val="uk-UA" w:eastAsia="ru-RU"/>
        </w:rPr>
        <w:t>банками</w:t>
      </w:r>
      <w:r w:rsidRPr="001D005A">
        <w:rPr>
          <w:rFonts w:ascii="Times New Roman" w:eastAsia="Times New Roman" w:hAnsi="Times New Roman" w:cs="Times New Roman"/>
          <w:lang w:val="uk-UA" w:eastAsia="ru-RU"/>
        </w:rPr>
        <w:t xml:space="preserve"> та контроль за веденням касових операцій</w:t>
      </w:r>
    </w:p>
    <w:p w:rsidR="00C316E4" w:rsidRPr="00CA5789" w:rsidRDefault="00C316E4" w:rsidP="00C316E4">
      <w:pPr>
        <w:spacing w:after="0" w:line="240" w:lineRule="auto"/>
        <w:ind w:left="720"/>
        <w:jc w:val="both"/>
        <w:rPr>
          <w:rFonts w:ascii="Times New Roman" w:eastAsia="Times New Roman" w:hAnsi="Times New Roman" w:cs="Times New Roman"/>
          <w:b/>
          <w:lang w:val="uk-UA" w:eastAsia="ru-RU"/>
        </w:rPr>
      </w:pPr>
    </w:p>
    <w:p w:rsidR="00C316E4" w:rsidRPr="00CA5789" w:rsidRDefault="00C316E4" w:rsidP="00C316E4">
      <w:pPr>
        <w:spacing w:after="0" w:line="240" w:lineRule="auto"/>
        <w:jc w:val="both"/>
        <w:rPr>
          <w:rFonts w:ascii="Times New Roman" w:eastAsia="Times New Roman" w:hAnsi="Times New Roman" w:cs="Times New Roman"/>
          <w:b/>
          <w:lang w:val="uk-UA" w:eastAsia="ru-RU"/>
        </w:rPr>
      </w:pPr>
      <w:r w:rsidRPr="00CA5789">
        <w:rPr>
          <w:rFonts w:ascii="Times New Roman" w:eastAsia="Times New Roman" w:hAnsi="Times New Roman" w:cs="Times New Roman"/>
          <w:b/>
          <w:lang w:val="uk-UA" w:eastAsia="ru-RU"/>
        </w:rPr>
        <w:t xml:space="preserve">1. </w:t>
      </w:r>
      <w:r w:rsidR="00DA5AEB">
        <w:rPr>
          <w:rFonts w:ascii="Times New Roman" w:eastAsia="Times New Roman" w:hAnsi="Times New Roman" w:cs="Times New Roman"/>
          <w:b/>
          <w:lang w:val="uk-UA" w:eastAsia="ru-RU"/>
        </w:rPr>
        <w:t>Особливості обігу готівки</w:t>
      </w:r>
    </w:p>
    <w:p w:rsidR="00DA5AEB" w:rsidRDefault="00DA5AEB" w:rsidP="00BE422A">
      <w:pPr>
        <w:spacing w:after="0" w:line="240" w:lineRule="auto"/>
        <w:ind w:firstLine="284"/>
        <w:jc w:val="both"/>
        <w:rPr>
          <w:rFonts w:ascii="Times New Roman" w:hAnsi="Times New Roman" w:cs="Times New Roman"/>
          <w:lang w:val="uk-UA"/>
        </w:rPr>
      </w:pPr>
    </w:p>
    <w:p w:rsidR="00C316E4" w:rsidRPr="00DA5AEB" w:rsidRDefault="00DA5AEB" w:rsidP="00BE422A">
      <w:pPr>
        <w:spacing w:after="0" w:line="240" w:lineRule="auto"/>
        <w:ind w:firstLine="284"/>
        <w:jc w:val="both"/>
        <w:rPr>
          <w:rFonts w:ascii="Times New Roman" w:hAnsi="Times New Roman" w:cs="Times New Roman"/>
          <w:lang w:val="uk-UA"/>
        </w:rPr>
      </w:pPr>
      <w:r w:rsidRPr="00DA5AEB">
        <w:rPr>
          <w:rFonts w:ascii="Times New Roman" w:hAnsi="Times New Roman" w:cs="Times New Roman"/>
          <w:lang w:val="uk-UA"/>
        </w:rPr>
        <w:t>Готівковий обіг</w:t>
      </w:r>
      <w:r>
        <w:rPr>
          <w:rFonts w:ascii="Times New Roman" w:hAnsi="Times New Roman" w:cs="Times New Roman"/>
          <w:lang w:val="uk-UA"/>
        </w:rPr>
        <w:t xml:space="preserve"> коштів функціонує поряд з безготівковими  розрахунками і має такі </w:t>
      </w:r>
      <w:r w:rsidRPr="00DA5AEB">
        <w:rPr>
          <w:rFonts w:ascii="Times New Roman" w:hAnsi="Times New Roman" w:cs="Times New Roman"/>
          <w:b/>
          <w:lang w:val="uk-UA"/>
        </w:rPr>
        <w:t>особливості</w:t>
      </w:r>
      <w:r>
        <w:rPr>
          <w:rFonts w:ascii="Times New Roman" w:hAnsi="Times New Roman" w:cs="Times New Roman"/>
          <w:b/>
          <w:lang w:val="uk-UA"/>
        </w:rPr>
        <w:t>:</w:t>
      </w:r>
    </w:p>
    <w:p w:rsidR="00BE422A" w:rsidRPr="00CA5789" w:rsidRDefault="00BE422A" w:rsidP="003C3535">
      <w:pPr>
        <w:numPr>
          <w:ilvl w:val="0"/>
          <w:numId w:val="95"/>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є дорожчим процесом порівняно з безготівковим обігом;</w:t>
      </w:r>
    </w:p>
    <w:p w:rsidR="00BE422A" w:rsidRPr="00CA5789" w:rsidRDefault="00BE422A" w:rsidP="003C3535">
      <w:pPr>
        <w:numPr>
          <w:ilvl w:val="0"/>
          <w:numId w:val="95"/>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готівкові гроші, незважаючи на їх абсолютну ліквідність, не приносять доходу;</w:t>
      </w:r>
    </w:p>
    <w:p w:rsidR="00BE422A" w:rsidRPr="00CA5789" w:rsidRDefault="00BE422A" w:rsidP="003C3535">
      <w:pPr>
        <w:numPr>
          <w:ilvl w:val="0"/>
          <w:numId w:val="95"/>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розрахунки готівкою перешкоджають здійснювати контроль за грошовим обігом;</w:t>
      </w:r>
    </w:p>
    <w:p w:rsidR="00BE422A" w:rsidRPr="00CA5789" w:rsidRDefault="00BE422A" w:rsidP="003C3535">
      <w:pPr>
        <w:numPr>
          <w:ilvl w:val="0"/>
          <w:numId w:val="95"/>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дає змогу фізичним та юридичним особам приховувати реальні доходи і ухилятися від сплати податків</w:t>
      </w:r>
      <w:r w:rsidR="00DA5AEB">
        <w:rPr>
          <w:rFonts w:ascii="Times New Roman" w:eastAsia="Times New Roman" w:hAnsi="Times New Roman" w:cs="Times New Roman"/>
          <w:lang w:val="uk-UA" w:eastAsia="ru-RU"/>
        </w:rPr>
        <w:t xml:space="preserve"> і зборів</w:t>
      </w:r>
      <w:r w:rsidRPr="00CA5789">
        <w:rPr>
          <w:rFonts w:ascii="Times New Roman" w:eastAsia="Times New Roman" w:hAnsi="Times New Roman" w:cs="Times New Roman"/>
          <w:lang w:val="uk-UA" w:eastAsia="ru-RU"/>
        </w:rPr>
        <w:t>;</w:t>
      </w:r>
    </w:p>
    <w:p w:rsidR="00BE422A" w:rsidRDefault="00BE422A" w:rsidP="003C3535">
      <w:pPr>
        <w:numPr>
          <w:ilvl w:val="0"/>
          <w:numId w:val="95"/>
        </w:numPr>
        <w:tabs>
          <w:tab w:val="clear" w:pos="720"/>
        </w:tabs>
        <w:spacing w:after="0" w:line="240" w:lineRule="auto"/>
        <w:ind w:left="0" w:firstLine="284"/>
        <w:jc w:val="both"/>
        <w:rPr>
          <w:rFonts w:ascii="Times New Roman" w:eastAsia="Times New Roman" w:hAnsi="Times New Roman" w:cs="Times New Roman"/>
          <w:lang w:val="uk-UA" w:eastAsia="ru-RU"/>
        </w:rPr>
      </w:pPr>
      <w:r w:rsidRPr="00CA5789">
        <w:rPr>
          <w:rFonts w:ascii="Times New Roman" w:eastAsia="Times New Roman" w:hAnsi="Times New Roman" w:cs="Times New Roman"/>
          <w:lang w:val="uk-UA" w:eastAsia="ru-RU"/>
        </w:rPr>
        <w:t>дає змогу ухилятися від державного контролю за законністю бізнесу.</w:t>
      </w:r>
    </w:p>
    <w:p w:rsidR="00DA5AEB" w:rsidRPr="00CA5789" w:rsidRDefault="00DA5AEB" w:rsidP="00DA5AEB">
      <w:pPr>
        <w:spacing w:after="0" w:line="240" w:lineRule="auto"/>
        <w:jc w:val="both"/>
        <w:rPr>
          <w:rFonts w:ascii="Times New Roman" w:eastAsia="Times New Roman" w:hAnsi="Times New Roman" w:cs="Times New Roman"/>
          <w:lang w:val="uk-UA" w:eastAsia="ru-RU"/>
        </w:rPr>
      </w:pPr>
    </w:p>
    <w:p w:rsidR="00C316E4" w:rsidRPr="00DA5AEB" w:rsidRDefault="00DA5AEB" w:rsidP="00C316E4">
      <w:pPr>
        <w:spacing w:after="0" w:line="240" w:lineRule="auto"/>
        <w:rPr>
          <w:rFonts w:ascii="Times New Roman" w:eastAsia="Times New Roman" w:hAnsi="Times New Roman" w:cs="Times New Roman"/>
          <w:b/>
          <w:lang w:val="uk-UA" w:eastAsia="ru-RU"/>
        </w:rPr>
      </w:pPr>
      <w:r w:rsidRPr="00DA5AEB">
        <w:rPr>
          <w:rFonts w:ascii="Times New Roman" w:eastAsia="Times New Roman" w:hAnsi="Times New Roman" w:cs="Times New Roman"/>
          <w:b/>
          <w:lang w:val="uk-UA" w:eastAsia="ru-RU"/>
        </w:rPr>
        <w:t xml:space="preserve">2. </w:t>
      </w:r>
      <w:r w:rsidR="00C316E4" w:rsidRPr="00DA5AEB">
        <w:rPr>
          <w:rFonts w:ascii="Times New Roman" w:eastAsia="Times New Roman" w:hAnsi="Times New Roman" w:cs="Times New Roman"/>
          <w:b/>
          <w:lang w:val="uk-UA" w:eastAsia="ru-RU"/>
        </w:rPr>
        <w:t>Загальна характеристика касових операцій</w:t>
      </w:r>
    </w:p>
    <w:p w:rsidR="00C316E4" w:rsidRPr="00DA5AEB" w:rsidRDefault="00C316E4" w:rsidP="00C316E4">
      <w:pPr>
        <w:spacing w:after="0" w:line="240" w:lineRule="auto"/>
        <w:rPr>
          <w:rFonts w:ascii="Times New Roman" w:eastAsia="Times New Roman" w:hAnsi="Times New Roman" w:cs="Times New Roman"/>
          <w:b/>
          <w:lang w:val="uk-UA" w:eastAsia="ru-RU"/>
        </w:rPr>
      </w:pPr>
    </w:p>
    <w:p w:rsidR="00C316E4" w:rsidRPr="00DA5AEB" w:rsidRDefault="00C316E4" w:rsidP="00DA5AEB">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b/>
          <w:lang w:val="uk-UA" w:eastAsia="ru-RU"/>
        </w:rPr>
        <w:t>Касов</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val="uk-UA" w:eastAsia="ru-RU"/>
        </w:rPr>
        <w:t xml:space="preserve"> операц</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val="uk-UA" w:eastAsia="ru-RU"/>
        </w:rPr>
        <w:t>ї</w:t>
      </w:r>
      <w:r w:rsidRPr="00DA5AEB">
        <w:rPr>
          <w:rFonts w:ascii="Times New Roman" w:eastAsia="Times New Roman" w:hAnsi="Times New Roman" w:cs="Times New Roman"/>
          <w:lang w:val="uk-UA" w:eastAsia="ru-RU"/>
        </w:rPr>
        <w:t xml:space="preserve"> </w:t>
      </w:r>
      <w:r w:rsidR="004849EE">
        <w:rPr>
          <w:rFonts w:ascii="Times New Roman" w:eastAsia="Times New Roman" w:hAnsi="Times New Roman" w:cs="Times New Roman"/>
          <w:lang w:val="uk-UA" w:eastAsia="ru-RU"/>
        </w:rPr>
        <w:t xml:space="preserve">банку </w:t>
      </w:r>
      <w:r w:rsidRPr="00DA5AEB">
        <w:rPr>
          <w:rFonts w:ascii="Times New Roman" w:eastAsia="Times New Roman" w:hAnsi="Times New Roman" w:cs="Times New Roman"/>
          <w:lang w:val="uk-UA" w:eastAsia="ru-RU"/>
        </w:rPr>
        <w:t>становлять значну частку вс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х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 xml:space="preserve">й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 xml:space="preserve"> характеризують одну з головних функц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й банку, а касовий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г є складовою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вкового і нап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вкового плат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жного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гу.</w:t>
      </w:r>
    </w:p>
    <w:p w:rsidR="00C316E4" w:rsidRPr="00DA5AEB" w:rsidRDefault="004849EE" w:rsidP="00DA5AEB">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Банки</w:t>
      </w:r>
      <w:r w:rsidR="00C316E4" w:rsidRPr="00DA5AEB">
        <w:rPr>
          <w:rFonts w:ascii="Times New Roman" w:eastAsia="Times New Roman" w:hAnsi="Times New Roman" w:cs="Times New Roman"/>
          <w:lang w:val="uk-UA" w:eastAsia="ru-RU"/>
        </w:rPr>
        <w:t>, зд</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йснюючи своєчасне касове обслуговування своїх кл</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єнт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в, забезпечують тим самим збереження їхніх кошт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в, а також зд</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йснюють анал</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 xml:space="preserve">з </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 xml:space="preserve"> прогнозування гот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вкового об</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 xml:space="preserve">гу, організують </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 xml:space="preserve"> виконують оперативні фуккції з реал</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зац</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ї єдиної грошово</w:t>
      </w:r>
      <w:r w:rsidR="000466A6">
        <w:rPr>
          <w:rFonts w:ascii="Times New Roman" w:eastAsia="Times New Roman" w:hAnsi="Times New Roman" w:cs="Times New Roman"/>
          <w:lang w:val="uk-UA" w:eastAsia="ru-RU"/>
        </w:rPr>
        <w:t>-</w:t>
      </w:r>
      <w:r w:rsidR="00C316E4" w:rsidRPr="00DA5AEB">
        <w:rPr>
          <w:rFonts w:ascii="Times New Roman" w:eastAsia="Times New Roman" w:hAnsi="Times New Roman" w:cs="Times New Roman"/>
          <w:lang w:val="uk-UA" w:eastAsia="ru-RU"/>
        </w:rPr>
        <w:t>ф</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нансової пол</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тики на територ</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ї рег</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ону.</w:t>
      </w:r>
    </w:p>
    <w:p w:rsidR="00DA5AEB" w:rsidRDefault="00C316E4" w:rsidP="00DA5AEB">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eastAsia="ru-RU"/>
        </w:rPr>
        <w:lastRenderedPageBreak/>
        <w:t>Банки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йснюють свою д</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яльн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за вказаними напрямками на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дстав</w:t>
      </w:r>
      <w:r w:rsidRPr="00DA5AEB">
        <w:rPr>
          <w:rFonts w:ascii="Times New Roman" w:eastAsia="Times New Roman" w:hAnsi="Times New Roman" w:cs="Times New Roman"/>
          <w:lang w:val="en-US" w:eastAsia="ru-RU"/>
        </w:rPr>
        <w:t>i</w:t>
      </w:r>
      <w:r w:rsidR="00DA5AEB">
        <w:rPr>
          <w:rFonts w:ascii="Times New Roman" w:eastAsia="Times New Roman" w:hAnsi="Times New Roman" w:cs="Times New Roman"/>
          <w:lang w:val="uk-UA" w:eastAsia="ru-RU"/>
        </w:rPr>
        <w:t xml:space="preserve"> ряду нормативно</w:t>
      </w:r>
      <w:r w:rsidR="000466A6">
        <w:rPr>
          <w:rFonts w:ascii="Times New Roman" w:eastAsia="Times New Roman" w:hAnsi="Times New Roman" w:cs="Times New Roman"/>
          <w:lang w:val="uk-UA" w:eastAsia="ru-RU"/>
        </w:rPr>
        <w:t>-</w:t>
      </w:r>
      <w:r w:rsidR="00DA5AEB">
        <w:rPr>
          <w:rFonts w:ascii="Times New Roman" w:eastAsia="Times New Roman" w:hAnsi="Times New Roman" w:cs="Times New Roman"/>
          <w:lang w:val="uk-UA" w:eastAsia="ru-RU"/>
        </w:rPr>
        <w:t>правових актів.</w:t>
      </w:r>
    </w:p>
    <w:p w:rsidR="00C316E4" w:rsidRPr="00DA5AEB" w:rsidRDefault="00C316E4" w:rsidP="00DA5AEB">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b/>
          <w:lang w:val="uk-UA" w:eastAsia="ru-RU"/>
        </w:rPr>
        <w:t>Касов</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val="uk-UA" w:eastAsia="ru-RU"/>
        </w:rPr>
        <w:t xml:space="preserve"> операц</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val="uk-UA" w:eastAsia="ru-RU"/>
        </w:rPr>
        <w:t>ї</w:t>
      </w:r>
      <w:r w:rsidRPr="00DA5AEB">
        <w:rPr>
          <w:rFonts w:ascii="Times New Roman" w:eastAsia="Times New Roman" w:hAnsi="Times New Roman" w:cs="Times New Roman"/>
          <w:lang w:val="uk-UA" w:eastAsia="ru-RU"/>
        </w:rPr>
        <w:t xml:space="preserve"> </w:t>
      </w:r>
      <w:r w:rsidR="00832545">
        <w:rPr>
          <w:rFonts w:ascii="Times New Roman" w:eastAsia="Times New Roman" w:hAnsi="Times New Roman" w:cs="Times New Roman"/>
          <w:lang w:val="uk-UA" w:eastAsia="ru-RU"/>
        </w:rPr>
        <w:t>–</w:t>
      </w:r>
      <w:r w:rsidRPr="00DA5AEB">
        <w:rPr>
          <w:rFonts w:ascii="Times New Roman" w:eastAsia="Times New Roman" w:hAnsi="Times New Roman" w:cs="Times New Roman"/>
          <w:lang w:val="uk-UA" w:eastAsia="ru-RU"/>
        </w:rPr>
        <w:t xml:space="preserve"> це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 банку, як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 xml:space="preserve"> пов</w:t>
      </w:r>
      <w:r w:rsidR="00832545">
        <w:rPr>
          <w:rFonts w:ascii="Times New Roman" w:eastAsia="Times New Roman" w:hAnsi="Times New Roman" w:cs="Times New Roman"/>
          <w:lang w:val="uk-UA" w:eastAsia="ru-RU"/>
        </w:rPr>
        <w:t>’</w:t>
      </w:r>
      <w:r w:rsidRPr="00DA5AEB">
        <w:rPr>
          <w:rFonts w:ascii="Times New Roman" w:eastAsia="Times New Roman" w:hAnsi="Times New Roman" w:cs="Times New Roman"/>
          <w:lang w:val="uk-UA" w:eastAsia="ru-RU"/>
        </w:rPr>
        <w:t>язан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 xml:space="preserve"> з обслуговуванням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вкового обігу. Касов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 xml:space="preserve">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 є базовими, ком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йно</w:t>
      </w:r>
      <w:r w:rsidR="000466A6">
        <w:rPr>
          <w:rFonts w:ascii="Times New Roman" w:eastAsia="Times New Roman" w:hAnsi="Times New Roman" w:cs="Times New Roman"/>
          <w:lang w:val="uk-UA" w:eastAsia="ru-RU"/>
        </w:rPr>
        <w:t>-</w:t>
      </w:r>
      <w:r w:rsidRPr="00DA5AEB">
        <w:rPr>
          <w:rFonts w:ascii="Times New Roman" w:eastAsia="Times New Roman" w:hAnsi="Times New Roman" w:cs="Times New Roman"/>
          <w:lang w:val="uk-UA" w:eastAsia="ru-RU"/>
        </w:rPr>
        <w:t>посередницькими банк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вськими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ями. Банк може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йснювати так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 xml:space="preserve">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 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льки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сля одержання банк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вської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ценз</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 НБУ.</w:t>
      </w:r>
    </w:p>
    <w:p w:rsidR="00C316E4" w:rsidRPr="00DA5AEB" w:rsidRDefault="00C316E4" w:rsidP="00DA5AEB">
      <w:pPr>
        <w:spacing w:after="0" w:line="240" w:lineRule="auto"/>
        <w:ind w:firstLine="284"/>
        <w:jc w:val="both"/>
        <w:rPr>
          <w:rFonts w:ascii="Times New Roman" w:eastAsia="Times New Roman" w:hAnsi="Times New Roman" w:cs="Times New Roman"/>
          <w:b/>
          <w:lang w:val="en-US" w:eastAsia="ru-RU"/>
        </w:rPr>
      </w:pPr>
      <w:r w:rsidRPr="00DA5AEB">
        <w:rPr>
          <w:rFonts w:ascii="Times New Roman" w:eastAsia="Times New Roman" w:hAnsi="Times New Roman" w:cs="Times New Roman"/>
          <w:b/>
          <w:lang w:val="uk-UA" w:eastAsia="ru-RU"/>
        </w:rPr>
        <w:t>Д</w:t>
      </w:r>
      <w:r w:rsidRPr="00DA5AEB">
        <w:rPr>
          <w:rFonts w:ascii="Times New Roman" w:eastAsia="Times New Roman" w:hAnsi="Times New Roman" w:cs="Times New Roman"/>
          <w:b/>
          <w:lang w:val="en-US" w:eastAsia="ru-RU"/>
        </w:rPr>
        <w:t>о касових о</w:t>
      </w:r>
      <w:r w:rsidRPr="00DA5AEB">
        <w:rPr>
          <w:rFonts w:ascii="Times New Roman" w:eastAsia="Times New Roman" w:hAnsi="Times New Roman" w:cs="Times New Roman"/>
          <w:b/>
          <w:lang w:val="uk-UA" w:eastAsia="ru-RU"/>
        </w:rPr>
        <w:t>п</w:t>
      </w:r>
      <w:r w:rsidRPr="00DA5AEB">
        <w:rPr>
          <w:rFonts w:ascii="Times New Roman" w:eastAsia="Times New Roman" w:hAnsi="Times New Roman" w:cs="Times New Roman"/>
          <w:b/>
          <w:lang w:val="en-US" w:eastAsia="ru-RU"/>
        </w:rPr>
        <w:t>ерацiй належать:</w:t>
      </w:r>
    </w:p>
    <w:p w:rsidR="00C316E4" w:rsidRPr="00DA5AEB" w:rsidRDefault="00C316E4" w:rsidP="003C3535">
      <w:pPr>
        <w:numPr>
          <w:ilvl w:val="0"/>
          <w:numId w:val="127"/>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t>приймання готiвки в нацiонал</w:t>
      </w:r>
      <w:r w:rsidRPr="00DA5AEB">
        <w:rPr>
          <w:rFonts w:ascii="Times New Roman" w:eastAsia="Times New Roman" w:hAnsi="Times New Roman" w:cs="Times New Roman"/>
          <w:lang w:val="uk-UA" w:eastAsia="ru-RU"/>
        </w:rPr>
        <w:t>ь</w:t>
      </w:r>
      <w:r w:rsidRPr="00DA5AEB">
        <w:rPr>
          <w:rFonts w:ascii="Times New Roman" w:eastAsia="Times New Roman" w:hAnsi="Times New Roman" w:cs="Times New Roman"/>
          <w:lang w:val="en-US" w:eastAsia="ru-RU"/>
        </w:rPr>
        <w:t>нiй та iноземнiй валютi вiд клi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val="en-US" w:eastAsia="ru-RU"/>
        </w:rPr>
        <w:t xml:space="preserve">нтiв для зарахування на власнi рахунки та рахунки iнших юридичних </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val="en-US" w:eastAsia="ru-RU"/>
        </w:rPr>
        <w:t xml:space="preserve"> фiзичних осiб</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val="en-US" w:eastAsia="ru-RU"/>
        </w:rPr>
        <w:t>або на вiдповiдний рахунок банку;</w:t>
      </w:r>
    </w:p>
    <w:p w:rsidR="00C316E4" w:rsidRPr="00DA5AEB" w:rsidRDefault="00C316E4" w:rsidP="003C3535">
      <w:pPr>
        <w:numPr>
          <w:ilvl w:val="0"/>
          <w:numId w:val="127"/>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t>видача готiвки в нацiональнiй та iноземнiй валютi клi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val="en-US" w:eastAsia="ru-RU"/>
        </w:rPr>
        <w:t xml:space="preserve">нтам з </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val="en-US" w:eastAsia="ru-RU"/>
        </w:rPr>
        <w:t>хнiх рахункiв за видатковими касовими документами через касу банку або iз застосуванням платiжних карток чи вiдповiдного рахунку банку через його касу або банкомат;</w:t>
      </w:r>
    </w:p>
    <w:p w:rsidR="00C316E4" w:rsidRPr="00DA5AEB" w:rsidRDefault="00C316E4" w:rsidP="003C3535">
      <w:pPr>
        <w:numPr>
          <w:ilvl w:val="0"/>
          <w:numId w:val="127"/>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t>прийма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val="en-US" w:eastAsia="ru-RU"/>
        </w:rPr>
        <w:t>ня вiд фiзичних i юр</w:t>
      </w:r>
      <w:r w:rsidRPr="00DA5AEB">
        <w:rPr>
          <w:rFonts w:ascii="Times New Roman" w:eastAsia="Times New Roman" w:hAnsi="Times New Roman" w:cs="Times New Roman"/>
          <w:lang w:val="uk-UA" w:eastAsia="ru-RU"/>
        </w:rPr>
        <w:t>и</w:t>
      </w:r>
      <w:r w:rsidRPr="00DA5AEB">
        <w:rPr>
          <w:rFonts w:ascii="Times New Roman" w:eastAsia="Times New Roman" w:hAnsi="Times New Roman" w:cs="Times New Roman"/>
          <w:lang w:val="en-US" w:eastAsia="ru-RU"/>
        </w:rPr>
        <w:t>дичних осiб готiвки в нацiональнiй та i</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val="en-US" w:eastAsia="ru-RU"/>
        </w:rPr>
        <w:t>оземнiй валютi для переказу i виплати отримувачу суми переказу в готiвковiй формi;</w:t>
      </w:r>
    </w:p>
    <w:p w:rsidR="00C316E4" w:rsidRPr="00DA5AEB" w:rsidRDefault="00C316E4" w:rsidP="003C3535">
      <w:pPr>
        <w:numPr>
          <w:ilvl w:val="0"/>
          <w:numId w:val="127"/>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вилучення з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гу сумн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вних банкнот (монет) та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дправлення </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х на досл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дження;</w:t>
      </w:r>
    </w:p>
    <w:p w:rsidR="00C316E4" w:rsidRPr="00DA5AEB" w:rsidRDefault="00C316E4" w:rsidP="003C3535">
      <w:pPr>
        <w:numPr>
          <w:ilvl w:val="0"/>
          <w:numId w:val="127"/>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обм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нтам непридатних до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гу банкнот (монет) на придатн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до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гу, банкнот на монети, банкнот (монет) одного ном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налу на банкноти (монети)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ншого ном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налу;</w:t>
      </w:r>
    </w:p>
    <w:p w:rsidR="00C316E4" w:rsidRPr="00DA5AEB" w:rsidRDefault="00C316E4" w:rsidP="003C3535">
      <w:pPr>
        <w:numPr>
          <w:ilvl w:val="0"/>
          <w:numId w:val="127"/>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t>валютно</w:t>
      </w:r>
      <w:r w:rsidR="000466A6">
        <w:rPr>
          <w:rFonts w:ascii="Times New Roman" w:eastAsia="Times New Roman" w:hAnsi="Times New Roman" w:cs="Times New Roman"/>
          <w:lang w:val="en-US" w:eastAsia="ru-RU"/>
        </w:rPr>
        <w:t>-</w:t>
      </w:r>
      <w:r w:rsidRPr="00DA5AEB">
        <w:rPr>
          <w:rFonts w:ascii="Times New Roman" w:eastAsia="Times New Roman" w:hAnsi="Times New Roman" w:cs="Times New Roman"/>
          <w:lang w:val="en-US" w:eastAsia="ru-RU"/>
        </w:rPr>
        <w:t>обмiннi операц</w:t>
      </w:r>
      <w:r w:rsidRPr="00DA5AEB">
        <w:rPr>
          <w:rFonts w:ascii="Times New Roman" w:eastAsia="Times New Roman" w:hAnsi="Times New Roman" w:cs="Times New Roman"/>
          <w:lang w:val="uk-UA" w:eastAsia="ru-RU"/>
        </w:rPr>
        <w:t>ії</w:t>
      </w:r>
      <w:r w:rsidRPr="00DA5AEB">
        <w:rPr>
          <w:rFonts w:ascii="Times New Roman" w:eastAsia="Times New Roman" w:hAnsi="Times New Roman" w:cs="Times New Roman"/>
          <w:lang w:val="en-US" w:eastAsia="ru-RU"/>
        </w:rPr>
        <w:t>;</w:t>
      </w:r>
    </w:p>
    <w:p w:rsidR="00C316E4" w:rsidRPr="00DA5AEB" w:rsidRDefault="00C316E4" w:rsidP="003C3535">
      <w:pPr>
        <w:numPr>
          <w:ilvl w:val="0"/>
          <w:numId w:val="127"/>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proofErr w:type="gramStart"/>
      <w:r w:rsidRPr="00DA5AEB">
        <w:rPr>
          <w:rFonts w:ascii="Times New Roman" w:eastAsia="Times New Roman" w:hAnsi="Times New Roman" w:cs="Times New Roman"/>
          <w:lang w:val="en-US" w:eastAsia="ru-RU"/>
        </w:rPr>
        <w:t>операцi</w:t>
      </w:r>
      <w:r w:rsidRPr="00DA5AEB">
        <w:rPr>
          <w:rFonts w:ascii="Times New Roman" w:eastAsia="Times New Roman" w:hAnsi="Times New Roman" w:cs="Times New Roman"/>
          <w:lang w:val="uk-UA" w:eastAsia="ru-RU"/>
        </w:rPr>
        <w:t>ї</w:t>
      </w:r>
      <w:proofErr w:type="gramEnd"/>
      <w:r w:rsidRPr="00DA5AEB">
        <w:rPr>
          <w:rFonts w:ascii="Times New Roman" w:eastAsia="Times New Roman" w:hAnsi="Times New Roman" w:cs="Times New Roman"/>
          <w:lang w:val="en-US" w:eastAsia="ru-RU"/>
        </w:rPr>
        <w:t xml:space="preserve"> з банкiвськими металами.</w:t>
      </w:r>
    </w:p>
    <w:p w:rsidR="00DA5AEB" w:rsidRPr="00BB0B12" w:rsidRDefault="00C316E4" w:rsidP="00DA5AEB">
      <w:pPr>
        <w:spacing w:after="0" w:line="240" w:lineRule="auto"/>
        <w:ind w:firstLine="284"/>
        <w:jc w:val="both"/>
        <w:rPr>
          <w:rFonts w:ascii="Times New Roman" w:eastAsia="Times New Roman" w:hAnsi="Times New Roman" w:cs="Times New Roman"/>
          <w:spacing w:val="-4"/>
          <w:lang w:val="uk-UA" w:eastAsia="ru-RU"/>
        </w:rPr>
      </w:pPr>
      <w:r w:rsidRPr="00BB0B12">
        <w:rPr>
          <w:rFonts w:ascii="Times New Roman" w:eastAsia="Times New Roman" w:hAnsi="Times New Roman" w:cs="Times New Roman"/>
          <w:spacing w:val="-4"/>
          <w:lang w:val="en-US" w:eastAsia="ru-RU"/>
        </w:rPr>
        <w:t>Пiдкрiплення територiальними управлiннями Н</w:t>
      </w:r>
      <w:r w:rsidRPr="00BB0B12">
        <w:rPr>
          <w:rFonts w:ascii="Times New Roman" w:eastAsia="Times New Roman" w:hAnsi="Times New Roman" w:cs="Times New Roman"/>
          <w:spacing w:val="-4"/>
          <w:lang w:val="uk-UA" w:eastAsia="ru-RU"/>
        </w:rPr>
        <w:t>Б</w:t>
      </w:r>
      <w:r w:rsidRPr="00BB0B12">
        <w:rPr>
          <w:rFonts w:ascii="Times New Roman" w:eastAsia="Times New Roman" w:hAnsi="Times New Roman" w:cs="Times New Roman"/>
          <w:spacing w:val="-4"/>
          <w:lang w:val="en-US" w:eastAsia="ru-RU"/>
        </w:rPr>
        <w:t>У банкiв (фiлiй) готiвкою в нацiональнiй валютi, здавання до них готiвки, у тому числi непридатних до обiгу банкнот (монет), а також касове обслуговування клi</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val="en-US" w:eastAsia="ru-RU"/>
        </w:rPr>
        <w:t>нтiв здiйснюється на пiдставi укладених договорiв про касове обслуговування, мiж територiальними управлiннями та банками i банками та клi</w:t>
      </w:r>
      <w:r w:rsidRPr="00BB0B12">
        <w:rPr>
          <w:rFonts w:ascii="Times New Roman" w:eastAsia="Times New Roman" w:hAnsi="Times New Roman" w:cs="Times New Roman"/>
          <w:spacing w:val="-4"/>
          <w:lang w:val="uk-UA" w:eastAsia="ru-RU"/>
        </w:rPr>
        <w:t>є</w:t>
      </w:r>
      <w:r w:rsidRPr="00BB0B12">
        <w:rPr>
          <w:rFonts w:ascii="Times New Roman" w:eastAsia="Times New Roman" w:hAnsi="Times New Roman" w:cs="Times New Roman"/>
          <w:spacing w:val="-4"/>
          <w:lang w:val="en-US" w:eastAsia="ru-RU"/>
        </w:rPr>
        <w:t>нтами вiдповiдно.</w:t>
      </w:r>
    </w:p>
    <w:p w:rsidR="00C316E4" w:rsidRPr="00DA5AEB" w:rsidRDefault="00C316E4" w:rsidP="00DA5AEB">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Д</w:t>
      </w:r>
      <w:r w:rsidRPr="00DA5AEB">
        <w:rPr>
          <w:rFonts w:ascii="Times New Roman" w:eastAsia="Times New Roman" w:hAnsi="Times New Roman" w:cs="Times New Roman"/>
          <w:lang w:eastAsia="ru-RU"/>
        </w:rPr>
        <w:t>ля проведен</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я касового обслуговування банком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та оброблення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функц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ону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w:t>
      </w:r>
      <w:r w:rsidRPr="00DA5AEB">
        <w:rPr>
          <w:rFonts w:ascii="Times New Roman" w:eastAsia="Times New Roman" w:hAnsi="Times New Roman" w:cs="Times New Roman"/>
          <w:b/>
          <w:lang w:eastAsia="ru-RU"/>
        </w:rPr>
        <w:t>операц</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йна каса банку</w:t>
      </w:r>
      <w:r w:rsidRPr="00DA5AEB">
        <w:rPr>
          <w:rFonts w:ascii="Times New Roman" w:eastAsia="Times New Roman" w:hAnsi="Times New Roman" w:cs="Times New Roman"/>
          <w:lang w:eastAsia="ru-RU"/>
        </w:rPr>
        <w:t>.</w:t>
      </w:r>
    </w:p>
    <w:p w:rsidR="00C316E4" w:rsidRPr="00DA5AEB" w:rsidRDefault="00C316E4" w:rsidP="00DA5AEB">
      <w:pPr>
        <w:spacing w:after="0" w:line="240" w:lineRule="auto"/>
        <w:ind w:firstLine="284"/>
        <w:jc w:val="both"/>
        <w:rPr>
          <w:rFonts w:ascii="Times New Roman" w:eastAsia="Times New Roman" w:hAnsi="Times New Roman" w:cs="Times New Roman"/>
          <w:b/>
          <w:lang w:eastAsia="ru-RU"/>
        </w:rPr>
      </w:pPr>
      <w:r w:rsidRPr="00DA5AEB">
        <w:rPr>
          <w:rFonts w:ascii="Times New Roman" w:eastAsia="Times New Roman" w:hAnsi="Times New Roman" w:cs="Times New Roman"/>
          <w:b/>
          <w:lang w:eastAsia="ru-RU"/>
        </w:rPr>
        <w:t>До функц</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 xml:space="preserve">й </w:t>
      </w:r>
      <w:r w:rsidRPr="00DA5AEB">
        <w:rPr>
          <w:rFonts w:ascii="Times New Roman" w:eastAsia="Times New Roman" w:hAnsi="Times New Roman" w:cs="Times New Roman"/>
          <w:b/>
          <w:lang w:val="uk-UA" w:eastAsia="ru-RU"/>
        </w:rPr>
        <w:t>операційної каси належать</w:t>
      </w:r>
      <w:r w:rsidRPr="00DA5AEB">
        <w:rPr>
          <w:rFonts w:ascii="Times New Roman" w:eastAsia="Times New Roman" w:hAnsi="Times New Roman" w:cs="Times New Roman"/>
          <w:b/>
          <w:lang w:eastAsia="ru-RU"/>
        </w:rPr>
        <w:t>:</w:t>
      </w:r>
    </w:p>
    <w:p w:rsidR="00C316E4" w:rsidRPr="00DA5AEB" w:rsidRDefault="00C316E4" w:rsidP="003C3535">
      <w:pPr>
        <w:numPr>
          <w:ilvl w:val="0"/>
          <w:numId w:val="128"/>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забезпечення видач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приймання та схоронност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грошових знак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w:t>
      </w:r>
    </w:p>
    <w:p w:rsidR="00C316E4" w:rsidRPr="00DA5AEB" w:rsidRDefault="00C316E4" w:rsidP="003C3535">
      <w:pPr>
        <w:numPr>
          <w:ilvl w:val="0"/>
          <w:numId w:val="128"/>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 xml:space="preserve">виконання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нших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з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нностями.</w:t>
      </w:r>
    </w:p>
    <w:p w:rsidR="00C316E4" w:rsidRPr="00BB0B12" w:rsidRDefault="00C316E4" w:rsidP="00DA5AEB">
      <w:pPr>
        <w:tabs>
          <w:tab w:val="left" w:pos="284"/>
        </w:tabs>
        <w:spacing w:after="0" w:line="240" w:lineRule="auto"/>
        <w:ind w:firstLine="284"/>
        <w:jc w:val="both"/>
        <w:rPr>
          <w:rFonts w:ascii="Times New Roman" w:eastAsia="Times New Roman" w:hAnsi="Times New Roman" w:cs="Times New Roman"/>
          <w:lang w:eastAsia="ru-RU"/>
        </w:rPr>
      </w:pPr>
      <w:r w:rsidRPr="00BB0B12">
        <w:rPr>
          <w:rFonts w:ascii="Times New Roman" w:eastAsia="Times New Roman" w:hAnsi="Times New Roman" w:cs="Times New Roman"/>
          <w:lang w:eastAsia="ru-RU"/>
        </w:rPr>
        <w:t>Для виконання цих функц</w:t>
      </w:r>
      <w:r w:rsidRPr="00BB0B12">
        <w:rPr>
          <w:rFonts w:ascii="Times New Roman" w:eastAsia="Times New Roman" w:hAnsi="Times New Roman" w:cs="Times New Roman"/>
          <w:lang w:val="en-US" w:eastAsia="ru-RU"/>
        </w:rPr>
        <w:t>i</w:t>
      </w:r>
      <w:r w:rsidRPr="00BB0B12">
        <w:rPr>
          <w:rFonts w:ascii="Times New Roman" w:eastAsia="Times New Roman" w:hAnsi="Times New Roman" w:cs="Times New Roman"/>
          <w:lang w:eastAsia="ru-RU"/>
        </w:rPr>
        <w:t>й створюються:</w:t>
      </w:r>
    </w:p>
    <w:p w:rsidR="00C316E4" w:rsidRPr="00DA5AEB" w:rsidRDefault="00C316E4" w:rsidP="003C3535">
      <w:pPr>
        <w:numPr>
          <w:ilvl w:val="0"/>
          <w:numId w:val="129"/>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lastRenderedPageBreak/>
        <w:t>видатковi каси;</w:t>
      </w:r>
    </w:p>
    <w:p w:rsidR="00C316E4" w:rsidRPr="00BB0B12" w:rsidRDefault="00C316E4" w:rsidP="003C3535">
      <w:pPr>
        <w:numPr>
          <w:ilvl w:val="0"/>
          <w:numId w:val="129"/>
        </w:numPr>
        <w:tabs>
          <w:tab w:val="clear" w:pos="720"/>
          <w:tab w:val="num" w:pos="0"/>
        </w:tabs>
        <w:spacing w:after="0" w:line="240" w:lineRule="auto"/>
        <w:ind w:left="0" w:firstLine="284"/>
        <w:jc w:val="both"/>
        <w:rPr>
          <w:rFonts w:ascii="Times New Roman" w:eastAsia="Times New Roman" w:hAnsi="Times New Roman" w:cs="Times New Roman"/>
          <w:spacing w:val="-8"/>
          <w:lang w:val="uk-UA" w:eastAsia="ru-RU"/>
        </w:rPr>
      </w:pPr>
      <w:r w:rsidRPr="00BB0B12">
        <w:rPr>
          <w:rFonts w:ascii="Times New Roman" w:eastAsia="Times New Roman" w:hAnsi="Times New Roman" w:cs="Times New Roman"/>
          <w:spacing w:val="-8"/>
          <w:lang w:eastAsia="ru-RU"/>
        </w:rPr>
        <w:t>прибутков</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eastAsia="ru-RU"/>
        </w:rPr>
        <w:t xml:space="preserve"> каси (при невеликому обсяз</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eastAsia="ru-RU"/>
        </w:rPr>
        <w:t xml:space="preserve"> операц</w:t>
      </w:r>
      <w:r w:rsidRPr="00BB0B12">
        <w:rPr>
          <w:rFonts w:ascii="Times New Roman" w:eastAsia="Times New Roman" w:hAnsi="Times New Roman" w:cs="Times New Roman"/>
          <w:spacing w:val="-8"/>
          <w:lang w:val="en-US" w:eastAsia="ru-RU"/>
        </w:rPr>
        <w:t>i</w:t>
      </w:r>
      <w:r w:rsidR="00DA5AEB" w:rsidRPr="00BB0B12">
        <w:rPr>
          <w:rFonts w:ascii="Times New Roman" w:eastAsia="Times New Roman" w:hAnsi="Times New Roman" w:cs="Times New Roman"/>
          <w:spacing w:val="-8"/>
          <w:lang w:eastAsia="ru-RU"/>
        </w:rPr>
        <w:t>й</w:t>
      </w:r>
      <w:r w:rsidR="00DA5AEB" w:rsidRPr="00BB0B12">
        <w:rPr>
          <w:rFonts w:ascii="Times New Roman" w:eastAsia="Times New Roman" w:hAnsi="Times New Roman" w:cs="Times New Roman"/>
          <w:spacing w:val="-8"/>
          <w:lang w:val="uk-UA" w:eastAsia="ru-RU"/>
        </w:rPr>
        <w:t xml:space="preserve"> – </w:t>
      </w:r>
      <w:r w:rsidRPr="00BB0B12">
        <w:rPr>
          <w:rFonts w:ascii="Times New Roman" w:eastAsia="Times New Roman" w:hAnsi="Times New Roman" w:cs="Times New Roman"/>
          <w:spacing w:val="-8"/>
          <w:lang w:eastAsia="ru-RU"/>
        </w:rPr>
        <w:t>прибутково</w:t>
      </w:r>
      <w:r w:rsidR="000466A6" w:rsidRPr="00BB0B12">
        <w:rPr>
          <w:rFonts w:ascii="Times New Roman" w:eastAsia="Times New Roman" w:hAnsi="Times New Roman" w:cs="Times New Roman"/>
          <w:spacing w:val="-8"/>
          <w:lang w:eastAsia="ru-RU"/>
        </w:rPr>
        <w:t>-</w:t>
      </w:r>
      <w:r w:rsidRPr="00BB0B12">
        <w:rPr>
          <w:rFonts w:ascii="Times New Roman" w:eastAsia="Times New Roman" w:hAnsi="Times New Roman" w:cs="Times New Roman"/>
          <w:spacing w:val="-8"/>
          <w:lang w:eastAsia="ru-RU"/>
        </w:rPr>
        <w:t>видатков</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eastAsia="ru-RU"/>
        </w:rPr>
        <w:t>).</w:t>
      </w:r>
      <w:r w:rsidRPr="00BB0B12">
        <w:rPr>
          <w:rFonts w:ascii="Times New Roman" w:eastAsia="Times New Roman" w:hAnsi="Times New Roman" w:cs="Times New Roman"/>
          <w:spacing w:val="-8"/>
          <w:lang w:val="uk-UA" w:eastAsia="ru-RU"/>
        </w:rPr>
        <w:t xml:space="preserve"> Прибутков</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val="uk-UA" w:eastAsia="ru-RU"/>
        </w:rPr>
        <w:t xml:space="preserve"> каси можуть бути: </w:t>
      </w:r>
      <w:r w:rsidRPr="00BB0B12">
        <w:rPr>
          <w:rFonts w:ascii="Times New Roman" w:eastAsia="Times New Roman" w:hAnsi="Times New Roman" w:cs="Times New Roman"/>
          <w:b/>
          <w:spacing w:val="-8"/>
          <w:lang w:val="uk-UA" w:eastAsia="ru-RU"/>
        </w:rPr>
        <w:t>денн</w:t>
      </w:r>
      <w:r w:rsidRPr="00BB0B12">
        <w:rPr>
          <w:rFonts w:ascii="Times New Roman" w:eastAsia="Times New Roman" w:hAnsi="Times New Roman" w:cs="Times New Roman"/>
          <w:b/>
          <w:spacing w:val="-8"/>
          <w:lang w:val="en-US" w:eastAsia="ru-RU"/>
        </w:rPr>
        <w:t>i</w:t>
      </w:r>
      <w:r w:rsidR="00DA5AEB" w:rsidRPr="00BB0B12">
        <w:rPr>
          <w:rFonts w:ascii="Times New Roman" w:eastAsia="Times New Roman" w:hAnsi="Times New Roman" w:cs="Times New Roman"/>
          <w:spacing w:val="-8"/>
          <w:lang w:val="uk-UA" w:eastAsia="ru-RU"/>
        </w:rPr>
        <w:t xml:space="preserve"> – </w:t>
      </w:r>
      <w:r w:rsidRPr="00BB0B12">
        <w:rPr>
          <w:rFonts w:ascii="Times New Roman" w:eastAsia="Times New Roman" w:hAnsi="Times New Roman" w:cs="Times New Roman"/>
          <w:spacing w:val="-8"/>
          <w:lang w:val="uk-UA" w:eastAsia="ru-RU"/>
        </w:rPr>
        <w:t>приймають гот</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val="uk-UA" w:eastAsia="ru-RU"/>
        </w:rPr>
        <w:t>вков</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val="uk-UA" w:eastAsia="ru-RU"/>
        </w:rPr>
        <w:t xml:space="preserve"> кошти </w:t>
      </w:r>
      <w:r w:rsidR="004849EE" w:rsidRPr="00BB0B12">
        <w:rPr>
          <w:rFonts w:ascii="Times New Roman" w:eastAsia="Times New Roman" w:hAnsi="Times New Roman" w:cs="Times New Roman"/>
          <w:spacing w:val="-8"/>
          <w:lang w:val="uk-UA" w:eastAsia="ru-RU"/>
        </w:rPr>
        <w:t>упродовж</w:t>
      </w:r>
      <w:r w:rsidRPr="00BB0B12">
        <w:rPr>
          <w:rFonts w:ascii="Times New Roman" w:eastAsia="Times New Roman" w:hAnsi="Times New Roman" w:cs="Times New Roman"/>
          <w:spacing w:val="-8"/>
          <w:lang w:val="uk-UA" w:eastAsia="ru-RU"/>
        </w:rPr>
        <w:t xml:space="preserve"> операц</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val="uk-UA" w:eastAsia="ru-RU"/>
        </w:rPr>
        <w:t xml:space="preserve">йного дня банку; </w:t>
      </w:r>
      <w:r w:rsidRPr="00BB0B12">
        <w:rPr>
          <w:rFonts w:ascii="Times New Roman" w:eastAsia="Times New Roman" w:hAnsi="Times New Roman" w:cs="Times New Roman"/>
          <w:b/>
          <w:spacing w:val="-8"/>
          <w:lang w:val="uk-UA" w:eastAsia="ru-RU"/>
        </w:rPr>
        <w:t>веч</w:t>
      </w:r>
      <w:r w:rsidRPr="00BB0B12">
        <w:rPr>
          <w:rFonts w:ascii="Times New Roman" w:eastAsia="Times New Roman" w:hAnsi="Times New Roman" w:cs="Times New Roman"/>
          <w:b/>
          <w:spacing w:val="-8"/>
          <w:lang w:val="en-US" w:eastAsia="ru-RU"/>
        </w:rPr>
        <w:t>i</w:t>
      </w:r>
      <w:r w:rsidRPr="00BB0B12">
        <w:rPr>
          <w:rFonts w:ascii="Times New Roman" w:eastAsia="Times New Roman" w:hAnsi="Times New Roman" w:cs="Times New Roman"/>
          <w:b/>
          <w:spacing w:val="-8"/>
          <w:lang w:val="uk-UA" w:eastAsia="ru-RU"/>
        </w:rPr>
        <w:t>рн</w:t>
      </w:r>
      <w:r w:rsidRPr="00BB0B12">
        <w:rPr>
          <w:rFonts w:ascii="Times New Roman" w:eastAsia="Times New Roman" w:hAnsi="Times New Roman" w:cs="Times New Roman"/>
          <w:b/>
          <w:spacing w:val="-8"/>
          <w:lang w:val="en-US" w:eastAsia="ru-RU"/>
        </w:rPr>
        <w:t>i</w:t>
      </w:r>
      <w:r w:rsidR="00DA5AEB" w:rsidRPr="00BB0B12">
        <w:rPr>
          <w:rFonts w:ascii="Times New Roman" w:eastAsia="Times New Roman" w:hAnsi="Times New Roman" w:cs="Times New Roman"/>
          <w:spacing w:val="-8"/>
          <w:lang w:val="uk-UA" w:eastAsia="ru-RU"/>
        </w:rPr>
        <w:t xml:space="preserve"> – </w:t>
      </w:r>
      <w:r w:rsidRPr="00BB0B12">
        <w:rPr>
          <w:rFonts w:ascii="Times New Roman" w:eastAsia="Times New Roman" w:hAnsi="Times New Roman" w:cs="Times New Roman"/>
          <w:spacing w:val="-8"/>
          <w:lang w:val="uk-UA" w:eastAsia="ru-RU"/>
        </w:rPr>
        <w:t>зд</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val="uk-UA" w:eastAsia="ru-RU"/>
        </w:rPr>
        <w:t>йснюють приймання гот</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val="uk-UA" w:eastAsia="ru-RU"/>
        </w:rPr>
        <w:t>вки п</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val="uk-UA" w:eastAsia="ru-RU"/>
        </w:rPr>
        <w:t>сля зак</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val="uk-UA" w:eastAsia="ru-RU"/>
        </w:rPr>
        <w:t>нчення операц</w:t>
      </w:r>
      <w:r w:rsidRPr="00BB0B12">
        <w:rPr>
          <w:rFonts w:ascii="Times New Roman" w:eastAsia="Times New Roman" w:hAnsi="Times New Roman" w:cs="Times New Roman"/>
          <w:spacing w:val="-8"/>
          <w:lang w:val="en-US" w:eastAsia="ru-RU"/>
        </w:rPr>
        <w:t>i</w:t>
      </w:r>
      <w:r w:rsidRPr="00BB0B12">
        <w:rPr>
          <w:rFonts w:ascii="Times New Roman" w:eastAsia="Times New Roman" w:hAnsi="Times New Roman" w:cs="Times New Roman"/>
          <w:spacing w:val="-8"/>
          <w:lang w:val="uk-UA" w:eastAsia="ru-RU"/>
        </w:rPr>
        <w:t>йного дня (кошти на рахунок зараховуються наступного дня);</w:t>
      </w:r>
    </w:p>
    <w:p w:rsidR="00C316E4" w:rsidRPr="00DA5AEB" w:rsidRDefault="00C316E4" w:rsidP="003C3535">
      <w:pPr>
        <w:numPr>
          <w:ilvl w:val="0"/>
          <w:numId w:val="129"/>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t>розм</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val="en-US" w:eastAsia="ru-RU"/>
        </w:rPr>
        <w:t>ннi каси;</w:t>
      </w:r>
    </w:p>
    <w:p w:rsidR="00C316E4" w:rsidRPr="00DA5AEB" w:rsidRDefault="00C316E4" w:rsidP="003C3535">
      <w:pPr>
        <w:numPr>
          <w:ilvl w:val="0"/>
          <w:numId w:val="129"/>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t>каси перерахунку;</w:t>
      </w:r>
    </w:p>
    <w:p w:rsidR="00C316E4" w:rsidRPr="00DA5AEB" w:rsidRDefault="00C316E4" w:rsidP="003C3535">
      <w:pPr>
        <w:numPr>
          <w:ilvl w:val="0"/>
          <w:numId w:val="129"/>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proofErr w:type="gramStart"/>
      <w:r w:rsidRPr="00DA5AEB">
        <w:rPr>
          <w:rFonts w:ascii="Times New Roman" w:eastAsia="Times New Roman" w:hAnsi="Times New Roman" w:cs="Times New Roman"/>
          <w:lang w:val="en-US" w:eastAsia="ru-RU"/>
        </w:rPr>
        <w:t>сховища</w:t>
      </w:r>
      <w:proofErr w:type="gramEnd"/>
      <w:r w:rsidRPr="00DA5AEB">
        <w:rPr>
          <w:rFonts w:ascii="Times New Roman" w:eastAsia="Times New Roman" w:hAnsi="Times New Roman" w:cs="Times New Roman"/>
          <w:lang w:val="en-US" w:eastAsia="ru-RU"/>
        </w:rPr>
        <w:t xml:space="preserve"> для зберiгання цiнностей.</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en-US" w:eastAsia="ru-RU"/>
        </w:rPr>
        <w:t>Вiдповiдальнiсть безпосередньо за органiзацiю та стан касово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val="en-US" w:eastAsia="ru-RU"/>
        </w:rPr>
        <w:t xml:space="preserve"> роботи несуть керiвник банку, головний бухгалтер </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val="en-US" w:eastAsia="ru-RU"/>
        </w:rPr>
        <w:t xml:space="preserve"> завiдуючий розрахунково</w:t>
      </w:r>
      <w:r w:rsidR="000466A6">
        <w:rPr>
          <w:rFonts w:ascii="Times New Roman" w:eastAsia="Times New Roman" w:hAnsi="Times New Roman" w:cs="Times New Roman"/>
          <w:lang w:val="en-US" w:eastAsia="ru-RU"/>
        </w:rPr>
        <w:t>-</w:t>
      </w:r>
      <w:r w:rsidRPr="00DA5AEB">
        <w:rPr>
          <w:rFonts w:ascii="Times New Roman" w:eastAsia="Times New Roman" w:hAnsi="Times New Roman" w:cs="Times New Roman"/>
          <w:lang w:val="en-US" w:eastAsia="ru-RU"/>
        </w:rPr>
        <w:t xml:space="preserve">операцiйним вiддiлом (касою). </w:t>
      </w:r>
      <w:r w:rsidRPr="00DA5AEB">
        <w:rPr>
          <w:rFonts w:ascii="Times New Roman" w:eastAsia="Times New Roman" w:hAnsi="Times New Roman" w:cs="Times New Roman"/>
          <w:lang w:eastAsia="ru-RU"/>
        </w:rPr>
        <w:t>З кожним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вником каси уклада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угода про повну матер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альну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дальн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w:t>
      </w:r>
    </w:p>
    <w:p w:rsidR="00C316E4" w:rsidRPr="00DA5AEB" w:rsidRDefault="00C316E4" w:rsidP="00BC0BF1">
      <w:pPr>
        <w:spacing w:after="0" w:line="240" w:lineRule="auto"/>
        <w:ind w:firstLine="284"/>
        <w:jc w:val="both"/>
        <w:rPr>
          <w:rFonts w:ascii="Times New Roman" w:eastAsia="Times New Roman" w:hAnsi="Times New Roman" w:cs="Times New Roman"/>
          <w:b/>
          <w:lang w:eastAsia="ru-RU"/>
        </w:rPr>
      </w:pPr>
      <w:r w:rsidRPr="00DA5AEB">
        <w:rPr>
          <w:rFonts w:ascii="Times New Roman" w:eastAsia="Times New Roman" w:hAnsi="Times New Roman" w:cs="Times New Roman"/>
          <w:lang w:eastAsia="ru-RU"/>
        </w:rPr>
        <w:t xml:space="preserve">Отже, </w:t>
      </w:r>
      <w:r w:rsidRPr="00DA5AEB">
        <w:rPr>
          <w:rFonts w:ascii="Times New Roman" w:eastAsia="Times New Roman" w:hAnsi="Times New Roman" w:cs="Times New Roman"/>
          <w:b/>
          <w:lang w:eastAsia="ru-RU"/>
        </w:rPr>
        <w:t>осно</w:t>
      </w:r>
      <w:r w:rsidRPr="00DA5AEB">
        <w:rPr>
          <w:rFonts w:ascii="Times New Roman" w:eastAsia="Times New Roman" w:hAnsi="Times New Roman" w:cs="Times New Roman"/>
          <w:b/>
          <w:lang w:val="uk-UA" w:eastAsia="ru-RU"/>
        </w:rPr>
        <w:t>в</w:t>
      </w:r>
      <w:r w:rsidRPr="00DA5AEB">
        <w:rPr>
          <w:rFonts w:ascii="Times New Roman" w:eastAsia="Times New Roman" w:hAnsi="Times New Roman" w:cs="Times New Roman"/>
          <w:b/>
          <w:lang w:eastAsia="ru-RU"/>
        </w:rPr>
        <w:t>ним завданням банк</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в у робот</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 xml:space="preserve"> з регулювання гот</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вкового об</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гу</w:t>
      </w:r>
      <w:r w:rsidRPr="00DA5AEB">
        <w:rPr>
          <w:rFonts w:ascii="Times New Roman" w:eastAsia="Times New Roman" w:hAnsi="Times New Roman" w:cs="Times New Roman"/>
          <w:b/>
          <w:lang w:val="uk-UA" w:eastAsia="ru-RU"/>
        </w:rPr>
        <w:t xml:space="preserve"> є</w:t>
      </w:r>
      <w:r w:rsidRPr="00DA5AEB">
        <w:rPr>
          <w:rFonts w:ascii="Times New Roman" w:eastAsia="Times New Roman" w:hAnsi="Times New Roman" w:cs="Times New Roman"/>
          <w:b/>
          <w:lang w:eastAsia="ru-RU"/>
        </w:rPr>
        <w:t>:</w:t>
      </w:r>
    </w:p>
    <w:p w:rsidR="00C316E4" w:rsidRPr="00DA5AEB" w:rsidRDefault="00C316E4" w:rsidP="003C3535">
      <w:pPr>
        <w:numPr>
          <w:ilvl w:val="0"/>
          <w:numId w:val="130"/>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безумовне виконання законодавчо</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нормативних акт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 питань регулюва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ня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гу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структури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w:t>
      </w:r>
      <w:r w:rsidRPr="00DA5AEB">
        <w:rPr>
          <w:rFonts w:ascii="Times New Roman" w:eastAsia="Times New Roman" w:hAnsi="Times New Roman" w:cs="Times New Roman"/>
          <w:lang w:val="uk-UA" w:eastAsia="ru-RU"/>
        </w:rPr>
        <w:t>ої</w:t>
      </w:r>
      <w:r w:rsidRPr="00DA5AEB">
        <w:rPr>
          <w:rFonts w:ascii="Times New Roman" w:eastAsia="Times New Roman" w:hAnsi="Times New Roman" w:cs="Times New Roman"/>
          <w:lang w:eastAsia="ru-RU"/>
        </w:rPr>
        <w:t xml:space="preserve"> маси в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гу;</w:t>
      </w:r>
    </w:p>
    <w:p w:rsidR="00C316E4" w:rsidRPr="00DA5AEB" w:rsidRDefault="00C316E4" w:rsidP="003C3535">
      <w:pPr>
        <w:numPr>
          <w:ilvl w:val="0"/>
          <w:numId w:val="130"/>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повне та сво</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часне забезпечення потреб економ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ки в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вкових коштах;</w:t>
      </w:r>
    </w:p>
    <w:p w:rsidR="00C316E4" w:rsidRPr="00DA5AEB" w:rsidRDefault="00C316E4" w:rsidP="003C3535">
      <w:pPr>
        <w:numPr>
          <w:ilvl w:val="0"/>
          <w:numId w:val="130"/>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максимальне залучення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вки в каси </w:t>
      </w:r>
      <w:r w:rsidR="004849EE">
        <w:rPr>
          <w:rFonts w:ascii="Times New Roman" w:eastAsia="Times New Roman" w:hAnsi="Times New Roman" w:cs="Times New Roman"/>
          <w:lang w:val="uk-UA" w:eastAsia="ru-RU"/>
        </w:rPr>
        <w:t>банків</w:t>
      </w:r>
      <w:r w:rsidRPr="00DA5AEB">
        <w:rPr>
          <w:rFonts w:ascii="Times New Roman" w:eastAsia="Times New Roman" w:hAnsi="Times New Roman" w:cs="Times New Roman"/>
          <w:lang w:eastAsia="ru-RU"/>
        </w:rPr>
        <w:t xml:space="preserve"> на основ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онально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орган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зац</w:t>
      </w:r>
      <w:r w:rsidRPr="00DA5AEB">
        <w:rPr>
          <w:rFonts w:ascii="Times New Roman" w:eastAsia="Times New Roman" w:hAnsi="Times New Roman" w:cs="Times New Roman"/>
          <w:lang w:val="uk-UA" w:eastAsia="ru-RU"/>
        </w:rPr>
        <w:t>ії</w:t>
      </w:r>
      <w:r w:rsidRPr="00DA5AEB">
        <w:rPr>
          <w:rFonts w:ascii="Times New Roman" w:eastAsia="Times New Roman" w:hAnsi="Times New Roman" w:cs="Times New Roman"/>
          <w:lang w:eastAsia="ru-RU"/>
        </w:rPr>
        <w:t xml:space="preserve">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вкового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гу (створення умов для залучення кошт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w:t>
      </w:r>
    </w:p>
    <w:p w:rsidR="00C316E4" w:rsidRPr="00DA5AEB" w:rsidRDefault="00C316E4" w:rsidP="003C3535">
      <w:pPr>
        <w:numPr>
          <w:ilvl w:val="0"/>
          <w:numId w:val="13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eastAsia="ru-RU"/>
        </w:rPr>
        <w:t>забезпечення свосчасн</w:t>
      </w:r>
      <w:r w:rsidRPr="00DA5AEB">
        <w:rPr>
          <w:rFonts w:ascii="Times New Roman" w:eastAsia="Times New Roman" w:hAnsi="Times New Roman" w:cs="Times New Roman"/>
          <w:lang w:val="uk-UA" w:eastAsia="ru-RU"/>
        </w:rPr>
        <w:t>ої</w:t>
      </w:r>
      <w:r w:rsidRPr="00DA5AEB">
        <w:rPr>
          <w:rFonts w:ascii="Times New Roman" w:eastAsia="Times New Roman" w:hAnsi="Times New Roman" w:cs="Times New Roman"/>
          <w:lang w:eastAsia="ru-RU"/>
        </w:rPr>
        <w:t xml:space="preserve"> видач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мствам та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мцям на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передбачен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нормативними документами;</w:t>
      </w:r>
    </w:p>
    <w:p w:rsidR="00C316E4" w:rsidRPr="00DA5AEB" w:rsidRDefault="00C316E4" w:rsidP="003C3535">
      <w:pPr>
        <w:numPr>
          <w:ilvl w:val="0"/>
          <w:numId w:val="130"/>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сприяння скороченню використання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 розрахунках за товари та</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послуги шляхом упровадження прогресивних форм безгот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вкових розрахунк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w:t>
      </w:r>
    </w:p>
    <w:p w:rsidR="00C316E4" w:rsidRPr="00DA5AEB" w:rsidRDefault="00C316E4" w:rsidP="003C3535">
      <w:pPr>
        <w:numPr>
          <w:ilvl w:val="0"/>
          <w:numId w:val="130"/>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додержання встановленого порядку ведення роботи з регулювання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вкового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гу.</w:t>
      </w:r>
    </w:p>
    <w:p w:rsidR="00C316E4" w:rsidRPr="00DA5AEB" w:rsidRDefault="00C316E4" w:rsidP="00C316E4">
      <w:pPr>
        <w:spacing w:after="0" w:line="240" w:lineRule="auto"/>
        <w:rPr>
          <w:rFonts w:ascii="Times New Roman" w:eastAsia="Times New Roman" w:hAnsi="Times New Roman" w:cs="Times New Roman"/>
          <w:b/>
          <w:lang w:eastAsia="ru-RU"/>
        </w:rPr>
      </w:pPr>
    </w:p>
    <w:p w:rsidR="00C316E4" w:rsidRPr="00DA5AEB" w:rsidRDefault="00BC0BF1" w:rsidP="00C316E4">
      <w:pPr>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val="uk-UA" w:eastAsia="ru-RU"/>
        </w:rPr>
        <w:t>3</w:t>
      </w:r>
      <w:r w:rsidR="00C316E4" w:rsidRPr="00DA5AEB">
        <w:rPr>
          <w:rFonts w:ascii="Times New Roman" w:eastAsia="Times New Roman" w:hAnsi="Times New Roman" w:cs="Times New Roman"/>
          <w:b/>
          <w:lang w:val="uk-UA" w:eastAsia="ru-RU"/>
        </w:rPr>
        <w:t>. Види та порядок оформлення касових операцій</w:t>
      </w:r>
    </w:p>
    <w:p w:rsidR="00C316E4" w:rsidRPr="00DA5AEB" w:rsidRDefault="00C316E4" w:rsidP="00C316E4">
      <w:pPr>
        <w:spacing w:after="0" w:line="240" w:lineRule="auto"/>
        <w:rPr>
          <w:rFonts w:ascii="Times New Roman" w:eastAsia="Times New Roman" w:hAnsi="Times New Roman" w:cs="Times New Roman"/>
          <w:b/>
          <w:lang w:eastAsia="ru-RU"/>
        </w:rPr>
      </w:pPr>
    </w:p>
    <w:p w:rsidR="00C316E4" w:rsidRPr="00DA5AEB" w:rsidRDefault="00C316E4" w:rsidP="00BC0BF1">
      <w:pPr>
        <w:spacing w:after="0" w:line="240" w:lineRule="auto"/>
        <w:ind w:firstLine="360"/>
        <w:jc w:val="both"/>
        <w:rPr>
          <w:rFonts w:ascii="Times New Roman" w:eastAsia="Times New Roman" w:hAnsi="Times New Roman" w:cs="Times New Roman"/>
          <w:b/>
          <w:lang w:eastAsia="ru-RU"/>
        </w:rPr>
      </w:pPr>
      <w:r w:rsidRPr="00DA5AEB">
        <w:rPr>
          <w:rFonts w:ascii="Times New Roman" w:eastAsia="Times New Roman" w:hAnsi="Times New Roman" w:cs="Times New Roman"/>
          <w:b/>
          <w:lang w:eastAsia="ru-RU"/>
        </w:rPr>
        <w:t xml:space="preserve">Касове обслуговування </w:t>
      </w:r>
      <w:r w:rsidR="004849EE">
        <w:rPr>
          <w:rFonts w:ascii="Times New Roman" w:eastAsia="Times New Roman" w:hAnsi="Times New Roman" w:cs="Times New Roman"/>
          <w:b/>
          <w:lang w:val="uk-UA" w:eastAsia="ru-RU"/>
        </w:rPr>
        <w:t>банками</w:t>
      </w:r>
      <w:r w:rsidRPr="00DA5AEB">
        <w:rPr>
          <w:rFonts w:ascii="Times New Roman" w:eastAsia="Times New Roman" w:hAnsi="Times New Roman" w:cs="Times New Roman"/>
          <w:b/>
          <w:lang w:eastAsia="ru-RU"/>
        </w:rPr>
        <w:t xml:space="preserve"> кл</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val="uk-UA" w:eastAsia="ru-RU"/>
        </w:rPr>
        <w:t>є</w:t>
      </w:r>
      <w:r w:rsidRPr="00DA5AEB">
        <w:rPr>
          <w:rFonts w:ascii="Times New Roman" w:eastAsia="Times New Roman" w:hAnsi="Times New Roman" w:cs="Times New Roman"/>
          <w:b/>
          <w:lang w:eastAsia="ru-RU"/>
        </w:rPr>
        <w:t>нт</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в включа</w:t>
      </w:r>
      <w:r w:rsidRPr="00DA5AEB">
        <w:rPr>
          <w:rFonts w:ascii="Times New Roman" w:eastAsia="Times New Roman" w:hAnsi="Times New Roman" w:cs="Times New Roman"/>
          <w:b/>
          <w:lang w:val="uk-UA" w:eastAsia="ru-RU"/>
        </w:rPr>
        <w:t>є</w:t>
      </w:r>
      <w:r w:rsidRPr="00DA5AEB">
        <w:rPr>
          <w:rFonts w:ascii="Times New Roman" w:eastAsia="Times New Roman" w:hAnsi="Times New Roman" w:cs="Times New Roman"/>
          <w:b/>
          <w:lang w:eastAsia="ru-RU"/>
        </w:rPr>
        <w:t xml:space="preserve"> так</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val="uk-UA" w:eastAsia="ru-RU"/>
        </w:rPr>
        <w:t xml:space="preserve"> </w:t>
      </w:r>
      <w:r w:rsidRPr="00DA5AEB">
        <w:rPr>
          <w:rFonts w:ascii="Times New Roman" w:eastAsia="Times New Roman" w:hAnsi="Times New Roman" w:cs="Times New Roman"/>
          <w:b/>
          <w:lang w:eastAsia="ru-RU"/>
        </w:rPr>
        <w:t>операц</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val="uk-UA" w:eastAsia="ru-RU"/>
        </w:rPr>
        <w:t>ї</w:t>
      </w:r>
      <w:r w:rsidRPr="00DA5AEB">
        <w:rPr>
          <w:rFonts w:ascii="Times New Roman" w:eastAsia="Times New Roman" w:hAnsi="Times New Roman" w:cs="Times New Roman"/>
          <w:b/>
          <w:lang w:eastAsia="ru-RU"/>
        </w:rPr>
        <w:t>:</w:t>
      </w:r>
    </w:p>
    <w:p w:rsidR="00C316E4" w:rsidRPr="00DA5AEB" w:rsidRDefault="00C316E4" w:rsidP="003C3535">
      <w:pPr>
        <w:numPr>
          <w:ilvl w:val="0"/>
          <w:numId w:val="131"/>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eastAsia="ru-RU"/>
        </w:rPr>
        <w:t>переведення в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вку плат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жних кошт</w:t>
      </w:r>
      <w:r w:rsidRPr="00DA5AEB">
        <w:rPr>
          <w:rFonts w:ascii="Times New Roman" w:eastAsia="Times New Roman" w:hAnsi="Times New Roman" w:cs="Times New Roman"/>
          <w:lang w:val="en-US" w:eastAsia="ru-RU"/>
        </w:rPr>
        <w:t>i</w:t>
      </w:r>
      <w:r w:rsidR="00BC0BF1">
        <w:rPr>
          <w:rFonts w:ascii="Times New Roman" w:eastAsia="Times New Roman" w:hAnsi="Times New Roman" w:cs="Times New Roman"/>
          <w:lang w:eastAsia="ru-RU"/>
        </w:rPr>
        <w:t>в</w:t>
      </w:r>
      <w:r w:rsidR="00BC0BF1">
        <w:rPr>
          <w:rFonts w:ascii="Times New Roman" w:eastAsia="Times New Roman" w:hAnsi="Times New Roman" w:cs="Times New Roman"/>
          <w:lang w:val="uk-UA" w:eastAsia="ru-RU"/>
        </w:rPr>
        <w:t xml:space="preserve"> – </w:t>
      </w:r>
      <w:r w:rsidRPr="00DA5AEB">
        <w:rPr>
          <w:rFonts w:ascii="Times New Roman" w:eastAsia="Times New Roman" w:hAnsi="Times New Roman" w:cs="Times New Roman"/>
          <w:lang w:eastAsia="ru-RU"/>
        </w:rPr>
        <w:t>списа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ня кошт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 поточного раху</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ку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нта </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 xml:space="preserve"> видача йому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д</w:t>
      </w:r>
      <w:r w:rsidRPr="00DA5AEB">
        <w:rPr>
          <w:rFonts w:ascii="Times New Roman" w:eastAsia="Times New Roman" w:hAnsi="Times New Roman" w:cs="Times New Roman"/>
          <w:lang w:eastAsia="ru-RU"/>
        </w:rPr>
        <w:t>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дно суми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вкою </w:t>
      </w:r>
      <w:r w:rsidRPr="00DA5AEB">
        <w:rPr>
          <w:rFonts w:ascii="Times New Roman" w:eastAsia="Times New Roman" w:hAnsi="Times New Roman" w:cs="Times New Roman"/>
          <w:lang w:val="en-US" w:eastAsia="ru-RU"/>
        </w:rPr>
        <w:t>(видатковi касовi операцi</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val="en-US" w:eastAsia="ru-RU"/>
        </w:rPr>
        <w:t>);</w:t>
      </w:r>
    </w:p>
    <w:p w:rsidR="00C316E4" w:rsidRPr="00DA5AEB" w:rsidRDefault="00C316E4" w:rsidP="003C3535">
      <w:pPr>
        <w:numPr>
          <w:ilvl w:val="0"/>
          <w:numId w:val="131"/>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eastAsia="ru-RU"/>
        </w:rPr>
        <w:lastRenderedPageBreak/>
        <w:t>переведення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 безгот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плат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жн</w:t>
      </w:r>
      <w:r w:rsidRPr="00DA5AEB">
        <w:rPr>
          <w:rFonts w:ascii="Times New Roman" w:eastAsia="Times New Roman" w:hAnsi="Times New Roman" w:cs="Times New Roman"/>
          <w:lang w:val="en-US" w:eastAsia="ru-RU"/>
        </w:rPr>
        <w:t>i</w:t>
      </w:r>
      <w:r w:rsidR="00BC0BF1">
        <w:rPr>
          <w:rFonts w:ascii="Times New Roman" w:eastAsia="Times New Roman" w:hAnsi="Times New Roman" w:cs="Times New Roman"/>
          <w:lang w:eastAsia="ru-RU"/>
        </w:rPr>
        <w:t xml:space="preserve"> кошти</w:t>
      </w:r>
      <w:r w:rsidR="00BC0BF1">
        <w:rPr>
          <w:rFonts w:ascii="Times New Roman" w:eastAsia="Times New Roman" w:hAnsi="Times New Roman" w:cs="Times New Roman"/>
          <w:lang w:val="uk-UA" w:eastAsia="ru-RU"/>
        </w:rPr>
        <w:t xml:space="preserve"> – </w:t>
      </w:r>
      <w:r w:rsidRPr="00DA5AEB">
        <w:rPr>
          <w:rFonts w:ascii="Times New Roman" w:eastAsia="Times New Roman" w:hAnsi="Times New Roman" w:cs="Times New Roman"/>
          <w:lang w:eastAsia="ru-RU"/>
        </w:rPr>
        <w:t>зарахува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ня на поточний раху</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ок кошт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отрима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их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нта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вкою </w:t>
      </w:r>
      <w:r w:rsidRPr="00DA5AEB">
        <w:rPr>
          <w:rFonts w:ascii="Times New Roman" w:eastAsia="Times New Roman" w:hAnsi="Times New Roman" w:cs="Times New Roman"/>
          <w:lang w:val="en-US" w:eastAsia="ru-RU"/>
        </w:rPr>
        <w:t>(прибу</w:t>
      </w:r>
      <w:r w:rsidRPr="00DA5AEB">
        <w:rPr>
          <w:rFonts w:ascii="Times New Roman" w:eastAsia="Times New Roman" w:hAnsi="Times New Roman" w:cs="Times New Roman"/>
          <w:lang w:val="uk-UA" w:eastAsia="ru-RU"/>
        </w:rPr>
        <w:t>т</w:t>
      </w:r>
      <w:r w:rsidRPr="00DA5AEB">
        <w:rPr>
          <w:rFonts w:ascii="Times New Roman" w:eastAsia="Times New Roman" w:hAnsi="Times New Roman" w:cs="Times New Roman"/>
          <w:lang w:val="en-US" w:eastAsia="ru-RU"/>
        </w:rPr>
        <w:t>ковi касовi опера</w:t>
      </w:r>
      <w:r w:rsidRPr="00DA5AEB">
        <w:rPr>
          <w:rFonts w:ascii="Times New Roman" w:eastAsia="Times New Roman" w:hAnsi="Times New Roman" w:cs="Times New Roman"/>
          <w:lang w:val="uk-UA" w:eastAsia="ru-RU"/>
        </w:rPr>
        <w:t>ції</w:t>
      </w:r>
      <w:r w:rsidRPr="00DA5AEB">
        <w:rPr>
          <w:rFonts w:ascii="Times New Roman" w:eastAsia="Times New Roman" w:hAnsi="Times New Roman" w:cs="Times New Roman"/>
          <w:lang w:val="en-US" w:eastAsia="ru-RU"/>
        </w:rPr>
        <w:t>).</w:t>
      </w:r>
    </w:p>
    <w:p w:rsidR="00C316E4" w:rsidRPr="00DA5AEB" w:rsidRDefault="00C316E4" w:rsidP="00BC0BF1">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eastAsia="ru-RU"/>
        </w:rPr>
        <w:t>Видача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нтам проводиться через видаткову касу. </w:t>
      </w:r>
    </w:p>
    <w:p w:rsidR="00C316E4" w:rsidRPr="00BC0BF1" w:rsidRDefault="00C316E4" w:rsidP="00BC0BF1">
      <w:pPr>
        <w:spacing w:after="0" w:line="240" w:lineRule="auto"/>
        <w:ind w:firstLine="284"/>
        <w:jc w:val="both"/>
        <w:rPr>
          <w:rFonts w:ascii="Times New Roman" w:eastAsia="Times New Roman" w:hAnsi="Times New Roman" w:cs="Times New Roman"/>
          <w:b/>
          <w:lang w:eastAsia="ru-RU"/>
        </w:rPr>
      </w:pPr>
      <w:r w:rsidRPr="00BC0BF1">
        <w:rPr>
          <w:rFonts w:ascii="Times New Roman" w:eastAsia="Times New Roman" w:hAnsi="Times New Roman" w:cs="Times New Roman"/>
          <w:b/>
          <w:lang w:eastAsia="ru-RU"/>
        </w:rPr>
        <w:t>З каси банку</w:t>
      </w:r>
      <w:r w:rsidRPr="00BC0BF1">
        <w:rPr>
          <w:rFonts w:ascii="Times New Roman" w:eastAsia="Times New Roman" w:hAnsi="Times New Roman" w:cs="Times New Roman"/>
          <w:b/>
          <w:lang w:val="uk-UA" w:eastAsia="ru-RU"/>
        </w:rPr>
        <w:t xml:space="preserve"> </w:t>
      </w:r>
      <w:r w:rsidRPr="00BC0BF1">
        <w:rPr>
          <w:rFonts w:ascii="Times New Roman" w:eastAsia="Times New Roman" w:hAnsi="Times New Roman" w:cs="Times New Roman"/>
          <w:b/>
          <w:lang w:eastAsia="ru-RU"/>
        </w:rPr>
        <w:t>гот</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вка в нац</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ональн</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й валют</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 xml:space="preserve"> вида</w:t>
      </w:r>
      <w:r w:rsidRPr="00BC0BF1">
        <w:rPr>
          <w:rFonts w:ascii="Times New Roman" w:eastAsia="Times New Roman" w:hAnsi="Times New Roman" w:cs="Times New Roman"/>
          <w:b/>
          <w:lang w:val="uk-UA" w:eastAsia="ru-RU"/>
        </w:rPr>
        <w:t>є</w:t>
      </w:r>
      <w:r w:rsidRPr="00BC0BF1">
        <w:rPr>
          <w:rFonts w:ascii="Times New Roman" w:eastAsia="Times New Roman" w:hAnsi="Times New Roman" w:cs="Times New Roman"/>
          <w:b/>
          <w:lang w:eastAsia="ru-RU"/>
        </w:rPr>
        <w:t>ться за такими видатковими документами:</w:t>
      </w:r>
    </w:p>
    <w:p w:rsidR="00C316E4" w:rsidRPr="00DA5AEB" w:rsidRDefault="00C316E4" w:rsidP="003C3535">
      <w:pPr>
        <w:numPr>
          <w:ilvl w:val="0"/>
          <w:numId w:val="132"/>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eastAsia="ru-RU"/>
        </w:rPr>
        <w:t>за грошов</w:t>
      </w:r>
      <w:r w:rsidRPr="00DA5AEB">
        <w:rPr>
          <w:rFonts w:ascii="Times New Roman" w:eastAsia="Times New Roman" w:hAnsi="Times New Roman" w:cs="Times New Roman"/>
          <w:lang w:val="uk-UA" w:eastAsia="ru-RU"/>
        </w:rPr>
        <w:t>и</w:t>
      </w:r>
      <w:r w:rsidRPr="00DA5AEB">
        <w:rPr>
          <w:rFonts w:ascii="Times New Roman" w:eastAsia="Times New Roman" w:hAnsi="Times New Roman" w:cs="Times New Roman"/>
          <w:lang w:eastAsia="ru-RU"/>
        </w:rPr>
        <w:t xml:space="preserve">ми </w:t>
      </w:r>
      <w:r w:rsidRPr="00DA5AEB">
        <w:rPr>
          <w:rFonts w:ascii="Times New Roman" w:eastAsia="Times New Roman" w:hAnsi="Times New Roman" w:cs="Times New Roman"/>
          <w:lang w:val="uk-UA" w:eastAsia="ru-RU"/>
        </w:rPr>
        <w:t>ч</w:t>
      </w:r>
      <w:r w:rsidRPr="00DA5AEB">
        <w:rPr>
          <w:rFonts w:ascii="Times New Roman" w:eastAsia="Times New Roman" w:hAnsi="Times New Roman" w:cs="Times New Roman"/>
          <w:lang w:eastAsia="ru-RU"/>
        </w:rPr>
        <w:t xml:space="preserve">еками юридичним особам, </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х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докремленим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дрозд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лам, а також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мцям.</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b/>
          <w:lang w:eastAsia="ru-RU"/>
        </w:rPr>
        <w:t>Грошовий чек</w:t>
      </w:r>
      <w:r w:rsidR="00BC0BF1">
        <w:rPr>
          <w:rFonts w:ascii="Times New Roman" w:eastAsia="Times New Roman" w:hAnsi="Times New Roman" w:cs="Times New Roman"/>
          <w:lang w:val="uk-UA" w:eastAsia="ru-RU"/>
        </w:rPr>
        <w:t xml:space="preserve"> – </w:t>
      </w:r>
      <w:r w:rsidRPr="00DA5AEB">
        <w:rPr>
          <w:rFonts w:ascii="Times New Roman" w:eastAsia="Times New Roman" w:hAnsi="Times New Roman" w:cs="Times New Roman"/>
          <w:lang w:eastAsia="ru-RU"/>
        </w:rPr>
        <w:t>письмове роэпорядження власника рахунку (юридично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особи) обслуговуючому банку про видачу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вкою певно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суми грошей уповноваженим особам (касирам). Грош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uk-UA" w:eastAsia="ru-RU"/>
        </w:rPr>
        <w:t>и</w:t>
      </w:r>
      <w:r w:rsidRPr="00DA5AEB">
        <w:rPr>
          <w:rFonts w:ascii="Times New Roman" w:eastAsia="Times New Roman" w:hAnsi="Times New Roman" w:cs="Times New Roman"/>
          <w:lang w:eastAsia="ru-RU"/>
        </w:rPr>
        <w:t>даються особ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яка вказана </w:t>
      </w:r>
      <w:proofErr w:type="gramStart"/>
      <w:r w:rsidRPr="00DA5AEB">
        <w:rPr>
          <w:rFonts w:ascii="Times New Roman" w:eastAsia="Times New Roman" w:hAnsi="Times New Roman" w:cs="Times New Roman"/>
          <w:lang w:eastAsia="ru-RU"/>
        </w:rPr>
        <w:t>у грошовому чеку</w:t>
      </w:r>
      <w:proofErr w:type="gramEnd"/>
      <w:r w:rsidRPr="00DA5AEB">
        <w:rPr>
          <w:rFonts w:ascii="Times New Roman" w:eastAsia="Times New Roman" w:hAnsi="Times New Roman" w:cs="Times New Roman"/>
          <w:lang w:eastAsia="ru-RU"/>
        </w:rPr>
        <w:t>,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д </w:t>
      </w:r>
      <w:r w:rsidRPr="00DA5AEB">
        <w:rPr>
          <w:rFonts w:ascii="Times New Roman" w:eastAsia="Times New Roman" w:hAnsi="Times New Roman" w:cs="Times New Roman"/>
          <w:lang w:val="uk-UA" w:eastAsia="ru-RU"/>
        </w:rPr>
        <w:t>її</w:t>
      </w:r>
      <w:r w:rsidRPr="00DA5AEB">
        <w:rPr>
          <w:rFonts w:ascii="Times New Roman" w:eastAsia="Times New Roman" w:hAnsi="Times New Roman" w:cs="Times New Roman"/>
          <w:lang w:eastAsia="ru-RU"/>
        </w:rPr>
        <w:t xml:space="preserve">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дпис на зворот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чека. Кр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м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нших рекв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w:t>
      </w:r>
      <w:proofErr w:type="gramStart"/>
      <w:r w:rsidRPr="00DA5AEB">
        <w:rPr>
          <w:rFonts w:ascii="Times New Roman" w:eastAsia="Times New Roman" w:hAnsi="Times New Roman" w:cs="Times New Roman"/>
          <w:lang w:eastAsia="ru-RU"/>
        </w:rPr>
        <w:t>у грошо</w:t>
      </w:r>
      <w:r w:rsidRPr="00DA5AEB">
        <w:rPr>
          <w:rFonts w:ascii="Times New Roman" w:eastAsia="Times New Roman" w:hAnsi="Times New Roman" w:cs="Times New Roman"/>
          <w:lang w:val="uk-UA" w:eastAsia="ru-RU"/>
        </w:rPr>
        <w:t>в</w:t>
      </w:r>
      <w:r w:rsidRPr="00DA5AEB">
        <w:rPr>
          <w:rFonts w:ascii="Times New Roman" w:eastAsia="Times New Roman" w:hAnsi="Times New Roman" w:cs="Times New Roman"/>
          <w:lang w:eastAsia="ru-RU"/>
        </w:rPr>
        <w:t>ому чеку</w:t>
      </w:r>
      <w:proofErr w:type="gramEnd"/>
      <w:r w:rsidRPr="00DA5AEB">
        <w:rPr>
          <w:rFonts w:ascii="Times New Roman" w:eastAsia="Times New Roman" w:hAnsi="Times New Roman" w:cs="Times New Roman"/>
          <w:lang w:eastAsia="ru-RU"/>
        </w:rPr>
        <w:t xml:space="preserve">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 зазнача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з якою метою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 одержу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вку. </w:t>
      </w:r>
      <w:r w:rsidRPr="00DA5AEB">
        <w:rPr>
          <w:rFonts w:ascii="Times New Roman" w:eastAsia="Times New Roman" w:hAnsi="Times New Roman" w:cs="Times New Roman"/>
          <w:lang w:val="en-US" w:eastAsia="ru-RU"/>
        </w:rPr>
        <w:t xml:space="preserve">Чек дiйсний </w:t>
      </w:r>
      <w:r w:rsidR="004849EE">
        <w:rPr>
          <w:rFonts w:ascii="Times New Roman" w:eastAsia="Times New Roman" w:hAnsi="Times New Roman" w:cs="Times New Roman"/>
          <w:lang w:val="uk-UA" w:eastAsia="ru-RU"/>
        </w:rPr>
        <w:t>упродовж</w:t>
      </w:r>
      <w:r w:rsidRPr="00DA5AEB">
        <w:rPr>
          <w:rFonts w:ascii="Times New Roman" w:eastAsia="Times New Roman" w:hAnsi="Times New Roman" w:cs="Times New Roman"/>
          <w:lang w:val="en-US" w:eastAsia="ru-RU"/>
        </w:rPr>
        <w:t xml:space="preserve"> </w:t>
      </w:r>
      <w:r w:rsidRPr="00DA5AEB">
        <w:rPr>
          <w:rFonts w:ascii="Times New Roman" w:eastAsia="Times New Roman" w:hAnsi="Times New Roman" w:cs="Times New Roman"/>
          <w:lang w:val="uk-UA" w:eastAsia="ru-RU"/>
        </w:rPr>
        <w:t>10</w:t>
      </w:r>
      <w:r w:rsidR="00BC0BF1">
        <w:rPr>
          <w:rFonts w:ascii="Times New Roman" w:eastAsia="Times New Roman" w:hAnsi="Times New Roman" w:cs="Times New Roman"/>
          <w:lang w:val="en-US" w:eastAsia="ru-RU"/>
        </w:rPr>
        <w:t xml:space="preserve"> днiв</w:t>
      </w:r>
      <w:r w:rsidR="00BC0BF1">
        <w:rPr>
          <w:rFonts w:ascii="Times New Roman" w:eastAsia="Times New Roman" w:hAnsi="Times New Roman" w:cs="Times New Roman"/>
          <w:lang w:val="uk-UA" w:eastAsia="ru-RU"/>
        </w:rPr>
        <w:t>;</w:t>
      </w:r>
    </w:p>
    <w:p w:rsidR="00C316E4" w:rsidRPr="00DA5AEB" w:rsidRDefault="00C316E4" w:rsidP="003C3535">
      <w:pPr>
        <w:numPr>
          <w:ilvl w:val="0"/>
          <w:numId w:val="132"/>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t>за заявою на видачу гот</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val="en-US" w:eastAsia="ru-RU"/>
        </w:rPr>
        <w:t xml:space="preserve">вки фiзичним особам з </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val="en-US" w:eastAsia="ru-RU"/>
        </w:rPr>
        <w:t>оточних, вкладних (депозитних) рахункiв та фiзичним i юридичним особам переказ без вiдкриття рахунку (з наданням юридичною особою довiреностi на iм</w:t>
      </w:r>
      <w:r w:rsidR="00832545">
        <w:rPr>
          <w:rFonts w:ascii="Times New Roman" w:eastAsia="Times New Roman" w:hAnsi="Times New Roman" w:cs="Times New Roman"/>
          <w:lang w:val="en-US" w:eastAsia="ru-RU"/>
        </w:rPr>
        <w:t>’</w:t>
      </w:r>
      <w:r w:rsidRPr="00DA5AEB">
        <w:rPr>
          <w:rFonts w:ascii="Times New Roman" w:eastAsia="Times New Roman" w:hAnsi="Times New Roman" w:cs="Times New Roman"/>
          <w:lang w:val="en-US" w:eastAsia="ru-RU"/>
        </w:rPr>
        <w:t>я уповноважен</w:t>
      </w:r>
      <w:r w:rsidRPr="00DA5AEB">
        <w:rPr>
          <w:rFonts w:ascii="Times New Roman" w:eastAsia="Times New Roman" w:hAnsi="Times New Roman" w:cs="Times New Roman"/>
          <w:lang w:val="uk-UA" w:eastAsia="ru-RU"/>
        </w:rPr>
        <w:t>ої</w:t>
      </w:r>
      <w:r w:rsidRPr="00DA5AEB">
        <w:rPr>
          <w:rFonts w:ascii="Times New Roman" w:eastAsia="Times New Roman" w:hAnsi="Times New Roman" w:cs="Times New Roman"/>
          <w:lang w:val="en-US" w:eastAsia="ru-RU"/>
        </w:rPr>
        <w:t xml:space="preserve"> особи);</w:t>
      </w:r>
    </w:p>
    <w:p w:rsidR="00C316E4" w:rsidRPr="00DA5AEB" w:rsidRDefault="00C316E4" w:rsidP="003C3535">
      <w:pPr>
        <w:numPr>
          <w:ilvl w:val="0"/>
          <w:numId w:val="132"/>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t xml:space="preserve">за документом на отримання переказу готiвкою в нацiональнiй валютi, установленим вiдповiдною платiжною системою, фiзичним </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val="en-US" w:eastAsia="ru-RU"/>
        </w:rPr>
        <w:t xml:space="preserve"> юридичним особам (з наданням юридичною особою довiреностi на iм</w:t>
      </w:r>
      <w:r w:rsidR="00832545">
        <w:rPr>
          <w:rFonts w:ascii="Times New Roman" w:eastAsia="Times New Roman" w:hAnsi="Times New Roman" w:cs="Times New Roman"/>
          <w:lang w:val="en-US" w:eastAsia="ru-RU"/>
        </w:rPr>
        <w:t>’</w:t>
      </w:r>
      <w:r w:rsidRPr="00DA5AEB">
        <w:rPr>
          <w:rFonts w:ascii="Times New Roman" w:eastAsia="Times New Roman" w:hAnsi="Times New Roman" w:cs="Times New Roman"/>
          <w:lang w:val="en-US" w:eastAsia="ru-RU"/>
        </w:rPr>
        <w:t>я уповноважено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val="en-US" w:eastAsia="ru-RU"/>
        </w:rPr>
        <w:t xml:space="preserve"> особи);</w:t>
      </w:r>
    </w:p>
    <w:p w:rsidR="00C316E4" w:rsidRPr="00DA5AEB" w:rsidRDefault="00C316E4" w:rsidP="003C3535">
      <w:pPr>
        <w:numPr>
          <w:ilvl w:val="0"/>
          <w:numId w:val="132"/>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з</w:t>
      </w:r>
      <w:r w:rsidRPr="00DA5AEB">
        <w:rPr>
          <w:rFonts w:ascii="Times New Roman" w:eastAsia="Times New Roman" w:hAnsi="Times New Roman" w:cs="Times New Roman"/>
          <w:lang w:eastAsia="ru-RU"/>
        </w:rPr>
        <w:t xml:space="preserve">а </w:t>
      </w:r>
      <w:r w:rsidR="00BC217D">
        <w:rPr>
          <w:rFonts w:ascii="Times New Roman" w:eastAsia="Times New Roman" w:hAnsi="Times New Roman" w:cs="Times New Roman"/>
          <w:lang w:val="uk-UA" w:eastAsia="ru-RU"/>
        </w:rPr>
        <w:t>ВКО</w:t>
      </w:r>
      <w:r w:rsidRPr="00DA5AEB">
        <w:rPr>
          <w:rFonts w:ascii="Times New Roman" w:eastAsia="Times New Roman" w:hAnsi="Times New Roman" w:cs="Times New Roman"/>
          <w:lang w:eastAsia="ru-RU"/>
        </w:rPr>
        <w:t xml:space="preserve">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вникам банку за внутр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шньобанк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вськими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ями.</w:t>
      </w:r>
    </w:p>
    <w:p w:rsidR="00C316E4" w:rsidRPr="00DA5AEB" w:rsidRDefault="00C316E4" w:rsidP="00BC0BF1">
      <w:pPr>
        <w:spacing w:after="0" w:line="240" w:lineRule="auto"/>
        <w:ind w:firstLine="284"/>
        <w:jc w:val="both"/>
        <w:rPr>
          <w:rFonts w:ascii="Times New Roman" w:eastAsia="Times New Roman" w:hAnsi="Times New Roman" w:cs="Times New Roman"/>
          <w:b/>
          <w:lang w:val="uk-UA" w:eastAsia="ru-RU"/>
        </w:rPr>
      </w:pPr>
      <w:r w:rsidRPr="00BC0BF1">
        <w:rPr>
          <w:rFonts w:ascii="Times New Roman" w:eastAsia="Times New Roman" w:hAnsi="Times New Roman" w:cs="Times New Roman"/>
          <w:b/>
          <w:lang w:eastAsia="ru-RU"/>
        </w:rPr>
        <w:t>Видача гот</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 xml:space="preserve">вки в </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ноземн</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й валют</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 xml:space="preserve"> зд</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йснюеться за</w:t>
      </w:r>
      <w:r w:rsidRPr="00DA5AEB">
        <w:rPr>
          <w:rFonts w:ascii="Times New Roman" w:eastAsia="Times New Roman" w:hAnsi="Times New Roman" w:cs="Times New Roman"/>
          <w:b/>
          <w:lang w:eastAsia="ru-RU"/>
        </w:rPr>
        <w:t xml:space="preserve"> такими видатковими документами:</w:t>
      </w:r>
    </w:p>
    <w:p w:rsidR="00C316E4" w:rsidRPr="00DA5AEB" w:rsidRDefault="00C316E4" w:rsidP="003C3535">
      <w:pPr>
        <w:numPr>
          <w:ilvl w:val="0"/>
          <w:numId w:val="133"/>
        </w:numPr>
        <w:tabs>
          <w:tab w:val="clear" w:pos="720"/>
          <w:tab w:val="num" w:pos="0"/>
        </w:tabs>
        <w:spacing w:after="0" w:line="240" w:lineRule="auto"/>
        <w:ind w:left="0" w:firstLine="284"/>
        <w:jc w:val="both"/>
        <w:rPr>
          <w:rFonts w:ascii="Times New Roman" w:eastAsia="Times New Roman" w:hAnsi="Times New Roman" w:cs="Times New Roman"/>
          <w:b/>
          <w:lang w:eastAsia="ru-RU"/>
        </w:rPr>
      </w:pPr>
      <w:r w:rsidRPr="00DA5AEB">
        <w:rPr>
          <w:rFonts w:ascii="Times New Roman" w:eastAsia="Times New Roman" w:hAnsi="Times New Roman" w:cs="Times New Roman"/>
          <w:lang w:eastAsia="ru-RU"/>
        </w:rPr>
        <w:t>за заявою на видачу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w:t>
      </w:r>
    </w:p>
    <w:p w:rsidR="00C316E4" w:rsidRPr="00DA5AEB" w:rsidRDefault="00C316E4" w:rsidP="00E34067">
      <w:pPr>
        <w:spacing w:after="0" w:line="240" w:lineRule="auto"/>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 xml:space="preserve">юридичним особам, </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х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докремленим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дрозд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лам, а також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мцям з </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х поточних рахунк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на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передбачен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нормативно</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правовими актами;</w:t>
      </w:r>
    </w:p>
    <w:p w:rsidR="00C316E4" w:rsidRPr="00DA5AEB" w:rsidRDefault="00C316E4" w:rsidP="00E34067">
      <w:pPr>
        <w:spacing w:after="0" w:line="240" w:lineRule="auto"/>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зичним особам з </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х поточних, вкладних (депозитних) рахунк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та переказу без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дкриття рахунку, а також за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ями з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дшкодування банкнот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ноземно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валюти, прийнятих на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нкасо;</w:t>
      </w:r>
    </w:p>
    <w:p w:rsidR="00C316E4" w:rsidRPr="00DA5AEB" w:rsidRDefault="00C316E4" w:rsidP="003C3535">
      <w:pPr>
        <w:numPr>
          <w:ilvl w:val="0"/>
          <w:numId w:val="133"/>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 xml:space="preserve">за </w:t>
      </w:r>
      <w:r w:rsidR="00BC217D">
        <w:rPr>
          <w:rFonts w:ascii="Times New Roman" w:eastAsia="Times New Roman" w:hAnsi="Times New Roman" w:cs="Times New Roman"/>
          <w:lang w:val="uk-UA" w:eastAsia="ru-RU"/>
        </w:rPr>
        <w:t>ВКО</w:t>
      </w:r>
      <w:r w:rsidRPr="00DA5AEB">
        <w:rPr>
          <w:rFonts w:ascii="Times New Roman" w:eastAsia="Times New Roman" w:hAnsi="Times New Roman" w:cs="Times New Roman"/>
          <w:lang w:eastAsia="ru-RU"/>
        </w:rPr>
        <w:t xml:space="preserve">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вникам банку за внутр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шньобанк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вськими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ями;</w:t>
      </w:r>
    </w:p>
    <w:p w:rsidR="00C316E4" w:rsidRPr="00DA5AEB" w:rsidRDefault="00C316E4" w:rsidP="003C3535">
      <w:pPr>
        <w:numPr>
          <w:ilvl w:val="0"/>
          <w:numId w:val="133"/>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 xml:space="preserve">за документами на отримання </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eastAsia="ru-RU"/>
        </w:rPr>
        <w:t>ереказу в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форм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установленими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дною плат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жною системою,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зичним особам.</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lastRenderedPageBreak/>
        <w:t>При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йсненн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яльност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суб</w:t>
      </w:r>
      <w:r w:rsidR="00832545">
        <w:rPr>
          <w:rFonts w:ascii="Times New Roman" w:eastAsia="Times New Roman" w:hAnsi="Times New Roman" w:cs="Times New Roman"/>
          <w:lang w:eastAsia="ru-RU"/>
        </w:rPr>
        <w:t>’</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кт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гос</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eastAsia="ru-RU"/>
        </w:rPr>
        <w:t>одарювання регулюються:</w:t>
      </w:r>
    </w:p>
    <w:p w:rsidR="00C316E4" w:rsidRPr="00DA5AEB" w:rsidRDefault="00C316E4" w:rsidP="003C3535">
      <w:pPr>
        <w:numPr>
          <w:ilvl w:val="0"/>
          <w:numId w:val="134"/>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питан</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я затвердження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вкових кошт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в </w:t>
      </w:r>
      <w:r w:rsidRPr="00DA5AEB">
        <w:rPr>
          <w:rFonts w:ascii="Times New Roman" w:eastAsia="Times New Roman" w:hAnsi="Times New Roman" w:cs="Times New Roman"/>
          <w:lang w:val="uk-UA" w:eastAsia="ru-RU"/>
        </w:rPr>
        <w:t>к</w:t>
      </w:r>
      <w:r w:rsidRPr="00DA5AEB">
        <w:rPr>
          <w:rFonts w:ascii="Times New Roman" w:eastAsia="Times New Roman" w:hAnsi="Times New Roman" w:cs="Times New Roman"/>
          <w:lang w:eastAsia="ru-RU"/>
        </w:rPr>
        <w:t>асах;</w:t>
      </w:r>
    </w:p>
    <w:p w:rsidR="00C316E4" w:rsidRPr="00DA5AEB" w:rsidRDefault="00C316E4" w:rsidP="003C3535">
      <w:pPr>
        <w:numPr>
          <w:ilvl w:val="0"/>
          <w:numId w:val="134"/>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суми, як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можуть бути використан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 виручки, та обсяг сум, що можна</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використовувати для розрахунк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в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форм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w:t>
      </w:r>
    </w:p>
    <w:p w:rsidR="00C316E4" w:rsidRPr="00DA5AEB" w:rsidRDefault="00C316E4" w:rsidP="003C3535">
      <w:pPr>
        <w:numPr>
          <w:ilvl w:val="0"/>
          <w:numId w:val="134"/>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правила веден</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я обл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ку руху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порядку отримання та здавання до банк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вкових кошт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У раз</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звернення </w:t>
      </w:r>
      <w:proofErr w:type="gramStart"/>
      <w:r w:rsidRPr="00DA5AEB">
        <w:rPr>
          <w:rFonts w:ascii="Times New Roman" w:eastAsia="Times New Roman" w:hAnsi="Times New Roman" w:cs="Times New Roman"/>
          <w:lang w:eastAsia="ru-RU"/>
        </w:rPr>
        <w:t>до банку</w:t>
      </w:r>
      <w:proofErr w:type="gramEnd"/>
      <w:r w:rsidRPr="00DA5AEB">
        <w:rPr>
          <w:rFonts w:ascii="Times New Roman" w:eastAsia="Times New Roman" w:hAnsi="Times New Roman" w:cs="Times New Roman"/>
          <w:lang w:eastAsia="ru-RU"/>
        </w:rPr>
        <w:t xml:space="preserve"> отримувача переказу з вимогою про виплату сум</w:t>
      </w:r>
      <w:r w:rsidRPr="00DA5AEB">
        <w:rPr>
          <w:rFonts w:ascii="Times New Roman" w:eastAsia="Times New Roman" w:hAnsi="Times New Roman" w:cs="Times New Roman"/>
          <w:lang w:val="uk-UA" w:eastAsia="ru-RU"/>
        </w:rPr>
        <w:t xml:space="preserve">и </w:t>
      </w:r>
      <w:r w:rsidRPr="00DA5AEB">
        <w:rPr>
          <w:rFonts w:ascii="Times New Roman" w:eastAsia="Times New Roman" w:hAnsi="Times New Roman" w:cs="Times New Roman"/>
          <w:lang w:eastAsia="ru-RU"/>
        </w:rPr>
        <w:t>переказу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вкою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 банку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наявн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сть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нформац</w:t>
      </w:r>
      <w:r w:rsidRPr="00DA5AEB">
        <w:rPr>
          <w:rFonts w:ascii="Times New Roman" w:eastAsia="Times New Roman" w:hAnsi="Times New Roman" w:cs="Times New Roman"/>
          <w:lang w:val="uk-UA" w:eastAsia="ru-RU"/>
        </w:rPr>
        <w:t>ії</w:t>
      </w:r>
      <w:r w:rsidRPr="00DA5AEB">
        <w:rPr>
          <w:rFonts w:ascii="Times New Roman" w:eastAsia="Times New Roman" w:hAnsi="Times New Roman" w:cs="Times New Roman"/>
          <w:lang w:eastAsia="ru-RU"/>
        </w:rPr>
        <w:t xml:space="preserve"> про надходження переказу. Виплата частини переказу не допуска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w:t>
      </w:r>
    </w:p>
    <w:p w:rsidR="00C316E4" w:rsidRPr="00DA5AEB" w:rsidRDefault="00BC0BF1" w:rsidP="00BC0BF1">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Видавати ба</w:t>
      </w:r>
      <w:r>
        <w:rPr>
          <w:rFonts w:ascii="Times New Roman" w:eastAsia="Times New Roman" w:hAnsi="Times New Roman" w:cs="Times New Roman"/>
          <w:lang w:val="uk-UA" w:eastAsia="ru-RU"/>
        </w:rPr>
        <w:t>н</w:t>
      </w:r>
      <w:r w:rsidR="00C316E4" w:rsidRPr="00DA5AEB">
        <w:rPr>
          <w:rFonts w:ascii="Times New Roman" w:eastAsia="Times New Roman" w:hAnsi="Times New Roman" w:cs="Times New Roman"/>
          <w:lang w:eastAsia="ru-RU"/>
        </w:rPr>
        <w:t>кноти з каси банку можна повними пачками та кор</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нцями банкнот у непошкоджен</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й у</w:t>
      </w:r>
      <w:r w:rsidR="00C316E4" w:rsidRPr="00DA5AEB">
        <w:rPr>
          <w:rFonts w:ascii="Times New Roman" w:eastAsia="Times New Roman" w:hAnsi="Times New Roman" w:cs="Times New Roman"/>
          <w:lang w:val="uk-UA" w:eastAsia="ru-RU"/>
        </w:rPr>
        <w:t>п</w:t>
      </w:r>
      <w:r w:rsidR="00C316E4" w:rsidRPr="00DA5AEB">
        <w:rPr>
          <w:rFonts w:ascii="Times New Roman" w:eastAsia="Times New Roman" w:hAnsi="Times New Roman" w:cs="Times New Roman"/>
          <w:lang w:eastAsia="ru-RU"/>
        </w:rPr>
        <w:t>аковц</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 xml:space="preserve"> за зазначеними на накладках </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 xml:space="preserve"> бандеролях сумами без поаркушного перерахування або окремими банкнотами.</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Б</w:t>
      </w:r>
      <w:r w:rsidRPr="00DA5AEB">
        <w:rPr>
          <w:rFonts w:ascii="Times New Roman" w:eastAsia="Times New Roman" w:hAnsi="Times New Roman" w:cs="Times New Roman"/>
          <w:lang w:eastAsia="ru-RU"/>
        </w:rPr>
        <w:t>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кноти з розкритих або неповних кор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а також пачки та кор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банкнот з по</w:t>
      </w:r>
      <w:r w:rsidRPr="00DA5AEB">
        <w:rPr>
          <w:rFonts w:ascii="Times New Roman" w:eastAsia="Times New Roman" w:hAnsi="Times New Roman" w:cs="Times New Roman"/>
          <w:lang w:val="uk-UA" w:eastAsia="ru-RU"/>
        </w:rPr>
        <w:t>ш</w:t>
      </w:r>
      <w:r w:rsidRPr="00DA5AEB">
        <w:rPr>
          <w:rFonts w:ascii="Times New Roman" w:eastAsia="Times New Roman" w:hAnsi="Times New Roman" w:cs="Times New Roman"/>
          <w:lang w:eastAsia="ru-RU"/>
        </w:rPr>
        <w:t>кодженою упаковкою попередньо перед видачею перераховуються.</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з виплати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вки в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ноземн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валют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 поточних, вкладних (депозитних) рахунк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або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зичним особам за переказами без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дкриття поточних</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рахунк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йснюються через касу банку за наявност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єї</w:t>
      </w:r>
      <w:r w:rsidRPr="00DA5AEB">
        <w:rPr>
          <w:rFonts w:ascii="Times New Roman" w:eastAsia="Times New Roman" w:hAnsi="Times New Roman" w:cs="Times New Roman"/>
          <w:lang w:eastAsia="ru-RU"/>
        </w:rPr>
        <w:t xml:space="preserve"> валюти в повн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сум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w:t>
      </w:r>
    </w:p>
    <w:p w:rsidR="00C316E4" w:rsidRPr="00DA5AEB" w:rsidRDefault="00C316E4" w:rsidP="00BC0BF1">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eastAsia="ru-RU"/>
        </w:rPr>
        <w:t xml:space="preserve">Залишок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ноземно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валюти, менший 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ж ном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нальна варт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мінімальної</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купюри, що перебува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в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гу, купуться у фізичної</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особи за гривн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за курсом,</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установленим на час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йснення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в кас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банку.</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Якщо отримувач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бажа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перерахувати в прим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щенн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банку банкноти</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в повних пачках поаркушно, а монети в повних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шечках за кружками, то в</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такому раз</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перерахування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йсню</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у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дведеному для цього прим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щенн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контролем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вника банку.</w:t>
      </w:r>
    </w:p>
    <w:p w:rsidR="00C316E4" w:rsidRPr="00DA5AEB" w:rsidRDefault="00C316E4" w:rsidP="00BC0BF1">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eastAsia="ru-RU"/>
        </w:rPr>
        <w:t>При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йсненн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зуального контролю за перераховуванням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потр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бно</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 xml:space="preserve">стежити за тим, щоб верхня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нижня накладки (етикетка), обв</w:t>
      </w:r>
      <w:r w:rsidR="00832545">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язка з пломбою</w:t>
      </w:r>
      <w:r w:rsidRPr="00DA5AEB">
        <w:rPr>
          <w:rFonts w:ascii="Times New Roman" w:eastAsia="Times New Roman" w:hAnsi="Times New Roman" w:cs="Times New Roman"/>
          <w:lang w:val="uk-UA" w:eastAsia="ru-RU"/>
        </w:rPr>
        <w:t xml:space="preserve"> (кодом) (гарант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йн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 xml:space="preserve"> шви з кодами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вник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 банку), бандерол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 xml:space="preserve"> з кор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нц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 банкнот, а також ярлики і обв</w:t>
      </w:r>
      <w:r w:rsidR="00832545">
        <w:rPr>
          <w:rFonts w:ascii="Times New Roman" w:eastAsia="Times New Roman" w:hAnsi="Times New Roman" w:cs="Times New Roman"/>
          <w:lang w:val="uk-UA" w:eastAsia="ru-RU"/>
        </w:rPr>
        <w:t>’</w:t>
      </w:r>
      <w:r w:rsidRPr="00DA5AEB">
        <w:rPr>
          <w:rFonts w:ascii="Times New Roman" w:eastAsia="Times New Roman" w:hAnsi="Times New Roman" w:cs="Times New Roman"/>
          <w:lang w:val="uk-UA" w:eastAsia="ru-RU"/>
        </w:rPr>
        <w:t>язка з пломбою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д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шечка з монетами збер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галися до закінчення перераховування.</w:t>
      </w:r>
    </w:p>
    <w:p w:rsidR="00C316E4" w:rsidRDefault="00C316E4" w:rsidP="00C316E4">
      <w:pPr>
        <w:spacing w:after="0" w:line="240" w:lineRule="auto"/>
        <w:jc w:val="center"/>
        <w:rPr>
          <w:rFonts w:ascii="Times New Roman" w:eastAsia="Times New Roman" w:hAnsi="Times New Roman" w:cs="Times New Roman"/>
          <w:lang w:val="uk-UA" w:eastAsia="ru-RU"/>
        </w:rPr>
      </w:pPr>
      <w:r w:rsidRPr="00DA5AEB">
        <w:rPr>
          <w:rFonts w:ascii="Times New Roman" w:eastAsia="Times New Roman" w:hAnsi="Times New Roman" w:cs="Times New Roman"/>
          <w:noProof/>
          <w:lang w:val="en-US"/>
        </w:rPr>
        <w:lastRenderedPageBreak/>
        <w:drawing>
          <wp:inline distT="0" distB="0" distL="0" distR="0">
            <wp:extent cx="3762124" cy="131260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763947" cy="1313241"/>
                    </a:xfrm>
                    <a:prstGeom prst="rect">
                      <a:avLst/>
                    </a:prstGeom>
                    <a:noFill/>
                    <a:ln w="9525">
                      <a:noFill/>
                      <a:miter lim="800000"/>
                      <a:headEnd/>
                      <a:tailEnd/>
                    </a:ln>
                  </pic:spPr>
                </pic:pic>
              </a:graphicData>
            </a:graphic>
          </wp:inline>
        </w:drawing>
      </w:r>
    </w:p>
    <w:p w:rsidR="00BC0BF1" w:rsidRDefault="00BC0BF1" w:rsidP="00C316E4">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Рисунок 1 – Механізм видачі готівки з каси банку</w:t>
      </w:r>
    </w:p>
    <w:p w:rsidR="001F210D" w:rsidRPr="00BC0BF1" w:rsidRDefault="001F210D" w:rsidP="00C316E4">
      <w:pPr>
        <w:spacing w:after="0" w:line="240" w:lineRule="auto"/>
        <w:jc w:val="center"/>
        <w:rPr>
          <w:rFonts w:ascii="Times New Roman" w:eastAsia="Times New Roman" w:hAnsi="Times New Roman" w:cs="Times New Roman"/>
          <w:lang w:val="uk-UA" w:eastAsia="ru-RU"/>
        </w:rPr>
      </w:pPr>
    </w:p>
    <w:p w:rsidR="00C316E4" w:rsidRPr="00BC0BF1" w:rsidRDefault="00C316E4" w:rsidP="00BC0BF1">
      <w:pPr>
        <w:spacing w:after="0" w:line="240" w:lineRule="auto"/>
        <w:ind w:firstLine="284"/>
        <w:jc w:val="both"/>
        <w:rPr>
          <w:rFonts w:ascii="Times New Roman" w:eastAsia="Times New Roman" w:hAnsi="Times New Roman" w:cs="Times New Roman"/>
          <w:lang w:val="uk-UA" w:eastAsia="ru-RU"/>
        </w:rPr>
      </w:pPr>
      <w:r w:rsidRPr="00BC0BF1">
        <w:rPr>
          <w:rFonts w:ascii="Times New Roman" w:eastAsia="Times New Roman" w:hAnsi="Times New Roman" w:cs="Times New Roman"/>
          <w:lang w:val="uk-UA" w:eastAsia="ru-RU"/>
        </w:rPr>
        <w:t>1. На початку операц</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йного дня зав</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дуючий касою вид</w:t>
      </w:r>
      <w:r w:rsidR="00BC0BF1">
        <w:rPr>
          <w:rFonts w:ascii="Times New Roman" w:eastAsia="Times New Roman" w:hAnsi="Times New Roman" w:cs="Times New Roman"/>
          <w:lang w:val="uk-UA" w:eastAsia="ru-RU"/>
        </w:rPr>
        <w:t>а</w:t>
      </w:r>
      <w:r w:rsidRPr="00DA5AEB">
        <w:rPr>
          <w:rFonts w:ascii="Times New Roman" w:eastAsia="Times New Roman" w:hAnsi="Times New Roman" w:cs="Times New Roman"/>
          <w:lang w:val="uk-UA" w:eastAsia="ru-RU"/>
        </w:rPr>
        <w:t>є</w:t>
      </w:r>
      <w:r w:rsidRPr="00BC0BF1">
        <w:rPr>
          <w:rFonts w:ascii="Times New Roman" w:eastAsia="Times New Roman" w:hAnsi="Times New Roman" w:cs="Times New Roman"/>
          <w:lang w:val="uk-UA" w:eastAsia="ru-RU"/>
        </w:rPr>
        <w:t xml:space="preserve"> п</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д зв</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т касирам необх</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дну суму грошей п</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д ро</w:t>
      </w:r>
      <w:r w:rsidRPr="00DA5AEB">
        <w:rPr>
          <w:rFonts w:ascii="Times New Roman" w:eastAsia="Times New Roman" w:hAnsi="Times New Roman" w:cs="Times New Roman"/>
          <w:lang w:val="uk-UA" w:eastAsia="ru-RU"/>
        </w:rPr>
        <w:t>з</w:t>
      </w:r>
      <w:r w:rsidRPr="00BC0BF1">
        <w:rPr>
          <w:rFonts w:ascii="Times New Roman" w:eastAsia="Times New Roman" w:hAnsi="Times New Roman" w:cs="Times New Roman"/>
          <w:lang w:val="uk-UA" w:eastAsia="ru-RU"/>
        </w:rPr>
        <w:t xml:space="preserve">писку в </w:t>
      </w:r>
      <w:r w:rsidRPr="00DA5AEB">
        <w:rPr>
          <w:rFonts w:ascii="Times New Roman" w:eastAsia="Times New Roman" w:hAnsi="Times New Roman" w:cs="Times New Roman"/>
          <w:lang w:val="uk-UA" w:eastAsia="ru-RU"/>
        </w:rPr>
        <w:t>К</w:t>
      </w:r>
      <w:r w:rsidRPr="00BC0BF1">
        <w:rPr>
          <w:rFonts w:ascii="Times New Roman" w:eastAsia="Times New Roman" w:hAnsi="Times New Roman" w:cs="Times New Roman"/>
          <w:lang w:val="uk-UA" w:eastAsia="ru-RU"/>
        </w:rPr>
        <w:t>низ</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 xml:space="preserve"> обл</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ку прийня</w:t>
      </w:r>
      <w:r w:rsidRPr="00DA5AEB">
        <w:rPr>
          <w:rFonts w:ascii="Times New Roman" w:eastAsia="Times New Roman" w:hAnsi="Times New Roman" w:cs="Times New Roman"/>
          <w:lang w:val="uk-UA" w:eastAsia="ru-RU"/>
        </w:rPr>
        <w:t>т</w:t>
      </w:r>
      <w:r w:rsidRPr="00BC0BF1">
        <w:rPr>
          <w:rFonts w:ascii="Times New Roman" w:eastAsia="Times New Roman" w:hAnsi="Times New Roman" w:cs="Times New Roman"/>
          <w:lang w:val="uk-UA" w:eastAsia="ru-RU"/>
        </w:rPr>
        <w:t xml:space="preserve">их </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 xml:space="preserve"> виданих грошей (ц</w:t>
      </w:r>
      <w:r w:rsidRPr="00DA5AEB">
        <w:rPr>
          <w:rFonts w:ascii="Times New Roman" w:eastAsia="Times New Roman" w:hAnsi="Times New Roman" w:cs="Times New Roman"/>
          <w:lang w:val="en-US" w:eastAsia="ru-RU"/>
        </w:rPr>
        <w:t>i</w:t>
      </w:r>
      <w:r w:rsidRPr="00BC0BF1">
        <w:rPr>
          <w:rFonts w:ascii="Times New Roman" w:eastAsia="Times New Roman" w:hAnsi="Times New Roman" w:cs="Times New Roman"/>
          <w:lang w:val="uk-UA" w:eastAsia="ru-RU"/>
        </w:rPr>
        <w:t>нностей).</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2.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 пода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йному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внику банку грошовий чек.</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3</w:t>
      </w:r>
      <w:r w:rsidRPr="00DA5AEB">
        <w:rPr>
          <w:rFonts w:ascii="Times New Roman" w:eastAsia="Times New Roman" w:hAnsi="Times New Roman" w:cs="Times New Roman"/>
          <w:lang w:eastAsia="ru-RU"/>
        </w:rPr>
        <w:t>.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рка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йним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вником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за</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eastAsia="ru-RU"/>
        </w:rPr>
        <w:t>овнення документ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з наступним занесенням даних в Касовий журнал </w:t>
      </w:r>
      <w:r w:rsidR="00BC0BF1">
        <w:rPr>
          <w:rFonts w:ascii="Times New Roman" w:eastAsia="Times New Roman" w:hAnsi="Times New Roman" w:cs="Times New Roman"/>
          <w:lang w:val="uk-UA" w:eastAsia="ru-RU"/>
        </w:rPr>
        <w:t>з</w:t>
      </w:r>
      <w:r w:rsidRPr="00DA5AEB">
        <w:rPr>
          <w:rFonts w:ascii="Times New Roman" w:eastAsia="Times New Roman" w:hAnsi="Times New Roman" w:cs="Times New Roman"/>
          <w:lang w:eastAsia="ru-RU"/>
        </w:rPr>
        <w:t xml:space="preserve"> видатку.</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4.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он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контрольну марку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д грошового чека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w:t>
      </w:r>
      <w:r w:rsidRPr="00DA5AEB">
        <w:rPr>
          <w:rFonts w:ascii="Times New Roman" w:eastAsia="Times New Roman" w:hAnsi="Times New Roman" w:cs="Times New Roman"/>
          <w:lang w:val="uk-UA" w:eastAsia="ru-RU"/>
        </w:rPr>
        <w:t>ії</w:t>
      </w:r>
      <w:r w:rsidRPr="00DA5AEB">
        <w:rPr>
          <w:rFonts w:ascii="Times New Roman" w:eastAsia="Times New Roman" w:hAnsi="Times New Roman" w:cs="Times New Roman"/>
          <w:lang w:eastAsia="ru-RU"/>
        </w:rPr>
        <w:t xml:space="preserve">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нту.</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5. Видатковий документ повторно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контролером за встановленим внутр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м порядком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переда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в касу банку.</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6</w:t>
      </w:r>
      <w:r w:rsidRPr="00DA5AEB">
        <w:rPr>
          <w:rFonts w:ascii="Times New Roman" w:eastAsia="Times New Roman" w:hAnsi="Times New Roman" w:cs="Times New Roman"/>
          <w:lang w:eastAsia="ru-RU"/>
        </w:rPr>
        <w:t>. Отримавши видатковий документ, касир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наявн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дпис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службових ос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б банку; суму, зазначену цифрами та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терами;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дпис про одержання грошей на документ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наявн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даних про пред</w:t>
      </w:r>
      <w:r w:rsidR="00832545">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 xml:space="preserve">явлення паспорта,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а) виклика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одержувача кошт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за видатковим документом та за</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eastAsia="ru-RU"/>
        </w:rPr>
        <w:t>иту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про суму грошей, що отриму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зв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номер контрольно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марки з номером на видатковому документ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й наклею</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контрольну марку </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а</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чек;</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б)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дпису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видатковий документ, готу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дну суму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вида</w:t>
      </w:r>
      <w:r w:rsidRPr="00DA5AEB">
        <w:rPr>
          <w:rFonts w:ascii="Times New Roman" w:eastAsia="Times New Roman" w:hAnsi="Times New Roman" w:cs="Times New Roman"/>
          <w:lang w:val="uk-UA" w:eastAsia="ru-RU"/>
        </w:rPr>
        <w:t>є її</w:t>
      </w:r>
      <w:r w:rsidRPr="00DA5AEB">
        <w:rPr>
          <w:rFonts w:ascii="Times New Roman" w:eastAsia="Times New Roman" w:hAnsi="Times New Roman" w:cs="Times New Roman"/>
          <w:lang w:eastAsia="ru-RU"/>
        </w:rPr>
        <w:t xml:space="preserve">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нту.</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7. По зак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нченн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йного дня касир зв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суму видано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вки за сумами, зазначеними у видаткових первинних документах,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 записами видатково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частини Касового журналу </w:t>
      </w:r>
      <w:r w:rsidRPr="00DA5AEB">
        <w:rPr>
          <w:rFonts w:ascii="Times New Roman" w:eastAsia="Times New Roman" w:hAnsi="Times New Roman" w:cs="Times New Roman"/>
          <w:lang w:eastAsia="ru-RU"/>
        </w:rPr>
        <w:lastRenderedPageBreak/>
        <w:t>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йного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вника та склада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дов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дку касира видатков</w:t>
      </w:r>
      <w:r w:rsidRPr="00DA5AEB">
        <w:rPr>
          <w:rFonts w:ascii="Times New Roman" w:eastAsia="Times New Roman" w:hAnsi="Times New Roman" w:cs="Times New Roman"/>
          <w:lang w:val="uk-UA" w:eastAsia="ru-RU"/>
        </w:rPr>
        <w:t>ої</w:t>
      </w:r>
      <w:r w:rsidRPr="00DA5AEB">
        <w:rPr>
          <w:rFonts w:ascii="Times New Roman" w:eastAsia="Times New Roman" w:hAnsi="Times New Roman" w:cs="Times New Roman"/>
          <w:lang w:eastAsia="ru-RU"/>
        </w:rPr>
        <w:t xml:space="preserve"> каси.</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8. Касир зда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зав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дуючому касою залишки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ро</w:t>
      </w:r>
      <w:r w:rsidRPr="00DA5AEB">
        <w:rPr>
          <w:rFonts w:ascii="Times New Roman" w:eastAsia="Times New Roman" w:hAnsi="Times New Roman" w:cs="Times New Roman"/>
          <w:lang w:val="uk-UA" w:eastAsia="ru-RU"/>
        </w:rPr>
        <w:t>з</w:t>
      </w:r>
      <w:r w:rsidRPr="00DA5AEB">
        <w:rPr>
          <w:rFonts w:ascii="Times New Roman" w:eastAsia="Times New Roman" w:hAnsi="Times New Roman" w:cs="Times New Roman"/>
          <w:lang w:eastAsia="ru-RU"/>
        </w:rPr>
        <w:t xml:space="preserve">писку в </w:t>
      </w:r>
      <w:r w:rsidRPr="00DA5AEB">
        <w:rPr>
          <w:rFonts w:ascii="Times New Roman" w:eastAsia="Times New Roman" w:hAnsi="Times New Roman" w:cs="Times New Roman"/>
          <w:lang w:val="uk-UA" w:eastAsia="ru-RU"/>
        </w:rPr>
        <w:t>К</w:t>
      </w:r>
      <w:r w:rsidRPr="00DA5AEB">
        <w:rPr>
          <w:rFonts w:ascii="Times New Roman" w:eastAsia="Times New Roman" w:hAnsi="Times New Roman" w:cs="Times New Roman"/>
          <w:lang w:eastAsia="ru-RU"/>
        </w:rPr>
        <w:t>низ</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обл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ку </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eastAsia="ru-RU"/>
        </w:rPr>
        <w:t xml:space="preserve">рийнятих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виданих грошей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нностей).</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Д</w:t>
      </w:r>
      <w:r w:rsidRPr="00DA5AEB">
        <w:rPr>
          <w:rFonts w:ascii="Times New Roman" w:eastAsia="Times New Roman" w:hAnsi="Times New Roman" w:cs="Times New Roman"/>
          <w:lang w:eastAsia="ru-RU"/>
        </w:rPr>
        <w:t>ля пол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пшення якост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та прискорення касового обслуговування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зичних</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ос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б </w:t>
      </w:r>
      <w:r w:rsidR="004849EE">
        <w:rPr>
          <w:rFonts w:ascii="Times New Roman" w:eastAsia="Times New Roman" w:hAnsi="Times New Roman" w:cs="Times New Roman"/>
          <w:lang w:val="uk-UA" w:eastAsia="ru-RU"/>
        </w:rPr>
        <w:t>банки</w:t>
      </w:r>
      <w:r w:rsidRPr="00DA5AEB">
        <w:rPr>
          <w:rFonts w:ascii="Times New Roman" w:eastAsia="Times New Roman" w:hAnsi="Times New Roman" w:cs="Times New Roman"/>
          <w:lang w:eastAsia="ru-RU"/>
        </w:rPr>
        <w:t xml:space="preserve"> впроваджують </w:t>
      </w:r>
      <w:r w:rsidRPr="00DA5AEB">
        <w:rPr>
          <w:rFonts w:ascii="Times New Roman" w:eastAsia="Times New Roman" w:hAnsi="Times New Roman" w:cs="Times New Roman"/>
          <w:b/>
          <w:lang w:eastAsia="ru-RU"/>
        </w:rPr>
        <w:t>видачу гот</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вки через ба</w:t>
      </w:r>
      <w:r w:rsidRPr="00DA5AEB">
        <w:rPr>
          <w:rFonts w:ascii="Times New Roman" w:eastAsia="Times New Roman" w:hAnsi="Times New Roman" w:cs="Times New Roman"/>
          <w:b/>
          <w:lang w:val="uk-UA" w:eastAsia="ru-RU"/>
        </w:rPr>
        <w:t>н</w:t>
      </w:r>
      <w:r w:rsidRPr="00DA5AEB">
        <w:rPr>
          <w:rFonts w:ascii="Times New Roman" w:eastAsia="Times New Roman" w:hAnsi="Times New Roman" w:cs="Times New Roman"/>
          <w:b/>
          <w:lang w:eastAsia="ru-RU"/>
        </w:rPr>
        <w:t>комати</w:t>
      </w:r>
      <w:r w:rsidRPr="00DA5AEB">
        <w:rPr>
          <w:rFonts w:ascii="Times New Roman" w:eastAsia="Times New Roman" w:hAnsi="Times New Roman" w:cs="Times New Roman"/>
          <w:lang w:eastAsia="ru-RU"/>
        </w:rPr>
        <w:t>, як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можуть виконувати касов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операц</w:t>
      </w:r>
      <w:r w:rsidRPr="00DA5AEB">
        <w:rPr>
          <w:rFonts w:ascii="Times New Roman" w:eastAsia="Times New Roman" w:hAnsi="Times New Roman" w:cs="Times New Roman"/>
          <w:lang w:val="uk-UA" w:eastAsia="ru-RU"/>
        </w:rPr>
        <w:t>ії</w:t>
      </w:r>
      <w:r w:rsidRPr="00DA5AEB">
        <w:rPr>
          <w:rFonts w:ascii="Times New Roman" w:eastAsia="Times New Roman" w:hAnsi="Times New Roman" w:cs="Times New Roman"/>
          <w:lang w:eastAsia="ru-RU"/>
        </w:rPr>
        <w:t>:</w:t>
      </w:r>
    </w:p>
    <w:p w:rsidR="00C316E4" w:rsidRPr="00DA5AEB" w:rsidRDefault="00C316E4" w:rsidP="003C3535">
      <w:pPr>
        <w:numPr>
          <w:ilvl w:val="0"/>
          <w:numId w:val="135"/>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нформувати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про стан </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хн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х рахунк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w:t>
      </w:r>
    </w:p>
    <w:p w:rsidR="00C316E4" w:rsidRPr="00DA5AEB" w:rsidRDefault="00C316E4" w:rsidP="003C3535">
      <w:pPr>
        <w:numPr>
          <w:ilvl w:val="0"/>
          <w:numId w:val="135"/>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A5AEB">
        <w:rPr>
          <w:rFonts w:ascii="Times New Roman" w:eastAsia="Times New Roman" w:hAnsi="Times New Roman" w:cs="Times New Roman"/>
          <w:lang w:val="en-US" w:eastAsia="ru-RU"/>
        </w:rPr>
        <w:t>видавати готiвку;</w:t>
      </w:r>
    </w:p>
    <w:p w:rsidR="00C316E4" w:rsidRPr="00DA5AEB" w:rsidRDefault="00C316E4" w:rsidP="003C3535">
      <w:pPr>
        <w:numPr>
          <w:ilvl w:val="0"/>
          <w:numId w:val="135"/>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приймати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вку для перерахува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ня на рахунок та для погашення зобов</w:t>
      </w:r>
      <w:r w:rsidR="00832545">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язань (зокрема, позик).</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Час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дключення банкомата ма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зб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гатися з часом початку роботи банку, до системи якого входить сервер банкомат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w:t>
      </w:r>
      <w:r w:rsidRPr="00DA5AEB">
        <w:rPr>
          <w:rFonts w:ascii="Times New Roman" w:eastAsia="Times New Roman" w:hAnsi="Times New Roman" w:cs="Times New Roman"/>
          <w:lang w:val="uk-UA" w:eastAsia="ru-RU"/>
        </w:rPr>
        <w:t>Б</w:t>
      </w:r>
      <w:r w:rsidRPr="00DA5AEB">
        <w:rPr>
          <w:rFonts w:ascii="Times New Roman" w:eastAsia="Times New Roman" w:hAnsi="Times New Roman" w:cs="Times New Roman"/>
          <w:lang w:eastAsia="ru-RU"/>
        </w:rPr>
        <w:t>анкомати можуть працювати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лодобово в раз</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забезпечення необх</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дних умов щодо збер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ган</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я грошових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нностей, дотримання безпеки збер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гання та наявност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дного сертиф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ката.</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Кожний факт видач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держателю плат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жно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картки супроводжу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ро</w:t>
      </w:r>
      <w:r w:rsidRPr="00DA5AEB">
        <w:rPr>
          <w:rFonts w:ascii="Times New Roman" w:eastAsia="Times New Roman" w:hAnsi="Times New Roman" w:cs="Times New Roman"/>
          <w:lang w:val="uk-UA" w:eastAsia="ru-RU"/>
        </w:rPr>
        <w:t>з</w:t>
      </w:r>
      <w:r w:rsidRPr="00DA5AEB">
        <w:rPr>
          <w:rFonts w:ascii="Times New Roman" w:eastAsia="Times New Roman" w:hAnsi="Times New Roman" w:cs="Times New Roman"/>
          <w:lang w:eastAsia="ru-RU"/>
        </w:rPr>
        <w:t>друкуванням ордера встановлено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форми. Процес роботи банкомата протоколю</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у вигляд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йних журнал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роботи. Сервер банку, що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йсню</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проводку за вс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ма банкоматами, друку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витяги з особових рахунк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банкомат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w:t>
      </w:r>
    </w:p>
    <w:p w:rsidR="00C316E4" w:rsidRPr="00DA5AEB" w:rsidRDefault="00C316E4" w:rsidP="00BC0BF1">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Прибутков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каси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йснюють приймання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перерахування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вки </w:t>
      </w:r>
      <w:r w:rsidR="004849EE">
        <w:rPr>
          <w:rFonts w:ascii="Times New Roman" w:eastAsia="Times New Roman" w:hAnsi="Times New Roman" w:cs="Times New Roman"/>
          <w:lang w:val="uk-UA" w:eastAsia="ru-RU"/>
        </w:rPr>
        <w:t>упродовж</w:t>
      </w:r>
      <w:r w:rsidRPr="00DA5AEB">
        <w:rPr>
          <w:rFonts w:ascii="Times New Roman" w:eastAsia="Times New Roman" w:hAnsi="Times New Roman" w:cs="Times New Roman"/>
          <w:lang w:eastAsia="ru-RU"/>
        </w:rPr>
        <w:t xml:space="preserve">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йного дня.</w:t>
      </w:r>
    </w:p>
    <w:p w:rsidR="00C316E4" w:rsidRPr="00DA5AEB" w:rsidRDefault="00C316E4" w:rsidP="00BC0BF1">
      <w:pPr>
        <w:spacing w:after="0" w:line="240" w:lineRule="auto"/>
        <w:ind w:firstLine="284"/>
        <w:jc w:val="both"/>
        <w:rPr>
          <w:rFonts w:ascii="Times New Roman" w:eastAsia="Times New Roman" w:hAnsi="Times New Roman" w:cs="Times New Roman"/>
          <w:b/>
          <w:lang w:eastAsia="ru-RU"/>
        </w:rPr>
      </w:pPr>
      <w:r w:rsidRPr="00BC0BF1">
        <w:rPr>
          <w:rFonts w:ascii="Times New Roman" w:eastAsia="Times New Roman" w:hAnsi="Times New Roman" w:cs="Times New Roman"/>
          <w:b/>
          <w:lang w:eastAsia="ru-RU"/>
        </w:rPr>
        <w:t>Приймання гот</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вки в нац</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ональн</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й валют</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 xml:space="preserve"> в</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д кл</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val="uk-UA" w:eastAsia="ru-RU"/>
        </w:rPr>
        <w:t>є</w:t>
      </w:r>
      <w:r w:rsidRPr="00BC0BF1">
        <w:rPr>
          <w:rFonts w:ascii="Times New Roman" w:eastAsia="Times New Roman" w:hAnsi="Times New Roman" w:cs="Times New Roman"/>
          <w:b/>
          <w:lang w:eastAsia="ru-RU"/>
        </w:rPr>
        <w:t>нт</w:t>
      </w:r>
      <w:r w:rsidRPr="00BC0BF1">
        <w:rPr>
          <w:rFonts w:ascii="Times New Roman" w:eastAsia="Times New Roman" w:hAnsi="Times New Roman" w:cs="Times New Roman"/>
          <w:b/>
          <w:lang w:val="en-US" w:eastAsia="ru-RU"/>
        </w:rPr>
        <w:t>i</w:t>
      </w:r>
      <w:r w:rsidRPr="00BC0BF1">
        <w:rPr>
          <w:rFonts w:ascii="Times New Roman" w:eastAsia="Times New Roman" w:hAnsi="Times New Roman" w:cs="Times New Roman"/>
          <w:b/>
          <w:lang w:eastAsia="ru-RU"/>
        </w:rPr>
        <w:t>в</w:t>
      </w:r>
      <w:r w:rsidRPr="00DA5AEB">
        <w:rPr>
          <w:rFonts w:ascii="Times New Roman" w:eastAsia="Times New Roman" w:hAnsi="Times New Roman" w:cs="Times New Roman"/>
          <w:b/>
          <w:lang w:eastAsia="ru-RU"/>
        </w:rPr>
        <w:t xml:space="preserve"> зд</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йсню</w:t>
      </w:r>
      <w:r w:rsidRPr="00DA5AEB">
        <w:rPr>
          <w:rFonts w:ascii="Times New Roman" w:eastAsia="Times New Roman" w:hAnsi="Times New Roman" w:cs="Times New Roman"/>
          <w:b/>
          <w:lang w:val="uk-UA" w:eastAsia="ru-RU"/>
        </w:rPr>
        <w:t>є</w:t>
      </w:r>
      <w:r w:rsidRPr="00DA5AEB">
        <w:rPr>
          <w:rFonts w:ascii="Times New Roman" w:eastAsia="Times New Roman" w:hAnsi="Times New Roman" w:cs="Times New Roman"/>
          <w:b/>
          <w:lang w:eastAsia="ru-RU"/>
        </w:rPr>
        <w:t>ться через каси банк</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в за такими прибутковими касовими документами:</w:t>
      </w:r>
    </w:p>
    <w:p w:rsidR="00C316E4" w:rsidRPr="00DA5AEB" w:rsidRDefault="00C316E4" w:rsidP="003C3535">
      <w:pPr>
        <w:numPr>
          <w:ilvl w:val="0"/>
          <w:numId w:val="136"/>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за заявою на переказ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юридичних ос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б для зарахування на власн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поточн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рахунки,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зичних ос</w:t>
      </w:r>
      <w:r w:rsidRPr="00DA5AEB">
        <w:rPr>
          <w:rFonts w:ascii="Times New Roman" w:eastAsia="Times New Roman" w:hAnsi="Times New Roman" w:cs="Times New Roman"/>
          <w:lang w:val="en-US" w:eastAsia="ru-RU"/>
        </w:rPr>
        <w:t>i</w:t>
      </w:r>
      <w:r w:rsidR="00BC0BF1">
        <w:rPr>
          <w:rFonts w:ascii="Times New Roman" w:eastAsia="Times New Roman" w:hAnsi="Times New Roman" w:cs="Times New Roman"/>
          <w:lang w:eastAsia="ru-RU"/>
        </w:rPr>
        <w:t>б</w:t>
      </w:r>
      <w:r w:rsidR="00BC0BF1">
        <w:rPr>
          <w:rFonts w:ascii="Times New Roman" w:eastAsia="Times New Roman" w:hAnsi="Times New Roman" w:cs="Times New Roman"/>
          <w:lang w:val="uk-UA" w:eastAsia="ru-RU"/>
        </w:rPr>
        <w:t xml:space="preserve"> – </w:t>
      </w:r>
      <w:r w:rsidRPr="00DA5AEB">
        <w:rPr>
          <w:rFonts w:ascii="Times New Roman" w:eastAsia="Times New Roman" w:hAnsi="Times New Roman" w:cs="Times New Roman"/>
          <w:lang w:eastAsia="ru-RU"/>
        </w:rPr>
        <w:t>на поточн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вкладн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(депозитн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рахунки, а також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юридичних та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зичних ос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б</w:t>
      </w:r>
      <w:r w:rsidR="00BC0BF1">
        <w:rPr>
          <w:rFonts w:ascii="Times New Roman" w:eastAsia="Times New Roman" w:hAnsi="Times New Roman" w:cs="Times New Roman"/>
          <w:lang w:val="uk-UA" w:eastAsia="ru-RU"/>
        </w:rPr>
        <w:t xml:space="preserve"> – </w:t>
      </w:r>
      <w:r w:rsidRPr="00DA5AEB">
        <w:rPr>
          <w:rFonts w:ascii="Times New Roman" w:eastAsia="Times New Roman" w:hAnsi="Times New Roman" w:cs="Times New Roman"/>
          <w:lang w:eastAsia="ru-RU"/>
        </w:rPr>
        <w:t xml:space="preserve">на рахунки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нших юридичних або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зичних ос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б, як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дкрит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 цьому самому банку або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ншому банку, та переказу без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дкриття рахунку;</w:t>
      </w:r>
    </w:p>
    <w:p w:rsidR="00C316E4" w:rsidRPr="00DA5AEB" w:rsidRDefault="00C316E4" w:rsidP="003C3535">
      <w:pPr>
        <w:numPr>
          <w:ilvl w:val="0"/>
          <w:numId w:val="136"/>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рахунками на с</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eastAsia="ru-RU"/>
        </w:rPr>
        <w:t>лату платеж</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зичних ос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б на користь юридичних ос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б;</w:t>
      </w:r>
    </w:p>
    <w:p w:rsidR="00C316E4" w:rsidRPr="00DA5AEB" w:rsidRDefault="00BC217D" w:rsidP="003C3535">
      <w:pPr>
        <w:numPr>
          <w:ilvl w:val="0"/>
          <w:numId w:val="136"/>
        </w:numPr>
        <w:tabs>
          <w:tab w:val="clear" w:pos="720"/>
          <w:tab w:val="num" w:pos="0"/>
        </w:tabs>
        <w:spacing w:after="0" w:line="240" w:lineRule="auto"/>
        <w:ind w:left="0" w:firstLine="284"/>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lastRenderedPageBreak/>
        <w:t xml:space="preserve">ПКО </w:t>
      </w:r>
      <w:r w:rsidR="00C316E4" w:rsidRPr="00DA5AEB">
        <w:rPr>
          <w:rFonts w:ascii="Times New Roman" w:eastAsia="Times New Roman" w:hAnsi="Times New Roman" w:cs="Times New Roman"/>
          <w:lang w:eastAsia="ru-RU"/>
        </w:rPr>
        <w:t>в</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д прац</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вник</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 банку за внутр</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шньобанк</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вськими операц</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ями;</w:t>
      </w:r>
    </w:p>
    <w:p w:rsidR="00C316E4" w:rsidRPr="00DA5AEB" w:rsidRDefault="00C316E4" w:rsidP="003C3535">
      <w:pPr>
        <w:numPr>
          <w:ilvl w:val="0"/>
          <w:numId w:val="136"/>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документами, установленими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дною </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eastAsia="ru-RU"/>
        </w:rPr>
        <w:t>лат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жною системою,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зичних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юридичних ос</w:t>
      </w:r>
      <w:r w:rsidRPr="00DA5AEB">
        <w:rPr>
          <w:rFonts w:ascii="Times New Roman" w:eastAsia="Times New Roman" w:hAnsi="Times New Roman" w:cs="Times New Roman"/>
          <w:lang w:val="en-US" w:eastAsia="ru-RU"/>
        </w:rPr>
        <w:t>i</w:t>
      </w:r>
      <w:r w:rsidR="00BC0BF1">
        <w:rPr>
          <w:rFonts w:ascii="Times New Roman" w:eastAsia="Times New Roman" w:hAnsi="Times New Roman" w:cs="Times New Roman"/>
          <w:lang w:eastAsia="ru-RU"/>
        </w:rPr>
        <w:t>б</w:t>
      </w:r>
      <w:r w:rsidR="00BC0BF1">
        <w:rPr>
          <w:rFonts w:ascii="Times New Roman" w:eastAsia="Times New Roman" w:hAnsi="Times New Roman" w:cs="Times New Roman"/>
          <w:lang w:val="uk-UA" w:eastAsia="ru-RU"/>
        </w:rPr>
        <w:t xml:space="preserve"> – </w:t>
      </w:r>
      <w:r w:rsidRPr="00DA5AEB">
        <w:rPr>
          <w:rFonts w:ascii="Times New Roman" w:eastAsia="Times New Roman" w:hAnsi="Times New Roman" w:cs="Times New Roman"/>
          <w:lang w:eastAsia="ru-RU"/>
        </w:rPr>
        <w:t>для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дправлення переказу та виплати його отримувачу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вкою в нац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ональн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валют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w:t>
      </w:r>
    </w:p>
    <w:p w:rsidR="00C316E4" w:rsidRPr="00DA5AEB" w:rsidRDefault="00C316E4" w:rsidP="00BC0BF1">
      <w:pPr>
        <w:spacing w:after="0" w:line="240" w:lineRule="auto"/>
        <w:ind w:firstLine="284"/>
        <w:jc w:val="both"/>
        <w:rPr>
          <w:rFonts w:ascii="Times New Roman" w:eastAsia="Times New Roman" w:hAnsi="Times New Roman" w:cs="Times New Roman"/>
          <w:b/>
          <w:lang w:eastAsia="ru-RU"/>
        </w:rPr>
      </w:pPr>
      <w:r w:rsidRPr="001D005A">
        <w:rPr>
          <w:rFonts w:ascii="Times New Roman" w:eastAsia="Times New Roman" w:hAnsi="Times New Roman" w:cs="Times New Roman"/>
          <w:b/>
          <w:lang w:eastAsia="ru-RU"/>
        </w:rPr>
        <w:t>Приймання гот</w:t>
      </w:r>
      <w:r w:rsidRPr="001D005A">
        <w:rPr>
          <w:rFonts w:ascii="Times New Roman" w:eastAsia="Times New Roman" w:hAnsi="Times New Roman" w:cs="Times New Roman"/>
          <w:b/>
          <w:lang w:val="en-US" w:eastAsia="ru-RU"/>
        </w:rPr>
        <w:t>i</w:t>
      </w:r>
      <w:r w:rsidRPr="001D005A">
        <w:rPr>
          <w:rFonts w:ascii="Times New Roman" w:eastAsia="Times New Roman" w:hAnsi="Times New Roman" w:cs="Times New Roman"/>
          <w:b/>
          <w:lang w:eastAsia="ru-RU"/>
        </w:rPr>
        <w:t xml:space="preserve">вки в </w:t>
      </w:r>
      <w:r w:rsidRPr="001D005A">
        <w:rPr>
          <w:rFonts w:ascii="Times New Roman" w:eastAsia="Times New Roman" w:hAnsi="Times New Roman" w:cs="Times New Roman"/>
          <w:b/>
          <w:lang w:val="en-US" w:eastAsia="ru-RU"/>
        </w:rPr>
        <w:t>i</w:t>
      </w:r>
      <w:r w:rsidRPr="001D005A">
        <w:rPr>
          <w:rFonts w:ascii="Times New Roman" w:eastAsia="Times New Roman" w:hAnsi="Times New Roman" w:cs="Times New Roman"/>
          <w:b/>
          <w:lang w:eastAsia="ru-RU"/>
        </w:rPr>
        <w:t>ноземн</w:t>
      </w:r>
      <w:r w:rsidRPr="001D005A">
        <w:rPr>
          <w:rFonts w:ascii="Times New Roman" w:eastAsia="Times New Roman" w:hAnsi="Times New Roman" w:cs="Times New Roman"/>
          <w:b/>
          <w:lang w:val="en-US" w:eastAsia="ru-RU"/>
        </w:rPr>
        <w:t>i</w:t>
      </w:r>
      <w:r w:rsidRPr="001D005A">
        <w:rPr>
          <w:rFonts w:ascii="Times New Roman" w:eastAsia="Times New Roman" w:hAnsi="Times New Roman" w:cs="Times New Roman"/>
          <w:b/>
          <w:lang w:eastAsia="ru-RU"/>
        </w:rPr>
        <w:t>й валют</w:t>
      </w:r>
      <w:r w:rsidRPr="001D005A">
        <w:rPr>
          <w:rFonts w:ascii="Times New Roman" w:eastAsia="Times New Roman" w:hAnsi="Times New Roman" w:cs="Times New Roman"/>
          <w:b/>
          <w:lang w:val="en-US" w:eastAsia="ru-RU"/>
        </w:rPr>
        <w:t>i</w:t>
      </w:r>
      <w:r w:rsidRPr="001D005A">
        <w:rPr>
          <w:rFonts w:ascii="Times New Roman" w:eastAsia="Times New Roman" w:hAnsi="Times New Roman" w:cs="Times New Roman"/>
          <w:b/>
          <w:lang w:eastAsia="ru-RU"/>
        </w:rPr>
        <w:t xml:space="preserve"> в</w:t>
      </w:r>
      <w:r w:rsidRPr="001D005A">
        <w:rPr>
          <w:rFonts w:ascii="Times New Roman" w:eastAsia="Times New Roman" w:hAnsi="Times New Roman" w:cs="Times New Roman"/>
          <w:b/>
          <w:lang w:val="en-US" w:eastAsia="ru-RU"/>
        </w:rPr>
        <w:t>i</w:t>
      </w:r>
      <w:r w:rsidRPr="001D005A">
        <w:rPr>
          <w:rFonts w:ascii="Times New Roman" w:eastAsia="Times New Roman" w:hAnsi="Times New Roman" w:cs="Times New Roman"/>
          <w:b/>
          <w:lang w:eastAsia="ru-RU"/>
        </w:rPr>
        <w:t>д кл</w:t>
      </w:r>
      <w:r w:rsidRPr="001D005A">
        <w:rPr>
          <w:rFonts w:ascii="Times New Roman" w:eastAsia="Times New Roman" w:hAnsi="Times New Roman" w:cs="Times New Roman"/>
          <w:b/>
          <w:lang w:val="en-US" w:eastAsia="ru-RU"/>
        </w:rPr>
        <w:t>i</w:t>
      </w:r>
      <w:r w:rsidRPr="001D005A">
        <w:rPr>
          <w:rFonts w:ascii="Times New Roman" w:eastAsia="Times New Roman" w:hAnsi="Times New Roman" w:cs="Times New Roman"/>
          <w:b/>
          <w:lang w:eastAsia="ru-RU"/>
        </w:rPr>
        <w:t>ент</w:t>
      </w:r>
      <w:r w:rsidRPr="001D005A">
        <w:rPr>
          <w:rFonts w:ascii="Times New Roman" w:eastAsia="Times New Roman" w:hAnsi="Times New Roman" w:cs="Times New Roman"/>
          <w:b/>
          <w:lang w:val="en-US" w:eastAsia="ru-RU"/>
        </w:rPr>
        <w:t>i</w:t>
      </w:r>
      <w:r w:rsidRPr="001D005A">
        <w:rPr>
          <w:rFonts w:ascii="Times New Roman" w:eastAsia="Times New Roman" w:hAnsi="Times New Roman" w:cs="Times New Roman"/>
          <w:b/>
          <w:lang w:eastAsia="ru-RU"/>
        </w:rPr>
        <w:t>в</w:t>
      </w:r>
      <w:r w:rsidRPr="00DA5AEB">
        <w:rPr>
          <w:rFonts w:ascii="Times New Roman" w:eastAsia="Times New Roman" w:hAnsi="Times New Roman" w:cs="Times New Roman"/>
          <w:b/>
          <w:lang w:eastAsia="ru-RU"/>
        </w:rPr>
        <w:t xml:space="preserve"> зд</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йснюеться за такими прибутковими касовими документами:</w:t>
      </w:r>
    </w:p>
    <w:p w:rsidR="00C316E4" w:rsidRPr="00DA5AEB" w:rsidRDefault="00C316E4" w:rsidP="003C3535">
      <w:pPr>
        <w:numPr>
          <w:ilvl w:val="0"/>
          <w:numId w:val="137"/>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за заявою на переказ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юридичних ос</w:t>
      </w:r>
      <w:r w:rsidRPr="00DA5AEB">
        <w:rPr>
          <w:rFonts w:ascii="Times New Roman" w:eastAsia="Times New Roman" w:hAnsi="Times New Roman" w:cs="Times New Roman"/>
          <w:lang w:val="en-US" w:eastAsia="ru-RU"/>
        </w:rPr>
        <w:t>i</w:t>
      </w:r>
      <w:r w:rsidR="00BC0BF1">
        <w:rPr>
          <w:rFonts w:ascii="Times New Roman" w:eastAsia="Times New Roman" w:hAnsi="Times New Roman" w:cs="Times New Roman"/>
          <w:lang w:eastAsia="ru-RU"/>
        </w:rPr>
        <w:t>б</w:t>
      </w:r>
      <w:r w:rsidR="00BC0BF1">
        <w:rPr>
          <w:rFonts w:ascii="Times New Roman" w:eastAsia="Times New Roman" w:hAnsi="Times New Roman" w:cs="Times New Roman"/>
          <w:lang w:val="uk-UA" w:eastAsia="ru-RU"/>
        </w:rPr>
        <w:t xml:space="preserve"> – </w:t>
      </w:r>
      <w:r w:rsidRPr="00DA5AEB">
        <w:rPr>
          <w:rFonts w:ascii="Times New Roman" w:eastAsia="Times New Roman" w:hAnsi="Times New Roman" w:cs="Times New Roman"/>
          <w:lang w:eastAsia="ru-RU"/>
        </w:rPr>
        <w:t>резидент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та представництв</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нерезидент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для зарахування на власн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поточн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рахунки;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уповноваженого представника нерезидента</w:t>
      </w:r>
      <w:r w:rsidR="000466A6">
        <w:rPr>
          <w:rFonts w:ascii="Times New Roman" w:eastAsia="Times New Roman" w:hAnsi="Times New Roman" w:cs="Times New Roman"/>
          <w:lang w:val="uk-UA" w:eastAsia="ru-RU"/>
        </w:rPr>
        <w:t>-</w:t>
      </w:r>
      <w:r w:rsidRPr="00DA5AEB">
        <w:rPr>
          <w:rFonts w:ascii="Times New Roman" w:eastAsia="Times New Roman" w:hAnsi="Times New Roman" w:cs="Times New Roman"/>
          <w:lang w:eastAsia="ru-RU"/>
        </w:rPr>
        <w:t>суб</w:t>
      </w:r>
      <w:r w:rsidR="00832545">
        <w:rPr>
          <w:rFonts w:ascii="Times New Roman" w:eastAsia="Times New Roman" w:hAnsi="Times New Roman" w:cs="Times New Roman"/>
          <w:lang w:eastAsia="ru-RU"/>
        </w:rPr>
        <w:t>’</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кта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дприемницько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яльност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для зарахування на розпод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льчий рахунок в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ноземн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валют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дкритий цим банком резиденту</w:t>
      </w:r>
      <w:r w:rsidR="000466A6">
        <w:rPr>
          <w:rFonts w:ascii="Times New Roman" w:eastAsia="Times New Roman" w:hAnsi="Times New Roman" w:cs="Times New Roman"/>
          <w:lang w:val="uk-UA" w:eastAsia="ru-RU"/>
        </w:rPr>
        <w:t>-</w:t>
      </w:r>
      <w:r w:rsidRPr="00DA5AEB">
        <w:rPr>
          <w:rFonts w:ascii="Times New Roman" w:eastAsia="Times New Roman" w:hAnsi="Times New Roman" w:cs="Times New Roman"/>
          <w:lang w:eastAsia="ru-RU"/>
        </w:rPr>
        <w:t>суб</w:t>
      </w:r>
      <w:r w:rsidR="00832545">
        <w:rPr>
          <w:rFonts w:ascii="Times New Roman" w:eastAsia="Times New Roman" w:hAnsi="Times New Roman" w:cs="Times New Roman"/>
          <w:lang w:eastAsia="ru-RU"/>
        </w:rPr>
        <w:t>’</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кту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мницько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яльност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зичних ос</w:t>
      </w:r>
      <w:r w:rsidRPr="00DA5AEB">
        <w:rPr>
          <w:rFonts w:ascii="Times New Roman" w:eastAsia="Times New Roman" w:hAnsi="Times New Roman" w:cs="Times New Roman"/>
          <w:lang w:val="en-US" w:eastAsia="ru-RU"/>
        </w:rPr>
        <w:t>i</w:t>
      </w:r>
      <w:r w:rsidR="001D005A">
        <w:rPr>
          <w:rFonts w:ascii="Times New Roman" w:eastAsia="Times New Roman" w:hAnsi="Times New Roman" w:cs="Times New Roman"/>
          <w:lang w:eastAsia="ru-RU"/>
        </w:rPr>
        <w:t>б</w:t>
      </w:r>
      <w:r w:rsidR="001D005A">
        <w:rPr>
          <w:rFonts w:ascii="Times New Roman" w:eastAsia="Times New Roman" w:hAnsi="Times New Roman" w:cs="Times New Roman"/>
          <w:lang w:val="uk-UA" w:eastAsia="ru-RU"/>
        </w:rPr>
        <w:t xml:space="preserve"> – </w:t>
      </w:r>
      <w:r w:rsidRPr="00DA5AEB">
        <w:rPr>
          <w:rFonts w:ascii="Times New Roman" w:eastAsia="Times New Roman" w:hAnsi="Times New Roman" w:cs="Times New Roman"/>
          <w:lang w:eastAsia="ru-RU"/>
        </w:rPr>
        <w:t>на поточн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вкладн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(депозитн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рахунки та переказу без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дкриття рахунку;</w:t>
      </w:r>
    </w:p>
    <w:p w:rsidR="00C316E4" w:rsidRPr="00DA5AEB" w:rsidRDefault="00BC217D" w:rsidP="003C3535">
      <w:pPr>
        <w:numPr>
          <w:ilvl w:val="0"/>
          <w:numId w:val="137"/>
        </w:numPr>
        <w:tabs>
          <w:tab w:val="clear" w:pos="720"/>
          <w:tab w:val="num" w:pos="0"/>
        </w:tabs>
        <w:spacing w:after="0" w:line="240" w:lineRule="auto"/>
        <w:ind w:left="0" w:firstLine="284"/>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t>ПКО</w:t>
      </w:r>
      <w:r w:rsidR="00C316E4" w:rsidRPr="00DA5AEB">
        <w:rPr>
          <w:rFonts w:ascii="Times New Roman" w:eastAsia="Times New Roman" w:hAnsi="Times New Roman" w:cs="Times New Roman"/>
          <w:lang w:eastAsia="ru-RU"/>
        </w:rPr>
        <w:t xml:space="preserve"> в</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д прац</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вник</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 уповноваженого банку за внутр</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шньобанк</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вськими операц</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ями;</w:t>
      </w:r>
    </w:p>
    <w:p w:rsidR="00C316E4" w:rsidRPr="00DA5AEB" w:rsidRDefault="00C316E4" w:rsidP="003C3535">
      <w:pPr>
        <w:numPr>
          <w:ilvl w:val="0"/>
          <w:numId w:val="137"/>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документами, устано</w:t>
      </w:r>
      <w:r w:rsidRPr="00DA5AEB">
        <w:rPr>
          <w:rFonts w:ascii="Times New Roman" w:eastAsia="Times New Roman" w:hAnsi="Times New Roman" w:cs="Times New Roman"/>
          <w:lang w:val="uk-UA" w:eastAsia="ru-RU"/>
        </w:rPr>
        <w:t>в</w:t>
      </w:r>
      <w:r w:rsidRPr="00DA5AEB">
        <w:rPr>
          <w:rFonts w:ascii="Times New Roman" w:eastAsia="Times New Roman" w:hAnsi="Times New Roman" w:cs="Times New Roman"/>
          <w:lang w:eastAsia="ru-RU"/>
        </w:rPr>
        <w:t>леними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w:t>
      </w:r>
      <w:r w:rsidRPr="00DA5AEB">
        <w:rPr>
          <w:rFonts w:ascii="Times New Roman" w:eastAsia="Times New Roman" w:hAnsi="Times New Roman" w:cs="Times New Roman"/>
          <w:lang w:val="uk-UA" w:eastAsia="ru-RU"/>
        </w:rPr>
        <w:t>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дною плат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жною системою,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ф</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зичних ос</w:t>
      </w:r>
      <w:r w:rsidRPr="00DA5AEB">
        <w:rPr>
          <w:rFonts w:ascii="Times New Roman" w:eastAsia="Times New Roman" w:hAnsi="Times New Roman" w:cs="Times New Roman"/>
          <w:lang w:val="en-US" w:eastAsia="ru-RU"/>
        </w:rPr>
        <w:t>i</w:t>
      </w:r>
      <w:r w:rsidR="001D005A">
        <w:rPr>
          <w:rFonts w:ascii="Times New Roman" w:eastAsia="Times New Roman" w:hAnsi="Times New Roman" w:cs="Times New Roman"/>
          <w:lang w:eastAsia="ru-RU"/>
        </w:rPr>
        <w:t>б</w:t>
      </w:r>
      <w:r w:rsidR="001D005A">
        <w:rPr>
          <w:rFonts w:ascii="Times New Roman" w:eastAsia="Times New Roman" w:hAnsi="Times New Roman" w:cs="Times New Roman"/>
          <w:lang w:val="uk-UA" w:eastAsia="ru-RU"/>
        </w:rPr>
        <w:t xml:space="preserve"> – </w:t>
      </w:r>
      <w:r w:rsidRPr="00DA5AEB">
        <w:rPr>
          <w:rFonts w:ascii="Times New Roman" w:eastAsia="Times New Roman" w:hAnsi="Times New Roman" w:cs="Times New Roman"/>
          <w:lang w:eastAsia="ru-RU"/>
        </w:rPr>
        <w:t>на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дправлення переказу, який прийма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в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форм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сля завершення приймання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нту вида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квитанц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я (другий прим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рник прибуткового касового документа) або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нший документ, що </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дтвердженням про внесення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у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плат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жн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систем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Квитанц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я або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нший документ, що </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дтвердженням про внесення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у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плат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жн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систем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ма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стити найменування банку, який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йснив касову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ю, дату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йснення касов</w:t>
      </w:r>
      <w:r w:rsidRPr="00DA5AEB">
        <w:rPr>
          <w:rFonts w:ascii="Times New Roman" w:eastAsia="Times New Roman" w:hAnsi="Times New Roman" w:cs="Times New Roman"/>
          <w:lang w:val="uk-UA" w:eastAsia="ru-RU"/>
        </w:rPr>
        <w:t>ої</w:t>
      </w:r>
      <w:r w:rsidRPr="00DA5AEB">
        <w:rPr>
          <w:rFonts w:ascii="Times New Roman" w:eastAsia="Times New Roman" w:hAnsi="Times New Roman" w:cs="Times New Roman"/>
          <w:lang w:eastAsia="ru-RU"/>
        </w:rPr>
        <w:t xml:space="preserve">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(у раз</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w:t>
      </w:r>
      <w:r w:rsidRPr="00DA5AEB">
        <w:rPr>
          <w:rFonts w:ascii="Times New Roman" w:eastAsia="Times New Roman" w:hAnsi="Times New Roman" w:cs="Times New Roman"/>
          <w:lang w:val="uk-UA" w:eastAsia="ru-RU"/>
        </w:rPr>
        <w:t>її</w:t>
      </w:r>
      <w:r w:rsidRPr="00DA5AEB">
        <w:rPr>
          <w:rFonts w:ascii="Times New Roman" w:eastAsia="Times New Roman" w:hAnsi="Times New Roman" w:cs="Times New Roman"/>
          <w:lang w:eastAsia="ru-RU"/>
        </w:rPr>
        <w:t xml:space="preserve">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йснення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вником банку, який прийняв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вку),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дбиток печатки (штампа).</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Плата за послуги банку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вкою прийма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нта за окремим касовим документом, оформленим банком.</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сля зак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нчення обслуговува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ня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драховуються суми за документами, за якими проведен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касов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ряються з даними бухгалтерського обл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ку та залишком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w:t>
      </w:r>
    </w:p>
    <w:p w:rsidR="00C316E4" w:rsidRDefault="00C316E4" w:rsidP="00C316E4">
      <w:pPr>
        <w:spacing w:after="0" w:line="240" w:lineRule="auto"/>
        <w:jc w:val="center"/>
        <w:rPr>
          <w:rFonts w:ascii="Times New Roman" w:eastAsia="Times New Roman" w:hAnsi="Times New Roman" w:cs="Times New Roman"/>
          <w:lang w:val="uk-UA" w:eastAsia="ru-RU"/>
        </w:rPr>
      </w:pPr>
      <w:r w:rsidRPr="00DA5AEB">
        <w:rPr>
          <w:rFonts w:ascii="Times New Roman" w:eastAsia="Times New Roman" w:hAnsi="Times New Roman" w:cs="Times New Roman"/>
          <w:noProof/>
          <w:lang w:val="en-US"/>
        </w:rPr>
        <w:lastRenderedPageBreak/>
        <w:drawing>
          <wp:inline distT="0" distB="0" distL="0" distR="0">
            <wp:extent cx="3892365" cy="14646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893644" cy="1465156"/>
                    </a:xfrm>
                    <a:prstGeom prst="rect">
                      <a:avLst/>
                    </a:prstGeom>
                    <a:noFill/>
                    <a:ln w="9525">
                      <a:noFill/>
                      <a:miter lim="800000"/>
                      <a:headEnd/>
                      <a:tailEnd/>
                    </a:ln>
                  </pic:spPr>
                </pic:pic>
              </a:graphicData>
            </a:graphic>
          </wp:inline>
        </w:drawing>
      </w:r>
    </w:p>
    <w:p w:rsidR="001D005A" w:rsidRPr="001F210D" w:rsidRDefault="001D005A" w:rsidP="00C316E4">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Рисунок 2 – Механізм приймання готівки в касу банку</w:t>
      </w:r>
    </w:p>
    <w:p w:rsidR="001D005A" w:rsidRPr="001D005A" w:rsidRDefault="001D005A" w:rsidP="00C316E4">
      <w:pPr>
        <w:spacing w:after="0" w:line="240" w:lineRule="auto"/>
        <w:jc w:val="center"/>
        <w:rPr>
          <w:rFonts w:ascii="Times New Roman" w:eastAsia="Times New Roman" w:hAnsi="Times New Roman" w:cs="Times New Roman"/>
          <w:lang w:val="uk-UA" w:eastAsia="ru-RU"/>
        </w:rPr>
      </w:pP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1. Приймання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йним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вником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нта прибуткових документ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2.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рка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заповнення документ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з наступним занесенням даних в </w:t>
      </w:r>
      <w:r w:rsidRPr="00DA5AEB">
        <w:rPr>
          <w:rFonts w:ascii="Times New Roman" w:eastAsia="Times New Roman" w:hAnsi="Times New Roman" w:cs="Times New Roman"/>
          <w:lang w:val="uk-UA" w:eastAsia="ru-RU"/>
        </w:rPr>
        <w:t>К</w:t>
      </w:r>
      <w:r w:rsidRPr="00DA5AEB">
        <w:rPr>
          <w:rFonts w:ascii="Times New Roman" w:eastAsia="Times New Roman" w:hAnsi="Times New Roman" w:cs="Times New Roman"/>
          <w:lang w:eastAsia="ru-RU"/>
        </w:rPr>
        <w:t xml:space="preserve">асовий журнал </w:t>
      </w:r>
      <w:r w:rsidR="001D005A">
        <w:rPr>
          <w:rFonts w:ascii="Times New Roman" w:eastAsia="Times New Roman" w:hAnsi="Times New Roman" w:cs="Times New Roman"/>
          <w:lang w:val="uk-UA" w:eastAsia="ru-RU"/>
        </w:rPr>
        <w:t xml:space="preserve">з </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eastAsia="ru-RU"/>
        </w:rPr>
        <w:t>рибутку.</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3</w:t>
      </w:r>
      <w:r w:rsidRPr="00DA5AEB">
        <w:rPr>
          <w:rFonts w:ascii="Times New Roman" w:eastAsia="Times New Roman" w:hAnsi="Times New Roman" w:cs="Times New Roman"/>
          <w:lang w:eastAsia="ru-RU"/>
        </w:rPr>
        <w:t>. Передача прибуткових документ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за в</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утр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 порядком до каси банку.</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4. Касир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наявн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сть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тотожн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дпис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йних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суму цифрами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прописом; виклика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особу, яка вносить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вку.</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5. Касир прийма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грош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нта.</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6. Касир зв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суму грошей з сумою, вказа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ою в прибутковому документ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дпису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об</w:t>
      </w:r>
      <w:r w:rsidR="00832545">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яву, квитанц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ю, ордер; ставить штамп на квитанції</w:t>
      </w:r>
      <w:r w:rsidRPr="00DA5AEB">
        <w:rPr>
          <w:rFonts w:ascii="Times New Roman" w:eastAsia="Times New Roman" w:hAnsi="Times New Roman" w:cs="Times New Roman"/>
          <w:lang w:val="uk-UA" w:eastAsia="ru-RU"/>
        </w:rPr>
        <w:t xml:space="preserve"> і</w:t>
      </w:r>
      <w:r w:rsidRPr="00DA5AEB">
        <w:rPr>
          <w:rFonts w:ascii="Times New Roman" w:eastAsia="Times New Roman" w:hAnsi="Times New Roman" w:cs="Times New Roman"/>
          <w:lang w:eastAsia="ru-RU"/>
        </w:rPr>
        <w:t>:</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а)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квитанц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ю особ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яка внесла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вку;</w:t>
      </w:r>
    </w:p>
    <w:p w:rsidR="00C316E4" w:rsidRPr="00DA5AEB" w:rsidRDefault="001D005A" w:rsidP="001D005A">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r>
        <w:rPr>
          <w:rFonts w:ascii="Times New Roman" w:eastAsia="Times New Roman" w:hAnsi="Times New Roman" w:cs="Times New Roman"/>
          <w:lang w:val="uk-UA" w:eastAsia="ru-RU"/>
        </w:rPr>
        <w:t xml:space="preserve"> </w:t>
      </w:r>
      <w:r w:rsidR="00C316E4" w:rsidRPr="00DA5AEB">
        <w:rPr>
          <w:rFonts w:ascii="Times New Roman" w:eastAsia="Times New Roman" w:hAnsi="Times New Roman" w:cs="Times New Roman"/>
          <w:lang w:eastAsia="ru-RU"/>
        </w:rPr>
        <w:t>переда</w:t>
      </w:r>
      <w:r w:rsidR="00C316E4" w:rsidRPr="00DA5AEB">
        <w:rPr>
          <w:rFonts w:ascii="Times New Roman" w:eastAsia="Times New Roman" w:hAnsi="Times New Roman" w:cs="Times New Roman"/>
          <w:lang w:val="uk-UA" w:eastAsia="ru-RU"/>
        </w:rPr>
        <w:t>є</w:t>
      </w:r>
      <w:r w:rsidR="00C316E4" w:rsidRPr="00DA5AEB">
        <w:rPr>
          <w:rFonts w:ascii="Times New Roman" w:eastAsia="Times New Roman" w:hAnsi="Times New Roman" w:cs="Times New Roman"/>
          <w:lang w:eastAsia="ru-RU"/>
        </w:rPr>
        <w:t xml:space="preserve"> ордер до об</w:t>
      </w:r>
      <w:r w:rsidR="00832545">
        <w:rPr>
          <w:rFonts w:ascii="Times New Roman" w:eastAsia="Times New Roman" w:hAnsi="Times New Roman" w:cs="Times New Roman"/>
          <w:lang w:eastAsia="ru-RU"/>
        </w:rPr>
        <w:t>’</w:t>
      </w:r>
      <w:r w:rsidR="00C316E4" w:rsidRPr="00DA5AEB">
        <w:rPr>
          <w:rFonts w:ascii="Times New Roman" w:eastAsia="Times New Roman" w:hAnsi="Times New Roman" w:cs="Times New Roman"/>
          <w:lang w:eastAsia="ru-RU"/>
        </w:rPr>
        <w:t>яви на внесення гот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вки в</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дпов</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дальному прац</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вников</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 який веде касовий журнал.</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7. По зак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нченню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йного дня касир зв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суму прийнято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вки з сумою, зазначеною в прибуткових первинних документах;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 записами прибутково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частини касового журналу опера</w:t>
      </w:r>
      <w:r w:rsidRPr="00DA5AEB">
        <w:rPr>
          <w:rFonts w:ascii="Times New Roman" w:eastAsia="Times New Roman" w:hAnsi="Times New Roman" w:cs="Times New Roman"/>
          <w:lang w:val="uk-UA" w:eastAsia="ru-RU"/>
        </w:rPr>
        <w:t>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йного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вника та склада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дов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дку касира </w:t>
      </w:r>
      <w:r w:rsidRPr="00DA5AEB">
        <w:rPr>
          <w:rFonts w:ascii="Times New Roman" w:eastAsia="Times New Roman" w:hAnsi="Times New Roman" w:cs="Times New Roman"/>
          <w:lang w:val="uk-UA" w:eastAsia="ru-RU"/>
        </w:rPr>
        <w:t>п</w:t>
      </w:r>
      <w:r w:rsidRPr="00DA5AEB">
        <w:rPr>
          <w:rFonts w:ascii="Times New Roman" w:eastAsia="Times New Roman" w:hAnsi="Times New Roman" w:cs="Times New Roman"/>
          <w:lang w:eastAsia="ru-RU"/>
        </w:rPr>
        <w:t>рибутково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каси.</w:t>
      </w:r>
    </w:p>
    <w:p w:rsidR="00C316E4" w:rsidRPr="00DA5AEB" w:rsidRDefault="00C316E4" w:rsidP="001D005A">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eastAsia="ru-RU"/>
        </w:rPr>
        <w:t>8. Касир зда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зав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дуючому касою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вку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ро</w:t>
      </w:r>
      <w:r w:rsidRPr="00DA5AEB">
        <w:rPr>
          <w:rFonts w:ascii="Times New Roman" w:eastAsia="Times New Roman" w:hAnsi="Times New Roman" w:cs="Times New Roman"/>
          <w:lang w:val="uk-UA" w:eastAsia="ru-RU"/>
        </w:rPr>
        <w:t>з</w:t>
      </w:r>
      <w:r w:rsidRPr="00DA5AEB">
        <w:rPr>
          <w:rFonts w:ascii="Times New Roman" w:eastAsia="Times New Roman" w:hAnsi="Times New Roman" w:cs="Times New Roman"/>
          <w:lang w:eastAsia="ru-RU"/>
        </w:rPr>
        <w:t xml:space="preserve">писку в </w:t>
      </w:r>
      <w:r w:rsidRPr="00DA5AEB">
        <w:rPr>
          <w:rFonts w:ascii="Times New Roman" w:eastAsia="Times New Roman" w:hAnsi="Times New Roman" w:cs="Times New Roman"/>
          <w:lang w:val="uk-UA" w:eastAsia="ru-RU"/>
        </w:rPr>
        <w:t>К</w:t>
      </w:r>
      <w:r w:rsidRPr="00DA5AEB">
        <w:rPr>
          <w:rFonts w:ascii="Times New Roman" w:eastAsia="Times New Roman" w:hAnsi="Times New Roman" w:cs="Times New Roman"/>
          <w:lang w:eastAsia="ru-RU"/>
        </w:rPr>
        <w:t>низ</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обл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ку прийнятих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виданих грошей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нностей).</w:t>
      </w:r>
    </w:p>
    <w:p w:rsidR="00C316E4" w:rsidRPr="00DA5AEB" w:rsidRDefault="00C316E4" w:rsidP="001D005A">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val="uk-UA" w:eastAsia="ru-RU"/>
        </w:rPr>
        <w:t>Якщо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єнти здають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вку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сля зак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нчення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йного дня, її приймають веч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рн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 xml:space="preserve"> каси. </w:t>
      </w:r>
      <w:r w:rsidRPr="00DA5AEB">
        <w:rPr>
          <w:rFonts w:ascii="Times New Roman" w:eastAsia="Times New Roman" w:hAnsi="Times New Roman" w:cs="Times New Roman"/>
          <w:lang w:eastAsia="ru-RU"/>
        </w:rPr>
        <w:t>Прийнят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грош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зараховуються на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рахунки наступного робочого дня. Провадити </w:t>
      </w:r>
      <w:r w:rsidRPr="00DA5AEB">
        <w:rPr>
          <w:rFonts w:ascii="Times New Roman" w:eastAsia="Times New Roman" w:hAnsi="Times New Roman" w:cs="Times New Roman"/>
          <w:lang w:eastAsia="ru-RU"/>
        </w:rPr>
        <w:lastRenderedPageBreak/>
        <w:t>будь</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як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видатков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за винятком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за вкладами та з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нними паперами,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вникам веч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х кас заборо</w:t>
      </w:r>
      <w:r w:rsidRPr="00DA5AEB">
        <w:rPr>
          <w:rFonts w:ascii="Times New Roman" w:eastAsia="Times New Roman" w:hAnsi="Times New Roman" w:cs="Times New Roman"/>
          <w:lang w:val="uk-UA" w:eastAsia="ru-RU"/>
        </w:rPr>
        <w:t>нено.</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Прийма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та видача вклад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нних папер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веч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ми касами зд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йсню</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касиром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контролем бухгалтера</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контролера.</w:t>
      </w:r>
    </w:p>
    <w:p w:rsidR="00C316E4" w:rsidRPr="00DA5AEB" w:rsidRDefault="00C316E4" w:rsidP="001D005A">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eastAsia="ru-RU"/>
        </w:rPr>
        <w:t>Приймаючи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вку, бухгалтер</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контролер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прибутковий документ на внесення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та переда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його касиру. Прийнявши грош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касир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дпису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прибутковий документ, проставля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на ньому </w:t>
      </w:r>
      <w:r w:rsidRPr="001D005A">
        <w:rPr>
          <w:rFonts w:ascii="Times New Roman" w:eastAsia="Times New Roman" w:hAnsi="Times New Roman" w:cs="Times New Roman"/>
          <w:b/>
          <w:lang w:eastAsia="ru-RU"/>
        </w:rPr>
        <w:t xml:space="preserve">штамп </w:t>
      </w:r>
      <w:r w:rsidRPr="001D005A">
        <w:rPr>
          <w:rFonts w:ascii="Times New Roman" w:eastAsia="Times New Roman" w:hAnsi="Times New Roman" w:cs="Times New Roman"/>
          <w:b/>
          <w:lang w:val="uk-UA" w:eastAsia="ru-RU"/>
        </w:rPr>
        <w:t>«Каса»</w:t>
      </w:r>
      <w:r w:rsidRPr="00DA5AEB">
        <w:rPr>
          <w:rFonts w:ascii="Times New Roman" w:eastAsia="Times New Roman" w:hAnsi="Times New Roman" w:cs="Times New Roman"/>
          <w:lang w:eastAsia="ru-RU"/>
        </w:rPr>
        <w:t xml:space="preserve">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вида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квитанц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ю за двома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дписами (бухгалтера</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 xml:space="preserve">контролера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касира), зав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рену печаткою веч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рньо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каси, закр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пленою за касиром.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сля зак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нчення приймання грошей касир </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 xml:space="preserve"> бухгалтер зв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ряють суму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з даними касового журналу та прибуткових документ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дписують касовий журнал.</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Веч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 xml:space="preserve"> каси приймають також </w:t>
      </w:r>
      <w:r w:rsidRPr="00DA5AEB">
        <w:rPr>
          <w:rFonts w:ascii="Times New Roman" w:eastAsia="Times New Roman" w:hAnsi="Times New Roman" w:cs="Times New Roman"/>
          <w:b/>
          <w:lang w:eastAsia="ru-RU"/>
        </w:rPr>
        <w:t>гот</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 xml:space="preserve">вку в </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нкасаторських сумках.</w:t>
      </w:r>
      <w:r w:rsidRPr="00DA5AEB">
        <w:rPr>
          <w:rFonts w:ascii="Times New Roman" w:eastAsia="Times New Roman" w:hAnsi="Times New Roman" w:cs="Times New Roman"/>
          <w:lang w:eastAsia="ru-RU"/>
        </w:rPr>
        <w:t xml:space="preserve"> При здаванн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сумок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з грошовою виручкою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нкасатори пред</w:t>
      </w:r>
      <w:r w:rsidR="00832545">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являють накладн</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 xml:space="preserve"> до сумки з грошовою виручкою бухгалтеру</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контролеру веч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рньо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каси, який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запис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у накладних, ре</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стру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належн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до приймання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д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нкасатор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сумки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шки) в журнал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обл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ку прийнятих сумок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вкою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порожн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х сумок у двох прим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рниках.</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К</w:t>
      </w:r>
      <w:r w:rsidRPr="00DA5AEB">
        <w:rPr>
          <w:rFonts w:ascii="Times New Roman" w:eastAsia="Times New Roman" w:hAnsi="Times New Roman" w:cs="Times New Roman"/>
          <w:lang w:eastAsia="ru-RU"/>
        </w:rPr>
        <w:t>асир при прийманн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сумок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вкою пере</w:t>
      </w:r>
      <w:r w:rsidRPr="00DA5AEB">
        <w:rPr>
          <w:rFonts w:ascii="Times New Roman" w:eastAsia="Times New Roman" w:hAnsi="Times New Roman" w:cs="Times New Roman"/>
          <w:lang w:val="uk-UA" w:eastAsia="ru-RU"/>
        </w:rPr>
        <w:t>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w:t>
      </w:r>
    </w:p>
    <w:p w:rsidR="00C316E4" w:rsidRPr="00DA5AEB" w:rsidRDefault="00C316E4" w:rsidP="003C3535">
      <w:pPr>
        <w:numPr>
          <w:ilvl w:val="0"/>
          <w:numId w:val="138"/>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дсутн</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сть зовн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шних пошкоджень, пошкоджених пломб тощо;</w:t>
      </w:r>
    </w:p>
    <w:p w:rsidR="00C316E4" w:rsidRPr="00DA5AEB" w:rsidRDefault="00C316E4" w:rsidP="003C3535">
      <w:pPr>
        <w:numPr>
          <w:ilvl w:val="0"/>
          <w:numId w:val="138"/>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виразн</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сть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дбитк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пломб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днисть </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х зав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реним </w:t>
      </w:r>
      <w:r w:rsidRPr="00DA5AEB">
        <w:rPr>
          <w:rFonts w:ascii="Times New Roman" w:eastAsia="Times New Roman" w:hAnsi="Times New Roman" w:cs="Times New Roman"/>
          <w:lang w:val="uk-UA" w:eastAsia="ru-RU"/>
        </w:rPr>
        <w:t>з</w:t>
      </w:r>
      <w:r w:rsidRPr="00DA5AEB">
        <w:rPr>
          <w:rFonts w:ascii="Times New Roman" w:eastAsia="Times New Roman" w:hAnsi="Times New Roman" w:cs="Times New Roman"/>
          <w:lang w:eastAsia="ru-RU"/>
        </w:rPr>
        <w:t>разкам;</w:t>
      </w:r>
    </w:p>
    <w:p w:rsidR="00C316E4" w:rsidRPr="00DA5AEB" w:rsidRDefault="00C316E4" w:rsidP="003C3535">
      <w:pPr>
        <w:numPr>
          <w:ilvl w:val="0"/>
          <w:numId w:val="138"/>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номер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сумок, вказаним у накладних;</w:t>
      </w:r>
    </w:p>
    <w:p w:rsidR="00C316E4" w:rsidRPr="00DA5AEB" w:rsidRDefault="00C316E4" w:rsidP="003C3535">
      <w:pPr>
        <w:numPr>
          <w:ilvl w:val="0"/>
          <w:numId w:val="138"/>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лькост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 монетою, а також загально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суми виручки, що прийма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записам у накладних.</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сля приймання сумок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за кожним маршрутом касир, бухгалтер</w:t>
      </w:r>
      <w:r w:rsidR="000466A6">
        <w:rPr>
          <w:rFonts w:ascii="Times New Roman" w:eastAsia="Times New Roman" w:hAnsi="Times New Roman" w:cs="Times New Roman"/>
          <w:lang w:val="uk-UA" w:eastAsia="ru-RU"/>
        </w:rPr>
        <w:t>-</w:t>
      </w:r>
      <w:r w:rsidRPr="00DA5AEB">
        <w:rPr>
          <w:rFonts w:ascii="Times New Roman" w:eastAsia="Times New Roman" w:hAnsi="Times New Roman" w:cs="Times New Roman"/>
          <w:lang w:eastAsia="ru-RU"/>
        </w:rPr>
        <w:t xml:space="preserve">контролер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w:t>
      </w:r>
      <w:r w:rsidRPr="00DA5AEB">
        <w:rPr>
          <w:rFonts w:ascii="Times New Roman" w:eastAsia="Times New Roman" w:hAnsi="Times New Roman" w:cs="Times New Roman"/>
          <w:lang w:val="uk-UA" w:eastAsia="ru-RU"/>
        </w:rPr>
        <w:t>сі</w:t>
      </w:r>
      <w:r w:rsidRPr="00DA5AEB">
        <w:rPr>
          <w:rFonts w:ascii="Times New Roman" w:eastAsia="Times New Roman" w:hAnsi="Times New Roman" w:cs="Times New Roman"/>
          <w:lang w:eastAsia="ru-RU"/>
        </w:rPr>
        <w:t xml:space="preserve">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нкасатори бригади розписуються в обох прим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рниках Журналу обл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ку прийнятих сумок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шк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вкою та порожн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х сумок,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другий його прим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рник, скр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плений печаткою веч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рньо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каси, видають старшому бригади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нкасатор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lastRenderedPageBreak/>
        <w:t xml:space="preserve">Перерахування прийнятих в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нкасаторських сумках грошей проводиться</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касирами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чильних бригад каси перерахування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наглядом контролер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Сумки з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вкою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накладн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до них контролери бригад приймають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вник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веч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рньо</w:t>
      </w:r>
      <w:r w:rsidR="001D005A">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каси (касира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бухгалтера</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контролера)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розписку в дов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про прийняття веч</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рньою касою сумки з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вкою </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 xml:space="preserve"> збер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гають </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х упродовж робочого дня у спец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ально обладнаному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 xml:space="preserve">На </w:t>
      </w:r>
      <w:r w:rsidR="004849EE">
        <w:rPr>
          <w:rFonts w:ascii="Times New Roman" w:eastAsia="Times New Roman" w:hAnsi="Times New Roman" w:cs="Times New Roman"/>
          <w:lang w:val="uk-UA" w:eastAsia="ru-RU"/>
        </w:rPr>
        <w:t>банки</w:t>
      </w:r>
      <w:r w:rsidRPr="00DA5AEB">
        <w:rPr>
          <w:rFonts w:ascii="Times New Roman" w:eastAsia="Times New Roman" w:hAnsi="Times New Roman" w:cs="Times New Roman"/>
          <w:lang w:eastAsia="ru-RU"/>
        </w:rPr>
        <w:t xml:space="preserve"> поклада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дальн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за утримання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гу в належному стан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та вилучення з 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гу зношених, пошкоджених та</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 xml:space="preserve">фальшивих банкнот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монет.</w:t>
      </w:r>
    </w:p>
    <w:p w:rsidR="00C316E4" w:rsidRPr="00DA5AEB" w:rsidRDefault="004849EE" w:rsidP="001D005A">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t xml:space="preserve">Банки </w:t>
      </w:r>
      <w:r w:rsidR="00C316E4" w:rsidRPr="00DA5AEB">
        <w:rPr>
          <w:rFonts w:ascii="Times New Roman" w:eastAsia="Times New Roman" w:hAnsi="Times New Roman" w:cs="Times New Roman"/>
          <w:lang w:eastAsia="ru-RU"/>
        </w:rPr>
        <w:t>проводять перев</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рку, сортування, повне перерахування та пакування гот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 xml:space="preserve">вки, що надходить у </w:t>
      </w:r>
      <w:r w:rsidR="00C316E4" w:rsidRPr="00DA5AEB">
        <w:rPr>
          <w:rFonts w:ascii="Times New Roman" w:eastAsia="Times New Roman" w:hAnsi="Times New Roman" w:cs="Times New Roman"/>
          <w:lang w:val="uk-UA" w:eastAsia="ru-RU"/>
        </w:rPr>
        <w:t>ї</w:t>
      </w:r>
      <w:r w:rsidR="00C316E4" w:rsidRPr="00DA5AEB">
        <w:rPr>
          <w:rFonts w:ascii="Times New Roman" w:eastAsia="Times New Roman" w:hAnsi="Times New Roman" w:cs="Times New Roman"/>
          <w:lang w:eastAsia="ru-RU"/>
        </w:rPr>
        <w:t>хн</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 xml:space="preserve"> каси, </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 xml:space="preserve"> гарантують кл</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val="uk-UA" w:eastAsia="ru-RU"/>
        </w:rPr>
        <w:t>є</w:t>
      </w:r>
      <w:r w:rsidR="00C316E4" w:rsidRPr="00DA5AEB">
        <w:rPr>
          <w:rFonts w:ascii="Times New Roman" w:eastAsia="Times New Roman" w:hAnsi="Times New Roman" w:cs="Times New Roman"/>
          <w:lang w:eastAsia="ru-RU"/>
        </w:rPr>
        <w:t>нтам видачу гот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вки, яка в</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дпов</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да</w:t>
      </w:r>
      <w:r w:rsidR="00C316E4" w:rsidRPr="00DA5AEB">
        <w:rPr>
          <w:rFonts w:ascii="Times New Roman" w:eastAsia="Times New Roman" w:hAnsi="Times New Roman" w:cs="Times New Roman"/>
          <w:lang w:val="uk-UA" w:eastAsia="ru-RU"/>
        </w:rPr>
        <w:t>є</w:t>
      </w:r>
      <w:r w:rsidR="00C316E4" w:rsidRPr="00DA5AEB">
        <w:rPr>
          <w:rFonts w:ascii="Times New Roman" w:eastAsia="Times New Roman" w:hAnsi="Times New Roman" w:cs="Times New Roman"/>
          <w:lang w:eastAsia="ru-RU"/>
        </w:rPr>
        <w:t xml:space="preserve"> вимогам щодо плат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жност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 xml:space="preserve"> та справжност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Д</w:t>
      </w:r>
      <w:r w:rsidRPr="00DA5AEB">
        <w:rPr>
          <w:rFonts w:ascii="Times New Roman" w:eastAsia="Times New Roman" w:hAnsi="Times New Roman" w:cs="Times New Roman"/>
          <w:lang w:eastAsia="ru-RU"/>
        </w:rPr>
        <w:t xml:space="preserve">ля забезпечення торговельних та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нших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мств сфери обслуговування розм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нною монетою вс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х ном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нал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в </w:t>
      </w:r>
      <w:r w:rsidR="004849EE">
        <w:rPr>
          <w:rFonts w:ascii="Times New Roman" w:eastAsia="Times New Roman" w:hAnsi="Times New Roman" w:cs="Times New Roman"/>
          <w:lang w:val="uk-UA" w:eastAsia="ru-RU"/>
        </w:rPr>
        <w:t>банки</w:t>
      </w:r>
      <w:r w:rsidRPr="00DA5AEB">
        <w:rPr>
          <w:rFonts w:ascii="Times New Roman" w:eastAsia="Times New Roman" w:hAnsi="Times New Roman" w:cs="Times New Roman"/>
          <w:lang w:eastAsia="ru-RU"/>
        </w:rPr>
        <w:t xml:space="preserve"> можуть орган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зовувати</w:t>
      </w:r>
      <w:r w:rsidRPr="00DA5AEB">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eastAsia="ru-RU"/>
        </w:rPr>
        <w:t>розм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каси.</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Д</w:t>
      </w:r>
      <w:r w:rsidRPr="00DA5AEB">
        <w:rPr>
          <w:rFonts w:ascii="Times New Roman" w:eastAsia="Times New Roman" w:hAnsi="Times New Roman" w:cs="Times New Roman"/>
          <w:lang w:eastAsia="ru-RU"/>
        </w:rPr>
        <w:t>ля збер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гання кошт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у банку орган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зову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спец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а</w:t>
      </w:r>
      <w:r w:rsidRPr="00DA5AEB">
        <w:rPr>
          <w:rFonts w:ascii="Times New Roman" w:eastAsia="Times New Roman" w:hAnsi="Times New Roman" w:cs="Times New Roman"/>
          <w:lang w:val="uk-UA" w:eastAsia="ru-RU"/>
        </w:rPr>
        <w:t>л</w:t>
      </w:r>
      <w:r w:rsidRPr="00DA5AEB">
        <w:rPr>
          <w:rFonts w:ascii="Times New Roman" w:eastAsia="Times New Roman" w:hAnsi="Times New Roman" w:cs="Times New Roman"/>
          <w:lang w:eastAsia="ru-RU"/>
        </w:rPr>
        <w:t>ьне прим</w:t>
      </w:r>
      <w:r w:rsidRPr="00DA5AEB">
        <w:rPr>
          <w:rFonts w:ascii="Times New Roman" w:eastAsia="Times New Roman" w:hAnsi="Times New Roman" w:cs="Times New Roman"/>
          <w:lang w:val="en-US" w:eastAsia="ru-RU"/>
        </w:rPr>
        <w:t>i</w:t>
      </w:r>
      <w:r w:rsidR="001D005A">
        <w:rPr>
          <w:rFonts w:ascii="Times New Roman" w:eastAsia="Times New Roman" w:hAnsi="Times New Roman" w:cs="Times New Roman"/>
          <w:lang w:eastAsia="ru-RU"/>
        </w:rPr>
        <w:t>щення</w:t>
      </w:r>
      <w:r w:rsidR="001D005A">
        <w:rPr>
          <w:rFonts w:ascii="Times New Roman" w:eastAsia="Times New Roman" w:hAnsi="Times New Roman" w:cs="Times New Roman"/>
          <w:lang w:val="uk-UA" w:eastAsia="ru-RU"/>
        </w:rPr>
        <w:t xml:space="preserve"> – </w:t>
      </w:r>
      <w:r w:rsidRPr="001D005A">
        <w:rPr>
          <w:rFonts w:ascii="Times New Roman" w:eastAsia="Times New Roman" w:hAnsi="Times New Roman" w:cs="Times New Roman"/>
          <w:b/>
          <w:lang w:eastAsia="ru-RU"/>
        </w:rPr>
        <w:t>грошове сховище.</w:t>
      </w:r>
      <w:r w:rsidRPr="00DA5AEB">
        <w:rPr>
          <w:rFonts w:ascii="Times New Roman" w:eastAsia="Times New Roman" w:hAnsi="Times New Roman" w:cs="Times New Roman"/>
          <w:lang w:eastAsia="ru-RU"/>
        </w:rPr>
        <w:t xml:space="preserve"> </w:t>
      </w:r>
      <w:r w:rsidRPr="00DA5AEB">
        <w:rPr>
          <w:rFonts w:ascii="Times New Roman" w:eastAsia="Times New Roman" w:hAnsi="Times New Roman" w:cs="Times New Roman"/>
          <w:lang w:val="uk-UA" w:eastAsia="ru-RU"/>
        </w:rPr>
        <w:t>П</w:t>
      </w:r>
      <w:r w:rsidR="001D005A">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д грошовим сховищем розум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ють спец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ально обладнан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комори й окрем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вогнетривк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сейфи банк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де збер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гаються грош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та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При цьому сл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збер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гати окремо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вку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каси,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ноземну валюту, золото, платину й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дорогоц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метали, </w:t>
      </w:r>
      <w:r w:rsidRPr="00DA5AEB">
        <w:rPr>
          <w:rFonts w:ascii="Times New Roman" w:eastAsia="Times New Roman" w:hAnsi="Times New Roman" w:cs="Times New Roman"/>
          <w:lang w:val="uk-UA" w:eastAsia="ru-RU"/>
        </w:rPr>
        <w:t>і</w:t>
      </w:r>
      <w:r w:rsidRPr="00DA5AEB">
        <w:rPr>
          <w:rFonts w:ascii="Times New Roman" w:eastAsia="Times New Roman" w:hAnsi="Times New Roman" w:cs="Times New Roman"/>
          <w:lang w:eastAsia="ru-RU"/>
        </w:rPr>
        <w:t>нш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w:t>
      </w:r>
    </w:p>
    <w:p w:rsidR="00C316E4" w:rsidRPr="00DA5AEB" w:rsidRDefault="00C316E4" w:rsidP="00C316E4">
      <w:pPr>
        <w:spacing w:after="0" w:line="240" w:lineRule="auto"/>
        <w:rPr>
          <w:rFonts w:ascii="Times New Roman" w:eastAsia="Times New Roman" w:hAnsi="Times New Roman" w:cs="Times New Roman"/>
          <w:b/>
          <w:lang w:val="uk-UA" w:eastAsia="ru-RU"/>
        </w:rPr>
      </w:pPr>
    </w:p>
    <w:p w:rsidR="00C316E4" w:rsidRPr="00DA5AEB" w:rsidRDefault="001D005A" w:rsidP="001D005A">
      <w:pPr>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4</w:t>
      </w:r>
      <w:r w:rsidR="00C316E4" w:rsidRPr="00DA5AEB">
        <w:rPr>
          <w:rFonts w:ascii="Times New Roman" w:eastAsia="Times New Roman" w:hAnsi="Times New Roman" w:cs="Times New Roman"/>
          <w:b/>
          <w:lang w:val="uk-UA" w:eastAsia="ru-RU"/>
        </w:rPr>
        <w:t xml:space="preserve">. Регулювання обігу готівки </w:t>
      </w:r>
      <w:r w:rsidR="004849EE">
        <w:rPr>
          <w:rFonts w:ascii="Times New Roman" w:eastAsia="Times New Roman" w:hAnsi="Times New Roman" w:cs="Times New Roman"/>
          <w:b/>
          <w:lang w:val="uk-UA" w:eastAsia="ru-RU"/>
        </w:rPr>
        <w:t>банками</w:t>
      </w:r>
      <w:r w:rsidR="00C316E4" w:rsidRPr="00DA5AEB">
        <w:rPr>
          <w:rFonts w:ascii="Times New Roman" w:eastAsia="Times New Roman" w:hAnsi="Times New Roman" w:cs="Times New Roman"/>
          <w:b/>
          <w:lang w:val="uk-UA" w:eastAsia="ru-RU"/>
        </w:rPr>
        <w:t xml:space="preserve"> та контроль за веденням касових операцій</w:t>
      </w:r>
      <w:r>
        <w:rPr>
          <w:rFonts w:ascii="Times New Roman" w:eastAsia="Times New Roman" w:hAnsi="Times New Roman" w:cs="Times New Roman"/>
          <w:b/>
          <w:lang w:val="uk-UA" w:eastAsia="ru-RU"/>
        </w:rPr>
        <w:t xml:space="preserve"> підприємств</w:t>
      </w:r>
    </w:p>
    <w:p w:rsidR="00C316E4" w:rsidRPr="00DA5AEB" w:rsidRDefault="00C316E4" w:rsidP="00C316E4">
      <w:pPr>
        <w:spacing w:after="0" w:line="240" w:lineRule="auto"/>
        <w:rPr>
          <w:rFonts w:ascii="Times New Roman" w:eastAsia="Times New Roman" w:hAnsi="Times New Roman" w:cs="Times New Roman"/>
          <w:lang w:val="uk-UA" w:eastAsia="ru-RU"/>
        </w:rPr>
      </w:pPr>
    </w:p>
    <w:p w:rsidR="00C316E4" w:rsidRPr="00DA5AEB" w:rsidRDefault="00C316E4" w:rsidP="001D005A">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val="uk-UA" w:eastAsia="ru-RU"/>
        </w:rPr>
        <w:t>З метою обмеження готiвкового обiгу НБУ використовує такi методи регулювання обiгу:</w:t>
      </w:r>
    </w:p>
    <w:p w:rsidR="00C316E4" w:rsidRPr="00DA5AEB" w:rsidRDefault="00C316E4" w:rsidP="003C3535">
      <w:pPr>
        <w:numPr>
          <w:ilvl w:val="0"/>
          <w:numId w:val="13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val="uk-UA" w:eastAsia="ru-RU"/>
        </w:rPr>
        <w:t>лiмiтування залишку готiвки в касах пiдприємств;</w:t>
      </w:r>
    </w:p>
    <w:p w:rsidR="00C316E4" w:rsidRPr="00DA5AEB" w:rsidRDefault="00C316E4" w:rsidP="003C3535">
      <w:pPr>
        <w:numPr>
          <w:ilvl w:val="0"/>
          <w:numId w:val="13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val="uk-UA" w:eastAsia="ru-RU"/>
        </w:rPr>
        <w:t>визначення норм та цiлей використання готiвки з виручки;</w:t>
      </w:r>
    </w:p>
    <w:p w:rsidR="00C316E4" w:rsidRPr="00DA5AEB" w:rsidRDefault="00C316E4" w:rsidP="003C3535">
      <w:pPr>
        <w:numPr>
          <w:ilvl w:val="0"/>
          <w:numId w:val="13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val="uk-UA" w:eastAsia="ru-RU"/>
        </w:rPr>
        <w:t>встановлення порядку та строкiв здачi готiвки в банк;</w:t>
      </w:r>
    </w:p>
    <w:p w:rsidR="00C316E4" w:rsidRPr="00DA5AEB" w:rsidRDefault="00C316E4" w:rsidP="003C3535">
      <w:pPr>
        <w:numPr>
          <w:ilvl w:val="0"/>
          <w:numId w:val="139"/>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контроль за дотриманням порядку ведения касових операцiй.</w:t>
      </w:r>
    </w:p>
    <w:p w:rsidR="00C316E4" w:rsidRPr="00DA5AEB" w:rsidRDefault="004849EE" w:rsidP="001D005A">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lastRenderedPageBreak/>
        <w:t>Банки</w:t>
      </w:r>
      <w:r w:rsidR="00C316E4" w:rsidRPr="00DA5AEB">
        <w:rPr>
          <w:rFonts w:ascii="Times New Roman" w:eastAsia="Times New Roman" w:hAnsi="Times New Roman" w:cs="Times New Roman"/>
          <w:lang w:eastAsia="ru-RU"/>
        </w:rPr>
        <w:t xml:space="preserve"> встановлюють п</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дпри</w:t>
      </w:r>
      <w:r w:rsidR="00C316E4" w:rsidRPr="00DA5AEB">
        <w:rPr>
          <w:rFonts w:ascii="Times New Roman" w:eastAsia="Times New Roman" w:hAnsi="Times New Roman" w:cs="Times New Roman"/>
          <w:lang w:val="uk-UA" w:eastAsia="ru-RU"/>
        </w:rPr>
        <w:t>є</w:t>
      </w:r>
      <w:r w:rsidR="00C316E4" w:rsidRPr="00DA5AEB">
        <w:rPr>
          <w:rFonts w:ascii="Times New Roman" w:eastAsia="Times New Roman" w:hAnsi="Times New Roman" w:cs="Times New Roman"/>
          <w:lang w:eastAsia="ru-RU"/>
        </w:rPr>
        <w:t>мствам л</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м</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т залишку гот</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вки в кас</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 зд</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йснюють контроль за порядком веден</w:t>
      </w:r>
      <w:r w:rsidR="00C316E4" w:rsidRPr="00DA5AEB">
        <w:rPr>
          <w:rFonts w:ascii="Times New Roman" w:eastAsia="Times New Roman" w:hAnsi="Times New Roman" w:cs="Times New Roman"/>
          <w:lang w:val="uk-UA" w:eastAsia="ru-RU"/>
        </w:rPr>
        <w:t>н</w:t>
      </w:r>
      <w:r w:rsidR="00C316E4" w:rsidRPr="00DA5AEB">
        <w:rPr>
          <w:rFonts w:ascii="Times New Roman" w:eastAsia="Times New Roman" w:hAnsi="Times New Roman" w:cs="Times New Roman"/>
          <w:lang w:eastAsia="ru-RU"/>
        </w:rPr>
        <w:t>я касових операц</w:t>
      </w:r>
      <w:r w:rsidR="00C316E4" w:rsidRPr="00DA5AEB">
        <w:rPr>
          <w:rFonts w:ascii="Times New Roman" w:eastAsia="Times New Roman" w:hAnsi="Times New Roman" w:cs="Times New Roman"/>
          <w:lang w:val="en-US" w:eastAsia="ru-RU"/>
        </w:rPr>
        <w:t>i</w:t>
      </w:r>
      <w:r w:rsidR="00C316E4" w:rsidRPr="00DA5AEB">
        <w:rPr>
          <w:rFonts w:ascii="Times New Roman" w:eastAsia="Times New Roman" w:hAnsi="Times New Roman" w:cs="Times New Roman"/>
          <w:lang w:eastAsia="ru-RU"/>
        </w:rPr>
        <w:t>й.</w:t>
      </w:r>
    </w:p>
    <w:p w:rsidR="00C316E4" w:rsidRPr="001D005A" w:rsidRDefault="00C316E4" w:rsidP="001D005A">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b/>
          <w:lang w:eastAsia="ru-RU"/>
        </w:rPr>
        <w:t>Л</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м</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т залишку гот</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b/>
          <w:lang w:eastAsia="ru-RU"/>
        </w:rPr>
        <w:t>вки в кас</w:t>
      </w:r>
      <w:r w:rsidRPr="00DA5AEB">
        <w:rPr>
          <w:rFonts w:ascii="Times New Roman" w:eastAsia="Times New Roman" w:hAnsi="Times New Roman" w:cs="Times New Roman"/>
          <w:b/>
          <w:lang w:val="en-US" w:eastAsia="ru-RU"/>
        </w:rPr>
        <w:t>i</w:t>
      </w:r>
      <w:r w:rsidRPr="00DA5AEB">
        <w:rPr>
          <w:rFonts w:ascii="Times New Roman" w:eastAsia="Times New Roman" w:hAnsi="Times New Roman" w:cs="Times New Roman"/>
          <w:lang w:eastAsia="ru-RU"/>
        </w:rPr>
        <w:t>, тобто залишок грошей, що переходить у кас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 дня на день, встановлю</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w:t>
      </w:r>
      <w:r w:rsidRPr="00DA5AEB">
        <w:rPr>
          <w:rFonts w:ascii="Times New Roman" w:eastAsia="Times New Roman" w:hAnsi="Times New Roman" w:cs="Times New Roman"/>
          <w:lang w:val="uk-UA" w:eastAsia="ru-RU"/>
        </w:rPr>
        <w:t xml:space="preserve"> </w:t>
      </w:r>
      <w:r w:rsidR="001D005A">
        <w:rPr>
          <w:rFonts w:ascii="Times New Roman" w:eastAsia="Times New Roman" w:hAnsi="Times New Roman" w:cs="Times New Roman"/>
          <w:lang w:val="uk-UA" w:eastAsia="ru-RU"/>
        </w:rPr>
        <w:t xml:space="preserve">підприємствами і повдомляється обслуговуючому </w:t>
      </w:r>
      <w:r w:rsidRPr="00DA5AEB">
        <w:rPr>
          <w:rFonts w:ascii="Times New Roman" w:eastAsia="Times New Roman" w:hAnsi="Times New Roman" w:cs="Times New Roman"/>
          <w:lang w:eastAsia="ru-RU"/>
        </w:rPr>
        <w:t>банк</w:t>
      </w:r>
      <w:r w:rsidR="001D005A">
        <w:rPr>
          <w:rFonts w:ascii="Times New Roman" w:eastAsia="Times New Roman" w:hAnsi="Times New Roman" w:cs="Times New Roman"/>
          <w:lang w:val="uk-UA" w:eastAsia="ru-RU"/>
        </w:rPr>
        <w:t>у</w:t>
      </w:r>
      <w:r w:rsidRPr="00DA5AEB">
        <w:rPr>
          <w:rFonts w:ascii="Times New Roman" w:eastAsia="Times New Roman" w:hAnsi="Times New Roman" w:cs="Times New Roman"/>
          <w:lang w:eastAsia="ru-RU"/>
        </w:rPr>
        <w:t xml:space="preserve"> за 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сцем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дкриття одного з поточних рахунк</w:t>
      </w:r>
      <w:r w:rsidRPr="00DA5AEB">
        <w:rPr>
          <w:rFonts w:ascii="Times New Roman" w:eastAsia="Times New Roman" w:hAnsi="Times New Roman" w:cs="Times New Roman"/>
          <w:lang w:val="en-US" w:eastAsia="ru-RU"/>
        </w:rPr>
        <w:t>i</w:t>
      </w:r>
      <w:r w:rsidR="001D005A">
        <w:rPr>
          <w:rFonts w:ascii="Times New Roman" w:eastAsia="Times New Roman" w:hAnsi="Times New Roman" w:cs="Times New Roman"/>
          <w:lang w:eastAsia="ru-RU"/>
        </w:rPr>
        <w:t>в.</w:t>
      </w:r>
      <w:r w:rsidR="001D005A">
        <w:rPr>
          <w:rFonts w:ascii="Times New Roman" w:eastAsia="Times New Roman" w:hAnsi="Times New Roman" w:cs="Times New Roman"/>
          <w:lang w:val="uk-UA" w:eastAsia="ru-RU"/>
        </w:rPr>
        <w:t xml:space="preserve"> </w:t>
      </w:r>
      <w:r w:rsidRPr="001D005A">
        <w:rPr>
          <w:rFonts w:ascii="Times New Roman" w:eastAsia="Times New Roman" w:hAnsi="Times New Roman" w:cs="Times New Roman"/>
          <w:lang w:val="uk-UA" w:eastAsia="ru-RU"/>
        </w:rPr>
        <w:t>Л</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м</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т встановлю</w:t>
      </w:r>
      <w:r w:rsidRPr="00DA5AEB">
        <w:rPr>
          <w:rFonts w:ascii="Times New Roman" w:eastAsia="Times New Roman" w:hAnsi="Times New Roman" w:cs="Times New Roman"/>
          <w:lang w:val="uk-UA" w:eastAsia="ru-RU"/>
        </w:rPr>
        <w:t>є</w:t>
      </w:r>
      <w:r w:rsidRPr="001D005A">
        <w:rPr>
          <w:rFonts w:ascii="Times New Roman" w:eastAsia="Times New Roman" w:hAnsi="Times New Roman" w:cs="Times New Roman"/>
          <w:lang w:val="uk-UA" w:eastAsia="ru-RU"/>
        </w:rPr>
        <w:t xml:space="preserve">ться з огляду на режим </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 xml:space="preserve"> специф</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ку роботи п</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дпри</w:t>
      </w:r>
      <w:r w:rsidRPr="00DA5AEB">
        <w:rPr>
          <w:rFonts w:ascii="Times New Roman" w:eastAsia="Times New Roman" w:hAnsi="Times New Roman" w:cs="Times New Roman"/>
          <w:lang w:val="uk-UA" w:eastAsia="ru-RU"/>
        </w:rPr>
        <w:t>є</w:t>
      </w:r>
      <w:r w:rsidRPr="001D005A">
        <w:rPr>
          <w:rFonts w:ascii="Times New Roman" w:eastAsia="Times New Roman" w:hAnsi="Times New Roman" w:cs="Times New Roman"/>
          <w:lang w:val="uk-UA" w:eastAsia="ru-RU"/>
        </w:rPr>
        <w:t>мства, в</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ддален</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сть в</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 xml:space="preserve">д </w:t>
      </w:r>
      <w:r w:rsidR="004849EE">
        <w:rPr>
          <w:rFonts w:ascii="Times New Roman" w:eastAsia="Times New Roman" w:hAnsi="Times New Roman" w:cs="Times New Roman"/>
          <w:lang w:val="uk-UA" w:eastAsia="ru-RU"/>
        </w:rPr>
        <w:t>банку</w:t>
      </w:r>
      <w:r w:rsidRPr="001D005A">
        <w:rPr>
          <w:rFonts w:ascii="Times New Roman" w:eastAsia="Times New Roman" w:hAnsi="Times New Roman" w:cs="Times New Roman"/>
          <w:lang w:val="uk-UA" w:eastAsia="ru-RU"/>
        </w:rPr>
        <w:t xml:space="preserve">, </w:t>
      </w:r>
      <w:r w:rsidR="000D2714">
        <w:rPr>
          <w:rFonts w:ascii="Times New Roman" w:eastAsia="Times New Roman" w:hAnsi="Times New Roman" w:cs="Times New Roman"/>
          <w:lang w:val="uk-UA" w:eastAsia="ru-RU"/>
        </w:rPr>
        <w:t>строки</w:t>
      </w:r>
      <w:r w:rsidRPr="001D005A">
        <w:rPr>
          <w:rFonts w:ascii="Times New Roman" w:eastAsia="Times New Roman" w:hAnsi="Times New Roman" w:cs="Times New Roman"/>
          <w:lang w:val="uk-UA" w:eastAsia="ru-RU"/>
        </w:rPr>
        <w:t xml:space="preserve"> та порядок здава</w:t>
      </w:r>
      <w:r w:rsidRPr="00DA5AEB">
        <w:rPr>
          <w:rFonts w:ascii="Times New Roman" w:eastAsia="Times New Roman" w:hAnsi="Times New Roman" w:cs="Times New Roman"/>
          <w:lang w:val="uk-UA" w:eastAsia="ru-RU"/>
        </w:rPr>
        <w:t>н</w:t>
      </w:r>
      <w:r w:rsidRPr="001D005A">
        <w:rPr>
          <w:rFonts w:ascii="Times New Roman" w:eastAsia="Times New Roman" w:hAnsi="Times New Roman" w:cs="Times New Roman"/>
          <w:lang w:val="uk-UA" w:eastAsia="ru-RU"/>
        </w:rPr>
        <w:t>ня виручки, граф</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ка за</w:t>
      </w:r>
      <w:r w:rsidRPr="00DA5AEB">
        <w:rPr>
          <w:rFonts w:ascii="Times New Roman" w:eastAsia="Times New Roman" w:hAnsi="Times New Roman" w:cs="Times New Roman"/>
          <w:lang w:val="uk-UA" w:eastAsia="ru-RU"/>
        </w:rPr>
        <w:t>ї</w:t>
      </w:r>
      <w:r w:rsidRPr="001D005A">
        <w:rPr>
          <w:rFonts w:ascii="Times New Roman" w:eastAsia="Times New Roman" w:hAnsi="Times New Roman" w:cs="Times New Roman"/>
          <w:lang w:val="uk-UA" w:eastAsia="ru-RU"/>
        </w:rPr>
        <w:t xml:space="preserve">зду </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нкасатор</w:t>
      </w:r>
      <w:r w:rsidRPr="00DA5AEB">
        <w:rPr>
          <w:rFonts w:ascii="Times New Roman" w:eastAsia="Times New Roman" w:hAnsi="Times New Roman" w:cs="Times New Roman"/>
          <w:lang w:val="en-US" w:eastAsia="ru-RU"/>
        </w:rPr>
        <w:t>i</w:t>
      </w:r>
      <w:r w:rsidRPr="001D005A">
        <w:rPr>
          <w:rFonts w:ascii="Times New Roman" w:eastAsia="Times New Roman" w:hAnsi="Times New Roman" w:cs="Times New Roman"/>
          <w:lang w:val="uk-UA" w:eastAsia="ru-RU"/>
        </w:rPr>
        <w:t>в.</w:t>
      </w:r>
    </w:p>
    <w:p w:rsidR="00C316E4" w:rsidRPr="00BE7AF2" w:rsidRDefault="00C316E4" w:rsidP="001D005A">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val="uk-UA" w:eastAsia="ru-RU"/>
        </w:rPr>
        <w:t>Д</w:t>
      </w:r>
      <w:r w:rsidRPr="00BE7AF2">
        <w:rPr>
          <w:rFonts w:ascii="Times New Roman" w:eastAsia="Times New Roman" w:hAnsi="Times New Roman" w:cs="Times New Roman"/>
          <w:lang w:val="uk-UA" w:eastAsia="ru-RU"/>
        </w:rPr>
        <w:t>ля п</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дпри</w:t>
      </w:r>
      <w:r w:rsidRPr="00DA5AEB">
        <w:rPr>
          <w:rFonts w:ascii="Times New Roman" w:eastAsia="Times New Roman" w:hAnsi="Times New Roman" w:cs="Times New Roman"/>
          <w:lang w:val="uk-UA" w:eastAsia="ru-RU"/>
        </w:rPr>
        <w:t>є</w:t>
      </w:r>
      <w:r w:rsidRPr="00BE7AF2">
        <w:rPr>
          <w:rFonts w:ascii="Times New Roman" w:eastAsia="Times New Roman" w:hAnsi="Times New Roman" w:cs="Times New Roman"/>
          <w:lang w:val="uk-UA" w:eastAsia="ru-RU"/>
        </w:rPr>
        <w:t>мств торг</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вл</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та сфери обслуговува</w:t>
      </w:r>
      <w:r w:rsidRPr="00DA5AEB">
        <w:rPr>
          <w:rFonts w:ascii="Times New Roman" w:eastAsia="Times New Roman" w:hAnsi="Times New Roman" w:cs="Times New Roman"/>
          <w:lang w:val="uk-UA" w:eastAsia="ru-RU"/>
        </w:rPr>
        <w:t>н</w:t>
      </w:r>
      <w:r w:rsidRPr="00BE7AF2">
        <w:rPr>
          <w:rFonts w:ascii="Times New Roman" w:eastAsia="Times New Roman" w:hAnsi="Times New Roman" w:cs="Times New Roman"/>
          <w:lang w:val="uk-UA" w:eastAsia="ru-RU"/>
        </w:rPr>
        <w:t>ня населення, як</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мають пост</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йну грошову виручку </w:t>
      </w:r>
      <w:r w:rsidR="000D2714">
        <w:rPr>
          <w:rFonts w:ascii="Times New Roman" w:eastAsia="Times New Roman" w:hAnsi="Times New Roman" w:cs="Times New Roman"/>
          <w:lang w:val="uk-UA" w:eastAsia="ru-RU"/>
        </w:rPr>
        <w:t>і</w:t>
      </w:r>
      <w:r w:rsidRPr="00BE7AF2">
        <w:rPr>
          <w:rFonts w:ascii="Times New Roman" w:eastAsia="Times New Roman" w:hAnsi="Times New Roman" w:cs="Times New Roman"/>
          <w:lang w:val="uk-UA" w:eastAsia="ru-RU"/>
        </w:rPr>
        <w:t xml:space="preserve">з </w:t>
      </w:r>
      <w:r w:rsidR="000D2714">
        <w:rPr>
          <w:rFonts w:ascii="Times New Roman" w:eastAsia="Times New Roman" w:hAnsi="Times New Roman" w:cs="Times New Roman"/>
          <w:lang w:val="uk-UA" w:eastAsia="ru-RU"/>
        </w:rPr>
        <w:t>строком</w:t>
      </w:r>
      <w:r w:rsidRPr="00BE7AF2">
        <w:rPr>
          <w:rFonts w:ascii="Times New Roman" w:eastAsia="Times New Roman" w:hAnsi="Times New Roman" w:cs="Times New Roman"/>
          <w:lang w:val="uk-UA" w:eastAsia="ru-RU"/>
        </w:rPr>
        <w:t xml:space="preserve"> здава</w:t>
      </w:r>
      <w:r w:rsidRPr="00DA5AEB">
        <w:rPr>
          <w:rFonts w:ascii="Times New Roman" w:eastAsia="Times New Roman" w:hAnsi="Times New Roman" w:cs="Times New Roman"/>
          <w:lang w:val="uk-UA" w:eastAsia="ru-RU"/>
        </w:rPr>
        <w:t>н</w:t>
      </w:r>
      <w:r w:rsidRPr="00BE7AF2">
        <w:rPr>
          <w:rFonts w:ascii="Times New Roman" w:eastAsia="Times New Roman" w:hAnsi="Times New Roman" w:cs="Times New Roman"/>
          <w:lang w:val="uk-UA" w:eastAsia="ru-RU"/>
        </w:rPr>
        <w:t xml:space="preserve">ня </w:t>
      </w:r>
      <w:r w:rsidRPr="00DA5AEB">
        <w:rPr>
          <w:rFonts w:ascii="Times New Roman" w:eastAsia="Times New Roman" w:hAnsi="Times New Roman" w:cs="Times New Roman"/>
          <w:lang w:val="uk-UA" w:eastAsia="ru-RU"/>
        </w:rPr>
        <w:t>її</w:t>
      </w:r>
      <w:r w:rsidRPr="00BE7AF2">
        <w:rPr>
          <w:rFonts w:ascii="Times New Roman" w:eastAsia="Times New Roman" w:hAnsi="Times New Roman" w:cs="Times New Roman"/>
          <w:lang w:val="uk-UA" w:eastAsia="ru-RU"/>
        </w:rPr>
        <w:t xml:space="preserve"> в банк щоденно </w:t>
      </w:r>
      <w:r w:rsidRPr="00DA5AEB">
        <w:rPr>
          <w:rFonts w:ascii="Times New Roman" w:eastAsia="Times New Roman" w:hAnsi="Times New Roman" w:cs="Times New Roman"/>
          <w:lang w:val="uk-UA" w:eastAsia="ru-RU"/>
        </w:rPr>
        <w:t>наприкінці</w:t>
      </w:r>
      <w:r w:rsidRPr="00BE7AF2">
        <w:rPr>
          <w:rFonts w:ascii="Times New Roman" w:eastAsia="Times New Roman" w:hAnsi="Times New Roman" w:cs="Times New Roman"/>
          <w:lang w:val="uk-UA" w:eastAsia="ru-RU"/>
        </w:rPr>
        <w:t xml:space="preserve"> робочого дня (за наявност</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веч</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рньо</w:t>
      </w:r>
      <w:r w:rsidRPr="00DA5AEB">
        <w:rPr>
          <w:rFonts w:ascii="Times New Roman" w:eastAsia="Times New Roman" w:hAnsi="Times New Roman" w:cs="Times New Roman"/>
          <w:lang w:val="uk-UA" w:eastAsia="ru-RU"/>
        </w:rPr>
        <w:t>ї</w:t>
      </w:r>
      <w:r w:rsidRPr="00BE7AF2">
        <w:rPr>
          <w:rFonts w:ascii="Times New Roman" w:eastAsia="Times New Roman" w:hAnsi="Times New Roman" w:cs="Times New Roman"/>
          <w:lang w:val="uk-UA" w:eastAsia="ru-RU"/>
        </w:rPr>
        <w:t xml:space="preserve"> каси та </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нкаса</w:t>
      </w:r>
      <w:r w:rsidRPr="00DA5AEB">
        <w:rPr>
          <w:rFonts w:ascii="Times New Roman" w:eastAsia="Times New Roman" w:hAnsi="Times New Roman" w:cs="Times New Roman"/>
          <w:lang w:val="uk-UA" w:eastAsia="ru-RU"/>
        </w:rPr>
        <w:t>ції</w:t>
      </w:r>
      <w:r w:rsidRPr="00BE7AF2">
        <w:rPr>
          <w:rFonts w:ascii="Times New Roman" w:eastAsia="Times New Roman" w:hAnsi="Times New Roman" w:cs="Times New Roman"/>
          <w:lang w:val="uk-UA" w:eastAsia="ru-RU"/>
        </w:rPr>
        <w:t>), л</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м</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т вста</w:t>
      </w:r>
      <w:r w:rsidRPr="00DA5AEB">
        <w:rPr>
          <w:rFonts w:ascii="Times New Roman" w:eastAsia="Times New Roman" w:hAnsi="Times New Roman" w:cs="Times New Roman"/>
          <w:lang w:val="uk-UA" w:eastAsia="ru-RU"/>
        </w:rPr>
        <w:t>н</w:t>
      </w:r>
      <w:r w:rsidRPr="00BE7AF2">
        <w:rPr>
          <w:rFonts w:ascii="Times New Roman" w:eastAsia="Times New Roman" w:hAnsi="Times New Roman" w:cs="Times New Roman"/>
          <w:lang w:val="uk-UA" w:eastAsia="ru-RU"/>
        </w:rPr>
        <w:t>овлю</w:t>
      </w:r>
      <w:r w:rsidRPr="00DA5AEB">
        <w:rPr>
          <w:rFonts w:ascii="Times New Roman" w:eastAsia="Times New Roman" w:hAnsi="Times New Roman" w:cs="Times New Roman"/>
          <w:lang w:val="uk-UA" w:eastAsia="ru-RU"/>
        </w:rPr>
        <w:t>є</w:t>
      </w:r>
      <w:r w:rsidRPr="00BE7AF2">
        <w:rPr>
          <w:rFonts w:ascii="Times New Roman" w:eastAsia="Times New Roman" w:hAnsi="Times New Roman" w:cs="Times New Roman"/>
          <w:lang w:val="uk-UA" w:eastAsia="ru-RU"/>
        </w:rPr>
        <w:t>ться в розм</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рах, що необх</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дн</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для забезпечення нормально</w:t>
      </w:r>
      <w:r w:rsidRPr="00DA5AEB">
        <w:rPr>
          <w:rFonts w:ascii="Times New Roman" w:eastAsia="Times New Roman" w:hAnsi="Times New Roman" w:cs="Times New Roman"/>
          <w:lang w:val="uk-UA" w:eastAsia="ru-RU"/>
        </w:rPr>
        <w:t>ї</w:t>
      </w:r>
      <w:r w:rsidRPr="00BE7AF2">
        <w:rPr>
          <w:rFonts w:ascii="Times New Roman" w:eastAsia="Times New Roman" w:hAnsi="Times New Roman" w:cs="Times New Roman"/>
          <w:lang w:val="uk-UA" w:eastAsia="ru-RU"/>
        </w:rPr>
        <w:t xml:space="preserve"> роботи вра</w:t>
      </w:r>
      <w:r w:rsidRPr="00DA5AEB">
        <w:rPr>
          <w:rFonts w:ascii="Times New Roman" w:eastAsia="Times New Roman" w:hAnsi="Times New Roman" w:cs="Times New Roman"/>
          <w:lang w:val="uk-UA" w:eastAsia="ru-RU"/>
        </w:rPr>
        <w:t>н</w:t>
      </w:r>
      <w:r w:rsidRPr="00BE7AF2">
        <w:rPr>
          <w:rFonts w:ascii="Times New Roman" w:eastAsia="Times New Roman" w:hAnsi="Times New Roman" w:cs="Times New Roman"/>
          <w:lang w:val="uk-UA" w:eastAsia="ru-RU"/>
        </w:rPr>
        <w:t>ц</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наступного дня; якщо п</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дпри</w:t>
      </w:r>
      <w:r w:rsidRPr="00DA5AEB">
        <w:rPr>
          <w:rFonts w:ascii="Times New Roman" w:eastAsia="Times New Roman" w:hAnsi="Times New Roman" w:cs="Times New Roman"/>
          <w:lang w:val="uk-UA" w:eastAsia="ru-RU"/>
        </w:rPr>
        <w:t>є</w:t>
      </w:r>
      <w:r w:rsidRPr="00BE7AF2">
        <w:rPr>
          <w:rFonts w:ascii="Times New Roman" w:eastAsia="Times New Roman" w:hAnsi="Times New Roman" w:cs="Times New Roman"/>
          <w:lang w:val="uk-UA" w:eastAsia="ru-RU"/>
        </w:rPr>
        <w:t>мства торг</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вл</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зда</w:t>
      </w:r>
      <w:r w:rsidRPr="00DA5AEB">
        <w:rPr>
          <w:rFonts w:ascii="Times New Roman" w:eastAsia="Times New Roman" w:hAnsi="Times New Roman" w:cs="Times New Roman"/>
          <w:lang w:val="uk-UA" w:eastAsia="ru-RU"/>
        </w:rPr>
        <w:t>ю</w:t>
      </w:r>
      <w:r w:rsidRPr="00BE7AF2">
        <w:rPr>
          <w:rFonts w:ascii="Times New Roman" w:eastAsia="Times New Roman" w:hAnsi="Times New Roman" w:cs="Times New Roman"/>
          <w:lang w:val="uk-UA" w:eastAsia="ru-RU"/>
        </w:rPr>
        <w:t>ть виручку насту</w:t>
      </w:r>
      <w:r w:rsidRPr="00DA5AEB">
        <w:rPr>
          <w:rFonts w:ascii="Times New Roman" w:eastAsia="Times New Roman" w:hAnsi="Times New Roman" w:cs="Times New Roman"/>
          <w:lang w:val="uk-UA" w:eastAsia="ru-RU"/>
        </w:rPr>
        <w:t>п</w:t>
      </w:r>
      <w:r w:rsidRPr="00BE7AF2">
        <w:rPr>
          <w:rFonts w:ascii="Times New Roman" w:eastAsia="Times New Roman" w:hAnsi="Times New Roman" w:cs="Times New Roman"/>
          <w:lang w:val="uk-UA" w:eastAsia="ru-RU"/>
        </w:rPr>
        <w:t>ного дня (у раз</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в</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дсутност</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веч</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рньо</w:t>
      </w:r>
      <w:r w:rsidRPr="00DA5AEB">
        <w:rPr>
          <w:rFonts w:ascii="Times New Roman" w:eastAsia="Times New Roman" w:hAnsi="Times New Roman" w:cs="Times New Roman"/>
          <w:lang w:val="uk-UA" w:eastAsia="ru-RU"/>
        </w:rPr>
        <w:t>ї</w:t>
      </w:r>
      <w:r w:rsidRPr="00BE7AF2">
        <w:rPr>
          <w:rFonts w:ascii="Times New Roman" w:eastAsia="Times New Roman" w:hAnsi="Times New Roman" w:cs="Times New Roman"/>
          <w:lang w:val="uk-UA" w:eastAsia="ru-RU"/>
        </w:rPr>
        <w:t xml:space="preserve"> каси та </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нкасац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w:t>
      </w:r>
      <w:r w:rsidRPr="00BE7AF2">
        <w:rPr>
          <w:rFonts w:ascii="Times New Roman" w:eastAsia="Times New Roman" w:hAnsi="Times New Roman" w:cs="Times New Roman"/>
          <w:lang w:val="uk-UA" w:eastAsia="ru-RU"/>
        </w:rPr>
        <w:t>), л</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м</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т вста</w:t>
      </w:r>
      <w:r w:rsidRPr="00DA5AEB">
        <w:rPr>
          <w:rFonts w:ascii="Times New Roman" w:eastAsia="Times New Roman" w:hAnsi="Times New Roman" w:cs="Times New Roman"/>
          <w:lang w:val="uk-UA" w:eastAsia="ru-RU"/>
        </w:rPr>
        <w:t>н</w:t>
      </w:r>
      <w:r w:rsidRPr="00BE7AF2">
        <w:rPr>
          <w:rFonts w:ascii="Times New Roman" w:eastAsia="Times New Roman" w:hAnsi="Times New Roman" w:cs="Times New Roman"/>
          <w:lang w:val="uk-UA" w:eastAsia="ru-RU"/>
        </w:rPr>
        <w:t>овлю</w:t>
      </w:r>
      <w:r w:rsidRPr="00DA5AEB">
        <w:rPr>
          <w:rFonts w:ascii="Times New Roman" w:eastAsia="Times New Roman" w:hAnsi="Times New Roman" w:cs="Times New Roman"/>
          <w:lang w:val="uk-UA" w:eastAsia="ru-RU"/>
        </w:rPr>
        <w:t>є</w:t>
      </w:r>
      <w:r w:rsidRPr="00BE7AF2">
        <w:rPr>
          <w:rFonts w:ascii="Times New Roman" w:eastAsia="Times New Roman" w:hAnsi="Times New Roman" w:cs="Times New Roman"/>
          <w:lang w:val="uk-UA" w:eastAsia="ru-RU"/>
        </w:rPr>
        <w:t>ться в межах середньоденно</w:t>
      </w:r>
      <w:r w:rsidRPr="00DA5AEB">
        <w:rPr>
          <w:rFonts w:ascii="Times New Roman" w:eastAsia="Times New Roman" w:hAnsi="Times New Roman" w:cs="Times New Roman"/>
          <w:lang w:val="uk-UA" w:eastAsia="ru-RU"/>
        </w:rPr>
        <w:t>ї</w:t>
      </w:r>
      <w:r w:rsidRPr="00BE7AF2">
        <w:rPr>
          <w:rFonts w:ascii="Times New Roman" w:eastAsia="Times New Roman" w:hAnsi="Times New Roman" w:cs="Times New Roman"/>
          <w:lang w:val="uk-UA" w:eastAsia="ru-RU"/>
        </w:rPr>
        <w:t xml:space="preserve"> виручки.</w:t>
      </w:r>
    </w:p>
    <w:p w:rsidR="00C316E4" w:rsidRPr="00BE7AF2" w:rsidRDefault="00C316E4" w:rsidP="001D005A">
      <w:pPr>
        <w:spacing w:after="0" w:line="240" w:lineRule="auto"/>
        <w:ind w:firstLine="284"/>
        <w:jc w:val="both"/>
        <w:rPr>
          <w:rFonts w:ascii="Times New Roman" w:eastAsia="Times New Roman" w:hAnsi="Times New Roman" w:cs="Times New Roman"/>
          <w:lang w:val="uk-UA" w:eastAsia="ru-RU"/>
        </w:rPr>
      </w:pPr>
      <w:r w:rsidRPr="00DA5AEB">
        <w:rPr>
          <w:rFonts w:ascii="Times New Roman" w:eastAsia="Times New Roman" w:hAnsi="Times New Roman" w:cs="Times New Roman"/>
          <w:lang w:val="uk-UA" w:eastAsia="ru-RU"/>
        </w:rPr>
        <w:t>Д</w:t>
      </w:r>
      <w:r w:rsidRPr="00BE7AF2">
        <w:rPr>
          <w:rFonts w:ascii="Times New Roman" w:eastAsia="Times New Roman" w:hAnsi="Times New Roman" w:cs="Times New Roman"/>
          <w:lang w:val="uk-UA" w:eastAsia="ru-RU"/>
        </w:rPr>
        <w:t xml:space="preserve">ля </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нших п</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дпри</w:t>
      </w:r>
      <w:r w:rsidRPr="00DA5AEB">
        <w:rPr>
          <w:rFonts w:ascii="Times New Roman" w:eastAsia="Times New Roman" w:hAnsi="Times New Roman" w:cs="Times New Roman"/>
          <w:lang w:val="uk-UA" w:eastAsia="ru-RU"/>
        </w:rPr>
        <w:t>є</w:t>
      </w:r>
      <w:r w:rsidRPr="00BE7AF2">
        <w:rPr>
          <w:rFonts w:ascii="Times New Roman" w:eastAsia="Times New Roman" w:hAnsi="Times New Roman" w:cs="Times New Roman"/>
          <w:lang w:val="uk-UA" w:eastAsia="ru-RU"/>
        </w:rPr>
        <w:t>мств, що мають касов</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надходження, л</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м</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т каси встановлю</w:t>
      </w:r>
      <w:r w:rsidRPr="00DA5AEB">
        <w:rPr>
          <w:rFonts w:ascii="Times New Roman" w:eastAsia="Times New Roman" w:hAnsi="Times New Roman" w:cs="Times New Roman"/>
          <w:lang w:val="uk-UA" w:eastAsia="ru-RU"/>
        </w:rPr>
        <w:t>є</w:t>
      </w:r>
      <w:r w:rsidRPr="00BE7AF2">
        <w:rPr>
          <w:rFonts w:ascii="Times New Roman" w:eastAsia="Times New Roman" w:hAnsi="Times New Roman" w:cs="Times New Roman"/>
          <w:lang w:val="uk-UA" w:eastAsia="ru-RU"/>
        </w:rPr>
        <w:t>ться залежно в</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д встановлених </w:t>
      </w:r>
      <w:r w:rsidR="000D2714">
        <w:rPr>
          <w:rFonts w:ascii="Times New Roman" w:eastAsia="Times New Roman" w:hAnsi="Times New Roman" w:cs="Times New Roman"/>
          <w:lang w:val="uk-UA" w:eastAsia="ru-RU"/>
        </w:rPr>
        <w:t>строків</w:t>
      </w:r>
      <w:r w:rsidRPr="00BE7AF2">
        <w:rPr>
          <w:rFonts w:ascii="Times New Roman" w:eastAsia="Times New Roman" w:hAnsi="Times New Roman" w:cs="Times New Roman"/>
          <w:lang w:val="uk-UA" w:eastAsia="ru-RU"/>
        </w:rPr>
        <w:t xml:space="preserve"> здавання цих гот</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вкових надходжень (не р</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дше одного разу на п</w:t>
      </w:r>
      <w:r w:rsidR="00832545">
        <w:rPr>
          <w:rFonts w:ascii="Times New Roman" w:eastAsia="Times New Roman" w:hAnsi="Times New Roman" w:cs="Times New Roman"/>
          <w:lang w:val="uk-UA" w:eastAsia="ru-RU"/>
        </w:rPr>
        <w:t>’</w:t>
      </w:r>
      <w:r w:rsidRPr="00BE7AF2">
        <w:rPr>
          <w:rFonts w:ascii="Times New Roman" w:eastAsia="Times New Roman" w:hAnsi="Times New Roman" w:cs="Times New Roman"/>
          <w:lang w:val="uk-UA" w:eastAsia="ru-RU"/>
        </w:rPr>
        <w:t>ять дн</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в) </w:t>
      </w:r>
      <w:r w:rsidRPr="00DA5AEB">
        <w:rPr>
          <w:rFonts w:ascii="Times New Roman" w:eastAsia="Times New Roman" w:hAnsi="Times New Roman" w:cs="Times New Roman"/>
          <w:lang w:val="en-US" w:eastAsia="ru-RU"/>
        </w:rPr>
        <w:t>i</w:t>
      </w:r>
      <w:r w:rsidRPr="00BE7AF2">
        <w:rPr>
          <w:rFonts w:ascii="Times New Roman" w:eastAsia="Times New Roman" w:hAnsi="Times New Roman" w:cs="Times New Roman"/>
          <w:lang w:val="uk-UA" w:eastAsia="ru-RU"/>
        </w:rPr>
        <w:t xml:space="preserve"> </w:t>
      </w:r>
      <w:r w:rsidRPr="00DA5AEB">
        <w:rPr>
          <w:rFonts w:ascii="Times New Roman" w:eastAsia="Times New Roman" w:hAnsi="Times New Roman" w:cs="Times New Roman"/>
          <w:lang w:val="uk-UA" w:eastAsia="ru-RU"/>
        </w:rPr>
        <w:t>їх</w:t>
      </w:r>
      <w:r w:rsidRPr="00BE7AF2">
        <w:rPr>
          <w:rFonts w:ascii="Times New Roman" w:eastAsia="Times New Roman" w:hAnsi="Times New Roman" w:cs="Times New Roman"/>
          <w:lang w:val="uk-UA" w:eastAsia="ru-RU"/>
        </w:rPr>
        <w:t xml:space="preserve"> суми.</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Д</w:t>
      </w:r>
      <w:r w:rsidRPr="00DA5AEB">
        <w:rPr>
          <w:rFonts w:ascii="Times New Roman" w:eastAsia="Times New Roman" w:hAnsi="Times New Roman" w:cs="Times New Roman"/>
          <w:lang w:eastAsia="ru-RU"/>
        </w:rPr>
        <w:t>ля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мств, що не мають пост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йного грошово</w:t>
      </w:r>
      <w:r w:rsidR="004849EE">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w:t>
      </w:r>
      <w:r w:rsidR="004849EE">
        <w:rPr>
          <w:rFonts w:ascii="Times New Roman" w:eastAsia="Times New Roman" w:hAnsi="Times New Roman" w:cs="Times New Roman"/>
          <w:lang w:val="uk-UA" w:eastAsia="ru-RU"/>
        </w:rPr>
        <w:t>виручки</w:t>
      </w:r>
      <w:r w:rsidRPr="00DA5AEB">
        <w:rPr>
          <w:rFonts w:ascii="Times New Roman" w:eastAsia="Times New Roman" w:hAnsi="Times New Roman" w:cs="Times New Roman"/>
          <w:lang w:eastAsia="ru-RU"/>
        </w:rPr>
        <w:t>,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ти каси встановлюються в межах середньоденного видатку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(кр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 витрат на зароб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тну плату, допомоги за тимчасовою непрацездатн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стю, прем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стипенд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Селянськ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(фермерськ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господарства, як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займаються виключно виробництвом, переробкою та реал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ю 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льськогосподарсько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продукц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 залишку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 кас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встановлюють самост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мцям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 залишку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не встановлю</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мства мають право збер</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гати у сво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х касах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вку, обсяг яко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перевищу</w:t>
      </w:r>
      <w:r w:rsidRPr="00DA5AEB">
        <w:rPr>
          <w:rFonts w:ascii="Times New Roman" w:eastAsia="Times New Roman" w:hAnsi="Times New Roman" w:cs="Times New Roman"/>
          <w:lang w:val="uk-UA" w:eastAsia="ru-RU"/>
        </w:rPr>
        <w:t xml:space="preserve">є </w:t>
      </w:r>
      <w:r w:rsidRPr="00DA5AEB">
        <w:rPr>
          <w:rFonts w:ascii="Times New Roman" w:eastAsia="Times New Roman" w:hAnsi="Times New Roman" w:cs="Times New Roman"/>
          <w:lang w:eastAsia="ru-RU"/>
        </w:rPr>
        <w:t>встановлен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ти, 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льки для оплати прац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виплати допомог за соц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альним страхуванням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стипенд</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не б</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льше </w:t>
      </w:r>
      <w:r w:rsidRPr="00DA5AEB">
        <w:rPr>
          <w:rFonts w:ascii="Times New Roman" w:eastAsia="Times New Roman" w:hAnsi="Times New Roman" w:cs="Times New Roman"/>
          <w:lang w:val="uk-UA" w:eastAsia="ru-RU"/>
        </w:rPr>
        <w:t>3</w:t>
      </w:r>
      <w:r w:rsidRPr="00DA5AEB">
        <w:rPr>
          <w:rFonts w:ascii="Times New Roman" w:eastAsia="Times New Roman" w:hAnsi="Times New Roman" w:cs="Times New Roman"/>
          <w:lang w:eastAsia="ru-RU"/>
        </w:rPr>
        <w:t xml:space="preserve"> робочих дн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включа</w:t>
      </w:r>
      <w:r w:rsidRPr="00DA5AEB">
        <w:rPr>
          <w:rFonts w:ascii="Times New Roman" w:eastAsia="Times New Roman" w:hAnsi="Times New Roman" w:cs="Times New Roman"/>
          <w:lang w:val="uk-UA" w:eastAsia="ru-RU"/>
        </w:rPr>
        <w:t>ю</w:t>
      </w:r>
      <w:r w:rsidRPr="00DA5AEB">
        <w:rPr>
          <w:rFonts w:ascii="Times New Roman" w:eastAsia="Times New Roman" w:hAnsi="Times New Roman" w:cs="Times New Roman"/>
          <w:lang w:eastAsia="ru-RU"/>
        </w:rPr>
        <w:t>чи день отримання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 банку. По зак</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нченн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цього </w:t>
      </w:r>
      <w:r w:rsidR="000D2714">
        <w:rPr>
          <w:rFonts w:ascii="Times New Roman" w:eastAsia="Times New Roman" w:hAnsi="Times New Roman" w:cs="Times New Roman"/>
          <w:lang w:val="uk-UA" w:eastAsia="ru-RU"/>
        </w:rPr>
        <w:t>строку</w:t>
      </w:r>
      <w:r w:rsidRPr="00DA5AEB">
        <w:rPr>
          <w:rFonts w:ascii="Times New Roman" w:eastAsia="Times New Roman" w:hAnsi="Times New Roman" w:cs="Times New Roman"/>
          <w:lang w:eastAsia="ru-RU"/>
        </w:rPr>
        <w:t xml:space="preserve"> не використан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за призначенням грош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мають бути повернут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 банк.</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lastRenderedPageBreak/>
        <w:t>Д</w:t>
      </w:r>
      <w:r w:rsidRPr="00DA5AEB">
        <w:rPr>
          <w:rFonts w:ascii="Times New Roman" w:eastAsia="Times New Roman" w:hAnsi="Times New Roman" w:cs="Times New Roman"/>
          <w:lang w:eastAsia="ru-RU"/>
        </w:rPr>
        <w:t>ля встановлення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мствам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залишку гот</w:t>
      </w:r>
      <w:r w:rsidRPr="00DA5AEB">
        <w:rPr>
          <w:rFonts w:ascii="Times New Roman" w:eastAsia="Times New Roman" w:hAnsi="Times New Roman" w:cs="Times New Roman"/>
          <w:lang w:val="en-US" w:eastAsia="ru-RU"/>
        </w:rPr>
        <w:t>i</w:t>
      </w:r>
      <w:r w:rsidR="004849EE">
        <w:rPr>
          <w:rFonts w:ascii="Times New Roman" w:eastAsia="Times New Roman" w:hAnsi="Times New Roman" w:cs="Times New Roman"/>
          <w:lang w:eastAsia="ru-RU"/>
        </w:rPr>
        <w:t xml:space="preserve">вки в касах, </w:t>
      </w:r>
      <w:r w:rsidRPr="00DA5AEB">
        <w:rPr>
          <w:rFonts w:ascii="Times New Roman" w:eastAsia="Times New Roman" w:hAnsi="Times New Roman" w:cs="Times New Roman"/>
          <w:lang w:eastAsia="ru-RU"/>
        </w:rPr>
        <w:t>банк</w:t>
      </w:r>
      <w:r w:rsidR="004849EE">
        <w:rPr>
          <w:rFonts w:ascii="Times New Roman" w:eastAsia="Times New Roman" w:hAnsi="Times New Roman" w:cs="Times New Roman"/>
          <w:lang w:val="uk-UA" w:eastAsia="ru-RU"/>
        </w:rPr>
        <w:t>и</w:t>
      </w:r>
      <w:r w:rsidRPr="00DA5AEB">
        <w:rPr>
          <w:rFonts w:ascii="Times New Roman" w:eastAsia="Times New Roman" w:hAnsi="Times New Roman" w:cs="Times New Roman"/>
          <w:lang w:eastAsia="ru-RU"/>
        </w:rPr>
        <w:t xml:space="preserve"> одержують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них заявку</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розрахунок встановленого зразка.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нт самост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йно обира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банк, в який пода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ця заявка</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 xml:space="preserve">розрахунок, в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нш</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банки, де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дкрито поточн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рахунки, пода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коп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я.</w:t>
      </w:r>
    </w:p>
    <w:p w:rsidR="00C316E4" w:rsidRPr="001D005A" w:rsidRDefault="00C316E4" w:rsidP="001D005A">
      <w:pPr>
        <w:spacing w:after="0" w:line="240" w:lineRule="auto"/>
        <w:ind w:firstLine="284"/>
        <w:jc w:val="both"/>
        <w:rPr>
          <w:rFonts w:ascii="Times New Roman" w:eastAsia="Times New Roman" w:hAnsi="Times New Roman" w:cs="Times New Roman"/>
          <w:b/>
          <w:lang w:val="uk-UA" w:eastAsia="ru-RU"/>
        </w:rPr>
      </w:pPr>
      <w:r w:rsidRPr="00DA5AEB">
        <w:rPr>
          <w:rFonts w:ascii="Times New Roman" w:eastAsia="Times New Roman" w:hAnsi="Times New Roman" w:cs="Times New Roman"/>
          <w:lang w:eastAsia="ru-RU"/>
        </w:rPr>
        <w:t>У раз</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непода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ня кл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ентом заявки</w:t>
      </w:r>
      <w:r w:rsidR="000466A6">
        <w:rPr>
          <w:rFonts w:ascii="Times New Roman" w:eastAsia="Times New Roman" w:hAnsi="Times New Roman" w:cs="Times New Roman"/>
          <w:lang w:eastAsia="ru-RU"/>
        </w:rPr>
        <w:t>-</w:t>
      </w:r>
      <w:r w:rsidRPr="00DA5AEB">
        <w:rPr>
          <w:rFonts w:ascii="Times New Roman" w:eastAsia="Times New Roman" w:hAnsi="Times New Roman" w:cs="Times New Roman"/>
          <w:lang w:eastAsia="ru-RU"/>
        </w:rPr>
        <w:t>розраху</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ка, йому встановлю</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банком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 залишку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 кас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в обсяз</w:t>
      </w:r>
      <w:r w:rsidRPr="00DA5AEB">
        <w:rPr>
          <w:rFonts w:ascii="Times New Roman" w:eastAsia="Times New Roman" w:hAnsi="Times New Roman" w:cs="Times New Roman"/>
          <w:lang w:val="en-US" w:eastAsia="ru-RU"/>
        </w:rPr>
        <w:t>i</w:t>
      </w:r>
      <w:r w:rsidR="001D005A">
        <w:rPr>
          <w:rFonts w:ascii="Times New Roman" w:eastAsia="Times New Roman" w:hAnsi="Times New Roman" w:cs="Times New Roman"/>
          <w:lang w:val="uk-UA" w:eastAsia="ru-RU"/>
        </w:rPr>
        <w:t xml:space="preserve"> </w:t>
      </w:r>
      <w:r w:rsidR="003B4AEF">
        <w:rPr>
          <w:rFonts w:ascii="Times New Roman" w:eastAsia="Times New Roman" w:hAnsi="Times New Roman" w:cs="Times New Roman"/>
          <w:b/>
          <w:lang w:val="uk-UA" w:eastAsia="ru-RU"/>
        </w:rPr>
        <w:t>0 </w:t>
      </w:r>
      <w:r w:rsidR="001D005A" w:rsidRPr="001D005A">
        <w:rPr>
          <w:rFonts w:ascii="Times New Roman" w:eastAsia="Times New Roman" w:hAnsi="Times New Roman" w:cs="Times New Roman"/>
          <w:b/>
          <w:lang w:val="uk-UA" w:eastAsia="ru-RU"/>
        </w:rPr>
        <w:t>грн.</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дальн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сть за невстановлення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залишку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 касах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мств незалежно 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форм власност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поклада</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ться на </w:t>
      </w:r>
      <w:r w:rsidR="004849EE">
        <w:rPr>
          <w:rFonts w:ascii="Times New Roman" w:eastAsia="Times New Roman" w:hAnsi="Times New Roman" w:cs="Times New Roman"/>
          <w:lang w:val="uk-UA" w:eastAsia="ru-RU"/>
        </w:rPr>
        <w:t>банки</w:t>
      </w:r>
      <w:r w:rsidRPr="00DA5AEB">
        <w:rPr>
          <w:rFonts w:ascii="Times New Roman" w:eastAsia="Times New Roman" w:hAnsi="Times New Roman" w:cs="Times New Roman"/>
          <w:lang w:eastAsia="ru-RU"/>
        </w:rPr>
        <w:t>.</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eastAsia="ru-RU"/>
        </w:rPr>
        <w:t>Одночасно з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том залишку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 кас</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плануються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мством </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затверджу</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ться банком порядок та </w:t>
      </w:r>
      <w:r w:rsidR="000D2714">
        <w:rPr>
          <w:rFonts w:ascii="Times New Roman" w:eastAsia="Times New Roman" w:hAnsi="Times New Roman" w:cs="Times New Roman"/>
          <w:lang w:val="uk-UA" w:eastAsia="ru-RU"/>
        </w:rPr>
        <w:t>строк</w:t>
      </w:r>
      <w:r w:rsidRPr="00DA5AEB">
        <w:rPr>
          <w:rFonts w:ascii="Times New Roman" w:eastAsia="Times New Roman" w:hAnsi="Times New Roman" w:cs="Times New Roman"/>
          <w:lang w:eastAsia="ru-RU"/>
        </w:rPr>
        <w:t xml:space="preserve"> здавання виручки в банк.</w:t>
      </w:r>
    </w:p>
    <w:p w:rsidR="00C316E4" w:rsidRPr="00DA5AEB" w:rsidRDefault="00C316E4" w:rsidP="001D005A">
      <w:pPr>
        <w:spacing w:after="0" w:line="240" w:lineRule="auto"/>
        <w:ind w:firstLine="284"/>
        <w:jc w:val="both"/>
        <w:rPr>
          <w:rFonts w:ascii="Times New Roman" w:eastAsia="Times New Roman" w:hAnsi="Times New Roman" w:cs="Times New Roman"/>
          <w:lang w:eastAsia="ru-RU"/>
        </w:rPr>
      </w:pPr>
      <w:r w:rsidRPr="00DA5AEB">
        <w:rPr>
          <w:rFonts w:ascii="Times New Roman" w:eastAsia="Times New Roman" w:hAnsi="Times New Roman" w:cs="Times New Roman"/>
          <w:lang w:val="uk-UA" w:eastAsia="ru-RU"/>
        </w:rPr>
        <w:t>Д</w:t>
      </w:r>
      <w:r w:rsidRPr="00DA5AEB">
        <w:rPr>
          <w:rFonts w:ascii="Times New Roman" w:eastAsia="Times New Roman" w:hAnsi="Times New Roman" w:cs="Times New Roman"/>
          <w:lang w:eastAsia="ru-RU"/>
        </w:rPr>
        <w:t xml:space="preserve">отримання </w:t>
      </w:r>
      <w:r w:rsidR="000D2714">
        <w:rPr>
          <w:rFonts w:ascii="Times New Roman" w:eastAsia="Times New Roman" w:hAnsi="Times New Roman" w:cs="Times New Roman"/>
          <w:lang w:val="uk-UA" w:eastAsia="ru-RU"/>
        </w:rPr>
        <w:t>строків</w:t>
      </w:r>
      <w:r w:rsidRPr="00DA5AEB">
        <w:rPr>
          <w:rFonts w:ascii="Times New Roman" w:eastAsia="Times New Roman" w:hAnsi="Times New Roman" w:cs="Times New Roman"/>
          <w:lang w:eastAsia="ru-RU"/>
        </w:rPr>
        <w:t xml:space="preserve"> та порядку здава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ня касово</w:t>
      </w:r>
      <w:r w:rsidRPr="00DA5AEB">
        <w:rPr>
          <w:rFonts w:ascii="Times New Roman" w:eastAsia="Times New Roman" w:hAnsi="Times New Roman" w:cs="Times New Roman"/>
          <w:lang w:val="uk-UA" w:eastAsia="ru-RU"/>
        </w:rPr>
        <w:t>ї</w:t>
      </w:r>
      <w:r w:rsidRPr="00DA5AEB">
        <w:rPr>
          <w:rFonts w:ascii="Times New Roman" w:eastAsia="Times New Roman" w:hAnsi="Times New Roman" w:cs="Times New Roman"/>
          <w:lang w:eastAsia="ru-RU"/>
        </w:rPr>
        <w:t xml:space="preserve"> виручки, наявност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 залишку каси встановлю</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ться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 час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рки порядку ведення касових операц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й. Банк перев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ря</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 xml:space="preserve"> дотрима</w:t>
      </w:r>
      <w:r w:rsidRPr="00DA5AEB">
        <w:rPr>
          <w:rFonts w:ascii="Times New Roman" w:eastAsia="Times New Roman" w:hAnsi="Times New Roman" w:cs="Times New Roman"/>
          <w:lang w:val="uk-UA" w:eastAsia="ru-RU"/>
        </w:rPr>
        <w:t>н</w:t>
      </w:r>
      <w:r w:rsidRPr="00DA5AEB">
        <w:rPr>
          <w:rFonts w:ascii="Times New Roman" w:eastAsia="Times New Roman" w:hAnsi="Times New Roman" w:cs="Times New Roman"/>
          <w:lang w:eastAsia="ru-RU"/>
        </w:rPr>
        <w:t>ня встановленого л</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м</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ту залишку гот</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вки в касах п</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дпри</w:t>
      </w:r>
      <w:r w:rsidRPr="00DA5AEB">
        <w:rPr>
          <w:rFonts w:ascii="Times New Roman" w:eastAsia="Times New Roman" w:hAnsi="Times New Roman" w:cs="Times New Roman"/>
          <w:lang w:val="uk-UA" w:eastAsia="ru-RU"/>
        </w:rPr>
        <w:t>є</w:t>
      </w:r>
      <w:r w:rsidRPr="00DA5AEB">
        <w:rPr>
          <w:rFonts w:ascii="Times New Roman" w:eastAsia="Times New Roman" w:hAnsi="Times New Roman" w:cs="Times New Roman"/>
          <w:lang w:eastAsia="ru-RU"/>
        </w:rPr>
        <w:t>мств та орган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зац</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val="uk-UA" w:eastAsia="ru-RU"/>
        </w:rPr>
        <w:t>й</w:t>
      </w:r>
      <w:r w:rsidRPr="00DA5AEB">
        <w:rPr>
          <w:rFonts w:ascii="Times New Roman" w:eastAsia="Times New Roman" w:hAnsi="Times New Roman" w:cs="Times New Roman"/>
          <w:lang w:eastAsia="ru-RU"/>
        </w:rPr>
        <w:t>, про виявлен</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порушення пов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домляються податков</w:t>
      </w:r>
      <w:r w:rsidRPr="00DA5AEB">
        <w:rPr>
          <w:rFonts w:ascii="Times New Roman" w:eastAsia="Times New Roman" w:hAnsi="Times New Roman" w:cs="Times New Roman"/>
          <w:lang w:val="en-US" w:eastAsia="ru-RU"/>
        </w:rPr>
        <w:t>i</w:t>
      </w:r>
      <w:r w:rsidRPr="00DA5AEB">
        <w:rPr>
          <w:rFonts w:ascii="Times New Roman" w:eastAsia="Times New Roman" w:hAnsi="Times New Roman" w:cs="Times New Roman"/>
          <w:lang w:eastAsia="ru-RU"/>
        </w:rPr>
        <w:t xml:space="preserve"> органи.</w:t>
      </w:r>
    </w:p>
    <w:p w:rsidR="00C316E4" w:rsidRPr="00C316E4" w:rsidRDefault="00C316E4" w:rsidP="00C316E4">
      <w:pPr>
        <w:spacing w:after="0" w:line="240" w:lineRule="auto"/>
        <w:jc w:val="both"/>
        <w:rPr>
          <w:rFonts w:ascii="Times New Roman" w:eastAsia="Times New Roman" w:hAnsi="Times New Roman" w:cs="Times New Roman"/>
          <w:sz w:val="24"/>
          <w:szCs w:val="24"/>
          <w:lang w:eastAsia="ru-RU"/>
        </w:rPr>
      </w:pPr>
    </w:p>
    <w:p w:rsidR="001D005A" w:rsidRDefault="001D005A" w:rsidP="001D005A">
      <w:pPr>
        <w:spacing w:after="0" w:line="240" w:lineRule="auto"/>
        <w:rPr>
          <w:rFonts w:ascii="Times New Roman" w:eastAsia="Times New Roman" w:hAnsi="Times New Roman" w:cs="Times New Roman"/>
          <w:b/>
          <w:lang w:val="uk-UA" w:eastAsia="ru-RU"/>
        </w:rPr>
      </w:pPr>
      <w:r w:rsidRPr="00BE422A">
        <w:rPr>
          <w:rFonts w:ascii="Times New Roman" w:eastAsia="Times New Roman" w:hAnsi="Times New Roman" w:cs="Times New Roman"/>
          <w:b/>
          <w:lang w:val="uk-UA" w:eastAsia="ru-RU"/>
        </w:rPr>
        <w:t>Контрольні запитання:</w:t>
      </w:r>
    </w:p>
    <w:p w:rsidR="001D005A" w:rsidRPr="00BE422A" w:rsidRDefault="001D005A" w:rsidP="001D005A">
      <w:pPr>
        <w:spacing w:after="0" w:line="240" w:lineRule="auto"/>
        <w:rPr>
          <w:rFonts w:ascii="Times New Roman" w:eastAsia="Times New Roman" w:hAnsi="Times New Roman" w:cs="Times New Roman"/>
          <w:b/>
          <w:lang w:val="uk-UA" w:eastAsia="ru-RU"/>
        </w:rPr>
      </w:pPr>
    </w:p>
    <w:p w:rsidR="001D005A" w:rsidRPr="00BE422A" w:rsidRDefault="001D005A" w:rsidP="003C3535">
      <w:pPr>
        <w:numPr>
          <w:ilvl w:val="0"/>
          <w:numId w:val="140"/>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Які особливості має обіг готівки</w:t>
      </w:r>
      <w:r w:rsidRPr="00BE422A">
        <w:rPr>
          <w:rFonts w:ascii="Times New Roman" w:eastAsia="Times New Roman" w:hAnsi="Times New Roman" w:cs="Times New Roman"/>
          <w:bCs/>
          <w:lang w:val="uk-UA" w:eastAsia="ru-RU"/>
        </w:rPr>
        <w:t>?</w:t>
      </w:r>
    </w:p>
    <w:p w:rsidR="001D005A" w:rsidRPr="00BE422A" w:rsidRDefault="001D005A" w:rsidP="003C3535">
      <w:pPr>
        <w:numPr>
          <w:ilvl w:val="0"/>
          <w:numId w:val="140"/>
        </w:numPr>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 xml:space="preserve">Що таке </w:t>
      </w:r>
      <w:r>
        <w:rPr>
          <w:rFonts w:ascii="Times New Roman" w:eastAsia="Times New Roman" w:hAnsi="Times New Roman" w:cs="Times New Roman"/>
          <w:bCs/>
          <w:lang w:val="uk-UA" w:eastAsia="ru-RU"/>
        </w:rPr>
        <w:t>касові операції банку</w:t>
      </w:r>
      <w:r w:rsidRPr="00BE422A">
        <w:rPr>
          <w:rFonts w:ascii="Times New Roman" w:eastAsia="Times New Roman" w:hAnsi="Times New Roman" w:cs="Times New Roman"/>
          <w:bCs/>
          <w:lang w:val="uk-UA" w:eastAsia="ru-RU"/>
        </w:rPr>
        <w:t>?</w:t>
      </w:r>
      <w:r>
        <w:rPr>
          <w:rFonts w:ascii="Times New Roman" w:eastAsia="Times New Roman" w:hAnsi="Times New Roman" w:cs="Times New Roman"/>
          <w:bCs/>
          <w:lang w:val="uk-UA" w:eastAsia="ru-RU"/>
        </w:rPr>
        <w:t xml:space="preserve"> Які їх види ви знаєте?</w:t>
      </w:r>
    </w:p>
    <w:p w:rsidR="001D005A" w:rsidRPr="00BE422A" w:rsidRDefault="001D005A" w:rsidP="003C3535">
      <w:pPr>
        <w:numPr>
          <w:ilvl w:val="0"/>
          <w:numId w:val="140"/>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Назвіть види кас</w:t>
      </w:r>
      <w:r w:rsidRPr="00BE422A">
        <w:rPr>
          <w:rFonts w:ascii="Times New Roman" w:eastAsia="Times New Roman" w:hAnsi="Times New Roman" w:cs="Times New Roman"/>
          <w:bCs/>
          <w:lang w:val="uk-UA" w:eastAsia="ru-RU"/>
        </w:rPr>
        <w:t>.</w:t>
      </w:r>
    </w:p>
    <w:p w:rsidR="001D005A" w:rsidRPr="00BE422A" w:rsidRDefault="001D005A" w:rsidP="003C3535">
      <w:pPr>
        <w:numPr>
          <w:ilvl w:val="0"/>
          <w:numId w:val="140"/>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Що таке грошове сховище</w:t>
      </w:r>
      <w:r w:rsidRPr="00BE422A">
        <w:rPr>
          <w:rFonts w:ascii="Times New Roman" w:eastAsia="Times New Roman" w:hAnsi="Times New Roman" w:cs="Times New Roman"/>
          <w:bCs/>
          <w:lang w:val="uk-UA" w:eastAsia="ru-RU"/>
        </w:rPr>
        <w:t>?</w:t>
      </w:r>
    </w:p>
    <w:p w:rsidR="001D005A" w:rsidRDefault="001D005A" w:rsidP="003C3535">
      <w:pPr>
        <w:numPr>
          <w:ilvl w:val="0"/>
          <w:numId w:val="140"/>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Яким є механізм видачі готівки з каси банку</w:t>
      </w:r>
      <w:r w:rsidRPr="00BE422A">
        <w:rPr>
          <w:rFonts w:ascii="Times New Roman" w:eastAsia="Times New Roman" w:hAnsi="Times New Roman" w:cs="Times New Roman"/>
          <w:bCs/>
          <w:lang w:val="uk-UA" w:eastAsia="ru-RU"/>
        </w:rPr>
        <w:t>?</w:t>
      </w:r>
    </w:p>
    <w:p w:rsidR="001D005A" w:rsidRPr="00BE422A" w:rsidRDefault="001D005A" w:rsidP="003C3535">
      <w:pPr>
        <w:numPr>
          <w:ilvl w:val="0"/>
          <w:numId w:val="140"/>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Яким є механізм приймання готівки в касу банку?</w:t>
      </w:r>
    </w:p>
    <w:p w:rsidR="001D005A" w:rsidRPr="00BE422A" w:rsidRDefault="001D005A" w:rsidP="003C3535">
      <w:pPr>
        <w:numPr>
          <w:ilvl w:val="0"/>
          <w:numId w:val="140"/>
        </w:numPr>
        <w:spacing w:after="0" w:line="240" w:lineRule="auto"/>
        <w:ind w:left="0" w:firstLine="284"/>
        <w:jc w:val="both"/>
        <w:rPr>
          <w:rFonts w:ascii="Times New Roman" w:eastAsia="Times New Roman" w:hAnsi="Times New Roman" w:cs="Times New Roman"/>
          <w:bCs/>
          <w:lang w:val="uk-UA" w:eastAsia="ru-RU"/>
        </w:rPr>
      </w:pPr>
      <w:r w:rsidRPr="00BE422A">
        <w:rPr>
          <w:rFonts w:ascii="Times New Roman" w:eastAsia="Times New Roman" w:hAnsi="Times New Roman" w:cs="Times New Roman"/>
          <w:bCs/>
          <w:lang w:val="uk-UA" w:eastAsia="ru-RU"/>
        </w:rPr>
        <w:t xml:space="preserve">Що таке </w:t>
      </w:r>
      <w:r w:rsidR="00A33B00">
        <w:rPr>
          <w:rFonts w:ascii="Times New Roman" w:eastAsia="Times New Roman" w:hAnsi="Times New Roman" w:cs="Times New Roman"/>
          <w:bCs/>
          <w:lang w:val="uk-UA" w:eastAsia="ru-RU"/>
        </w:rPr>
        <w:t>ліміт залишку готівки в касі підприємства</w:t>
      </w:r>
      <w:r w:rsidRPr="00BE422A">
        <w:rPr>
          <w:rFonts w:ascii="Times New Roman" w:eastAsia="Times New Roman" w:hAnsi="Times New Roman" w:cs="Times New Roman"/>
          <w:bCs/>
          <w:lang w:val="uk-UA" w:eastAsia="ru-RU"/>
        </w:rPr>
        <w:t>?</w:t>
      </w:r>
    </w:p>
    <w:p w:rsidR="001D005A" w:rsidRPr="00BE422A" w:rsidRDefault="00A33B00" w:rsidP="003C3535">
      <w:pPr>
        <w:numPr>
          <w:ilvl w:val="0"/>
          <w:numId w:val="140"/>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Опишіть процес інкасації готівки.</w:t>
      </w:r>
    </w:p>
    <w:p w:rsidR="001D005A" w:rsidRPr="00BE422A" w:rsidRDefault="00A33B00" w:rsidP="003C3535">
      <w:pPr>
        <w:numPr>
          <w:ilvl w:val="0"/>
          <w:numId w:val="140"/>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В чому полягає зміст регулювання готівкового обігу?</w:t>
      </w:r>
    </w:p>
    <w:p w:rsidR="00B665C6" w:rsidRPr="00C316E4" w:rsidRDefault="00B665C6">
      <w:pPr>
        <w:rPr>
          <w:rFonts w:ascii="Times New Roman" w:hAnsi="Times New Roman" w:cs="Times New Roman"/>
          <w:b/>
        </w:rPr>
      </w:pPr>
    </w:p>
    <w:p w:rsidR="00A33B00" w:rsidRDefault="00A33B00">
      <w:pPr>
        <w:rPr>
          <w:rFonts w:ascii="Times New Roman" w:hAnsi="Times New Roman" w:cs="Times New Roman"/>
          <w:b/>
          <w:lang w:val="uk-UA"/>
        </w:rPr>
      </w:pPr>
      <w:r>
        <w:rPr>
          <w:rFonts w:ascii="Times New Roman" w:hAnsi="Times New Roman" w:cs="Times New Roman"/>
          <w:b/>
          <w:lang w:val="uk-UA"/>
        </w:rPr>
        <w:br w:type="page"/>
      </w:r>
    </w:p>
    <w:p w:rsidR="00A33B00" w:rsidRPr="00391A4A" w:rsidRDefault="00A33B00" w:rsidP="00A33B00">
      <w:pPr>
        <w:jc w:val="center"/>
        <w:rPr>
          <w:rFonts w:ascii="Times New Roman" w:hAnsi="Times New Roman" w:cs="Times New Roman"/>
          <w:b/>
          <w:lang w:val="uk-UA"/>
        </w:rPr>
      </w:pPr>
      <w:r w:rsidRPr="00183D2B">
        <w:rPr>
          <w:rFonts w:ascii="Times New Roman" w:eastAsia="Times New Roman" w:hAnsi="Times New Roman" w:cs="Times New Roman"/>
          <w:b/>
          <w:bCs/>
          <w:lang w:val="uk-UA" w:eastAsia="ru-RU"/>
        </w:rPr>
        <w:lastRenderedPageBreak/>
        <w:t xml:space="preserve">ТЕМА </w:t>
      </w:r>
      <w:r w:rsidR="00775BBE">
        <w:rPr>
          <w:rFonts w:ascii="Times New Roman" w:eastAsia="Times New Roman" w:hAnsi="Times New Roman" w:cs="Times New Roman"/>
          <w:b/>
          <w:bCs/>
          <w:lang w:val="uk-UA" w:eastAsia="ru-RU"/>
        </w:rPr>
        <w:t>6</w:t>
      </w:r>
      <w:r w:rsidRPr="00183D2B">
        <w:rPr>
          <w:rFonts w:ascii="Times New Roman" w:eastAsia="Times New Roman" w:hAnsi="Times New Roman" w:cs="Times New Roman"/>
          <w:b/>
          <w:bCs/>
          <w:lang w:val="uk-UA" w:eastAsia="ru-RU"/>
        </w:rPr>
        <w:t xml:space="preserve">. </w:t>
      </w:r>
      <w:r>
        <w:rPr>
          <w:rFonts w:ascii="Times New Roman" w:eastAsia="Times New Roman" w:hAnsi="Times New Roman" w:cs="Times New Roman"/>
          <w:b/>
          <w:bCs/>
          <w:lang w:val="uk-UA" w:eastAsia="ru-RU"/>
        </w:rPr>
        <w:t>ОПЕРАЦІЇ З ПЛАСТИКОВИМИ КАРТКАМИ</w:t>
      </w:r>
    </w:p>
    <w:p w:rsidR="00A33B00" w:rsidRDefault="00A33B00" w:rsidP="00A33B00">
      <w:pPr>
        <w:pStyle w:val="21"/>
        <w:ind w:firstLine="284"/>
        <w:rPr>
          <w:sz w:val="22"/>
          <w:szCs w:val="22"/>
        </w:rPr>
      </w:pPr>
      <w:r w:rsidRPr="00F56A1F">
        <w:rPr>
          <w:b/>
          <w:sz w:val="22"/>
          <w:szCs w:val="22"/>
        </w:rPr>
        <w:t xml:space="preserve">Навчальна мета – </w:t>
      </w:r>
      <w:r w:rsidRPr="00F56A1F">
        <w:rPr>
          <w:sz w:val="22"/>
          <w:szCs w:val="22"/>
        </w:rPr>
        <w:t xml:space="preserve">розкриття </w:t>
      </w:r>
      <w:r>
        <w:rPr>
          <w:sz w:val="22"/>
          <w:szCs w:val="22"/>
        </w:rPr>
        <w:t>змісту операцій банку з пластиковими картками</w:t>
      </w:r>
      <w:r w:rsidRPr="00F56A1F">
        <w:rPr>
          <w:sz w:val="22"/>
          <w:szCs w:val="22"/>
        </w:rPr>
        <w:t>.</w:t>
      </w:r>
    </w:p>
    <w:p w:rsidR="00A33B00" w:rsidRPr="00F56A1F" w:rsidRDefault="00A33B00" w:rsidP="00A33B00">
      <w:pPr>
        <w:pStyle w:val="21"/>
        <w:ind w:firstLine="284"/>
        <w:rPr>
          <w:b/>
          <w:sz w:val="22"/>
          <w:szCs w:val="22"/>
        </w:rPr>
      </w:pPr>
    </w:p>
    <w:p w:rsidR="00A33B00" w:rsidRPr="00700052" w:rsidRDefault="00A33B00" w:rsidP="00A33B00">
      <w:pPr>
        <w:spacing w:after="0" w:line="240" w:lineRule="auto"/>
        <w:jc w:val="center"/>
        <w:rPr>
          <w:rFonts w:ascii="Times New Roman" w:eastAsia="Times New Roman" w:hAnsi="Times New Roman" w:cs="Times New Roman"/>
          <w:b/>
          <w:lang w:val="uk-UA" w:eastAsia="ru-RU"/>
        </w:rPr>
      </w:pPr>
      <w:r w:rsidRPr="00700052">
        <w:rPr>
          <w:rFonts w:ascii="Times New Roman" w:eastAsia="Times New Roman" w:hAnsi="Times New Roman" w:cs="Times New Roman"/>
          <w:b/>
          <w:lang w:val="uk-UA" w:eastAsia="ru-RU"/>
        </w:rPr>
        <w:t>План:</w:t>
      </w:r>
    </w:p>
    <w:p w:rsidR="00A33B00" w:rsidRPr="00A33B00" w:rsidRDefault="00A33B00" w:rsidP="003C3535">
      <w:pPr>
        <w:pStyle w:val="a5"/>
        <w:numPr>
          <w:ilvl w:val="0"/>
          <w:numId w:val="141"/>
        </w:numPr>
        <w:spacing w:after="0" w:line="240" w:lineRule="auto"/>
        <w:ind w:left="0"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val="uk-UA" w:eastAsia="ru-RU"/>
        </w:rPr>
        <w:t>Поняття, види та характеристика банківських платіжних карток.</w:t>
      </w:r>
    </w:p>
    <w:p w:rsidR="00A33B00" w:rsidRPr="00A33B00" w:rsidRDefault="00A33B00" w:rsidP="003C3535">
      <w:pPr>
        <w:pStyle w:val="a5"/>
        <w:numPr>
          <w:ilvl w:val="0"/>
          <w:numId w:val="141"/>
        </w:numPr>
        <w:spacing w:after="0" w:line="240" w:lineRule="auto"/>
        <w:ind w:left="0"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val="uk-UA" w:eastAsia="ru-RU"/>
        </w:rPr>
        <w:t>Основні учасники системи карткових розрахунків, їх права та обов</w:t>
      </w:r>
      <w:r w:rsidR="00832545">
        <w:rPr>
          <w:rFonts w:ascii="Times New Roman" w:eastAsia="Times New Roman" w:hAnsi="Times New Roman" w:cs="Times New Roman"/>
          <w:lang w:val="uk-UA" w:eastAsia="ru-RU"/>
        </w:rPr>
        <w:t>’</w:t>
      </w:r>
      <w:r w:rsidRPr="00A33B00">
        <w:rPr>
          <w:rFonts w:ascii="Times New Roman" w:eastAsia="Times New Roman" w:hAnsi="Times New Roman" w:cs="Times New Roman"/>
          <w:lang w:val="uk-UA" w:eastAsia="ru-RU"/>
        </w:rPr>
        <w:t>язки.</w:t>
      </w:r>
    </w:p>
    <w:p w:rsidR="00A33B00" w:rsidRPr="00A33B00" w:rsidRDefault="00A33B00" w:rsidP="003C3535">
      <w:pPr>
        <w:pStyle w:val="a5"/>
        <w:numPr>
          <w:ilvl w:val="0"/>
          <w:numId w:val="141"/>
        </w:numPr>
        <w:spacing w:after="0" w:line="240" w:lineRule="auto"/>
        <w:ind w:left="0"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val="uk-UA" w:eastAsia="ru-RU"/>
        </w:rPr>
        <w:t>Порядок видачі та обслуговування платіжних карток.</w:t>
      </w:r>
    </w:p>
    <w:p w:rsidR="00A33B00" w:rsidRPr="00A33B00" w:rsidRDefault="00A33B00" w:rsidP="003C3535">
      <w:pPr>
        <w:pStyle w:val="a5"/>
        <w:numPr>
          <w:ilvl w:val="0"/>
          <w:numId w:val="141"/>
        </w:numPr>
        <w:spacing w:after="0" w:line="240" w:lineRule="auto"/>
        <w:ind w:left="0"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val="uk-UA" w:eastAsia="ru-RU"/>
        </w:rPr>
        <w:t>Технологія безготівкових розрахунків з використанням платіжних карток.</w:t>
      </w:r>
    </w:p>
    <w:p w:rsidR="00A33B00" w:rsidRPr="00CA5789" w:rsidRDefault="00A33B00" w:rsidP="00A33B00">
      <w:pPr>
        <w:spacing w:after="0" w:line="240" w:lineRule="auto"/>
        <w:ind w:left="720"/>
        <w:jc w:val="both"/>
        <w:rPr>
          <w:rFonts w:ascii="Times New Roman" w:eastAsia="Times New Roman" w:hAnsi="Times New Roman" w:cs="Times New Roman"/>
          <w:b/>
          <w:lang w:val="uk-UA" w:eastAsia="ru-RU"/>
        </w:rPr>
      </w:pPr>
    </w:p>
    <w:p w:rsidR="00A33B00" w:rsidRPr="00A33B00" w:rsidRDefault="00A33B00" w:rsidP="00A33B00">
      <w:pPr>
        <w:spacing w:after="0" w:line="240" w:lineRule="auto"/>
        <w:jc w:val="both"/>
        <w:rPr>
          <w:rFonts w:ascii="Times New Roman" w:eastAsia="Times New Roman" w:hAnsi="Times New Roman" w:cs="Times New Roman"/>
          <w:b/>
          <w:lang w:val="uk-UA" w:eastAsia="ru-RU"/>
        </w:rPr>
      </w:pPr>
      <w:r w:rsidRPr="00A33B00">
        <w:rPr>
          <w:rFonts w:ascii="Times New Roman" w:eastAsia="Times New Roman" w:hAnsi="Times New Roman" w:cs="Times New Roman"/>
          <w:b/>
          <w:lang w:val="uk-UA" w:eastAsia="ru-RU"/>
        </w:rPr>
        <w:t>1. Поняття, види та характеристика банківських платіжних карток</w:t>
      </w:r>
    </w:p>
    <w:p w:rsidR="00A33B00" w:rsidRPr="00A33B00" w:rsidRDefault="00A33B00" w:rsidP="00A33B00">
      <w:pPr>
        <w:spacing w:after="0" w:line="240" w:lineRule="auto"/>
        <w:jc w:val="both"/>
        <w:rPr>
          <w:rFonts w:ascii="Times New Roman" w:eastAsia="Times New Roman" w:hAnsi="Times New Roman" w:cs="Times New Roman"/>
          <w:b/>
          <w:sz w:val="24"/>
          <w:szCs w:val="24"/>
          <w:lang w:eastAsia="ru-RU"/>
        </w:rPr>
      </w:pPr>
    </w:p>
    <w:p w:rsidR="00524A56"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eastAsia="ru-RU"/>
        </w:rPr>
        <w:t>В умовах ринк</w:t>
      </w:r>
      <w:r w:rsidR="00524A56">
        <w:rPr>
          <w:rFonts w:ascii="Times New Roman" w:eastAsia="Times New Roman" w:hAnsi="Times New Roman" w:cs="Times New Roman"/>
          <w:lang w:val="uk-UA" w:eastAsia="ru-RU"/>
        </w:rPr>
        <w:t xml:space="preserve">у </w:t>
      </w:r>
      <w:r w:rsidRPr="00A33B00">
        <w:rPr>
          <w:rFonts w:ascii="Times New Roman" w:eastAsia="Times New Roman" w:hAnsi="Times New Roman" w:cs="Times New Roman"/>
          <w:lang w:eastAsia="ru-RU"/>
        </w:rPr>
        <w:t>все б</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льшо</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актуальност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набува</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 провадження розрахунк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 з використанням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жних карток.</w:t>
      </w:r>
    </w:p>
    <w:p w:rsidR="00A33B00" w:rsidRPr="00A33B00" w:rsidRDefault="00524A56" w:rsidP="00A33B00">
      <w:pPr>
        <w:spacing w:after="0" w:line="240" w:lineRule="auto"/>
        <w:ind w:firstLine="284"/>
        <w:jc w:val="both"/>
        <w:rPr>
          <w:rFonts w:ascii="Times New Roman" w:eastAsia="Times New Roman" w:hAnsi="Times New Roman" w:cs="Times New Roman"/>
          <w:lang w:val="uk-UA" w:eastAsia="ru-RU"/>
        </w:rPr>
      </w:pPr>
      <w:r w:rsidRPr="00524A56">
        <w:rPr>
          <w:rFonts w:ascii="Times New Roman" w:eastAsia="Times New Roman" w:hAnsi="Times New Roman" w:cs="Times New Roman"/>
          <w:b/>
          <w:lang w:val="uk-UA" w:eastAsia="ru-RU"/>
        </w:rPr>
        <w:t>П</w:t>
      </w:r>
      <w:r w:rsidR="00A33B00" w:rsidRPr="00A33B00">
        <w:rPr>
          <w:rFonts w:ascii="Times New Roman" w:eastAsia="Times New Roman" w:hAnsi="Times New Roman" w:cs="Times New Roman"/>
          <w:b/>
          <w:lang w:val="uk-UA" w:eastAsia="ru-RU"/>
        </w:rPr>
        <w:t>лат</w:t>
      </w:r>
      <w:r w:rsidR="00A33B00" w:rsidRPr="00A33B00">
        <w:rPr>
          <w:rFonts w:ascii="Times New Roman" w:eastAsia="Times New Roman" w:hAnsi="Times New Roman" w:cs="Times New Roman"/>
          <w:b/>
          <w:lang w:val="en-US" w:eastAsia="ru-RU"/>
        </w:rPr>
        <w:t>i</w:t>
      </w:r>
      <w:r w:rsidR="00A33B00" w:rsidRPr="00A33B00">
        <w:rPr>
          <w:rFonts w:ascii="Times New Roman" w:eastAsia="Times New Roman" w:hAnsi="Times New Roman" w:cs="Times New Roman"/>
          <w:b/>
          <w:lang w:val="uk-UA" w:eastAsia="ru-RU"/>
        </w:rPr>
        <w:t>жна картка</w:t>
      </w:r>
      <w:r w:rsidR="00A33B00">
        <w:rPr>
          <w:rFonts w:ascii="Times New Roman" w:eastAsia="Times New Roman" w:hAnsi="Times New Roman" w:cs="Times New Roman"/>
          <w:lang w:val="uk-UA" w:eastAsia="ru-RU"/>
        </w:rPr>
        <w:t xml:space="preserve"> – </w:t>
      </w:r>
      <w:r w:rsidR="00A33B00" w:rsidRPr="00A33B00">
        <w:rPr>
          <w:rFonts w:ascii="Times New Roman" w:eastAsia="Times New Roman" w:hAnsi="Times New Roman" w:cs="Times New Roman"/>
          <w:lang w:val="uk-UA" w:eastAsia="ru-RU"/>
        </w:rPr>
        <w:t>спец</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альний плат</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жний зас</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б у вигляд</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 xml:space="preserve"> ем</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 xml:space="preserve">тованої в установленому законодавством порядку пластикової чи </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 xml:space="preserve">ншого виду картки, що використовується для </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н</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ц</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ювання переказу грошей з рахунку платника або з в</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дпов</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дного рахунку банку з метою оплати вартост</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 xml:space="preserve"> товар</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в і послуг, перерахування грошей з</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 xml:space="preserve"> своїх рахунк</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 xml:space="preserve">в на рахунки </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нших ос</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б, отримання грошей у гот</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вков</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й форм</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 xml:space="preserve"> в касах банк</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в, ф</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нансових установ, пунктах обм</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ну іноземної валюти уповноважених банк</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в та через банк</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вськ</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 xml:space="preserve"> автомати, а також зд</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 xml:space="preserve">йснення </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нших операц</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й, передбачених в</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дпов</w:t>
      </w:r>
      <w:r w:rsidR="00A33B00" w:rsidRPr="00A33B00">
        <w:rPr>
          <w:rFonts w:ascii="Times New Roman" w:eastAsia="Times New Roman" w:hAnsi="Times New Roman" w:cs="Times New Roman"/>
          <w:lang w:val="en-US" w:eastAsia="ru-RU"/>
        </w:rPr>
        <w:t>i</w:t>
      </w:r>
      <w:r w:rsidR="00A33B00" w:rsidRPr="00A33B00">
        <w:rPr>
          <w:rFonts w:ascii="Times New Roman" w:eastAsia="Times New Roman" w:hAnsi="Times New Roman" w:cs="Times New Roman"/>
          <w:lang w:val="uk-UA" w:eastAsia="ru-RU"/>
        </w:rPr>
        <w:t>дним договором.</w:t>
      </w:r>
    </w:p>
    <w:p w:rsidR="00A33B00" w:rsidRPr="00A33B00"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b/>
          <w:lang w:val="uk-UA" w:eastAsia="ru-RU"/>
        </w:rPr>
        <w:t>Пластикова картка</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val="uk-UA" w:eastAsia="ru-RU"/>
        </w:rPr>
        <w:t>це персон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кований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жний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нструмент, що надає можлив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сть користувачев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 карткою зд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йснювати безгот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вков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 розрахунки з оплати товар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в/послуг, а також отримувати гот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вку в 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дд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леннях 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в і автоматах (банкоматах), є пластиною стандартних розм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в, виготовленою з</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 спец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альної ст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йкої до будь</w:t>
      </w:r>
      <w:r w:rsidR="000466A6">
        <w:rPr>
          <w:rFonts w:ascii="Times New Roman" w:eastAsia="Times New Roman" w:hAnsi="Times New Roman" w:cs="Times New Roman"/>
          <w:lang w:val="uk-UA" w:eastAsia="ru-RU"/>
        </w:rPr>
        <w:t>-</w:t>
      </w:r>
      <w:r w:rsidRPr="00A33B00">
        <w:rPr>
          <w:rFonts w:ascii="Times New Roman" w:eastAsia="Times New Roman" w:hAnsi="Times New Roman" w:cs="Times New Roman"/>
          <w:lang w:val="uk-UA" w:eastAsia="ru-RU"/>
        </w:rPr>
        <w:t>яких пошкоджень пластмаси.</w:t>
      </w:r>
    </w:p>
    <w:p w:rsidR="00A33B00" w:rsidRPr="00A33B00"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b/>
          <w:lang w:val="uk-UA" w:eastAsia="ru-RU"/>
        </w:rPr>
        <w:t>Основна функц</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val="uk-UA" w:eastAsia="ru-RU"/>
        </w:rPr>
        <w:t>я пластикової картки</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val="uk-UA" w:eastAsia="ru-RU"/>
        </w:rPr>
        <w:t xml:space="preserve">забезпечення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дентиф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кац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ї особи, що її  використовує, як суб</w:t>
      </w:r>
      <w:r w:rsidR="00832545">
        <w:rPr>
          <w:rFonts w:ascii="Times New Roman" w:eastAsia="Times New Roman" w:hAnsi="Times New Roman" w:cs="Times New Roman"/>
          <w:lang w:val="uk-UA" w:eastAsia="ru-RU"/>
        </w:rPr>
        <w:t>’</w:t>
      </w:r>
      <w:r w:rsidRPr="00A33B00">
        <w:rPr>
          <w:rFonts w:ascii="Times New Roman" w:eastAsia="Times New Roman" w:hAnsi="Times New Roman" w:cs="Times New Roman"/>
          <w:lang w:val="uk-UA" w:eastAsia="ru-RU"/>
        </w:rPr>
        <w:t>єкта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жної </w:t>
      </w:r>
      <w:r w:rsidRPr="00A33B00">
        <w:rPr>
          <w:rFonts w:ascii="Times New Roman" w:eastAsia="Times New Roman" w:hAnsi="Times New Roman" w:cs="Times New Roman"/>
          <w:lang w:val="uk-UA" w:eastAsia="ru-RU"/>
        </w:rPr>
        <w:lastRenderedPageBreak/>
        <w:t>системи. Д</w:t>
      </w:r>
      <w:r w:rsidRPr="00A33B00">
        <w:rPr>
          <w:rFonts w:ascii="Times New Roman" w:eastAsia="Times New Roman" w:hAnsi="Times New Roman" w:cs="Times New Roman"/>
          <w:lang w:eastAsia="ru-RU"/>
        </w:rPr>
        <w:t>ля цього на пластик</w:t>
      </w:r>
      <w:r w:rsidRPr="00A33B00">
        <w:rPr>
          <w:rFonts w:ascii="Times New Roman" w:eastAsia="Times New Roman" w:hAnsi="Times New Roman" w:cs="Times New Roman"/>
          <w:lang w:val="uk-UA" w:eastAsia="ru-RU"/>
        </w:rPr>
        <w:t>о</w:t>
      </w:r>
      <w:r w:rsidRPr="00A33B00">
        <w:rPr>
          <w:rFonts w:ascii="Times New Roman" w:eastAsia="Times New Roman" w:hAnsi="Times New Roman" w:cs="Times New Roman"/>
          <w:lang w:eastAsia="ru-RU"/>
        </w:rPr>
        <w:t>ву картку наносяться логотипи банку</w:t>
      </w:r>
      <w:r w:rsidR="000466A6">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ем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тента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жно</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системи, що обслугову</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 картку,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w:t>
      </w:r>
      <w:r w:rsidR="00832545">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я власника картки, номер його рахунку, строк д</w:t>
      </w:r>
      <w:r w:rsidRPr="00A33B00">
        <w:rPr>
          <w:rFonts w:ascii="Times New Roman" w:eastAsia="Times New Roman" w:hAnsi="Times New Roman" w:cs="Times New Roman"/>
          <w:lang w:val="uk-UA" w:eastAsia="ru-RU"/>
        </w:rPr>
        <w:t>ії</w:t>
      </w:r>
      <w:r w:rsidRPr="00A33B00">
        <w:rPr>
          <w:rFonts w:ascii="Times New Roman" w:eastAsia="Times New Roman" w:hAnsi="Times New Roman" w:cs="Times New Roman"/>
          <w:lang w:eastAsia="ru-RU"/>
        </w:rPr>
        <w:t xml:space="preserve"> картки.</w:t>
      </w:r>
    </w:p>
    <w:p w:rsidR="00A33B00" w:rsidRPr="00A33B00"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eastAsia="ru-RU"/>
        </w:rPr>
        <w:t>Кр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 цього на картц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може бути фотокартка власника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його п</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дпис. Алфав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тно</w:t>
      </w:r>
      <w:r w:rsidR="000466A6">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цифров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да</w:t>
      </w:r>
      <w:r w:rsidRPr="00A33B00">
        <w:rPr>
          <w:rFonts w:ascii="Times New Roman" w:eastAsia="Times New Roman" w:hAnsi="Times New Roman" w:cs="Times New Roman"/>
          <w:lang w:val="uk-UA" w:eastAsia="ru-RU"/>
        </w:rPr>
        <w:t>н</w:t>
      </w:r>
      <w:r w:rsidRPr="00A33B00">
        <w:rPr>
          <w:rFonts w:ascii="Times New Roman" w:eastAsia="Times New Roman" w:hAnsi="Times New Roman" w:cs="Times New Roman"/>
          <w:lang w:val="en-US" w:eastAsia="ru-RU"/>
        </w:rPr>
        <w:t>i</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w:t>
      </w:r>
      <w:r w:rsidR="00832545">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 xml:space="preserve">я, номер рахунку та </w:t>
      </w:r>
      <w:r w:rsidR="00524A56" w:rsidRPr="00524A56">
        <w:rPr>
          <w:rFonts w:ascii="Times New Roman" w:eastAsia="Times New Roman" w:hAnsi="Times New Roman" w:cs="Times New Roman"/>
          <w:lang w:eastAsia="ru-RU"/>
        </w:rPr>
        <w:t>інше</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eastAsia="ru-RU"/>
        </w:rPr>
        <w:t xml:space="preserve">можуть бути </w:t>
      </w:r>
      <w:r w:rsidRPr="00A33B00">
        <w:rPr>
          <w:rFonts w:ascii="Times New Roman" w:eastAsia="Times New Roman" w:hAnsi="Times New Roman" w:cs="Times New Roman"/>
          <w:b/>
          <w:lang w:eastAsia="ru-RU"/>
        </w:rPr>
        <w:t>ембосован</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lang w:eastAsia="ru-RU"/>
        </w:rPr>
        <w:t>, тобто нанесен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рель</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фним шрифтом.</w:t>
      </w:r>
      <w:r w:rsidRPr="00A33B00">
        <w:rPr>
          <w:rFonts w:ascii="Times New Roman" w:eastAsia="Times New Roman" w:hAnsi="Times New Roman" w:cs="Times New Roman"/>
          <w:lang w:val="uk-UA" w:eastAsia="ru-RU"/>
        </w:rPr>
        <w:t xml:space="preserve"> Граф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чна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нформац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я дає можлив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сть 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зуальної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дентиф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кац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ї власника картки.</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val="uk-UA" w:eastAsia="ru-RU"/>
        </w:rPr>
        <w:t>Однак, для використання в 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вськ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й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жн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й систем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 цього недостатньо. </w:t>
      </w:r>
      <w:r w:rsidRPr="00A33B00">
        <w:rPr>
          <w:rFonts w:ascii="Times New Roman" w:eastAsia="Times New Roman" w:hAnsi="Times New Roman" w:cs="Times New Roman"/>
          <w:lang w:eastAsia="ru-RU"/>
        </w:rPr>
        <w:t>По</w:t>
      </w:r>
      <w:r w:rsidR="000466A6">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перше, таку картку легко п</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дробити, </w:t>
      </w:r>
      <w:proofErr w:type="gramStart"/>
      <w:r w:rsidRPr="00A33B00">
        <w:rPr>
          <w:rFonts w:ascii="Times New Roman" w:eastAsia="Times New Roman" w:hAnsi="Times New Roman" w:cs="Times New Roman"/>
          <w:lang w:eastAsia="ru-RU"/>
        </w:rPr>
        <w:t>по</w:t>
      </w:r>
      <w:r w:rsidR="000466A6">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друге</w:t>
      </w:r>
      <w:proofErr w:type="gramEnd"/>
      <w:r w:rsidRPr="00A33B00">
        <w:rPr>
          <w:rFonts w:ascii="Times New Roman" w:eastAsia="Times New Roman" w:hAnsi="Times New Roman" w:cs="Times New Roman"/>
          <w:lang w:eastAsia="ru-RU"/>
        </w:rPr>
        <w:t>, автоматична обробка тако</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картки проблематична. Кр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 того, потр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бно</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щоб картка 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стила ряд конф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денц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йних даних, що полегшу</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 процедуру авторизац</w:t>
      </w:r>
      <w:r w:rsidRPr="00A33B00">
        <w:rPr>
          <w:rFonts w:ascii="Times New Roman" w:eastAsia="Times New Roman" w:hAnsi="Times New Roman" w:cs="Times New Roman"/>
          <w:lang w:val="uk-UA" w:eastAsia="ru-RU"/>
        </w:rPr>
        <w:t>ії</w:t>
      </w:r>
      <w:r w:rsidRPr="00A33B00">
        <w:rPr>
          <w:rFonts w:ascii="Times New Roman" w:eastAsia="Times New Roman" w:hAnsi="Times New Roman" w:cs="Times New Roman"/>
          <w:lang w:eastAsia="ru-RU"/>
        </w:rPr>
        <w:t>. Все це робить необх</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дним занесення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дентиф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кац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йних даних на 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вськ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пластиков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додатково ще в закодованому вигляд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Це завдання може бути вир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шене за допомогою 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зноман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тних 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зичних меха</w:t>
      </w:r>
      <w:r w:rsidRPr="00A33B00">
        <w:rPr>
          <w:rFonts w:ascii="Times New Roman" w:eastAsia="Times New Roman" w:hAnsi="Times New Roman" w:cs="Times New Roman"/>
          <w:lang w:val="uk-UA" w:eastAsia="ru-RU"/>
        </w:rPr>
        <w:t>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 У картках з</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штрих</w:t>
      </w:r>
      <w:r w:rsidR="000466A6">
        <w:rPr>
          <w:rFonts w:ascii="Times New Roman" w:eastAsia="Times New Roman" w:hAnsi="Times New Roman" w:cs="Times New Roman"/>
          <w:lang w:eastAsia="ru-RU"/>
        </w:rPr>
        <w:t>-</w:t>
      </w:r>
      <w:r w:rsidR="008875B1">
        <w:rPr>
          <w:rFonts w:ascii="Times New Roman" w:eastAsia="Times New Roman" w:hAnsi="Times New Roman" w:cs="Times New Roman"/>
          <w:lang w:eastAsia="ru-RU"/>
        </w:rPr>
        <w:t>кодом</w:t>
      </w:r>
      <w:r w:rsidR="008875B1">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 xml:space="preserve">як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дентиф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кац</w:t>
      </w:r>
      <w:r w:rsidRPr="00A33B00">
        <w:rPr>
          <w:rFonts w:ascii="Times New Roman" w:eastAsia="Times New Roman" w:hAnsi="Times New Roman" w:cs="Times New Roman"/>
          <w:lang w:val="en-US" w:eastAsia="ru-RU"/>
        </w:rPr>
        <w:t>i</w:t>
      </w:r>
      <w:r w:rsidR="008875B1">
        <w:rPr>
          <w:rFonts w:ascii="Times New Roman" w:eastAsia="Times New Roman" w:hAnsi="Times New Roman" w:cs="Times New Roman"/>
          <w:lang w:eastAsia="ru-RU"/>
        </w:rPr>
        <w:t>йний елемент</w:t>
      </w:r>
      <w:r w:rsidR="008875B1">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використову</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ться штриховий код, аналог</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чний коду, який застосову</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ться для маркува</w:t>
      </w:r>
      <w:r w:rsidRPr="00A33B00">
        <w:rPr>
          <w:rFonts w:ascii="Times New Roman" w:eastAsia="Times New Roman" w:hAnsi="Times New Roman" w:cs="Times New Roman"/>
          <w:lang w:val="uk-UA" w:eastAsia="ru-RU"/>
        </w:rPr>
        <w:t>нн</w:t>
      </w:r>
      <w:r w:rsidRPr="00A33B00">
        <w:rPr>
          <w:rFonts w:ascii="Times New Roman" w:eastAsia="Times New Roman" w:hAnsi="Times New Roman" w:cs="Times New Roman"/>
          <w:lang w:eastAsia="ru-RU"/>
        </w:rPr>
        <w:t xml:space="preserve">я товару. </w:t>
      </w:r>
      <w:r w:rsidRPr="00A33B00">
        <w:rPr>
          <w:rFonts w:ascii="Times New Roman" w:eastAsia="Times New Roman" w:hAnsi="Times New Roman" w:cs="Times New Roman"/>
          <w:lang w:val="uk-UA" w:eastAsia="ru-RU"/>
        </w:rPr>
        <w:t>З</w:t>
      </w:r>
      <w:r w:rsidRPr="00A33B00">
        <w:rPr>
          <w:rFonts w:ascii="Times New Roman" w:eastAsia="Times New Roman" w:hAnsi="Times New Roman" w:cs="Times New Roman"/>
          <w:lang w:eastAsia="ru-RU"/>
        </w:rPr>
        <w:t>читування коду 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дбува</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ться в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нфрачервоних променях. Картки з магн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тною смугою сьогодн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 найб</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льш поширеними. Магн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тна смуга розташована на зворотному боц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w:t>
      </w:r>
      <w:r w:rsidRPr="00A33B00">
        <w:rPr>
          <w:rFonts w:ascii="Times New Roman" w:eastAsia="Times New Roman" w:hAnsi="Times New Roman" w:cs="Times New Roman"/>
          <w:lang w:val="uk-UA" w:eastAsia="ru-RU"/>
        </w:rPr>
        <w:t>і</w:t>
      </w:r>
      <w:r w:rsidRPr="00A33B00">
        <w:rPr>
          <w:rFonts w:ascii="Times New Roman" w:eastAsia="Times New Roman" w:hAnsi="Times New Roman" w:cs="Times New Roman"/>
          <w:lang w:eastAsia="ru-RU"/>
        </w:rPr>
        <w:t xml:space="preserve"> склада</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ться з трьох дор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жок. </w:t>
      </w:r>
      <w:r w:rsidRPr="00A33B00">
        <w:rPr>
          <w:rFonts w:ascii="Times New Roman" w:eastAsia="Times New Roman" w:hAnsi="Times New Roman" w:cs="Times New Roman"/>
          <w:lang w:val="uk-UA" w:eastAsia="ru-RU"/>
        </w:rPr>
        <w:t>Д</w:t>
      </w:r>
      <w:r w:rsidRPr="00A33B00">
        <w:rPr>
          <w:rFonts w:ascii="Times New Roman" w:eastAsia="Times New Roman" w:hAnsi="Times New Roman" w:cs="Times New Roman"/>
          <w:lang w:eastAsia="ru-RU"/>
        </w:rPr>
        <w:t>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перш</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потр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бн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для збер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гання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дентиф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кац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йних даних, а на третю можна записувати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нформац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ю.</w:t>
      </w:r>
    </w:p>
    <w:p w:rsidR="00A33B00" w:rsidRPr="00A33B00"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val="uk-UA" w:eastAsia="ru-RU"/>
        </w:rPr>
        <w:t>П</w:t>
      </w:r>
      <w:r w:rsidRPr="00A33B00">
        <w:rPr>
          <w:rFonts w:ascii="Times New Roman" w:eastAsia="Times New Roman" w:hAnsi="Times New Roman" w:cs="Times New Roman"/>
          <w:lang w:eastAsia="ru-RU"/>
        </w:rPr>
        <w:t>ластиков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ба</w:t>
      </w:r>
      <w:r w:rsidRPr="00A33B00">
        <w:rPr>
          <w:rFonts w:ascii="Times New Roman" w:eastAsia="Times New Roman" w:hAnsi="Times New Roman" w:cs="Times New Roman"/>
          <w:lang w:val="uk-UA" w:eastAsia="ru-RU"/>
        </w:rPr>
        <w:t>н</w:t>
      </w:r>
      <w:r w:rsidRPr="00A33B00">
        <w:rPr>
          <w:rFonts w:ascii="Times New Roman" w:eastAsia="Times New Roman" w:hAnsi="Times New Roman" w:cs="Times New Roman"/>
          <w:lang w:eastAsia="ru-RU"/>
        </w:rPr>
        <w:t>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вськ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uk-UA" w:eastAsia="ru-RU"/>
        </w:rPr>
        <w:t>п</w:t>
      </w:r>
      <w:r w:rsidRPr="00A33B00">
        <w:rPr>
          <w:rFonts w:ascii="Times New Roman" w:eastAsia="Times New Roman" w:hAnsi="Times New Roman" w:cs="Times New Roman"/>
          <w:lang w:eastAsia="ru-RU"/>
        </w:rPr>
        <w:t>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жн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клуб</w:t>
      </w:r>
      <w:r w:rsidRPr="00A33B00">
        <w:rPr>
          <w:rFonts w:ascii="Times New Roman" w:eastAsia="Times New Roman" w:hAnsi="Times New Roman" w:cs="Times New Roman"/>
          <w:lang w:val="uk-UA" w:eastAsia="ru-RU"/>
        </w:rPr>
        <w:t>ні</w:t>
      </w:r>
      <w:r w:rsidRPr="00A33B00">
        <w:rPr>
          <w:rFonts w:ascii="Times New Roman" w:eastAsia="Times New Roman" w:hAnsi="Times New Roman" w:cs="Times New Roman"/>
          <w:lang w:eastAsia="ru-RU"/>
        </w:rPr>
        <w:t>, дисконтн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дентиф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кац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ембосова</w:t>
      </w:r>
      <w:r w:rsidRPr="00A33B00">
        <w:rPr>
          <w:rFonts w:ascii="Times New Roman" w:eastAsia="Times New Roman" w:hAnsi="Times New Roman" w:cs="Times New Roman"/>
          <w:lang w:val="uk-UA" w:eastAsia="ru-RU"/>
        </w:rPr>
        <w:t>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неембосова</w:t>
      </w:r>
      <w:r w:rsidRPr="00A33B00">
        <w:rPr>
          <w:rFonts w:ascii="Times New Roman" w:eastAsia="Times New Roman" w:hAnsi="Times New Roman" w:cs="Times New Roman"/>
          <w:lang w:val="uk-UA" w:eastAsia="ru-RU"/>
        </w:rPr>
        <w:t>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кредитн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дебет</w:t>
      </w:r>
      <w:r w:rsidR="00CC239A">
        <w:rPr>
          <w:rFonts w:ascii="Times New Roman" w:eastAsia="Times New Roman" w:hAnsi="Times New Roman" w:cs="Times New Roman"/>
          <w:lang w:val="uk-UA" w:eastAsia="ru-RU"/>
        </w:rPr>
        <w:t>ов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АТМ, магн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смарт,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ндив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дуальн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корпоративн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с</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мейн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VISA</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MasterCard</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AmericanExpress</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DinnersClub</w:t>
      </w:r>
      <w:r w:rsidRPr="00A33B00">
        <w:rPr>
          <w:rFonts w:ascii="Times New Roman" w:eastAsia="Times New Roman" w:hAnsi="Times New Roman" w:cs="Times New Roman"/>
          <w:lang w:eastAsia="ru-RU"/>
        </w:rPr>
        <w:t>, ста</w:t>
      </w:r>
      <w:r w:rsidRPr="00A33B00">
        <w:rPr>
          <w:rFonts w:ascii="Times New Roman" w:eastAsia="Times New Roman" w:hAnsi="Times New Roman" w:cs="Times New Roman"/>
          <w:lang w:val="en-US" w:eastAsia="ru-RU"/>
        </w:rPr>
        <w:t>y</w:t>
      </w:r>
      <w:r w:rsidRPr="00A33B00">
        <w:rPr>
          <w:rFonts w:ascii="Times New Roman" w:eastAsia="Times New Roman" w:hAnsi="Times New Roman" w:cs="Times New Roman"/>
          <w:lang w:eastAsia="ru-RU"/>
        </w:rPr>
        <w:t>дартн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золот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електронн</w:t>
      </w:r>
      <w:r w:rsidRPr="00A33B00">
        <w:rPr>
          <w:rFonts w:ascii="Times New Roman" w:eastAsia="Times New Roman" w:hAnsi="Times New Roman" w:cs="Times New Roman"/>
          <w:lang w:val="en-US" w:eastAsia="ru-RU"/>
        </w:rPr>
        <w:t>i</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eastAsia="ru-RU"/>
        </w:rPr>
        <w:t>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та багато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нших сл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 можна зустр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ти в словосполученн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з</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словами карта </w:t>
      </w:r>
      <w:r w:rsidRPr="00A33B00">
        <w:rPr>
          <w:rFonts w:ascii="Times New Roman" w:eastAsia="Times New Roman" w:hAnsi="Times New Roman" w:cs="Times New Roman"/>
          <w:lang w:val="uk-UA" w:eastAsia="ru-RU"/>
        </w:rPr>
        <w:t>і</w:t>
      </w:r>
      <w:r w:rsidRPr="00A33B00">
        <w:rPr>
          <w:rFonts w:ascii="Times New Roman" w:eastAsia="Times New Roman" w:hAnsi="Times New Roman" w:cs="Times New Roman"/>
          <w:lang w:eastAsia="ru-RU"/>
        </w:rPr>
        <w:t xml:space="preserve"> картка. </w:t>
      </w:r>
    </w:p>
    <w:p w:rsidR="00A33B00" w:rsidRPr="00A33B00"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val="uk-UA" w:eastAsia="ru-RU"/>
        </w:rPr>
        <w:t>П</w:t>
      </w:r>
      <w:r w:rsidRPr="00A33B00">
        <w:rPr>
          <w:rFonts w:ascii="Times New Roman" w:eastAsia="Times New Roman" w:hAnsi="Times New Roman" w:cs="Times New Roman"/>
          <w:lang w:eastAsia="ru-RU"/>
        </w:rPr>
        <w:t>ереважна б</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льш</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сть </w:t>
      </w:r>
      <w:r w:rsidRPr="00A33B00">
        <w:rPr>
          <w:rFonts w:ascii="Times New Roman" w:eastAsia="Times New Roman" w:hAnsi="Times New Roman" w:cs="Times New Roman"/>
          <w:lang w:val="uk-UA" w:eastAsia="ru-RU"/>
        </w:rPr>
        <w:t>пластиков</w:t>
      </w:r>
      <w:r w:rsidRPr="00A33B00">
        <w:rPr>
          <w:rFonts w:ascii="Times New Roman" w:eastAsia="Times New Roman" w:hAnsi="Times New Roman" w:cs="Times New Roman"/>
          <w:lang w:eastAsia="ru-RU"/>
        </w:rPr>
        <w:t>их карток ма</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 стандартний розм</w:t>
      </w:r>
      <w:r w:rsidRPr="00A33B00">
        <w:rPr>
          <w:rFonts w:ascii="Times New Roman" w:eastAsia="Times New Roman" w:hAnsi="Times New Roman" w:cs="Times New Roman"/>
          <w:lang w:val="en-US" w:eastAsia="ru-RU"/>
        </w:rPr>
        <w:t>i</w:t>
      </w:r>
      <w:r w:rsidR="00524A56">
        <w:rPr>
          <w:rFonts w:ascii="Times New Roman" w:eastAsia="Times New Roman" w:hAnsi="Times New Roman" w:cs="Times New Roman"/>
          <w:lang w:eastAsia="ru-RU"/>
        </w:rPr>
        <w:t>р: 85х</w:t>
      </w:r>
      <w:r w:rsidRPr="00A33B00">
        <w:rPr>
          <w:rFonts w:ascii="Times New Roman" w:eastAsia="Times New Roman" w:hAnsi="Times New Roman" w:cs="Times New Roman"/>
          <w:lang w:eastAsia="ru-RU"/>
        </w:rPr>
        <w:t>54</w:t>
      </w:r>
      <w:r w:rsidR="00524A56">
        <w:rPr>
          <w:rFonts w:ascii="Times New Roman" w:eastAsia="Times New Roman" w:hAnsi="Times New Roman" w:cs="Times New Roman"/>
          <w:lang w:eastAsia="ru-RU"/>
        </w:rPr>
        <w:t>х</w:t>
      </w:r>
      <w:smartTag w:uri="urn:schemas-microsoft-com:office:smarttags" w:element="metricconverter">
        <w:smartTagPr>
          <w:attr w:name="ProductID" w:val="0,75 мм"/>
        </w:smartTagPr>
        <w:r w:rsidRPr="00A33B00">
          <w:rPr>
            <w:rFonts w:ascii="Times New Roman" w:eastAsia="Times New Roman" w:hAnsi="Times New Roman" w:cs="Times New Roman"/>
            <w:lang w:eastAsia="ru-RU"/>
          </w:rPr>
          <w:t>0,75 мм</w:t>
        </w:r>
      </w:smartTag>
      <w:r w:rsidRPr="00A33B00">
        <w:rPr>
          <w:rFonts w:ascii="Times New Roman" w:eastAsia="Times New Roman" w:hAnsi="Times New Roman" w:cs="Times New Roman"/>
          <w:lang w:eastAsia="ru-RU"/>
        </w:rPr>
        <w:t>.</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Класиф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кувати пластиков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можна за 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зними параметрами.</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eastAsia="ru-RU"/>
        </w:rPr>
        <w:t>За ц</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льо</w:t>
      </w:r>
      <w:r w:rsidRPr="00A33B00">
        <w:rPr>
          <w:rFonts w:ascii="Times New Roman" w:eastAsia="Times New Roman" w:hAnsi="Times New Roman" w:cs="Times New Roman"/>
          <w:b/>
          <w:lang w:val="uk-UA" w:eastAsia="ru-RU"/>
        </w:rPr>
        <w:t>в</w:t>
      </w:r>
      <w:r w:rsidRPr="00A33B00">
        <w:rPr>
          <w:rFonts w:ascii="Times New Roman" w:eastAsia="Times New Roman" w:hAnsi="Times New Roman" w:cs="Times New Roman"/>
          <w:b/>
          <w:lang w:eastAsia="ru-RU"/>
        </w:rPr>
        <w:t>им призначенням можна вид</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лити</w:t>
      </w:r>
      <w:r w:rsidRPr="00A33B00">
        <w:rPr>
          <w:rFonts w:ascii="Times New Roman" w:eastAsia="Times New Roman" w:hAnsi="Times New Roman" w:cs="Times New Roman"/>
          <w:lang w:eastAsia="ru-RU"/>
        </w:rPr>
        <w:t>:</w:t>
      </w:r>
    </w:p>
    <w:p w:rsidR="00A33B00" w:rsidRPr="00A33B00" w:rsidRDefault="00A33B00" w:rsidP="003C3535">
      <w:pPr>
        <w:numPr>
          <w:ilvl w:val="0"/>
          <w:numId w:val="120"/>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вськ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нод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х називають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жними);</w:t>
      </w:r>
    </w:p>
    <w:p w:rsidR="00A33B00" w:rsidRPr="00A33B00" w:rsidRDefault="00A33B00" w:rsidP="003C3535">
      <w:pPr>
        <w:numPr>
          <w:ilvl w:val="0"/>
          <w:numId w:val="120"/>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A33B00">
        <w:rPr>
          <w:rFonts w:ascii="Times New Roman" w:eastAsia="Times New Roman" w:hAnsi="Times New Roman" w:cs="Times New Roman"/>
          <w:lang w:val="en-US" w:eastAsia="ru-RU"/>
        </w:rPr>
        <w:t>iдентифiкацiйнi;</w:t>
      </w:r>
    </w:p>
    <w:p w:rsidR="00A33B00" w:rsidRPr="00A33B00" w:rsidRDefault="00A33B00" w:rsidP="003C3535">
      <w:pPr>
        <w:numPr>
          <w:ilvl w:val="0"/>
          <w:numId w:val="120"/>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A33B00">
        <w:rPr>
          <w:rFonts w:ascii="Times New Roman" w:eastAsia="Times New Roman" w:hAnsi="Times New Roman" w:cs="Times New Roman"/>
          <w:lang w:val="en-US" w:eastAsia="ru-RU"/>
        </w:rPr>
        <w:lastRenderedPageBreak/>
        <w:t>клубнi та дисконтнi.</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eastAsia="ru-RU"/>
        </w:rPr>
        <w:t>Банків</w:t>
      </w:r>
      <w:r w:rsidRPr="00A33B00">
        <w:rPr>
          <w:rFonts w:ascii="Times New Roman" w:eastAsia="Times New Roman" w:hAnsi="Times New Roman" w:cs="Times New Roman"/>
          <w:b/>
          <w:lang w:val="uk-UA" w:eastAsia="ru-RU"/>
        </w:rPr>
        <w:t>с</w:t>
      </w:r>
      <w:r w:rsidRPr="00A33B00">
        <w:rPr>
          <w:rFonts w:ascii="Times New Roman" w:eastAsia="Times New Roman" w:hAnsi="Times New Roman" w:cs="Times New Roman"/>
          <w:b/>
          <w:lang w:eastAsia="ru-RU"/>
        </w:rPr>
        <w:t>ькі картки</w:t>
      </w:r>
      <w:r w:rsidRPr="00A33B00">
        <w:rPr>
          <w:rFonts w:ascii="Times New Roman" w:eastAsia="Times New Roman" w:hAnsi="Times New Roman" w:cs="Times New Roman"/>
          <w:lang w:eastAsia="ru-RU"/>
        </w:rPr>
        <w:t xml:space="preserve"> призначен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для зд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йснення безгот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вково</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оплати товар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в </w:t>
      </w:r>
      <w:r w:rsidRPr="00A33B00">
        <w:rPr>
          <w:rFonts w:ascii="Times New Roman" w:eastAsia="Times New Roman" w:hAnsi="Times New Roman" w:cs="Times New Roman"/>
          <w:lang w:val="uk-UA" w:eastAsia="ru-RU"/>
        </w:rPr>
        <w:t>і</w:t>
      </w:r>
      <w:r w:rsidRPr="00A33B00">
        <w:rPr>
          <w:rFonts w:ascii="Times New Roman" w:eastAsia="Times New Roman" w:hAnsi="Times New Roman" w:cs="Times New Roman"/>
          <w:lang w:eastAsia="ru-RU"/>
        </w:rPr>
        <w:t xml:space="preserve"> послуг власником картки, а також для одержання ним гот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вки з</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свого 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вського рахунку в спец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альних банкоматах практично в будь</w:t>
      </w:r>
      <w:r w:rsidR="000466A6">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як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 точц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св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ту. Цей вид карток становить найб</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льший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нтерес, оск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льки саме 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в основному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використовуються як для зд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йснення куп</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в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нтернет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так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в офлайнов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 торг</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w:t>
      </w:r>
    </w:p>
    <w:p w:rsidR="00A33B00" w:rsidRPr="00A33B00"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дентиф</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кац</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йна картка</w:t>
      </w:r>
      <w:r w:rsidRPr="00A33B00">
        <w:rPr>
          <w:rFonts w:ascii="Times New Roman" w:eastAsia="Times New Roman" w:hAnsi="Times New Roman" w:cs="Times New Roman"/>
          <w:lang w:eastAsia="ru-RU"/>
        </w:rPr>
        <w:t xml:space="preserve"> призначена для регулювання доступу сп</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вроб</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тник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 в окрем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прим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щення чи доступу до зд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йснення певних операц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 на устаткуванн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w:t>
      </w:r>
      <w:r w:rsidRPr="00A33B00">
        <w:rPr>
          <w:rFonts w:ascii="Times New Roman" w:eastAsia="Times New Roman" w:hAnsi="Times New Roman" w:cs="Times New Roman"/>
          <w:lang w:val="uk-UA" w:eastAsia="ru-RU"/>
        </w:rPr>
        <w:t xml:space="preserve"> </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val="uk-UA" w:eastAsia="ru-RU"/>
        </w:rPr>
        <w:t>Клубн</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val="uk-UA" w:eastAsia="ru-RU"/>
        </w:rPr>
        <w:t xml:space="preserve"> та дисконтн</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val="uk-UA" w:eastAsia="ru-RU"/>
        </w:rPr>
        <w:t xml:space="preserve"> картки</w:t>
      </w:r>
      <w:r w:rsidRPr="00A33B00">
        <w:rPr>
          <w:rFonts w:ascii="Times New Roman" w:eastAsia="Times New Roman" w:hAnsi="Times New Roman" w:cs="Times New Roman"/>
          <w:lang w:val="uk-UA" w:eastAsia="ru-RU"/>
        </w:rPr>
        <w:t xml:space="preserve"> випускаються окремими орган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зац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ями, асоц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ями, клубами і поширюються серед член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в цих орган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зац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й. </w:t>
      </w:r>
      <w:r w:rsidRPr="00A33B00">
        <w:rPr>
          <w:rFonts w:ascii="Times New Roman" w:eastAsia="Times New Roman" w:hAnsi="Times New Roman" w:cs="Times New Roman"/>
          <w:lang w:eastAsia="ru-RU"/>
        </w:rPr>
        <w:t>Власник тако</w:t>
      </w:r>
      <w:r w:rsidRPr="00A33B00">
        <w:rPr>
          <w:rFonts w:ascii="Times New Roman" w:eastAsia="Times New Roman" w:hAnsi="Times New Roman" w:cs="Times New Roman"/>
          <w:lang w:val="uk-UA" w:eastAsia="ru-RU"/>
        </w:rPr>
        <w:t xml:space="preserve">ї </w:t>
      </w:r>
      <w:r w:rsidRPr="00A33B00">
        <w:rPr>
          <w:rFonts w:ascii="Times New Roman" w:eastAsia="Times New Roman" w:hAnsi="Times New Roman" w:cs="Times New Roman"/>
          <w:lang w:eastAsia="ru-RU"/>
        </w:rPr>
        <w:t>картки може одержати знижку (</w:t>
      </w:r>
      <w:r w:rsidRPr="00A33B00">
        <w:rPr>
          <w:rFonts w:ascii="Times New Roman" w:eastAsia="Times New Roman" w:hAnsi="Times New Roman" w:cs="Times New Roman"/>
          <w:lang w:val="en-US" w:eastAsia="ru-RU"/>
        </w:rPr>
        <w:t>discount</w:t>
      </w:r>
      <w:r w:rsidRPr="00A33B00">
        <w:rPr>
          <w:rFonts w:ascii="Times New Roman" w:eastAsia="Times New Roman" w:hAnsi="Times New Roman" w:cs="Times New Roman"/>
          <w:lang w:eastAsia="ru-RU"/>
        </w:rPr>
        <w:t>) на товари чи послуги, придбан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у певних торгових орган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ях.</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eastAsia="ru-RU"/>
        </w:rPr>
        <w:t>Як нос</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й електронн</w:t>
      </w:r>
      <w:r w:rsidRPr="00A33B00">
        <w:rPr>
          <w:rFonts w:ascii="Times New Roman" w:eastAsia="Times New Roman" w:hAnsi="Times New Roman" w:cs="Times New Roman"/>
          <w:b/>
          <w:lang w:val="uk-UA" w:eastAsia="ru-RU"/>
        </w:rPr>
        <w:t>ої</w:t>
      </w:r>
      <w:r w:rsidRPr="00A33B00">
        <w:rPr>
          <w:rFonts w:ascii="Times New Roman" w:eastAsia="Times New Roman" w:hAnsi="Times New Roman" w:cs="Times New Roman"/>
          <w:b/>
          <w:lang w:eastAsia="ru-RU"/>
        </w:rPr>
        <w:t xml:space="preserve"> </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нформац</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val="uk-UA" w:eastAsia="ru-RU"/>
        </w:rPr>
        <w:t>ї</w:t>
      </w:r>
      <w:r w:rsidRPr="00A33B00">
        <w:rPr>
          <w:rFonts w:ascii="Times New Roman" w:eastAsia="Times New Roman" w:hAnsi="Times New Roman" w:cs="Times New Roman"/>
          <w:b/>
          <w:lang w:eastAsia="ru-RU"/>
        </w:rPr>
        <w:t xml:space="preserve"> </w:t>
      </w:r>
      <w:r w:rsidRPr="00A33B00">
        <w:rPr>
          <w:rFonts w:ascii="Times New Roman" w:eastAsia="Times New Roman" w:hAnsi="Times New Roman" w:cs="Times New Roman"/>
          <w:b/>
          <w:lang w:val="uk-UA" w:eastAsia="ru-RU"/>
        </w:rPr>
        <w:t>п</w:t>
      </w:r>
      <w:r w:rsidRPr="00A33B00">
        <w:rPr>
          <w:rFonts w:ascii="Times New Roman" w:eastAsia="Times New Roman" w:hAnsi="Times New Roman" w:cs="Times New Roman"/>
          <w:b/>
          <w:lang w:eastAsia="ru-RU"/>
        </w:rPr>
        <w:t>лат</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жн</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 xml:space="preserve"> картк</w:t>
      </w:r>
      <w:r w:rsidRPr="00A33B00">
        <w:rPr>
          <w:rFonts w:ascii="Times New Roman" w:eastAsia="Times New Roman" w:hAnsi="Times New Roman" w:cs="Times New Roman"/>
          <w:b/>
          <w:lang w:val="uk-UA" w:eastAsia="ru-RU"/>
        </w:rPr>
        <w:t>и</w:t>
      </w:r>
      <w:r w:rsidRPr="00A33B00">
        <w:rPr>
          <w:rFonts w:ascii="Times New Roman" w:eastAsia="Times New Roman" w:hAnsi="Times New Roman" w:cs="Times New Roman"/>
          <w:b/>
          <w:lang w:eastAsia="ru-RU"/>
        </w:rPr>
        <w:t xml:space="preserve"> </w:t>
      </w:r>
      <w:r w:rsidRPr="00A33B00">
        <w:rPr>
          <w:rFonts w:ascii="Times New Roman" w:eastAsia="Times New Roman" w:hAnsi="Times New Roman" w:cs="Times New Roman"/>
          <w:b/>
          <w:lang w:val="uk-UA" w:eastAsia="ru-RU"/>
        </w:rPr>
        <w:t>п</w:t>
      </w:r>
      <w:r w:rsidRPr="00A33B00">
        <w:rPr>
          <w:rFonts w:ascii="Times New Roman" w:eastAsia="Times New Roman" w:hAnsi="Times New Roman" w:cs="Times New Roman"/>
          <w:b/>
          <w:lang w:eastAsia="ru-RU"/>
        </w:rPr>
        <w:t>од</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ляються</w:t>
      </w:r>
      <w:r w:rsidRPr="00A33B00">
        <w:rPr>
          <w:rFonts w:ascii="Times New Roman" w:eastAsia="Times New Roman" w:hAnsi="Times New Roman" w:cs="Times New Roman"/>
          <w:lang w:eastAsia="ru-RU"/>
        </w:rPr>
        <w:t>:</w:t>
      </w:r>
    </w:p>
    <w:p w:rsidR="00A33B00" w:rsidRPr="00A33B00" w:rsidRDefault="00A33B00" w:rsidP="003C3535">
      <w:pPr>
        <w:numPr>
          <w:ilvl w:val="0"/>
          <w:numId w:val="119"/>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на картки з магн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тною смугою;</w:t>
      </w:r>
    </w:p>
    <w:p w:rsidR="00A33B00" w:rsidRPr="00A33B00" w:rsidRDefault="00A33B00" w:rsidP="003C3535">
      <w:pPr>
        <w:numPr>
          <w:ilvl w:val="0"/>
          <w:numId w:val="119"/>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A33B00">
        <w:rPr>
          <w:rFonts w:ascii="Times New Roman" w:eastAsia="Times New Roman" w:hAnsi="Times New Roman" w:cs="Times New Roman"/>
          <w:lang w:val="en-US" w:eastAsia="ru-RU"/>
        </w:rPr>
        <w:t>картки з чiпом (мiкросхемою).</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Перш</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називаються магн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тними картками, друг</w:t>
      </w:r>
      <w:r w:rsidRPr="00A33B00">
        <w:rPr>
          <w:rFonts w:ascii="Times New Roman" w:eastAsia="Times New Roman" w:hAnsi="Times New Roman" w:cs="Times New Roman"/>
          <w:lang w:val="en-US" w:eastAsia="ru-RU"/>
        </w:rPr>
        <w:t>i</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eastAsia="ru-RU"/>
        </w:rPr>
        <w:t>смарт</w:t>
      </w:r>
      <w:r w:rsidR="000466A6">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картками</w:t>
      </w:r>
      <w:r w:rsidRPr="00A33B00">
        <w:rPr>
          <w:rFonts w:ascii="Times New Roman" w:eastAsia="Times New Roman" w:hAnsi="Times New Roman" w:cs="Times New Roman"/>
          <w:lang w:val="uk-UA" w:eastAsia="ru-RU"/>
        </w:rPr>
        <w:t xml:space="preserve"> («ро</w:t>
      </w:r>
      <w:r w:rsidRPr="00A33B00">
        <w:rPr>
          <w:rFonts w:ascii="Times New Roman" w:eastAsia="Times New Roman" w:hAnsi="Times New Roman" w:cs="Times New Roman"/>
          <w:lang w:eastAsia="ru-RU"/>
        </w:rPr>
        <w:t>зумними</w:t>
      </w:r>
      <w:r w:rsidRPr="00A33B00">
        <w:rPr>
          <w:rFonts w:ascii="Times New Roman" w:eastAsia="Times New Roman" w:hAnsi="Times New Roman" w:cs="Times New Roman"/>
          <w:lang w:val="uk-UA" w:eastAsia="ru-RU"/>
        </w:rPr>
        <w:t>»</w:t>
      </w:r>
      <w:r w:rsidRPr="00A33B00">
        <w:rPr>
          <w:rFonts w:ascii="Times New Roman" w:eastAsia="Times New Roman" w:hAnsi="Times New Roman" w:cs="Times New Roman"/>
          <w:lang w:eastAsia="ru-RU"/>
        </w:rPr>
        <w:t xml:space="preserve"> картками, ч</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повими картками).</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 xml:space="preserve">На </w:t>
      </w:r>
      <w:r w:rsidRPr="00A33B00">
        <w:rPr>
          <w:rFonts w:ascii="Times New Roman" w:eastAsia="Times New Roman" w:hAnsi="Times New Roman" w:cs="Times New Roman"/>
          <w:b/>
          <w:lang w:eastAsia="ru-RU"/>
        </w:rPr>
        <w:t>магн</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тн</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й картц</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lang w:eastAsia="ru-RU"/>
        </w:rPr>
        <w:t xml:space="preserve"> записан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дан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власника й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нформац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я про те, в який банк</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звертатися для списан</w:t>
      </w:r>
      <w:r w:rsidRPr="00A33B00">
        <w:rPr>
          <w:rFonts w:ascii="Times New Roman" w:eastAsia="Times New Roman" w:hAnsi="Times New Roman" w:cs="Times New Roman"/>
          <w:lang w:val="uk-UA" w:eastAsia="ru-RU"/>
        </w:rPr>
        <w:t>н</w:t>
      </w:r>
      <w:r w:rsidRPr="00A33B00">
        <w:rPr>
          <w:rFonts w:ascii="Times New Roman" w:eastAsia="Times New Roman" w:hAnsi="Times New Roman" w:cs="Times New Roman"/>
          <w:lang w:eastAsia="ru-RU"/>
        </w:rPr>
        <w:t>я необх</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дн</w:t>
      </w:r>
      <w:r w:rsidRPr="00A33B00">
        <w:rPr>
          <w:rFonts w:ascii="Times New Roman" w:eastAsia="Times New Roman" w:hAnsi="Times New Roman" w:cs="Times New Roman"/>
          <w:lang w:val="uk-UA" w:eastAsia="ru-RU"/>
        </w:rPr>
        <w:t>ої</w:t>
      </w:r>
      <w:r w:rsidRPr="00A33B00">
        <w:rPr>
          <w:rFonts w:ascii="Times New Roman" w:eastAsia="Times New Roman" w:hAnsi="Times New Roman" w:cs="Times New Roman"/>
          <w:lang w:eastAsia="ru-RU"/>
        </w:rPr>
        <w:t xml:space="preserve"> суми за товар чи послугу. Тобто, картка не</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стить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нформац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про суму, що знаходиться на 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й. </w:t>
      </w:r>
      <w:r w:rsidRPr="00A33B00">
        <w:rPr>
          <w:rFonts w:ascii="Times New Roman" w:eastAsia="Times New Roman" w:hAnsi="Times New Roman" w:cs="Times New Roman"/>
          <w:b/>
          <w:lang w:eastAsia="ru-RU"/>
        </w:rPr>
        <w:t>Смарт</w:t>
      </w:r>
      <w:r w:rsidR="000466A6">
        <w:rPr>
          <w:rFonts w:ascii="Times New Roman" w:eastAsia="Times New Roman" w:hAnsi="Times New Roman" w:cs="Times New Roman"/>
          <w:b/>
          <w:lang w:eastAsia="ru-RU"/>
        </w:rPr>
        <w:t>-</w:t>
      </w:r>
      <w:r w:rsidRPr="00A33B00">
        <w:rPr>
          <w:rFonts w:ascii="Times New Roman" w:eastAsia="Times New Roman" w:hAnsi="Times New Roman" w:cs="Times New Roman"/>
          <w:b/>
          <w:lang w:eastAsia="ru-RU"/>
        </w:rPr>
        <w:t>картка</w:t>
      </w:r>
      <w:r w:rsidRPr="00A33B00">
        <w:rPr>
          <w:rFonts w:ascii="Times New Roman" w:eastAsia="Times New Roman" w:hAnsi="Times New Roman" w:cs="Times New Roman"/>
          <w:lang w:eastAsia="ru-RU"/>
        </w:rPr>
        <w:t xml:space="preserve"> 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стить зашифровану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нформац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ю про збережену на 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 суму.</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 xml:space="preserve">Картки можна також згрупувати </w:t>
      </w:r>
      <w:r w:rsidRPr="00A33B00">
        <w:rPr>
          <w:rFonts w:ascii="Times New Roman" w:eastAsia="Times New Roman" w:hAnsi="Times New Roman" w:cs="Times New Roman"/>
          <w:b/>
          <w:lang w:eastAsia="ru-RU"/>
        </w:rPr>
        <w:t>залежно в</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д того, яким методом нанесена</w:t>
      </w:r>
      <w:r w:rsidRPr="00A33B00">
        <w:rPr>
          <w:rFonts w:ascii="Times New Roman" w:eastAsia="Times New Roman" w:hAnsi="Times New Roman" w:cs="Times New Roman"/>
          <w:b/>
          <w:lang w:val="uk-UA" w:eastAsia="ru-RU"/>
        </w:rPr>
        <w:t xml:space="preserve"> </w:t>
      </w:r>
      <w:r w:rsidRPr="00A33B00">
        <w:rPr>
          <w:rFonts w:ascii="Times New Roman" w:eastAsia="Times New Roman" w:hAnsi="Times New Roman" w:cs="Times New Roman"/>
          <w:b/>
          <w:lang w:eastAsia="ru-RU"/>
        </w:rPr>
        <w:t xml:space="preserve">на картку </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дентиф</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кац</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 xml:space="preserve">йна </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нформац</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я</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w:t>
      </w:r>
      <w:r w:rsidR="00832545">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я власника картки, номер картки,</w:t>
      </w:r>
      <w:r w:rsidRPr="00A33B00">
        <w:rPr>
          <w:rFonts w:ascii="Times New Roman" w:eastAsia="Times New Roman" w:hAnsi="Times New Roman" w:cs="Times New Roman"/>
          <w:lang w:val="uk-UA" w:eastAsia="ru-RU"/>
        </w:rPr>
        <w:t xml:space="preserve"> </w:t>
      </w:r>
      <w:r w:rsidR="000D2714">
        <w:rPr>
          <w:rFonts w:ascii="Times New Roman" w:eastAsia="Times New Roman" w:hAnsi="Times New Roman" w:cs="Times New Roman"/>
          <w:lang w:val="uk-UA" w:eastAsia="ru-RU"/>
        </w:rPr>
        <w:t>строк</w:t>
      </w:r>
      <w:r w:rsidRPr="00A33B00">
        <w:rPr>
          <w:rFonts w:ascii="Times New Roman" w:eastAsia="Times New Roman" w:hAnsi="Times New Roman" w:cs="Times New Roman"/>
          <w:lang w:eastAsia="ru-RU"/>
        </w:rPr>
        <w:t xml:space="preserve"> 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картки та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w:t>
      </w:r>
    </w:p>
    <w:p w:rsidR="00A33B00" w:rsidRPr="00A33B00" w:rsidRDefault="00A33B00" w:rsidP="003C3535">
      <w:pPr>
        <w:numPr>
          <w:ilvl w:val="0"/>
          <w:numId w:val="118"/>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A33B00">
        <w:rPr>
          <w:rFonts w:ascii="Times New Roman" w:eastAsia="Times New Roman" w:hAnsi="Times New Roman" w:cs="Times New Roman"/>
          <w:lang w:val="en-US" w:eastAsia="ru-RU"/>
        </w:rPr>
        <w:t>ембосованi;</w:t>
      </w:r>
    </w:p>
    <w:p w:rsidR="00A33B00" w:rsidRPr="00A33B00" w:rsidRDefault="00A33B00" w:rsidP="003C3535">
      <w:pPr>
        <w:numPr>
          <w:ilvl w:val="0"/>
          <w:numId w:val="118"/>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A33B00">
        <w:rPr>
          <w:rFonts w:ascii="Times New Roman" w:eastAsia="Times New Roman" w:hAnsi="Times New Roman" w:cs="Times New Roman"/>
          <w:lang w:val="en-US" w:eastAsia="ru-RU"/>
        </w:rPr>
        <w:t>неембосованi.</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 xml:space="preserve">Якщо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нформац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я нанесена рель</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фним шрифтом (видавлена) спец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альним</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апаратом</w:t>
      </w:r>
      <w:r w:rsidRPr="00A33B00">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b/>
          <w:lang w:eastAsia="ru-RU"/>
        </w:rPr>
        <w:t>ембосером</w:t>
      </w:r>
      <w:r w:rsidRPr="00A33B00">
        <w:rPr>
          <w:rFonts w:ascii="Times New Roman" w:eastAsia="Times New Roman" w:hAnsi="Times New Roman" w:cs="Times New Roman"/>
          <w:lang w:eastAsia="ru-RU"/>
        </w:rPr>
        <w:t>, тод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картка назива</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ться </w:t>
      </w:r>
      <w:r w:rsidRPr="00A33B00">
        <w:rPr>
          <w:rFonts w:ascii="Times New Roman" w:eastAsia="Times New Roman" w:hAnsi="Times New Roman" w:cs="Times New Roman"/>
          <w:b/>
          <w:lang w:eastAsia="ru-RU"/>
        </w:rPr>
        <w:t>ембосованою</w:t>
      </w:r>
      <w:r w:rsidRPr="00A33B00">
        <w:rPr>
          <w:rFonts w:ascii="Times New Roman" w:eastAsia="Times New Roman" w:hAnsi="Times New Roman" w:cs="Times New Roman"/>
          <w:lang w:eastAsia="ru-RU"/>
        </w:rPr>
        <w:t xml:space="preserve">. На </w:t>
      </w:r>
      <w:r w:rsidRPr="00A33B00">
        <w:rPr>
          <w:rFonts w:ascii="Times New Roman" w:eastAsia="Times New Roman" w:hAnsi="Times New Roman" w:cs="Times New Roman"/>
          <w:b/>
          <w:lang w:eastAsia="ru-RU"/>
        </w:rPr>
        <w:t>неембосованих картках</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дентиф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кац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йна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нформац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я випалю</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ться </w:t>
      </w:r>
      <w:r w:rsidRPr="00A33B00">
        <w:rPr>
          <w:rFonts w:ascii="Times New Roman" w:eastAsia="Times New Roman" w:hAnsi="Times New Roman" w:cs="Times New Roman"/>
          <w:lang w:val="uk-UA" w:eastAsia="ru-RU"/>
        </w:rPr>
        <w:t>і</w:t>
      </w:r>
      <w:r w:rsidRPr="00A33B00">
        <w:rPr>
          <w:rFonts w:ascii="Times New Roman" w:eastAsia="Times New Roman" w:hAnsi="Times New Roman" w:cs="Times New Roman"/>
          <w:lang w:eastAsia="ru-RU"/>
        </w:rPr>
        <w:t>, як правило, 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призначен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льки для електронного використання (наприклад, </w:t>
      </w:r>
      <w:r w:rsidRPr="00A33B00">
        <w:rPr>
          <w:rFonts w:ascii="Times New Roman" w:eastAsia="Times New Roman" w:hAnsi="Times New Roman" w:cs="Times New Roman"/>
          <w:lang w:val="en-US" w:eastAsia="ru-RU"/>
        </w:rPr>
        <w:t>VISA</w:t>
      </w:r>
      <w:r w:rsidR="00BB0B12">
        <w:rPr>
          <w:rFonts w:ascii="Times New Roman" w:eastAsia="Times New Roman" w:hAnsi="Times New Roman" w:cs="Times New Roman"/>
          <w:lang w:val="uk-UA" w:eastAsia="ru-RU"/>
        </w:rPr>
        <w:t> </w:t>
      </w:r>
      <w:r w:rsidRPr="00A33B00">
        <w:rPr>
          <w:rFonts w:ascii="Times New Roman" w:eastAsia="Times New Roman" w:hAnsi="Times New Roman" w:cs="Times New Roman"/>
          <w:lang w:val="en-US" w:eastAsia="ru-RU"/>
        </w:rPr>
        <w:t>Electron</w:t>
      </w:r>
      <w:r w:rsidRPr="00A33B00">
        <w:rPr>
          <w:rFonts w:ascii="Times New Roman" w:eastAsia="Times New Roman" w:hAnsi="Times New Roman" w:cs="Times New Roman"/>
          <w:lang w:eastAsia="ru-RU"/>
        </w:rPr>
        <w:t>).</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eastAsia="ru-RU"/>
        </w:rPr>
        <w:lastRenderedPageBreak/>
        <w:t>За функц</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ональними характеристиками</w:t>
      </w:r>
      <w:r w:rsidRPr="00A33B00">
        <w:rPr>
          <w:rFonts w:ascii="Times New Roman" w:eastAsia="Times New Roman" w:hAnsi="Times New Roman" w:cs="Times New Roman"/>
          <w:lang w:eastAsia="ru-RU"/>
        </w:rPr>
        <w:t xml:space="preserve"> 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вськ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w:t>
      </w:r>
      <w:r w:rsidRPr="00A33B00">
        <w:rPr>
          <w:rFonts w:ascii="Times New Roman" w:eastAsia="Times New Roman" w:hAnsi="Times New Roman" w:cs="Times New Roman"/>
          <w:lang w:val="uk-UA" w:eastAsia="ru-RU"/>
        </w:rPr>
        <w:t>по</w:t>
      </w:r>
      <w:r w:rsidRPr="00A33B00">
        <w:rPr>
          <w:rFonts w:ascii="Times New Roman" w:eastAsia="Times New Roman" w:hAnsi="Times New Roman" w:cs="Times New Roman"/>
          <w:lang w:eastAsia="ru-RU"/>
        </w:rPr>
        <w:t>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ляют</w:t>
      </w:r>
      <w:r w:rsidRPr="00A33B00">
        <w:rPr>
          <w:rFonts w:ascii="Times New Roman" w:eastAsia="Times New Roman" w:hAnsi="Times New Roman" w:cs="Times New Roman"/>
          <w:lang w:val="uk-UA" w:eastAsia="ru-RU"/>
        </w:rPr>
        <w:t>ься</w:t>
      </w:r>
      <w:r w:rsidRPr="00A33B00">
        <w:rPr>
          <w:rFonts w:ascii="Times New Roman" w:eastAsia="Times New Roman" w:hAnsi="Times New Roman" w:cs="Times New Roman"/>
          <w:lang w:eastAsia="ru-RU"/>
        </w:rPr>
        <w:t>:</w:t>
      </w:r>
    </w:p>
    <w:p w:rsidR="00A33B00" w:rsidRPr="00A33B00" w:rsidRDefault="00A33B00" w:rsidP="003C3535">
      <w:pPr>
        <w:numPr>
          <w:ilvl w:val="0"/>
          <w:numId w:val="117"/>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val="en-US" w:eastAsia="ru-RU"/>
        </w:rPr>
        <w:t>на кредитнi;</w:t>
      </w:r>
    </w:p>
    <w:p w:rsidR="00A33B00" w:rsidRPr="00A33B00" w:rsidRDefault="00A33B00" w:rsidP="003C3535">
      <w:pPr>
        <w:numPr>
          <w:ilvl w:val="0"/>
          <w:numId w:val="117"/>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A33B00">
        <w:rPr>
          <w:rFonts w:ascii="Times New Roman" w:eastAsia="Times New Roman" w:hAnsi="Times New Roman" w:cs="Times New Roman"/>
          <w:lang w:val="en-US" w:eastAsia="ru-RU"/>
        </w:rPr>
        <w:t>дебетовi.</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eastAsia="ru-RU"/>
        </w:rPr>
        <w:t>Кредитна картка</w:t>
      </w:r>
      <w:r w:rsidRPr="00A33B00">
        <w:rPr>
          <w:rFonts w:ascii="Times New Roman" w:eastAsia="Times New Roman" w:hAnsi="Times New Roman" w:cs="Times New Roman"/>
          <w:lang w:eastAsia="ru-RU"/>
        </w:rPr>
        <w:t xml:space="preserve"> да</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 змогу власнику одержувати визначений кредит при оплат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товар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 чи послуг, варт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сть яких вища, 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ж залишок на 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вському рахунку, до картки (картрахунку). Виданий кредит ма</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 бути</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 xml:space="preserve">погашений </w:t>
      </w:r>
      <w:r w:rsidR="004849EE">
        <w:rPr>
          <w:rFonts w:ascii="Times New Roman" w:eastAsia="Times New Roman" w:hAnsi="Times New Roman" w:cs="Times New Roman"/>
          <w:lang w:val="uk-UA" w:eastAsia="ru-RU"/>
        </w:rPr>
        <w:t>упродовж</w:t>
      </w:r>
      <w:r w:rsidR="004849EE">
        <w:rPr>
          <w:rFonts w:ascii="Times New Roman" w:eastAsia="Times New Roman" w:hAnsi="Times New Roman" w:cs="Times New Roman"/>
          <w:lang w:eastAsia="ru-RU"/>
        </w:rPr>
        <w:t xml:space="preserve"> визначеного </w:t>
      </w:r>
      <w:r w:rsidR="004849EE">
        <w:rPr>
          <w:rFonts w:ascii="Times New Roman" w:eastAsia="Times New Roman" w:hAnsi="Times New Roman" w:cs="Times New Roman"/>
          <w:lang w:val="uk-UA" w:eastAsia="ru-RU"/>
        </w:rPr>
        <w:t>строку</w:t>
      </w:r>
      <w:r w:rsidRPr="00A33B00">
        <w:rPr>
          <w:rFonts w:ascii="Times New Roman" w:eastAsia="Times New Roman" w:hAnsi="Times New Roman" w:cs="Times New Roman"/>
          <w:lang w:eastAsia="ru-RU"/>
        </w:rPr>
        <w:t>. Погашення кредиту може зд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йснюватися за рахунок страхового депозиту, що вносить кл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нт при 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дкритт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в банку картрахунку, або зарахуванням на рахунок грошей, внесених власником</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картки гот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вкою або за допомогою грошового переказу.</w:t>
      </w:r>
    </w:p>
    <w:p w:rsidR="00A33B00" w:rsidRPr="00A33B00"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eastAsia="ru-RU"/>
        </w:rPr>
        <w:t xml:space="preserve">Власник </w:t>
      </w:r>
      <w:r w:rsidRPr="00A33B00">
        <w:rPr>
          <w:rFonts w:ascii="Times New Roman" w:eastAsia="Times New Roman" w:hAnsi="Times New Roman" w:cs="Times New Roman"/>
          <w:b/>
          <w:lang w:eastAsia="ru-RU"/>
        </w:rPr>
        <w:t>дебетово</w:t>
      </w:r>
      <w:r w:rsidRPr="00A33B00">
        <w:rPr>
          <w:rFonts w:ascii="Times New Roman" w:eastAsia="Times New Roman" w:hAnsi="Times New Roman" w:cs="Times New Roman"/>
          <w:b/>
          <w:lang w:val="uk-UA" w:eastAsia="ru-RU"/>
        </w:rPr>
        <w:t>ї</w:t>
      </w:r>
      <w:r w:rsidRPr="00A33B00">
        <w:rPr>
          <w:rFonts w:ascii="Times New Roman" w:eastAsia="Times New Roman" w:hAnsi="Times New Roman" w:cs="Times New Roman"/>
          <w:b/>
          <w:lang w:eastAsia="ru-RU"/>
        </w:rPr>
        <w:t xml:space="preserve"> картки</w:t>
      </w:r>
      <w:r w:rsidRPr="00A33B00">
        <w:rPr>
          <w:rFonts w:ascii="Times New Roman" w:eastAsia="Times New Roman" w:hAnsi="Times New Roman" w:cs="Times New Roman"/>
          <w:lang w:eastAsia="ru-RU"/>
        </w:rPr>
        <w:t xml:space="preserve"> може оплачувати придбання товар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в </w:t>
      </w:r>
      <w:r w:rsidRPr="00A33B00">
        <w:rPr>
          <w:rFonts w:ascii="Times New Roman" w:eastAsia="Times New Roman" w:hAnsi="Times New Roman" w:cs="Times New Roman"/>
          <w:lang w:val="uk-UA" w:eastAsia="ru-RU"/>
        </w:rPr>
        <w:t>і</w:t>
      </w:r>
      <w:r w:rsidRPr="00A33B00">
        <w:rPr>
          <w:rFonts w:ascii="Times New Roman" w:eastAsia="Times New Roman" w:hAnsi="Times New Roman" w:cs="Times New Roman"/>
          <w:lang w:eastAsia="ru-RU"/>
        </w:rPr>
        <w:t xml:space="preserve"> послуг, а</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також одержувати гот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вку в банкоматах 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льки в межах суми, що знаходит</w:t>
      </w:r>
      <w:r w:rsidRPr="00A33B00">
        <w:rPr>
          <w:rFonts w:ascii="Times New Roman" w:eastAsia="Times New Roman" w:hAnsi="Times New Roman" w:cs="Times New Roman"/>
          <w:lang w:val="uk-UA" w:eastAsia="ru-RU"/>
        </w:rPr>
        <w:t>ь</w:t>
      </w:r>
      <w:r w:rsidRPr="00A33B00">
        <w:rPr>
          <w:rFonts w:ascii="Times New Roman" w:eastAsia="Times New Roman" w:hAnsi="Times New Roman" w:cs="Times New Roman"/>
          <w:lang w:eastAsia="ru-RU"/>
        </w:rPr>
        <w:t>ся</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 xml:space="preserve">на картрахунку. </w:t>
      </w:r>
    </w:p>
    <w:p w:rsidR="00A33B00" w:rsidRPr="00A33B00" w:rsidRDefault="00A33B00" w:rsidP="00A33B00">
      <w:pPr>
        <w:spacing w:after="0" w:line="240" w:lineRule="auto"/>
        <w:ind w:firstLine="284"/>
        <w:jc w:val="both"/>
        <w:rPr>
          <w:rFonts w:ascii="Times New Roman" w:eastAsia="Times New Roman" w:hAnsi="Times New Roman" w:cs="Times New Roman"/>
          <w:lang w:val="en-US" w:eastAsia="ru-RU"/>
        </w:rPr>
      </w:pPr>
      <w:r w:rsidRPr="00A33B00">
        <w:rPr>
          <w:rFonts w:ascii="Times New Roman" w:eastAsia="Times New Roman" w:hAnsi="Times New Roman" w:cs="Times New Roman"/>
          <w:b/>
          <w:lang w:val="uk-UA" w:eastAsia="ru-RU"/>
        </w:rPr>
        <w:t>К</w:t>
      </w:r>
      <w:r w:rsidRPr="00A33B00">
        <w:rPr>
          <w:rFonts w:ascii="Times New Roman" w:eastAsia="Times New Roman" w:hAnsi="Times New Roman" w:cs="Times New Roman"/>
          <w:b/>
          <w:lang w:val="en-US" w:eastAsia="ru-RU"/>
        </w:rPr>
        <w:t>артки можуть бути</w:t>
      </w:r>
      <w:r w:rsidRPr="00A33B00">
        <w:rPr>
          <w:rFonts w:ascii="Times New Roman" w:eastAsia="Times New Roman" w:hAnsi="Times New Roman" w:cs="Times New Roman"/>
          <w:lang w:val="en-US" w:eastAsia="ru-RU"/>
        </w:rPr>
        <w:t>:</w:t>
      </w:r>
    </w:p>
    <w:p w:rsidR="00A33B00" w:rsidRPr="00A33B00" w:rsidRDefault="00A33B00" w:rsidP="003C3535">
      <w:pPr>
        <w:numPr>
          <w:ilvl w:val="0"/>
          <w:numId w:val="116"/>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A33B00">
        <w:rPr>
          <w:rFonts w:ascii="Times New Roman" w:eastAsia="Times New Roman" w:hAnsi="Times New Roman" w:cs="Times New Roman"/>
          <w:lang w:val="uk-UA" w:eastAsia="ru-RU"/>
        </w:rPr>
        <w:t>і</w:t>
      </w:r>
      <w:r w:rsidRPr="00A33B00">
        <w:rPr>
          <w:rFonts w:ascii="Times New Roman" w:eastAsia="Times New Roman" w:hAnsi="Times New Roman" w:cs="Times New Roman"/>
          <w:lang w:val="en-US" w:eastAsia="ru-RU"/>
        </w:rPr>
        <w:t>ндивiдуальними;</w:t>
      </w:r>
    </w:p>
    <w:p w:rsidR="00A33B00" w:rsidRPr="00A33B00" w:rsidRDefault="00A33B00" w:rsidP="003C3535">
      <w:pPr>
        <w:numPr>
          <w:ilvl w:val="0"/>
          <w:numId w:val="116"/>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A33B00">
        <w:rPr>
          <w:rFonts w:ascii="Times New Roman" w:eastAsia="Times New Roman" w:hAnsi="Times New Roman" w:cs="Times New Roman"/>
          <w:lang w:val="en-US" w:eastAsia="ru-RU"/>
        </w:rPr>
        <w:t>корпоративними.</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ндив</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дуальн</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 xml:space="preserve"> картки</w:t>
      </w:r>
      <w:r w:rsidRPr="00A33B00">
        <w:rPr>
          <w:rFonts w:ascii="Times New Roman" w:eastAsia="Times New Roman" w:hAnsi="Times New Roman" w:cs="Times New Roman"/>
          <w:lang w:eastAsia="ru-RU"/>
        </w:rPr>
        <w:t xml:space="preserve"> призначен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льки для 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зичних ос</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б, </w:t>
      </w:r>
      <w:r w:rsidRPr="00A33B00">
        <w:rPr>
          <w:rFonts w:ascii="Times New Roman" w:eastAsia="Times New Roman" w:hAnsi="Times New Roman" w:cs="Times New Roman"/>
          <w:b/>
          <w:lang w:eastAsia="ru-RU"/>
        </w:rPr>
        <w:t>корпоративн</w:t>
      </w:r>
      <w:r w:rsidRPr="00A33B00">
        <w:rPr>
          <w:rFonts w:ascii="Times New Roman" w:eastAsia="Times New Roman" w:hAnsi="Times New Roman" w:cs="Times New Roman"/>
          <w:b/>
          <w:lang w:val="en-US" w:eastAsia="ru-RU"/>
        </w:rPr>
        <w:t>i</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eastAsia="ru-RU"/>
        </w:rPr>
        <w:t>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льки для компан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 (орган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val="uk-UA" w:eastAsia="ru-RU"/>
        </w:rPr>
        <w:t>К</w:t>
      </w:r>
      <w:r w:rsidRPr="00A33B00">
        <w:rPr>
          <w:rFonts w:ascii="Times New Roman" w:eastAsia="Times New Roman" w:hAnsi="Times New Roman" w:cs="Times New Roman"/>
          <w:lang w:eastAsia="ru-RU"/>
        </w:rPr>
        <w:t xml:space="preserve">орпоративна картка </w:t>
      </w:r>
      <w:r w:rsidRPr="00A33B00">
        <w:rPr>
          <w:rFonts w:ascii="Times New Roman" w:eastAsia="Times New Roman" w:hAnsi="Times New Roman" w:cs="Times New Roman"/>
          <w:lang w:val="uk-UA" w:eastAsia="ru-RU"/>
        </w:rPr>
        <w:t>«</w:t>
      </w:r>
      <w:r w:rsidRPr="00A33B00">
        <w:rPr>
          <w:rFonts w:ascii="Times New Roman" w:eastAsia="Times New Roman" w:hAnsi="Times New Roman" w:cs="Times New Roman"/>
          <w:lang w:eastAsia="ru-RU"/>
        </w:rPr>
        <w:t>прив</w:t>
      </w:r>
      <w:r w:rsidR="00832545">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язана</w:t>
      </w:r>
      <w:r w:rsidRPr="00A33B00">
        <w:rPr>
          <w:rFonts w:ascii="Times New Roman" w:eastAsia="Times New Roman" w:hAnsi="Times New Roman" w:cs="Times New Roman"/>
          <w:lang w:val="uk-UA" w:eastAsia="ru-RU"/>
        </w:rPr>
        <w:t>»</w:t>
      </w:r>
      <w:r w:rsidRPr="00A33B00">
        <w:rPr>
          <w:rFonts w:ascii="Times New Roman" w:eastAsia="Times New Roman" w:hAnsi="Times New Roman" w:cs="Times New Roman"/>
          <w:lang w:eastAsia="ru-RU"/>
        </w:rPr>
        <w:t xml:space="preserve"> до рахунку ком</w:t>
      </w:r>
      <w:r w:rsidRPr="00A33B00">
        <w:rPr>
          <w:rFonts w:ascii="Times New Roman" w:eastAsia="Times New Roman" w:hAnsi="Times New Roman" w:cs="Times New Roman"/>
          <w:lang w:val="uk-UA" w:eastAsia="ru-RU"/>
        </w:rPr>
        <w:t>панії</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uk-UA" w:eastAsia="ru-RU"/>
        </w:rPr>
        <w:t>і</w:t>
      </w:r>
      <w:r w:rsidRPr="00A33B00">
        <w:rPr>
          <w:rFonts w:ascii="Times New Roman" w:eastAsia="Times New Roman" w:hAnsi="Times New Roman" w:cs="Times New Roman"/>
          <w:lang w:eastAsia="ru-RU"/>
        </w:rPr>
        <w:t xml:space="preserve"> може бути оформлена 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льки на сп</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вроб</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тника компан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Така картка може бути 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тована компан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ю, </w:t>
      </w:r>
      <w:r w:rsidRPr="00A33B00">
        <w:rPr>
          <w:rFonts w:ascii="Times New Roman" w:eastAsia="Times New Roman" w:hAnsi="Times New Roman" w:cs="Times New Roman"/>
          <w:lang w:val="uk-UA" w:eastAsia="ru-RU"/>
        </w:rPr>
        <w:t>і</w:t>
      </w:r>
      <w:r w:rsidRPr="00A33B00">
        <w:rPr>
          <w:rFonts w:ascii="Times New Roman" w:eastAsia="Times New Roman" w:hAnsi="Times New Roman" w:cs="Times New Roman"/>
          <w:lang w:eastAsia="ru-RU"/>
        </w:rPr>
        <w:t xml:space="preserve"> тод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власнику картки встановлю</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ться 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 використання кошт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 з рахунку компан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Якщо 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 не встановлений, власник картки може ро</w:t>
      </w:r>
      <w:r w:rsidRPr="00A33B00">
        <w:rPr>
          <w:rFonts w:ascii="Times New Roman" w:eastAsia="Times New Roman" w:hAnsi="Times New Roman" w:cs="Times New Roman"/>
          <w:lang w:val="uk-UA" w:eastAsia="ru-RU"/>
        </w:rPr>
        <w:t>з</w:t>
      </w:r>
      <w:r w:rsidRPr="00A33B00">
        <w:rPr>
          <w:rFonts w:ascii="Times New Roman" w:eastAsia="Times New Roman" w:hAnsi="Times New Roman" w:cs="Times New Roman"/>
          <w:lang w:eastAsia="ru-RU"/>
        </w:rPr>
        <w:t>поряджатися вс</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ю сумою компан</w:t>
      </w:r>
      <w:r w:rsidRPr="00A33B00">
        <w:rPr>
          <w:rFonts w:ascii="Times New Roman" w:eastAsia="Times New Roman" w:hAnsi="Times New Roman" w:cs="Times New Roman"/>
          <w:lang w:val="uk-UA" w:eastAsia="ru-RU"/>
        </w:rPr>
        <w:t>ії</w:t>
      </w:r>
      <w:r w:rsidRPr="00A33B00">
        <w:rPr>
          <w:rFonts w:ascii="Times New Roman" w:eastAsia="Times New Roman" w:hAnsi="Times New Roman" w:cs="Times New Roman"/>
          <w:lang w:eastAsia="ru-RU"/>
        </w:rPr>
        <w:t>, що знаходиться на рахунку, (</w:t>
      </w:r>
      <w:r w:rsidRPr="00A33B00">
        <w:rPr>
          <w:rFonts w:ascii="Times New Roman" w:eastAsia="Times New Roman" w:hAnsi="Times New Roman" w:cs="Times New Roman"/>
          <w:lang w:val="uk-UA" w:eastAsia="ru-RU"/>
        </w:rPr>
        <w:t>«</w:t>
      </w:r>
      <w:r w:rsidRPr="00A33B00">
        <w:rPr>
          <w:rFonts w:ascii="Times New Roman" w:eastAsia="Times New Roman" w:hAnsi="Times New Roman" w:cs="Times New Roman"/>
          <w:lang w:eastAsia="ru-RU"/>
        </w:rPr>
        <w:t>прив</w:t>
      </w:r>
      <w:r w:rsidR="00832545">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язаному</w:t>
      </w:r>
      <w:r w:rsidRPr="00A33B00">
        <w:rPr>
          <w:rFonts w:ascii="Times New Roman" w:eastAsia="Times New Roman" w:hAnsi="Times New Roman" w:cs="Times New Roman"/>
          <w:lang w:val="uk-UA" w:eastAsia="ru-RU"/>
        </w:rPr>
        <w:t>»</w:t>
      </w:r>
      <w:r w:rsidRPr="00A33B00">
        <w:rPr>
          <w:rFonts w:ascii="Times New Roman" w:eastAsia="Times New Roman" w:hAnsi="Times New Roman" w:cs="Times New Roman"/>
          <w:lang w:eastAsia="ru-RU"/>
        </w:rPr>
        <w:t xml:space="preserve"> до 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єї</w:t>
      </w:r>
      <w:r w:rsidRPr="00A33B00">
        <w:rPr>
          <w:rFonts w:ascii="Times New Roman" w:eastAsia="Times New Roman" w:hAnsi="Times New Roman" w:cs="Times New Roman"/>
          <w:lang w:eastAsia="ru-RU"/>
        </w:rPr>
        <w:t xml:space="preserve"> картки).</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У межах класиф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кац</w:t>
      </w:r>
      <w:r w:rsidRPr="00A33B00">
        <w:rPr>
          <w:rFonts w:ascii="Times New Roman" w:eastAsia="Times New Roman" w:hAnsi="Times New Roman" w:cs="Times New Roman"/>
          <w:lang w:val="uk-UA" w:eastAsia="ru-RU"/>
        </w:rPr>
        <w:t>ії</w:t>
      </w:r>
      <w:r w:rsidRPr="00A33B00">
        <w:rPr>
          <w:rFonts w:ascii="Times New Roman" w:eastAsia="Times New Roman" w:hAnsi="Times New Roman" w:cs="Times New Roman"/>
          <w:lang w:eastAsia="ru-RU"/>
        </w:rPr>
        <w:t xml:space="preserve"> карток на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ндив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дуальн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корпоративн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можна вид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лити в окремий вид </w:t>
      </w:r>
      <w:r w:rsidRPr="00A33B00">
        <w:rPr>
          <w:rFonts w:ascii="Times New Roman" w:eastAsia="Times New Roman" w:hAnsi="Times New Roman" w:cs="Times New Roman"/>
          <w:b/>
          <w:lang w:val="uk-UA" w:eastAsia="ru-RU"/>
        </w:rPr>
        <w:t>с</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мейн</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 xml:space="preserve"> картки</w:t>
      </w:r>
      <w:r w:rsidR="008875B1">
        <w:rPr>
          <w:rFonts w:ascii="Times New Roman" w:eastAsia="Times New Roman" w:hAnsi="Times New Roman" w:cs="Times New Roman"/>
          <w:lang w:eastAsia="ru-RU"/>
        </w:rPr>
        <w:t>. Вони видаються</w:t>
      </w:r>
      <w:r w:rsidR="008875B1">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 xml:space="preserve">як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ндив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дуальн</w:t>
      </w:r>
      <w:r w:rsidRPr="00A33B00">
        <w:rPr>
          <w:rFonts w:ascii="Times New Roman" w:eastAsia="Times New Roman" w:hAnsi="Times New Roman" w:cs="Times New Roman"/>
          <w:lang w:val="en-US" w:eastAsia="ru-RU"/>
        </w:rPr>
        <w:t>i</w:t>
      </w:r>
      <w:r w:rsidR="008875B1">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льки 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зичним особам, але окрем</w:t>
      </w:r>
      <w:r w:rsidRPr="00A33B00">
        <w:rPr>
          <w:rFonts w:ascii="Times New Roman" w:eastAsia="Times New Roman" w:hAnsi="Times New Roman" w:cs="Times New Roman"/>
          <w:lang w:val="en-US" w:eastAsia="ru-RU"/>
        </w:rPr>
        <w:t>i</w:t>
      </w:r>
      <w:r w:rsidR="008875B1">
        <w:rPr>
          <w:rFonts w:ascii="Times New Roman" w:eastAsia="Times New Roman" w:hAnsi="Times New Roman" w:cs="Times New Roman"/>
          <w:lang w:eastAsia="ru-RU"/>
        </w:rPr>
        <w:t xml:space="preserve"> картки також можна оформити</w:t>
      </w:r>
      <w:r w:rsidR="008875B1">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як корпоративн</w:t>
      </w:r>
      <w:r w:rsidRPr="00A33B00">
        <w:rPr>
          <w:rFonts w:ascii="Times New Roman" w:eastAsia="Times New Roman" w:hAnsi="Times New Roman" w:cs="Times New Roman"/>
          <w:lang w:val="en-US" w:eastAsia="ru-RU"/>
        </w:rPr>
        <w:t>i</w:t>
      </w:r>
      <w:r w:rsidR="008875B1">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на кожного члена родини власника картрахунку. При цьому для кредитно</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картки член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 родини звичайно встановлю</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ться 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 використання кошт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eastAsia="ru-RU"/>
        </w:rPr>
        <w:t>Пластикова картка звичайно м</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 xml:space="preserve">стить таку </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нформац</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ю</w:t>
      </w:r>
      <w:r w:rsidRPr="00A33B00">
        <w:rPr>
          <w:rFonts w:ascii="Times New Roman" w:eastAsia="Times New Roman" w:hAnsi="Times New Roman" w:cs="Times New Roman"/>
          <w:lang w:eastAsia="ru-RU"/>
        </w:rPr>
        <w:t>:</w:t>
      </w:r>
    </w:p>
    <w:p w:rsidR="00A33B00" w:rsidRPr="000D2714" w:rsidRDefault="00A33B00" w:rsidP="003C3535">
      <w:pPr>
        <w:numPr>
          <w:ilvl w:val="0"/>
          <w:numId w:val="115"/>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lang w:eastAsia="ru-RU"/>
        </w:rPr>
        <w:t>на лицьовий б</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к картки наноситься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w:t>
      </w:r>
      <w:r w:rsidR="00832545">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 xml:space="preserve">я власника, номер картки, </w:t>
      </w:r>
      <w:r w:rsidR="000D2714">
        <w:rPr>
          <w:rFonts w:ascii="Times New Roman" w:eastAsia="Times New Roman" w:hAnsi="Times New Roman" w:cs="Times New Roman"/>
          <w:lang w:val="uk-UA" w:eastAsia="ru-RU"/>
        </w:rPr>
        <w:t>строк</w:t>
      </w:r>
      <w:r w:rsidRPr="00A33B00">
        <w:rPr>
          <w:rFonts w:ascii="Times New Roman" w:eastAsia="Times New Roman" w:hAnsi="Times New Roman" w:cs="Times New Roman"/>
          <w:lang w:eastAsia="ru-RU"/>
        </w:rPr>
        <w:t xml:space="preserve"> </w:t>
      </w:r>
      <w:r w:rsidR="000D2714">
        <w:rPr>
          <w:rFonts w:ascii="Times New Roman" w:eastAsia="Times New Roman" w:hAnsi="Times New Roman" w:cs="Times New Roman"/>
          <w:lang w:val="uk-UA" w:eastAsia="ru-RU"/>
        </w:rPr>
        <w:t>д</w:t>
      </w:r>
      <w:r w:rsidRPr="00A33B00">
        <w:rPr>
          <w:rFonts w:ascii="Times New Roman" w:eastAsia="Times New Roman" w:hAnsi="Times New Roman" w:cs="Times New Roman"/>
          <w:lang w:val="uk-UA" w:eastAsia="ru-RU"/>
        </w:rPr>
        <w:t>ії</w:t>
      </w:r>
      <w:r w:rsidRPr="00A33B00">
        <w:rPr>
          <w:rFonts w:ascii="Times New Roman" w:eastAsia="Times New Roman" w:hAnsi="Times New Roman" w:cs="Times New Roman"/>
          <w:lang w:eastAsia="ru-RU"/>
        </w:rPr>
        <w:t xml:space="preserve"> картки, логотип банку</w:t>
      </w:r>
      <w:r w:rsidR="000466A6">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ем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тента картки, </w:t>
      </w:r>
      <w:r w:rsidRPr="00A33B00">
        <w:rPr>
          <w:rFonts w:ascii="Times New Roman" w:eastAsia="Times New Roman" w:hAnsi="Times New Roman" w:cs="Times New Roman"/>
          <w:lang w:eastAsia="ru-RU"/>
        </w:rPr>
        <w:lastRenderedPageBreak/>
        <w:t>логотип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жн</w:t>
      </w:r>
      <w:r w:rsidRPr="00A33B00">
        <w:rPr>
          <w:rFonts w:ascii="Times New Roman" w:eastAsia="Times New Roman" w:hAnsi="Times New Roman" w:cs="Times New Roman"/>
          <w:lang w:val="uk-UA" w:eastAsia="ru-RU"/>
        </w:rPr>
        <w:t>ої</w:t>
      </w:r>
      <w:r w:rsidRPr="00A33B00">
        <w:rPr>
          <w:rFonts w:ascii="Times New Roman" w:eastAsia="Times New Roman" w:hAnsi="Times New Roman" w:cs="Times New Roman"/>
          <w:lang w:eastAsia="ru-RU"/>
        </w:rPr>
        <w:t xml:space="preserve"> системи. </w:t>
      </w:r>
      <w:r w:rsidRPr="000D2714">
        <w:rPr>
          <w:rFonts w:ascii="Times New Roman" w:eastAsia="Times New Roman" w:hAnsi="Times New Roman" w:cs="Times New Roman"/>
          <w:lang w:eastAsia="ru-RU"/>
        </w:rPr>
        <w:t>Одним</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val="en-US" w:eastAsia="ru-RU"/>
        </w:rPr>
        <w:t>i</w:t>
      </w:r>
      <w:r w:rsidRPr="000D2714">
        <w:rPr>
          <w:rFonts w:ascii="Times New Roman" w:eastAsia="Times New Roman" w:hAnsi="Times New Roman" w:cs="Times New Roman"/>
          <w:lang w:eastAsia="ru-RU"/>
        </w:rPr>
        <w:t>з засоб</w:t>
      </w:r>
      <w:r w:rsidRPr="00A33B00">
        <w:rPr>
          <w:rFonts w:ascii="Times New Roman" w:eastAsia="Times New Roman" w:hAnsi="Times New Roman" w:cs="Times New Roman"/>
          <w:lang w:val="en-US" w:eastAsia="ru-RU"/>
        </w:rPr>
        <w:t>i</w:t>
      </w:r>
      <w:r w:rsidRPr="000D2714">
        <w:rPr>
          <w:rFonts w:ascii="Times New Roman" w:eastAsia="Times New Roman" w:hAnsi="Times New Roman" w:cs="Times New Roman"/>
          <w:lang w:eastAsia="ru-RU"/>
        </w:rPr>
        <w:t>в захисту в</w:t>
      </w:r>
      <w:r w:rsidRPr="00A33B00">
        <w:rPr>
          <w:rFonts w:ascii="Times New Roman" w:eastAsia="Times New Roman" w:hAnsi="Times New Roman" w:cs="Times New Roman"/>
          <w:lang w:val="en-US" w:eastAsia="ru-RU"/>
        </w:rPr>
        <w:t>i</w:t>
      </w:r>
      <w:r w:rsidRPr="000D2714">
        <w:rPr>
          <w:rFonts w:ascii="Times New Roman" w:eastAsia="Times New Roman" w:hAnsi="Times New Roman" w:cs="Times New Roman"/>
          <w:lang w:eastAsia="ru-RU"/>
        </w:rPr>
        <w:t>д п</w:t>
      </w:r>
      <w:r w:rsidRPr="00A33B00">
        <w:rPr>
          <w:rFonts w:ascii="Times New Roman" w:eastAsia="Times New Roman" w:hAnsi="Times New Roman" w:cs="Times New Roman"/>
          <w:lang w:val="en-US" w:eastAsia="ru-RU"/>
        </w:rPr>
        <w:t>i</w:t>
      </w:r>
      <w:r w:rsidRPr="000D2714">
        <w:rPr>
          <w:rFonts w:ascii="Times New Roman" w:eastAsia="Times New Roman" w:hAnsi="Times New Roman" w:cs="Times New Roman"/>
          <w:lang w:eastAsia="ru-RU"/>
        </w:rPr>
        <w:t>дробки може бути голограма;</w:t>
      </w:r>
    </w:p>
    <w:p w:rsidR="00A33B00" w:rsidRPr="00E34067" w:rsidRDefault="00A33B00" w:rsidP="003C3535">
      <w:pPr>
        <w:numPr>
          <w:ilvl w:val="0"/>
          <w:numId w:val="115"/>
        </w:numPr>
        <w:tabs>
          <w:tab w:val="clear" w:pos="720"/>
          <w:tab w:val="num" w:pos="0"/>
        </w:tabs>
        <w:spacing w:after="0" w:line="240" w:lineRule="auto"/>
        <w:ind w:left="0" w:firstLine="284"/>
        <w:jc w:val="both"/>
        <w:rPr>
          <w:rFonts w:ascii="Times New Roman" w:eastAsia="Times New Roman" w:hAnsi="Times New Roman" w:cs="Times New Roman"/>
          <w:spacing w:val="-6"/>
          <w:lang w:eastAsia="ru-RU"/>
        </w:rPr>
      </w:pPr>
      <w:r w:rsidRPr="00E34067">
        <w:rPr>
          <w:rFonts w:ascii="Times New Roman" w:eastAsia="Times New Roman" w:hAnsi="Times New Roman" w:cs="Times New Roman"/>
          <w:spacing w:val="-6"/>
          <w:lang w:eastAsia="ru-RU"/>
        </w:rPr>
        <w:t>на зворотному боц</w:t>
      </w:r>
      <w:r w:rsidRPr="00E34067">
        <w:rPr>
          <w:rFonts w:ascii="Times New Roman" w:eastAsia="Times New Roman" w:hAnsi="Times New Roman" w:cs="Times New Roman"/>
          <w:spacing w:val="-6"/>
          <w:lang w:val="en-US" w:eastAsia="ru-RU"/>
        </w:rPr>
        <w:t>i</w:t>
      </w:r>
      <w:r w:rsidR="00524A56" w:rsidRPr="00E34067">
        <w:rPr>
          <w:rFonts w:ascii="Times New Roman" w:eastAsia="Times New Roman" w:hAnsi="Times New Roman" w:cs="Times New Roman"/>
          <w:spacing w:val="-6"/>
          <w:lang w:eastAsia="ru-RU"/>
        </w:rPr>
        <w:t xml:space="preserve"> картки</w:t>
      </w:r>
      <w:r w:rsidR="00524A56" w:rsidRPr="00E34067">
        <w:rPr>
          <w:rFonts w:ascii="Times New Roman" w:eastAsia="Times New Roman" w:hAnsi="Times New Roman" w:cs="Times New Roman"/>
          <w:spacing w:val="-6"/>
          <w:lang w:val="uk-UA" w:eastAsia="ru-RU"/>
        </w:rPr>
        <w:t xml:space="preserve"> – </w:t>
      </w:r>
      <w:r w:rsidRPr="00E34067">
        <w:rPr>
          <w:rFonts w:ascii="Times New Roman" w:eastAsia="Times New Roman" w:hAnsi="Times New Roman" w:cs="Times New Roman"/>
          <w:spacing w:val="-6"/>
          <w:lang w:eastAsia="ru-RU"/>
        </w:rPr>
        <w:t>п</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дпис власника картки, магн</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 xml:space="preserve">тна смуга, </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нод</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 xml:space="preserve"> фотограф</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 xml:space="preserve">я власника </w:t>
      </w:r>
      <w:r w:rsidRPr="00E34067">
        <w:rPr>
          <w:rFonts w:ascii="Times New Roman" w:eastAsia="Times New Roman" w:hAnsi="Times New Roman" w:cs="Times New Roman"/>
          <w:spacing w:val="-6"/>
          <w:lang w:val="uk-UA" w:eastAsia="ru-RU"/>
        </w:rPr>
        <w:t xml:space="preserve">і </w:t>
      </w:r>
      <w:r w:rsidRPr="00E34067">
        <w:rPr>
          <w:rFonts w:ascii="Times New Roman" w:eastAsia="Times New Roman" w:hAnsi="Times New Roman" w:cs="Times New Roman"/>
          <w:spacing w:val="-6"/>
          <w:lang w:eastAsia="ru-RU"/>
        </w:rPr>
        <w:t>логотипи мереж банкомат</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в, у яких можна отримати гот</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вку за допомогою картки.</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eastAsia="ru-RU"/>
        </w:rPr>
        <w:t>Номер картки склада</w:t>
      </w:r>
      <w:r w:rsidRPr="00A33B00">
        <w:rPr>
          <w:rFonts w:ascii="Times New Roman" w:eastAsia="Times New Roman" w:hAnsi="Times New Roman" w:cs="Times New Roman"/>
          <w:b/>
          <w:lang w:val="uk-UA" w:eastAsia="ru-RU"/>
        </w:rPr>
        <w:t>є</w:t>
      </w:r>
      <w:r w:rsidRPr="00A33B00">
        <w:rPr>
          <w:rFonts w:ascii="Times New Roman" w:eastAsia="Times New Roman" w:hAnsi="Times New Roman" w:cs="Times New Roman"/>
          <w:b/>
          <w:lang w:eastAsia="ru-RU"/>
        </w:rPr>
        <w:t>ться з 16 цифр</w:t>
      </w:r>
      <w:r w:rsidRPr="00A33B00">
        <w:rPr>
          <w:rFonts w:ascii="Times New Roman" w:eastAsia="Times New Roman" w:hAnsi="Times New Roman" w:cs="Times New Roman"/>
          <w:lang w:eastAsia="ru-RU"/>
        </w:rPr>
        <w:t>: пер</w:t>
      </w:r>
      <w:r w:rsidRPr="00A33B00">
        <w:rPr>
          <w:rFonts w:ascii="Times New Roman" w:eastAsia="Times New Roman" w:hAnsi="Times New Roman" w:cs="Times New Roman"/>
          <w:lang w:val="uk-UA" w:eastAsia="ru-RU"/>
        </w:rPr>
        <w:t>ш</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ш</w:t>
      </w:r>
      <w:r w:rsidRPr="00A33B00">
        <w:rPr>
          <w:rFonts w:ascii="Times New Roman" w:eastAsia="Times New Roman" w:hAnsi="Times New Roman" w:cs="Times New Roman"/>
          <w:lang w:val="en-US" w:eastAsia="ru-RU"/>
        </w:rPr>
        <w:t>i</w:t>
      </w:r>
      <w:r w:rsidR="00524A56">
        <w:rPr>
          <w:rFonts w:ascii="Times New Roman" w:eastAsia="Times New Roman" w:hAnsi="Times New Roman" w:cs="Times New Roman"/>
          <w:lang w:eastAsia="ru-RU"/>
        </w:rPr>
        <w:t>сть</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eastAsia="ru-RU"/>
        </w:rPr>
        <w:t>код банку</w:t>
      </w:r>
      <w:r w:rsidR="000466A6">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ем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тента;</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наступн</w:t>
      </w:r>
      <w:r w:rsidRPr="00A33B00">
        <w:rPr>
          <w:rFonts w:ascii="Times New Roman" w:eastAsia="Times New Roman" w:hAnsi="Times New Roman" w:cs="Times New Roman"/>
          <w:lang w:val="en-US" w:eastAsia="ru-RU"/>
        </w:rPr>
        <w:t>i</w:t>
      </w:r>
      <w:r w:rsidR="00524A56">
        <w:rPr>
          <w:rFonts w:ascii="Times New Roman" w:eastAsia="Times New Roman" w:hAnsi="Times New Roman" w:cs="Times New Roman"/>
          <w:lang w:eastAsia="ru-RU"/>
        </w:rPr>
        <w:t xml:space="preserve"> дев</w:t>
      </w:r>
      <w:r w:rsidR="00832545">
        <w:rPr>
          <w:rFonts w:ascii="Times New Roman" w:eastAsia="Times New Roman" w:hAnsi="Times New Roman" w:cs="Times New Roman"/>
          <w:lang w:eastAsia="ru-RU"/>
        </w:rPr>
        <w:t>’</w:t>
      </w:r>
      <w:r w:rsidR="00524A56">
        <w:rPr>
          <w:rFonts w:ascii="Times New Roman" w:eastAsia="Times New Roman" w:hAnsi="Times New Roman" w:cs="Times New Roman"/>
          <w:lang w:eastAsia="ru-RU"/>
        </w:rPr>
        <w:t>ять</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eastAsia="ru-RU"/>
        </w:rPr>
        <w:t>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вський номер карт</w:t>
      </w:r>
      <w:r w:rsidR="003B4AEF">
        <w:rPr>
          <w:rFonts w:ascii="Times New Roman" w:eastAsia="Times New Roman" w:hAnsi="Times New Roman" w:cs="Times New Roman"/>
          <w:lang w:eastAsia="ru-RU"/>
        </w:rPr>
        <w:t>ки</w:t>
      </w:r>
      <w:r w:rsidR="003B4AEF">
        <w:rPr>
          <w:rFonts w:ascii="Times New Roman" w:eastAsia="Times New Roman" w:hAnsi="Times New Roman" w:cs="Times New Roman"/>
          <w:lang w:val="uk-UA" w:eastAsia="ru-RU"/>
        </w:rPr>
        <w:t> </w:t>
      </w:r>
      <w:r w:rsidRPr="00A33B00">
        <w:rPr>
          <w:rFonts w:ascii="Times New Roman" w:eastAsia="Times New Roman" w:hAnsi="Times New Roman" w:cs="Times New Roman"/>
          <w:lang w:eastAsia="ru-RU"/>
        </w:rPr>
        <w:t>(номер картрахунку); остання</w:t>
      </w:r>
      <w:r w:rsidRPr="00A33B00">
        <w:rPr>
          <w:rFonts w:ascii="Times New Roman" w:eastAsia="Times New Roman" w:hAnsi="Times New Roman" w:cs="Times New Roman"/>
          <w:lang w:val="uk-UA" w:eastAsia="ru-RU"/>
        </w:rPr>
        <w:t xml:space="preserve"> </w:t>
      </w:r>
      <w:r w:rsidR="00524A56">
        <w:rPr>
          <w:rFonts w:ascii="Times New Roman" w:eastAsia="Times New Roman" w:hAnsi="Times New Roman" w:cs="Times New Roman"/>
          <w:lang w:eastAsia="ru-RU"/>
        </w:rPr>
        <w:t>цифра</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eastAsia="ru-RU"/>
        </w:rPr>
        <w:t>контрольна.</w:t>
      </w:r>
    </w:p>
    <w:p w:rsidR="00A33B00" w:rsidRPr="00A33B00" w:rsidRDefault="00A33B00" w:rsidP="00A33B00">
      <w:pPr>
        <w:spacing w:after="0" w:line="240" w:lineRule="auto"/>
        <w:ind w:firstLine="284"/>
        <w:jc w:val="both"/>
        <w:rPr>
          <w:rFonts w:ascii="Times New Roman" w:eastAsia="Times New Roman" w:hAnsi="Times New Roman" w:cs="Times New Roman"/>
          <w:lang w:eastAsia="ru-RU"/>
        </w:rPr>
      </w:pPr>
      <w:r w:rsidRPr="00A33B00">
        <w:rPr>
          <w:rFonts w:ascii="Times New Roman" w:eastAsia="Times New Roman" w:hAnsi="Times New Roman" w:cs="Times New Roman"/>
          <w:b/>
          <w:lang w:eastAsia="ru-RU"/>
        </w:rPr>
        <w:t>Особлив</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стю кредитних карток р</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 xml:space="preserve">зних систем </w:t>
      </w:r>
      <w:r w:rsidRPr="00A33B00">
        <w:rPr>
          <w:rFonts w:ascii="Times New Roman" w:eastAsia="Times New Roman" w:hAnsi="Times New Roman" w:cs="Times New Roman"/>
          <w:b/>
          <w:lang w:val="uk-UA" w:eastAsia="ru-RU"/>
        </w:rPr>
        <w:t>є</w:t>
      </w:r>
      <w:r w:rsidRPr="00A33B00">
        <w:rPr>
          <w:rFonts w:ascii="Times New Roman" w:eastAsia="Times New Roman" w:hAnsi="Times New Roman" w:cs="Times New Roman"/>
          <w:b/>
          <w:lang w:eastAsia="ru-RU"/>
        </w:rPr>
        <w:t xml:space="preserve"> розпод</w:t>
      </w:r>
      <w:r w:rsidRPr="00A33B00">
        <w:rPr>
          <w:rFonts w:ascii="Times New Roman" w:eastAsia="Times New Roman" w:hAnsi="Times New Roman" w:cs="Times New Roman"/>
          <w:b/>
          <w:lang w:val="en-US" w:eastAsia="ru-RU"/>
        </w:rPr>
        <w:t>i</w:t>
      </w:r>
      <w:r w:rsidRPr="00A33B00">
        <w:rPr>
          <w:rFonts w:ascii="Times New Roman" w:eastAsia="Times New Roman" w:hAnsi="Times New Roman" w:cs="Times New Roman"/>
          <w:b/>
          <w:lang w:eastAsia="ru-RU"/>
        </w:rPr>
        <w:t xml:space="preserve">л </w:t>
      </w:r>
      <w:r w:rsidRPr="00A33B00">
        <w:rPr>
          <w:rFonts w:ascii="Times New Roman" w:eastAsia="Times New Roman" w:hAnsi="Times New Roman" w:cs="Times New Roman"/>
          <w:b/>
          <w:lang w:val="uk-UA" w:eastAsia="ru-RU"/>
        </w:rPr>
        <w:t>їх</w:t>
      </w:r>
      <w:r w:rsidRPr="00A33B00">
        <w:rPr>
          <w:rFonts w:ascii="Times New Roman" w:eastAsia="Times New Roman" w:hAnsi="Times New Roman" w:cs="Times New Roman"/>
          <w:b/>
          <w:lang w:eastAsia="ru-RU"/>
        </w:rPr>
        <w:t xml:space="preserve"> на класи</w:t>
      </w:r>
      <w:r w:rsidRPr="00A33B00">
        <w:rPr>
          <w:rFonts w:ascii="Times New Roman" w:eastAsia="Times New Roman" w:hAnsi="Times New Roman" w:cs="Times New Roman"/>
          <w:lang w:eastAsia="ru-RU"/>
        </w:rPr>
        <w:t xml:space="preserve">. </w:t>
      </w:r>
      <w:r w:rsidRPr="00A33B00">
        <w:rPr>
          <w:rFonts w:ascii="Times New Roman" w:eastAsia="Times New Roman" w:hAnsi="Times New Roman" w:cs="Times New Roman"/>
          <w:lang w:val="en-US" w:eastAsia="ru-RU"/>
        </w:rPr>
        <w:t>VISА ма</w:t>
      </w:r>
      <w:r w:rsidRPr="00A33B00">
        <w:rPr>
          <w:rFonts w:ascii="Times New Roman" w:eastAsia="Times New Roman" w:hAnsi="Times New Roman" w:cs="Times New Roman"/>
          <w:lang w:val="uk-UA" w:eastAsia="ru-RU"/>
        </w:rPr>
        <w:t>є</w:t>
      </w:r>
      <w:r w:rsidR="00524A56">
        <w:rPr>
          <w:rFonts w:ascii="Times New Roman" w:eastAsia="Times New Roman" w:hAnsi="Times New Roman" w:cs="Times New Roman"/>
          <w:lang w:val="en-US" w:eastAsia="ru-RU"/>
        </w:rPr>
        <w:t xml:space="preserve"> два основних класи</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val="en-US" w:eastAsia="ru-RU"/>
        </w:rPr>
        <w:t>Classic</w:t>
      </w:r>
      <w:r w:rsidRPr="00A33B00">
        <w:rPr>
          <w:rFonts w:ascii="Times New Roman" w:eastAsia="Times New Roman" w:hAnsi="Times New Roman" w:cs="Times New Roman"/>
          <w:lang w:val="uk-UA" w:eastAsia="ru-RU"/>
        </w:rPr>
        <w:t xml:space="preserve"> і </w:t>
      </w:r>
      <w:r w:rsidR="00524A56">
        <w:rPr>
          <w:rFonts w:ascii="Times New Roman" w:eastAsia="Times New Roman" w:hAnsi="Times New Roman" w:cs="Times New Roman"/>
          <w:lang w:val="en-US" w:eastAsia="ru-RU"/>
        </w:rPr>
        <w:t>Gold. MasterCard</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val="en-US" w:eastAsia="ru-RU"/>
        </w:rPr>
        <w:t>Standard</w:t>
      </w:r>
      <w:r w:rsidRPr="00A33B00">
        <w:rPr>
          <w:rFonts w:ascii="Times New Roman" w:eastAsia="Times New Roman" w:hAnsi="Times New Roman" w:cs="Times New Roman"/>
          <w:lang w:val="uk-UA" w:eastAsia="ru-RU"/>
        </w:rPr>
        <w:t xml:space="preserve"> і </w:t>
      </w:r>
      <w:r w:rsidR="00524A56">
        <w:rPr>
          <w:rFonts w:ascii="Times New Roman" w:eastAsia="Times New Roman" w:hAnsi="Times New Roman" w:cs="Times New Roman"/>
          <w:lang w:val="en-US" w:eastAsia="ru-RU"/>
        </w:rPr>
        <w:t>Gold, AmericanExpress</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val="en-US" w:eastAsia="ru-RU"/>
        </w:rPr>
        <w:t>Mass</w:t>
      </w:r>
      <w:r w:rsidRPr="00A33B00">
        <w:rPr>
          <w:rFonts w:ascii="Times New Roman" w:eastAsia="Times New Roman" w:hAnsi="Times New Roman" w:cs="Times New Roman"/>
          <w:lang w:val="uk-UA" w:eastAsia="ru-RU"/>
        </w:rPr>
        <w:t xml:space="preserve"> і </w:t>
      </w:r>
      <w:r w:rsidRPr="00A33B00">
        <w:rPr>
          <w:rFonts w:ascii="Times New Roman" w:eastAsia="Times New Roman" w:hAnsi="Times New Roman" w:cs="Times New Roman"/>
          <w:lang w:val="en-US" w:eastAsia="ru-RU"/>
        </w:rPr>
        <w:t xml:space="preserve">Gold. </w:t>
      </w:r>
      <w:r w:rsidRPr="00A33B00">
        <w:rPr>
          <w:rFonts w:ascii="Times New Roman" w:eastAsia="Times New Roman" w:hAnsi="Times New Roman" w:cs="Times New Roman"/>
          <w:lang w:eastAsia="ru-RU"/>
        </w:rPr>
        <w:t>Виб</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р кредитно</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картки того чи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ншого класу визнача</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 xml:space="preserve"> величину внесеного при одержа</w:t>
      </w:r>
      <w:r w:rsidRPr="00A33B00">
        <w:rPr>
          <w:rFonts w:ascii="Times New Roman" w:eastAsia="Times New Roman" w:hAnsi="Times New Roman" w:cs="Times New Roman"/>
          <w:lang w:val="uk-UA" w:eastAsia="ru-RU"/>
        </w:rPr>
        <w:t>н</w:t>
      </w:r>
      <w:r w:rsidRPr="00A33B00">
        <w:rPr>
          <w:rFonts w:ascii="Times New Roman" w:eastAsia="Times New Roman" w:hAnsi="Times New Roman" w:cs="Times New Roman"/>
          <w:lang w:eastAsia="ru-RU"/>
        </w:rPr>
        <w:t>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страхового депозиту. В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ншому р</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зниця м</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ж класами головним чином зводиться до питан</w:t>
      </w:r>
      <w:r w:rsidRPr="00A33B00">
        <w:rPr>
          <w:rFonts w:ascii="Times New Roman" w:eastAsia="Times New Roman" w:hAnsi="Times New Roman" w:cs="Times New Roman"/>
          <w:lang w:val="uk-UA" w:eastAsia="ru-RU"/>
        </w:rPr>
        <w:t>н</w:t>
      </w:r>
      <w:r w:rsidRPr="00A33B00">
        <w:rPr>
          <w:rFonts w:ascii="Times New Roman" w:eastAsia="Times New Roman" w:hAnsi="Times New Roman" w:cs="Times New Roman"/>
          <w:lang w:eastAsia="ru-RU"/>
        </w:rPr>
        <w:t>я престижност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В особливий вид карток вид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лен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корпоративн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Причому останн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м часом так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стали под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ляти на </w:t>
      </w:r>
      <w:r w:rsidRPr="00A33B00">
        <w:rPr>
          <w:rFonts w:ascii="Times New Roman" w:eastAsia="Times New Roman" w:hAnsi="Times New Roman" w:cs="Times New Roman"/>
          <w:lang w:val="en-US" w:eastAsia="ru-RU"/>
        </w:rPr>
        <w:t>Business</w:t>
      </w:r>
      <w:r w:rsidRPr="00A33B00">
        <w:rPr>
          <w:rFonts w:ascii="Times New Roman" w:eastAsia="Times New Roman" w:hAnsi="Times New Roman" w:cs="Times New Roman"/>
          <w:lang w:eastAsia="ru-RU"/>
        </w:rPr>
        <w:t xml:space="preserve"> картки (картки для компан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й малого б</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знесу)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безпосередньо </w:t>
      </w:r>
      <w:r w:rsidRPr="00A33B00">
        <w:rPr>
          <w:rFonts w:ascii="Times New Roman" w:eastAsia="Times New Roman" w:hAnsi="Times New Roman" w:cs="Times New Roman"/>
          <w:lang w:val="en-US" w:eastAsia="ru-RU"/>
        </w:rPr>
        <w:t>Corporate</w:t>
      </w:r>
      <w:r w:rsidRPr="00A33B00">
        <w:rPr>
          <w:rFonts w:ascii="Times New Roman" w:eastAsia="Times New Roman" w:hAnsi="Times New Roman" w:cs="Times New Roman"/>
          <w:lang w:eastAsia="ru-RU"/>
        </w:rPr>
        <w:t xml:space="preserve"> картки.</w:t>
      </w:r>
      <w:r w:rsidRPr="00A33B00">
        <w:rPr>
          <w:rFonts w:ascii="Times New Roman" w:eastAsia="Times New Roman" w:hAnsi="Times New Roman" w:cs="Times New Roman"/>
          <w:lang w:val="uk-UA" w:eastAsia="ru-RU"/>
        </w:rPr>
        <w:t xml:space="preserve"> </w:t>
      </w:r>
    </w:p>
    <w:p w:rsidR="00A33B00" w:rsidRPr="00E34067" w:rsidRDefault="00A33B00" w:rsidP="00A33B00">
      <w:pPr>
        <w:spacing w:after="0" w:line="240" w:lineRule="auto"/>
        <w:ind w:firstLine="284"/>
        <w:jc w:val="both"/>
        <w:rPr>
          <w:rFonts w:ascii="Times New Roman" w:eastAsia="Times New Roman" w:hAnsi="Times New Roman" w:cs="Times New Roman"/>
          <w:spacing w:val="-2"/>
          <w:lang w:val="uk-UA" w:eastAsia="ru-RU"/>
        </w:rPr>
      </w:pPr>
      <w:r w:rsidRPr="00E34067">
        <w:rPr>
          <w:rFonts w:ascii="Times New Roman" w:eastAsia="Times New Roman" w:hAnsi="Times New Roman" w:cs="Times New Roman"/>
          <w:spacing w:val="-2"/>
          <w:lang w:eastAsia="ru-RU"/>
        </w:rPr>
        <w:t>Ще один вид карток, що випускаються в рамках плат</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 xml:space="preserve">жних систем, </w:t>
      </w:r>
      <w:r w:rsidRPr="00E34067">
        <w:rPr>
          <w:rFonts w:ascii="Times New Roman" w:eastAsia="Times New Roman" w:hAnsi="Times New Roman" w:cs="Times New Roman"/>
          <w:b/>
          <w:spacing w:val="-2"/>
          <w:lang w:eastAsia="ru-RU"/>
        </w:rPr>
        <w:t>електронн</w:t>
      </w:r>
      <w:r w:rsidRPr="00E34067">
        <w:rPr>
          <w:rFonts w:ascii="Times New Roman" w:eastAsia="Times New Roman" w:hAnsi="Times New Roman" w:cs="Times New Roman"/>
          <w:b/>
          <w:spacing w:val="-2"/>
          <w:lang w:val="en-US" w:eastAsia="ru-RU"/>
        </w:rPr>
        <w:t>i</w:t>
      </w:r>
      <w:r w:rsidRPr="00E34067">
        <w:rPr>
          <w:rFonts w:ascii="Times New Roman" w:eastAsia="Times New Roman" w:hAnsi="Times New Roman" w:cs="Times New Roman"/>
          <w:b/>
          <w:spacing w:val="-2"/>
          <w:lang w:eastAsia="ru-RU"/>
        </w:rPr>
        <w:t xml:space="preserve"> карт</w:t>
      </w:r>
      <w:r w:rsidRPr="00E34067">
        <w:rPr>
          <w:rFonts w:ascii="Times New Roman" w:eastAsia="Times New Roman" w:hAnsi="Times New Roman" w:cs="Times New Roman"/>
          <w:b/>
          <w:spacing w:val="-2"/>
          <w:lang w:val="uk-UA" w:eastAsia="ru-RU"/>
        </w:rPr>
        <w:t>ки</w:t>
      </w:r>
      <w:r w:rsidRPr="00E34067">
        <w:rPr>
          <w:rFonts w:ascii="Times New Roman" w:eastAsia="Times New Roman" w:hAnsi="Times New Roman" w:cs="Times New Roman"/>
          <w:spacing w:val="-2"/>
          <w:lang w:eastAsia="ru-RU"/>
        </w:rPr>
        <w:t xml:space="preserve">. </w:t>
      </w:r>
      <w:r w:rsidRPr="00E34067">
        <w:rPr>
          <w:rFonts w:ascii="Times New Roman" w:eastAsia="Times New Roman" w:hAnsi="Times New Roman" w:cs="Times New Roman"/>
          <w:spacing w:val="-2"/>
          <w:lang w:val="uk-UA" w:eastAsia="ru-RU"/>
        </w:rPr>
        <w:t xml:space="preserve">У </w:t>
      </w:r>
      <w:r w:rsidRPr="00E34067">
        <w:rPr>
          <w:rFonts w:ascii="Times New Roman" w:eastAsia="Times New Roman" w:hAnsi="Times New Roman" w:cs="Times New Roman"/>
          <w:spacing w:val="-2"/>
          <w:lang w:val="en-US" w:eastAsia="ru-RU"/>
        </w:rPr>
        <w:t>VIS</w:t>
      </w:r>
      <w:r w:rsidRPr="00E34067">
        <w:rPr>
          <w:rFonts w:ascii="Times New Roman" w:eastAsia="Times New Roman" w:hAnsi="Times New Roman" w:cs="Times New Roman"/>
          <w:spacing w:val="-2"/>
          <w:lang w:eastAsia="ru-RU"/>
        </w:rPr>
        <w:t>А</w:t>
      </w:r>
      <w:r w:rsidRPr="00E34067">
        <w:rPr>
          <w:rFonts w:ascii="Times New Roman" w:eastAsia="Times New Roman" w:hAnsi="Times New Roman" w:cs="Times New Roman"/>
          <w:spacing w:val="-2"/>
          <w:lang w:val="uk-UA" w:eastAsia="ru-RU"/>
        </w:rPr>
        <w:t xml:space="preserve"> – це </w:t>
      </w:r>
      <w:r w:rsidRPr="00E34067">
        <w:rPr>
          <w:rFonts w:ascii="Times New Roman" w:eastAsia="Times New Roman" w:hAnsi="Times New Roman" w:cs="Times New Roman"/>
          <w:spacing w:val="-2"/>
          <w:lang w:val="en-US" w:eastAsia="ru-RU"/>
        </w:rPr>
        <w:t>VISA</w:t>
      </w:r>
      <w:r w:rsidRPr="00E34067">
        <w:rPr>
          <w:rFonts w:ascii="Times New Roman" w:eastAsia="Times New Roman" w:hAnsi="Times New Roman" w:cs="Times New Roman"/>
          <w:spacing w:val="-2"/>
          <w:lang w:eastAsia="ru-RU"/>
        </w:rPr>
        <w:t xml:space="preserve"> </w:t>
      </w:r>
      <w:r w:rsidRPr="00E34067">
        <w:rPr>
          <w:rFonts w:ascii="Times New Roman" w:eastAsia="Times New Roman" w:hAnsi="Times New Roman" w:cs="Times New Roman"/>
          <w:spacing w:val="-2"/>
          <w:lang w:val="en-US" w:eastAsia="ru-RU"/>
        </w:rPr>
        <w:t>Electron</w:t>
      </w:r>
      <w:r w:rsidRPr="00E34067">
        <w:rPr>
          <w:rFonts w:ascii="Times New Roman" w:eastAsia="Times New Roman" w:hAnsi="Times New Roman" w:cs="Times New Roman"/>
          <w:spacing w:val="-2"/>
          <w:lang w:val="uk-UA" w:eastAsia="ru-RU"/>
        </w:rPr>
        <w:t xml:space="preserve">, у </w:t>
      </w:r>
      <w:r w:rsidRPr="00E34067">
        <w:rPr>
          <w:rFonts w:ascii="Times New Roman" w:eastAsia="Times New Roman" w:hAnsi="Times New Roman" w:cs="Times New Roman"/>
          <w:spacing w:val="-2"/>
          <w:lang w:val="en-US" w:eastAsia="ru-RU"/>
        </w:rPr>
        <w:t>MasterCard</w:t>
      </w:r>
      <w:r w:rsidRPr="00E34067">
        <w:rPr>
          <w:rFonts w:ascii="Times New Roman" w:eastAsia="Times New Roman" w:hAnsi="Times New Roman" w:cs="Times New Roman"/>
          <w:spacing w:val="-2"/>
          <w:lang w:val="uk-UA" w:eastAsia="ru-RU"/>
        </w:rPr>
        <w:t xml:space="preserve"> – </w:t>
      </w:r>
      <w:r w:rsidRPr="00E34067">
        <w:rPr>
          <w:rFonts w:ascii="Times New Roman" w:eastAsia="Times New Roman" w:hAnsi="Times New Roman" w:cs="Times New Roman"/>
          <w:spacing w:val="-2"/>
          <w:lang w:val="en-US" w:eastAsia="ru-RU"/>
        </w:rPr>
        <w:t>Maestro</w:t>
      </w:r>
      <w:r w:rsidRPr="00E34067">
        <w:rPr>
          <w:rFonts w:ascii="Times New Roman" w:eastAsia="Times New Roman" w:hAnsi="Times New Roman" w:cs="Times New Roman"/>
          <w:spacing w:val="-2"/>
          <w:lang w:val="uk-UA" w:eastAsia="ru-RU"/>
        </w:rPr>
        <w:t xml:space="preserve">. </w:t>
      </w:r>
      <w:r w:rsidRPr="00E34067">
        <w:rPr>
          <w:rFonts w:ascii="Times New Roman" w:eastAsia="Times New Roman" w:hAnsi="Times New Roman" w:cs="Times New Roman"/>
          <w:spacing w:val="-2"/>
          <w:lang w:eastAsia="ru-RU"/>
        </w:rPr>
        <w:t>За</w:t>
      </w:r>
      <w:r w:rsidRPr="00E34067">
        <w:rPr>
          <w:rFonts w:ascii="Times New Roman" w:eastAsia="Times New Roman" w:hAnsi="Times New Roman" w:cs="Times New Roman"/>
          <w:spacing w:val="-2"/>
          <w:lang w:val="uk-UA" w:eastAsia="ru-RU"/>
        </w:rPr>
        <w:t xml:space="preserve"> </w:t>
      </w:r>
      <w:r w:rsidRPr="00E34067">
        <w:rPr>
          <w:rFonts w:ascii="Times New Roman" w:eastAsia="Times New Roman" w:hAnsi="Times New Roman" w:cs="Times New Roman"/>
          <w:spacing w:val="-2"/>
          <w:lang w:eastAsia="ru-RU"/>
        </w:rPr>
        <w:t>такою карткою можна отримати гот</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 xml:space="preserve">вку в банкоматах, а оплачувати товари </w:t>
      </w:r>
      <w:r w:rsidRPr="00E34067">
        <w:rPr>
          <w:rFonts w:ascii="Times New Roman" w:eastAsia="Times New Roman" w:hAnsi="Times New Roman" w:cs="Times New Roman"/>
          <w:spacing w:val="-2"/>
          <w:lang w:val="uk-UA" w:eastAsia="ru-RU"/>
        </w:rPr>
        <w:t xml:space="preserve">і </w:t>
      </w:r>
      <w:r w:rsidRPr="00E34067">
        <w:rPr>
          <w:rFonts w:ascii="Times New Roman" w:eastAsia="Times New Roman" w:hAnsi="Times New Roman" w:cs="Times New Roman"/>
          <w:spacing w:val="-2"/>
          <w:lang w:eastAsia="ru-RU"/>
        </w:rPr>
        <w:t>послуги ними можна т</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льки в торгових орган</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зац</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ях, оснащених спец</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альними електронними терм</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 xml:space="preserve">налами. </w:t>
      </w:r>
      <w:r w:rsidRPr="00E34067">
        <w:rPr>
          <w:rFonts w:ascii="Times New Roman" w:eastAsia="Times New Roman" w:hAnsi="Times New Roman" w:cs="Times New Roman"/>
          <w:spacing w:val="-2"/>
          <w:lang w:val="uk-UA" w:eastAsia="ru-RU"/>
        </w:rPr>
        <w:t>Є</w:t>
      </w:r>
      <w:r w:rsidRPr="00E34067">
        <w:rPr>
          <w:rFonts w:ascii="Times New Roman" w:eastAsia="Times New Roman" w:hAnsi="Times New Roman" w:cs="Times New Roman"/>
          <w:spacing w:val="-2"/>
          <w:lang w:eastAsia="ru-RU"/>
        </w:rPr>
        <w:t xml:space="preserve"> електронн</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 xml:space="preserve"> картки, призначен</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 xml:space="preserve"> т</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льки для</w:t>
      </w:r>
      <w:r w:rsidRPr="00E34067">
        <w:rPr>
          <w:rFonts w:ascii="Times New Roman" w:eastAsia="Times New Roman" w:hAnsi="Times New Roman" w:cs="Times New Roman"/>
          <w:spacing w:val="-2"/>
          <w:lang w:val="uk-UA" w:eastAsia="ru-RU"/>
        </w:rPr>
        <w:t xml:space="preserve"> </w:t>
      </w:r>
      <w:r w:rsidRPr="00E34067">
        <w:rPr>
          <w:rFonts w:ascii="Times New Roman" w:eastAsia="Times New Roman" w:hAnsi="Times New Roman" w:cs="Times New Roman"/>
          <w:spacing w:val="-2"/>
          <w:lang w:eastAsia="ru-RU"/>
        </w:rPr>
        <w:t>одержання гот</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вки в банкоматах, наприклад у систем</w:t>
      </w:r>
      <w:r w:rsidRPr="00E34067">
        <w:rPr>
          <w:rFonts w:ascii="Times New Roman" w:eastAsia="Times New Roman" w:hAnsi="Times New Roman" w:cs="Times New Roman"/>
          <w:spacing w:val="-2"/>
          <w:lang w:val="en-US" w:eastAsia="ru-RU"/>
        </w:rPr>
        <w:t>i</w:t>
      </w:r>
      <w:r w:rsidRPr="00E34067">
        <w:rPr>
          <w:rFonts w:ascii="Times New Roman" w:eastAsia="Times New Roman" w:hAnsi="Times New Roman" w:cs="Times New Roman"/>
          <w:spacing w:val="-2"/>
          <w:lang w:eastAsia="ru-RU"/>
        </w:rPr>
        <w:t xml:space="preserve"> </w:t>
      </w:r>
      <w:r w:rsidRPr="00E34067">
        <w:rPr>
          <w:rFonts w:ascii="Times New Roman" w:eastAsia="Times New Roman" w:hAnsi="Times New Roman" w:cs="Times New Roman"/>
          <w:spacing w:val="-2"/>
          <w:lang w:val="en-US" w:eastAsia="ru-RU"/>
        </w:rPr>
        <w:t>MasterCard</w:t>
      </w:r>
      <w:r w:rsidRPr="00E34067">
        <w:rPr>
          <w:rFonts w:ascii="Times New Roman" w:eastAsia="Times New Roman" w:hAnsi="Times New Roman" w:cs="Times New Roman"/>
          <w:spacing w:val="-2"/>
          <w:lang w:eastAsia="ru-RU"/>
        </w:rPr>
        <w:t xml:space="preserve"> це картк</w:t>
      </w:r>
      <w:r w:rsidRPr="00E34067">
        <w:rPr>
          <w:rFonts w:ascii="Times New Roman" w:eastAsia="Times New Roman" w:hAnsi="Times New Roman" w:cs="Times New Roman"/>
          <w:spacing w:val="-2"/>
          <w:lang w:val="uk-UA" w:eastAsia="ru-RU"/>
        </w:rPr>
        <w:t>а С</w:t>
      </w:r>
      <w:r w:rsidRPr="00E34067">
        <w:rPr>
          <w:rFonts w:ascii="Times New Roman" w:eastAsia="Times New Roman" w:hAnsi="Times New Roman" w:cs="Times New Roman"/>
          <w:spacing w:val="-2"/>
          <w:lang w:val="en-US" w:eastAsia="ru-RU"/>
        </w:rPr>
        <w:t>irrus</w:t>
      </w:r>
      <w:r w:rsidRPr="00E34067">
        <w:rPr>
          <w:rFonts w:ascii="Times New Roman" w:eastAsia="Times New Roman" w:hAnsi="Times New Roman" w:cs="Times New Roman"/>
          <w:spacing w:val="-2"/>
          <w:lang w:eastAsia="ru-RU"/>
        </w:rPr>
        <w:t>.</w:t>
      </w:r>
    </w:p>
    <w:p w:rsidR="00A33B00" w:rsidRPr="00A33B00"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b/>
          <w:lang w:val="uk-UA" w:eastAsia="ru-RU"/>
        </w:rPr>
        <w:t>АТМ</w:t>
      </w:r>
      <w:r w:rsidR="00524A5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val="uk-UA" w:eastAsia="ru-RU"/>
        </w:rPr>
        <w:t>це абрев</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атура з англ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йського </w:t>
      </w:r>
      <w:r w:rsidRPr="00A33B00">
        <w:rPr>
          <w:rFonts w:ascii="Times New Roman" w:eastAsia="Times New Roman" w:hAnsi="Times New Roman" w:cs="Times New Roman"/>
          <w:lang w:val="en-US" w:eastAsia="ru-RU"/>
        </w:rPr>
        <w:t>Automatic</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val="en-US" w:eastAsia="ru-RU"/>
        </w:rPr>
        <w:t>Teller</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val="en-US" w:eastAsia="ru-RU"/>
        </w:rPr>
        <w:t>Machine</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нод</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 xml:space="preserve"> ще їх називають </w:t>
      </w:r>
      <w:r w:rsidRPr="00A33B00">
        <w:rPr>
          <w:rFonts w:ascii="Times New Roman" w:eastAsia="Times New Roman" w:hAnsi="Times New Roman" w:cs="Times New Roman"/>
          <w:lang w:val="en-US" w:eastAsia="ru-RU"/>
        </w:rPr>
        <w:t>Automatic</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val="en-US" w:eastAsia="ru-RU"/>
        </w:rPr>
        <w:t>Banking</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val="en-US" w:eastAsia="ru-RU"/>
        </w:rPr>
        <w:t>Machine</w:t>
      </w:r>
      <w:r w:rsidR="003B4AEF">
        <w:rPr>
          <w:rFonts w:ascii="Times New Roman" w:eastAsia="Times New Roman" w:hAnsi="Times New Roman" w:cs="Times New Roman"/>
          <w:lang w:val="uk-UA" w:eastAsia="ru-RU"/>
        </w:rPr>
        <w:t> </w:t>
      </w:r>
      <w:r w:rsidRPr="00A33B00">
        <w:rPr>
          <w:rFonts w:ascii="Times New Roman" w:eastAsia="Times New Roman" w:hAnsi="Times New Roman" w:cs="Times New Roman"/>
          <w:lang w:val="uk-UA" w:eastAsia="ru-RU"/>
        </w:rPr>
        <w:t xml:space="preserve">(АВМ) чи </w:t>
      </w:r>
      <w:r w:rsidRPr="00A33B00">
        <w:rPr>
          <w:rFonts w:ascii="Times New Roman" w:eastAsia="Times New Roman" w:hAnsi="Times New Roman" w:cs="Times New Roman"/>
          <w:lang w:val="en-US" w:eastAsia="ru-RU"/>
        </w:rPr>
        <w:t>Payment</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val="en-US" w:eastAsia="ru-RU"/>
        </w:rPr>
        <w:t>Banking</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val="en-US" w:eastAsia="ru-RU"/>
        </w:rPr>
        <w:t>Machine</w:t>
      </w:r>
      <w:r w:rsidR="00524A56">
        <w:rPr>
          <w:rFonts w:ascii="Times New Roman" w:eastAsia="Times New Roman" w:hAnsi="Times New Roman" w:cs="Times New Roman"/>
          <w:lang w:val="uk-UA" w:eastAsia="ru-RU"/>
        </w:rPr>
        <w:t xml:space="preserve"> (РВМ</w:t>
      </w:r>
      <w:r w:rsidRPr="00A33B00">
        <w:rPr>
          <w:rFonts w:ascii="Times New Roman" w:eastAsia="Times New Roman" w:hAnsi="Times New Roman" w:cs="Times New Roman"/>
          <w:lang w:val="uk-UA" w:eastAsia="ru-RU"/>
        </w:rPr>
        <w:t xml:space="preserve">), тобто </w:t>
      </w:r>
      <w:r w:rsidRPr="00A33B00">
        <w:rPr>
          <w:rFonts w:ascii="Times New Roman" w:eastAsia="Times New Roman" w:hAnsi="Times New Roman" w:cs="Times New Roman"/>
          <w:b/>
          <w:lang w:val="uk-UA" w:eastAsia="ru-RU"/>
        </w:rPr>
        <w:t>банкомат</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Ус</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вськ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картки, </w:t>
      </w:r>
      <w:r w:rsidRPr="00A33B00">
        <w:rPr>
          <w:rFonts w:ascii="Times New Roman" w:eastAsia="Times New Roman" w:hAnsi="Times New Roman" w:cs="Times New Roman"/>
          <w:lang w:val="uk-UA" w:eastAsia="ru-RU"/>
        </w:rPr>
        <w:t xml:space="preserve">можна </w:t>
      </w:r>
      <w:r w:rsidRPr="00A33B00">
        <w:rPr>
          <w:rFonts w:ascii="Times New Roman" w:eastAsia="Times New Roman" w:hAnsi="Times New Roman" w:cs="Times New Roman"/>
          <w:lang w:eastAsia="ru-RU"/>
        </w:rPr>
        <w:t>назвати АТМ</w:t>
      </w:r>
      <w:r w:rsidR="000466A6">
        <w:rPr>
          <w:rFonts w:ascii="Times New Roman" w:eastAsia="Times New Roman" w:hAnsi="Times New Roman" w:cs="Times New Roman"/>
          <w:lang w:eastAsia="ru-RU"/>
        </w:rPr>
        <w:t>-</w:t>
      </w:r>
      <w:r w:rsidRPr="00A33B00">
        <w:rPr>
          <w:rFonts w:ascii="Times New Roman" w:eastAsia="Times New Roman" w:hAnsi="Times New Roman" w:cs="Times New Roman"/>
          <w:lang w:eastAsia="ru-RU"/>
        </w:rPr>
        <w:t>картками, тому що ус</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вони обслуговуються банкоматами </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за ними</w:t>
      </w:r>
      <w:r w:rsidRPr="00A33B00">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lang w:eastAsia="ru-RU"/>
        </w:rPr>
        <w:t>можна отримати гот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вку.</w:t>
      </w:r>
    </w:p>
    <w:p w:rsidR="00A33B00" w:rsidRPr="00E34067" w:rsidRDefault="00A33B00" w:rsidP="00A33B00">
      <w:pPr>
        <w:spacing w:after="0" w:line="240" w:lineRule="auto"/>
        <w:ind w:firstLine="284"/>
        <w:jc w:val="both"/>
        <w:rPr>
          <w:rFonts w:ascii="Times New Roman" w:eastAsia="Times New Roman" w:hAnsi="Times New Roman" w:cs="Times New Roman"/>
          <w:spacing w:val="-6"/>
          <w:lang w:val="uk-UA" w:eastAsia="ru-RU"/>
        </w:rPr>
      </w:pPr>
      <w:r w:rsidRPr="00E34067">
        <w:rPr>
          <w:rFonts w:ascii="Times New Roman" w:eastAsia="Times New Roman" w:hAnsi="Times New Roman" w:cs="Times New Roman"/>
          <w:spacing w:val="-6"/>
          <w:lang w:eastAsia="ru-RU"/>
        </w:rPr>
        <w:t>Першим укра</w:t>
      </w:r>
      <w:r w:rsidRPr="00E34067">
        <w:rPr>
          <w:rFonts w:ascii="Times New Roman" w:eastAsia="Times New Roman" w:hAnsi="Times New Roman" w:cs="Times New Roman"/>
          <w:spacing w:val="-6"/>
          <w:lang w:val="uk-UA" w:eastAsia="ru-RU"/>
        </w:rPr>
        <w:t>ї</w:t>
      </w:r>
      <w:r w:rsidRPr="00E34067">
        <w:rPr>
          <w:rFonts w:ascii="Times New Roman" w:eastAsia="Times New Roman" w:hAnsi="Times New Roman" w:cs="Times New Roman"/>
          <w:spacing w:val="-6"/>
          <w:lang w:eastAsia="ru-RU"/>
        </w:rPr>
        <w:t>нським банком, що розпочав роботу на ринку пластикових карток, став Перший укра</w:t>
      </w:r>
      <w:r w:rsidRPr="00E34067">
        <w:rPr>
          <w:rFonts w:ascii="Times New Roman" w:eastAsia="Times New Roman" w:hAnsi="Times New Roman" w:cs="Times New Roman"/>
          <w:spacing w:val="-6"/>
          <w:lang w:val="uk-UA" w:eastAsia="ru-RU"/>
        </w:rPr>
        <w:t>ї</w:t>
      </w:r>
      <w:r w:rsidRPr="00E34067">
        <w:rPr>
          <w:rFonts w:ascii="Times New Roman" w:eastAsia="Times New Roman" w:hAnsi="Times New Roman" w:cs="Times New Roman"/>
          <w:spacing w:val="-6"/>
          <w:lang w:eastAsia="ru-RU"/>
        </w:rPr>
        <w:t>нський м</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жнарод</w:t>
      </w:r>
      <w:r w:rsidR="003B4AEF">
        <w:rPr>
          <w:rFonts w:ascii="Times New Roman" w:eastAsia="Times New Roman" w:hAnsi="Times New Roman" w:cs="Times New Roman"/>
          <w:spacing w:val="-6"/>
          <w:lang w:eastAsia="ru-RU"/>
        </w:rPr>
        <w:t>ний банк</w:t>
      </w:r>
      <w:r w:rsidR="003B4AEF">
        <w:rPr>
          <w:rFonts w:ascii="Times New Roman" w:eastAsia="Times New Roman" w:hAnsi="Times New Roman" w:cs="Times New Roman"/>
          <w:spacing w:val="-6"/>
          <w:lang w:val="uk-UA" w:eastAsia="ru-RU"/>
        </w:rPr>
        <w:t> </w:t>
      </w:r>
      <w:r w:rsidR="00524A56" w:rsidRPr="00E34067">
        <w:rPr>
          <w:rFonts w:ascii="Times New Roman" w:eastAsia="Times New Roman" w:hAnsi="Times New Roman" w:cs="Times New Roman"/>
          <w:spacing w:val="-6"/>
          <w:lang w:eastAsia="ru-RU"/>
        </w:rPr>
        <w:t>(ПУМБ), який у 1993 р</w:t>
      </w:r>
      <w:r w:rsidR="00524A56" w:rsidRPr="00E34067">
        <w:rPr>
          <w:rFonts w:ascii="Times New Roman" w:eastAsia="Times New Roman" w:hAnsi="Times New Roman" w:cs="Times New Roman"/>
          <w:spacing w:val="-6"/>
          <w:lang w:val="uk-UA" w:eastAsia="ru-RU"/>
        </w:rPr>
        <w:t xml:space="preserve">оці </w:t>
      </w:r>
      <w:r w:rsidRPr="00E34067">
        <w:rPr>
          <w:rFonts w:ascii="Times New Roman" w:eastAsia="Times New Roman" w:hAnsi="Times New Roman" w:cs="Times New Roman"/>
          <w:spacing w:val="-6"/>
          <w:lang w:val="uk-UA" w:eastAsia="ru-RU"/>
        </w:rPr>
        <w:t>разом з</w:t>
      </w:r>
      <w:r w:rsidRPr="00E34067">
        <w:rPr>
          <w:rFonts w:ascii="Times New Roman" w:eastAsia="Times New Roman" w:hAnsi="Times New Roman" w:cs="Times New Roman"/>
          <w:spacing w:val="-6"/>
          <w:lang w:eastAsia="ru-RU"/>
        </w:rPr>
        <w:t xml:space="preserve"> компан</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val="uk-UA" w:eastAsia="ru-RU"/>
        </w:rPr>
        <w:t>є</w:t>
      </w:r>
      <w:r w:rsidRPr="00E34067">
        <w:rPr>
          <w:rFonts w:ascii="Times New Roman" w:eastAsia="Times New Roman" w:hAnsi="Times New Roman" w:cs="Times New Roman"/>
          <w:spacing w:val="-6"/>
          <w:lang w:eastAsia="ru-RU"/>
        </w:rPr>
        <w:t xml:space="preserve">ю </w:t>
      </w:r>
      <w:r w:rsidRPr="00E34067">
        <w:rPr>
          <w:rFonts w:ascii="Times New Roman" w:eastAsia="Times New Roman" w:hAnsi="Times New Roman" w:cs="Times New Roman"/>
          <w:spacing w:val="-6"/>
          <w:lang w:val="en-US" w:eastAsia="ru-RU"/>
        </w:rPr>
        <w:t>Interpay</w:t>
      </w:r>
      <w:r w:rsidRPr="00E34067">
        <w:rPr>
          <w:rFonts w:ascii="Times New Roman" w:eastAsia="Times New Roman" w:hAnsi="Times New Roman" w:cs="Times New Roman"/>
          <w:spacing w:val="-6"/>
          <w:lang w:eastAsia="ru-RU"/>
        </w:rPr>
        <w:t xml:space="preserve"> </w:t>
      </w:r>
      <w:r w:rsidRPr="00E34067">
        <w:rPr>
          <w:rFonts w:ascii="Times New Roman" w:eastAsia="Times New Roman" w:hAnsi="Times New Roman" w:cs="Times New Roman"/>
          <w:spacing w:val="-6"/>
          <w:lang w:val="en-US" w:eastAsia="ru-RU"/>
        </w:rPr>
        <w:t>Netherlands</w:t>
      </w:r>
      <w:r w:rsidRPr="00E34067">
        <w:rPr>
          <w:rFonts w:ascii="Times New Roman" w:eastAsia="Times New Roman" w:hAnsi="Times New Roman" w:cs="Times New Roman"/>
          <w:spacing w:val="-6"/>
          <w:lang w:eastAsia="ru-RU"/>
        </w:rPr>
        <w:t xml:space="preserve"> випустив першу в Укра</w:t>
      </w:r>
      <w:r w:rsidRPr="00E34067">
        <w:rPr>
          <w:rFonts w:ascii="Times New Roman" w:eastAsia="Times New Roman" w:hAnsi="Times New Roman" w:cs="Times New Roman"/>
          <w:spacing w:val="-6"/>
          <w:lang w:val="uk-UA" w:eastAsia="ru-RU"/>
        </w:rPr>
        <w:t>ї</w:t>
      </w:r>
      <w:r w:rsidRPr="00E34067">
        <w:rPr>
          <w:rFonts w:ascii="Times New Roman" w:eastAsia="Times New Roman" w:hAnsi="Times New Roman" w:cs="Times New Roman"/>
          <w:spacing w:val="-6"/>
          <w:lang w:eastAsia="ru-RU"/>
        </w:rPr>
        <w:t>н</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 xml:space="preserve"> кредитну картку</w:t>
      </w:r>
      <w:r w:rsidRPr="00E34067">
        <w:rPr>
          <w:rFonts w:ascii="Times New Roman" w:eastAsia="Times New Roman" w:hAnsi="Times New Roman" w:cs="Times New Roman"/>
          <w:spacing w:val="-6"/>
          <w:lang w:val="uk-UA" w:eastAsia="ru-RU"/>
        </w:rPr>
        <w:t xml:space="preserve"> </w:t>
      </w:r>
      <w:r w:rsidRPr="00E34067">
        <w:rPr>
          <w:rFonts w:ascii="Times New Roman" w:eastAsia="Times New Roman" w:hAnsi="Times New Roman" w:cs="Times New Roman"/>
          <w:spacing w:val="-6"/>
          <w:lang w:val="en-US" w:eastAsia="ru-RU"/>
        </w:rPr>
        <w:t>Eurocard</w:t>
      </w:r>
      <w:r w:rsidRPr="00E34067">
        <w:rPr>
          <w:rFonts w:ascii="Times New Roman" w:eastAsia="Times New Roman" w:hAnsi="Times New Roman" w:cs="Times New Roman"/>
          <w:spacing w:val="-6"/>
          <w:lang w:eastAsia="ru-RU"/>
        </w:rPr>
        <w:t>/</w:t>
      </w:r>
      <w:r w:rsidRPr="00E34067">
        <w:rPr>
          <w:rFonts w:ascii="Times New Roman" w:eastAsia="Times New Roman" w:hAnsi="Times New Roman" w:cs="Times New Roman"/>
          <w:spacing w:val="-6"/>
          <w:lang w:val="en-US" w:eastAsia="ru-RU"/>
        </w:rPr>
        <w:t>MasterCard</w:t>
      </w:r>
      <w:r w:rsidRPr="00E34067">
        <w:rPr>
          <w:rFonts w:ascii="Times New Roman" w:eastAsia="Times New Roman" w:hAnsi="Times New Roman" w:cs="Times New Roman"/>
          <w:spacing w:val="-6"/>
          <w:lang w:eastAsia="ru-RU"/>
        </w:rPr>
        <w:t xml:space="preserve"> </w:t>
      </w:r>
      <w:r w:rsidRPr="00E34067">
        <w:rPr>
          <w:rFonts w:ascii="Times New Roman" w:eastAsia="Times New Roman" w:hAnsi="Times New Roman" w:cs="Times New Roman"/>
          <w:spacing w:val="-6"/>
          <w:lang w:val="en-US" w:eastAsia="ru-RU"/>
        </w:rPr>
        <w:t>Gold</w:t>
      </w:r>
      <w:r w:rsidRPr="00E34067">
        <w:rPr>
          <w:rFonts w:ascii="Times New Roman" w:eastAsia="Times New Roman" w:hAnsi="Times New Roman" w:cs="Times New Roman"/>
          <w:spacing w:val="-6"/>
          <w:lang w:eastAsia="ru-RU"/>
        </w:rPr>
        <w:t xml:space="preserve"> (</w:t>
      </w:r>
      <w:r w:rsidRPr="00E34067">
        <w:rPr>
          <w:rFonts w:ascii="Times New Roman" w:eastAsia="Times New Roman" w:hAnsi="Times New Roman" w:cs="Times New Roman"/>
          <w:spacing w:val="-6"/>
          <w:lang w:val="en-US" w:eastAsia="ru-RU"/>
        </w:rPr>
        <w:t>U</w:t>
      </w:r>
      <w:r w:rsidR="000466A6" w:rsidRPr="00E34067">
        <w:rPr>
          <w:rFonts w:ascii="Times New Roman" w:eastAsia="Times New Roman" w:hAnsi="Times New Roman" w:cs="Times New Roman"/>
          <w:spacing w:val="-6"/>
          <w:lang w:eastAsia="ru-RU"/>
        </w:rPr>
        <w:t>-</w:t>
      </w:r>
      <w:r w:rsidRPr="00E34067">
        <w:rPr>
          <w:rFonts w:ascii="Times New Roman" w:eastAsia="Times New Roman" w:hAnsi="Times New Roman" w:cs="Times New Roman"/>
          <w:spacing w:val="-6"/>
          <w:lang w:val="en-US" w:eastAsia="ru-RU"/>
        </w:rPr>
        <w:t>Card</w:t>
      </w:r>
      <w:r w:rsidR="00E34067">
        <w:rPr>
          <w:rFonts w:ascii="Times New Roman" w:eastAsia="Times New Roman" w:hAnsi="Times New Roman" w:cs="Times New Roman"/>
          <w:spacing w:val="-6"/>
          <w:lang w:eastAsia="ru-RU"/>
        </w:rPr>
        <w:t>), а з</w:t>
      </w:r>
      <w:r w:rsidR="00E34067">
        <w:rPr>
          <w:rFonts w:ascii="Times New Roman" w:eastAsia="Times New Roman" w:hAnsi="Times New Roman" w:cs="Times New Roman"/>
          <w:spacing w:val="-6"/>
          <w:lang w:val="uk-UA" w:eastAsia="ru-RU"/>
        </w:rPr>
        <w:t xml:space="preserve"> </w:t>
      </w:r>
      <w:r w:rsidR="00524A56" w:rsidRPr="00E34067">
        <w:rPr>
          <w:rFonts w:ascii="Times New Roman" w:eastAsia="Times New Roman" w:hAnsi="Times New Roman" w:cs="Times New Roman"/>
          <w:spacing w:val="-6"/>
          <w:lang w:eastAsia="ru-RU"/>
        </w:rPr>
        <w:t>1997 р</w:t>
      </w:r>
      <w:r w:rsidR="00524A56" w:rsidRPr="00E34067">
        <w:rPr>
          <w:rFonts w:ascii="Times New Roman" w:eastAsia="Times New Roman" w:hAnsi="Times New Roman" w:cs="Times New Roman"/>
          <w:spacing w:val="-6"/>
          <w:lang w:val="uk-UA" w:eastAsia="ru-RU"/>
        </w:rPr>
        <w:t xml:space="preserve">оку </w:t>
      </w:r>
      <w:r w:rsidRPr="00E34067">
        <w:rPr>
          <w:rFonts w:ascii="Times New Roman" w:eastAsia="Times New Roman" w:hAnsi="Times New Roman" w:cs="Times New Roman"/>
          <w:spacing w:val="-6"/>
          <w:lang w:eastAsia="ru-RU"/>
        </w:rPr>
        <w:t>розпочав ем</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с</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 xml:space="preserve">ю карток </w:t>
      </w:r>
      <w:r w:rsidRPr="00E34067">
        <w:rPr>
          <w:rFonts w:ascii="Times New Roman" w:eastAsia="Times New Roman" w:hAnsi="Times New Roman" w:cs="Times New Roman"/>
          <w:spacing w:val="-6"/>
          <w:lang w:val="en-US" w:eastAsia="ru-RU"/>
        </w:rPr>
        <w:t>VIS</w:t>
      </w:r>
      <w:r w:rsidRPr="00E34067">
        <w:rPr>
          <w:rFonts w:ascii="Times New Roman" w:eastAsia="Times New Roman" w:hAnsi="Times New Roman" w:cs="Times New Roman"/>
          <w:spacing w:val="-6"/>
          <w:lang w:eastAsia="ru-RU"/>
        </w:rPr>
        <w:t xml:space="preserve">А </w:t>
      </w:r>
      <w:r w:rsidRPr="00E34067">
        <w:rPr>
          <w:rFonts w:ascii="Times New Roman" w:eastAsia="Times New Roman" w:hAnsi="Times New Roman" w:cs="Times New Roman"/>
          <w:spacing w:val="-6"/>
          <w:lang w:val="en-US" w:eastAsia="ru-RU"/>
        </w:rPr>
        <w:t>Business</w:t>
      </w:r>
      <w:r w:rsidRPr="00E34067">
        <w:rPr>
          <w:rFonts w:ascii="Times New Roman" w:eastAsia="Times New Roman" w:hAnsi="Times New Roman" w:cs="Times New Roman"/>
          <w:spacing w:val="-6"/>
          <w:lang w:eastAsia="ru-RU"/>
        </w:rPr>
        <w:t>. Першу в Укра</w:t>
      </w:r>
      <w:r w:rsidRPr="00E34067">
        <w:rPr>
          <w:rFonts w:ascii="Times New Roman" w:eastAsia="Times New Roman" w:hAnsi="Times New Roman" w:cs="Times New Roman"/>
          <w:spacing w:val="-6"/>
          <w:lang w:val="uk-UA" w:eastAsia="ru-RU"/>
        </w:rPr>
        <w:t>ї</w:t>
      </w:r>
      <w:r w:rsidRPr="00E34067">
        <w:rPr>
          <w:rFonts w:ascii="Times New Roman" w:eastAsia="Times New Roman" w:hAnsi="Times New Roman" w:cs="Times New Roman"/>
          <w:spacing w:val="-6"/>
          <w:lang w:eastAsia="ru-RU"/>
        </w:rPr>
        <w:t>н</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 xml:space="preserve"> пластикову картку </w:t>
      </w:r>
      <w:r w:rsidRPr="00E34067">
        <w:rPr>
          <w:rFonts w:ascii="Times New Roman" w:eastAsia="Times New Roman" w:hAnsi="Times New Roman" w:cs="Times New Roman"/>
          <w:spacing w:val="-6"/>
          <w:lang w:eastAsia="ru-RU"/>
        </w:rPr>
        <w:lastRenderedPageBreak/>
        <w:t>м</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жнародно</w:t>
      </w:r>
      <w:r w:rsidRPr="00E34067">
        <w:rPr>
          <w:rFonts w:ascii="Times New Roman" w:eastAsia="Times New Roman" w:hAnsi="Times New Roman" w:cs="Times New Roman"/>
          <w:spacing w:val="-6"/>
          <w:lang w:val="uk-UA" w:eastAsia="ru-RU"/>
        </w:rPr>
        <w:t>ї</w:t>
      </w:r>
      <w:r w:rsidRPr="00E34067">
        <w:rPr>
          <w:rFonts w:ascii="Times New Roman" w:eastAsia="Times New Roman" w:hAnsi="Times New Roman" w:cs="Times New Roman"/>
          <w:spacing w:val="-6"/>
          <w:lang w:eastAsia="ru-RU"/>
        </w:rPr>
        <w:t xml:space="preserve"> платіжної</w:t>
      </w:r>
      <w:r w:rsidRPr="00E34067">
        <w:rPr>
          <w:rFonts w:ascii="Times New Roman" w:eastAsia="Times New Roman" w:hAnsi="Times New Roman" w:cs="Times New Roman"/>
          <w:spacing w:val="-6"/>
          <w:lang w:val="uk-UA" w:eastAsia="ru-RU"/>
        </w:rPr>
        <w:t xml:space="preserve"> </w:t>
      </w:r>
      <w:r w:rsidRPr="00E34067">
        <w:rPr>
          <w:rFonts w:ascii="Times New Roman" w:eastAsia="Times New Roman" w:hAnsi="Times New Roman" w:cs="Times New Roman"/>
          <w:spacing w:val="-6"/>
          <w:lang w:eastAsia="ru-RU"/>
        </w:rPr>
        <w:t>системи</w:t>
      </w:r>
      <w:r w:rsidRPr="00E34067">
        <w:rPr>
          <w:rFonts w:ascii="Times New Roman" w:eastAsia="Times New Roman" w:hAnsi="Times New Roman" w:cs="Times New Roman"/>
          <w:spacing w:val="-6"/>
          <w:lang w:val="uk-UA" w:eastAsia="ru-RU"/>
        </w:rPr>
        <w:t xml:space="preserve"> </w:t>
      </w:r>
      <w:r w:rsidRPr="00E34067">
        <w:rPr>
          <w:rFonts w:ascii="Times New Roman" w:eastAsia="Times New Roman" w:hAnsi="Times New Roman" w:cs="Times New Roman"/>
          <w:spacing w:val="-6"/>
          <w:lang w:val="en-US" w:eastAsia="ru-RU"/>
        </w:rPr>
        <w:t>VIS</w:t>
      </w:r>
      <w:r w:rsidRPr="00E34067">
        <w:rPr>
          <w:rFonts w:ascii="Times New Roman" w:eastAsia="Times New Roman" w:hAnsi="Times New Roman" w:cs="Times New Roman"/>
          <w:spacing w:val="-6"/>
          <w:lang w:eastAsia="ru-RU"/>
        </w:rPr>
        <w:t xml:space="preserve">А </w:t>
      </w:r>
      <w:r w:rsidRPr="00E34067">
        <w:rPr>
          <w:rFonts w:ascii="Times New Roman" w:eastAsia="Times New Roman" w:hAnsi="Times New Roman" w:cs="Times New Roman"/>
          <w:spacing w:val="-6"/>
          <w:lang w:val="en-US" w:eastAsia="ru-RU"/>
        </w:rPr>
        <w:t>International</w:t>
      </w:r>
      <w:r w:rsidRPr="00E34067">
        <w:rPr>
          <w:rFonts w:ascii="Times New Roman" w:eastAsia="Times New Roman" w:hAnsi="Times New Roman" w:cs="Times New Roman"/>
          <w:spacing w:val="-6"/>
          <w:lang w:eastAsia="ru-RU"/>
        </w:rPr>
        <w:t xml:space="preserve"> випустив </w:t>
      </w:r>
      <w:r w:rsidR="00E34067" w:rsidRPr="00E34067">
        <w:rPr>
          <w:rFonts w:ascii="Times New Roman" w:eastAsia="Times New Roman" w:hAnsi="Times New Roman" w:cs="Times New Roman"/>
          <w:spacing w:val="-6"/>
          <w:lang w:val="uk-UA" w:eastAsia="ru-RU"/>
        </w:rPr>
        <w:t>ПАТ</w:t>
      </w:r>
      <w:r w:rsidR="00E34067">
        <w:rPr>
          <w:rFonts w:ascii="Times New Roman" w:eastAsia="Times New Roman" w:hAnsi="Times New Roman" w:cs="Times New Roman"/>
          <w:spacing w:val="-6"/>
          <w:lang w:val="uk-UA" w:eastAsia="ru-RU"/>
        </w:rPr>
        <w:t> </w:t>
      </w:r>
      <w:r w:rsidR="00E34067" w:rsidRPr="00E34067">
        <w:rPr>
          <w:rFonts w:ascii="Times New Roman" w:eastAsia="Times New Roman" w:hAnsi="Times New Roman" w:cs="Times New Roman"/>
          <w:spacing w:val="-6"/>
          <w:lang w:val="uk-UA" w:eastAsia="ru-RU"/>
        </w:rPr>
        <w:t>КБ</w:t>
      </w:r>
      <w:r w:rsidR="00E34067">
        <w:rPr>
          <w:rFonts w:ascii="Times New Roman" w:eastAsia="Times New Roman" w:hAnsi="Times New Roman" w:cs="Times New Roman"/>
          <w:spacing w:val="-6"/>
          <w:lang w:val="uk-UA" w:eastAsia="ru-RU"/>
        </w:rPr>
        <w:t> </w:t>
      </w:r>
      <w:r w:rsidRPr="00E34067">
        <w:rPr>
          <w:rFonts w:ascii="Times New Roman" w:eastAsia="Times New Roman" w:hAnsi="Times New Roman" w:cs="Times New Roman"/>
          <w:spacing w:val="-6"/>
          <w:lang w:val="uk-UA" w:eastAsia="ru-RU"/>
        </w:rPr>
        <w:t>«</w:t>
      </w:r>
      <w:r w:rsidRPr="00E34067">
        <w:rPr>
          <w:rFonts w:ascii="Times New Roman" w:eastAsia="Times New Roman" w:hAnsi="Times New Roman" w:cs="Times New Roman"/>
          <w:spacing w:val="-6"/>
          <w:lang w:eastAsia="ru-RU"/>
        </w:rPr>
        <w:t>Приватбанк</w:t>
      </w:r>
      <w:r w:rsidRPr="00E34067">
        <w:rPr>
          <w:rFonts w:ascii="Times New Roman" w:eastAsia="Times New Roman" w:hAnsi="Times New Roman" w:cs="Times New Roman"/>
          <w:spacing w:val="-6"/>
          <w:lang w:val="uk-UA" w:eastAsia="ru-RU"/>
        </w:rPr>
        <w:t>»</w:t>
      </w:r>
      <w:r w:rsidR="003C7958">
        <w:rPr>
          <w:rFonts w:ascii="Times New Roman" w:eastAsia="Times New Roman" w:hAnsi="Times New Roman" w:cs="Times New Roman"/>
          <w:spacing w:val="-6"/>
          <w:lang w:eastAsia="ru-RU"/>
        </w:rPr>
        <w:t xml:space="preserve"> восени 1996</w:t>
      </w:r>
      <w:r w:rsidR="003C7958">
        <w:rPr>
          <w:rFonts w:ascii="Times New Roman" w:eastAsia="Times New Roman" w:hAnsi="Times New Roman" w:cs="Times New Roman"/>
          <w:spacing w:val="-6"/>
          <w:lang w:val="uk-UA" w:eastAsia="ru-RU"/>
        </w:rPr>
        <w:t> </w:t>
      </w:r>
      <w:r w:rsidR="00524A56" w:rsidRPr="00E34067">
        <w:rPr>
          <w:rFonts w:ascii="Times New Roman" w:eastAsia="Times New Roman" w:hAnsi="Times New Roman" w:cs="Times New Roman"/>
          <w:spacing w:val="-6"/>
          <w:lang w:eastAsia="ru-RU"/>
        </w:rPr>
        <w:t>р</w:t>
      </w:r>
      <w:r w:rsidR="00524A56" w:rsidRPr="00E34067">
        <w:rPr>
          <w:rFonts w:ascii="Times New Roman" w:eastAsia="Times New Roman" w:hAnsi="Times New Roman" w:cs="Times New Roman"/>
          <w:spacing w:val="-6"/>
          <w:lang w:val="uk-UA" w:eastAsia="ru-RU"/>
        </w:rPr>
        <w:t>оку.</w:t>
      </w:r>
    </w:p>
    <w:p w:rsidR="00A33B00" w:rsidRPr="00524A56"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val="uk-UA" w:eastAsia="ru-RU"/>
        </w:rPr>
        <w:t>Д</w:t>
      </w:r>
      <w:r w:rsidRPr="00A33B00">
        <w:rPr>
          <w:rFonts w:ascii="Times New Roman" w:eastAsia="Times New Roman" w:hAnsi="Times New Roman" w:cs="Times New Roman"/>
          <w:lang w:eastAsia="ru-RU"/>
        </w:rPr>
        <w:t>ля впровадження нац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онально</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жно</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системи з використанням карток у вересн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w:t>
      </w:r>
      <w:r w:rsidR="00524A56">
        <w:rPr>
          <w:rFonts w:ascii="Times New Roman" w:eastAsia="Times New Roman" w:hAnsi="Times New Roman" w:cs="Times New Roman"/>
          <w:lang w:eastAsia="ru-RU"/>
        </w:rPr>
        <w:t>1995 р</w:t>
      </w:r>
      <w:r w:rsidR="00524A56">
        <w:rPr>
          <w:rFonts w:ascii="Times New Roman" w:eastAsia="Times New Roman" w:hAnsi="Times New Roman" w:cs="Times New Roman"/>
          <w:lang w:val="uk-UA" w:eastAsia="ru-RU"/>
        </w:rPr>
        <w:t>оку</w:t>
      </w:r>
      <w:r w:rsidRPr="00A33B00">
        <w:rPr>
          <w:rFonts w:ascii="Times New Roman" w:eastAsia="Times New Roman" w:hAnsi="Times New Roman" w:cs="Times New Roman"/>
          <w:lang w:eastAsia="ru-RU"/>
        </w:rPr>
        <w:t xml:space="preserve"> 17 </w:t>
      </w:r>
      <w:r w:rsidR="004849EE">
        <w:rPr>
          <w:rFonts w:ascii="Times New Roman" w:eastAsia="Times New Roman" w:hAnsi="Times New Roman" w:cs="Times New Roman"/>
          <w:lang w:val="uk-UA" w:eastAsia="ru-RU"/>
        </w:rPr>
        <w:t xml:space="preserve">банків </w:t>
      </w:r>
      <w:r w:rsidRPr="00A33B00">
        <w:rPr>
          <w:rFonts w:ascii="Times New Roman" w:eastAsia="Times New Roman" w:hAnsi="Times New Roman" w:cs="Times New Roman"/>
          <w:lang w:eastAsia="ru-RU"/>
        </w:rPr>
        <w:t>на чол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з Н</w:t>
      </w:r>
      <w:r w:rsidRPr="00A33B00">
        <w:rPr>
          <w:rFonts w:ascii="Times New Roman" w:eastAsia="Times New Roman" w:hAnsi="Times New Roman" w:cs="Times New Roman"/>
          <w:lang w:val="uk-UA" w:eastAsia="ru-RU"/>
        </w:rPr>
        <w:t>Б</w:t>
      </w:r>
      <w:r w:rsidRPr="00A33B00">
        <w:rPr>
          <w:rFonts w:ascii="Times New Roman" w:eastAsia="Times New Roman" w:hAnsi="Times New Roman" w:cs="Times New Roman"/>
          <w:lang w:eastAsia="ru-RU"/>
        </w:rPr>
        <w:t>У орган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зували ЗАТ </w:t>
      </w:r>
      <w:r w:rsidRPr="00A33B00">
        <w:rPr>
          <w:rFonts w:ascii="Times New Roman" w:eastAsia="Times New Roman" w:hAnsi="Times New Roman" w:cs="Times New Roman"/>
          <w:lang w:val="uk-UA" w:eastAsia="ru-RU"/>
        </w:rPr>
        <w:t>«Укркарт»</w:t>
      </w:r>
      <w:r w:rsidRPr="00A33B00">
        <w:rPr>
          <w:rFonts w:ascii="Times New Roman" w:eastAsia="Times New Roman" w:hAnsi="Times New Roman" w:cs="Times New Roman"/>
          <w:lang w:eastAsia="ru-RU"/>
        </w:rPr>
        <w:t xml:space="preserve">. </w:t>
      </w:r>
    </w:p>
    <w:p w:rsidR="00A33B00" w:rsidRDefault="00A33B00" w:rsidP="00A33B00">
      <w:pPr>
        <w:spacing w:after="0" w:line="240" w:lineRule="auto"/>
        <w:ind w:firstLine="284"/>
        <w:jc w:val="both"/>
        <w:rPr>
          <w:rFonts w:ascii="Times New Roman" w:eastAsia="Times New Roman" w:hAnsi="Times New Roman" w:cs="Times New Roman"/>
          <w:lang w:val="uk-UA" w:eastAsia="ru-RU"/>
        </w:rPr>
      </w:pPr>
      <w:r w:rsidRPr="00A33B00">
        <w:rPr>
          <w:rFonts w:ascii="Times New Roman" w:eastAsia="Times New Roman" w:hAnsi="Times New Roman" w:cs="Times New Roman"/>
          <w:lang w:eastAsia="ru-RU"/>
        </w:rPr>
        <w:t>В Укра</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була розроблена Програма впровадження Нац</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ональної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жно</w:t>
      </w:r>
      <w:r w:rsidRPr="00A33B00">
        <w:rPr>
          <w:rFonts w:ascii="Times New Roman" w:eastAsia="Times New Roman" w:hAnsi="Times New Roman" w:cs="Times New Roman"/>
          <w:lang w:val="uk-UA" w:eastAsia="ru-RU"/>
        </w:rPr>
        <w:t>ї</w:t>
      </w:r>
      <w:r w:rsidRPr="00A33B00">
        <w:rPr>
          <w:rFonts w:ascii="Times New Roman" w:eastAsia="Times New Roman" w:hAnsi="Times New Roman" w:cs="Times New Roman"/>
          <w:lang w:eastAsia="ru-RU"/>
        </w:rPr>
        <w:t xml:space="preserve"> системи масових електронних платеж</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w:t>
      </w:r>
      <w:r w:rsidR="003C7958">
        <w:rPr>
          <w:rFonts w:ascii="Times New Roman" w:eastAsia="Times New Roman" w:hAnsi="Times New Roman" w:cs="Times New Roman"/>
          <w:lang w:val="uk-UA" w:eastAsia="ru-RU"/>
        </w:rPr>
        <w:t> </w:t>
      </w:r>
      <w:r w:rsidR="00D96966" w:rsidRPr="00D96966">
        <w:rPr>
          <w:rFonts w:ascii="Times New Roman" w:eastAsia="Times New Roman" w:hAnsi="Times New Roman" w:cs="Times New Roman"/>
          <w:i/>
          <w:lang w:val="uk-UA" w:eastAsia="ru-RU"/>
        </w:rPr>
        <w:t>(далі – НСМЕП)</w:t>
      </w:r>
      <w:r w:rsidR="00D96966">
        <w:rPr>
          <w:rFonts w:ascii="Times New Roman" w:eastAsia="Times New Roman" w:hAnsi="Times New Roman" w:cs="Times New Roman"/>
          <w:lang w:val="uk-UA" w:eastAsia="ru-RU"/>
        </w:rPr>
        <w:t xml:space="preserve">. </w:t>
      </w:r>
      <w:r w:rsidRPr="00A33B00">
        <w:rPr>
          <w:rFonts w:ascii="Times New Roman" w:eastAsia="Times New Roman" w:hAnsi="Times New Roman" w:cs="Times New Roman"/>
          <w:b/>
          <w:lang w:eastAsia="ru-RU"/>
        </w:rPr>
        <w:t>НСМЕП</w:t>
      </w:r>
      <w:r w:rsidR="00D9696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eastAsia="ru-RU"/>
        </w:rPr>
        <w:t>система безгот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вкових розрахунк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 за товари та послуги за допомогою банк</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вських плат</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жних карток. Учасниками </w:t>
      </w:r>
      <w:r w:rsidR="00D96966">
        <w:rPr>
          <w:rFonts w:ascii="Times New Roman" w:eastAsia="Times New Roman" w:hAnsi="Times New Roman" w:cs="Times New Roman"/>
          <w:lang w:val="uk-UA" w:eastAsia="ru-RU"/>
        </w:rPr>
        <w:t>Н</w:t>
      </w:r>
      <w:r w:rsidRPr="00A33B00">
        <w:rPr>
          <w:rFonts w:ascii="Times New Roman" w:eastAsia="Times New Roman" w:hAnsi="Times New Roman" w:cs="Times New Roman"/>
          <w:lang w:eastAsia="ru-RU"/>
        </w:rPr>
        <w:t xml:space="preserve">СМЕП </w:t>
      </w:r>
      <w:r w:rsidRPr="00A33B00">
        <w:rPr>
          <w:rFonts w:ascii="Times New Roman" w:eastAsia="Times New Roman" w:hAnsi="Times New Roman" w:cs="Times New Roman"/>
          <w:lang w:val="uk-UA" w:eastAsia="ru-RU"/>
        </w:rPr>
        <w:t>є НБУ</w:t>
      </w:r>
      <w:r w:rsidRPr="00A33B00">
        <w:rPr>
          <w:rFonts w:ascii="Times New Roman" w:eastAsia="Times New Roman" w:hAnsi="Times New Roman" w:cs="Times New Roman"/>
          <w:lang w:eastAsia="ru-RU"/>
        </w:rPr>
        <w:t xml:space="preserve">, </w:t>
      </w:r>
      <w:r w:rsidR="004849EE">
        <w:rPr>
          <w:rFonts w:ascii="Times New Roman" w:eastAsia="Times New Roman" w:hAnsi="Times New Roman" w:cs="Times New Roman"/>
          <w:lang w:val="uk-UA" w:eastAsia="ru-RU"/>
        </w:rPr>
        <w:t>банки</w:t>
      </w:r>
      <w:r w:rsidRPr="00A33B00">
        <w:rPr>
          <w:rFonts w:ascii="Times New Roman" w:eastAsia="Times New Roman" w:hAnsi="Times New Roman" w:cs="Times New Roman"/>
          <w:lang w:eastAsia="ru-RU"/>
        </w:rPr>
        <w:t>, ф</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зичн</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eastAsia="ru-RU"/>
        </w:rPr>
        <w:t xml:space="preserve"> та юридичн</w:t>
      </w:r>
      <w:r w:rsidRPr="00A33B00">
        <w:rPr>
          <w:rFonts w:ascii="Times New Roman" w:eastAsia="Times New Roman" w:hAnsi="Times New Roman" w:cs="Times New Roman"/>
          <w:lang w:val="en-US" w:eastAsia="ru-RU"/>
        </w:rPr>
        <w:t>i</w:t>
      </w:r>
      <w:r w:rsidR="00D96966">
        <w:rPr>
          <w:rFonts w:ascii="Times New Roman" w:eastAsia="Times New Roman" w:hAnsi="Times New Roman" w:cs="Times New Roman"/>
          <w:lang w:eastAsia="ru-RU"/>
        </w:rPr>
        <w:t xml:space="preserve"> особи</w:t>
      </w:r>
      <w:r w:rsidR="00D96966">
        <w:rPr>
          <w:rFonts w:ascii="Times New Roman" w:eastAsia="Times New Roman" w:hAnsi="Times New Roman" w:cs="Times New Roman"/>
          <w:lang w:val="uk-UA" w:eastAsia="ru-RU"/>
        </w:rPr>
        <w:t xml:space="preserve"> – </w:t>
      </w:r>
      <w:r w:rsidRPr="00A33B00">
        <w:rPr>
          <w:rFonts w:ascii="Times New Roman" w:eastAsia="Times New Roman" w:hAnsi="Times New Roman" w:cs="Times New Roman"/>
          <w:lang w:eastAsia="ru-RU"/>
        </w:rPr>
        <w:t>кл</w:t>
      </w:r>
      <w:r w:rsidRPr="00A33B00">
        <w:rPr>
          <w:rFonts w:ascii="Times New Roman" w:eastAsia="Times New Roman" w:hAnsi="Times New Roman" w:cs="Times New Roman"/>
          <w:lang w:val="en-US" w:eastAsia="ru-RU"/>
        </w:rPr>
        <w:t>i</w:t>
      </w:r>
      <w:r w:rsidRPr="00A33B00">
        <w:rPr>
          <w:rFonts w:ascii="Times New Roman" w:eastAsia="Times New Roman" w:hAnsi="Times New Roman" w:cs="Times New Roman"/>
          <w:lang w:val="uk-UA" w:eastAsia="ru-RU"/>
        </w:rPr>
        <w:t>є</w:t>
      </w:r>
      <w:r w:rsidRPr="00A33B00">
        <w:rPr>
          <w:rFonts w:ascii="Times New Roman" w:eastAsia="Times New Roman" w:hAnsi="Times New Roman" w:cs="Times New Roman"/>
          <w:lang w:eastAsia="ru-RU"/>
        </w:rPr>
        <w:t>нти банк</w:t>
      </w:r>
      <w:r w:rsidRPr="00A33B00">
        <w:rPr>
          <w:rFonts w:ascii="Times New Roman" w:eastAsia="Times New Roman" w:hAnsi="Times New Roman" w:cs="Times New Roman"/>
          <w:lang w:val="en-US" w:eastAsia="ru-RU"/>
        </w:rPr>
        <w:t>i</w:t>
      </w:r>
      <w:r w:rsidR="00D96966">
        <w:rPr>
          <w:rFonts w:ascii="Times New Roman" w:eastAsia="Times New Roman" w:hAnsi="Times New Roman" w:cs="Times New Roman"/>
          <w:lang w:eastAsia="ru-RU"/>
        </w:rPr>
        <w:t>в</w:t>
      </w:r>
      <w:r w:rsidR="00D96966">
        <w:rPr>
          <w:rFonts w:ascii="Times New Roman" w:eastAsia="Times New Roman" w:hAnsi="Times New Roman" w:cs="Times New Roman"/>
          <w:lang w:val="uk-UA" w:eastAsia="ru-RU"/>
        </w:rPr>
        <w:t>.</w:t>
      </w:r>
    </w:p>
    <w:p w:rsidR="00D96966" w:rsidRPr="00BE7AF2" w:rsidRDefault="00D96966" w:rsidP="00D96966">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НБУ </w:t>
      </w:r>
      <w:r w:rsidRPr="00D96966">
        <w:rPr>
          <w:rFonts w:ascii="Times New Roman" w:eastAsia="Times New Roman" w:hAnsi="Times New Roman" w:cs="Times New Roman"/>
          <w:lang w:val="uk-UA" w:eastAsia="ru-RU"/>
        </w:rPr>
        <w:t>забезпеч</w:t>
      </w:r>
      <w:r>
        <w:rPr>
          <w:rFonts w:ascii="Times New Roman" w:eastAsia="Times New Roman" w:hAnsi="Times New Roman" w:cs="Times New Roman"/>
          <w:lang w:val="uk-UA" w:eastAsia="ru-RU"/>
        </w:rPr>
        <w:t>ує</w:t>
      </w:r>
      <w:r w:rsidRPr="00D96966">
        <w:rPr>
          <w:rFonts w:ascii="Times New Roman" w:eastAsia="Times New Roman" w:hAnsi="Times New Roman" w:cs="Times New Roman"/>
          <w:lang w:val="uk-UA" w:eastAsia="ru-RU"/>
        </w:rPr>
        <w:t xml:space="preserve"> відкриті міжнародні стандарти</w:t>
      </w:r>
      <w:r>
        <w:rPr>
          <w:rFonts w:ascii="Times New Roman" w:eastAsia="Times New Roman" w:hAnsi="Times New Roman" w:cs="Times New Roman"/>
          <w:lang w:val="uk-UA" w:eastAsia="ru-RU"/>
        </w:rPr>
        <w:t xml:space="preserve"> платіжної системи</w:t>
      </w:r>
      <w:r w:rsidRPr="00D96966">
        <w:rPr>
          <w:rFonts w:ascii="Times New Roman" w:eastAsia="Times New Roman" w:hAnsi="Times New Roman" w:cs="Times New Roman"/>
          <w:lang w:val="uk-UA" w:eastAsia="ru-RU"/>
        </w:rPr>
        <w:t xml:space="preserve">. </w:t>
      </w:r>
      <w:r w:rsidRPr="00BE7AF2">
        <w:rPr>
          <w:rFonts w:ascii="Times New Roman" w:eastAsia="Times New Roman" w:hAnsi="Times New Roman" w:cs="Times New Roman"/>
          <w:lang w:val="uk-UA" w:eastAsia="ru-RU"/>
        </w:rPr>
        <w:t>Побудовано центральний маршрутизатор, розрахунково</w:t>
      </w:r>
      <w:r w:rsidR="000466A6">
        <w:rPr>
          <w:rFonts w:ascii="Times New Roman" w:eastAsia="Times New Roman" w:hAnsi="Times New Roman" w:cs="Times New Roman"/>
          <w:lang w:val="uk-UA" w:eastAsia="ru-RU"/>
        </w:rPr>
        <w:t>-</w:t>
      </w:r>
      <w:r w:rsidRPr="00BE7AF2">
        <w:rPr>
          <w:rFonts w:ascii="Times New Roman" w:eastAsia="Times New Roman" w:hAnsi="Times New Roman" w:cs="Times New Roman"/>
          <w:lang w:val="uk-UA" w:eastAsia="ru-RU"/>
        </w:rPr>
        <w:t xml:space="preserve">кліринговий та процесинговий центри, здатні забезпечити маршрутизацію, процесування та розрахунки з використанням платіжних карток з магнітною смугою та </w:t>
      </w:r>
      <w:r w:rsidRPr="00D96966">
        <w:rPr>
          <w:rFonts w:ascii="Times New Roman" w:eastAsia="Times New Roman" w:hAnsi="Times New Roman" w:cs="Times New Roman"/>
          <w:lang w:eastAsia="ru-RU"/>
        </w:rPr>
        <w:t>EMV</w:t>
      </w:r>
      <w:r w:rsidR="000466A6">
        <w:rPr>
          <w:rFonts w:ascii="Times New Roman" w:eastAsia="Times New Roman" w:hAnsi="Times New Roman" w:cs="Times New Roman"/>
          <w:lang w:val="uk-UA" w:eastAsia="ru-RU"/>
        </w:rPr>
        <w:t>-</w:t>
      </w:r>
      <w:r w:rsidRPr="00BE7AF2">
        <w:rPr>
          <w:rFonts w:ascii="Times New Roman" w:eastAsia="Times New Roman" w:hAnsi="Times New Roman" w:cs="Times New Roman"/>
          <w:lang w:val="uk-UA" w:eastAsia="ru-RU"/>
        </w:rPr>
        <w:t>чипом на території України.</w:t>
      </w:r>
    </w:p>
    <w:p w:rsidR="00A33B00" w:rsidRPr="003C7958" w:rsidRDefault="00A33B00" w:rsidP="00A33B00">
      <w:pPr>
        <w:spacing w:after="0" w:line="240" w:lineRule="auto"/>
        <w:ind w:firstLine="284"/>
        <w:jc w:val="both"/>
        <w:rPr>
          <w:rFonts w:ascii="Times New Roman" w:eastAsia="Times New Roman" w:hAnsi="Times New Roman" w:cs="Times New Roman"/>
          <w:spacing w:val="-4"/>
          <w:lang w:eastAsia="ru-RU"/>
        </w:rPr>
      </w:pPr>
      <w:r w:rsidRPr="003C7958">
        <w:rPr>
          <w:rFonts w:ascii="Times New Roman" w:eastAsia="Times New Roman" w:hAnsi="Times New Roman" w:cs="Times New Roman"/>
          <w:spacing w:val="-4"/>
          <w:lang w:eastAsia="ru-RU"/>
        </w:rPr>
        <w:t>Вир</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шальну роль в</w:t>
      </w:r>
      <w:r w:rsidRPr="003C7958">
        <w:rPr>
          <w:rFonts w:ascii="Times New Roman" w:eastAsia="Times New Roman" w:hAnsi="Times New Roman" w:cs="Times New Roman"/>
          <w:spacing w:val="-4"/>
          <w:lang w:val="uk-UA" w:eastAsia="ru-RU"/>
        </w:rPr>
        <w:t xml:space="preserve"> її </w:t>
      </w:r>
      <w:r w:rsidRPr="003C7958">
        <w:rPr>
          <w:rFonts w:ascii="Times New Roman" w:eastAsia="Times New Roman" w:hAnsi="Times New Roman" w:cs="Times New Roman"/>
          <w:spacing w:val="-4"/>
          <w:lang w:eastAsia="ru-RU"/>
        </w:rPr>
        <w:t>функц</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онуванн</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 xml:space="preserve"> в</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д</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 xml:space="preserve">грають </w:t>
      </w:r>
      <w:r w:rsidR="004849EE" w:rsidRPr="003C7958">
        <w:rPr>
          <w:rFonts w:ascii="Times New Roman" w:eastAsia="Times New Roman" w:hAnsi="Times New Roman" w:cs="Times New Roman"/>
          <w:spacing w:val="-4"/>
          <w:lang w:val="uk-UA" w:eastAsia="ru-RU"/>
        </w:rPr>
        <w:t>банки</w:t>
      </w:r>
      <w:r w:rsidRPr="003C7958">
        <w:rPr>
          <w:rFonts w:ascii="Times New Roman" w:eastAsia="Times New Roman" w:hAnsi="Times New Roman" w:cs="Times New Roman"/>
          <w:spacing w:val="-4"/>
          <w:lang w:eastAsia="ru-RU"/>
        </w:rPr>
        <w:t>. Во</w:t>
      </w:r>
      <w:r w:rsidRPr="003C7958">
        <w:rPr>
          <w:rFonts w:ascii="Times New Roman" w:eastAsia="Times New Roman" w:hAnsi="Times New Roman" w:cs="Times New Roman"/>
          <w:spacing w:val="-4"/>
          <w:lang w:val="uk-UA" w:eastAsia="ru-RU"/>
        </w:rPr>
        <w:t>ни</w:t>
      </w:r>
      <w:r w:rsidRPr="003C7958">
        <w:rPr>
          <w:rFonts w:ascii="Times New Roman" w:eastAsia="Times New Roman" w:hAnsi="Times New Roman" w:cs="Times New Roman"/>
          <w:spacing w:val="-4"/>
          <w:lang w:eastAsia="ru-RU"/>
        </w:rPr>
        <w:t xml:space="preserve"> реал</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зують пластиков</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 xml:space="preserve"> картки серед сво</w:t>
      </w:r>
      <w:r w:rsidRPr="003C7958">
        <w:rPr>
          <w:rFonts w:ascii="Times New Roman" w:eastAsia="Times New Roman" w:hAnsi="Times New Roman" w:cs="Times New Roman"/>
          <w:spacing w:val="-4"/>
          <w:lang w:val="uk-UA" w:eastAsia="ru-RU"/>
        </w:rPr>
        <w:t>ї</w:t>
      </w:r>
      <w:r w:rsidRPr="003C7958">
        <w:rPr>
          <w:rFonts w:ascii="Times New Roman" w:eastAsia="Times New Roman" w:hAnsi="Times New Roman" w:cs="Times New Roman"/>
          <w:spacing w:val="-4"/>
          <w:lang w:eastAsia="ru-RU"/>
        </w:rPr>
        <w:t>х кл</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val="uk-UA" w:eastAsia="ru-RU"/>
        </w:rPr>
        <w:t>є</w:t>
      </w:r>
      <w:r w:rsidRPr="003C7958">
        <w:rPr>
          <w:rFonts w:ascii="Times New Roman" w:eastAsia="Times New Roman" w:hAnsi="Times New Roman" w:cs="Times New Roman"/>
          <w:spacing w:val="-4"/>
          <w:lang w:eastAsia="ru-RU"/>
        </w:rPr>
        <w:t>нт</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в, зд</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 xml:space="preserve">йснюють </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нформац</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йне забезпечення електронних платеж</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в, ведуть поточн</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 xml:space="preserve"> рахунки продавц</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в та покупц</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 xml:space="preserve">в </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 xml:space="preserve"> зд</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 xml:space="preserve">йснюють остаточне урегулювання </w:t>
      </w:r>
      <w:r w:rsidRPr="003C7958">
        <w:rPr>
          <w:rFonts w:ascii="Times New Roman" w:eastAsia="Times New Roman" w:hAnsi="Times New Roman" w:cs="Times New Roman"/>
          <w:spacing w:val="-4"/>
          <w:lang w:val="uk-UA" w:eastAsia="ru-RU"/>
        </w:rPr>
        <w:t>ї</w:t>
      </w:r>
      <w:r w:rsidRPr="003C7958">
        <w:rPr>
          <w:rFonts w:ascii="Times New Roman" w:eastAsia="Times New Roman" w:hAnsi="Times New Roman" w:cs="Times New Roman"/>
          <w:spacing w:val="-4"/>
          <w:lang w:eastAsia="ru-RU"/>
        </w:rPr>
        <w:t>хн</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х вза</w:t>
      </w:r>
      <w:r w:rsidRPr="003C7958">
        <w:rPr>
          <w:rFonts w:ascii="Times New Roman" w:eastAsia="Times New Roman" w:hAnsi="Times New Roman" w:cs="Times New Roman"/>
          <w:spacing w:val="-4"/>
          <w:lang w:val="uk-UA" w:eastAsia="ru-RU"/>
        </w:rPr>
        <w:t>є</w:t>
      </w:r>
      <w:r w:rsidRPr="003C7958">
        <w:rPr>
          <w:rFonts w:ascii="Times New Roman" w:eastAsia="Times New Roman" w:hAnsi="Times New Roman" w:cs="Times New Roman"/>
          <w:spacing w:val="-4"/>
          <w:lang w:eastAsia="ru-RU"/>
        </w:rPr>
        <w:t>мних вимог. Тому через пластиков</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 xml:space="preserve"> картки банки надають ц</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лий комплекс послуг сво</w:t>
      </w:r>
      <w:r w:rsidRPr="003C7958">
        <w:rPr>
          <w:rFonts w:ascii="Times New Roman" w:eastAsia="Times New Roman" w:hAnsi="Times New Roman" w:cs="Times New Roman"/>
          <w:spacing w:val="-4"/>
          <w:lang w:val="uk-UA" w:eastAsia="ru-RU"/>
        </w:rPr>
        <w:t>ї</w:t>
      </w:r>
      <w:r w:rsidRPr="003C7958">
        <w:rPr>
          <w:rFonts w:ascii="Times New Roman" w:eastAsia="Times New Roman" w:hAnsi="Times New Roman" w:cs="Times New Roman"/>
          <w:spacing w:val="-4"/>
          <w:lang w:eastAsia="ru-RU"/>
        </w:rPr>
        <w:t>м кл</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val="uk-UA" w:eastAsia="ru-RU"/>
        </w:rPr>
        <w:t>є</w:t>
      </w:r>
      <w:r w:rsidRPr="003C7958">
        <w:rPr>
          <w:rFonts w:ascii="Times New Roman" w:eastAsia="Times New Roman" w:hAnsi="Times New Roman" w:cs="Times New Roman"/>
          <w:spacing w:val="-4"/>
          <w:lang w:eastAsia="ru-RU"/>
        </w:rPr>
        <w:t>нтам.</w:t>
      </w:r>
      <w:r w:rsidRPr="003C7958">
        <w:rPr>
          <w:rFonts w:ascii="Times New Roman" w:eastAsia="Times New Roman" w:hAnsi="Times New Roman" w:cs="Times New Roman"/>
          <w:spacing w:val="-4"/>
          <w:lang w:val="uk-UA" w:eastAsia="ru-RU"/>
        </w:rPr>
        <w:t xml:space="preserve"> </w:t>
      </w:r>
      <w:r w:rsidR="00BC217D" w:rsidRPr="003C7958">
        <w:rPr>
          <w:rFonts w:ascii="Times New Roman" w:eastAsia="Times New Roman" w:hAnsi="Times New Roman" w:cs="Times New Roman"/>
          <w:spacing w:val="-4"/>
          <w:lang w:val="uk-UA" w:eastAsia="ru-RU"/>
        </w:rPr>
        <w:t>Б</w:t>
      </w:r>
      <w:r w:rsidRPr="003C7958">
        <w:rPr>
          <w:rFonts w:ascii="Times New Roman" w:eastAsia="Times New Roman" w:hAnsi="Times New Roman" w:cs="Times New Roman"/>
          <w:spacing w:val="-4"/>
          <w:lang w:eastAsia="ru-RU"/>
        </w:rPr>
        <w:t>анк для зд</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йснення таких о</w:t>
      </w:r>
      <w:r w:rsidRPr="003C7958">
        <w:rPr>
          <w:rFonts w:ascii="Times New Roman" w:eastAsia="Times New Roman" w:hAnsi="Times New Roman" w:cs="Times New Roman"/>
          <w:spacing w:val="-4"/>
          <w:lang w:val="uk-UA" w:eastAsia="ru-RU"/>
        </w:rPr>
        <w:t>п</w:t>
      </w:r>
      <w:r w:rsidRPr="003C7958">
        <w:rPr>
          <w:rFonts w:ascii="Times New Roman" w:eastAsia="Times New Roman" w:hAnsi="Times New Roman" w:cs="Times New Roman"/>
          <w:spacing w:val="-4"/>
          <w:lang w:eastAsia="ru-RU"/>
        </w:rPr>
        <w:t>ерац</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й повинен отримати л</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ценз</w:t>
      </w:r>
      <w:r w:rsidRPr="003C7958">
        <w:rPr>
          <w:rFonts w:ascii="Times New Roman" w:eastAsia="Times New Roman" w:hAnsi="Times New Roman" w:cs="Times New Roman"/>
          <w:spacing w:val="-4"/>
          <w:lang w:val="en-US" w:eastAsia="ru-RU"/>
        </w:rPr>
        <w:t>i</w:t>
      </w:r>
      <w:r w:rsidRPr="003C7958">
        <w:rPr>
          <w:rFonts w:ascii="Times New Roman" w:eastAsia="Times New Roman" w:hAnsi="Times New Roman" w:cs="Times New Roman"/>
          <w:spacing w:val="-4"/>
          <w:lang w:eastAsia="ru-RU"/>
        </w:rPr>
        <w:t>ю</w:t>
      </w:r>
      <w:r w:rsidRPr="003C7958">
        <w:rPr>
          <w:rFonts w:ascii="Times New Roman" w:eastAsia="Times New Roman" w:hAnsi="Times New Roman" w:cs="Times New Roman"/>
          <w:spacing w:val="-4"/>
          <w:lang w:val="uk-UA" w:eastAsia="ru-RU"/>
        </w:rPr>
        <w:t xml:space="preserve"> </w:t>
      </w:r>
      <w:r w:rsidRPr="003C7958">
        <w:rPr>
          <w:rFonts w:ascii="Times New Roman" w:eastAsia="Times New Roman" w:hAnsi="Times New Roman" w:cs="Times New Roman"/>
          <w:spacing w:val="-4"/>
          <w:lang w:eastAsia="ru-RU"/>
        </w:rPr>
        <w:t>НБУ.</w:t>
      </w:r>
    </w:p>
    <w:p w:rsidR="00A33B00" w:rsidRPr="00A33B00" w:rsidRDefault="00A33B00" w:rsidP="00A33B00">
      <w:pPr>
        <w:spacing w:after="0" w:line="240" w:lineRule="auto"/>
        <w:jc w:val="both"/>
        <w:rPr>
          <w:rFonts w:ascii="Times New Roman" w:eastAsia="Times New Roman" w:hAnsi="Times New Roman" w:cs="Times New Roman"/>
          <w:sz w:val="24"/>
          <w:szCs w:val="24"/>
          <w:lang w:val="uk-UA" w:eastAsia="ru-RU"/>
        </w:rPr>
      </w:pPr>
    </w:p>
    <w:p w:rsidR="00A33B00" w:rsidRPr="00D96966" w:rsidRDefault="00A33B00" w:rsidP="00A33B00">
      <w:pPr>
        <w:spacing w:after="0" w:line="240" w:lineRule="auto"/>
        <w:jc w:val="both"/>
        <w:rPr>
          <w:rFonts w:ascii="Times New Roman" w:eastAsia="Times New Roman" w:hAnsi="Times New Roman" w:cs="Times New Roman"/>
          <w:b/>
          <w:lang w:val="uk-UA" w:eastAsia="ru-RU"/>
        </w:rPr>
      </w:pPr>
      <w:r w:rsidRPr="00D96966">
        <w:rPr>
          <w:rFonts w:ascii="Times New Roman" w:eastAsia="Times New Roman" w:hAnsi="Times New Roman" w:cs="Times New Roman"/>
          <w:b/>
          <w:lang w:val="uk-UA" w:eastAsia="ru-RU"/>
        </w:rPr>
        <w:t>2. Основні учасники системи карткових розрахунків, їх права та обов</w:t>
      </w:r>
      <w:r w:rsidR="00832545">
        <w:rPr>
          <w:rFonts w:ascii="Times New Roman" w:eastAsia="Times New Roman" w:hAnsi="Times New Roman" w:cs="Times New Roman"/>
          <w:b/>
          <w:lang w:val="uk-UA" w:eastAsia="ru-RU"/>
        </w:rPr>
        <w:t>’</w:t>
      </w:r>
      <w:r w:rsidRPr="00D96966">
        <w:rPr>
          <w:rFonts w:ascii="Times New Roman" w:eastAsia="Times New Roman" w:hAnsi="Times New Roman" w:cs="Times New Roman"/>
          <w:b/>
          <w:lang w:val="uk-UA" w:eastAsia="ru-RU"/>
        </w:rPr>
        <w:t>язки</w:t>
      </w:r>
    </w:p>
    <w:p w:rsidR="00A33B00" w:rsidRPr="00A33B00" w:rsidRDefault="00A33B00" w:rsidP="00A33B00">
      <w:pPr>
        <w:spacing w:after="0" w:line="240" w:lineRule="auto"/>
        <w:jc w:val="both"/>
        <w:rPr>
          <w:rFonts w:ascii="Times New Roman" w:eastAsia="Times New Roman" w:hAnsi="Times New Roman" w:cs="Times New Roman"/>
          <w:b/>
          <w:sz w:val="24"/>
          <w:szCs w:val="24"/>
          <w:lang w:val="uk-UA" w:eastAsia="ru-RU"/>
        </w:rPr>
      </w:pP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Щоб покупець зм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г розплатитися з торговцем за придбан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в нього товари чи</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послуги за</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допомогою платіжної</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картки, ма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снувати </w:t>
      </w:r>
      <w:r w:rsidRPr="00D96966">
        <w:rPr>
          <w:rFonts w:ascii="Times New Roman" w:eastAsia="Times New Roman" w:hAnsi="Times New Roman" w:cs="Times New Roman"/>
          <w:b/>
          <w:lang w:eastAsia="ru-RU"/>
        </w:rPr>
        <w:t>плат</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eastAsia="ru-RU"/>
        </w:rPr>
        <w:t>жна система</w:t>
      </w:r>
      <w:r w:rsidRPr="00D96966">
        <w:rPr>
          <w:rFonts w:ascii="Times New Roman" w:eastAsia="Times New Roman" w:hAnsi="Times New Roman" w:cs="Times New Roman"/>
          <w:lang w:eastAsia="ru-RU"/>
        </w:rPr>
        <w:t>, у</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рамках яко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буде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йснюватися така операц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 Таку систему в загальному вигляд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 </w:t>
      </w:r>
      <w:r w:rsidR="008875B1">
        <w:rPr>
          <w:rFonts w:ascii="Times New Roman" w:eastAsia="Times New Roman" w:hAnsi="Times New Roman" w:cs="Times New Roman"/>
          <w:lang w:eastAsia="ru-RU"/>
        </w:rPr>
        <w:t>можна представити</w:t>
      </w:r>
      <w:r w:rsidR="008875B1">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як сукупн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сть суб</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кт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що уклали угоду про те, що вони</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готов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йснювати вза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морозрахунки 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 собою на безгот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вков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 основ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використовуючи визначен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механ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зми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дотримуючись встановлених правил.</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lastRenderedPageBreak/>
        <w:t xml:space="preserve">Отже, до </w:t>
      </w:r>
      <w:r w:rsidRPr="00D96966">
        <w:rPr>
          <w:rFonts w:ascii="Times New Roman" w:eastAsia="Times New Roman" w:hAnsi="Times New Roman" w:cs="Times New Roman"/>
          <w:lang w:val="uk-UA" w:eastAsia="ru-RU"/>
        </w:rPr>
        <w:t>платіжної</w:t>
      </w:r>
      <w:r w:rsidRPr="00D96966">
        <w:rPr>
          <w:rFonts w:ascii="Times New Roman" w:eastAsia="Times New Roman" w:hAnsi="Times New Roman" w:cs="Times New Roman"/>
          <w:lang w:eastAsia="ru-RU"/>
        </w:rPr>
        <w:t xml:space="preserve"> системи, що використову</w:t>
      </w:r>
      <w:r w:rsidRPr="00D96966">
        <w:rPr>
          <w:rFonts w:ascii="Times New Roman" w:eastAsia="Times New Roman" w:hAnsi="Times New Roman" w:cs="Times New Roman"/>
          <w:lang w:val="uk-UA" w:eastAsia="ru-RU"/>
        </w:rPr>
        <w:t>є</w:t>
      </w:r>
      <w:r w:rsidR="008875B1">
        <w:rPr>
          <w:rFonts w:ascii="Times New Roman" w:eastAsia="Times New Roman" w:hAnsi="Times New Roman" w:cs="Times New Roman"/>
          <w:lang w:eastAsia="ru-RU"/>
        </w:rPr>
        <w:t xml:space="preserve"> пластикову картку</w:t>
      </w:r>
      <w:r w:rsidR="008875B1">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val="uk-UA" w:eastAsia="ru-RU"/>
        </w:rPr>
        <w:t>я</w:t>
      </w:r>
      <w:r w:rsidRPr="00D96966">
        <w:rPr>
          <w:rFonts w:ascii="Times New Roman" w:eastAsia="Times New Roman" w:hAnsi="Times New Roman" w:cs="Times New Roman"/>
          <w:lang w:eastAsia="ru-RU"/>
        </w:rPr>
        <w:t>к зас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б</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опла</w:t>
      </w:r>
      <w:r w:rsidRPr="00D96966">
        <w:rPr>
          <w:rFonts w:ascii="Times New Roman" w:eastAsia="Times New Roman" w:hAnsi="Times New Roman" w:cs="Times New Roman"/>
          <w:lang w:val="uk-UA" w:eastAsia="ru-RU"/>
        </w:rPr>
        <w:t>ти</w:t>
      </w:r>
      <w:r w:rsidRPr="00D96966">
        <w:rPr>
          <w:rFonts w:ascii="Times New Roman" w:eastAsia="Times New Roman" w:hAnsi="Times New Roman" w:cs="Times New Roman"/>
          <w:lang w:eastAsia="ru-RU"/>
        </w:rPr>
        <w:t>, вхо</w:t>
      </w:r>
      <w:r w:rsidRPr="00D96966">
        <w:rPr>
          <w:rFonts w:ascii="Times New Roman" w:eastAsia="Times New Roman" w:hAnsi="Times New Roman" w:cs="Times New Roman"/>
          <w:lang w:val="uk-UA" w:eastAsia="ru-RU"/>
        </w:rPr>
        <w:t>дя</w:t>
      </w:r>
      <w:r w:rsidRPr="00D96966">
        <w:rPr>
          <w:rFonts w:ascii="Times New Roman" w:eastAsia="Times New Roman" w:hAnsi="Times New Roman" w:cs="Times New Roman"/>
          <w:lang w:eastAsia="ru-RU"/>
        </w:rPr>
        <w:t>ть так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групи суб</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кт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w:t>
      </w:r>
    </w:p>
    <w:p w:rsidR="00A33B00" w:rsidRPr="00D96966" w:rsidRDefault="00A33B00" w:rsidP="003C3535">
      <w:pPr>
        <w:numPr>
          <w:ilvl w:val="0"/>
          <w:numId w:val="114"/>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96966">
        <w:rPr>
          <w:rFonts w:ascii="Times New Roman" w:eastAsia="Times New Roman" w:hAnsi="Times New Roman" w:cs="Times New Roman"/>
          <w:lang w:val="en-US" w:eastAsia="ru-RU"/>
        </w:rPr>
        <w:t>емiтенти пластикових карток;</w:t>
      </w:r>
    </w:p>
    <w:p w:rsidR="00A33B00" w:rsidRPr="00D96966" w:rsidRDefault="00A33B00" w:rsidP="003C3535">
      <w:pPr>
        <w:numPr>
          <w:ilvl w:val="0"/>
          <w:numId w:val="114"/>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96966">
        <w:rPr>
          <w:rFonts w:ascii="Times New Roman" w:eastAsia="Times New Roman" w:hAnsi="Times New Roman" w:cs="Times New Roman"/>
          <w:lang w:val="en-US" w:eastAsia="ru-RU"/>
        </w:rPr>
        <w:t>власники пластикових карток;</w:t>
      </w:r>
    </w:p>
    <w:p w:rsidR="00A33B00" w:rsidRPr="00D96966" w:rsidRDefault="00A33B00" w:rsidP="003C3535">
      <w:pPr>
        <w:numPr>
          <w:ilvl w:val="0"/>
          <w:numId w:val="11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eastAsia="ru-RU"/>
        </w:rPr>
        <w:t>провайдер послуг з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прийому карток для </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х використання за</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льовим призначенням;</w:t>
      </w:r>
    </w:p>
    <w:p w:rsidR="00A33B00" w:rsidRPr="00D96966" w:rsidRDefault="00A33B00" w:rsidP="003C3535">
      <w:pPr>
        <w:numPr>
          <w:ilvl w:val="0"/>
          <w:numId w:val="114"/>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торгов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або торг</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що при</w:t>
      </w:r>
      <w:r w:rsidRPr="00D96966">
        <w:rPr>
          <w:rFonts w:ascii="Times New Roman" w:eastAsia="Times New Roman" w:hAnsi="Times New Roman" w:cs="Times New Roman"/>
          <w:lang w:val="uk-UA" w:eastAsia="ru-RU"/>
        </w:rPr>
        <w:t>й</w:t>
      </w:r>
      <w:r w:rsidRPr="00D96966">
        <w:rPr>
          <w:rFonts w:ascii="Times New Roman" w:eastAsia="Times New Roman" w:hAnsi="Times New Roman" w:cs="Times New Roman"/>
          <w:lang w:eastAsia="ru-RU"/>
        </w:rPr>
        <w:t>мають до сплати пластиков</w:t>
      </w:r>
      <w:r w:rsidRPr="00D96966">
        <w:rPr>
          <w:rFonts w:ascii="Times New Roman" w:eastAsia="Times New Roman" w:hAnsi="Times New Roman" w:cs="Times New Roman"/>
          <w:lang w:val="en-US" w:eastAsia="ru-RU"/>
        </w:rPr>
        <w:t>i</w:t>
      </w:r>
    </w:p>
    <w:p w:rsidR="00A33B00" w:rsidRPr="00D96966" w:rsidRDefault="00A33B00" w:rsidP="003C3535">
      <w:pPr>
        <w:numPr>
          <w:ilvl w:val="0"/>
          <w:numId w:val="114"/>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96966">
        <w:rPr>
          <w:rFonts w:ascii="Times New Roman" w:eastAsia="Times New Roman" w:hAnsi="Times New Roman" w:cs="Times New Roman"/>
          <w:lang w:val="en-US" w:eastAsia="ru-RU"/>
        </w:rPr>
        <w:t>картки;</w:t>
      </w:r>
    </w:p>
    <w:p w:rsidR="00A33B00" w:rsidRPr="00D96966" w:rsidRDefault="00A33B00" w:rsidP="003C3535">
      <w:pPr>
        <w:numPr>
          <w:ilvl w:val="0"/>
          <w:numId w:val="11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en-US" w:eastAsia="ru-RU"/>
        </w:rPr>
        <w:t>процесинговi центри.</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b/>
          <w:lang w:eastAsia="ru-RU"/>
        </w:rPr>
        <w:t>Ем</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eastAsia="ru-RU"/>
        </w:rPr>
        <w:t>тент кредитно</w:t>
      </w:r>
      <w:r w:rsidRPr="00D96966">
        <w:rPr>
          <w:rFonts w:ascii="Times New Roman" w:eastAsia="Times New Roman" w:hAnsi="Times New Roman" w:cs="Times New Roman"/>
          <w:b/>
          <w:lang w:val="uk-UA" w:eastAsia="ru-RU"/>
        </w:rPr>
        <w:t>ї</w:t>
      </w:r>
      <w:r w:rsidRPr="00D96966">
        <w:rPr>
          <w:rFonts w:ascii="Times New Roman" w:eastAsia="Times New Roman" w:hAnsi="Times New Roman" w:cs="Times New Roman"/>
          <w:b/>
          <w:lang w:eastAsia="ru-RU"/>
        </w:rPr>
        <w:t xml:space="preserve"> картки</w:t>
      </w:r>
      <w:r w:rsidRPr="00D96966">
        <w:rPr>
          <w:rFonts w:ascii="Times New Roman" w:eastAsia="Times New Roman" w:hAnsi="Times New Roman" w:cs="Times New Roman"/>
          <w:lang w:val="uk-UA" w:eastAsia="ru-RU"/>
        </w:rPr>
        <w:t xml:space="preserve"> – </w:t>
      </w:r>
      <w:r w:rsidRPr="00D96966">
        <w:rPr>
          <w:rFonts w:ascii="Times New Roman" w:eastAsia="Times New Roman" w:hAnsi="Times New Roman" w:cs="Times New Roman"/>
          <w:lang w:eastAsia="ru-RU"/>
        </w:rPr>
        <w:t>це та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 що випуска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пластикову картку, тобто нада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в користування сво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м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єн</w:t>
      </w:r>
      <w:r w:rsidRPr="00D96966">
        <w:rPr>
          <w:rFonts w:ascii="Times New Roman" w:eastAsia="Times New Roman" w:hAnsi="Times New Roman" w:cs="Times New Roman"/>
          <w:lang w:eastAsia="ru-RU"/>
        </w:rPr>
        <w:t>там. 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тентом можуть бути банки, ф</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нансов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велик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мереж</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магазин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в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ряд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нших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й. </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Банк, що випуска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кредитну картку, назива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ться </w:t>
      </w:r>
      <w:r w:rsidRPr="00D96966">
        <w:rPr>
          <w:rFonts w:ascii="Times New Roman" w:eastAsia="Times New Roman" w:hAnsi="Times New Roman" w:cs="Times New Roman"/>
          <w:b/>
          <w:lang w:eastAsia="ru-RU"/>
        </w:rPr>
        <w:t>банком</w:t>
      </w:r>
      <w:r w:rsidR="000466A6">
        <w:rPr>
          <w:rFonts w:ascii="Times New Roman" w:eastAsia="Times New Roman" w:hAnsi="Times New Roman" w:cs="Times New Roman"/>
          <w:b/>
          <w:lang w:eastAsia="ru-RU"/>
        </w:rPr>
        <w:t>-</w:t>
      </w:r>
      <w:r w:rsidRPr="00D96966">
        <w:rPr>
          <w:rFonts w:ascii="Times New Roman" w:eastAsia="Times New Roman" w:hAnsi="Times New Roman" w:cs="Times New Roman"/>
          <w:b/>
          <w:lang w:eastAsia="ru-RU"/>
        </w:rPr>
        <w:t>ем</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eastAsia="ru-RU"/>
        </w:rPr>
        <w:t>тентом</w:t>
      </w:r>
      <w:r w:rsidRPr="00D96966">
        <w:rPr>
          <w:rFonts w:ascii="Times New Roman" w:eastAsia="Times New Roman" w:hAnsi="Times New Roman" w:cs="Times New Roman"/>
          <w:lang w:eastAsia="ru-RU"/>
        </w:rPr>
        <w:t>.</w:t>
      </w:r>
      <w:r w:rsidRPr="00D96966">
        <w:rPr>
          <w:rFonts w:ascii="Times New Roman" w:eastAsia="Times New Roman" w:hAnsi="Times New Roman" w:cs="Times New Roman"/>
          <w:lang w:val="uk-UA" w:eastAsia="ru-RU"/>
        </w:rPr>
        <w:t xml:space="preserve"> Він є </w:t>
      </w:r>
      <w:r w:rsidRPr="00D96966">
        <w:rPr>
          <w:rFonts w:ascii="Times New Roman" w:eastAsia="Times New Roman" w:hAnsi="Times New Roman" w:cs="Times New Roman"/>
          <w:lang w:eastAsia="ru-RU"/>
        </w:rPr>
        <w:t>гарантом виконання вс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х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зобов</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 xml:space="preserve">язань, що </w:t>
      </w:r>
      <w:r w:rsidRPr="00D96966">
        <w:rPr>
          <w:rFonts w:ascii="Times New Roman" w:eastAsia="Times New Roman" w:hAnsi="Times New Roman" w:cs="Times New Roman"/>
          <w:lang w:val="uk-UA" w:eastAsia="ru-RU"/>
        </w:rPr>
        <w:t>виникають у п</w:t>
      </w:r>
      <w:r w:rsidRPr="00D96966">
        <w:rPr>
          <w:rFonts w:ascii="Times New Roman" w:eastAsia="Times New Roman" w:hAnsi="Times New Roman" w:cs="Times New Roman"/>
          <w:lang w:eastAsia="ru-RU"/>
        </w:rPr>
        <w:t>роцес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використання випущених ним карток. Картка </w:t>
      </w:r>
      <w:r w:rsidR="004849EE">
        <w:rPr>
          <w:rFonts w:ascii="Times New Roman" w:eastAsia="Times New Roman" w:hAnsi="Times New Roman" w:cs="Times New Roman"/>
          <w:lang w:val="uk-UA" w:eastAsia="ru-RU"/>
        </w:rPr>
        <w:t>упродовж</w:t>
      </w:r>
      <w:r w:rsidRPr="00D96966">
        <w:rPr>
          <w:rFonts w:ascii="Times New Roman" w:eastAsia="Times New Roman" w:hAnsi="Times New Roman" w:cs="Times New Roman"/>
          <w:lang w:eastAsia="ru-RU"/>
        </w:rPr>
        <w:t xml:space="preserve"> усього </w:t>
      </w:r>
      <w:r w:rsidR="000D2714">
        <w:rPr>
          <w:rFonts w:ascii="Times New Roman" w:eastAsia="Times New Roman" w:hAnsi="Times New Roman" w:cs="Times New Roman"/>
          <w:lang w:val="uk-UA" w:eastAsia="ru-RU"/>
        </w:rPr>
        <w:t>строку</w:t>
      </w:r>
      <w:r w:rsidRPr="00D96966">
        <w:rPr>
          <w:rFonts w:ascii="Times New Roman" w:eastAsia="Times New Roman" w:hAnsi="Times New Roman" w:cs="Times New Roman"/>
          <w:lang w:eastAsia="ru-RU"/>
        </w:rPr>
        <w:t xml:space="preserve"> 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залиша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власн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стю банку, а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 банку отриму</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картку 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льки в користування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льки держателем картки.</w:t>
      </w:r>
    </w:p>
    <w:p w:rsidR="00A33B00" w:rsidRPr="00D96966" w:rsidRDefault="00A33B00" w:rsidP="00D96966">
      <w:pPr>
        <w:spacing w:after="0" w:line="240" w:lineRule="auto"/>
        <w:ind w:firstLine="284"/>
        <w:jc w:val="both"/>
        <w:rPr>
          <w:rFonts w:ascii="Times New Roman" w:eastAsia="Times New Roman" w:hAnsi="Times New Roman" w:cs="Times New Roman"/>
          <w:b/>
          <w:lang w:eastAsia="ru-RU"/>
        </w:rPr>
      </w:pPr>
      <w:r w:rsidRPr="00D96966">
        <w:rPr>
          <w:rFonts w:ascii="Times New Roman" w:eastAsia="Times New Roman" w:hAnsi="Times New Roman" w:cs="Times New Roman"/>
          <w:lang w:eastAsia="ru-RU"/>
        </w:rPr>
        <w:t>Банк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вський рахунок, на якому проводяться вс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операц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за карткою назива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ться </w:t>
      </w:r>
      <w:r w:rsidRPr="00D96966">
        <w:rPr>
          <w:rFonts w:ascii="Times New Roman" w:eastAsia="Times New Roman" w:hAnsi="Times New Roman" w:cs="Times New Roman"/>
          <w:b/>
          <w:lang w:eastAsia="ru-RU"/>
        </w:rPr>
        <w:t>картрахунком.</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При видач</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пластиково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картки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нту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йсню</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ться </w:t>
      </w:r>
      <w:r w:rsidRPr="00D96966">
        <w:rPr>
          <w:rFonts w:ascii="Times New Roman" w:eastAsia="Times New Roman" w:hAnsi="Times New Roman" w:cs="Times New Roman"/>
          <w:b/>
          <w:lang w:eastAsia="ru-RU"/>
        </w:rPr>
        <w:t>персонал</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eastAsia="ru-RU"/>
        </w:rPr>
        <w:t>зац</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eastAsia="ru-RU"/>
        </w:rPr>
        <w:t>я</w:t>
      </w:r>
      <w:r w:rsidR="00D96966">
        <w:rPr>
          <w:rFonts w:ascii="Times New Roman" w:eastAsia="Times New Roman" w:hAnsi="Times New Roman" w:cs="Times New Roman"/>
          <w:lang w:val="uk-UA" w:eastAsia="ru-RU"/>
        </w:rPr>
        <w:t xml:space="preserve"> – </w:t>
      </w:r>
      <w:r w:rsidRPr="00D96966">
        <w:rPr>
          <w:rFonts w:ascii="Times New Roman" w:eastAsia="Times New Roman" w:hAnsi="Times New Roman" w:cs="Times New Roman"/>
          <w:lang w:eastAsia="ru-RU"/>
        </w:rPr>
        <w:t xml:space="preserve">на картку наноситься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дентиф</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кац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йна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нформац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м</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 xml:space="preserve">я власника, номер картки, </w:t>
      </w:r>
      <w:r w:rsidR="000D2714">
        <w:rPr>
          <w:rFonts w:ascii="Times New Roman" w:eastAsia="Times New Roman" w:hAnsi="Times New Roman" w:cs="Times New Roman"/>
          <w:lang w:val="uk-UA" w:eastAsia="ru-RU"/>
        </w:rPr>
        <w:t>строк</w:t>
      </w:r>
      <w:r w:rsidRPr="00D96966">
        <w:rPr>
          <w:rFonts w:ascii="Times New Roman" w:eastAsia="Times New Roman" w:hAnsi="Times New Roman" w:cs="Times New Roman"/>
          <w:lang w:eastAsia="ru-RU"/>
        </w:rPr>
        <w:t xml:space="preserve"> 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картки та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 на магн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тну стр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чку наноситься закодована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дентиф</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кац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йна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нформац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У межах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системи банк</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тент зобов</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язу</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оплачувати рахунки торгово</w:t>
      </w:r>
      <w:r w:rsidRPr="00D96966">
        <w:rPr>
          <w:rFonts w:ascii="Times New Roman" w:eastAsia="Times New Roman" w:hAnsi="Times New Roman" w:cs="Times New Roman"/>
          <w:lang w:val="uk-UA" w:eastAsia="ru-RU"/>
        </w:rPr>
        <w:t xml:space="preserve">ї </w:t>
      </w:r>
      <w:r w:rsidRPr="00D96966">
        <w:rPr>
          <w:rFonts w:ascii="Times New Roman" w:eastAsia="Times New Roman" w:hAnsi="Times New Roman" w:cs="Times New Roman"/>
          <w:lang w:eastAsia="ru-RU"/>
        </w:rPr>
        <w:t>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uk-UA" w:eastAsia="ru-RU"/>
        </w:rPr>
        <w:t>ії</w:t>
      </w:r>
      <w:r w:rsidRPr="00D96966">
        <w:rPr>
          <w:rFonts w:ascii="Times New Roman" w:eastAsia="Times New Roman" w:hAnsi="Times New Roman" w:cs="Times New Roman"/>
          <w:lang w:eastAsia="ru-RU"/>
        </w:rPr>
        <w:t xml:space="preserve"> (торговця) на оплату товар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в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послуг, куплених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нтом банку з використанням видано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йому цим банком картки. У свою чер</w:t>
      </w:r>
      <w:r w:rsidRPr="00D96966">
        <w:rPr>
          <w:rFonts w:ascii="Times New Roman" w:eastAsia="Times New Roman" w:hAnsi="Times New Roman" w:cs="Times New Roman"/>
          <w:lang w:val="uk-UA" w:eastAsia="ru-RU"/>
        </w:rPr>
        <w:t>г</w:t>
      </w:r>
      <w:r w:rsidRPr="00D96966">
        <w:rPr>
          <w:rFonts w:ascii="Times New Roman" w:eastAsia="Times New Roman" w:hAnsi="Times New Roman" w:cs="Times New Roman"/>
          <w:lang w:eastAsia="ru-RU"/>
        </w:rPr>
        <w:t>у банк</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eastAsia="ru-RU"/>
        </w:rPr>
        <w:t>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тент спису</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дпов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дну суму з картрахунку власника карти.</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Банк</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тент може також пер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одично надсилати власнику картки ви</w:t>
      </w:r>
      <w:r w:rsidRPr="00D96966">
        <w:rPr>
          <w:rFonts w:ascii="Times New Roman" w:eastAsia="Times New Roman" w:hAnsi="Times New Roman" w:cs="Times New Roman"/>
          <w:lang w:val="uk-UA" w:eastAsia="ru-RU"/>
        </w:rPr>
        <w:t>пи</w:t>
      </w:r>
      <w:r w:rsidRPr="00D96966">
        <w:rPr>
          <w:rFonts w:ascii="Times New Roman" w:eastAsia="Times New Roman" w:hAnsi="Times New Roman" w:cs="Times New Roman"/>
          <w:lang w:eastAsia="ru-RU"/>
        </w:rPr>
        <w:t>ску з</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 xml:space="preserve">картрахунку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 зазначенням ус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х операц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йснених за зв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тний пер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од, а також сум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w:t>
      </w:r>
      <w:r w:rsidR="000D2714">
        <w:rPr>
          <w:rFonts w:ascii="Times New Roman" w:eastAsia="Times New Roman" w:hAnsi="Times New Roman" w:cs="Times New Roman"/>
          <w:lang w:val="uk-UA" w:eastAsia="ru-RU"/>
        </w:rPr>
        <w:t>строків</w:t>
      </w:r>
      <w:r w:rsidRPr="00D96966">
        <w:rPr>
          <w:rFonts w:ascii="Times New Roman" w:eastAsia="Times New Roman" w:hAnsi="Times New Roman" w:cs="Times New Roman"/>
          <w:lang w:eastAsia="ru-RU"/>
        </w:rPr>
        <w:t xml:space="preserve"> погашення заборгованост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перед банком (якщо така </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b/>
          <w:lang w:eastAsia="ru-RU"/>
        </w:rPr>
        <w:t>Власник банк</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eastAsia="ru-RU"/>
        </w:rPr>
        <w:t>всько</w:t>
      </w:r>
      <w:r w:rsidRPr="00D96966">
        <w:rPr>
          <w:rFonts w:ascii="Times New Roman" w:eastAsia="Times New Roman" w:hAnsi="Times New Roman" w:cs="Times New Roman"/>
          <w:b/>
          <w:lang w:val="uk-UA" w:eastAsia="ru-RU"/>
        </w:rPr>
        <w:t>ї</w:t>
      </w:r>
      <w:r w:rsidRPr="00D96966">
        <w:rPr>
          <w:rFonts w:ascii="Times New Roman" w:eastAsia="Times New Roman" w:hAnsi="Times New Roman" w:cs="Times New Roman"/>
          <w:b/>
          <w:lang w:eastAsia="ru-RU"/>
        </w:rPr>
        <w:t xml:space="preserve"> картки</w:t>
      </w:r>
      <w:r w:rsidRPr="00D96966">
        <w:rPr>
          <w:rFonts w:ascii="Times New Roman" w:eastAsia="Times New Roman" w:hAnsi="Times New Roman" w:cs="Times New Roman"/>
          <w:lang w:eastAsia="ru-RU"/>
        </w:rPr>
        <w:t xml:space="preserve"> може використовувати </w:t>
      </w:r>
      <w:r w:rsidRPr="00D96966">
        <w:rPr>
          <w:rFonts w:ascii="Times New Roman" w:eastAsia="Times New Roman" w:hAnsi="Times New Roman" w:cs="Times New Roman"/>
          <w:lang w:val="uk-UA" w:eastAsia="ru-RU"/>
        </w:rPr>
        <w:t>її</w:t>
      </w:r>
      <w:r w:rsidR="008875B1">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як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жний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нст</w:t>
      </w:r>
      <w:r w:rsidR="008875B1">
        <w:rPr>
          <w:rFonts w:ascii="Times New Roman" w:eastAsia="Times New Roman" w:hAnsi="Times New Roman" w:cs="Times New Roman"/>
          <w:lang w:eastAsia="ru-RU"/>
        </w:rPr>
        <w:t>румент</w:t>
      </w:r>
      <w:r w:rsidR="008875B1">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йснювати безгот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вкову оплату </w:t>
      </w:r>
      <w:r w:rsidRPr="00D96966">
        <w:rPr>
          <w:rFonts w:ascii="Times New Roman" w:eastAsia="Times New Roman" w:hAnsi="Times New Roman" w:cs="Times New Roman"/>
          <w:lang w:eastAsia="ru-RU"/>
        </w:rPr>
        <w:lastRenderedPageBreak/>
        <w:t>товар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в </w:t>
      </w:r>
      <w:r w:rsidRPr="00D96966">
        <w:rPr>
          <w:rFonts w:ascii="Times New Roman" w:eastAsia="Times New Roman" w:hAnsi="Times New Roman" w:cs="Times New Roman"/>
          <w:lang w:val="uk-UA" w:eastAsia="ru-RU"/>
        </w:rPr>
        <w:t>і</w:t>
      </w:r>
      <w:r w:rsidRPr="00D96966">
        <w:rPr>
          <w:rFonts w:ascii="Times New Roman" w:eastAsia="Times New Roman" w:hAnsi="Times New Roman" w:cs="Times New Roman"/>
          <w:lang w:eastAsia="ru-RU"/>
        </w:rPr>
        <w:t xml:space="preserve"> послуг, що пропонуються торговцями</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учасниками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w:t>
      </w:r>
      <w:r w:rsidRPr="00D96966">
        <w:rPr>
          <w:rFonts w:ascii="Times New Roman" w:eastAsia="Times New Roman" w:hAnsi="Times New Roman" w:cs="Times New Roman"/>
          <w:lang w:val="uk-UA" w:eastAsia="ru-RU"/>
        </w:rPr>
        <w:t>ої</w:t>
      </w:r>
      <w:r w:rsidRPr="00D96966">
        <w:rPr>
          <w:rFonts w:ascii="Times New Roman" w:eastAsia="Times New Roman" w:hAnsi="Times New Roman" w:cs="Times New Roman"/>
          <w:lang w:eastAsia="ru-RU"/>
        </w:rPr>
        <w:t xml:space="preserve"> системи (тор</w:t>
      </w:r>
      <w:r w:rsidRPr="00D96966">
        <w:rPr>
          <w:rFonts w:ascii="Times New Roman" w:eastAsia="Times New Roman" w:hAnsi="Times New Roman" w:cs="Times New Roman"/>
          <w:lang w:val="uk-UA" w:eastAsia="ru-RU"/>
        </w:rPr>
        <w:t>г</w:t>
      </w:r>
      <w:r w:rsidRPr="00D96966">
        <w:rPr>
          <w:rFonts w:ascii="Times New Roman" w:eastAsia="Times New Roman" w:hAnsi="Times New Roman" w:cs="Times New Roman"/>
          <w:lang w:eastAsia="ru-RU"/>
        </w:rPr>
        <w:t>овими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ями). Також власник картки може отримати гот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вку в АТМ</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мереж</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(мереж</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банкомат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що працю</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з картками 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єї</w:t>
      </w:r>
      <w:r w:rsidRPr="00D96966">
        <w:rPr>
          <w:rFonts w:ascii="Times New Roman" w:eastAsia="Times New Roman" w:hAnsi="Times New Roman" w:cs="Times New Roman"/>
          <w:lang w:eastAsia="ru-RU"/>
        </w:rPr>
        <w:t xml:space="preserve"> системи, у рамках яко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випущена конкретна картка.</w:t>
      </w:r>
    </w:p>
    <w:p w:rsidR="00A33B00" w:rsidRPr="00D96966" w:rsidRDefault="00A33B00" w:rsidP="00D9696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b/>
          <w:lang w:eastAsia="ru-RU"/>
        </w:rPr>
        <w:t>Провайдером послуг з орган</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eastAsia="ru-RU"/>
        </w:rPr>
        <w:t>зац</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val="uk-UA" w:eastAsia="ru-RU"/>
        </w:rPr>
        <w:t>ї</w:t>
      </w:r>
      <w:r w:rsidRPr="00D96966">
        <w:rPr>
          <w:rFonts w:ascii="Times New Roman" w:eastAsia="Times New Roman" w:hAnsi="Times New Roman" w:cs="Times New Roman"/>
          <w:b/>
          <w:lang w:eastAsia="ru-RU"/>
        </w:rPr>
        <w:t xml:space="preserve"> прийому карток для </w:t>
      </w:r>
      <w:r w:rsidRPr="00D96966">
        <w:rPr>
          <w:rFonts w:ascii="Times New Roman" w:eastAsia="Times New Roman" w:hAnsi="Times New Roman" w:cs="Times New Roman"/>
          <w:b/>
          <w:lang w:val="uk-UA" w:eastAsia="ru-RU"/>
        </w:rPr>
        <w:t>ї</w:t>
      </w:r>
      <w:r w:rsidRPr="00D96966">
        <w:rPr>
          <w:rFonts w:ascii="Times New Roman" w:eastAsia="Times New Roman" w:hAnsi="Times New Roman" w:cs="Times New Roman"/>
          <w:b/>
          <w:lang w:eastAsia="ru-RU"/>
        </w:rPr>
        <w:t>х використання за ц</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eastAsia="ru-RU"/>
        </w:rPr>
        <w:t>льовим призначенням</w:t>
      </w:r>
      <w:r w:rsidRPr="00D96966">
        <w:rPr>
          <w:rFonts w:ascii="Times New Roman" w:eastAsia="Times New Roman" w:hAnsi="Times New Roman" w:cs="Times New Roman"/>
          <w:lang w:eastAsia="ru-RU"/>
        </w:rPr>
        <w:t xml:space="preserve">, у першу чергу, </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банки. </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val="uk-UA" w:eastAsia="ru-RU"/>
        </w:rPr>
        <w:t>У рамках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жної системи банки, в яких продавець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дкриває торговий рахунок і як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 займаються обслуговуванням торгової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ї, називають </w:t>
      </w:r>
      <w:r w:rsidRPr="00D96966">
        <w:rPr>
          <w:rFonts w:ascii="Times New Roman" w:eastAsia="Times New Roman" w:hAnsi="Times New Roman" w:cs="Times New Roman"/>
          <w:b/>
          <w:lang w:val="uk-UA" w:eastAsia="ru-RU"/>
        </w:rPr>
        <w:t>банками</w:t>
      </w:r>
      <w:r w:rsidR="000466A6">
        <w:rPr>
          <w:rFonts w:ascii="Times New Roman" w:eastAsia="Times New Roman" w:hAnsi="Times New Roman" w:cs="Times New Roman"/>
          <w:b/>
          <w:lang w:val="uk-UA" w:eastAsia="ru-RU"/>
        </w:rPr>
        <w:t>-</w:t>
      </w:r>
      <w:r w:rsidRPr="00D96966">
        <w:rPr>
          <w:rFonts w:ascii="Times New Roman" w:eastAsia="Times New Roman" w:hAnsi="Times New Roman" w:cs="Times New Roman"/>
          <w:b/>
          <w:lang w:val="uk-UA" w:eastAsia="ru-RU"/>
        </w:rPr>
        <w:t>еквайрами</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На банки</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еквайери поклада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ться виконання всього спектра послуг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 забезпечення прийому карток до оплати торговими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ями. Серед цих послуг</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можна виокремити послуги з надання а</w:t>
      </w:r>
      <w:r w:rsidRPr="00D96966">
        <w:rPr>
          <w:rFonts w:ascii="Times New Roman" w:eastAsia="Times New Roman" w:hAnsi="Times New Roman" w:cs="Times New Roman"/>
          <w:lang w:val="uk-UA" w:eastAsia="ru-RU"/>
        </w:rPr>
        <w:t>п</w:t>
      </w:r>
      <w:r w:rsidRPr="00D96966">
        <w:rPr>
          <w:rFonts w:ascii="Times New Roman" w:eastAsia="Times New Roman" w:hAnsi="Times New Roman" w:cs="Times New Roman"/>
          <w:lang w:eastAsia="ru-RU"/>
        </w:rPr>
        <w:t>аратних засоб</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в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програмних продукт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з прийому кредиток, обробку запит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торговц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на авторизац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ю карток, проведення вза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морозрахунк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з банком</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тентом картки, зарахування кошт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на</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торговий рахунок продавця. Також це так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послуги, як поширення серед сво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х</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списк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карток, за якими операц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припинено чи заборонено</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 xml:space="preserve">Це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робота з документами: одержання, сортування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розсилання документ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в електронн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й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паперов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 форм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val="uk-UA" w:eastAsia="ru-RU"/>
        </w:rPr>
        <w:t>О</w:t>
      </w:r>
      <w:r w:rsidRPr="00D96966">
        <w:rPr>
          <w:rFonts w:ascii="Times New Roman" w:eastAsia="Times New Roman" w:hAnsi="Times New Roman" w:cs="Times New Roman"/>
          <w:lang w:eastAsia="ru-RU"/>
        </w:rPr>
        <w:t xml:space="preserve">дин банк може бути одночасно </w:t>
      </w:r>
      <w:r w:rsidRPr="00D96966">
        <w:rPr>
          <w:rFonts w:ascii="Times New Roman" w:eastAsia="Times New Roman" w:hAnsi="Times New Roman" w:cs="Times New Roman"/>
          <w:lang w:val="uk-UA" w:eastAsia="ru-RU"/>
        </w:rPr>
        <w:t>і</w:t>
      </w:r>
      <w:r w:rsidRPr="00D96966">
        <w:rPr>
          <w:rFonts w:ascii="Times New Roman" w:eastAsia="Times New Roman" w:hAnsi="Times New Roman" w:cs="Times New Roman"/>
          <w:lang w:eastAsia="ru-RU"/>
        </w:rPr>
        <w:t xml:space="preserve"> еквайром,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тентом.</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b/>
          <w:lang w:eastAsia="ru-RU"/>
        </w:rPr>
        <w:t>Торгова орган</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val="uk-UA" w:eastAsia="ru-RU"/>
        </w:rPr>
        <w:t>з</w:t>
      </w:r>
      <w:r w:rsidRPr="00D96966">
        <w:rPr>
          <w:rFonts w:ascii="Times New Roman" w:eastAsia="Times New Roman" w:hAnsi="Times New Roman" w:cs="Times New Roman"/>
          <w:b/>
          <w:lang w:eastAsia="ru-RU"/>
        </w:rPr>
        <w:t>ац</w:t>
      </w:r>
      <w:r w:rsidRPr="00D96966">
        <w:rPr>
          <w:rFonts w:ascii="Times New Roman" w:eastAsia="Times New Roman" w:hAnsi="Times New Roman" w:cs="Times New Roman"/>
          <w:b/>
          <w:lang w:val="en-US" w:eastAsia="ru-RU"/>
        </w:rPr>
        <w:t>i</w:t>
      </w:r>
      <w:r w:rsidRPr="00D96966">
        <w:rPr>
          <w:rFonts w:ascii="Times New Roman" w:eastAsia="Times New Roman" w:hAnsi="Times New Roman" w:cs="Times New Roman"/>
          <w:b/>
          <w:lang w:eastAsia="ru-RU"/>
        </w:rPr>
        <w:t>я (торговець)</w:t>
      </w:r>
      <w:r w:rsidR="00D96966">
        <w:rPr>
          <w:rFonts w:ascii="Times New Roman" w:eastAsia="Times New Roman" w:hAnsi="Times New Roman" w:cs="Times New Roman"/>
          <w:lang w:eastAsia="ru-RU"/>
        </w:rPr>
        <w:t xml:space="preserve"> – </w:t>
      </w:r>
      <w:r w:rsidRPr="00D96966">
        <w:rPr>
          <w:rFonts w:ascii="Times New Roman" w:eastAsia="Times New Roman" w:hAnsi="Times New Roman" w:cs="Times New Roman"/>
          <w:lang w:eastAsia="ru-RU"/>
        </w:rPr>
        <w:t>це торгова чи серв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сна компан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 що</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при</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дналася до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системи з метою надати можлив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сть сво</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м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нтам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й</w:t>
      </w:r>
      <w:r w:rsidRPr="00D96966">
        <w:rPr>
          <w:rFonts w:ascii="Times New Roman" w:eastAsia="Times New Roman" w:hAnsi="Times New Roman" w:cs="Times New Roman"/>
          <w:lang w:eastAsia="ru-RU"/>
        </w:rPr>
        <w:t>снювати оплату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жною карткою. </w:t>
      </w:r>
    </w:p>
    <w:p w:rsidR="00A33B00" w:rsidRPr="00D96966" w:rsidRDefault="00A33B00" w:rsidP="00D96966">
      <w:pPr>
        <w:spacing w:after="0" w:line="240" w:lineRule="auto"/>
        <w:ind w:firstLine="284"/>
        <w:jc w:val="both"/>
        <w:rPr>
          <w:rFonts w:ascii="Times New Roman" w:eastAsia="Times New Roman" w:hAnsi="Times New Roman" w:cs="Times New Roman"/>
          <w:b/>
          <w:lang w:val="uk-UA" w:eastAsia="ru-RU"/>
        </w:rPr>
      </w:pPr>
      <w:r w:rsidRPr="00D96966">
        <w:rPr>
          <w:rFonts w:ascii="Times New Roman" w:eastAsia="Times New Roman" w:hAnsi="Times New Roman" w:cs="Times New Roman"/>
          <w:lang w:eastAsia="ru-RU"/>
        </w:rPr>
        <w:t>У великих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системах банки</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еква</w:t>
      </w:r>
      <w:r w:rsidRPr="00D96966">
        <w:rPr>
          <w:rFonts w:ascii="Times New Roman" w:eastAsia="Times New Roman" w:hAnsi="Times New Roman" w:cs="Times New Roman"/>
          <w:lang w:val="uk-UA" w:eastAsia="ru-RU"/>
        </w:rPr>
        <w:t>й</w:t>
      </w:r>
      <w:r w:rsidRPr="00D96966">
        <w:rPr>
          <w:rFonts w:ascii="Times New Roman" w:eastAsia="Times New Roman" w:hAnsi="Times New Roman" w:cs="Times New Roman"/>
          <w:lang w:eastAsia="ru-RU"/>
        </w:rPr>
        <w:t xml:space="preserve">ри часто укладають угоди </w:t>
      </w:r>
      <w:r w:rsidRPr="00D96966">
        <w:rPr>
          <w:rFonts w:ascii="Times New Roman" w:eastAsia="Times New Roman" w:hAnsi="Times New Roman" w:cs="Times New Roman"/>
          <w:lang w:val="uk-UA" w:eastAsia="ru-RU"/>
        </w:rPr>
        <w:t>і</w:t>
      </w:r>
      <w:r w:rsidRPr="00D96966">
        <w:rPr>
          <w:rFonts w:ascii="Times New Roman" w:eastAsia="Times New Roman" w:hAnsi="Times New Roman" w:cs="Times New Roman"/>
          <w:lang w:eastAsia="ru-RU"/>
        </w:rPr>
        <w:t xml:space="preserve"> передають виконання б</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льшост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техн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чних функц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 спец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ально створеним банками чи банк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вськими об</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днаннями серв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сним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ям</w:t>
      </w:r>
      <w:r w:rsidR="00D96966">
        <w:rPr>
          <w:rFonts w:ascii="Times New Roman" w:eastAsia="Times New Roman" w:hAnsi="Times New Roman" w:cs="Times New Roman"/>
          <w:lang w:eastAsia="ru-RU"/>
        </w:rPr>
        <w:t xml:space="preserve"> – </w:t>
      </w:r>
      <w:r w:rsidRPr="00D96966">
        <w:rPr>
          <w:rFonts w:ascii="Times New Roman" w:eastAsia="Times New Roman" w:hAnsi="Times New Roman" w:cs="Times New Roman"/>
          <w:b/>
          <w:lang w:val="uk-UA" w:eastAsia="ru-RU"/>
        </w:rPr>
        <w:t>п</w:t>
      </w:r>
      <w:r w:rsidRPr="00D96966">
        <w:rPr>
          <w:rFonts w:ascii="Times New Roman" w:eastAsia="Times New Roman" w:hAnsi="Times New Roman" w:cs="Times New Roman"/>
          <w:b/>
          <w:lang w:eastAsia="ru-RU"/>
        </w:rPr>
        <w:t>роцесинговим</w:t>
      </w:r>
      <w:r w:rsidRPr="00D96966">
        <w:rPr>
          <w:rFonts w:ascii="Times New Roman" w:eastAsia="Times New Roman" w:hAnsi="Times New Roman" w:cs="Times New Roman"/>
          <w:b/>
          <w:lang w:val="uk-UA" w:eastAsia="ru-RU"/>
        </w:rPr>
        <w:t xml:space="preserve"> </w:t>
      </w:r>
      <w:r w:rsidRPr="00D96966">
        <w:rPr>
          <w:rFonts w:ascii="Times New Roman" w:eastAsia="Times New Roman" w:hAnsi="Times New Roman" w:cs="Times New Roman"/>
          <w:b/>
          <w:lang w:eastAsia="ru-RU"/>
        </w:rPr>
        <w:t>центрам.</w:t>
      </w:r>
      <w:r w:rsidRPr="00D96966">
        <w:rPr>
          <w:rFonts w:ascii="Times New Roman" w:eastAsia="Times New Roman" w:hAnsi="Times New Roman" w:cs="Times New Roman"/>
          <w:b/>
          <w:lang w:val="uk-UA" w:eastAsia="ru-RU"/>
        </w:rPr>
        <w:t xml:space="preserve"> </w:t>
      </w:r>
      <w:r w:rsidRPr="00D96966">
        <w:rPr>
          <w:rFonts w:ascii="Times New Roman" w:eastAsia="Times New Roman" w:hAnsi="Times New Roman" w:cs="Times New Roman"/>
          <w:lang w:eastAsia="ru-RU"/>
        </w:rPr>
        <w:t>На процесинговий центр поклада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виконання 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лодобово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авторизації</w:t>
      </w:r>
      <w:r w:rsidRPr="00D96966">
        <w:rPr>
          <w:rFonts w:ascii="Times New Roman" w:eastAsia="Times New Roman" w:hAnsi="Times New Roman" w:cs="Times New Roman"/>
          <w:b/>
          <w:lang w:val="uk-UA" w:eastAsia="ru-RU"/>
        </w:rPr>
        <w:t xml:space="preserve"> </w:t>
      </w:r>
      <w:r w:rsidRPr="00D96966">
        <w:rPr>
          <w:rFonts w:ascii="Times New Roman" w:eastAsia="Times New Roman" w:hAnsi="Times New Roman" w:cs="Times New Roman"/>
          <w:lang w:eastAsia="ru-RU"/>
        </w:rPr>
        <w:t>платеж</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за картками. Також на нього може бути покладено функц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ю з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дготовки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дсумкових даних для проведення вза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морозрахунк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 банками, членами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системи, а також функц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ю складання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розсилання стоп</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аркуш</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w:t>
      </w:r>
      <w:r w:rsidRPr="00D96966">
        <w:rPr>
          <w:rFonts w:ascii="Times New Roman" w:eastAsia="Times New Roman" w:hAnsi="Times New Roman" w:cs="Times New Roman"/>
          <w:b/>
          <w:lang w:val="uk-UA" w:eastAsia="ru-RU"/>
        </w:rPr>
        <w:t xml:space="preserve"> </w:t>
      </w:r>
      <w:r w:rsidRPr="00D96966">
        <w:rPr>
          <w:rFonts w:ascii="Times New Roman" w:eastAsia="Times New Roman" w:hAnsi="Times New Roman" w:cs="Times New Roman"/>
          <w:lang w:eastAsia="ru-RU"/>
        </w:rPr>
        <w:t>для торговц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w:t>
      </w:r>
      <w:r w:rsidRPr="00D96966">
        <w:rPr>
          <w:rFonts w:ascii="Times New Roman" w:eastAsia="Times New Roman" w:hAnsi="Times New Roman" w:cs="Times New Roman"/>
          <w:b/>
          <w:lang w:val="uk-UA" w:eastAsia="ru-RU"/>
        </w:rPr>
        <w:t xml:space="preserve"> </w:t>
      </w:r>
      <w:r w:rsidRPr="00D96966">
        <w:rPr>
          <w:rFonts w:ascii="Times New Roman" w:eastAsia="Times New Roman" w:hAnsi="Times New Roman" w:cs="Times New Roman"/>
          <w:lang w:val="uk-UA" w:eastAsia="ru-RU"/>
        </w:rPr>
        <w:t>Д</w:t>
      </w:r>
      <w:r w:rsidRPr="00D96966">
        <w:rPr>
          <w:rFonts w:ascii="Times New Roman" w:eastAsia="Times New Roman" w:hAnsi="Times New Roman" w:cs="Times New Roman"/>
          <w:lang w:eastAsia="ru-RU"/>
        </w:rPr>
        <w:t>ля виконання зазначених функц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 процесинговий центр ма</w:t>
      </w:r>
      <w:r w:rsidR="003C7958">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свою базу даних про власник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в карток </w:t>
      </w:r>
      <w:r w:rsidRPr="00D96966">
        <w:rPr>
          <w:rFonts w:ascii="Times New Roman" w:eastAsia="Times New Roman" w:hAnsi="Times New Roman" w:cs="Times New Roman"/>
          <w:lang w:val="en-US" w:eastAsia="ru-RU"/>
        </w:rPr>
        <w:lastRenderedPageBreak/>
        <w:t>i</w:t>
      </w:r>
      <w:r w:rsidRPr="00D96966">
        <w:rPr>
          <w:rFonts w:ascii="Times New Roman" w:eastAsia="Times New Roman" w:hAnsi="Times New Roman" w:cs="Times New Roman"/>
          <w:lang w:eastAsia="ru-RU"/>
        </w:rPr>
        <w:t xml:space="preserve"> про член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системи. У великих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системах може бути створено 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лька процесингових центр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зазвичай за</w:t>
      </w:r>
      <w:r w:rsidRPr="00D96966">
        <w:rPr>
          <w:rFonts w:ascii="Times New Roman" w:eastAsia="Times New Roman" w:hAnsi="Times New Roman" w:cs="Times New Roman"/>
          <w:b/>
          <w:lang w:val="uk-UA" w:eastAsia="ru-RU"/>
        </w:rPr>
        <w:t xml:space="preserve"> </w:t>
      </w:r>
      <w:r w:rsidRPr="00D96966">
        <w:rPr>
          <w:rFonts w:ascii="Times New Roman" w:eastAsia="Times New Roman" w:hAnsi="Times New Roman" w:cs="Times New Roman"/>
          <w:lang w:eastAsia="ru-RU"/>
        </w:rPr>
        <w:t>рег</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ональним принципом.</w:t>
      </w:r>
    </w:p>
    <w:p w:rsidR="00A33B00" w:rsidRPr="00A33B00" w:rsidRDefault="00A33B00" w:rsidP="00A33B00">
      <w:pPr>
        <w:spacing w:after="0" w:line="240" w:lineRule="auto"/>
        <w:jc w:val="both"/>
        <w:rPr>
          <w:rFonts w:ascii="Times New Roman" w:eastAsia="Times New Roman" w:hAnsi="Times New Roman" w:cs="Times New Roman"/>
          <w:b/>
          <w:sz w:val="24"/>
          <w:szCs w:val="24"/>
          <w:lang w:val="uk-UA" w:eastAsia="ru-RU"/>
        </w:rPr>
      </w:pPr>
    </w:p>
    <w:p w:rsidR="00A33B00" w:rsidRPr="00D96966" w:rsidRDefault="00A33B00" w:rsidP="00A33B00">
      <w:pPr>
        <w:spacing w:after="0" w:line="240" w:lineRule="auto"/>
        <w:jc w:val="both"/>
        <w:rPr>
          <w:rFonts w:ascii="Times New Roman" w:eastAsia="Times New Roman" w:hAnsi="Times New Roman" w:cs="Times New Roman"/>
          <w:b/>
          <w:lang w:val="uk-UA" w:eastAsia="ru-RU"/>
        </w:rPr>
      </w:pPr>
      <w:r w:rsidRPr="00D96966">
        <w:rPr>
          <w:rFonts w:ascii="Times New Roman" w:eastAsia="Times New Roman" w:hAnsi="Times New Roman" w:cs="Times New Roman"/>
          <w:b/>
          <w:lang w:val="uk-UA" w:eastAsia="ru-RU"/>
        </w:rPr>
        <w:t>3. Порядок видачі та обслуговування платіжних карток</w:t>
      </w:r>
    </w:p>
    <w:p w:rsidR="00A33B00" w:rsidRPr="00D96966" w:rsidRDefault="00A33B00" w:rsidP="00A33B00">
      <w:pPr>
        <w:spacing w:after="0" w:line="240" w:lineRule="auto"/>
        <w:jc w:val="both"/>
        <w:rPr>
          <w:rFonts w:ascii="Times New Roman" w:eastAsia="Times New Roman" w:hAnsi="Times New Roman" w:cs="Times New Roman"/>
          <w:b/>
          <w:lang w:val="uk-UA" w:eastAsia="ru-RU"/>
        </w:rPr>
      </w:pPr>
    </w:p>
    <w:p w:rsidR="00A33B00" w:rsidRPr="00D96966" w:rsidRDefault="00A33B00" w:rsidP="00D9696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 xml:space="preserve">В </w:t>
      </w:r>
      <w:r w:rsidRPr="00D96966">
        <w:rPr>
          <w:rFonts w:ascii="Times New Roman" w:eastAsia="Times New Roman" w:hAnsi="Times New Roman" w:cs="Times New Roman"/>
          <w:lang w:eastAsia="ru-RU"/>
        </w:rPr>
        <w:t>Укра</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w:t>
      </w:r>
      <w:r w:rsidRPr="00D96966">
        <w:rPr>
          <w:rFonts w:ascii="Times New Roman" w:eastAsia="Times New Roman" w:hAnsi="Times New Roman" w:cs="Times New Roman"/>
          <w:lang w:val="uk-UA" w:eastAsia="ru-RU"/>
        </w:rPr>
        <w:t xml:space="preserve">емітентом платіжних карток може бути </w:t>
      </w:r>
      <w:r w:rsidRPr="00D96966">
        <w:rPr>
          <w:rFonts w:ascii="Times New Roman" w:eastAsia="Times New Roman" w:hAnsi="Times New Roman" w:cs="Times New Roman"/>
          <w:lang w:eastAsia="ru-RU"/>
        </w:rPr>
        <w:t>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льки кредитна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 що ма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дпов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дний дозв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л НБУ. Особливе 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сце серед 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тент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карток пос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дають банки, об</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днан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в так</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зван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асоц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ац</w:t>
      </w:r>
      <w:r w:rsidRPr="00D96966">
        <w:rPr>
          <w:rFonts w:ascii="Times New Roman" w:eastAsia="Times New Roman" w:hAnsi="Times New Roman" w:cs="Times New Roman"/>
          <w:lang w:val="uk-UA" w:eastAsia="ru-RU"/>
        </w:rPr>
        <w:t>ії</w:t>
      </w:r>
      <w:r w:rsidRPr="00D96966">
        <w:rPr>
          <w:rFonts w:ascii="Times New Roman" w:eastAsia="Times New Roman" w:hAnsi="Times New Roman" w:cs="Times New Roman"/>
          <w:lang w:eastAsia="ru-RU"/>
        </w:rPr>
        <w:t xml:space="preserve">. </w:t>
      </w:r>
      <w:r w:rsidRPr="00D96966">
        <w:rPr>
          <w:rFonts w:ascii="Times New Roman" w:eastAsia="Times New Roman" w:hAnsi="Times New Roman" w:cs="Times New Roman"/>
          <w:lang w:val="uk-UA" w:eastAsia="ru-RU"/>
        </w:rPr>
        <w:t>Д</w:t>
      </w:r>
      <w:r w:rsidRPr="00D96966">
        <w:rPr>
          <w:rFonts w:ascii="Times New Roman" w:eastAsia="Times New Roman" w:hAnsi="Times New Roman" w:cs="Times New Roman"/>
          <w:lang w:eastAsia="ru-RU"/>
        </w:rPr>
        <w:t>о 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w:t>
      </w:r>
      <w:r w:rsidRPr="00D96966">
        <w:rPr>
          <w:rFonts w:ascii="Times New Roman" w:eastAsia="Times New Roman" w:hAnsi="Times New Roman" w:cs="Times New Roman"/>
          <w:lang w:val="uk-UA" w:eastAsia="ru-RU"/>
        </w:rPr>
        <w:t>н</w:t>
      </w:r>
      <w:r w:rsidRPr="00D96966">
        <w:rPr>
          <w:rFonts w:ascii="Times New Roman" w:eastAsia="Times New Roman" w:hAnsi="Times New Roman" w:cs="Times New Roman"/>
          <w:lang w:eastAsia="ru-RU"/>
        </w:rPr>
        <w:t>ародних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систем на ос</w:t>
      </w:r>
      <w:r w:rsidRPr="00D96966">
        <w:rPr>
          <w:rFonts w:ascii="Times New Roman" w:eastAsia="Times New Roman" w:hAnsi="Times New Roman" w:cs="Times New Roman"/>
          <w:lang w:val="uk-UA" w:eastAsia="ru-RU"/>
        </w:rPr>
        <w:t>н</w:t>
      </w:r>
      <w:r w:rsidRPr="00D96966">
        <w:rPr>
          <w:rFonts w:ascii="Times New Roman" w:eastAsia="Times New Roman" w:hAnsi="Times New Roman" w:cs="Times New Roman"/>
          <w:lang w:eastAsia="ru-RU"/>
        </w:rPr>
        <w:t>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пластикових карток прийнято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дносити так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системи</w:t>
      </w:r>
      <w:r w:rsidRPr="00D96966">
        <w:rPr>
          <w:rFonts w:ascii="Times New Roman" w:eastAsia="Times New Roman" w:hAnsi="Times New Roman" w:cs="Times New Roman"/>
          <w:lang w:val="uk-UA" w:eastAsia="ru-RU"/>
        </w:rPr>
        <w:t>:</w:t>
      </w:r>
    </w:p>
    <w:p w:rsidR="00A33B00" w:rsidRPr="00D96966" w:rsidRDefault="00A33B00" w:rsidP="003C3535">
      <w:pPr>
        <w:numPr>
          <w:ilvl w:val="0"/>
          <w:numId w:val="11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en-US" w:eastAsia="ru-RU"/>
        </w:rPr>
        <w:t xml:space="preserve">VISA, </w:t>
      </w:r>
    </w:p>
    <w:p w:rsidR="00A33B00" w:rsidRPr="00D96966" w:rsidRDefault="00A33B00" w:rsidP="003C3535">
      <w:pPr>
        <w:numPr>
          <w:ilvl w:val="0"/>
          <w:numId w:val="11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en-US" w:eastAsia="ru-RU"/>
        </w:rPr>
        <w:t xml:space="preserve">Europay/MasterCard, </w:t>
      </w:r>
    </w:p>
    <w:p w:rsidR="00A33B00" w:rsidRPr="00D96966" w:rsidRDefault="00A33B00" w:rsidP="003C3535">
      <w:pPr>
        <w:numPr>
          <w:ilvl w:val="0"/>
          <w:numId w:val="11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en-US" w:eastAsia="ru-RU"/>
        </w:rPr>
        <w:t xml:space="preserve">AmericanExpress, </w:t>
      </w:r>
    </w:p>
    <w:p w:rsidR="00A33B00" w:rsidRDefault="003B4AEF" w:rsidP="003C3535">
      <w:pPr>
        <w:numPr>
          <w:ilvl w:val="0"/>
          <w:numId w:val="11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en-US" w:eastAsia="ru-RU"/>
        </w:rPr>
        <w:t>DinnersClub</w:t>
      </w:r>
      <w:r>
        <w:rPr>
          <w:rFonts w:ascii="Times New Roman" w:eastAsia="Times New Roman" w:hAnsi="Times New Roman" w:cs="Times New Roman"/>
          <w:lang w:val="uk-UA" w:eastAsia="ru-RU"/>
        </w:rPr>
        <w:t>;</w:t>
      </w:r>
    </w:p>
    <w:p w:rsidR="003B4AEF" w:rsidRPr="00D96966" w:rsidRDefault="003B4AEF" w:rsidP="003C3535">
      <w:pPr>
        <w:numPr>
          <w:ilvl w:val="0"/>
          <w:numId w:val="11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інші міжнародні платіжні системи.</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val="uk-UA" w:eastAsia="ru-RU"/>
        </w:rPr>
        <w:t>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ю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жних карток мають право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йснювати 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льки 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 банк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вськ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 усталови, як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 є 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йсними членами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дпов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дних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жних систем. </w:t>
      </w:r>
      <w:r w:rsidRPr="00D96966">
        <w:rPr>
          <w:rFonts w:ascii="Times New Roman" w:eastAsia="Times New Roman" w:hAnsi="Times New Roman" w:cs="Times New Roman"/>
          <w:lang w:eastAsia="ru-RU"/>
        </w:rPr>
        <w:t>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картки виготовляються </w:t>
      </w:r>
      <w:r w:rsidR="004849EE">
        <w:rPr>
          <w:rFonts w:ascii="Times New Roman" w:eastAsia="Times New Roman" w:hAnsi="Times New Roman" w:cs="Times New Roman"/>
          <w:lang w:val="uk-UA" w:eastAsia="ru-RU"/>
        </w:rPr>
        <w:t>банками</w:t>
      </w:r>
      <w:r w:rsidRPr="00D96966">
        <w:rPr>
          <w:rFonts w:ascii="Times New Roman" w:eastAsia="Times New Roman" w:hAnsi="Times New Roman" w:cs="Times New Roman"/>
          <w:lang w:eastAsia="ru-RU"/>
        </w:rPr>
        <w:t xml:space="preserve"> за власним зразком з дотриманням ус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х обов</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 xml:space="preserve">язкових вимог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повинн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мати ф</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рмову позначку банку.</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жна картка ма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включати вс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необх</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рекв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зити, як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обов</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язковими</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для карток 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єї</w:t>
      </w:r>
      <w:r w:rsidRPr="00D96966">
        <w:rPr>
          <w:rFonts w:ascii="Times New Roman" w:eastAsia="Times New Roman" w:hAnsi="Times New Roman" w:cs="Times New Roman"/>
          <w:lang w:eastAsia="ru-RU"/>
        </w:rPr>
        <w:t xml:space="preserve">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системи. Картка, на як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 нема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будь</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 xml:space="preserve">якого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 обов</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язкових рекв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зит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системи, вважа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нед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йсною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дляга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вилученню.</w:t>
      </w:r>
      <w:r w:rsidRPr="00D96966">
        <w:rPr>
          <w:rFonts w:ascii="Times New Roman" w:eastAsia="Times New Roman" w:hAnsi="Times New Roman" w:cs="Times New Roman"/>
          <w:lang w:val="uk-UA" w:eastAsia="ru-RU"/>
        </w:rPr>
        <w:t xml:space="preserve"> </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val="uk-UA" w:eastAsia="ru-RU"/>
        </w:rPr>
        <w:t>Д</w:t>
      </w:r>
      <w:r w:rsidRPr="00D96966">
        <w:rPr>
          <w:rFonts w:ascii="Times New Roman" w:eastAsia="Times New Roman" w:hAnsi="Times New Roman" w:cs="Times New Roman"/>
          <w:lang w:eastAsia="ru-RU"/>
        </w:rPr>
        <w:t>ля отримання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картки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 зверта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в банк, що його 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кавив сво</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ю пропозиц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ю,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оформлю</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так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документ</w:t>
      </w:r>
      <w:r w:rsidRPr="00D96966">
        <w:rPr>
          <w:rFonts w:ascii="Times New Roman" w:eastAsia="Times New Roman" w:hAnsi="Times New Roman" w:cs="Times New Roman"/>
          <w:lang w:val="uk-UA" w:eastAsia="ru-RU"/>
        </w:rPr>
        <w:t>и</w:t>
      </w:r>
      <w:r w:rsidRPr="00D96966">
        <w:rPr>
          <w:rFonts w:ascii="Times New Roman" w:eastAsia="Times New Roman" w:hAnsi="Times New Roman" w:cs="Times New Roman"/>
          <w:lang w:eastAsia="ru-RU"/>
        </w:rPr>
        <w:t>:</w:t>
      </w:r>
    </w:p>
    <w:p w:rsidR="00A33B00" w:rsidRPr="00D96966" w:rsidRDefault="00A33B00" w:rsidP="003C3535">
      <w:pPr>
        <w:numPr>
          <w:ilvl w:val="0"/>
          <w:numId w:val="113"/>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заява про одержання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w:t>
      </w:r>
      <w:r w:rsidRPr="00D96966">
        <w:rPr>
          <w:rFonts w:ascii="Times New Roman" w:eastAsia="Times New Roman" w:hAnsi="Times New Roman" w:cs="Times New Roman"/>
          <w:lang w:val="uk-UA" w:eastAsia="ru-RU"/>
        </w:rPr>
        <w:t>ої</w:t>
      </w:r>
      <w:r w:rsidRPr="00D96966">
        <w:rPr>
          <w:rFonts w:ascii="Times New Roman" w:eastAsia="Times New Roman" w:hAnsi="Times New Roman" w:cs="Times New Roman"/>
          <w:lang w:eastAsia="ru-RU"/>
        </w:rPr>
        <w:t xml:space="preserve"> картки в одному екземпляр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до заяви додаються коп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 паспорта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нта, коп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 дов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дки про присво</w:t>
      </w:r>
      <w:r w:rsidRPr="00D96966">
        <w:rPr>
          <w:rFonts w:ascii="Times New Roman" w:eastAsia="Times New Roman" w:hAnsi="Times New Roman" w:cs="Times New Roman"/>
          <w:lang w:val="uk-UA" w:eastAsia="ru-RU"/>
        </w:rPr>
        <w:t>єнн</w:t>
      </w:r>
      <w:r w:rsidRPr="00D96966">
        <w:rPr>
          <w:rFonts w:ascii="Times New Roman" w:eastAsia="Times New Roman" w:hAnsi="Times New Roman" w:cs="Times New Roman"/>
          <w:lang w:eastAsia="ru-RU"/>
        </w:rPr>
        <w:t xml:space="preserve">я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дентиф</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кац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йного коду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нта;</w:t>
      </w:r>
    </w:p>
    <w:p w:rsidR="00A33B00" w:rsidRPr="00D96966" w:rsidRDefault="00A33B00" w:rsidP="003C3535">
      <w:pPr>
        <w:numPr>
          <w:ilvl w:val="0"/>
          <w:numId w:val="113"/>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догов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р про обслуговування плат</w:t>
      </w:r>
      <w:r w:rsidRPr="00D96966">
        <w:rPr>
          <w:rFonts w:ascii="Times New Roman" w:eastAsia="Times New Roman" w:hAnsi="Times New Roman" w:cs="Times New Roman"/>
          <w:lang w:val="uk-UA" w:eastAsia="ru-RU"/>
        </w:rPr>
        <w:t>і</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картки.</w:t>
      </w:r>
    </w:p>
    <w:p w:rsidR="00A33B00" w:rsidRPr="00D96966" w:rsidRDefault="00A33B00" w:rsidP="00D9696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eastAsia="ru-RU"/>
        </w:rPr>
        <w:t>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 ознайомлю</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з тарифами на обслуговува</w:t>
      </w:r>
      <w:r w:rsidRPr="00D96966">
        <w:rPr>
          <w:rFonts w:ascii="Times New Roman" w:eastAsia="Times New Roman" w:hAnsi="Times New Roman" w:cs="Times New Roman"/>
          <w:lang w:val="uk-UA" w:eastAsia="ru-RU"/>
        </w:rPr>
        <w:t>н</w:t>
      </w:r>
      <w:r w:rsidRPr="00D96966">
        <w:rPr>
          <w:rFonts w:ascii="Times New Roman" w:eastAsia="Times New Roman" w:hAnsi="Times New Roman" w:cs="Times New Roman"/>
          <w:lang w:eastAsia="ru-RU"/>
        </w:rPr>
        <w:t xml:space="preserve">ня картки </w:t>
      </w:r>
      <w:r w:rsidRPr="00D96966">
        <w:rPr>
          <w:rFonts w:ascii="Times New Roman" w:eastAsia="Times New Roman" w:hAnsi="Times New Roman" w:cs="Times New Roman"/>
          <w:lang w:val="uk-UA" w:eastAsia="ru-RU"/>
        </w:rPr>
        <w:t>і</w:t>
      </w:r>
      <w:r w:rsidRPr="00D96966">
        <w:rPr>
          <w:rFonts w:ascii="Times New Roman" w:eastAsia="Times New Roman" w:hAnsi="Times New Roman" w:cs="Times New Roman"/>
          <w:lang w:eastAsia="ru-RU"/>
        </w:rPr>
        <w:t xml:space="preserve">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дтверджу</w:t>
      </w:r>
      <w:r w:rsidRPr="00D96966">
        <w:rPr>
          <w:rFonts w:ascii="Times New Roman" w:eastAsia="Times New Roman" w:hAnsi="Times New Roman" w:cs="Times New Roman"/>
          <w:lang w:val="uk-UA" w:eastAsia="ru-RU"/>
        </w:rPr>
        <w:t xml:space="preserve">є </w:t>
      </w:r>
      <w:r w:rsidRPr="00D96966">
        <w:rPr>
          <w:rFonts w:ascii="Times New Roman" w:eastAsia="Times New Roman" w:hAnsi="Times New Roman" w:cs="Times New Roman"/>
          <w:lang w:eastAsia="ru-RU"/>
        </w:rPr>
        <w:t xml:space="preserve">свою згоду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 запропонованими умовами св</w:t>
      </w:r>
      <w:r w:rsidRPr="00D96966">
        <w:rPr>
          <w:rFonts w:ascii="Times New Roman" w:eastAsia="Times New Roman" w:hAnsi="Times New Roman" w:cs="Times New Roman"/>
          <w:lang w:val="uk-UA" w:eastAsia="ru-RU"/>
        </w:rPr>
        <w:t>ої</w:t>
      </w:r>
      <w:r w:rsidRPr="00D96966">
        <w:rPr>
          <w:rFonts w:ascii="Times New Roman" w:eastAsia="Times New Roman" w:hAnsi="Times New Roman" w:cs="Times New Roman"/>
          <w:lang w:eastAsia="ru-RU"/>
        </w:rPr>
        <w:t>м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дписом. Банк нада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нту</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правила користування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жною карткою.</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lastRenderedPageBreak/>
        <w:t>Час виготовлення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картки може становити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 двох дн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до двох тижн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val="uk-UA" w:eastAsia="ru-RU"/>
        </w:rPr>
        <w:t>Д</w:t>
      </w:r>
      <w:r w:rsidRPr="00D96966">
        <w:rPr>
          <w:rFonts w:ascii="Times New Roman" w:eastAsia="Times New Roman" w:hAnsi="Times New Roman" w:cs="Times New Roman"/>
          <w:lang w:eastAsia="ru-RU"/>
        </w:rPr>
        <w:t>ля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нта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дкрива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спец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ал</w:t>
      </w:r>
      <w:r w:rsidRPr="00D96966">
        <w:rPr>
          <w:rFonts w:ascii="Times New Roman" w:eastAsia="Times New Roman" w:hAnsi="Times New Roman" w:cs="Times New Roman"/>
          <w:lang w:val="uk-UA" w:eastAsia="ru-RU"/>
        </w:rPr>
        <w:t>ьн</w:t>
      </w:r>
      <w:r w:rsidRPr="00D96966">
        <w:rPr>
          <w:rFonts w:ascii="Times New Roman" w:eastAsia="Times New Roman" w:hAnsi="Times New Roman" w:cs="Times New Roman"/>
          <w:lang w:eastAsia="ru-RU"/>
        </w:rPr>
        <w:t>ий картковий рахунок, пот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м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дбува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власне виготовлення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w:t>
      </w:r>
      <w:r w:rsidRPr="00D96966">
        <w:rPr>
          <w:rFonts w:ascii="Times New Roman" w:eastAsia="Times New Roman" w:hAnsi="Times New Roman" w:cs="Times New Roman"/>
          <w:lang w:val="uk-UA" w:eastAsia="ru-RU"/>
        </w:rPr>
        <w:t>ої</w:t>
      </w:r>
      <w:r w:rsidRPr="00D96966">
        <w:rPr>
          <w:rFonts w:ascii="Times New Roman" w:eastAsia="Times New Roman" w:hAnsi="Times New Roman" w:cs="Times New Roman"/>
          <w:lang w:eastAsia="ru-RU"/>
        </w:rPr>
        <w:t xml:space="preserve"> картки. Рахунок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картка пов</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язан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 собою. На магн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 смуз</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картки 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ститься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нформац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 що да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змогу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дентиф</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кувати цю картку з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дпов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дним й картрахунком.</w:t>
      </w:r>
    </w:p>
    <w:p w:rsidR="003B4AEF" w:rsidRDefault="00A33B00" w:rsidP="00D9696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К</w:t>
      </w:r>
      <w:r w:rsidRPr="00D96966">
        <w:rPr>
          <w:rFonts w:ascii="Times New Roman" w:eastAsia="Times New Roman" w:hAnsi="Times New Roman" w:cs="Times New Roman"/>
          <w:lang w:eastAsia="ru-RU"/>
        </w:rPr>
        <w:t>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 одержу</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жну картку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конверт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 П</w:t>
      </w:r>
      <w:r w:rsidRPr="00D96966">
        <w:rPr>
          <w:rFonts w:ascii="Times New Roman" w:eastAsia="Times New Roman" w:hAnsi="Times New Roman" w:cs="Times New Roman"/>
          <w:lang w:val="uk-UA" w:eastAsia="ru-RU"/>
        </w:rPr>
        <w:t>І</w:t>
      </w:r>
      <w:r w:rsidRPr="00D96966">
        <w:rPr>
          <w:rFonts w:ascii="Times New Roman" w:eastAsia="Times New Roman" w:hAnsi="Times New Roman" w:cs="Times New Roman"/>
          <w:lang w:eastAsia="ru-RU"/>
        </w:rPr>
        <w:t>Н</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кодом</w:t>
      </w:r>
      <w:r w:rsidR="003B4AEF">
        <w:rPr>
          <w:rFonts w:ascii="Times New Roman" w:eastAsia="Times New Roman" w:hAnsi="Times New Roman" w:cs="Times New Roman"/>
          <w:lang w:val="uk-UA" w:eastAsia="ru-RU"/>
        </w:rPr>
        <w:t> </w:t>
      </w:r>
      <w:r w:rsidR="003C7958">
        <w:rPr>
          <w:rFonts w:ascii="Times New Roman" w:eastAsia="Times New Roman" w:hAnsi="Times New Roman" w:cs="Times New Roman"/>
          <w:lang w:val="uk-UA" w:eastAsia="ru-RU"/>
        </w:rPr>
        <w:t>(</w:t>
      </w:r>
      <w:r w:rsidR="003C7958" w:rsidRPr="003C7958">
        <w:rPr>
          <w:rFonts w:ascii="Times New Roman" w:eastAsia="Times New Roman" w:hAnsi="Times New Roman" w:cs="Times New Roman"/>
          <w:lang w:val="uk-UA" w:eastAsia="ru-RU"/>
        </w:rPr>
        <w:t xml:space="preserve">Personal Identification Number — </w:t>
      </w:r>
      <w:r w:rsidR="003C7958">
        <w:rPr>
          <w:rFonts w:ascii="Times New Roman" w:eastAsia="Times New Roman" w:hAnsi="Times New Roman" w:cs="Times New Roman"/>
          <w:lang w:val="uk-UA" w:eastAsia="ru-RU"/>
        </w:rPr>
        <w:t>особовий ідентифікаційний номер)</w:t>
      </w:r>
      <w:r w:rsidRPr="00D96966">
        <w:rPr>
          <w:rFonts w:ascii="Times New Roman" w:eastAsia="Times New Roman" w:hAnsi="Times New Roman" w:cs="Times New Roman"/>
          <w:lang w:eastAsia="ru-RU"/>
        </w:rPr>
        <w:t xml:space="preserve">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 прац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вника банку. Одержання картки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дтверджу</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записом у журнал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реестрац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видач</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карток. Картка може бути отримана 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льки особисто держателем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сля пред</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явлення паспорта.</w:t>
      </w:r>
    </w:p>
    <w:p w:rsidR="00A33B00" w:rsidRPr="00D96966" w:rsidRDefault="00A33B00" w:rsidP="00D9696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Внесення, поповнення та перерахування кошт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в на картрахунки та сплата ком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йних може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йснюватись за рахунок внесення гот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вкових кошт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в через банкомат, касу банку</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тента, банку, що працює за агентською угодою,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ншого банку шляхом переказу кошт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в зі своїх поточних або депозитних рахунк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в, а також з рахунк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в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нших ос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б за їх дорученням. </w:t>
      </w:r>
      <w:r w:rsidRPr="00D96966">
        <w:rPr>
          <w:rFonts w:ascii="Times New Roman" w:eastAsia="Times New Roman" w:hAnsi="Times New Roman" w:cs="Times New Roman"/>
          <w:lang w:eastAsia="ru-RU"/>
        </w:rPr>
        <w:t>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операц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йснюються на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дстав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об</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яв на внесення гот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вки,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доручень, мемор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альних ордер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в тощо. </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Банк</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ем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тент може встановити два види обмежень:</w:t>
      </w:r>
    </w:p>
    <w:p w:rsidR="00A33B00" w:rsidRPr="00D96966" w:rsidRDefault="00A33B00" w:rsidP="003C3535">
      <w:pPr>
        <w:numPr>
          <w:ilvl w:val="0"/>
          <w:numId w:val="121"/>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загальний кредитний 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 суми непогашено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заборгованост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на картко</w:t>
      </w:r>
      <w:r w:rsidRPr="00D96966">
        <w:rPr>
          <w:rFonts w:ascii="Times New Roman" w:eastAsia="Times New Roman" w:hAnsi="Times New Roman" w:cs="Times New Roman"/>
          <w:lang w:val="uk-UA" w:eastAsia="ru-RU"/>
        </w:rPr>
        <w:t>в</w:t>
      </w:r>
      <w:r w:rsidRPr="00D96966">
        <w:rPr>
          <w:rFonts w:ascii="Times New Roman" w:eastAsia="Times New Roman" w:hAnsi="Times New Roman" w:cs="Times New Roman"/>
          <w:lang w:eastAsia="ru-RU"/>
        </w:rPr>
        <w:t xml:space="preserve">ому рахунку, встановлений на весь </w:t>
      </w:r>
      <w:r w:rsidR="000D2714">
        <w:rPr>
          <w:rFonts w:ascii="Times New Roman" w:eastAsia="Times New Roman" w:hAnsi="Times New Roman" w:cs="Times New Roman"/>
          <w:lang w:val="uk-UA" w:eastAsia="ru-RU"/>
        </w:rPr>
        <w:t>строк</w:t>
      </w:r>
      <w:r w:rsidRPr="00D96966">
        <w:rPr>
          <w:rFonts w:ascii="Times New Roman" w:eastAsia="Times New Roman" w:hAnsi="Times New Roman" w:cs="Times New Roman"/>
          <w:lang w:eastAsia="ru-RU"/>
        </w:rPr>
        <w:t xml:space="preserve"> д</w:t>
      </w:r>
      <w:r w:rsidRPr="00D96966">
        <w:rPr>
          <w:rFonts w:ascii="Times New Roman" w:eastAsia="Times New Roman" w:hAnsi="Times New Roman" w:cs="Times New Roman"/>
          <w:lang w:val="uk-UA" w:eastAsia="ru-RU"/>
        </w:rPr>
        <w:t>ії</w:t>
      </w:r>
      <w:r w:rsidRPr="00D96966">
        <w:rPr>
          <w:rFonts w:ascii="Times New Roman" w:eastAsia="Times New Roman" w:hAnsi="Times New Roman" w:cs="Times New Roman"/>
          <w:lang w:eastAsia="ru-RU"/>
        </w:rPr>
        <w:t xml:space="preserve"> картки;</w:t>
      </w:r>
    </w:p>
    <w:p w:rsidR="00A33B00" w:rsidRPr="00D96966" w:rsidRDefault="00A33B00" w:rsidP="003C3535">
      <w:pPr>
        <w:numPr>
          <w:ilvl w:val="0"/>
          <w:numId w:val="121"/>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разовий 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 на суму одн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єї</w:t>
      </w:r>
      <w:r w:rsidRPr="00D96966">
        <w:rPr>
          <w:rFonts w:ascii="Times New Roman" w:eastAsia="Times New Roman" w:hAnsi="Times New Roman" w:cs="Times New Roman"/>
          <w:lang w:eastAsia="ru-RU"/>
        </w:rPr>
        <w:t xml:space="preserve"> покупки (р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зним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нтам встановлюються 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кредитн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ти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дпов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дно до прийнятих банком стандарт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кредитоспроможност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w:t>
      </w:r>
    </w:p>
    <w:p w:rsidR="003B4AEF" w:rsidRDefault="004849EE" w:rsidP="00D96966">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Упродовж</w:t>
      </w:r>
      <w:r w:rsidR="00A33B00" w:rsidRPr="00D96966">
        <w:rPr>
          <w:rFonts w:ascii="Times New Roman" w:eastAsia="Times New Roman" w:hAnsi="Times New Roman" w:cs="Times New Roman"/>
          <w:lang w:eastAsia="ru-RU"/>
        </w:rPr>
        <w:t xml:space="preserve"> </w:t>
      </w:r>
      <w:r>
        <w:rPr>
          <w:rFonts w:ascii="Times New Roman" w:eastAsia="Times New Roman" w:hAnsi="Times New Roman" w:cs="Times New Roman"/>
          <w:lang w:val="uk-UA" w:eastAsia="ru-RU"/>
        </w:rPr>
        <w:t>строку</w:t>
      </w:r>
      <w:r w:rsidR="00A33B00" w:rsidRPr="00D96966">
        <w:rPr>
          <w:rFonts w:ascii="Times New Roman" w:eastAsia="Times New Roman" w:hAnsi="Times New Roman" w:cs="Times New Roman"/>
          <w:lang w:eastAsia="ru-RU"/>
        </w:rPr>
        <w:t xml:space="preserve"> д</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val="uk-UA" w:eastAsia="ru-RU"/>
        </w:rPr>
        <w:t>ї</w:t>
      </w:r>
      <w:r w:rsidR="00A33B00" w:rsidRPr="00D96966">
        <w:rPr>
          <w:rFonts w:ascii="Times New Roman" w:eastAsia="Times New Roman" w:hAnsi="Times New Roman" w:cs="Times New Roman"/>
          <w:lang w:eastAsia="ru-RU"/>
        </w:rPr>
        <w:t xml:space="preserve"> картки кл</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val="uk-UA" w:eastAsia="ru-RU"/>
        </w:rPr>
        <w:t>є</w:t>
      </w:r>
      <w:r w:rsidR="00A33B00" w:rsidRPr="00D96966">
        <w:rPr>
          <w:rFonts w:ascii="Times New Roman" w:eastAsia="Times New Roman" w:hAnsi="Times New Roman" w:cs="Times New Roman"/>
          <w:lang w:eastAsia="ru-RU"/>
        </w:rPr>
        <w:t>нт може поповнювати картковий рахунок</w:t>
      </w:r>
      <w:r w:rsidR="00A33B00" w:rsidRPr="00D96966">
        <w:rPr>
          <w:rFonts w:ascii="Times New Roman" w:eastAsia="Times New Roman" w:hAnsi="Times New Roman" w:cs="Times New Roman"/>
          <w:lang w:val="uk-UA" w:eastAsia="ru-RU"/>
        </w:rPr>
        <w:t xml:space="preserve"> </w:t>
      </w:r>
      <w:r w:rsidR="00A33B00" w:rsidRPr="00D96966">
        <w:rPr>
          <w:rFonts w:ascii="Times New Roman" w:eastAsia="Times New Roman" w:hAnsi="Times New Roman" w:cs="Times New Roman"/>
          <w:lang w:eastAsia="ru-RU"/>
        </w:rPr>
        <w:t>гот</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eastAsia="ru-RU"/>
        </w:rPr>
        <w:t xml:space="preserve">вкою (через касу банку) </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eastAsia="ru-RU"/>
        </w:rPr>
        <w:t xml:space="preserve"> безгот</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eastAsia="ru-RU"/>
        </w:rPr>
        <w:t>вковим способом (плат</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eastAsia="ru-RU"/>
        </w:rPr>
        <w:t>жн</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eastAsia="ru-RU"/>
        </w:rPr>
        <w:t xml:space="preserve"> доручення на </w:t>
      </w:r>
      <w:r w:rsidR="00D96966">
        <w:rPr>
          <w:rFonts w:ascii="Times New Roman" w:eastAsia="Times New Roman" w:hAnsi="Times New Roman" w:cs="Times New Roman"/>
          <w:lang w:eastAsia="ru-RU"/>
        </w:rPr>
        <w:t xml:space="preserve">поповнення карткового рахунку, як правило, </w:t>
      </w:r>
      <w:r w:rsidR="00A33B00" w:rsidRPr="00D96966">
        <w:rPr>
          <w:rFonts w:ascii="Times New Roman" w:eastAsia="Times New Roman" w:hAnsi="Times New Roman" w:cs="Times New Roman"/>
          <w:lang w:eastAsia="ru-RU"/>
        </w:rPr>
        <w:t>в рамках зарплатних проект</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eastAsia="ru-RU"/>
        </w:rPr>
        <w:t>в).</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У призначенн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платежу вказу</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ться: </w:t>
      </w:r>
      <w:r w:rsidRPr="00D96966">
        <w:rPr>
          <w:rFonts w:ascii="Times New Roman" w:eastAsia="Times New Roman" w:hAnsi="Times New Roman" w:cs="Times New Roman"/>
          <w:lang w:val="uk-UA" w:eastAsia="ru-RU"/>
        </w:rPr>
        <w:t>«</w:t>
      </w:r>
      <w:r w:rsidRPr="00D96966">
        <w:rPr>
          <w:rFonts w:ascii="Times New Roman" w:eastAsia="Times New Roman" w:hAnsi="Times New Roman" w:cs="Times New Roman"/>
          <w:lang w:eastAsia="ru-RU"/>
        </w:rPr>
        <w:t>Поповнення 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жнародн</w:t>
      </w:r>
      <w:r w:rsidRPr="00D96966">
        <w:rPr>
          <w:rFonts w:ascii="Times New Roman" w:eastAsia="Times New Roman" w:hAnsi="Times New Roman" w:cs="Times New Roman"/>
          <w:lang w:val="uk-UA" w:eastAsia="ru-RU"/>
        </w:rPr>
        <w:t>ої</w:t>
      </w:r>
      <w:r w:rsidRPr="00D96966">
        <w:rPr>
          <w:rFonts w:ascii="Times New Roman" w:eastAsia="Times New Roman" w:hAnsi="Times New Roman" w:cs="Times New Roman"/>
          <w:lang w:eastAsia="ru-RU"/>
        </w:rPr>
        <w:t xml:space="preserve"> пластиково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картки</w:t>
      </w:r>
      <w:r w:rsidR="00D96966">
        <w:rPr>
          <w:rFonts w:ascii="Times New Roman" w:eastAsia="Times New Roman" w:hAnsi="Times New Roman" w:cs="Times New Roman"/>
          <w:lang w:val="uk-UA" w:eastAsia="ru-RU"/>
        </w:rPr>
        <w:t xml:space="preserve"> №___</w:t>
      </w:r>
      <w:r w:rsidRPr="00D96966">
        <w:rPr>
          <w:rFonts w:ascii="Times New Roman" w:eastAsia="Times New Roman" w:hAnsi="Times New Roman" w:cs="Times New Roman"/>
          <w:lang w:val="uk-UA" w:eastAsia="ru-RU"/>
        </w:rPr>
        <w:t>»</w:t>
      </w:r>
      <w:r w:rsidRPr="00D96966">
        <w:rPr>
          <w:rFonts w:ascii="Times New Roman" w:eastAsia="Times New Roman" w:hAnsi="Times New Roman" w:cs="Times New Roman"/>
          <w:lang w:eastAsia="ru-RU"/>
        </w:rPr>
        <w:t xml:space="preserve">, </w:t>
      </w:r>
      <w:r w:rsidRPr="00D96966">
        <w:rPr>
          <w:rFonts w:ascii="Times New Roman" w:eastAsia="Times New Roman" w:hAnsi="Times New Roman" w:cs="Times New Roman"/>
          <w:lang w:val="uk-UA" w:eastAsia="ru-RU"/>
        </w:rPr>
        <w:t xml:space="preserve">«Заробітна </w:t>
      </w:r>
      <w:r w:rsidRPr="00D96966">
        <w:rPr>
          <w:rFonts w:ascii="Times New Roman" w:eastAsia="Times New Roman" w:hAnsi="Times New Roman" w:cs="Times New Roman"/>
          <w:lang w:eastAsia="ru-RU"/>
        </w:rPr>
        <w:t>плата за</w:t>
      </w:r>
      <w:r w:rsidR="00D96966">
        <w:rPr>
          <w:rFonts w:ascii="Times New Roman" w:eastAsia="Times New Roman" w:hAnsi="Times New Roman" w:cs="Times New Roman"/>
          <w:lang w:eastAsia="ru-RU"/>
        </w:rPr>
        <w:t xml:space="preserve"> ______</w:t>
      </w:r>
      <w:r w:rsidRPr="00D96966">
        <w:rPr>
          <w:rFonts w:ascii="Times New Roman" w:eastAsia="Times New Roman" w:hAnsi="Times New Roman" w:cs="Times New Roman"/>
          <w:lang w:eastAsia="ru-RU"/>
        </w:rPr>
        <w:t>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сяць</w:t>
      </w:r>
      <w:r w:rsidRPr="00D96966">
        <w:rPr>
          <w:rFonts w:ascii="Times New Roman" w:eastAsia="Times New Roman" w:hAnsi="Times New Roman" w:cs="Times New Roman"/>
          <w:lang w:val="uk-UA" w:eastAsia="ru-RU"/>
        </w:rPr>
        <w:t>»</w:t>
      </w:r>
      <w:r w:rsidRPr="00D96966">
        <w:rPr>
          <w:rFonts w:ascii="Times New Roman" w:eastAsia="Times New Roman" w:hAnsi="Times New Roman" w:cs="Times New Roman"/>
          <w:lang w:eastAsia="ru-RU"/>
        </w:rPr>
        <w:t xml:space="preserve">. Поповнення карткового рахунку може проводитися власником картки, а також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ншою стороною. Тому при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дготовц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документ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потр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бно вказувати рекв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зити сторо</w:t>
      </w:r>
      <w:r w:rsidRPr="00D96966">
        <w:rPr>
          <w:rFonts w:ascii="Times New Roman" w:eastAsia="Times New Roman" w:hAnsi="Times New Roman" w:cs="Times New Roman"/>
          <w:lang w:val="uk-UA" w:eastAsia="ru-RU"/>
        </w:rPr>
        <w:t>н</w:t>
      </w:r>
      <w:r w:rsidRPr="00D96966">
        <w:rPr>
          <w:rFonts w:ascii="Times New Roman" w:eastAsia="Times New Roman" w:hAnsi="Times New Roman" w:cs="Times New Roman"/>
          <w:lang w:eastAsia="ru-RU"/>
        </w:rPr>
        <w:t>и, що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йсню</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поповнення карткового рахунку.</w:t>
      </w:r>
    </w:p>
    <w:p w:rsidR="00A33B00" w:rsidRPr="003C7958" w:rsidRDefault="00A33B00" w:rsidP="00D96966">
      <w:pPr>
        <w:spacing w:after="0" w:line="240" w:lineRule="auto"/>
        <w:ind w:firstLine="284"/>
        <w:jc w:val="both"/>
        <w:rPr>
          <w:rFonts w:ascii="Times New Roman" w:eastAsia="Times New Roman" w:hAnsi="Times New Roman" w:cs="Times New Roman"/>
          <w:lang w:eastAsia="ru-RU"/>
        </w:rPr>
      </w:pPr>
      <w:r w:rsidRPr="003C7958">
        <w:rPr>
          <w:rFonts w:ascii="Times New Roman" w:eastAsia="Times New Roman" w:hAnsi="Times New Roman" w:cs="Times New Roman"/>
          <w:lang w:eastAsia="ru-RU"/>
        </w:rPr>
        <w:lastRenderedPageBreak/>
        <w:t>Виписка про с</w:t>
      </w:r>
      <w:r w:rsidRPr="003C7958">
        <w:rPr>
          <w:rFonts w:ascii="Times New Roman" w:eastAsia="Times New Roman" w:hAnsi="Times New Roman" w:cs="Times New Roman"/>
          <w:lang w:val="uk-UA" w:eastAsia="ru-RU"/>
        </w:rPr>
        <w:t>т</w:t>
      </w:r>
      <w:r w:rsidRPr="003C7958">
        <w:rPr>
          <w:rFonts w:ascii="Times New Roman" w:eastAsia="Times New Roman" w:hAnsi="Times New Roman" w:cs="Times New Roman"/>
          <w:lang w:eastAsia="ru-RU"/>
        </w:rPr>
        <w:t xml:space="preserve">ан </w:t>
      </w:r>
      <w:r w:rsidRPr="003C7958">
        <w:rPr>
          <w:rFonts w:ascii="Times New Roman" w:eastAsia="Times New Roman" w:hAnsi="Times New Roman" w:cs="Times New Roman"/>
          <w:lang w:val="en-US" w:eastAsia="ru-RU"/>
        </w:rPr>
        <w:t>i</w:t>
      </w:r>
      <w:r w:rsidRPr="003C7958">
        <w:rPr>
          <w:rFonts w:ascii="Times New Roman" w:eastAsia="Times New Roman" w:hAnsi="Times New Roman" w:cs="Times New Roman"/>
          <w:lang w:eastAsia="ru-RU"/>
        </w:rPr>
        <w:t xml:space="preserve"> операц</w:t>
      </w:r>
      <w:r w:rsidRPr="003C7958">
        <w:rPr>
          <w:rFonts w:ascii="Times New Roman" w:eastAsia="Times New Roman" w:hAnsi="Times New Roman" w:cs="Times New Roman"/>
          <w:lang w:val="uk-UA" w:eastAsia="ru-RU"/>
        </w:rPr>
        <w:t>ії</w:t>
      </w:r>
      <w:r w:rsidRPr="003C7958">
        <w:rPr>
          <w:rFonts w:ascii="Times New Roman" w:eastAsia="Times New Roman" w:hAnsi="Times New Roman" w:cs="Times New Roman"/>
          <w:lang w:eastAsia="ru-RU"/>
        </w:rPr>
        <w:t xml:space="preserve"> за картрахунком </w:t>
      </w:r>
      <w:r w:rsidRPr="003C7958">
        <w:rPr>
          <w:rFonts w:ascii="Times New Roman" w:eastAsia="Times New Roman" w:hAnsi="Times New Roman" w:cs="Times New Roman"/>
          <w:lang w:val="uk-UA" w:eastAsia="ru-RU"/>
        </w:rPr>
        <w:t>містить таку інформацію</w:t>
      </w:r>
      <w:r w:rsidRPr="003C7958">
        <w:rPr>
          <w:rFonts w:ascii="Times New Roman" w:eastAsia="Times New Roman" w:hAnsi="Times New Roman" w:cs="Times New Roman"/>
          <w:lang w:eastAsia="ru-RU"/>
        </w:rPr>
        <w:t>:</w:t>
      </w:r>
    </w:p>
    <w:p w:rsidR="00A33B00" w:rsidRPr="00E34067" w:rsidRDefault="00A33B00" w:rsidP="003C3535">
      <w:pPr>
        <w:numPr>
          <w:ilvl w:val="0"/>
          <w:numId w:val="122"/>
        </w:numPr>
        <w:tabs>
          <w:tab w:val="clear" w:pos="720"/>
          <w:tab w:val="num" w:pos="0"/>
        </w:tabs>
        <w:spacing w:after="0" w:line="240" w:lineRule="auto"/>
        <w:ind w:left="0" w:firstLine="284"/>
        <w:jc w:val="both"/>
        <w:rPr>
          <w:rFonts w:ascii="Times New Roman" w:eastAsia="Times New Roman" w:hAnsi="Times New Roman" w:cs="Times New Roman"/>
          <w:spacing w:val="-6"/>
          <w:lang w:val="uk-UA" w:eastAsia="ru-RU"/>
        </w:rPr>
      </w:pPr>
      <w:r w:rsidRPr="00E34067">
        <w:rPr>
          <w:rFonts w:ascii="Times New Roman" w:eastAsia="Times New Roman" w:hAnsi="Times New Roman" w:cs="Times New Roman"/>
          <w:spacing w:val="-6"/>
          <w:lang w:eastAsia="ru-RU"/>
        </w:rPr>
        <w:t>установлений кредитний л</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м</w:t>
      </w:r>
      <w:r w:rsidRPr="00E34067">
        <w:rPr>
          <w:rFonts w:ascii="Times New Roman" w:eastAsia="Times New Roman" w:hAnsi="Times New Roman" w:cs="Times New Roman"/>
          <w:spacing w:val="-6"/>
          <w:lang w:val="en-US" w:eastAsia="ru-RU"/>
        </w:rPr>
        <w:t>i</w:t>
      </w:r>
      <w:r w:rsidRPr="00E34067">
        <w:rPr>
          <w:rFonts w:ascii="Times New Roman" w:eastAsia="Times New Roman" w:hAnsi="Times New Roman" w:cs="Times New Roman"/>
          <w:spacing w:val="-6"/>
          <w:lang w:eastAsia="ru-RU"/>
        </w:rPr>
        <w:t>т</w:t>
      </w:r>
      <w:r w:rsidRPr="00E34067">
        <w:rPr>
          <w:rFonts w:ascii="Times New Roman" w:eastAsia="Times New Roman" w:hAnsi="Times New Roman" w:cs="Times New Roman"/>
          <w:spacing w:val="-6"/>
          <w:lang w:val="uk-UA" w:eastAsia="ru-RU"/>
        </w:rPr>
        <w:t xml:space="preserve"> </w:t>
      </w:r>
      <w:r w:rsidRPr="00E34067">
        <w:rPr>
          <w:rFonts w:ascii="Times New Roman" w:eastAsia="Times New Roman" w:hAnsi="Times New Roman" w:cs="Times New Roman"/>
          <w:spacing w:val="-6"/>
          <w:lang w:eastAsia="ru-RU"/>
        </w:rPr>
        <w:t>(для дебетово</w:t>
      </w:r>
      <w:r w:rsidRPr="00E34067">
        <w:rPr>
          <w:rFonts w:ascii="Times New Roman" w:eastAsia="Times New Roman" w:hAnsi="Times New Roman" w:cs="Times New Roman"/>
          <w:spacing w:val="-6"/>
          <w:lang w:val="uk-UA" w:eastAsia="ru-RU"/>
        </w:rPr>
        <w:t>ї</w:t>
      </w:r>
      <w:r w:rsidRPr="00E34067">
        <w:rPr>
          <w:rFonts w:ascii="Times New Roman" w:eastAsia="Times New Roman" w:hAnsi="Times New Roman" w:cs="Times New Roman"/>
          <w:spacing w:val="-6"/>
          <w:lang w:eastAsia="ru-RU"/>
        </w:rPr>
        <w:t xml:space="preserve"> картки</w:t>
      </w:r>
      <w:r w:rsidR="00D96966" w:rsidRPr="00E34067">
        <w:rPr>
          <w:rFonts w:ascii="Times New Roman" w:eastAsia="Times New Roman" w:hAnsi="Times New Roman" w:cs="Times New Roman"/>
          <w:spacing w:val="-6"/>
          <w:lang w:val="uk-UA" w:eastAsia="ru-RU"/>
        </w:rPr>
        <w:t xml:space="preserve"> – </w:t>
      </w:r>
      <w:r w:rsidRPr="00E34067">
        <w:rPr>
          <w:rFonts w:ascii="Times New Roman" w:eastAsia="Times New Roman" w:hAnsi="Times New Roman" w:cs="Times New Roman"/>
          <w:spacing w:val="-6"/>
          <w:lang w:val="uk-UA" w:eastAsia="ru-RU"/>
        </w:rPr>
        <w:t>0</w:t>
      </w:r>
      <w:r w:rsidRPr="00E34067">
        <w:rPr>
          <w:rFonts w:ascii="Times New Roman" w:eastAsia="Times New Roman" w:hAnsi="Times New Roman" w:cs="Times New Roman"/>
          <w:spacing w:val="-6"/>
          <w:lang w:eastAsia="ru-RU"/>
        </w:rPr>
        <w:t xml:space="preserve">); </w:t>
      </w:r>
    </w:p>
    <w:p w:rsidR="00A33B00" w:rsidRPr="00D96966" w:rsidRDefault="00A33B00" w:rsidP="003C3535">
      <w:pPr>
        <w:numPr>
          <w:ilvl w:val="0"/>
          <w:numId w:val="122"/>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96966">
        <w:rPr>
          <w:rFonts w:ascii="Times New Roman" w:eastAsia="Times New Roman" w:hAnsi="Times New Roman" w:cs="Times New Roman"/>
          <w:lang w:val="en-US" w:eastAsia="ru-RU"/>
        </w:rPr>
        <w:t>первiсний залишок;</w:t>
      </w:r>
    </w:p>
    <w:p w:rsidR="00A33B00" w:rsidRPr="00D96966" w:rsidRDefault="00A33B00" w:rsidP="003C3535">
      <w:pPr>
        <w:numPr>
          <w:ilvl w:val="0"/>
          <w:numId w:val="12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en-US" w:eastAsia="ru-RU"/>
        </w:rPr>
        <w:t>перелiк здiйснених операцiй за звiтний перiод iз зазначен</w:t>
      </w:r>
      <w:r w:rsidRPr="00D96966">
        <w:rPr>
          <w:rFonts w:ascii="Times New Roman" w:eastAsia="Times New Roman" w:hAnsi="Times New Roman" w:cs="Times New Roman"/>
          <w:lang w:val="uk-UA" w:eastAsia="ru-RU"/>
        </w:rPr>
        <w:t>н</w:t>
      </w:r>
      <w:r w:rsidRPr="00D96966">
        <w:rPr>
          <w:rFonts w:ascii="Times New Roman" w:eastAsia="Times New Roman" w:hAnsi="Times New Roman" w:cs="Times New Roman"/>
          <w:lang w:val="en-US" w:eastAsia="ru-RU"/>
        </w:rPr>
        <w:t>ям: дати операц</w:t>
      </w:r>
      <w:r w:rsidRPr="00D96966">
        <w:rPr>
          <w:rFonts w:ascii="Times New Roman" w:eastAsia="Times New Roman" w:hAnsi="Times New Roman" w:cs="Times New Roman"/>
          <w:lang w:val="uk-UA" w:eastAsia="ru-RU"/>
        </w:rPr>
        <w:t>ії</w:t>
      </w:r>
      <w:r w:rsidRPr="00D96966">
        <w:rPr>
          <w:rFonts w:ascii="Times New Roman" w:eastAsia="Times New Roman" w:hAnsi="Times New Roman" w:cs="Times New Roman"/>
          <w:lang w:val="en-US" w:eastAsia="ru-RU"/>
        </w:rPr>
        <w:t>, мiсця проведен</w:t>
      </w:r>
      <w:r w:rsidRPr="00D96966">
        <w:rPr>
          <w:rFonts w:ascii="Times New Roman" w:eastAsia="Times New Roman" w:hAnsi="Times New Roman" w:cs="Times New Roman"/>
          <w:lang w:val="uk-UA" w:eastAsia="ru-RU"/>
        </w:rPr>
        <w:t>н</w:t>
      </w:r>
      <w:r w:rsidRPr="00D96966">
        <w:rPr>
          <w:rFonts w:ascii="Times New Roman" w:eastAsia="Times New Roman" w:hAnsi="Times New Roman" w:cs="Times New Roman"/>
          <w:lang w:val="en-US" w:eastAsia="ru-RU"/>
        </w:rPr>
        <w:t>я операц</w:t>
      </w:r>
      <w:r w:rsidRPr="00D96966">
        <w:rPr>
          <w:rFonts w:ascii="Times New Roman" w:eastAsia="Times New Roman" w:hAnsi="Times New Roman" w:cs="Times New Roman"/>
          <w:lang w:val="uk-UA" w:eastAsia="ru-RU"/>
        </w:rPr>
        <w:t>ії</w:t>
      </w:r>
      <w:r w:rsidRPr="00D96966">
        <w:rPr>
          <w:rFonts w:ascii="Times New Roman" w:eastAsia="Times New Roman" w:hAnsi="Times New Roman" w:cs="Times New Roman"/>
          <w:lang w:val="en-US" w:eastAsia="ru-RU"/>
        </w:rPr>
        <w:t xml:space="preserve"> (ре</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val="en-US" w:eastAsia="ru-RU"/>
        </w:rPr>
        <w:t>страцiйне iм</w:t>
      </w:r>
      <w:r w:rsidR="00832545">
        <w:rPr>
          <w:rFonts w:ascii="Times New Roman" w:eastAsia="Times New Roman" w:hAnsi="Times New Roman" w:cs="Times New Roman"/>
          <w:lang w:val="en-US" w:eastAsia="ru-RU"/>
        </w:rPr>
        <w:t>’</w:t>
      </w:r>
      <w:r w:rsidRPr="00D96966">
        <w:rPr>
          <w:rFonts w:ascii="Times New Roman" w:eastAsia="Times New Roman" w:hAnsi="Times New Roman" w:cs="Times New Roman"/>
          <w:lang w:val="en-US" w:eastAsia="ru-RU"/>
        </w:rPr>
        <w:t>я i номер пристрою, через який була проведена операцiя), суми операцi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val="en-US" w:eastAsia="ru-RU"/>
        </w:rPr>
        <w:t xml:space="preserve"> у валютi здiйснення операцi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val="en-US" w:eastAsia="ru-RU"/>
        </w:rPr>
        <w:t>, суми операцi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val="en-US" w:eastAsia="ru-RU"/>
        </w:rPr>
        <w:t xml:space="preserve"> в еквiвалентi валюти карти, комісії</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val="en-US" w:eastAsia="ru-RU"/>
        </w:rPr>
        <w:t>банку</w:t>
      </w:r>
      <w:r w:rsidR="000466A6">
        <w:rPr>
          <w:rFonts w:ascii="Times New Roman" w:eastAsia="Times New Roman" w:hAnsi="Times New Roman" w:cs="Times New Roman"/>
          <w:lang w:val="en-US" w:eastAsia="ru-RU"/>
        </w:rPr>
        <w:t>-</w:t>
      </w:r>
      <w:r w:rsidRPr="00D96966">
        <w:rPr>
          <w:rFonts w:ascii="Times New Roman" w:eastAsia="Times New Roman" w:hAnsi="Times New Roman" w:cs="Times New Roman"/>
          <w:lang w:val="en-US" w:eastAsia="ru-RU"/>
        </w:rPr>
        <w:t>еквайра за проведен</w:t>
      </w:r>
      <w:r w:rsidRPr="00D96966">
        <w:rPr>
          <w:rFonts w:ascii="Times New Roman" w:eastAsia="Times New Roman" w:hAnsi="Times New Roman" w:cs="Times New Roman"/>
          <w:lang w:val="uk-UA" w:eastAsia="ru-RU"/>
        </w:rPr>
        <w:t>н</w:t>
      </w:r>
      <w:r w:rsidRPr="00D96966">
        <w:rPr>
          <w:rFonts w:ascii="Times New Roman" w:eastAsia="Times New Roman" w:hAnsi="Times New Roman" w:cs="Times New Roman"/>
          <w:lang w:val="en-US" w:eastAsia="ru-RU"/>
        </w:rPr>
        <w:t>я операцi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val="en-US" w:eastAsia="ru-RU"/>
        </w:rPr>
        <w:t xml:space="preserve"> (для операцiй з готiвкою), комiсi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val="en-US" w:eastAsia="ru-RU"/>
        </w:rPr>
        <w:t xml:space="preserve"> за надання додаткових послуг;</w:t>
      </w:r>
    </w:p>
    <w:p w:rsidR="00A33B00" w:rsidRPr="00D96966" w:rsidRDefault="00A33B00" w:rsidP="003C3535">
      <w:pPr>
        <w:numPr>
          <w:ilvl w:val="0"/>
          <w:numId w:val="122"/>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нцевий зали</w:t>
      </w:r>
      <w:r w:rsidRPr="00D96966">
        <w:rPr>
          <w:rFonts w:ascii="Times New Roman" w:eastAsia="Times New Roman" w:hAnsi="Times New Roman" w:cs="Times New Roman"/>
          <w:lang w:val="uk-UA" w:eastAsia="ru-RU"/>
        </w:rPr>
        <w:t>ш</w:t>
      </w:r>
      <w:r w:rsidRPr="00D96966">
        <w:rPr>
          <w:rFonts w:ascii="Times New Roman" w:eastAsia="Times New Roman" w:hAnsi="Times New Roman" w:cs="Times New Roman"/>
          <w:lang w:eastAsia="ru-RU"/>
        </w:rPr>
        <w:t>ок на картрахунку: позитивний, негативний (у рамках кредитного 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м</w:t>
      </w:r>
      <w:r w:rsidRPr="00D96966">
        <w:rPr>
          <w:rFonts w:ascii="Times New Roman" w:eastAsia="Times New Roman" w:hAnsi="Times New Roman" w:cs="Times New Roman"/>
          <w:lang w:val="en-US" w:eastAsia="ru-RU"/>
        </w:rPr>
        <w:t>i</w:t>
      </w:r>
      <w:r w:rsidR="00D96966">
        <w:rPr>
          <w:rFonts w:ascii="Times New Roman" w:eastAsia="Times New Roman" w:hAnsi="Times New Roman" w:cs="Times New Roman"/>
          <w:lang w:eastAsia="ru-RU"/>
        </w:rPr>
        <w:t>ту), овердрафт (якщо </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Закриття картрахунку, переоформлення картки (унасл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док зм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ни рекв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зит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нта, утрати, ф</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зичного ушкодження) робиться на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дстав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заяв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нта.</w:t>
      </w:r>
    </w:p>
    <w:p w:rsidR="00A33B00" w:rsidRPr="00D96966" w:rsidRDefault="00A33B00" w:rsidP="00A33B00">
      <w:pPr>
        <w:spacing w:after="0" w:line="240" w:lineRule="auto"/>
        <w:jc w:val="both"/>
        <w:rPr>
          <w:rFonts w:ascii="Times New Roman" w:eastAsia="Times New Roman" w:hAnsi="Times New Roman" w:cs="Times New Roman"/>
          <w:b/>
          <w:lang w:val="uk-UA" w:eastAsia="ru-RU"/>
        </w:rPr>
      </w:pPr>
    </w:p>
    <w:p w:rsidR="00A33B00" w:rsidRPr="00D96966" w:rsidRDefault="00A33B00" w:rsidP="00A33B00">
      <w:pPr>
        <w:spacing w:after="0" w:line="240" w:lineRule="auto"/>
        <w:jc w:val="both"/>
        <w:rPr>
          <w:rFonts w:ascii="Times New Roman" w:eastAsia="Times New Roman" w:hAnsi="Times New Roman" w:cs="Times New Roman"/>
          <w:b/>
          <w:lang w:val="uk-UA" w:eastAsia="ru-RU"/>
        </w:rPr>
      </w:pPr>
      <w:r w:rsidRPr="00D96966">
        <w:rPr>
          <w:rFonts w:ascii="Times New Roman" w:eastAsia="Times New Roman" w:hAnsi="Times New Roman" w:cs="Times New Roman"/>
          <w:b/>
          <w:lang w:val="uk-UA" w:eastAsia="ru-RU"/>
        </w:rPr>
        <w:t>4. Технологія безготівкових розрахунків з використанням платіжних карток</w:t>
      </w:r>
    </w:p>
    <w:p w:rsidR="00A33B00" w:rsidRPr="00D96966" w:rsidRDefault="00A33B00" w:rsidP="00A33B00">
      <w:pPr>
        <w:spacing w:after="0" w:line="240" w:lineRule="auto"/>
        <w:jc w:val="both"/>
        <w:rPr>
          <w:rFonts w:ascii="Times New Roman" w:eastAsia="Times New Roman" w:hAnsi="Times New Roman" w:cs="Times New Roman"/>
          <w:b/>
          <w:lang w:val="uk-UA" w:eastAsia="ru-RU"/>
        </w:rPr>
      </w:pPr>
    </w:p>
    <w:p w:rsidR="00A33B00" w:rsidRPr="00D96966" w:rsidRDefault="00A33B00" w:rsidP="00D9696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Обслуговування торговц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в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 виконання розрахунк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в з ними за операц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 xml:space="preserve">ї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з використанням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жних карток банк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йснює, уклавши догов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р з торговельною орган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єю. Д</w:t>
      </w:r>
      <w:r w:rsidRPr="00D96966">
        <w:rPr>
          <w:rFonts w:ascii="Times New Roman" w:eastAsia="Times New Roman" w:hAnsi="Times New Roman" w:cs="Times New Roman"/>
          <w:lang w:eastAsia="ru-RU"/>
        </w:rPr>
        <w:t>огов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р нада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право останн</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 приймати до сплати картки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дпов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дно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системи з дотриманням правил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ма</w:t>
      </w:r>
      <w:r w:rsidR="003B4AEF">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включати:</w:t>
      </w:r>
    </w:p>
    <w:p w:rsidR="00A33B00" w:rsidRPr="00D96966" w:rsidRDefault="00A33B00" w:rsidP="003C3535">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96966">
        <w:rPr>
          <w:rFonts w:ascii="Times New Roman" w:eastAsia="Times New Roman" w:hAnsi="Times New Roman" w:cs="Times New Roman"/>
          <w:lang w:val="en-US" w:eastAsia="ru-RU"/>
        </w:rPr>
        <w:t>види карток, якi приймаються;</w:t>
      </w:r>
    </w:p>
    <w:p w:rsidR="00A33B00" w:rsidRPr="00D96966" w:rsidRDefault="00A33B00" w:rsidP="003C3535">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зобов</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язання еквайра щодо навчання персоналу торговця правилам обслуговування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карток;</w:t>
      </w:r>
    </w:p>
    <w:p w:rsidR="00A33B00" w:rsidRPr="00D96966" w:rsidRDefault="00A33B00" w:rsidP="003C3535">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зобов</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 xml:space="preserve">язання торговця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нформувати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нт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про можлив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сть оплати товар</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(послуг) за допомогою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картки, не 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двищуючи при цьому 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ну за товар (послугу);</w:t>
      </w:r>
    </w:p>
    <w:p w:rsidR="00A33B00" w:rsidRPr="00D96966" w:rsidRDefault="00A33B00" w:rsidP="003C3535">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спос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б авторизац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val="uk-UA" w:eastAsia="ru-RU"/>
        </w:rPr>
        <w:t>ї</w:t>
      </w:r>
      <w:r w:rsidRPr="00D96966">
        <w:rPr>
          <w:rFonts w:ascii="Times New Roman" w:eastAsia="Times New Roman" w:hAnsi="Times New Roman" w:cs="Times New Roman"/>
          <w:lang w:eastAsia="ru-RU"/>
        </w:rPr>
        <w:t xml:space="preserve"> та авторизац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йний 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т;</w:t>
      </w:r>
    </w:p>
    <w:p w:rsidR="00A33B00" w:rsidRPr="00D96966" w:rsidRDefault="00A33B00" w:rsidP="003C3535">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 xml:space="preserve">порядок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строки одержання стоп</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аркуш</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(списку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карток, за якими операції</w:t>
      </w:r>
      <w:r w:rsidRPr="00D96966">
        <w:rPr>
          <w:rFonts w:ascii="Times New Roman" w:eastAsia="Times New Roman" w:hAnsi="Times New Roman" w:cs="Times New Roman"/>
          <w:lang w:val="uk-UA" w:eastAsia="ru-RU"/>
        </w:rPr>
        <w:t xml:space="preserve"> </w:t>
      </w:r>
      <w:r w:rsidRPr="00D96966">
        <w:rPr>
          <w:rFonts w:ascii="Times New Roman" w:eastAsia="Times New Roman" w:hAnsi="Times New Roman" w:cs="Times New Roman"/>
          <w:lang w:eastAsia="ru-RU"/>
        </w:rPr>
        <w:t>заборонено);</w:t>
      </w:r>
    </w:p>
    <w:p w:rsidR="00A33B00" w:rsidRPr="00D96966" w:rsidRDefault="000D2714" w:rsidP="003C3535">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lang w:eastAsia="ru-RU"/>
        </w:rPr>
      </w:pPr>
      <w:r>
        <w:rPr>
          <w:rFonts w:ascii="Times New Roman" w:eastAsia="Times New Roman" w:hAnsi="Times New Roman" w:cs="Times New Roman"/>
          <w:lang w:val="uk-UA" w:eastAsia="ru-RU"/>
        </w:rPr>
        <w:t>стро</w:t>
      </w:r>
      <w:r w:rsidR="00B27178">
        <w:rPr>
          <w:rFonts w:ascii="Times New Roman" w:eastAsia="Times New Roman" w:hAnsi="Times New Roman" w:cs="Times New Roman"/>
          <w:lang w:val="uk-UA" w:eastAsia="ru-RU"/>
        </w:rPr>
        <w:t>ки</w:t>
      </w:r>
      <w:r w:rsidR="00A33B00" w:rsidRPr="00D96966">
        <w:rPr>
          <w:rFonts w:ascii="Times New Roman" w:eastAsia="Times New Roman" w:hAnsi="Times New Roman" w:cs="Times New Roman"/>
          <w:lang w:eastAsia="ru-RU"/>
        </w:rPr>
        <w:t xml:space="preserve"> в</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eastAsia="ru-RU"/>
        </w:rPr>
        <w:t>дшкодування торговцю суми проведених операц</w:t>
      </w:r>
      <w:r w:rsidR="00A33B00" w:rsidRPr="00D96966">
        <w:rPr>
          <w:rFonts w:ascii="Times New Roman" w:eastAsia="Times New Roman" w:hAnsi="Times New Roman" w:cs="Times New Roman"/>
          <w:lang w:val="en-US" w:eastAsia="ru-RU"/>
        </w:rPr>
        <w:t>i</w:t>
      </w:r>
      <w:r w:rsidR="00A33B00" w:rsidRPr="00D96966">
        <w:rPr>
          <w:rFonts w:ascii="Times New Roman" w:eastAsia="Times New Roman" w:hAnsi="Times New Roman" w:cs="Times New Roman"/>
          <w:lang w:eastAsia="ru-RU"/>
        </w:rPr>
        <w:t>й;</w:t>
      </w:r>
    </w:p>
    <w:p w:rsidR="00A33B00" w:rsidRPr="00D96966" w:rsidRDefault="00A33B00" w:rsidP="003C3535">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порядок повернення сум, опротестованих учасниками системи;</w:t>
      </w:r>
    </w:p>
    <w:p w:rsidR="00A33B00" w:rsidRPr="00D96966" w:rsidRDefault="00A33B00" w:rsidP="003C3535">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sidRPr="00D96966">
        <w:rPr>
          <w:rFonts w:ascii="Times New Roman" w:eastAsia="Times New Roman" w:hAnsi="Times New Roman" w:cs="Times New Roman"/>
          <w:lang w:val="en-US" w:eastAsia="ru-RU"/>
        </w:rPr>
        <w:lastRenderedPageBreak/>
        <w:t>дотримання правил бе</w:t>
      </w:r>
      <w:r w:rsidRPr="00D96966">
        <w:rPr>
          <w:rFonts w:ascii="Times New Roman" w:eastAsia="Times New Roman" w:hAnsi="Times New Roman" w:cs="Times New Roman"/>
          <w:lang w:val="uk-UA" w:eastAsia="ru-RU"/>
        </w:rPr>
        <w:t>з</w:t>
      </w:r>
      <w:r w:rsidRPr="00D96966">
        <w:rPr>
          <w:rFonts w:ascii="Times New Roman" w:eastAsia="Times New Roman" w:hAnsi="Times New Roman" w:cs="Times New Roman"/>
          <w:lang w:val="en-US" w:eastAsia="ru-RU"/>
        </w:rPr>
        <w:t>пеки;</w:t>
      </w:r>
    </w:p>
    <w:p w:rsidR="00A33B00" w:rsidRPr="00D96966" w:rsidRDefault="003B4AEF" w:rsidP="003C3535">
      <w:pPr>
        <w:numPr>
          <w:ilvl w:val="0"/>
          <w:numId w:val="126"/>
        </w:numPr>
        <w:tabs>
          <w:tab w:val="clear" w:pos="720"/>
          <w:tab w:val="num" w:pos="0"/>
        </w:tabs>
        <w:spacing w:after="0" w:line="240" w:lineRule="auto"/>
        <w:ind w:left="0" w:firstLine="284"/>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інші</w:t>
      </w:r>
      <w:r>
        <w:rPr>
          <w:rFonts w:ascii="Times New Roman" w:eastAsia="Times New Roman" w:hAnsi="Times New Roman" w:cs="Times New Roman"/>
          <w:lang w:val="uk-UA" w:eastAsia="ru-RU"/>
        </w:rPr>
        <w:t xml:space="preserve"> положення</w:t>
      </w:r>
      <w:r w:rsidR="00A33B00" w:rsidRPr="00D96966">
        <w:rPr>
          <w:rFonts w:ascii="Times New Roman" w:eastAsia="Times New Roman" w:hAnsi="Times New Roman" w:cs="Times New Roman"/>
          <w:lang w:val="en-US" w:eastAsia="ru-RU"/>
        </w:rPr>
        <w:t>.</w:t>
      </w:r>
    </w:p>
    <w:p w:rsidR="00A33B00" w:rsidRPr="00D96966" w:rsidRDefault="00A33B00" w:rsidP="00D9696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У момент куп</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товару або послуги власник картки пред</w:t>
      </w:r>
      <w:r w:rsidR="00832545">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явля</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картку. </w:t>
      </w:r>
      <w:r w:rsidRPr="00D96966">
        <w:rPr>
          <w:rFonts w:ascii="Times New Roman" w:eastAsia="Times New Roman" w:hAnsi="Times New Roman" w:cs="Times New Roman"/>
          <w:lang w:val="uk-UA" w:eastAsia="ru-RU"/>
        </w:rPr>
        <w:t>Б</w:t>
      </w:r>
      <w:r w:rsidRPr="00D96966">
        <w:rPr>
          <w:rFonts w:ascii="Times New Roman" w:eastAsia="Times New Roman" w:hAnsi="Times New Roman" w:cs="Times New Roman"/>
          <w:lang w:eastAsia="ru-RU"/>
        </w:rPr>
        <w:t>езгот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вков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 операц</w:t>
      </w:r>
      <w:r w:rsidRPr="00D96966">
        <w:rPr>
          <w:rFonts w:ascii="Times New Roman" w:eastAsia="Times New Roman" w:hAnsi="Times New Roman" w:cs="Times New Roman"/>
          <w:lang w:val="uk-UA" w:eastAsia="ru-RU"/>
        </w:rPr>
        <w:t>ії</w:t>
      </w:r>
      <w:r w:rsidRPr="00D96966">
        <w:rPr>
          <w:rFonts w:ascii="Times New Roman" w:eastAsia="Times New Roman" w:hAnsi="Times New Roman" w:cs="Times New Roman"/>
          <w:lang w:eastAsia="ru-RU"/>
        </w:rPr>
        <w:t xml:space="preserve"> держател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карток мають виконуватись з оформленням документ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на па</w:t>
      </w:r>
      <w:r w:rsidRPr="00D96966">
        <w:rPr>
          <w:rFonts w:ascii="Times New Roman" w:eastAsia="Times New Roman" w:hAnsi="Times New Roman" w:cs="Times New Roman"/>
          <w:lang w:val="uk-UA" w:eastAsia="ru-RU"/>
        </w:rPr>
        <w:t>п</w:t>
      </w:r>
      <w:r w:rsidRPr="00D96966">
        <w:rPr>
          <w:rFonts w:ascii="Times New Roman" w:eastAsia="Times New Roman" w:hAnsi="Times New Roman" w:cs="Times New Roman"/>
          <w:lang w:eastAsia="ru-RU"/>
        </w:rPr>
        <w:t>ерових нос</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ях (сл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п, квитанц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жного терм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нала тощо) в трьох прим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рн</w:t>
      </w:r>
      <w:r w:rsidRPr="00D96966">
        <w:rPr>
          <w:rFonts w:ascii="Times New Roman" w:eastAsia="Times New Roman" w:hAnsi="Times New Roman" w:cs="Times New Roman"/>
          <w:lang w:val="uk-UA" w:eastAsia="ru-RU"/>
        </w:rPr>
        <w:t>и</w:t>
      </w:r>
      <w:r w:rsidRPr="00D96966">
        <w:rPr>
          <w:rFonts w:ascii="Times New Roman" w:eastAsia="Times New Roman" w:hAnsi="Times New Roman" w:cs="Times New Roman"/>
          <w:lang w:eastAsia="ru-RU"/>
        </w:rPr>
        <w:t>ках. Перший прим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рник одержу</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власник картки, другий залиша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в продавця, трет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 в</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дсила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банку</w:t>
      </w:r>
      <w:r w:rsidR="000466A6">
        <w:rPr>
          <w:rFonts w:ascii="Times New Roman" w:eastAsia="Times New Roman" w:hAnsi="Times New Roman" w:cs="Times New Roman"/>
          <w:lang w:eastAsia="ru-RU"/>
        </w:rPr>
        <w:t>-</w:t>
      </w:r>
      <w:r w:rsidRPr="00D96966">
        <w:rPr>
          <w:rFonts w:ascii="Times New Roman" w:eastAsia="Times New Roman" w:hAnsi="Times New Roman" w:cs="Times New Roman"/>
          <w:lang w:eastAsia="ru-RU"/>
        </w:rPr>
        <w:t>еквайру.</w:t>
      </w:r>
    </w:p>
    <w:p w:rsidR="00A33B00" w:rsidRPr="00D96966" w:rsidRDefault="00A33B00" w:rsidP="00D9696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Слiп використовується у разi обладнання торгово</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сервiсних пiдприємств iмпринтерами (пристроями для перенесення рельєфних зображень платiжної картки на слiп); квитанцiя видається, якщо торговець обладнаний платiжним термiналом. Слiп, квитанцiя платiжного термiнала мають включати такi обов</w:t>
      </w:r>
      <w:r w:rsidR="00832545">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язковi реквiзити:</w:t>
      </w:r>
    </w:p>
    <w:p w:rsidR="00A33B00" w:rsidRPr="00C15976" w:rsidRDefault="00A33B00" w:rsidP="003C3535">
      <w:pPr>
        <w:pStyle w:val="a5"/>
        <w:numPr>
          <w:ilvl w:val="0"/>
          <w:numId w:val="142"/>
        </w:numPr>
        <w:spacing w:after="0" w:line="240" w:lineRule="auto"/>
        <w:ind w:left="0" w:firstLine="284"/>
        <w:jc w:val="both"/>
        <w:rPr>
          <w:rFonts w:ascii="Times New Roman" w:eastAsia="Times New Roman" w:hAnsi="Times New Roman" w:cs="Times New Roman"/>
          <w:lang w:val="uk-UA" w:eastAsia="ru-RU"/>
        </w:rPr>
      </w:pPr>
      <w:r w:rsidRPr="00C15976">
        <w:rPr>
          <w:rFonts w:ascii="Times New Roman" w:eastAsia="Times New Roman" w:hAnsi="Times New Roman" w:cs="Times New Roman"/>
          <w:lang w:val="uk-UA" w:eastAsia="ru-RU"/>
        </w:rPr>
        <w:t>iдентифiкатор торговця;</w:t>
      </w:r>
    </w:p>
    <w:p w:rsidR="00A33B00" w:rsidRPr="00D96966" w:rsidRDefault="00A33B00" w:rsidP="003C3535">
      <w:pPr>
        <w:numPr>
          <w:ilvl w:val="0"/>
          <w:numId w:val="123"/>
        </w:numPr>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дата здiйснення операції;</w:t>
      </w:r>
    </w:p>
    <w:p w:rsidR="00A33B00" w:rsidRPr="00D96966" w:rsidRDefault="00A33B00" w:rsidP="003C3535">
      <w:pPr>
        <w:numPr>
          <w:ilvl w:val="0"/>
          <w:numId w:val="123"/>
        </w:numPr>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вид операцiї (купiвля, повернення);</w:t>
      </w:r>
    </w:p>
    <w:p w:rsidR="00A33B00" w:rsidRPr="00D96966" w:rsidRDefault="00A33B00" w:rsidP="003C3535">
      <w:pPr>
        <w:numPr>
          <w:ilvl w:val="0"/>
          <w:numId w:val="123"/>
        </w:numPr>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валюта та сума операції;</w:t>
      </w:r>
    </w:p>
    <w:p w:rsidR="00A33B00" w:rsidRPr="00D96966" w:rsidRDefault="00A33B00" w:rsidP="003C3535">
      <w:pPr>
        <w:numPr>
          <w:ilvl w:val="0"/>
          <w:numId w:val="123"/>
        </w:numPr>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реквiзити платiжної картки (згiдно з правилами платiжної системи);</w:t>
      </w:r>
    </w:p>
    <w:p w:rsidR="00A33B00" w:rsidRPr="00D96966" w:rsidRDefault="00A33B00" w:rsidP="003C3535">
      <w:pPr>
        <w:numPr>
          <w:ilvl w:val="0"/>
          <w:numId w:val="123"/>
        </w:numPr>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код авторизації;</w:t>
      </w:r>
    </w:p>
    <w:p w:rsidR="00A33B00" w:rsidRPr="00D96966" w:rsidRDefault="00A33B00" w:rsidP="003C3535">
      <w:pPr>
        <w:numPr>
          <w:ilvl w:val="0"/>
          <w:numId w:val="123"/>
        </w:numPr>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пiдпис касира (якщо це передбачено правилами платiжної системи);</w:t>
      </w:r>
    </w:p>
    <w:p w:rsidR="00A33B00" w:rsidRPr="00D96966" w:rsidRDefault="00A33B00" w:rsidP="003C3535">
      <w:pPr>
        <w:numPr>
          <w:ilvl w:val="0"/>
          <w:numId w:val="123"/>
        </w:numPr>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пiдпис держателя платiжної картки (у разi оформлення сліпа – обов</w:t>
      </w:r>
      <w:r w:rsidR="00832545">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язково, а в разi оформлення квитанцiї платiжного термінала – згiдно з правилами платiжної системи).</w:t>
      </w:r>
    </w:p>
    <w:p w:rsidR="00A33B00" w:rsidRPr="003B4AEF" w:rsidRDefault="00A33B00" w:rsidP="00C15976">
      <w:pPr>
        <w:spacing w:after="0" w:line="240" w:lineRule="auto"/>
        <w:ind w:firstLine="284"/>
        <w:jc w:val="both"/>
        <w:rPr>
          <w:rFonts w:ascii="Times New Roman" w:eastAsia="Times New Roman" w:hAnsi="Times New Roman" w:cs="Times New Roman"/>
          <w:caps/>
          <w:spacing w:val="2"/>
          <w:lang w:val="uk-UA" w:eastAsia="ru-RU"/>
        </w:rPr>
      </w:pPr>
      <w:r w:rsidRPr="003B4AEF">
        <w:rPr>
          <w:rFonts w:ascii="Times New Roman" w:eastAsia="Times New Roman" w:hAnsi="Times New Roman" w:cs="Times New Roman"/>
          <w:spacing w:val="2"/>
          <w:lang w:val="uk-UA" w:eastAsia="ru-RU"/>
        </w:rPr>
        <w:t>Банк одержує вiд продавця (свого клiєнта) щодня належно оформленi торгові рахунки. Цi рахунки розглядаються бан</w:t>
      </w:r>
      <w:r w:rsidR="008875B1" w:rsidRPr="003B4AEF">
        <w:rPr>
          <w:rFonts w:ascii="Times New Roman" w:eastAsia="Times New Roman" w:hAnsi="Times New Roman" w:cs="Times New Roman"/>
          <w:spacing w:val="2"/>
          <w:lang w:val="uk-UA" w:eastAsia="ru-RU"/>
        </w:rPr>
        <w:t xml:space="preserve">ком, </w:t>
      </w:r>
      <w:r w:rsidRPr="003B4AEF">
        <w:rPr>
          <w:rFonts w:ascii="Times New Roman" w:eastAsia="Times New Roman" w:hAnsi="Times New Roman" w:cs="Times New Roman"/>
          <w:spacing w:val="2"/>
          <w:lang w:val="uk-UA" w:eastAsia="ru-RU"/>
        </w:rPr>
        <w:t>як еквiвалент грошових сум, що пiдлягають негайному зарахуванню на рахунок продавця. Продавець може вiдразу ж використовувати цi грошi незалежно вiд того, чи вiдшкодує покупець в подальшому суму своєї купiвлi банку</w:t>
      </w:r>
      <w:r w:rsidR="000466A6" w:rsidRPr="003B4AEF">
        <w:rPr>
          <w:rFonts w:ascii="Times New Roman" w:eastAsia="Times New Roman" w:hAnsi="Times New Roman" w:cs="Times New Roman"/>
          <w:spacing w:val="2"/>
          <w:lang w:val="uk-UA" w:eastAsia="ru-RU"/>
        </w:rPr>
        <w:t>-</w:t>
      </w:r>
      <w:r w:rsidRPr="003B4AEF">
        <w:rPr>
          <w:rFonts w:ascii="Times New Roman" w:eastAsia="Times New Roman" w:hAnsi="Times New Roman" w:cs="Times New Roman"/>
          <w:spacing w:val="2"/>
          <w:lang w:val="uk-UA" w:eastAsia="ru-RU"/>
        </w:rPr>
        <w:t>емiтенту. Виняток робиться лише в тих випадках, якщо купiвля зроблена з порушенням встановлених правил при свiдомiй участi продавця.</w:t>
      </w:r>
    </w:p>
    <w:p w:rsidR="00A33B00" w:rsidRPr="00D96966" w:rsidRDefault="00A33B00" w:rsidP="00A33B00">
      <w:pPr>
        <w:spacing w:after="0" w:line="240" w:lineRule="auto"/>
        <w:jc w:val="center"/>
        <w:rPr>
          <w:rFonts w:ascii="Times New Roman" w:eastAsia="Times New Roman" w:hAnsi="Times New Roman" w:cs="Times New Roman"/>
          <w:caps/>
          <w:lang w:val="uk-UA" w:eastAsia="ru-RU"/>
        </w:rPr>
      </w:pPr>
      <w:r w:rsidRPr="00D96966">
        <w:rPr>
          <w:rFonts w:ascii="Times New Roman" w:eastAsia="Times New Roman" w:hAnsi="Times New Roman" w:cs="Times New Roman"/>
          <w:caps/>
          <w:noProof/>
          <w:lang w:val="en-US"/>
        </w:rPr>
        <w:lastRenderedPageBreak/>
        <w:drawing>
          <wp:inline distT="0" distB="0" distL="0" distR="0">
            <wp:extent cx="3717985" cy="2724372"/>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3721285" cy="2726790"/>
                    </a:xfrm>
                    <a:prstGeom prst="rect">
                      <a:avLst/>
                    </a:prstGeom>
                    <a:noFill/>
                    <a:ln w="9525">
                      <a:noFill/>
                      <a:miter lim="800000"/>
                      <a:headEnd/>
                      <a:tailEnd/>
                    </a:ln>
                  </pic:spPr>
                </pic:pic>
              </a:graphicData>
            </a:graphic>
          </wp:inline>
        </w:drawing>
      </w:r>
    </w:p>
    <w:p w:rsidR="00C15976" w:rsidRPr="001F210D" w:rsidRDefault="00C15976" w:rsidP="00C15976">
      <w:pPr>
        <w:spacing w:after="0" w:line="240" w:lineRule="auto"/>
        <w:jc w:val="center"/>
        <w:rPr>
          <w:rFonts w:ascii="Times New Roman" w:eastAsia="Times New Roman" w:hAnsi="Times New Roman" w:cs="Times New Roman"/>
          <w:lang w:val="uk-UA" w:eastAsia="ru-RU"/>
        </w:rPr>
      </w:pPr>
      <w:r w:rsidRPr="00C15976">
        <w:rPr>
          <w:rFonts w:ascii="Times New Roman" w:eastAsia="Times New Roman" w:hAnsi="Times New Roman" w:cs="Times New Roman"/>
          <w:lang w:val="uk-UA" w:eastAsia="ru-RU"/>
        </w:rPr>
        <w:t xml:space="preserve">Рисунок </w:t>
      </w:r>
      <w:r>
        <w:rPr>
          <w:rFonts w:ascii="Times New Roman" w:eastAsia="Times New Roman" w:hAnsi="Times New Roman" w:cs="Times New Roman"/>
          <w:lang w:val="uk-UA" w:eastAsia="ru-RU"/>
        </w:rPr>
        <w:t>1</w:t>
      </w:r>
      <w:r w:rsidRPr="00C15976">
        <w:rPr>
          <w:rFonts w:ascii="Times New Roman" w:eastAsia="Times New Roman" w:hAnsi="Times New Roman" w:cs="Times New Roman"/>
          <w:lang w:val="uk-UA" w:eastAsia="ru-RU"/>
        </w:rPr>
        <w:t xml:space="preserve"> – Загальна схема розрахунків за допомогою платіжної картки</w:t>
      </w:r>
    </w:p>
    <w:p w:rsidR="00A33B00" w:rsidRPr="00D96966" w:rsidRDefault="00A33B00" w:rsidP="00A33B00">
      <w:pPr>
        <w:spacing w:after="0" w:line="240" w:lineRule="auto"/>
        <w:jc w:val="both"/>
        <w:rPr>
          <w:rFonts w:ascii="Times New Roman" w:eastAsia="Times New Roman" w:hAnsi="Times New Roman" w:cs="Times New Roman"/>
          <w:u w:val="single"/>
          <w:lang w:val="uk-UA" w:eastAsia="ru-RU"/>
        </w:rPr>
      </w:pP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Держатель платiжної картки здiйснює вибiр товару в магазинi.</w:t>
      </w: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Торговець зв</w:t>
      </w:r>
      <w:r w:rsidR="00832545">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язується з процесинговою компанiєю для проведення авторизацiї (одержання дозволу на операцiю) i отримує код авторизацiї.</w:t>
      </w: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Торговець виписує торговий рахунок, копiя якого разом iз товаром i карткою передається покупцю.</w:t>
      </w: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В кiнцi робочого дня через процесингову компанiю торгова органiзацiя передає звiт про проведенi операції i торговi рахунки за картковими покупками банку</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еквайру.</w:t>
      </w: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еквайр зараховує кошти (за вирахуванням дисконту) на поточний рахунок торгово органiзацiї (перерахування покриття).</w:t>
      </w: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Щомiсячно держатель картки отримує виписку з картрахунку, якщо держатель картки – клiєнт банку</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еквайра. Якщо ж вiн клiєнт iншого банку, то для одержання авторизацiї торговець зв</w:t>
      </w:r>
      <w:r w:rsidR="00832545">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язується з банком</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 xml:space="preserve">емiтентом через процесинговий центр (2, 2а). Пiсля одержання дозволу ця iнформацiя надходитъ </w:t>
      </w:r>
      <w:r w:rsidRPr="00D96966">
        <w:rPr>
          <w:rFonts w:ascii="Times New Roman" w:eastAsia="Times New Roman" w:hAnsi="Times New Roman" w:cs="Times New Roman"/>
          <w:lang w:val="uk-UA" w:eastAsia="ru-RU"/>
        </w:rPr>
        <w:lastRenderedPageBreak/>
        <w:t>до торговця, i угода завершується передачею товару i торгового рахунку (3).</w:t>
      </w: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еквайр через процесингову компанiю виставляє вимогу банку</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емiтенту щодо оплати за товар.</w:t>
      </w: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емiтент через розрахунково</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банкiвську систему (РБС) перераховує кошти банку</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еквайру.</w:t>
      </w: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Банк</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еквайр зараховує кошти (за вирахуванням дисконту) на поточний рахунок торгово органiзацiї (перерахування покриття).</w:t>
      </w:r>
    </w:p>
    <w:p w:rsidR="00A33B00" w:rsidRPr="00D96966" w:rsidRDefault="00A33B00" w:rsidP="003C3535">
      <w:pPr>
        <w:numPr>
          <w:ilvl w:val="0"/>
          <w:numId w:val="12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Щомiсячно держатель картки отримує виписку з картрахунку.</w:t>
      </w:r>
    </w:p>
    <w:p w:rsidR="00A33B00" w:rsidRPr="00D96966" w:rsidRDefault="00A33B00" w:rsidP="00C1597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Безготiвковi операцiї, що здiйснюються на територiї України держателями карток платiжних систем України, виконуються тільки у нацiональнiй валюті.</w:t>
      </w:r>
    </w:p>
    <w:p w:rsidR="00A33B00" w:rsidRPr="00D96966" w:rsidRDefault="00A33B00" w:rsidP="00C1597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При виконаннi операцiй iз застосуванням платiжних карток за дебет</w:t>
      </w:r>
      <w:r w:rsidR="00CC239A">
        <w:rPr>
          <w:rFonts w:ascii="Times New Roman" w:eastAsia="Times New Roman" w:hAnsi="Times New Roman" w:cs="Times New Roman"/>
          <w:lang w:val="uk-UA" w:eastAsia="ru-RU"/>
        </w:rPr>
        <w:t>ов</w:t>
      </w:r>
      <w:r w:rsidRPr="00D96966">
        <w:rPr>
          <w:rFonts w:ascii="Times New Roman" w:eastAsia="Times New Roman" w:hAnsi="Times New Roman" w:cs="Times New Roman"/>
          <w:lang w:val="uk-UA" w:eastAsia="ru-RU"/>
        </w:rPr>
        <w:t>ою схемою у разi вiдсутностi (недостатностi) коштiв на картрахунку допускається виникнення овердрафту. Довiренi особи клiєнтiв, якi є юридичними особами – пiдприємцями, можуть здiйснювати операцiї з безготiвкової оплати товарiв та послуг iз застосуванням корпоративних платiжних карток якщо:</w:t>
      </w:r>
    </w:p>
    <w:p w:rsidR="00A33B00" w:rsidRPr="00D96966" w:rsidRDefault="00A33B00" w:rsidP="003C3535">
      <w:pPr>
        <w:numPr>
          <w:ilvl w:val="0"/>
          <w:numId w:val="12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розрахунки за операцiями, пов</w:t>
      </w:r>
      <w:r w:rsidR="00832545">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язаними зi статутною та господарською дiяльнiстю, витратами представницького характеру, а також витратами на вiдрядження в межах України здiйснюються у валютi України;</w:t>
      </w:r>
    </w:p>
    <w:p w:rsidR="00A33B00" w:rsidRPr="00D96966" w:rsidRDefault="00A33B00" w:rsidP="003C3535">
      <w:pPr>
        <w:numPr>
          <w:ilvl w:val="0"/>
          <w:numId w:val="12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витрати на вiдрядження та витрати представницького характеру здiйснюються в iноземнiй валютi за межами України.</w:t>
      </w:r>
    </w:p>
    <w:p w:rsidR="00A33B00" w:rsidRPr="00D96966" w:rsidRDefault="00A33B00" w:rsidP="00C1597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Кошти, списанi з картрахунку юридичної особи або фiзичної особи</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пiдприємця вважаються виданими пiд звiт держателю картки. Їх використання має бути пiдтверджене вiдповiдними платiжними документами.</w:t>
      </w:r>
    </w:p>
    <w:p w:rsidR="00A33B00" w:rsidRPr="00D96966" w:rsidRDefault="00A33B00" w:rsidP="00C1597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Контроль за цiльовим використанням коштiв з корпоративних картрахункiв покладається на власникiв цих рахункiв.</w:t>
      </w:r>
    </w:p>
    <w:p w:rsidR="00A33B00" w:rsidRPr="00D96966" w:rsidRDefault="00A33B00" w:rsidP="00C1597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 xml:space="preserve">Як розподiляються доходи мiж учасниками платiжної системи, демонструє рисунок </w:t>
      </w:r>
      <w:r w:rsidR="00C15976">
        <w:rPr>
          <w:rFonts w:ascii="Times New Roman" w:eastAsia="Times New Roman" w:hAnsi="Times New Roman" w:cs="Times New Roman"/>
          <w:lang w:val="uk-UA" w:eastAsia="ru-RU"/>
        </w:rPr>
        <w:t>2</w:t>
      </w:r>
      <w:r w:rsidRPr="00D96966">
        <w:rPr>
          <w:rFonts w:ascii="Times New Roman" w:eastAsia="Times New Roman" w:hAnsi="Times New Roman" w:cs="Times New Roman"/>
          <w:lang w:val="uk-UA" w:eastAsia="ru-RU"/>
        </w:rPr>
        <w:t xml:space="preserve"> (вiдсотки комiсiй – умовнi).</w:t>
      </w:r>
    </w:p>
    <w:p w:rsidR="00C15976" w:rsidRDefault="00C15976" w:rsidP="00C15976">
      <w:pPr>
        <w:spacing w:after="0" w:line="240" w:lineRule="auto"/>
        <w:rPr>
          <w:rFonts w:ascii="Times New Roman" w:eastAsia="Times New Roman" w:hAnsi="Times New Roman" w:cs="Times New Roman"/>
          <w:lang w:val="uk-UA" w:eastAsia="ru-RU"/>
        </w:rPr>
      </w:pPr>
    </w:p>
    <w:p w:rsidR="00A33B00" w:rsidRPr="00C15976" w:rsidRDefault="00A33B00" w:rsidP="00C15976">
      <w:pPr>
        <w:spacing w:after="0" w:line="240" w:lineRule="auto"/>
        <w:jc w:val="center"/>
        <w:rPr>
          <w:rFonts w:ascii="Times New Roman" w:eastAsia="Times New Roman" w:hAnsi="Times New Roman" w:cs="Times New Roman"/>
          <w:b/>
          <w:lang w:val="uk-UA" w:eastAsia="ru-RU"/>
        </w:rPr>
      </w:pPr>
      <w:r w:rsidRPr="00D96966">
        <w:rPr>
          <w:rFonts w:ascii="Times New Roman" w:eastAsia="Times New Roman" w:hAnsi="Times New Roman" w:cs="Times New Roman"/>
          <w:noProof/>
          <w:lang w:val="en-US"/>
        </w:rPr>
        <w:lastRenderedPageBreak/>
        <w:drawing>
          <wp:inline distT="0" distB="0" distL="0" distR="0">
            <wp:extent cx="3759842" cy="2061714"/>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3759802" cy="2061692"/>
                    </a:xfrm>
                    <a:prstGeom prst="rect">
                      <a:avLst/>
                    </a:prstGeom>
                    <a:noFill/>
                    <a:ln w="9525">
                      <a:noFill/>
                      <a:miter lim="800000"/>
                      <a:headEnd/>
                      <a:tailEnd/>
                    </a:ln>
                  </pic:spPr>
                </pic:pic>
              </a:graphicData>
            </a:graphic>
          </wp:inline>
        </w:drawing>
      </w:r>
    </w:p>
    <w:p w:rsidR="00A33B00" w:rsidRPr="00D96966" w:rsidRDefault="00A33B00" w:rsidP="00A33B00">
      <w:pPr>
        <w:spacing w:after="0" w:line="240" w:lineRule="auto"/>
        <w:jc w:val="both"/>
        <w:rPr>
          <w:rFonts w:ascii="Times New Roman" w:eastAsia="Times New Roman" w:hAnsi="Times New Roman" w:cs="Times New Roman"/>
          <w:u w:val="single"/>
          <w:lang w:val="uk-UA" w:eastAsia="ru-RU"/>
        </w:rPr>
      </w:pPr>
      <w:r w:rsidRPr="00D96966">
        <w:rPr>
          <w:rFonts w:ascii="Times New Roman" w:eastAsia="Times New Roman" w:hAnsi="Times New Roman" w:cs="Times New Roman"/>
          <w:lang w:val="uk-UA" w:eastAsia="ru-RU"/>
        </w:rPr>
        <w:tab/>
      </w:r>
    </w:p>
    <w:p w:rsidR="00C15976" w:rsidRPr="00E34067" w:rsidRDefault="00C15976" w:rsidP="00C15976">
      <w:pPr>
        <w:spacing w:after="0" w:line="240" w:lineRule="auto"/>
        <w:jc w:val="center"/>
        <w:rPr>
          <w:rFonts w:ascii="Times New Roman" w:eastAsia="Times New Roman" w:hAnsi="Times New Roman" w:cs="Times New Roman"/>
          <w:lang w:eastAsia="ru-RU"/>
        </w:rPr>
      </w:pPr>
      <w:r w:rsidRPr="00C15976">
        <w:rPr>
          <w:rFonts w:ascii="Times New Roman" w:eastAsia="Times New Roman" w:hAnsi="Times New Roman" w:cs="Times New Roman"/>
          <w:lang w:val="uk-UA" w:eastAsia="ru-RU"/>
        </w:rPr>
        <w:t xml:space="preserve">Рисунок </w:t>
      </w:r>
      <w:r>
        <w:rPr>
          <w:rFonts w:ascii="Times New Roman" w:eastAsia="Times New Roman" w:hAnsi="Times New Roman" w:cs="Times New Roman"/>
          <w:lang w:val="uk-UA" w:eastAsia="ru-RU"/>
        </w:rPr>
        <w:t>2</w:t>
      </w:r>
      <w:r w:rsidRPr="00C15976">
        <w:rPr>
          <w:rFonts w:ascii="Times New Roman" w:eastAsia="Times New Roman" w:hAnsi="Times New Roman" w:cs="Times New Roman"/>
          <w:lang w:val="uk-UA" w:eastAsia="ru-RU"/>
        </w:rPr>
        <w:t xml:space="preserve"> – Фінансовий потік та плата за взаємний обмін при операціях з картками</w:t>
      </w:r>
    </w:p>
    <w:p w:rsidR="00C15976" w:rsidRDefault="00C15976" w:rsidP="00C15976">
      <w:pPr>
        <w:spacing w:after="0" w:line="240" w:lineRule="auto"/>
        <w:jc w:val="center"/>
        <w:rPr>
          <w:rFonts w:ascii="Times New Roman" w:eastAsia="Times New Roman" w:hAnsi="Times New Roman" w:cs="Times New Roman"/>
          <w:lang w:val="uk-UA" w:eastAsia="ru-RU"/>
        </w:rPr>
      </w:pPr>
    </w:p>
    <w:p w:rsidR="00A33B00" w:rsidRPr="00D96966" w:rsidRDefault="00A33B00" w:rsidP="00C15976">
      <w:pPr>
        <w:spacing w:after="0" w:line="240" w:lineRule="auto"/>
        <w:ind w:firstLine="284"/>
        <w:jc w:val="both"/>
        <w:rPr>
          <w:rFonts w:ascii="Times New Roman" w:eastAsia="Times New Roman" w:hAnsi="Times New Roman" w:cs="Times New Roman"/>
          <w:lang w:val="uk-UA" w:eastAsia="ru-RU"/>
        </w:rPr>
      </w:pPr>
      <w:r w:rsidRPr="00D96966">
        <w:rPr>
          <w:rFonts w:ascii="Times New Roman" w:eastAsia="Times New Roman" w:hAnsi="Times New Roman" w:cs="Times New Roman"/>
          <w:lang w:val="uk-UA" w:eastAsia="ru-RU"/>
        </w:rPr>
        <w:t>Пiсля авторизацiї, вiдпуску покупцю товару чи послуг на суму 100 одиниць i оформлення вiдповiдного торгового чека чи рахунку (слiпа) торгово</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сервiсна органiзацiя здає слiп банку</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еквайру. Це позиції 1, 2 i 3 на рисунку. Банк</w:t>
      </w:r>
      <w:r w:rsidR="000466A6">
        <w:rPr>
          <w:rFonts w:ascii="Times New Roman" w:eastAsia="Times New Roman" w:hAnsi="Times New Roman" w:cs="Times New Roman"/>
          <w:lang w:val="uk-UA" w:eastAsia="ru-RU"/>
        </w:rPr>
        <w:t>-</w:t>
      </w:r>
      <w:r w:rsidR="003B4AEF">
        <w:rPr>
          <w:rFonts w:ascii="Times New Roman" w:eastAsia="Times New Roman" w:hAnsi="Times New Roman" w:cs="Times New Roman"/>
          <w:lang w:val="uk-UA" w:eastAsia="ru-RU"/>
        </w:rPr>
        <w:t>еквайр зараховує </w:t>
      </w:r>
      <w:r w:rsidRPr="00D96966">
        <w:rPr>
          <w:rFonts w:ascii="Times New Roman" w:eastAsia="Times New Roman" w:hAnsi="Times New Roman" w:cs="Times New Roman"/>
          <w:lang w:val="uk-UA" w:eastAsia="ru-RU"/>
        </w:rPr>
        <w:t>(позицiя 4) на рахунок торгово</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сервiсної органiзацiї 97 одиниць (цiна товару або послуги за вирахуванням торгової поступки</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комiсiї за обслуговуван</w:t>
      </w:r>
      <w:r w:rsidR="003B4AEF">
        <w:rPr>
          <w:rFonts w:ascii="Times New Roman" w:eastAsia="Times New Roman" w:hAnsi="Times New Roman" w:cs="Times New Roman"/>
          <w:lang w:val="uk-UA" w:eastAsia="ru-RU"/>
        </w:rPr>
        <w:t>ня угоди) i (позицiя 5) системi </w:t>
      </w:r>
      <w:r w:rsidRPr="00D96966">
        <w:rPr>
          <w:rFonts w:ascii="Times New Roman" w:eastAsia="Times New Roman" w:hAnsi="Times New Roman" w:cs="Times New Roman"/>
          <w:lang w:val="uk-UA" w:eastAsia="ru-RU"/>
        </w:rPr>
        <w:t>(розрахунковому банку) торговий рахунок. Це так званий вихiдний взаємний обмiн. Система (розрахунковий банк) вiдшкодовує еквайру вартiсть угоди за вирахуванням комiсiї на користь банку</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емiтента (позицiя 6). Торговий рахунок надходить (позицiя 7) вiд розрахункового банку до банку</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емiтента (вхiдний взаємний обмiн), і останнiй платить по системi iнформацiйного обмiну суму рахунку за вирахуванням зазначеної комiсії (позицiя 8). Банк</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емiтент надає власнику картки рахунок на суму покупки (позицiя 9). На пiдставi останнього власник картки погашає (позицiя 10) суму боргу банку</w:t>
      </w:r>
      <w:r w:rsidR="000466A6">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емiтенту, що з</w:t>
      </w:r>
      <w:r w:rsidR="00832545">
        <w:rPr>
          <w:rFonts w:ascii="Times New Roman" w:eastAsia="Times New Roman" w:hAnsi="Times New Roman" w:cs="Times New Roman"/>
          <w:lang w:val="uk-UA" w:eastAsia="ru-RU"/>
        </w:rPr>
        <w:t>’</w:t>
      </w:r>
      <w:r w:rsidRPr="00D96966">
        <w:rPr>
          <w:rFonts w:ascii="Times New Roman" w:eastAsia="Times New Roman" w:hAnsi="Times New Roman" w:cs="Times New Roman"/>
          <w:lang w:val="uk-UA" w:eastAsia="ru-RU"/>
        </w:rPr>
        <w:t>явився пiсля здiйснення угоди в органiзацi</w:t>
      </w:r>
      <w:r w:rsidR="006372A1">
        <w:rPr>
          <w:rFonts w:ascii="Times New Roman" w:eastAsia="Times New Roman" w:hAnsi="Times New Roman" w:cs="Times New Roman"/>
          <w:lang w:val="uk-UA" w:eastAsia="ru-RU"/>
        </w:rPr>
        <w:t>ї торгiвлi/</w:t>
      </w:r>
      <w:r w:rsidRPr="00D96966">
        <w:rPr>
          <w:rFonts w:ascii="Times New Roman" w:eastAsia="Times New Roman" w:hAnsi="Times New Roman" w:cs="Times New Roman"/>
          <w:lang w:val="uk-UA" w:eastAsia="ru-RU"/>
        </w:rPr>
        <w:t xml:space="preserve">сервiсу. Механiзм погашення залежить вiд того, яка схема взаємин власника карти й емiтента дiє при розрахунках за </w:t>
      </w:r>
      <w:r w:rsidRPr="00D96966">
        <w:rPr>
          <w:rFonts w:ascii="Times New Roman" w:eastAsia="Times New Roman" w:hAnsi="Times New Roman" w:cs="Times New Roman"/>
          <w:lang w:val="uk-UA" w:eastAsia="ru-RU"/>
        </w:rPr>
        <w:lastRenderedPageBreak/>
        <w:t>допомогою картки (кредитна, дебетова, змiшана – дебетова з овердрафтом).</w:t>
      </w:r>
    </w:p>
    <w:p w:rsidR="00A33B00" w:rsidRDefault="00A33B00" w:rsidP="00C15976">
      <w:pPr>
        <w:spacing w:after="0" w:line="240" w:lineRule="auto"/>
        <w:ind w:firstLine="284"/>
        <w:jc w:val="both"/>
        <w:rPr>
          <w:rFonts w:ascii="Times New Roman" w:eastAsia="Times New Roman" w:hAnsi="Times New Roman" w:cs="Times New Roman"/>
          <w:lang w:eastAsia="ru-RU"/>
        </w:rPr>
      </w:pPr>
      <w:r w:rsidRPr="00D96966">
        <w:rPr>
          <w:rFonts w:ascii="Times New Roman" w:eastAsia="Times New Roman" w:hAnsi="Times New Roman" w:cs="Times New Roman"/>
          <w:lang w:eastAsia="ru-RU"/>
        </w:rPr>
        <w:t>При розрахунках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жними картками за кл</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ринговою схемою м</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жбанк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вський переказ кошт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за операц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ями, зд</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йсненими з використанням плат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карток, викону</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ться розрахунковим банком. Розрахунковий банк виступа</w:t>
      </w:r>
      <w:r w:rsidRPr="00D96966">
        <w:rPr>
          <w:rFonts w:ascii="Times New Roman" w:eastAsia="Times New Roman" w:hAnsi="Times New Roman" w:cs="Times New Roman"/>
          <w:lang w:val="uk-UA" w:eastAsia="ru-RU"/>
        </w:rPr>
        <w:t>є</w:t>
      </w:r>
      <w:r w:rsidRPr="00D96966">
        <w:rPr>
          <w:rFonts w:ascii="Times New Roman" w:eastAsia="Times New Roman" w:hAnsi="Times New Roman" w:cs="Times New Roman"/>
          <w:lang w:eastAsia="ru-RU"/>
        </w:rPr>
        <w:t xml:space="preserve"> гарантом завершен</w:t>
      </w:r>
      <w:r w:rsidRPr="00D96966">
        <w:rPr>
          <w:rFonts w:ascii="Times New Roman" w:eastAsia="Times New Roman" w:hAnsi="Times New Roman" w:cs="Times New Roman"/>
          <w:lang w:val="uk-UA" w:eastAsia="ru-RU"/>
        </w:rPr>
        <w:t>н</w:t>
      </w:r>
      <w:r w:rsidRPr="00D96966">
        <w:rPr>
          <w:rFonts w:ascii="Times New Roman" w:eastAsia="Times New Roman" w:hAnsi="Times New Roman" w:cs="Times New Roman"/>
          <w:lang w:eastAsia="ru-RU"/>
        </w:rPr>
        <w:t>я розрахунк</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в за операц</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ями, виконаними </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 xml:space="preserve">з застосуванням </w:t>
      </w:r>
      <w:r w:rsidRPr="00D96966">
        <w:rPr>
          <w:rFonts w:ascii="Times New Roman" w:eastAsia="Times New Roman" w:hAnsi="Times New Roman" w:cs="Times New Roman"/>
          <w:lang w:val="uk-UA" w:eastAsia="ru-RU"/>
        </w:rPr>
        <w:t>п</w:t>
      </w:r>
      <w:r w:rsidRPr="00D96966">
        <w:rPr>
          <w:rFonts w:ascii="Times New Roman" w:eastAsia="Times New Roman" w:hAnsi="Times New Roman" w:cs="Times New Roman"/>
          <w:lang w:eastAsia="ru-RU"/>
        </w:rPr>
        <w:t>лат</w:t>
      </w:r>
      <w:r w:rsidRPr="00D96966">
        <w:rPr>
          <w:rFonts w:ascii="Times New Roman" w:eastAsia="Times New Roman" w:hAnsi="Times New Roman" w:cs="Times New Roman"/>
          <w:lang w:val="en-US" w:eastAsia="ru-RU"/>
        </w:rPr>
        <w:t>i</w:t>
      </w:r>
      <w:r w:rsidRPr="00D96966">
        <w:rPr>
          <w:rFonts w:ascii="Times New Roman" w:eastAsia="Times New Roman" w:hAnsi="Times New Roman" w:cs="Times New Roman"/>
          <w:lang w:eastAsia="ru-RU"/>
        </w:rPr>
        <w:t>жних карток.</w:t>
      </w:r>
    </w:p>
    <w:p w:rsidR="00C15976" w:rsidRPr="00C15976" w:rsidRDefault="00C15976" w:rsidP="00C15976">
      <w:pPr>
        <w:spacing w:after="0" w:line="240" w:lineRule="auto"/>
        <w:ind w:firstLine="284"/>
        <w:jc w:val="both"/>
        <w:rPr>
          <w:rFonts w:ascii="Times New Roman" w:eastAsia="Times New Roman" w:hAnsi="Times New Roman" w:cs="Times New Roman"/>
          <w:lang w:eastAsia="ru-RU"/>
        </w:rPr>
      </w:pPr>
    </w:p>
    <w:p w:rsidR="00C15976" w:rsidRDefault="00C15976" w:rsidP="00C15976">
      <w:pPr>
        <w:spacing w:after="0" w:line="240" w:lineRule="auto"/>
        <w:rPr>
          <w:rFonts w:ascii="Times New Roman" w:eastAsia="Times New Roman" w:hAnsi="Times New Roman" w:cs="Times New Roman"/>
          <w:b/>
          <w:lang w:val="uk-UA" w:eastAsia="ru-RU"/>
        </w:rPr>
      </w:pPr>
      <w:r w:rsidRPr="00BE422A">
        <w:rPr>
          <w:rFonts w:ascii="Times New Roman" w:eastAsia="Times New Roman" w:hAnsi="Times New Roman" w:cs="Times New Roman"/>
          <w:b/>
          <w:lang w:val="uk-UA" w:eastAsia="ru-RU"/>
        </w:rPr>
        <w:t>Контрольні запитання:</w:t>
      </w:r>
    </w:p>
    <w:p w:rsidR="00C15976" w:rsidRPr="00BE422A" w:rsidRDefault="00C15976" w:rsidP="00C15976">
      <w:pPr>
        <w:spacing w:after="0" w:line="240" w:lineRule="auto"/>
        <w:rPr>
          <w:rFonts w:ascii="Times New Roman" w:eastAsia="Times New Roman" w:hAnsi="Times New Roman" w:cs="Times New Roman"/>
          <w:b/>
          <w:lang w:val="uk-UA" w:eastAsia="ru-RU"/>
        </w:rPr>
      </w:pPr>
    </w:p>
    <w:p w:rsidR="00C15976" w:rsidRPr="00BE422A" w:rsidRDefault="00775BBE" w:rsidP="003C3535">
      <w:pPr>
        <w:numPr>
          <w:ilvl w:val="0"/>
          <w:numId w:val="14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Що таке платіжна картка</w:t>
      </w:r>
      <w:r w:rsidR="00C15976" w:rsidRPr="00BE422A">
        <w:rPr>
          <w:rFonts w:ascii="Times New Roman" w:eastAsia="Times New Roman" w:hAnsi="Times New Roman" w:cs="Times New Roman"/>
          <w:bCs/>
          <w:lang w:val="uk-UA" w:eastAsia="ru-RU"/>
        </w:rPr>
        <w:t>?</w:t>
      </w:r>
      <w:r>
        <w:rPr>
          <w:rFonts w:ascii="Times New Roman" w:eastAsia="Times New Roman" w:hAnsi="Times New Roman" w:cs="Times New Roman"/>
          <w:bCs/>
          <w:lang w:val="uk-UA" w:eastAsia="ru-RU"/>
        </w:rPr>
        <w:t xml:space="preserve"> В чому суть пластикових карток?</w:t>
      </w:r>
    </w:p>
    <w:p w:rsidR="00C15976" w:rsidRPr="00BE422A" w:rsidRDefault="00775BBE" w:rsidP="003C3535">
      <w:pPr>
        <w:numPr>
          <w:ilvl w:val="0"/>
          <w:numId w:val="14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Яку функцію виконує платіжна банківська картка</w:t>
      </w:r>
      <w:r w:rsidR="00C15976">
        <w:rPr>
          <w:rFonts w:ascii="Times New Roman" w:eastAsia="Times New Roman" w:hAnsi="Times New Roman" w:cs="Times New Roman"/>
          <w:bCs/>
          <w:lang w:val="uk-UA" w:eastAsia="ru-RU"/>
        </w:rPr>
        <w:t>?</w:t>
      </w:r>
    </w:p>
    <w:p w:rsidR="00C15976" w:rsidRPr="00BE422A" w:rsidRDefault="00775BBE" w:rsidP="003C3535">
      <w:pPr>
        <w:numPr>
          <w:ilvl w:val="0"/>
          <w:numId w:val="14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Опишіть види пластикових карток</w:t>
      </w:r>
      <w:r w:rsidR="00C15976" w:rsidRPr="00BE422A">
        <w:rPr>
          <w:rFonts w:ascii="Times New Roman" w:eastAsia="Times New Roman" w:hAnsi="Times New Roman" w:cs="Times New Roman"/>
          <w:bCs/>
          <w:lang w:val="uk-UA" w:eastAsia="ru-RU"/>
        </w:rPr>
        <w:t>.</w:t>
      </w:r>
    </w:p>
    <w:p w:rsidR="00C15976" w:rsidRPr="00BE422A" w:rsidRDefault="00775BBE" w:rsidP="003C3535">
      <w:pPr>
        <w:numPr>
          <w:ilvl w:val="0"/>
          <w:numId w:val="14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Хто бере участь у системі карткових розрахунків</w:t>
      </w:r>
      <w:r w:rsidR="00C15976" w:rsidRPr="00BE422A">
        <w:rPr>
          <w:rFonts w:ascii="Times New Roman" w:eastAsia="Times New Roman" w:hAnsi="Times New Roman" w:cs="Times New Roman"/>
          <w:bCs/>
          <w:lang w:val="uk-UA" w:eastAsia="ru-RU"/>
        </w:rPr>
        <w:t>?</w:t>
      </w:r>
    </w:p>
    <w:p w:rsidR="00C15976" w:rsidRDefault="00775BBE" w:rsidP="003C3535">
      <w:pPr>
        <w:numPr>
          <w:ilvl w:val="0"/>
          <w:numId w:val="14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Опишіть порядок видачі платіжної карти клієнту банку</w:t>
      </w:r>
      <w:r w:rsidR="00C15976" w:rsidRPr="00BE422A">
        <w:rPr>
          <w:rFonts w:ascii="Times New Roman" w:eastAsia="Times New Roman" w:hAnsi="Times New Roman" w:cs="Times New Roman"/>
          <w:bCs/>
          <w:lang w:val="uk-UA" w:eastAsia="ru-RU"/>
        </w:rPr>
        <w:t>?</w:t>
      </w:r>
    </w:p>
    <w:p w:rsidR="00C15976" w:rsidRPr="00BE422A" w:rsidRDefault="00C15976" w:rsidP="003C3535">
      <w:pPr>
        <w:numPr>
          <w:ilvl w:val="0"/>
          <w:numId w:val="143"/>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 xml:space="preserve">Яким є механізм </w:t>
      </w:r>
      <w:r w:rsidR="00775BBE">
        <w:rPr>
          <w:rFonts w:ascii="Times New Roman" w:eastAsia="Times New Roman" w:hAnsi="Times New Roman" w:cs="Times New Roman"/>
          <w:bCs/>
          <w:lang w:val="uk-UA" w:eastAsia="ru-RU"/>
        </w:rPr>
        <w:t>розрахунку з використанням платіжної картки у торг</w:t>
      </w:r>
      <w:r w:rsidR="00001CF2">
        <w:rPr>
          <w:rFonts w:ascii="Times New Roman" w:eastAsia="Times New Roman" w:hAnsi="Times New Roman" w:cs="Times New Roman"/>
          <w:bCs/>
          <w:lang w:val="uk-UA" w:eastAsia="ru-RU"/>
        </w:rPr>
        <w:t>о</w:t>
      </w:r>
      <w:r w:rsidR="00775BBE">
        <w:rPr>
          <w:rFonts w:ascii="Times New Roman" w:eastAsia="Times New Roman" w:hAnsi="Times New Roman" w:cs="Times New Roman"/>
          <w:bCs/>
          <w:lang w:val="uk-UA" w:eastAsia="ru-RU"/>
        </w:rPr>
        <w:t>вельній мережі</w:t>
      </w:r>
      <w:r>
        <w:rPr>
          <w:rFonts w:ascii="Times New Roman" w:eastAsia="Times New Roman" w:hAnsi="Times New Roman" w:cs="Times New Roman"/>
          <w:bCs/>
          <w:lang w:val="uk-UA" w:eastAsia="ru-RU"/>
        </w:rPr>
        <w:t>?</w:t>
      </w:r>
    </w:p>
    <w:p w:rsidR="00C15976" w:rsidRPr="00C15976" w:rsidRDefault="00C15976" w:rsidP="00CE4713">
      <w:pPr>
        <w:spacing w:line="240" w:lineRule="auto"/>
        <w:jc w:val="center"/>
        <w:rPr>
          <w:rFonts w:ascii="Times New Roman" w:hAnsi="Times New Roman" w:cs="Times New Roman"/>
          <w:b/>
          <w:lang w:val="uk-UA"/>
        </w:rPr>
      </w:pPr>
    </w:p>
    <w:p w:rsidR="009102B3" w:rsidRDefault="009102B3">
      <w:pPr>
        <w:rPr>
          <w:rFonts w:ascii="Times New Roman" w:hAnsi="Times New Roman" w:cs="Times New Roman"/>
          <w:b/>
          <w:lang w:val="uk-UA"/>
        </w:rPr>
      </w:pPr>
      <w:r>
        <w:rPr>
          <w:rFonts w:ascii="Times New Roman" w:hAnsi="Times New Roman" w:cs="Times New Roman"/>
          <w:b/>
          <w:lang w:val="uk-UA"/>
        </w:rPr>
        <w:br w:type="page"/>
      </w:r>
    </w:p>
    <w:p w:rsidR="00B71E67" w:rsidRDefault="00B71E67" w:rsidP="00B71E67">
      <w:pPr>
        <w:jc w:val="center"/>
        <w:rPr>
          <w:rFonts w:ascii="Times New Roman" w:hAnsi="Times New Roman" w:cs="Times New Roman"/>
          <w:b/>
          <w:lang w:val="uk-UA"/>
        </w:rPr>
      </w:pPr>
      <w:r w:rsidRPr="00B71E67">
        <w:rPr>
          <w:rFonts w:ascii="Times New Roman" w:hAnsi="Times New Roman" w:cs="Times New Roman"/>
          <w:b/>
          <w:lang w:val="uk-UA"/>
        </w:rPr>
        <w:lastRenderedPageBreak/>
        <w:t>Змістовий модуль 2. Кредитна діяльність банк</w:t>
      </w:r>
      <w:r w:rsidR="00216D13">
        <w:rPr>
          <w:rFonts w:ascii="Times New Roman" w:hAnsi="Times New Roman" w:cs="Times New Roman"/>
          <w:b/>
          <w:lang w:val="uk-UA"/>
        </w:rPr>
        <w:t>ів</w:t>
      </w:r>
      <w:r w:rsidRPr="00B71E67">
        <w:rPr>
          <w:rFonts w:ascii="Times New Roman" w:hAnsi="Times New Roman" w:cs="Times New Roman"/>
          <w:b/>
          <w:lang w:val="uk-UA"/>
        </w:rPr>
        <w:t xml:space="preserve"> </w:t>
      </w:r>
    </w:p>
    <w:p w:rsidR="00BE7AF2" w:rsidRDefault="00BE7AF2" w:rsidP="00B71E67">
      <w:pPr>
        <w:jc w:val="center"/>
        <w:rPr>
          <w:rFonts w:ascii="Times New Roman" w:hAnsi="Times New Roman" w:cs="Times New Roman"/>
          <w:b/>
          <w:lang w:val="uk-UA"/>
        </w:rPr>
      </w:pPr>
      <w:r>
        <w:rPr>
          <w:rFonts w:ascii="Times New Roman" w:eastAsia="Times New Roman" w:hAnsi="Times New Roman" w:cs="Times New Roman"/>
          <w:b/>
          <w:bCs/>
          <w:lang w:val="uk-UA" w:eastAsia="ru-RU"/>
        </w:rPr>
        <w:t>ТЕМА 7. КРЕДИТНІ ОПЕРАЦІЇ</w:t>
      </w:r>
    </w:p>
    <w:p w:rsidR="00BE7AF2" w:rsidRDefault="00BE7AF2" w:rsidP="00BE7AF2">
      <w:pPr>
        <w:pStyle w:val="21"/>
        <w:ind w:firstLine="284"/>
        <w:rPr>
          <w:sz w:val="22"/>
          <w:szCs w:val="22"/>
        </w:rPr>
      </w:pPr>
      <w:r>
        <w:rPr>
          <w:b/>
          <w:sz w:val="22"/>
          <w:szCs w:val="22"/>
        </w:rPr>
        <w:t xml:space="preserve">Навчальна мета – </w:t>
      </w:r>
      <w:r>
        <w:rPr>
          <w:sz w:val="22"/>
          <w:szCs w:val="22"/>
        </w:rPr>
        <w:t>розкриття змісту кредитних операцій та їх ролі у формуванні фінансових результатів банку.</w:t>
      </w:r>
    </w:p>
    <w:p w:rsidR="00BE7AF2" w:rsidRDefault="00BE7AF2" w:rsidP="00BE7AF2">
      <w:pPr>
        <w:pStyle w:val="21"/>
        <w:ind w:firstLine="284"/>
        <w:rPr>
          <w:b/>
          <w:sz w:val="22"/>
          <w:szCs w:val="22"/>
        </w:rPr>
      </w:pPr>
    </w:p>
    <w:p w:rsidR="00BE7AF2" w:rsidRDefault="00BE7AF2" w:rsidP="00BE7AF2">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План:</w:t>
      </w:r>
    </w:p>
    <w:p w:rsidR="00BE7AF2" w:rsidRDefault="00BE7AF2" w:rsidP="00BE7AF2">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r>
        <w:rPr>
          <w:rFonts w:ascii="Times New Roman" w:eastAsia="Times New Roman" w:hAnsi="Times New Roman" w:cs="Times New Roman"/>
          <w:lang w:val="uk-UA" w:eastAsia="ru-RU"/>
        </w:rPr>
        <w:tab/>
        <w:t>Основні теоретичні по</w:t>
      </w:r>
      <w:r w:rsidR="00DB2D47">
        <w:rPr>
          <w:rFonts w:ascii="Times New Roman" w:eastAsia="Times New Roman" w:hAnsi="Times New Roman" w:cs="Times New Roman"/>
          <w:lang w:val="uk-UA" w:eastAsia="ru-RU"/>
        </w:rPr>
        <w:t>ложення кредитних операцій. Фор</w:t>
      </w:r>
      <w:r>
        <w:rPr>
          <w:rFonts w:ascii="Times New Roman" w:eastAsia="Times New Roman" w:hAnsi="Times New Roman" w:cs="Times New Roman"/>
          <w:lang w:val="uk-UA" w:eastAsia="ru-RU"/>
        </w:rPr>
        <w:t>ми кредиту.</w:t>
      </w:r>
    </w:p>
    <w:p w:rsidR="00BE7AF2" w:rsidRDefault="00BE7AF2" w:rsidP="00BE7AF2">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w:t>
      </w:r>
      <w:r>
        <w:rPr>
          <w:rFonts w:ascii="Times New Roman" w:eastAsia="Times New Roman" w:hAnsi="Times New Roman" w:cs="Times New Roman"/>
          <w:lang w:val="uk-UA" w:eastAsia="ru-RU"/>
        </w:rPr>
        <w:tab/>
        <w:t xml:space="preserve">Організація банківського кредитування. </w:t>
      </w:r>
    </w:p>
    <w:p w:rsidR="00BE7AF2" w:rsidRDefault="00BE7AF2" w:rsidP="00BE7AF2">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w:t>
      </w:r>
      <w:r>
        <w:rPr>
          <w:rFonts w:ascii="Times New Roman" w:eastAsia="Times New Roman" w:hAnsi="Times New Roman" w:cs="Times New Roman"/>
          <w:lang w:val="uk-UA" w:eastAsia="ru-RU"/>
        </w:rPr>
        <w:tab/>
        <w:t xml:space="preserve">Міжбанківська торгівля ресурсами. </w:t>
      </w:r>
    </w:p>
    <w:p w:rsidR="00BE7AF2" w:rsidRDefault="00BE7AF2" w:rsidP="00BE7AF2">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w:t>
      </w:r>
      <w:r>
        <w:rPr>
          <w:rFonts w:ascii="Times New Roman" w:eastAsia="Times New Roman" w:hAnsi="Times New Roman" w:cs="Times New Roman"/>
          <w:lang w:val="uk-UA" w:eastAsia="ru-RU"/>
        </w:rPr>
        <w:tab/>
        <w:t>Кредитний ризик та методи управління ним.</w:t>
      </w:r>
    </w:p>
    <w:p w:rsidR="00BE7AF2" w:rsidRDefault="00BE7AF2" w:rsidP="00BE7AF2">
      <w:pPr>
        <w:spacing w:after="0" w:line="240" w:lineRule="auto"/>
        <w:ind w:firstLine="284"/>
        <w:jc w:val="both"/>
        <w:rPr>
          <w:rFonts w:ascii="Times New Roman" w:eastAsia="Times New Roman" w:hAnsi="Times New Roman" w:cs="Times New Roman"/>
          <w:b/>
          <w:lang w:val="uk-UA" w:eastAsia="ru-RU"/>
        </w:rPr>
      </w:pPr>
    </w:p>
    <w:p w:rsidR="00BE7AF2" w:rsidRDefault="00BE7AF2" w:rsidP="00BE7AF2">
      <w:pPr>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 Основні теоретичні положення кредитних операцій</w:t>
      </w:r>
    </w:p>
    <w:p w:rsidR="00BE7AF2" w:rsidRDefault="00BE7AF2" w:rsidP="00BE7AF2">
      <w:pPr>
        <w:spacing w:after="0" w:line="240" w:lineRule="auto"/>
        <w:jc w:val="both"/>
        <w:rPr>
          <w:rFonts w:ascii="Times New Roman" w:eastAsia="Times New Roman" w:hAnsi="Times New Roman" w:cs="Times New Roman"/>
          <w:b/>
          <w:sz w:val="24"/>
          <w:szCs w:val="24"/>
          <w:lang w:val="uk-UA" w:eastAsia="ru-RU"/>
        </w:rPr>
      </w:pPr>
    </w:p>
    <w:p w:rsidR="00BE7AF2" w:rsidRPr="00BE7AF2" w:rsidRDefault="00BE7AF2" w:rsidP="00BE7AF2">
      <w:pPr>
        <w:spacing w:after="0" w:line="240" w:lineRule="auto"/>
        <w:ind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b/>
          <w:lang w:val="uk-UA" w:eastAsia="ru-RU"/>
        </w:rPr>
        <w:t>Кредит</w:t>
      </w:r>
      <w:r w:rsidRPr="00BE7AF2">
        <w:rPr>
          <w:rFonts w:ascii="Times New Roman" w:eastAsia="Times New Roman" w:hAnsi="Times New Roman" w:cs="Times New Roman"/>
          <w:lang w:val="uk-UA" w:eastAsia="ru-RU"/>
        </w:rPr>
        <w:t xml:space="preserve"> – це економічні відносини між кредитором і позичальником з приводу мобілізації тимчасово вільних коштів та використання їх на умовах повернення й оплати.</w:t>
      </w:r>
    </w:p>
    <w:p w:rsidR="00BE7AF2" w:rsidRPr="00BE7AF2" w:rsidRDefault="00BE7AF2" w:rsidP="00BE7AF2">
      <w:pPr>
        <w:spacing w:after="0" w:line="240" w:lineRule="auto"/>
        <w:ind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b/>
          <w:lang w:val="uk-UA" w:eastAsia="ru-RU"/>
        </w:rPr>
        <w:t>Кредитні операції</w:t>
      </w:r>
      <w:r w:rsidRPr="00BE7AF2">
        <w:rPr>
          <w:rFonts w:ascii="Times New Roman" w:eastAsia="Times New Roman" w:hAnsi="Times New Roman" w:cs="Times New Roman"/>
          <w:lang w:val="uk-UA" w:eastAsia="ru-RU"/>
        </w:rPr>
        <w:t xml:space="preserve"> – вид активних операцій банку, які пов</w:t>
      </w:r>
      <w:r w:rsidR="00832545">
        <w:rPr>
          <w:rFonts w:ascii="Times New Roman" w:eastAsia="Times New Roman" w:hAnsi="Times New Roman" w:cs="Times New Roman"/>
          <w:lang w:val="uk-UA" w:eastAsia="ru-RU"/>
        </w:rPr>
        <w:t>’</w:t>
      </w:r>
      <w:r w:rsidRPr="00BE7AF2">
        <w:rPr>
          <w:rFonts w:ascii="Times New Roman" w:eastAsia="Times New Roman" w:hAnsi="Times New Roman" w:cs="Times New Roman"/>
          <w:lang w:val="uk-UA" w:eastAsia="ru-RU"/>
        </w:rPr>
        <w:t>язані з наданням клієнтам залучених коштів у тимчасове користування або прийняттям зобов</w:t>
      </w:r>
      <w:r w:rsidR="00832545">
        <w:rPr>
          <w:rFonts w:ascii="Times New Roman" w:eastAsia="Times New Roman" w:hAnsi="Times New Roman" w:cs="Times New Roman"/>
          <w:lang w:val="uk-UA" w:eastAsia="ru-RU"/>
        </w:rPr>
        <w:t>’</w:t>
      </w:r>
      <w:r w:rsidRPr="00BE7AF2">
        <w:rPr>
          <w:rFonts w:ascii="Times New Roman" w:eastAsia="Times New Roman" w:hAnsi="Times New Roman" w:cs="Times New Roman"/>
          <w:lang w:val="uk-UA" w:eastAsia="ru-RU"/>
        </w:rPr>
        <w:t>язань про надання коштів у тимчасове користування, а також операцій з купівлі та продажу цінних паперів за дорученням клієнтів і від свого імені, будь</w:t>
      </w:r>
      <w:r w:rsidR="000466A6">
        <w:rPr>
          <w:rFonts w:ascii="Times New Roman" w:eastAsia="Times New Roman" w:hAnsi="Times New Roman" w:cs="Times New Roman"/>
          <w:lang w:val="uk-UA" w:eastAsia="ru-RU"/>
        </w:rPr>
        <w:t>-</w:t>
      </w:r>
      <w:r w:rsidRPr="00BE7AF2">
        <w:rPr>
          <w:rFonts w:ascii="Times New Roman" w:eastAsia="Times New Roman" w:hAnsi="Times New Roman" w:cs="Times New Roman"/>
          <w:lang w:val="uk-UA" w:eastAsia="ru-RU"/>
        </w:rPr>
        <w:t xml:space="preserve">яке продовження </w:t>
      </w:r>
      <w:r w:rsidR="00AA3109">
        <w:rPr>
          <w:rFonts w:ascii="Times New Roman" w:eastAsia="Times New Roman" w:hAnsi="Times New Roman" w:cs="Times New Roman"/>
          <w:lang w:val="uk-UA" w:eastAsia="ru-RU"/>
        </w:rPr>
        <w:t>строку</w:t>
      </w:r>
      <w:r w:rsidRPr="00BE7AF2">
        <w:rPr>
          <w:rFonts w:ascii="Times New Roman" w:eastAsia="Times New Roman" w:hAnsi="Times New Roman" w:cs="Times New Roman"/>
          <w:lang w:val="uk-UA" w:eastAsia="ru-RU"/>
        </w:rPr>
        <w:t xml:space="preserve"> боргу, яке надано в обмін на зобов</w:t>
      </w:r>
      <w:r w:rsidR="00832545">
        <w:rPr>
          <w:rFonts w:ascii="Times New Roman" w:eastAsia="Times New Roman" w:hAnsi="Times New Roman" w:cs="Times New Roman"/>
          <w:lang w:val="uk-UA" w:eastAsia="ru-RU"/>
        </w:rPr>
        <w:t>’</w:t>
      </w:r>
      <w:r w:rsidRPr="00BE7AF2">
        <w:rPr>
          <w:rFonts w:ascii="Times New Roman" w:eastAsia="Times New Roman" w:hAnsi="Times New Roman" w:cs="Times New Roman"/>
          <w:lang w:val="uk-UA" w:eastAsia="ru-RU"/>
        </w:rPr>
        <w:t>язання боржника повернути заборговану суму.</w:t>
      </w:r>
    </w:p>
    <w:p w:rsidR="00BE7AF2" w:rsidRDefault="00BE7AF2" w:rsidP="00BE7AF2">
      <w:pPr>
        <w:spacing w:after="0" w:line="240" w:lineRule="auto"/>
        <w:ind w:firstLine="284"/>
        <w:jc w:val="both"/>
        <w:rPr>
          <w:rFonts w:ascii="Times New Roman" w:eastAsia="Times New Roman" w:hAnsi="Times New Roman" w:cs="Times New Roman"/>
          <w:b/>
          <w:lang w:eastAsia="ru-RU"/>
        </w:rPr>
      </w:pPr>
      <w:r w:rsidRPr="00BE7AF2">
        <w:rPr>
          <w:rFonts w:ascii="Times New Roman" w:eastAsia="Times New Roman" w:hAnsi="Times New Roman" w:cs="Times New Roman"/>
          <w:b/>
          <w:lang w:val="uk-UA" w:eastAsia="ru-RU"/>
        </w:rPr>
        <w:t xml:space="preserve"> </w:t>
      </w:r>
      <w:r>
        <w:rPr>
          <w:rFonts w:ascii="Times New Roman" w:eastAsia="Times New Roman" w:hAnsi="Times New Roman" w:cs="Times New Roman"/>
          <w:b/>
          <w:lang w:eastAsia="ru-RU"/>
        </w:rPr>
        <w:t xml:space="preserve">За </w:t>
      </w:r>
      <w:proofErr w:type="gramStart"/>
      <w:r>
        <w:rPr>
          <w:rFonts w:ascii="Times New Roman" w:eastAsia="Times New Roman" w:hAnsi="Times New Roman" w:cs="Times New Roman"/>
          <w:b/>
          <w:lang w:eastAsia="ru-RU"/>
        </w:rPr>
        <w:t>рахунок  кредиту</w:t>
      </w:r>
      <w:proofErr w:type="gramEnd"/>
      <w:r>
        <w:rPr>
          <w:rFonts w:ascii="Times New Roman" w:eastAsia="Times New Roman" w:hAnsi="Times New Roman" w:cs="Times New Roman"/>
          <w:b/>
          <w:lang w:eastAsia="ru-RU"/>
        </w:rPr>
        <w:t xml:space="preserve"> і при його участі відбуваються такі процеси:</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 xml:space="preserve">формування основних </w:t>
      </w:r>
      <w:r w:rsidR="00AA3109">
        <w:rPr>
          <w:rFonts w:ascii="Times New Roman" w:eastAsia="Times New Roman" w:hAnsi="Times New Roman" w:cs="Times New Roman"/>
          <w:lang w:val="uk-UA" w:eastAsia="ru-RU"/>
        </w:rPr>
        <w:t xml:space="preserve">засобів </w:t>
      </w:r>
      <w:r w:rsidR="00BE7AF2">
        <w:rPr>
          <w:rFonts w:ascii="Times New Roman" w:eastAsia="Times New Roman" w:hAnsi="Times New Roman" w:cs="Times New Roman"/>
          <w:lang w:eastAsia="ru-RU"/>
        </w:rPr>
        <w:t>і оборотних коштів підприємства;</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здійсн</w:t>
      </w:r>
      <w:r w:rsidR="00BE7AF2">
        <w:rPr>
          <w:rFonts w:ascii="Times New Roman" w:eastAsia="Times New Roman" w:hAnsi="Times New Roman" w:cs="Times New Roman"/>
          <w:lang w:val="uk-UA" w:eastAsia="ru-RU"/>
        </w:rPr>
        <w:t xml:space="preserve">ення </w:t>
      </w:r>
      <w:r w:rsidR="00BE7AF2">
        <w:rPr>
          <w:rFonts w:ascii="Times New Roman" w:eastAsia="Times New Roman" w:hAnsi="Times New Roman" w:cs="Times New Roman"/>
          <w:lang w:eastAsia="ru-RU"/>
        </w:rPr>
        <w:t>розрахунк</w:t>
      </w:r>
      <w:r w:rsidR="00BE7AF2">
        <w:rPr>
          <w:rFonts w:ascii="Times New Roman" w:eastAsia="Times New Roman" w:hAnsi="Times New Roman" w:cs="Times New Roman"/>
          <w:lang w:val="uk-UA" w:eastAsia="ru-RU"/>
        </w:rPr>
        <w:t>ів</w:t>
      </w:r>
      <w:r w:rsidR="00BE7AF2">
        <w:rPr>
          <w:rFonts w:ascii="Times New Roman" w:eastAsia="Times New Roman" w:hAnsi="Times New Roman" w:cs="Times New Roman"/>
          <w:lang w:eastAsia="ru-RU"/>
        </w:rPr>
        <w:t xml:space="preserve"> між товаровиробниками;</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здійсн</w:t>
      </w:r>
      <w:r w:rsidR="00BE7AF2">
        <w:rPr>
          <w:rFonts w:ascii="Times New Roman" w:eastAsia="Times New Roman" w:hAnsi="Times New Roman" w:cs="Times New Roman"/>
          <w:lang w:val="uk-UA" w:eastAsia="ru-RU"/>
        </w:rPr>
        <w:t>ення</w:t>
      </w:r>
      <w:r w:rsidR="00BE7AF2">
        <w:rPr>
          <w:rFonts w:ascii="Times New Roman" w:eastAsia="Times New Roman" w:hAnsi="Times New Roman" w:cs="Times New Roman"/>
          <w:lang w:eastAsia="ru-RU"/>
        </w:rPr>
        <w:t xml:space="preserve"> реальн</w:t>
      </w:r>
      <w:r w:rsidR="00BE7AF2">
        <w:rPr>
          <w:rFonts w:ascii="Times New Roman" w:eastAsia="Times New Roman" w:hAnsi="Times New Roman" w:cs="Times New Roman"/>
          <w:lang w:val="uk-UA" w:eastAsia="ru-RU"/>
        </w:rPr>
        <w:t>их</w:t>
      </w:r>
      <w:r w:rsidR="00BE7AF2">
        <w:rPr>
          <w:rFonts w:ascii="Times New Roman" w:eastAsia="Times New Roman" w:hAnsi="Times New Roman" w:cs="Times New Roman"/>
          <w:lang w:eastAsia="ru-RU"/>
        </w:rPr>
        <w:t xml:space="preserve">, в основні </w:t>
      </w:r>
      <w:r w:rsidR="00BE7AF2">
        <w:rPr>
          <w:rFonts w:ascii="Times New Roman" w:eastAsia="Times New Roman" w:hAnsi="Times New Roman" w:cs="Times New Roman"/>
          <w:lang w:val="uk-UA" w:eastAsia="ru-RU"/>
        </w:rPr>
        <w:t>засоби</w:t>
      </w:r>
      <w:r w:rsidR="00BE7AF2">
        <w:rPr>
          <w:rFonts w:ascii="Times New Roman" w:eastAsia="Times New Roman" w:hAnsi="Times New Roman" w:cs="Times New Roman"/>
          <w:lang w:eastAsia="ru-RU"/>
        </w:rPr>
        <w:t>, і портфельн</w:t>
      </w:r>
      <w:r w:rsidR="00BE7AF2">
        <w:rPr>
          <w:rFonts w:ascii="Times New Roman" w:eastAsia="Times New Roman" w:hAnsi="Times New Roman" w:cs="Times New Roman"/>
          <w:lang w:val="uk-UA" w:eastAsia="ru-RU"/>
        </w:rPr>
        <w:t>их</w:t>
      </w:r>
      <w:r w:rsidR="00BE7AF2">
        <w:rPr>
          <w:rFonts w:ascii="Times New Roman" w:eastAsia="Times New Roman" w:hAnsi="Times New Roman" w:cs="Times New Roman"/>
          <w:lang w:eastAsia="ru-RU"/>
        </w:rPr>
        <w:t>, у цінні папери або інші інструменти фондового ринку, інвестиці</w:t>
      </w:r>
      <w:r w:rsidR="00BE7AF2">
        <w:rPr>
          <w:rFonts w:ascii="Times New Roman" w:eastAsia="Times New Roman" w:hAnsi="Times New Roman" w:cs="Times New Roman"/>
          <w:lang w:val="uk-UA" w:eastAsia="ru-RU"/>
        </w:rPr>
        <w:t>й</w:t>
      </w:r>
      <w:r w:rsidR="00BE7AF2">
        <w:rPr>
          <w:rFonts w:ascii="Times New Roman" w:eastAsia="Times New Roman" w:hAnsi="Times New Roman" w:cs="Times New Roman"/>
          <w:lang w:eastAsia="ru-RU"/>
        </w:rPr>
        <w:t>;</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опла</w:t>
      </w:r>
      <w:r w:rsidR="00BE7AF2">
        <w:rPr>
          <w:rFonts w:ascii="Times New Roman" w:eastAsia="Times New Roman" w:hAnsi="Times New Roman" w:cs="Times New Roman"/>
          <w:lang w:val="uk-UA" w:eastAsia="ru-RU"/>
        </w:rPr>
        <w:t xml:space="preserve">та </w:t>
      </w:r>
      <w:r w:rsidR="00BE7AF2">
        <w:rPr>
          <w:rFonts w:ascii="Times New Roman" w:eastAsia="Times New Roman" w:hAnsi="Times New Roman" w:cs="Times New Roman"/>
          <w:lang w:eastAsia="ru-RU"/>
        </w:rPr>
        <w:t>робоч</w:t>
      </w:r>
      <w:r w:rsidR="00BE7AF2">
        <w:rPr>
          <w:rFonts w:ascii="Times New Roman" w:eastAsia="Times New Roman" w:hAnsi="Times New Roman" w:cs="Times New Roman"/>
          <w:lang w:val="uk-UA" w:eastAsia="ru-RU"/>
        </w:rPr>
        <w:t>ої</w:t>
      </w:r>
      <w:r w:rsidR="00BE7AF2">
        <w:rPr>
          <w:rFonts w:ascii="Times New Roman" w:eastAsia="Times New Roman" w:hAnsi="Times New Roman" w:cs="Times New Roman"/>
          <w:lang w:eastAsia="ru-RU"/>
        </w:rPr>
        <w:t xml:space="preserve"> сил</w:t>
      </w:r>
      <w:r w:rsidR="00BE7AF2">
        <w:rPr>
          <w:rFonts w:ascii="Times New Roman" w:eastAsia="Times New Roman" w:hAnsi="Times New Roman" w:cs="Times New Roman"/>
          <w:lang w:val="uk-UA" w:eastAsia="ru-RU"/>
        </w:rPr>
        <w:t>и</w:t>
      </w:r>
      <w:r w:rsidR="00BE7AF2">
        <w:rPr>
          <w:rFonts w:ascii="Times New Roman" w:eastAsia="Times New Roman" w:hAnsi="Times New Roman" w:cs="Times New Roman"/>
          <w:lang w:eastAsia="ru-RU"/>
        </w:rPr>
        <w:t>;</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збільш</w:t>
      </w:r>
      <w:r w:rsidR="00BE7AF2">
        <w:rPr>
          <w:rFonts w:ascii="Times New Roman" w:eastAsia="Times New Roman" w:hAnsi="Times New Roman" w:cs="Times New Roman"/>
          <w:lang w:val="uk-UA" w:eastAsia="ru-RU"/>
        </w:rPr>
        <w:t>ення</w:t>
      </w:r>
      <w:r w:rsidR="00BE7AF2">
        <w:rPr>
          <w:rFonts w:ascii="Times New Roman" w:eastAsia="Times New Roman" w:hAnsi="Times New Roman" w:cs="Times New Roman"/>
          <w:lang w:eastAsia="ru-RU"/>
        </w:rPr>
        <w:t xml:space="preserve"> обсяг</w:t>
      </w:r>
      <w:r w:rsidR="00BE7AF2">
        <w:rPr>
          <w:rFonts w:ascii="Times New Roman" w:eastAsia="Times New Roman" w:hAnsi="Times New Roman" w:cs="Times New Roman"/>
          <w:lang w:val="uk-UA" w:eastAsia="ru-RU"/>
        </w:rPr>
        <w:t>у</w:t>
      </w:r>
      <w:r w:rsidR="00BE7AF2">
        <w:rPr>
          <w:rFonts w:ascii="Times New Roman" w:eastAsia="Times New Roman" w:hAnsi="Times New Roman" w:cs="Times New Roman"/>
          <w:lang w:eastAsia="ru-RU"/>
        </w:rPr>
        <w:t xml:space="preserve"> грошової маси, що бере участь в обороті;</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прискор</w:t>
      </w:r>
      <w:r w:rsidR="00BE7AF2">
        <w:rPr>
          <w:rFonts w:ascii="Times New Roman" w:eastAsia="Times New Roman" w:hAnsi="Times New Roman" w:cs="Times New Roman"/>
          <w:lang w:val="uk-UA" w:eastAsia="ru-RU"/>
        </w:rPr>
        <w:t>ення</w:t>
      </w:r>
      <w:r w:rsidR="00BE7AF2">
        <w:rPr>
          <w:rFonts w:ascii="Times New Roman" w:eastAsia="Times New Roman" w:hAnsi="Times New Roman" w:cs="Times New Roman"/>
          <w:lang w:eastAsia="ru-RU"/>
        </w:rPr>
        <w:t xml:space="preserve"> процес</w:t>
      </w:r>
      <w:r w:rsidR="00BE7AF2">
        <w:rPr>
          <w:rFonts w:ascii="Times New Roman" w:eastAsia="Times New Roman" w:hAnsi="Times New Roman" w:cs="Times New Roman"/>
          <w:lang w:val="uk-UA" w:eastAsia="ru-RU"/>
        </w:rPr>
        <w:t>ів</w:t>
      </w:r>
      <w:r w:rsidR="00BE7AF2">
        <w:rPr>
          <w:rFonts w:ascii="Times New Roman" w:eastAsia="Times New Roman" w:hAnsi="Times New Roman" w:cs="Times New Roman"/>
          <w:lang w:eastAsia="ru-RU"/>
        </w:rPr>
        <w:t xml:space="preserve"> реального нагромадження, виробничого й особистого споживання;</w:t>
      </w:r>
    </w:p>
    <w:p w:rsidR="00BE7AF2" w:rsidRDefault="000466A6" w:rsidP="00BE7AF2">
      <w:pPr>
        <w:spacing w:after="0" w:line="240" w:lineRule="auto"/>
        <w:ind w:firstLine="284"/>
        <w:jc w:val="both"/>
        <w:rPr>
          <w:rFonts w:ascii="Times New Roman" w:eastAsia="Times New Roman" w:hAnsi="Times New Roman" w:cs="Times New Roman"/>
          <w:lang w:val="uk-UA" w:eastAsia="ru-RU"/>
        </w:rPr>
      </w:pPr>
      <w:r w:rsidRPr="009102B3">
        <w:rPr>
          <w:rFonts w:ascii="Times New Roman" w:eastAsia="Times New Roman" w:hAnsi="Times New Roman" w:cs="Times New Roman"/>
          <w:b/>
          <w:lang w:eastAsia="ru-RU"/>
        </w:rPr>
        <w:lastRenderedPageBreak/>
        <w:t>-</w:t>
      </w:r>
      <w:r w:rsidR="00BE7AF2">
        <w:rPr>
          <w:rFonts w:ascii="Times New Roman" w:eastAsia="Times New Roman" w:hAnsi="Times New Roman" w:cs="Times New Roman"/>
          <w:lang w:eastAsia="ru-RU"/>
        </w:rPr>
        <w:tab/>
        <w:t>активне форму</w:t>
      </w:r>
      <w:r w:rsidR="00BE7AF2">
        <w:rPr>
          <w:rFonts w:ascii="Times New Roman" w:eastAsia="Times New Roman" w:hAnsi="Times New Roman" w:cs="Times New Roman"/>
          <w:lang w:val="uk-UA" w:eastAsia="ru-RU"/>
        </w:rPr>
        <w:t>вання</w:t>
      </w:r>
      <w:r w:rsidR="00BE7AF2">
        <w:rPr>
          <w:rFonts w:ascii="Times New Roman" w:eastAsia="Times New Roman" w:hAnsi="Times New Roman" w:cs="Times New Roman"/>
          <w:lang w:eastAsia="ru-RU"/>
        </w:rPr>
        <w:t xml:space="preserve"> доход</w:t>
      </w:r>
      <w:r w:rsidR="00BE7AF2">
        <w:rPr>
          <w:rFonts w:ascii="Times New Roman" w:eastAsia="Times New Roman" w:hAnsi="Times New Roman" w:cs="Times New Roman"/>
          <w:lang w:val="uk-UA" w:eastAsia="ru-RU"/>
        </w:rPr>
        <w:t>ів</w:t>
      </w:r>
      <w:r w:rsidR="00BE7AF2">
        <w:rPr>
          <w:rFonts w:ascii="Times New Roman" w:eastAsia="Times New Roman" w:hAnsi="Times New Roman" w:cs="Times New Roman"/>
          <w:lang w:eastAsia="ru-RU"/>
        </w:rPr>
        <w:t xml:space="preserve"> бюджету; </w:t>
      </w:r>
    </w:p>
    <w:p w:rsidR="00BE7AF2" w:rsidRDefault="00BE7AF2" w:rsidP="003C3535">
      <w:pPr>
        <w:pStyle w:val="a5"/>
        <w:numPr>
          <w:ilvl w:val="0"/>
          <w:numId w:val="144"/>
        </w:numPr>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компенсація нерівномірного надходження виручки від реалізації продукції підприємств.</w:t>
      </w:r>
    </w:p>
    <w:p w:rsidR="00BE7AF2" w:rsidRPr="00BE7AF2" w:rsidRDefault="00BE7AF2" w:rsidP="00BE7AF2">
      <w:pPr>
        <w:spacing w:after="0" w:line="240" w:lineRule="auto"/>
        <w:ind w:firstLine="284"/>
        <w:jc w:val="both"/>
        <w:rPr>
          <w:rFonts w:ascii="Times New Roman" w:eastAsia="Times New Roman" w:hAnsi="Times New Roman" w:cs="Times New Roman"/>
          <w:b/>
          <w:lang w:val="uk-UA" w:eastAsia="ru-RU"/>
        </w:rPr>
      </w:pPr>
      <w:r w:rsidRPr="00BE7AF2">
        <w:rPr>
          <w:rFonts w:ascii="Times New Roman" w:eastAsia="Times New Roman" w:hAnsi="Times New Roman" w:cs="Times New Roman"/>
          <w:b/>
          <w:lang w:val="uk-UA" w:eastAsia="ru-RU"/>
        </w:rPr>
        <w:t>Причини виникнення кредитних відносин:</w:t>
      </w:r>
    </w:p>
    <w:p w:rsidR="00BE7AF2" w:rsidRPr="00BE7AF2" w:rsidRDefault="000466A6" w:rsidP="00BE7AF2">
      <w:pPr>
        <w:spacing w:after="0" w:line="240" w:lineRule="auto"/>
        <w:ind w:firstLine="284"/>
        <w:jc w:val="both"/>
        <w:rPr>
          <w:rFonts w:ascii="Times New Roman" w:eastAsia="Times New Roman" w:hAnsi="Times New Roman" w:cs="Times New Roman"/>
          <w:lang w:val="uk-UA" w:eastAsia="ru-RU"/>
        </w:rPr>
      </w:pPr>
      <w:r w:rsidRPr="009102B3">
        <w:rPr>
          <w:rFonts w:ascii="Times New Roman" w:eastAsia="Times New Roman" w:hAnsi="Times New Roman" w:cs="Times New Roman"/>
          <w:b/>
          <w:lang w:val="uk-UA" w:eastAsia="ru-RU"/>
        </w:rPr>
        <w:t>-</w:t>
      </w:r>
      <w:r w:rsidR="00BE7AF2" w:rsidRPr="00BE7AF2">
        <w:rPr>
          <w:rFonts w:ascii="Times New Roman" w:eastAsia="Times New Roman" w:hAnsi="Times New Roman" w:cs="Times New Roman"/>
          <w:lang w:val="uk-UA" w:eastAsia="ru-RU"/>
        </w:rPr>
        <w:tab/>
        <w:t>специфічні – сезонний характер окремих виробництв, розрив між нагромадженням і використанням засобів, відхилення наявності оборотних коштів від нормативу;</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загальноекономічні – товарне виробництво, рух вартості у сфері товар</w:t>
      </w:r>
      <w:r w:rsidR="00BE7AF2">
        <w:rPr>
          <w:rFonts w:ascii="Times New Roman" w:eastAsia="Times New Roman" w:hAnsi="Times New Roman" w:cs="Times New Roman"/>
          <w:lang w:val="uk-UA" w:eastAsia="ru-RU"/>
        </w:rPr>
        <w:t>но</w:t>
      </w:r>
      <w:r>
        <w:rPr>
          <w:rFonts w:ascii="Times New Roman" w:eastAsia="Times New Roman" w:hAnsi="Times New Roman" w:cs="Times New Roman"/>
          <w:lang w:val="uk-UA" w:eastAsia="ru-RU"/>
        </w:rPr>
        <w:t>-</w:t>
      </w:r>
      <w:r w:rsidR="00BE7AF2">
        <w:rPr>
          <w:rFonts w:ascii="Times New Roman" w:eastAsia="Times New Roman" w:hAnsi="Times New Roman" w:cs="Times New Roman"/>
          <w:lang w:val="uk-UA" w:eastAsia="ru-RU"/>
        </w:rPr>
        <w:t xml:space="preserve">грошового </w:t>
      </w:r>
      <w:r w:rsidR="00BE7AF2">
        <w:rPr>
          <w:rFonts w:ascii="Times New Roman" w:eastAsia="Times New Roman" w:hAnsi="Times New Roman" w:cs="Times New Roman"/>
          <w:lang w:eastAsia="ru-RU"/>
        </w:rPr>
        <w:t>обміну, комерційний розрахунок.</w:t>
      </w:r>
    </w:p>
    <w:p w:rsidR="00BE7AF2" w:rsidRDefault="00BE7AF2" w:rsidP="00BE7AF2">
      <w:pPr>
        <w:spacing w:after="0" w:line="240" w:lineRule="auto"/>
        <w:ind w:firstLine="284"/>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Принципи банківського кредитування:</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цілеспрямованість кредитування;</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забезпеченість кредиту;</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пов</w:t>
      </w:r>
      <w:r w:rsidR="00BE7AF2">
        <w:rPr>
          <w:rFonts w:ascii="Times New Roman" w:eastAsia="Times New Roman" w:hAnsi="Times New Roman" w:cs="Times New Roman"/>
          <w:lang w:val="uk-UA" w:eastAsia="ru-RU"/>
        </w:rPr>
        <w:t>орот</w:t>
      </w:r>
      <w:r w:rsidR="00BE7AF2">
        <w:rPr>
          <w:rFonts w:ascii="Times New Roman" w:eastAsia="Times New Roman" w:hAnsi="Times New Roman" w:cs="Times New Roman"/>
          <w:lang w:eastAsia="ru-RU"/>
        </w:rPr>
        <w:t>н</w:t>
      </w:r>
      <w:r w:rsidR="00BE7AF2">
        <w:rPr>
          <w:rFonts w:ascii="Times New Roman" w:eastAsia="Times New Roman" w:hAnsi="Times New Roman" w:cs="Times New Roman"/>
          <w:lang w:val="uk-UA" w:eastAsia="ru-RU"/>
        </w:rPr>
        <w:t>ість</w:t>
      </w:r>
      <w:r w:rsidR="00BE7AF2">
        <w:rPr>
          <w:rFonts w:ascii="Times New Roman" w:eastAsia="Times New Roman" w:hAnsi="Times New Roman" w:cs="Times New Roman"/>
          <w:lang w:eastAsia="ru-RU"/>
        </w:rPr>
        <w:t>;</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r>
      <w:r w:rsidR="00BE7AF2">
        <w:rPr>
          <w:rFonts w:ascii="Times New Roman" w:eastAsia="Times New Roman" w:hAnsi="Times New Roman" w:cs="Times New Roman"/>
          <w:lang w:val="uk-UA" w:eastAsia="ru-RU"/>
        </w:rPr>
        <w:t>строковість</w:t>
      </w:r>
      <w:r w:rsidR="00BE7AF2">
        <w:rPr>
          <w:rFonts w:ascii="Times New Roman" w:eastAsia="Times New Roman" w:hAnsi="Times New Roman" w:cs="Times New Roman"/>
          <w:lang w:eastAsia="ru-RU"/>
        </w:rPr>
        <w:t xml:space="preserve"> кредиту;</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платність.</w:t>
      </w:r>
    </w:p>
    <w:p w:rsidR="00BE7AF2" w:rsidRDefault="00BE7AF2" w:rsidP="00BE7AF2">
      <w:pPr>
        <w:spacing w:after="0" w:line="240" w:lineRule="auto"/>
        <w:ind w:firstLine="284"/>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Функції кредиту:</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перерозподіль</w:t>
      </w:r>
      <w:r w:rsidR="00BE7AF2">
        <w:rPr>
          <w:rFonts w:ascii="Times New Roman" w:eastAsia="Times New Roman" w:hAnsi="Times New Roman" w:cs="Times New Roman"/>
          <w:lang w:val="uk-UA" w:eastAsia="ru-RU"/>
        </w:rPr>
        <w:t>ч</w:t>
      </w:r>
      <w:r w:rsidR="00BE7AF2">
        <w:rPr>
          <w:rFonts w:ascii="Times New Roman" w:eastAsia="Times New Roman" w:hAnsi="Times New Roman" w:cs="Times New Roman"/>
          <w:lang w:eastAsia="ru-RU"/>
        </w:rPr>
        <w:t>а;</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функція створення грошей (</w:t>
      </w:r>
      <w:r w:rsidR="00BE7AF2">
        <w:rPr>
          <w:rFonts w:ascii="Times New Roman" w:eastAsia="Times New Roman" w:hAnsi="Times New Roman" w:cs="Times New Roman"/>
          <w:lang w:val="uk-UA" w:eastAsia="ru-RU"/>
        </w:rPr>
        <w:t>антиципаційна, емісійна</w:t>
      </w:r>
      <w:r w:rsidR="00BE7AF2">
        <w:rPr>
          <w:rFonts w:ascii="Times New Roman" w:eastAsia="Times New Roman" w:hAnsi="Times New Roman" w:cs="Times New Roman"/>
          <w:lang w:eastAsia="ru-RU"/>
        </w:rPr>
        <w:t>);</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контрольна.</w:t>
      </w:r>
    </w:p>
    <w:p w:rsidR="00BE7AF2" w:rsidRDefault="00BE7AF2" w:rsidP="00BE7AF2">
      <w:pPr>
        <w:spacing w:after="0" w:line="240" w:lineRule="auto"/>
        <w:ind w:firstLine="284"/>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Специфіку позичкового капіталу визначають наступні обставини:</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власник капіталу продає позичальникові не сам капітал, а лише його здатність приносити дох</w:t>
      </w:r>
      <w:r w:rsidR="006372A1">
        <w:rPr>
          <w:rFonts w:ascii="Times New Roman" w:eastAsia="Times New Roman" w:hAnsi="Times New Roman" w:cs="Times New Roman"/>
          <w:lang w:val="uk-UA" w:eastAsia="ru-RU"/>
        </w:rPr>
        <w:t>і</w:t>
      </w:r>
      <w:r w:rsidR="00BE7AF2">
        <w:rPr>
          <w:rFonts w:ascii="Times New Roman" w:eastAsia="Times New Roman" w:hAnsi="Times New Roman" w:cs="Times New Roman"/>
          <w:lang w:eastAsia="ru-RU"/>
        </w:rPr>
        <w:t>д на визначений час;</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8875B1">
        <w:rPr>
          <w:rFonts w:ascii="Times New Roman" w:eastAsia="Times New Roman" w:hAnsi="Times New Roman" w:cs="Times New Roman"/>
          <w:lang w:eastAsia="ru-RU"/>
        </w:rPr>
        <w:tab/>
        <w:t>позичковий капітал виступає</w:t>
      </w:r>
      <w:r w:rsidR="008875B1">
        <w:rPr>
          <w:rFonts w:ascii="Times New Roman" w:eastAsia="Times New Roman" w:hAnsi="Times New Roman" w:cs="Times New Roman"/>
          <w:lang w:val="uk-UA" w:eastAsia="ru-RU"/>
        </w:rPr>
        <w:t xml:space="preserve">, </w:t>
      </w:r>
      <w:r w:rsidR="00BE7AF2">
        <w:rPr>
          <w:rFonts w:ascii="Times New Roman" w:eastAsia="Times New Roman" w:hAnsi="Times New Roman" w:cs="Times New Roman"/>
          <w:lang w:eastAsia="ru-RU"/>
        </w:rPr>
        <w:t>як товар, споживча вартість якого полягає в здатності приносити дох</w:t>
      </w:r>
      <w:r w:rsidR="006372A1">
        <w:rPr>
          <w:rFonts w:ascii="Times New Roman" w:eastAsia="Times New Roman" w:hAnsi="Times New Roman" w:cs="Times New Roman"/>
          <w:lang w:val="uk-UA" w:eastAsia="ru-RU"/>
        </w:rPr>
        <w:t>і</w:t>
      </w:r>
      <w:r w:rsidR="00BE7AF2">
        <w:rPr>
          <w:rFonts w:ascii="Times New Roman" w:eastAsia="Times New Roman" w:hAnsi="Times New Roman" w:cs="Times New Roman"/>
          <w:lang w:eastAsia="ru-RU"/>
        </w:rPr>
        <w:t>д позичальникові в процесі його використання;</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процедура передачі капіталу від кредитора позичальникові рознесена в часі;</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t xml:space="preserve">позичковий капітал при передачі від продавця до покупця звичайно знаходиться в грошовій формі. </w:t>
      </w:r>
    </w:p>
    <w:p w:rsidR="00BE7AF2" w:rsidRDefault="00BE7AF2" w:rsidP="00BE7AF2">
      <w:pPr>
        <w:spacing w:after="0" w:line="240" w:lineRule="auto"/>
        <w:ind w:firstLine="284"/>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Банківський к</w:t>
      </w:r>
      <w:r>
        <w:rPr>
          <w:rFonts w:ascii="Times New Roman" w:eastAsia="Times New Roman" w:hAnsi="Times New Roman" w:cs="Times New Roman"/>
          <w:b/>
          <w:lang w:eastAsia="ru-RU"/>
        </w:rPr>
        <w:t xml:space="preserve">редит функціонує в </w:t>
      </w:r>
      <w:r>
        <w:rPr>
          <w:rFonts w:ascii="Times New Roman" w:eastAsia="Times New Roman" w:hAnsi="Times New Roman" w:cs="Times New Roman"/>
          <w:b/>
          <w:lang w:val="uk-UA" w:eastAsia="ru-RU"/>
        </w:rPr>
        <w:t>двох</w:t>
      </w:r>
      <w:r>
        <w:rPr>
          <w:rFonts w:ascii="Times New Roman" w:eastAsia="Times New Roman" w:hAnsi="Times New Roman" w:cs="Times New Roman"/>
          <w:b/>
          <w:lang w:eastAsia="ru-RU"/>
        </w:rPr>
        <w:t xml:space="preserve"> формах.</w:t>
      </w:r>
    </w:p>
    <w:p w:rsidR="00BE7AF2" w:rsidRDefault="00BE7AF2" w:rsidP="00BE7AF2">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Товарний кредит </w:t>
      </w:r>
      <w:r>
        <w:rPr>
          <w:rFonts w:ascii="Times New Roman" w:eastAsia="Times New Roman" w:hAnsi="Times New Roman" w:cs="Times New Roman"/>
          <w:lang w:eastAsia="ru-RU"/>
        </w:rPr>
        <w:t xml:space="preserve">може функціонувати у вигляді: </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r>
      <w:r w:rsidR="00BE7AF2">
        <w:rPr>
          <w:rFonts w:ascii="Times New Roman" w:eastAsia="Times New Roman" w:hAnsi="Times New Roman" w:cs="Times New Roman"/>
          <w:b/>
          <w:lang w:eastAsia="ru-RU"/>
        </w:rPr>
        <w:t>оренди (лізингу) основних засобів.</w:t>
      </w:r>
      <w:r w:rsidR="00BE7AF2">
        <w:rPr>
          <w:rFonts w:ascii="Times New Roman" w:eastAsia="Times New Roman" w:hAnsi="Times New Roman" w:cs="Times New Roman"/>
          <w:lang w:eastAsia="ru-RU"/>
        </w:rPr>
        <w:t xml:space="preserve"> Об</w:t>
      </w:r>
      <w:r w:rsidR="00832545">
        <w:rPr>
          <w:rFonts w:ascii="Times New Roman" w:eastAsia="Times New Roman" w:hAnsi="Times New Roman" w:cs="Times New Roman"/>
          <w:lang w:eastAsia="ru-RU"/>
        </w:rPr>
        <w:t>’</w:t>
      </w:r>
      <w:r w:rsidR="00BE7AF2">
        <w:rPr>
          <w:rFonts w:ascii="Times New Roman" w:eastAsia="Times New Roman" w:hAnsi="Times New Roman" w:cs="Times New Roman"/>
          <w:lang w:eastAsia="ru-RU"/>
        </w:rPr>
        <w:t>єктом такого кредиту виступає виробничий капітал кредитора, що є одночасно і позичковим. Суб</w:t>
      </w:r>
      <w:r w:rsidR="00832545">
        <w:rPr>
          <w:rFonts w:ascii="Times New Roman" w:eastAsia="Times New Roman" w:hAnsi="Times New Roman" w:cs="Times New Roman"/>
          <w:lang w:eastAsia="ru-RU"/>
        </w:rPr>
        <w:t>’</w:t>
      </w:r>
      <w:r w:rsidR="00BE7AF2">
        <w:rPr>
          <w:rFonts w:ascii="Times New Roman" w:eastAsia="Times New Roman" w:hAnsi="Times New Roman" w:cs="Times New Roman"/>
          <w:lang w:eastAsia="ru-RU"/>
        </w:rPr>
        <w:t>єктами товарного кредиту є суб</w:t>
      </w:r>
      <w:r w:rsidR="00832545">
        <w:rPr>
          <w:rFonts w:ascii="Times New Roman" w:eastAsia="Times New Roman" w:hAnsi="Times New Roman" w:cs="Times New Roman"/>
          <w:lang w:eastAsia="ru-RU"/>
        </w:rPr>
        <w:t>’</w:t>
      </w:r>
      <w:r w:rsidR="00BE7AF2">
        <w:rPr>
          <w:rFonts w:ascii="Times New Roman" w:eastAsia="Times New Roman" w:hAnsi="Times New Roman" w:cs="Times New Roman"/>
          <w:lang w:eastAsia="ru-RU"/>
        </w:rPr>
        <w:t>єкти господарювання</w:t>
      </w:r>
      <w:r w:rsidR="00BE7AF2">
        <w:rPr>
          <w:rFonts w:ascii="Times New Roman" w:eastAsia="Times New Roman" w:hAnsi="Times New Roman" w:cs="Times New Roman"/>
          <w:lang w:val="uk-UA" w:eastAsia="ru-RU"/>
        </w:rPr>
        <w:t>, банки, лізингові компанії</w:t>
      </w:r>
      <w:r w:rsidR="00BE7AF2">
        <w:rPr>
          <w:rFonts w:ascii="Times New Roman" w:eastAsia="Times New Roman" w:hAnsi="Times New Roman" w:cs="Times New Roman"/>
          <w:lang w:eastAsia="ru-RU"/>
        </w:rPr>
        <w:t>. Особливістю товарного кредиту у вигляді оренди (лізингу) є та обставина, що дох</w:t>
      </w:r>
      <w:r w:rsidR="00BE7AF2">
        <w:rPr>
          <w:rFonts w:ascii="Times New Roman" w:eastAsia="Times New Roman" w:hAnsi="Times New Roman" w:cs="Times New Roman"/>
          <w:lang w:val="uk-UA" w:eastAsia="ru-RU"/>
        </w:rPr>
        <w:t>і</w:t>
      </w:r>
      <w:r w:rsidR="00BE7AF2">
        <w:rPr>
          <w:rFonts w:ascii="Times New Roman" w:eastAsia="Times New Roman" w:hAnsi="Times New Roman" w:cs="Times New Roman"/>
          <w:lang w:eastAsia="ru-RU"/>
        </w:rPr>
        <w:t>д підприємства</w:t>
      </w:r>
      <w:r>
        <w:rPr>
          <w:rFonts w:ascii="Times New Roman" w:eastAsia="Times New Roman" w:hAnsi="Times New Roman" w:cs="Times New Roman"/>
          <w:lang w:eastAsia="ru-RU"/>
        </w:rPr>
        <w:t>-</w:t>
      </w:r>
      <w:r w:rsidR="00BE7AF2">
        <w:rPr>
          <w:rFonts w:ascii="Times New Roman" w:eastAsia="Times New Roman" w:hAnsi="Times New Roman" w:cs="Times New Roman"/>
          <w:lang w:eastAsia="ru-RU"/>
        </w:rPr>
        <w:t xml:space="preserve">кредитора складається із </w:t>
      </w:r>
      <w:r w:rsidR="00BE7AF2">
        <w:rPr>
          <w:rFonts w:ascii="Times New Roman" w:eastAsia="Times New Roman" w:hAnsi="Times New Roman" w:cs="Times New Roman"/>
          <w:lang w:eastAsia="ru-RU"/>
        </w:rPr>
        <w:lastRenderedPageBreak/>
        <w:t xml:space="preserve">суми відсотка за кредит у вигляді орендної плати і суми зносу майна за час використання його позичальником. Розрізняють </w:t>
      </w:r>
      <w:r w:rsidR="00BE7AF2">
        <w:rPr>
          <w:rFonts w:ascii="Times New Roman" w:eastAsia="Times New Roman" w:hAnsi="Times New Roman" w:cs="Times New Roman"/>
          <w:b/>
          <w:lang w:eastAsia="ru-RU"/>
        </w:rPr>
        <w:t>оперативну оренду</w:t>
      </w:r>
      <w:r w:rsidR="00BE7AF2">
        <w:rPr>
          <w:rFonts w:ascii="Times New Roman" w:eastAsia="Times New Roman" w:hAnsi="Times New Roman" w:cs="Times New Roman"/>
          <w:lang w:eastAsia="ru-RU"/>
        </w:rPr>
        <w:t>, коли право власності на об</w:t>
      </w:r>
      <w:r w:rsidR="00832545">
        <w:rPr>
          <w:rFonts w:ascii="Times New Roman" w:eastAsia="Times New Roman" w:hAnsi="Times New Roman" w:cs="Times New Roman"/>
          <w:lang w:eastAsia="ru-RU"/>
        </w:rPr>
        <w:t>’</w:t>
      </w:r>
      <w:r w:rsidR="00BE7AF2">
        <w:rPr>
          <w:rFonts w:ascii="Times New Roman" w:eastAsia="Times New Roman" w:hAnsi="Times New Roman" w:cs="Times New Roman"/>
          <w:lang w:eastAsia="ru-RU"/>
        </w:rPr>
        <w:t xml:space="preserve">єкт оренди після закінчення </w:t>
      </w:r>
      <w:r w:rsidR="00AA3109">
        <w:rPr>
          <w:rFonts w:ascii="Times New Roman" w:eastAsia="Times New Roman" w:hAnsi="Times New Roman" w:cs="Times New Roman"/>
          <w:lang w:val="uk-UA" w:eastAsia="ru-RU"/>
        </w:rPr>
        <w:t>строку</w:t>
      </w:r>
      <w:r w:rsidR="00BE7AF2">
        <w:rPr>
          <w:rFonts w:ascii="Times New Roman" w:eastAsia="Times New Roman" w:hAnsi="Times New Roman" w:cs="Times New Roman"/>
          <w:lang w:eastAsia="ru-RU"/>
        </w:rPr>
        <w:t xml:space="preserve"> оренди залишається за орендодавцем. При </w:t>
      </w:r>
      <w:r w:rsidR="00BE7AF2">
        <w:rPr>
          <w:rFonts w:ascii="Times New Roman" w:eastAsia="Times New Roman" w:hAnsi="Times New Roman" w:cs="Times New Roman"/>
          <w:b/>
          <w:lang w:eastAsia="ru-RU"/>
        </w:rPr>
        <w:t>фінансовій оренді</w:t>
      </w:r>
      <w:r w:rsidR="00BE7AF2">
        <w:rPr>
          <w:rFonts w:ascii="Times New Roman" w:eastAsia="Times New Roman" w:hAnsi="Times New Roman" w:cs="Times New Roman"/>
          <w:lang w:eastAsia="ru-RU"/>
        </w:rPr>
        <w:t xml:space="preserve"> це право в зазначених обставинах переходить до орендаря;</w:t>
      </w:r>
    </w:p>
    <w:p w:rsidR="00BE7AF2" w:rsidRDefault="000466A6" w:rsidP="00BE7AF2">
      <w:pPr>
        <w:spacing w:after="0" w:line="240" w:lineRule="auto"/>
        <w:ind w:firstLine="284"/>
        <w:jc w:val="both"/>
        <w:rPr>
          <w:rFonts w:ascii="Times New Roman" w:eastAsia="Times New Roman" w:hAnsi="Times New Roman" w:cs="Times New Roman"/>
          <w:lang w:val="uk-UA"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r>
      <w:r w:rsidR="00BE7AF2">
        <w:rPr>
          <w:rFonts w:ascii="Times New Roman" w:eastAsia="Times New Roman" w:hAnsi="Times New Roman" w:cs="Times New Roman"/>
          <w:b/>
          <w:lang w:eastAsia="ru-RU"/>
        </w:rPr>
        <w:t>споживчий кредит у товарній формі населенню з розстрочкою платежу.</w:t>
      </w:r>
      <w:r w:rsidR="00BE7AF2">
        <w:rPr>
          <w:rFonts w:ascii="Times New Roman" w:eastAsia="Times New Roman" w:hAnsi="Times New Roman" w:cs="Times New Roman"/>
          <w:lang w:eastAsia="ru-RU"/>
        </w:rPr>
        <w:t xml:space="preserve"> Це цільова форма кредитування фізичних осіб.</w:t>
      </w:r>
    </w:p>
    <w:p w:rsidR="00BE7AF2" w:rsidRDefault="00BE7AF2" w:rsidP="00BE7AF2">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Грошовий кредит</w:t>
      </w:r>
      <w:r>
        <w:rPr>
          <w:rFonts w:ascii="Times New Roman" w:eastAsia="Times New Roman" w:hAnsi="Times New Roman" w:cs="Times New Roman"/>
          <w:lang w:eastAsia="ru-RU"/>
        </w:rPr>
        <w:t xml:space="preserve"> виступає в таких видах:</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r>
      <w:r w:rsidR="00BE7AF2">
        <w:rPr>
          <w:rFonts w:ascii="Times New Roman" w:eastAsia="Times New Roman" w:hAnsi="Times New Roman" w:cs="Times New Roman"/>
          <w:b/>
          <w:lang w:eastAsia="ru-RU"/>
        </w:rPr>
        <w:t>банківський кредит</w:t>
      </w:r>
      <w:r w:rsidR="00BE7AF2">
        <w:rPr>
          <w:rFonts w:ascii="Times New Roman" w:eastAsia="Times New Roman" w:hAnsi="Times New Roman" w:cs="Times New Roman"/>
          <w:lang w:eastAsia="ru-RU"/>
        </w:rPr>
        <w:t xml:space="preserve"> є основним видом кредитування. Об</w:t>
      </w:r>
      <w:r w:rsidR="00832545">
        <w:rPr>
          <w:rFonts w:ascii="Times New Roman" w:eastAsia="Times New Roman" w:hAnsi="Times New Roman" w:cs="Times New Roman"/>
          <w:lang w:eastAsia="ru-RU"/>
        </w:rPr>
        <w:t>’</w:t>
      </w:r>
      <w:r w:rsidR="00BE7AF2">
        <w:rPr>
          <w:rFonts w:ascii="Times New Roman" w:eastAsia="Times New Roman" w:hAnsi="Times New Roman" w:cs="Times New Roman"/>
          <w:lang w:eastAsia="ru-RU"/>
        </w:rPr>
        <w:t>єктом його є кошти. Суб</w:t>
      </w:r>
      <w:r w:rsidR="00832545">
        <w:rPr>
          <w:rFonts w:ascii="Times New Roman" w:eastAsia="Times New Roman" w:hAnsi="Times New Roman" w:cs="Times New Roman"/>
          <w:lang w:eastAsia="ru-RU"/>
        </w:rPr>
        <w:t>’</w:t>
      </w:r>
      <w:r w:rsidR="00BE7AF2">
        <w:rPr>
          <w:rFonts w:ascii="Times New Roman" w:eastAsia="Times New Roman" w:hAnsi="Times New Roman" w:cs="Times New Roman"/>
          <w:lang w:eastAsia="ru-RU"/>
        </w:rPr>
        <w:t>єктами банківського кредиту є, з одного боку, юридичні особи і фізичні особи, з іншого боку –</w:t>
      </w:r>
      <w:r w:rsidR="00BC217D">
        <w:rPr>
          <w:rFonts w:ascii="Times New Roman" w:eastAsia="Times New Roman" w:hAnsi="Times New Roman" w:cs="Times New Roman"/>
          <w:lang w:val="uk-UA" w:eastAsia="ru-RU"/>
        </w:rPr>
        <w:t xml:space="preserve"> </w:t>
      </w:r>
      <w:r w:rsidR="00BE7AF2">
        <w:rPr>
          <w:rFonts w:ascii="Times New Roman" w:eastAsia="Times New Roman" w:hAnsi="Times New Roman" w:cs="Times New Roman"/>
          <w:lang w:eastAsia="ru-RU"/>
        </w:rPr>
        <w:t>банки. Суть його полягає в тому, що банки, що є посередниками, мобілізують тимчасово вільні кошти підприємств і населення, що є кредиторами банків, і одночасно передають них у тимчасове користування позичальникам – підприємствам, населенню, державі;</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r>
      <w:r w:rsidR="00BE7AF2">
        <w:rPr>
          <w:rFonts w:ascii="Times New Roman" w:eastAsia="Times New Roman" w:hAnsi="Times New Roman" w:cs="Times New Roman"/>
          <w:b/>
          <w:lang w:eastAsia="ru-RU"/>
        </w:rPr>
        <w:t>міжбанківський кредит</w:t>
      </w:r>
      <w:r w:rsidR="00BE7AF2">
        <w:rPr>
          <w:rFonts w:ascii="Times New Roman" w:eastAsia="Times New Roman" w:hAnsi="Times New Roman" w:cs="Times New Roman"/>
          <w:lang w:eastAsia="ru-RU"/>
        </w:rPr>
        <w:t xml:space="preserve"> полягає в перерозподілі на поворотній основі тимчасово вільних кредитних ресурсів одних банків на користь інших з метою підтримки поточної ліквідності банку або забезпечення рентабельного вкладення засобів. Надається на короткий </w:t>
      </w:r>
      <w:r w:rsidR="00AA3109">
        <w:rPr>
          <w:rFonts w:ascii="Times New Roman" w:eastAsia="Times New Roman" w:hAnsi="Times New Roman" w:cs="Times New Roman"/>
          <w:lang w:val="uk-UA" w:eastAsia="ru-RU"/>
        </w:rPr>
        <w:t>строк</w:t>
      </w:r>
      <w:r w:rsidR="00BE7AF2">
        <w:rPr>
          <w:rFonts w:ascii="Times New Roman" w:eastAsia="Times New Roman" w:hAnsi="Times New Roman" w:cs="Times New Roman"/>
          <w:lang w:eastAsia="ru-RU"/>
        </w:rPr>
        <w:t xml:space="preserve"> і під високі відсотки; </w:t>
      </w:r>
    </w:p>
    <w:p w:rsid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r>
      <w:r w:rsidR="00BE7AF2">
        <w:rPr>
          <w:rFonts w:ascii="Times New Roman" w:eastAsia="Times New Roman" w:hAnsi="Times New Roman" w:cs="Times New Roman"/>
          <w:b/>
          <w:lang w:eastAsia="ru-RU"/>
        </w:rPr>
        <w:t>споживчий кредит у грошовій формі</w:t>
      </w:r>
      <w:r w:rsidR="00BE7AF2">
        <w:rPr>
          <w:rFonts w:ascii="Times New Roman" w:eastAsia="Times New Roman" w:hAnsi="Times New Roman" w:cs="Times New Roman"/>
          <w:lang w:eastAsia="ru-RU"/>
        </w:rPr>
        <w:t xml:space="preserve"> банки видають населенню або підприємства своїм працівникам на господарське облаштування, індивідуальне житлове будівництво. В даний час, у порушення банківського законодавства цей вид кредиту видають практично всі підприємства на зовсім різні цілі; </w:t>
      </w:r>
    </w:p>
    <w:p w:rsidR="00BE7AF2" w:rsidRDefault="000466A6" w:rsidP="00BE7AF2">
      <w:pPr>
        <w:spacing w:after="0" w:line="240" w:lineRule="auto"/>
        <w:ind w:firstLine="284"/>
        <w:jc w:val="both"/>
        <w:rPr>
          <w:rFonts w:ascii="Times New Roman" w:eastAsia="Times New Roman" w:hAnsi="Times New Roman" w:cs="Times New Roman"/>
          <w:lang w:val="uk-UA" w:eastAsia="ru-RU"/>
        </w:rPr>
      </w:pPr>
      <w:r w:rsidRPr="009102B3">
        <w:rPr>
          <w:rFonts w:ascii="Times New Roman" w:eastAsia="Times New Roman" w:hAnsi="Times New Roman" w:cs="Times New Roman"/>
          <w:b/>
          <w:lang w:eastAsia="ru-RU"/>
        </w:rPr>
        <w:t>-</w:t>
      </w:r>
      <w:r w:rsidR="00BE7AF2">
        <w:rPr>
          <w:rFonts w:ascii="Times New Roman" w:eastAsia="Times New Roman" w:hAnsi="Times New Roman" w:cs="Times New Roman"/>
          <w:lang w:eastAsia="ru-RU"/>
        </w:rPr>
        <w:tab/>
      </w:r>
      <w:r w:rsidR="00BE7AF2">
        <w:rPr>
          <w:rFonts w:ascii="Times New Roman" w:eastAsia="Times New Roman" w:hAnsi="Times New Roman" w:cs="Times New Roman"/>
          <w:b/>
          <w:lang w:eastAsia="ru-RU"/>
        </w:rPr>
        <w:t>міжнародний кредит</w:t>
      </w:r>
      <w:r w:rsidR="00BE7AF2">
        <w:rPr>
          <w:rFonts w:ascii="Times New Roman" w:eastAsia="Times New Roman" w:hAnsi="Times New Roman" w:cs="Times New Roman"/>
          <w:lang w:eastAsia="ru-RU"/>
        </w:rPr>
        <w:t xml:space="preserve"> відбиває рух позичкового капіталу в сфері міжнародних економічних і валютно</w:t>
      </w:r>
      <w:r>
        <w:rPr>
          <w:rFonts w:ascii="Times New Roman" w:eastAsia="Times New Roman" w:hAnsi="Times New Roman" w:cs="Times New Roman"/>
          <w:lang w:eastAsia="ru-RU"/>
        </w:rPr>
        <w:t>-</w:t>
      </w:r>
      <w:r w:rsidR="00BE7AF2">
        <w:rPr>
          <w:rFonts w:ascii="Times New Roman" w:eastAsia="Times New Roman" w:hAnsi="Times New Roman" w:cs="Times New Roman"/>
          <w:lang w:eastAsia="ru-RU"/>
        </w:rPr>
        <w:t>фінансових відносин. Його суб</w:t>
      </w:r>
      <w:r w:rsidR="00832545">
        <w:rPr>
          <w:rFonts w:ascii="Times New Roman" w:eastAsia="Times New Roman" w:hAnsi="Times New Roman" w:cs="Times New Roman"/>
          <w:lang w:eastAsia="ru-RU"/>
        </w:rPr>
        <w:t>’</w:t>
      </w:r>
      <w:r w:rsidR="00BE7AF2">
        <w:rPr>
          <w:rFonts w:ascii="Times New Roman" w:eastAsia="Times New Roman" w:hAnsi="Times New Roman" w:cs="Times New Roman"/>
          <w:lang w:eastAsia="ru-RU"/>
        </w:rPr>
        <w:t>єктами є нерезиденти. Він носить як державний, так і приватний характер, надається в іноземній валюті на основі міжурядових, міжбанківських або міжфірмових угод і вимагає додаткової захищеності у вигляді приватного страхування і державних гарантій</w:t>
      </w:r>
      <w:r w:rsidR="00BE7AF2">
        <w:rPr>
          <w:rFonts w:ascii="Times New Roman" w:eastAsia="Times New Roman" w:hAnsi="Times New Roman" w:cs="Times New Roman"/>
          <w:lang w:val="uk-UA" w:eastAsia="ru-RU"/>
        </w:rPr>
        <w:t>;</w:t>
      </w:r>
    </w:p>
    <w:p w:rsidR="00DB2D47" w:rsidRPr="00B97FCC" w:rsidRDefault="00BE7AF2" w:rsidP="00DB2D47">
      <w:pPr>
        <w:pStyle w:val="a5"/>
        <w:numPr>
          <w:ilvl w:val="0"/>
          <w:numId w:val="144"/>
        </w:numPr>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b/>
          <w:lang w:val="uk-UA" w:eastAsia="ru-RU"/>
        </w:rPr>
        <w:t>іпотечний кредит</w:t>
      </w:r>
      <w:r>
        <w:rPr>
          <w:rFonts w:ascii="Times New Roman" w:eastAsia="Times New Roman" w:hAnsi="Times New Roman" w:cs="Times New Roman"/>
          <w:lang w:val="uk-UA" w:eastAsia="ru-RU"/>
        </w:rPr>
        <w:t xml:space="preserve"> – </w:t>
      </w:r>
      <w:r>
        <w:rPr>
          <w:rFonts w:ascii="Times New Roman" w:eastAsia="Times New Roman" w:hAnsi="Times New Roman" w:cs="Times New Roman"/>
          <w:lang w:eastAsia="ru-RU"/>
        </w:rPr>
        <w:t>на придбання або будівництво житла</w:t>
      </w:r>
      <w:r>
        <w:rPr>
          <w:rFonts w:ascii="Times New Roman" w:eastAsia="Times New Roman" w:hAnsi="Times New Roman" w:cs="Times New Roman"/>
          <w:lang w:val="uk-UA" w:eastAsia="ru-RU"/>
        </w:rPr>
        <w:t xml:space="preserve">, придбання </w:t>
      </w:r>
      <w:r>
        <w:rPr>
          <w:rFonts w:ascii="Times New Roman" w:eastAsia="Times New Roman" w:hAnsi="Times New Roman" w:cs="Times New Roman"/>
          <w:lang w:eastAsia="ru-RU"/>
        </w:rPr>
        <w:t>землі.</w:t>
      </w:r>
    </w:p>
    <w:p w:rsidR="009102B3" w:rsidRPr="00832545" w:rsidRDefault="009102B3" w:rsidP="00BE7AF2">
      <w:pPr>
        <w:spacing w:after="0" w:line="240" w:lineRule="auto"/>
        <w:jc w:val="both"/>
        <w:rPr>
          <w:rFonts w:ascii="Times New Roman" w:eastAsia="Times New Roman" w:hAnsi="Times New Roman" w:cs="Times New Roman"/>
          <w:b/>
          <w:lang w:eastAsia="ru-RU"/>
        </w:rPr>
      </w:pPr>
    </w:p>
    <w:p w:rsidR="00BE7AF2" w:rsidRDefault="00BE7AF2" w:rsidP="00BE7AF2">
      <w:pPr>
        <w:spacing w:after="0" w:line="240" w:lineRule="auto"/>
        <w:jc w:val="both"/>
        <w:rPr>
          <w:rFonts w:ascii="Times New Roman" w:eastAsia="Times New Roman" w:hAnsi="Times New Roman" w:cs="Times New Roman"/>
          <w:b/>
          <w:lang w:val="uk-UA" w:eastAsia="ru-RU"/>
        </w:rPr>
      </w:pPr>
      <w:r w:rsidRPr="00BE7AF2">
        <w:rPr>
          <w:rFonts w:ascii="Times New Roman" w:eastAsia="Times New Roman" w:hAnsi="Times New Roman" w:cs="Times New Roman"/>
          <w:b/>
          <w:lang w:val="uk-UA" w:eastAsia="ru-RU"/>
        </w:rPr>
        <w:lastRenderedPageBreak/>
        <w:t>2.</w:t>
      </w:r>
      <w:r w:rsidRPr="00BE7AF2">
        <w:rPr>
          <w:rFonts w:ascii="Times New Roman" w:eastAsia="Times New Roman" w:hAnsi="Times New Roman" w:cs="Times New Roman"/>
          <w:b/>
          <w:lang w:val="uk-UA" w:eastAsia="ru-RU"/>
        </w:rPr>
        <w:tab/>
        <w:t>Організ</w:t>
      </w:r>
      <w:r>
        <w:rPr>
          <w:rFonts w:ascii="Times New Roman" w:eastAsia="Times New Roman" w:hAnsi="Times New Roman" w:cs="Times New Roman"/>
          <w:b/>
          <w:lang w:val="uk-UA" w:eastAsia="ru-RU"/>
        </w:rPr>
        <w:t>ація банківського кредитування</w:t>
      </w:r>
    </w:p>
    <w:p w:rsidR="00BE7AF2" w:rsidRDefault="00BE7AF2" w:rsidP="00BE7AF2">
      <w:pPr>
        <w:spacing w:after="0" w:line="240" w:lineRule="auto"/>
        <w:jc w:val="both"/>
        <w:rPr>
          <w:rFonts w:ascii="Times New Roman" w:eastAsia="Times New Roman" w:hAnsi="Times New Roman" w:cs="Times New Roman"/>
          <w:b/>
          <w:lang w:val="uk-UA" w:eastAsia="ru-RU"/>
        </w:rPr>
      </w:pPr>
    </w:p>
    <w:p w:rsidR="00BE7AF2" w:rsidRPr="00C33E5B" w:rsidRDefault="00BE7AF2" w:rsidP="00BE7AF2">
      <w:pPr>
        <w:spacing w:after="0" w:line="240" w:lineRule="auto"/>
        <w:ind w:firstLine="284"/>
        <w:jc w:val="both"/>
        <w:rPr>
          <w:rFonts w:ascii="Times New Roman" w:eastAsia="Times New Roman" w:hAnsi="Times New Roman" w:cs="Times New Roman"/>
          <w:lang w:val="uk-UA" w:eastAsia="ru-RU"/>
        </w:rPr>
      </w:pPr>
      <w:r w:rsidRPr="00C33E5B">
        <w:rPr>
          <w:rFonts w:ascii="Times New Roman" w:eastAsia="Times New Roman" w:hAnsi="Times New Roman" w:cs="Times New Roman"/>
          <w:b/>
          <w:lang w:val="uk-UA" w:eastAsia="ru-RU"/>
        </w:rPr>
        <w:t xml:space="preserve">Кредитна політика </w:t>
      </w:r>
      <w:r w:rsidR="004849EE">
        <w:rPr>
          <w:rFonts w:ascii="Times New Roman" w:eastAsia="Times New Roman" w:hAnsi="Times New Roman" w:cs="Times New Roman"/>
          <w:b/>
          <w:lang w:val="uk-UA" w:eastAsia="ru-RU"/>
        </w:rPr>
        <w:t>банку</w:t>
      </w:r>
      <w:r w:rsidRPr="00C33E5B">
        <w:rPr>
          <w:rFonts w:ascii="Times New Roman" w:eastAsia="Times New Roman" w:hAnsi="Times New Roman" w:cs="Times New Roman"/>
          <w:lang w:val="uk-UA" w:eastAsia="ru-RU"/>
        </w:rPr>
        <w:t xml:space="preserve"> – це стратегія і тактика банку щодо залучення коштів та спрямування їх  на кредитування клієнтів банку на основі принципів кредитування. </w:t>
      </w:r>
    </w:p>
    <w:p w:rsidR="00BE7AF2" w:rsidRPr="00BE7AF2" w:rsidRDefault="00BE7AF2" w:rsidP="00BE7AF2">
      <w:pPr>
        <w:spacing w:after="0" w:line="240" w:lineRule="auto"/>
        <w:ind w:firstLine="284"/>
        <w:jc w:val="both"/>
        <w:rPr>
          <w:rFonts w:ascii="Times New Roman" w:eastAsia="Times New Roman" w:hAnsi="Times New Roman" w:cs="Times New Roman"/>
          <w:b/>
          <w:lang w:eastAsia="ru-RU"/>
        </w:rPr>
      </w:pPr>
      <w:r w:rsidRPr="00BE7AF2">
        <w:rPr>
          <w:rFonts w:ascii="Times New Roman" w:eastAsia="Times New Roman" w:hAnsi="Times New Roman" w:cs="Times New Roman"/>
          <w:b/>
          <w:lang w:eastAsia="ru-RU"/>
        </w:rPr>
        <w:t>Пріоритети у розробці кредитної політики:</w:t>
      </w:r>
    </w:p>
    <w:p w:rsidR="00BE7AF2" w:rsidRP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надання якісних кредитів;</w:t>
      </w:r>
    </w:p>
    <w:p w:rsidR="00BE7AF2" w:rsidRP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прибутковість;</w:t>
      </w:r>
    </w:p>
    <w:p w:rsidR="00BE7AF2" w:rsidRP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розумне зростання кредитного портфеля.</w:t>
      </w:r>
    </w:p>
    <w:p w:rsidR="00BE7AF2" w:rsidRPr="00BE7AF2" w:rsidRDefault="00BE7AF2" w:rsidP="00BE7AF2">
      <w:pPr>
        <w:spacing w:after="0" w:line="240" w:lineRule="auto"/>
        <w:ind w:firstLine="284"/>
        <w:jc w:val="both"/>
        <w:rPr>
          <w:rFonts w:ascii="Times New Roman" w:eastAsia="Times New Roman" w:hAnsi="Times New Roman" w:cs="Times New Roman"/>
          <w:b/>
          <w:lang w:eastAsia="ru-RU"/>
        </w:rPr>
      </w:pPr>
      <w:r w:rsidRPr="00BE7AF2">
        <w:rPr>
          <w:rFonts w:ascii="Times New Roman" w:eastAsia="Times New Roman" w:hAnsi="Times New Roman" w:cs="Times New Roman"/>
          <w:b/>
          <w:lang w:eastAsia="ru-RU"/>
        </w:rPr>
        <w:t>Етапи кредитування:</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 xml:space="preserve">І. </w:t>
      </w:r>
      <w:r w:rsidRPr="00BE7AF2">
        <w:rPr>
          <w:rFonts w:ascii="Times New Roman" w:eastAsia="Times New Roman" w:hAnsi="Times New Roman" w:cs="Times New Roman"/>
          <w:b/>
          <w:lang w:eastAsia="ru-RU"/>
        </w:rPr>
        <w:t>Інтерв</w:t>
      </w:r>
      <w:r w:rsidR="00832545">
        <w:rPr>
          <w:rFonts w:ascii="Times New Roman" w:eastAsia="Times New Roman" w:hAnsi="Times New Roman" w:cs="Times New Roman"/>
          <w:b/>
          <w:lang w:eastAsia="ru-RU"/>
        </w:rPr>
        <w:t>’</w:t>
      </w:r>
      <w:r w:rsidRPr="00BE7AF2">
        <w:rPr>
          <w:rFonts w:ascii="Times New Roman" w:eastAsia="Times New Roman" w:hAnsi="Times New Roman" w:cs="Times New Roman"/>
          <w:b/>
          <w:lang w:eastAsia="ru-RU"/>
        </w:rPr>
        <w:t>ю з клієнтом.</w:t>
      </w:r>
      <w:r w:rsidRPr="00BE7AF2">
        <w:rPr>
          <w:rFonts w:ascii="Times New Roman" w:eastAsia="Times New Roman" w:hAnsi="Times New Roman" w:cs="Times New Roman"/>
          <w:lang w:eastAsia="ru-RU"/>
        </w:rPr>
        <w:t xml:space="preserve"> На цьому етапі відбувається особисте знайомство кредитного інспектора та керівника банку з позичальником. Розгляд його заяви та документів, які до неї додаються. При наданні кредиту в банк подаються такі документи:</w:t>
      </w:r>
    </w:p>
    <w:p w:rsidR="00BE7AF2" w:rsidRP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нотаріально завірені копії установчих документів;</w:t>
      </w:r>
    </w:p>
    <w:p w:rsidR="00BE7AF2" w:rsidRP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техніко</w:t>
      </w:r>
      <w:r>
        <w:rPr>
          <w:rFonts w:ascii="Times New Roman" w:eastAsia="Times New Roman" w:hAnsi="Times New Roman" w:cs="Times New Roman"/>
          <w:lang w:eastAsia="ru-RU"/>
        </w:rPr>
        <w:t>-</w:t>
      </w:r>
      <w:r w:rsidR="00BE7AF2" w:rsidRPr="00BE7AF2">
        <w:rPr>
          <w:rFonts w:ascii="Times New Roman" w:eastAsia="Times New Roman" w:hAnsi="Times New Roman" w:cs="Times New Roman"/>
          <w:lang w:eastAsia="ru-RU"/>
        </w:rPr>
        <w:t>економічне обґрунтування кредитів або бізнес</w:t>
      </w:r>
      <w:r>
        <w:rPr>
          <w:rFonts w:ascii="Times New Roman" w:eastAsia="Times New Roman" w:hAnsi="Times New Roman" w:cs="Times New Roman"/>
          <w:lang w:eastAsia="ru-RU"/>
        </w:rPr>
        <w:t>-</w:t>
      </w:r>
      <w:r w:rsidR="00BE7AF2" w:rsidRPr="00BE7AF2">
        <w:rPr>
          <w:rFonts w:ascii="Times New Roman" w:eastAsia="Times New Roman" w:hAnsi="Times New Roman" w:cs="Times New Roman"/>
          <w:lang w:eastAsia="ru-RU"/>
        </w:rPr>
        <w:t xml:space="preserve">план; </w:t>
      </w:r>
    </w:p>
    <w:p w:rsidR="00BE7AF2" w:rsidRP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річні звіти, баланси позичальника на 2 останні звітні дати, звіти про фінансові результати, податкові декларації та інше. При необхідності додаються висновки аудиторських організацій;</w:t>
      </w:r>
    </w:p>
    <w:p w:rsidR="00BE7AF2" w:rsidRP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копії контрактів на підтвердження кредитної операції;</w:t>
      </w:r>
    </w:p>
    <w:p w:rsidR="00BE7AF2" w:rsidRP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перелік майна (прав), що пропонується в заставу, оригінали  та належним чином завірені копії документів, що підтверджують право власності заставодавця на це майно (договори купівлі</w:t>
      </w:r>
      <w:r>
        <w:rPr>
          <w:rFonts w:ascii="Times New Roman" w:eastAsia="Times New Roman" w:hAnsi="Times New Roman" w:cs="Times New Roman"/>
          <w:lang w:eastAsia="ru-RU"/>
        </w:rPr>
        <w:t>-</w:t>
      </w:r>
      <w:r w:rsidR="00BE7AF2" w:rsidRPr="00BE7AF2">
        <w:rPr>
          <w:rFonts w:ascii="Times New Roman" w:eastAsia="Times New Roman" w:hAnsi="Times New Roman" w:cs="Times New Roman"/>
          <w:lang w:eastAsia="ru-RU"/>
        </w:rPr>
        <w:t>продажу, дарування, довідки державної нотаріальної контри про відсутність арешту та заборони на відчуження майна, технічний паспорт, проект договору страхування);</w:t>
      </w:r>
    </w:p>
    <w:p w:rsidR="00BE7AF2" w:rsidRPr="00BE7AF2" w:rsidRDefault="000466A6" w:rsidP="00BE7AF2">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анкета позичальника.</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 xml:space="preserve">ІІ. </w:t>
      </w:r>
      <w:r w:rsidRPr="00BE7AF2">
        <w:rPr>
          <w:rFonts w:ascii="Times New Roman" w:eastAsia="Times New Roman" w:hAnsi="Times New Roman" w:cs="Times New Roman"/>
          <w:b/>
          <w:lang w:eastAsia="ru-RU"/>
        </w:rPr>
        <w:t>Вивчення кредитоспроможності позичальника.</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 xml:space="preserve">ІІІ. </w:t>
      </w:r>
      <w:r w:rsidRPr="00BE7AF2">
        <w:rPr>
          <w:rFonts w:ascii="Times New Roman" w:eastAsia="Times New Roman" w:hAnsi="Times New Roman" w:cs="Times New Roman"/>
          <w:b/>
          <w:lang w:eastAsia="ru-RU"/>
        </w:rPr>
        <w:t>Укладання кредитної угоди.</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Пункти кредитної угоди:</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 xml:space="preserve">1. </w:t>
      </w:r>
      <w:r>
        <w:rPr>
          <w:rFonts w:ascii="Times New Roman" w:eastAsia="Times New Roman" w:hAnsi="Times New Roman" w:cs="Times New Roman"/>
          <w:lang w:val="uk-UA" w:eastAsia="ru-RU"/>
        </w:rPr>
        <w:t>П</w:t>
      </w:r>
      <w:r w:rsidRPr="00BE7AF2">
        <w:rPr>
          <w:rFonts w:ascii="Times New Roman" w:eastAsia="Times New Roman" w:hAnsi="Times New Roman" w:cs="Times New Roman"/>
          <w:lang w:eastAsia="ru-RU"/>
        </w:rPr>
        <w:t>реамбула: сторони, які беруть участь в кредитній угоді, мета кредиту;</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 xml:space="preserve">2. </w:t>
      </w:r>
      <w:r>
        <w:rPr>
          <w:rFonts w:ascii="Times New Roman" w:eastAsia="Times New Roman" w:hAnsi="Times New Roman" w:cs="Times New Roman"/>
          <w:lang w:val="uk-UA" w:eastAsia="ru-RU"/>
        </w:rPr>
        <w:t>О</w:t>
      </w:r>
      <w:r w:rsidRPr="00BE7AF2">
        <w:rPr>
          <w:rFonts w:ascii="Times New Roman" w:eastAsia="Times New Roman" w:hAnsi="Times New Roman" w:cs="Times New Roman"/>
          <w:lang w:eastAsia="ru-RU"/>
        </w:rPr>
        <w:t>бсяги та строки погашення кредиту, порядок його дотримання, рівень відсоткової ставки, умови погашення;</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lastRenderedPageBreak/>
        <w:t xml:space="preserve">3. </w:t>
      </w:r>
      <w:r>
        <w:rPr>
          <w:rFonts w:ascii="Times New Roman" w:eastAsia="Times New Roman" w:hAnsi="Times New Roman" w:cs="Times New Roman"/>
          <w:lang w:val="uk-UA" w:eastAsia="ru-RU"/>
        </w:rPr>
        <w:t>З</w:t>
      </w:r>
      <w:r w:rsidRPr="00BE7AF2">
        <w:rPr>
          <w:rFonts w:ascii="Times New Roman" w:eastAsia="Times New Roman" w:hAnsi="Times New Roman" w:cs="Times New Roman"/>
          <w:lang w:eastAsia="ru-RU"/>
        </w:rPr>
        <w:t>віт про гарантії: підприємство характеризує свій фінансовий стан, і гарантує, що всі дані достовірні;</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 xml:space="preserve">4. </w:t>
      </w:r>
      <w:r>
        <w:rPr>
          <w:rFonts w:ascii="Times New Roman" w:eastAsia="Times New Roman" w:hAnsi="Times New Roman" w:cs="Times New Roman"/>
          <w:lang w:val="uk-UA" w:eastAsia="ru-RU"/>
        </w:rPr>
        <w:t>Х</w:t>
      </w:r>
      <w:r w:rsidRPr="00BE7AF2">
        <w:rPr>
          <w:rFonts w:ascii="Times New Roman" w:eastAsia="Times New Roman" w:hAnsi="Times New Roman" w:cs="Times New Roman"/>
          <w:lang w:eastAsia="ru-RU"/>
        </w:rPr>
        <w:t>арактеристика забезпечення;</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 xml:space="preserve">5. </w:t>
      </w:r>
      <w:r>
        <w:rPr>
          <w:rFonts w:ascii="Times New Roman" w:eastAsia="Times New Roman" w:hAnsi="Times New Roman" w:cs="Times New Roman"/>
          <w:lang w:val="uk-UA" w:eastAsia="ru-RU"/>
        </w:rPr>
        <w:t>З</w:t>
      </w:r>
      <w:r w:rsidRPr="00BE7AF2">
        <w:rPr>
          <w:rFonts w:ascii="Times New Roman" w:eastAsia="Times New Roman" w:hAnsi="Times New Roman" w:cs="Times New Roman"/>
          <w:lang w:eastAsia="ru-RU"/>
        </w:rPr>
        <w:t>обов</w:t>
      </w:r>
      <w:r w:rsidR="00832545">
        <w:rPr>
          <w:rFonts w:ascii="Times New Roman" w:eastAsia="Times New Roman" w:hAnsi="Times New Roman" w:cs="Times New Roman"/>
          <w:lang w:eastAsia="ru-RU"/>
        </w:rPr>
        <w:t>’</w:t>
      </w:r>
      <w:r w:rsidRPr="00BE7AF2">
        <w:rPr>
          <w:rFonts w:ascii="Times New Roman" w:eastAsia="Times New Roman" w:hAnsi="Times New Roman" w:cs="Times New Roman"/>
          <w:lang w:eastAsia="ru-RU"/>
        </w:rPr>
        <w:t>язання банку та позичальника;</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 xml:space="preserve">6. </w:t>
      </w:r>
      <w:r>
        <w:rPr>
          <w:rFonts w:ascii="Times New Roman" w:eastAsia="Times New Roman" w:hAnsi="Times New Roman" w:cs="Times New Roman"/>
          <w:lang w:val="uk-UA" w:eastAsia="ru-RU"/>
        </w:rPr>
        <w:t>П</w:t>
      </w:r>
      <w:r w:rsidRPr="00BE7AF2">
        <w:rPr>
          <w:rFonts w:ascii="Times New Roman" w:eastAsia="Times New Roman" w:hAnsi="Times New Roman" w:cs="Times New Roman"/>
          <w:lang w:eastAsia="ru-RU"/>
        </w:rPr>
        <w:t>рава банку та позичальника. Позичальник має право достроково отримати кредит, банк має право змінити відсоткову ставку, розірвати угоду;</w:t>
      </w:r>
    </w:p>
    <w:p w:rsidR="00BE7AF2" w:rsidRPr="00BE7AF2" w:rsidRDefault="00BE7AF2" w:rsidP="00BE7AF2">
      <w:pPr>
        <w:spacing w:after="0" w:line="240" w:lineRule="auto"/>
        <w:ind w:firstLine="284"/>
        <w:jc w:val="both"/>
        <w:rPr>
          <w:rFonts w:ascii="Times New Roman" w:eastAsia="Times New Roman" w:hAnsi="Times New Roman" w:cs="Times New Roman"/>
          <w:lang w:eastAsia="ru-RU"/>
        </w:rPr>
      </w:pPr>
      <w:r w:rsidRPr="00BE7AF2">
        <w:rPr>
          <w:rFonts w:ascii="Times New Roman" w:eastAsia="Times New Roman" w:hAnsi="Times New Roman" w:cs="Times New Roman"/>
          <w:lang w:eastAsia="ru-RU"/>
        </w:rPr>
        <w:t xml:space="preserve">7. </w:t>
      </w:r>
      <w:r>
        <w:rPr>
          <w:rFonts w:ascii="Times New Roman" w:eastAsia="Times New Roman" w:hAnsi="Times New Roman" w:cs="Times New Roman"/>
          <w:lang w:val="uk-UA" w:eastAsia="ru-RU"/>
        </w:rPr>
        <w:t>О</w:t>
      </w:r>
      <w:r w:rsidRPr="00BE7AF2">
        <w:rPr>
          <w:rFonts w:ascii="Times New Roman" w:eastAsia="Times New Roman" w:hAnsi="Times New Roman" w:cs="Times New Roman"/>
          <w:lang w:eastAsia="ru-RU"/>
        </w:rPr>
        <w:t>собливі умови.</w:t>
      </w:r>
    </w:p>
    <w:p w:rsidR="00BE7AF2" w:rsidRDefault="00BE7AF2" w:rsidP="00BE7AF2">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w:t>
      </w:r>
      <w:r w:rsidRPr="00BE7AF2">
        <w:rPr>
          <w:rFonts w:ascii="Times New Roman" w:eastAsia="Times New Roman" w:hAnsi="Times New Roman" w:cs="Times New Roman"/>
          <w:lang w:eastAsia="ru-RU"/>
        </w:rPr>
        <w:t xml:space="preserve">редитна угода укладається в письмовій формі в </w:t>
      </w:r>
      <w:r>
        <w:rPr>
          <w:rFonts w:ascii="Times New Roman" w:eastAsia="Times New Roman" w:hAnsi="Times New Roman" w:cs="Times New Roman"/>
          <w:lang w:val="uk-UA" w:eastAsia="ru-RU"/>
        </w:rPr>
        <w:t>2</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х</w:t>
      </w:r>
      <w:r w:rsidRPr="00BE7AF2">
        <w:rPr>
          <w:rFonts w:ascii="Times New Roman" w:eastAsia="Times New Roman" w:hAnsi="Times New Roman" w:cs="Times New Roman"/>
          <w:lang w:eastAsia="ru-RU"/>
        </w:rPr>
        <w:t xml:space="preserve"> примірниках</w:t>
      </w:r>
      <w:r>
        <w:rPr>
          <w:rFonts w:ascii="Times New Roman" w:eastAsia="Times New Roman" w:hAnsi="Times New Roman" w:cs="Times New Roman"/>
          <w:lang w:val="uk-UA" w:eastAsia="ru-RU"/>
        </w:rPr>
        <w:t>. В</w:t>
      </w:r>
      <w:r w:rsidRPr="00BE7AF2">
        <w:rPr>
          <w:rFonts w:ascii="Times New Roman" w:eastAsia="Times New Roman" w:hAnsi="Times New Roman" w:cs="Times New Roman"/>
          <w:lang w:eastAsia="ru-RU"/>
        </w:rPr>
        <w:t>несення змін</w:t>
      </w:r>
      <w:r>
        <w:rPr>
          <w:rFonts w:ascii="Times New Roman" w:eastAsia="Times New Roman" w:hAnsi="Times New Roman" w:cs="Times New Roman"/>
          <w:lang w:eastAsia="ru-RU"/>
        </w:rPr>
        <w:t xml:space="preserve"> оформляється додатковою угодою</w:t>
      </w:r>
      <w:r>
        <w:rPr>
          <w:rFonts w:ascii="Times New Roman" w:eastAsia="Times New Roman" w:hAnsi="Times New Roman" w:cs="Times New Roman"/>
          <w:lang w:val="uk-UA" w:eastAsia="ru-RU"/>
        </w:rPr>
        <w:t>. П</w:t>
      </w:r>
      <w:r w:rsidRPr="00C33E5B">
        <w:rPr>
          <w:rFonts w:ascii="Times New Roman" w:eastAsia="Times New Roman" w:hAnsi="Times New Roman" w:cs="Times New Roman"/>
          <w:lang w:val="uk-UA" w:eastAsia="ru-RU"/>
        </w:rPr>
        <w:t>раво підпису належить керівним особам</w:t>
      </w:r>
      <w:r>
        <w:rPr>
          <w:rFonts w:ascii="Times New Roman" w:eastAsia="Times New Roman" w:hAnsi="Times New Roman" w:cs="Times New Roman"/>
          <w:lang w:val="uk-UA" w:eastAsia="ru-RU"/>
        </w:rPr>
        <w:t>.</w:t>
      </w:r>
    </w:p>
    <w:p w:rsidR="00BE7AF2" w:rsidRDefault="00BE7AF2" w:rsidP="00BE7AF2">
      <w:pPr>
        <w:spacing w:after="0" w:line="240" w:lineRule="auto"/>
        <w:ind w:firstLine="284"/>
        <w:jc w:val="both"/>
        <w:rPr>
          <w:rFonts w:ascii="Times New Roman" w:eastAsia="Times New Roman" w:hAnsi="Times New Roman" w:cs="Times New Roman"/>
          <w:lang w:val="uk-UA" w:eastAsia="ru-RU"/>
        </w:rPr>
      </w:pPr>
    </w:p>
    <w:p w:rsidR="00BE7AF2" w:rsidRPr="00BE7AF2" w:rsidRDefault="00BE7AF2" w:rsidP="00BE7AF2">
      <w:pPr>
        <w:spacing w:after="0" w:line="240" w:lineRule="auto"/>
        <w:jc w:val="both"/>
        <w:rPr>
          <w:rFonts w:ascii="Times New Roman" w:eastAsia="Times New Roman" w:hAnsi="Times New Roman" w:cs="Times New Roman"/>
          <w:b/>
          <w:lang w:val="uk-UA" w:eastAsia="ru-RU"/>
        </w:rPr>
      </w:pPr>
      <w:r w:rsidRPr="00BE7AF2">
        <w:rPr>
          <w:rFonts w:ascii="Times New Roman" w:eastAsia="Times New Roman" w:hAnsi="Times New Roman" w:cs="Times New Roman"/>
          <w:b/>
          <w:lang w:val="uk-UA" w:eastAsia="ru-RU"/>
        </w:rPr>
        <w:t>3. Міжбанківська торгівля ресурсами</w:t>
      </w:r>
    </w:p>
    <w:p w:rsidR="00BE7AF2" w:rsidRDefault="00BE7AF2" w:rsidP="00BE7AF2">
      <w:pPr>
        <w:spacing w:after="0" w:line="240" w:lineRule="auto"/>
        <w:jc w:val="both"/>
        <w:rPr>
          <w:rFonts w:ascii="Times New Roman" w:eastAsia="Times New Roman" w:hAnsi="Times New Roman" w:cs="Times New Roman"/>
          <w:b/>
          <w:lang w:val="uk-UA" w:eastAsia="ru-RU"/>
        </w:rPr>
      </w:pPr>
    </w:p>
    <w:p w:rsidR="00BE7AF2" w:rsidRPr="00BE7AF2" w:rsidRDefault="00BE7AF2" w:rsidP="00BE7AF2">
      <w:pPr>
        <w:spacing w:after="0" w:line="240" w:lineRule="auto"/>
        <w:ind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b/>
          <w:lang w:val="uk-UA" w:eastAsia="ru-RU"/>
        </w:rPr>
        <w:t xml:space="preserve">Міжбанківський ринок – </w:t>
      </w:r>
      <w:r w:rsidRPr="00BE7AF2">
        <w:rPr>
          <w:rFonts w:ascii="Times New Roman" w:eastAsia="Times New Roman" w:hAnsi="Times New Roman" w:cs="Times New Roman"/>
          <w:lang w:val="uk-UA" w:eastAsia="ru-RU"/>
        </w:rPr>
        <w:t xml:space="preserve">частина ринку позичкових капіталів, на якому тимчасово вільні </w:t>
      </w:r>
      <w:r w:rsidR="00740A0D">
        <w:rPr>
          <w:rFonts w:ascii="Times New Roman" w:eastAsia="Times New Roman" w:hAnsi="Times New Roman" w:cs="Times New Roman"/>
          <w:lang w:val="uk-UA" w:eastAsia="ru-RU"/>
        </w:rPr>
        <w:t>кошти</w:t>
      </w:r>
      <w:r w:rsidRPr="00BE7AF2">
        <w:rPr>
          <w:rFonts w:ascii="Times New Roman" w:eastAsia="Times New Roman" w:hAnsi="Times New Roman" w:cs="Times New Roman"/>
          <w:lang w:val="uk-UA" w:eastAsia="ru-RU"/>
        </w:rPr>
        <w:t xml:space="preserve"> кредитних установ залучаються і розміщуються банками у формі міжбанківських депозитів чи кредитів.</w:t>
      </w:r>
    </w:p>
    <w:p w:rsidR="00BE7AF2" w:rsidRPr="00BE7AF2" w:rsidRDefault="00BE7AF2" w:rsidP="00BE7AF2">
      <w:pPr>
        <w:spacing w:after="0" w:line="240" w:lineRule="auto"/>
        <w:ind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t xml:space="preserve">Забороняється видача міжбанківських кредитів збитковим банкам, банкам, що перебувають у стадії фінансового оздоровлення, філіям </w:t>
      </w:r>
      <w:r w:rsidR="004849EE">
        <w:rPr>
          <w:rFonts w:ascii="Times New Roman" w:eastAsia="Times New Roman" w:hAnsi="Times New Roman" w:cs="Times New Roman"/>
          <w:lang w:val="uk-UA" w:eastAsia="ru-RU"/>
        </w:rPr>
        <w:t>банку</w:t>
      </w:r>
      <w:r w:rsidRPr="00BE7AF2">
        <w:rPr>
          <w:rFonts w:ascii="Times New Roman" w:eastAsia="Times New Roman" w:hAnsi="Times New Roman" w:cs="Times New Roman"/>
          <w:lang w:val="uk-UA" w:eastAsia="ru-RU"/>
        </w:rPr>
        <w:t>.</w:t>
      </w:r>
    </w:p>
    <w:p w:rsidR="00BE7AF2" w:rsidRPr="00BE7AF2" w:rsidRDefault="00BE7AF2" w:rsidP="00BE7AF2">
      <w:pPr>
        <w:spacing w:after="0" w:line="240" w:lineRule="auto"/>
        <w:ind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t>Банки можуть використовувати міжбанківський кредит на такі цілі:</w:t>
      </w:r>
    </w:p>
    <w:p w:rsidR="00BE7AF2" w:rsidRPr="00BE7AF2" w:rsidRDefault="00BE7AF2" w:rsidP="003C3535">
      <w:pPr>
        <w:numPr>
          <w:ilvl w:val="0"/>
          <w:numId w:val="14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t>оперативна підтримка поточної ліквідності;</w:t>
      </w:r>
    </w:p>
    <w:p w:rsidR="00BE7AF2" w:rsidRPr="00BE7AF2" w:rsidRDefault="00BE7AF2" w:rsidP="003C3535">
      <w:pPr>
        <w:numPr>
          <w:ilvl w:val="0"/>
          <w:numId w:val="14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t>поповнення кореспондентського рахунку в НБУ з метою дотримання нормативів обов</w:t>
      </w:r>
      <w:r w:rsidR="00832545">
        <w:rPr>
          <w:rFonts w:ascii="Times New Roman" w:eastAsia="Times New Roman" w:hAnsi="Times New Roman" w:cs="Times New Roman"/>
          <w:lang w:val="uk-UA" w:eastAsia="ru-RU"/>
        </w:rPr>
        <w:t>’</w:t>
      </w:r>
      <w:r w:rsidRPr="00BE7AF2">
        <w:rPr>
          <w:rFonts w:ascii="Times New Roman" w:eastAsia="Times New Roman" w:hAnsi="Times New Roman" w:cs="Times New Roman"/>
          <w:lang w:val="uk-UA" w:eastAsia="ru-RU"/>
        </w:rPr>
        <w:t>язкового резервування;</w:t>
      </w:r>
    </w:p>
    <w:p w:rsidR="00BE7AF2" w:rsidRPr="00BE7AF2" w:rsidRDefault="00BE7AF2" w:rsidP="003C3535">
      <w:pPr>
        <w:numPr>
          <w:ilvl w:val="0"/>
          <w:numId w:val="14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t>для короткострокового кредитування клієнтів;</w:t>
      </w:r>
    </w:p>
    <w:p w:rsidR="00BE7AF2" w:rsidRPr="00BE7AF2" w:rsidRDefault="00BE7AF2" w:rsidP="003C3535">
      <w:pPr>
        <w:numPr>
          <w:ilvl w:val="0"/>
          <w:numId w:val="14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t xml:space="preserve">для придбання </w:t>
      </w:r>
      <w:r w:rsidR="00DB2D47">
        <w:rPr>
          <w:rFonts w:ascii="Times New Roman" w:eastAsia="Times New Roman" w:hAnsi="Times New Roman" w:cs="Times New Roman"/>
          <w:lang w:val="uk-UA" w:eastAsia="ru-RU"/>
        </w:rPr>
        <w:t>державних цінних паперів</w:t>
      </w:r>
      <w:r w:rsidRPr="00BE7AF2">
        <w:rPr>
          <w:rFonts w:ascii="Times New Roman" w:eastAsia="Times New Roman" w:hAnsi="Times New Roman" w:cs="Times New Roman"/>
          <w:lang w:val="uk-UA" w:eastAsia="ru-RU"/>
        </w:rPr>
        <w:t>;</w:t>
      </w:r>
    </w:p>
    <w:p w:rsidR="00BE7AF2" w:rsidRPr="00DB2D47" w:rsidRDefault="00BE7AF2" w:rsidP="003C3535">
      <w:pPr>
        <w:numPr>
          <w:ilvl w:val="0"/>
          <w:numId w:val="14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t>для здійснення арбітражних операцій.</w:t>
      </w:r>
    </w:p>
    <w:p w:rsidR="00BE7AF2" w:rsidRDefault="00DB2D47" w:rsidP="00DB2D4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val="en-US"/>
        </w:rPr>
        <w:drawing>
          <wp:inline distT="0" distB="0" distL="0" distR="0">
            <wp:extent cx="3713013" cy="862641"/>
            <wp:effectExtent l="19050" t="0" r="1737"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a:stretch>
                      <a:fillRect/>
                    </a:stretch>
                  </pic:blipFill>
                  <pic:spPr bwMode="auto">
                    <a:xfrm>
                      <a:off x="0" y="0"/>
                      <a:ext cx="3707765" cy="861422"/>
                    </a:xfrm>
                    <a:prstGeom prst="rect">
                      <a:avLst/>
                    </a:prstGeom>
                    <a:noFill/>
                    <a:ln w="9525">
                      <a:noFill/>
                      <a:miter lim="800000"/>
                      <a:headEnd/>
                      <a:tailEnd/>
                    </a:ln>
                  </pic:spPr>
                </pic:pic>
              </a:graphicData>
            </a:graphic>
          </wp:inline>
        </w:drawing>
      </w:r>
    </w:p>
    <w:p w:rsidR="00DB2D47" w:rsidRPr="001C45F6" w:rsidRDefault="00DB2D47" w:rsidP="00DB2D47">
      <w:pPr>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Рисунок 1 – Схема міжбанківської торгівлі ресурсами</w:t>
      </w:r>
    </w:p>
    <w:p w:rsidR="00DB2D47" w:rsidRPr="00BE7AF2" w:rsidRDefault="00DB2D47" w:rsidP="00DB2D47">
      <w:pPr>
        <w:spacing w:after="0" w:line="240" w:lineRule="auto"/>
        <w:jc w:val="center"/>
        <w:rPr>
          <w:rFonts w:ascii="Times New Roman" w:eastAsia="Times New Roman" w:hAnsi="Times New Roman" w:cs="Times New Roman"/>
          <w:lang w:val="uk-UA" w:eastAsia="ru-RU"/>
        </w:rPr>
      </w:pPr>
    </w:p>
    <w:p w:rsidR="00BE7AF2" w:rsidRPr="00BE7AF2" w:rsidRDefault="00BE7AF2" w:rsidP="00BE7AF2">
      <w:pPr>
        <w:spacing w:after="0" w:line="240" w:lineRule="auto"/>
        <w:ind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t>1. Вільні кредитні ресурси.</w:t>
      </w:r>
    </w:p>
    <w:p w:rsidR="00BE7AF2" w:rsidRPr="00BE7AF2" w:rsidRDefault="00BE7AF2" w:rsidP="00BE7AF2">
      <w:pPr>
        <w:spacing w:after="0" w:line="240" w:lineRule="auto"/>
        <w:ind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lastRenderedPageBreak/>
        <w:t>2. Додатковий договір.</w:t>
      </w:r>
    </w:p>
    <w:p w:rsidR="00BE7AF2" w:rsidRPr="00BE7AF2" w:rsidRDefault="00BE7AF2" w:rsidP="00BE7AF2">
      <w:pPr>
        <w:spacing w:after="0" w:line="240" w:lineRule="auto"/>
        <w:ind w:firstLine="284"/>
        <w:jc w:val="both"/>
        <w:rPr>
          <w:rFonts w:ascii="Times New Roman" w:eastAsia="Times New Roman" w:hAnsi="Times New Roman" w:cs="Times New Roman"/>
          <w:lang w:val="uk-UA" w:eastAsia="ru-RU"/>
        </w:rPr>
      </w:pPr>
      <w:r w:rsidRPr="00BE7AF2">
        <w:rPr>
          <w:rFonts w:ascii="Times New Roman" w:eastAsia="Times New Roman" w:hAnsi="Times New Roman" w:cs="Times New Roman"/>
          <w:lang w:val="uk-UA" w:eastAsia="ru-RU"/>
        </w:rPr>
        <w:t>3. Платіжне доручення.</w:t>
      </w:r>
    </w:p>
    <w:p w:rsidR="00BE7AF2" w:rsidRPr="00BE7AF2" w:rsidRDefault="00BE7AF2" w:rsidP="00BE7AF2">
      <w:pPr>
        <w:spacing w:after="0" w:line="240" w:lineRule="auto"/>
        <w:jc w:val="both"/>
        <w:rPr>
          <w:rFonts w:ascii="Times New Roman" w:eastAsia="Times New Roman" w:hAnsi="Times New Roman" w:cs="Times New Roman"/>
          <w:b/>
          <w:lang w:val="uk-UA" w:eastAsia="ru-RU"/>
        </w:rPr>
      </w:pPr>
    </w:p>
    <w:p w:rsidR="00BE7AF2" w:rsidRDefault="00DB2D47" w:rsidP="00BE7AF2">
      <w:pPr>
        <w:rPr>
          <w:rFonts w:ascii="Times New Roman" w:eastAsia="Times New Roman" w:hAnsi="Times New Roman" w:cs="Times New Roman"/>
          <w:b/>
          <w:lang w:val="uk-UA" w:eastAsia="ru-RU"/>
        </w:rPr>
      </w:pPr>
      <w:r w:rsidRPr="00DB2D47">
        <w:rPr>
          <w:rFonts w:ascii="Times New Roman" w:hAnsi="Times New Roman" w:cs="Times New Roman"/>
          <w:b/>
          <w:lang w:val="uk-UA"/>
        </w:rPr>
        <w:t xml:space="preserve">4. </w:t>
      </w:r>
      <w:r w:rsidRPr="00DB2D47">
        <w:rPr>
          <w:rFonts w:ascii="Times New Roman" w:eastAsia="Times New Roman" w:hAnsi="Times New Roman" w:cs="Times New Roman"/>
          <w:b/>
          <w:lang w:val="uk-UA" w:eastAsia="ru-RU"/>
        </w:rPr>
        <w:t>Кредитний ризик та методи управління ним</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b/>
          <w:lang w:val="uk-UA"/>
        </w:rPr>
        <w:t>Кредитний ризик</w:t>
      </w:r>
      <w:r w:rsidRPr="00DB2D47">
        <w:rPr>
          <w:rFonts w:ascii="Times New Roman" w:hAnsi="Times New Roman" w:cs="Times New Roman"/>
          <w:lang w:val="uk-UA"/>
        </w:rPr>
        <w:t xml:space="preserve"> – це можливе падіння прибутків банку або втрата частини капіталу  внаслідок неповернення позичальником боргу та несплати відсотків. </w:t>
      </w:r>
    </w:p>
    <w:p w:rsidR="00DB2D47" w:rsidRPr="00DB2D47" w:rsidRDefault="00DB2D47" w:rsidP="00DB2D47">
      <w:pPr>
        <w:spacing w:after="0" w:line="240" w:lineRule="auto"/>
        <w:ind w:firstLine="284"/>
        <w:jc w:val="both"/>
        <w:rPr>
          <w:rFonts w:ascii="Times New Roman" w:hAnsi="Times New Roman" w:cs="Times New Roman"/>
          <w:b/>
          <w:lang w:val="uk-UA"/>
        </w:rPr>
      </w:pPr>
      <w:r w:rsidRPr="00DB2D47">
        <w:rPr>
          <w:rFonts w:ascii="Times New Roman" w:hAnsi="Times New Roman" w:cs="Times New Roman"/>
          <w:b/>
          <w:lang w:val="uk-UA"/>
        </w:rPr>
        <w:t>Кредити банків в залежності від кредитних ризиків поділяються на:</w:t>
      </w:r>
    </w:p>
    <w:p w:rsidR="00DB2D47" w:rsidRPr="00DB2D47" w:rsidRDefault="000466A6" w:rsidP="00DB2D47">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DB2D47" w:rsidRPr="00DB2D47">
        <w:rPr>
          <w:rFonts w:ascii="Times New Roman" w:hAnsi="Times New Roman" w:cs="Times New Roman"/>
          <w:lang w:val="uk-UA"/>
        </w:rPr>
        <w:tab/>
      </w:r>
      <w:r w:rsidR="00DB2D47" w:rsidRPr="00DB2D47">
        <w:rPr>
          <w:rFonts w:ascii="Times New Roman" w:hAnsi="Times New Roman" w:cs="Times New Roman"/>
          <w:b/>
          <w:lang w:val="uk-UA"/>
        </w:rPr>
        <w:t>стандартні</w:t>
      </w:r>
      <w:r w:rsidR="00DB2D47" w:rsidRPr="00DB2D47">
        <w:rPr>
          <w:rFonts w:ascii="Times New Roman" w:hAnsi="Times New Roman" w:cs="Times New Roman"/>
          <w:lang w:val="uk-UA"/>
        </w:rPr>
        <w:t xml:space="preserve"> – це кредити, за якими своєчасно і в повному обсязі ведуться розрахунки; пролонговані не більше 2</w:t>
      </w:r>
      <w:r>
        <w:rPr>
          <w:rFonts w:ascii="Times New Roman" w:hAnsi="Times New Roman" w:cs="Times New Roman"/>
          <w:lang w:val="uk-UA"/>
        </w:rPr>
        <w:t>-</w:t>
      </w:r>
      <w:r w:rsidR="00DB2D47" w:rsidRPr="00DB2D47">
        <w:rPr>
          <w:rFonts w:ascii="Times New Roman" w:hAnsi="Times New Roman" w:cs="Times New Roman"/>
          <w:lang w:val="uk-UA"/>
        </w:rPr>
        <w:t xml:space="preserve">х разів із загальним </w:t>
      </w:r>
      <w:r w:rsidR="00DB2D47">
        <w:rPr>
          <w:rFonts w:ascii="Times New Roman" w:hAnsi="Times New Roman" w:cs="Times New Roman"/>
          <w:lang w:val="uk-UA"/>
        </w:rPr>
        <w:t>строком пролонгації не більше 6 </w:t>
      </w:r>
      <w:r w:rsidR="00DB2D47" w:rsidRPr="00DB2D47">
        <w:rPr>
          <w:rFonts w:ascii="Times New Roman" w:hAnsi="Times New Roman" w:cs="Times New Roman"/>
          <w:lang w:val="uk-UA"/>
        </w:rPr>
        <w:t>місяців;</w:t>
      </w:r>
    </w:p>
    <w:p w:rsidR="00DB2D47" w:rsidRPr="00DB2D47" w:rsidRDefault="000466A6" w:rsidP="00DB2D47">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DB2D47">
        <w:rPr>
          <w:rFonts w:ascii="Times New Roman" w:hAnsi="Times New Roman" w:cs="Times New Roman"/>
          <w:lang w:val="uk-UA"/>
        </w:rPr>
        <w:tab/>
      </w:r>
      <w:r w:rsidR="00DB2D47" w:rsidRPr="00DB2D47">
        <w:rPr>
          <w:rFonts w:ascii="Times New Roman" w:hAnsi="Times New Roman" w:cs="Times New Roman"/>
          <w:b/>
          <w:lang w:val="uk-UA"/>
        </w:rPr>
        <w:t>нестандартні</w:t>
      </w:r>
      <w:r w:rsidR="00DB2D47">
        <w:rPr>
          <w:rFonts w:ascii="Times New Roman" w:hAnsi="Times New Roman" w:cs="Times New Roman"/>
          <w:lang w:val="uk-UA"/>
        </w:rPr>
        <w:t xml:space="preserve"> – </w:t>
      </w:r>
      <w:r w:rsidR="00DB2D47" w:rsidRPr="00DB2D47">
        <w:rPr>
          <w:rFonts w:ascii="Times New Roman" w:hAnsi="Times New Roman" w:cs="Times New Roman"/>
          <w:lang w:val="uk-UA"/>
        </w:rPr>
        <w:t xml:space="preserve">це кредити, які пролонговані більше </w:t>
      </w:r>
      <w:r w:rsidR="00DB2D47">
        <w:rPr>
          <w:rFonts w:ascii="Times New Roman" w:hAnsi="Times New Roman" w:cs="Times New Roman"/>
          <w:lang w:val="uk-UA"/>
        </w:rPr>
        <w:t xml:space="preserve"> </w:t>
      </w:r>
      <w:r w:rsidR="00DB2D47" w:rsidRPr="00DB2D47">
        <w:rPr>
          <w:rFonts w:ascii="Times New Roman" w:hAnsi="Times New Roman" w:cs="Times New Roman"/>
          <w:lang w:val="uk-UA"/>
        </w:rPr>
        <w:t>2</w:t>
      </w:r>
      <w:r>
        <w:rPr>
          <w:rFonts w:ascii="Times New Roman" w:hAnsi="Times New Roman" w:cs="Times New Roman"/>
          <w:lang w:val="uk-UA"/>
        </w:rPr>
        <w:t>-</w:t>
      </w:r>
      <w:r w:rsidR="00DB2D47" w:rsidRPr="00DB2D47">
        <w:rPr>
          <w:rFonts w:ascii="Times New Roman" w:hAnsi="Times New Roman" w:cs="Times New Roman"/>
          <w:lang w:val="uk-UA"/>
        </w:rPr>
        <w:t xml:space="preserve">х разів із загальним </w:t>
      </w:r>
      <w:r w:rsidR="00AA3109">
        <w:rPr>
          <w:rFonts w:ascii="Times New Roman" w:hAnsi="Times New Roman" w:cs="Times New Roman"/>
          <w:lang w:val="uk-UA"/>
        </w:rPr>
        <w:t>строком</w:t>
      </w:r>
      <w:r w:rsidR="00DB2D47" w:rsidRPr="00DB2D47">
        <w:rPr>
          <w:rFonts w:ascii="Times New Roman" w:hAnsi="Times New Roman" w:cs="Times New Roman"/>
          <w:lang w:val="uk-UA"/>
        </w:rPr>
        <w:t xml:space="preserve"> пролонгації більше 6 місяців; прострочені кредити забезпечені до 30 днів;</w:t>
      </w:r>
    </w:p>
    <w:p w:rsidR="00DB2D47" w:rsidRPr="00DB2D47" w:rsidRDefault="000466A6" w:rsidP="00DB2D47">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DB2D47" w:rsidRPr="00DB2D47">
        <w:rPr>
          <w:rFonts w:ascii="Times New Roman" w:hAnsi="Times New Roman" w:cs="Times New Roman"/>
          <w:lang w:val="uk-UA"/>
        </w:rPr>
        <w:tab/>
      </w:r>
      <w:r w:rsidR="00DB2D47" w:rsidRPr="00DB2D47">
        <w:rPr>
          <w:rFonts w:ascii="Times New Roman" w:hAnsi="Times New Roman" w:cs="Times New Roman"/>
          <w:b/>
          <w:lang w:val="uk-UA"/>
        </w:rPr>
        <w:t>сумнівні</w:t>
      </w:r>
      <w:r w:rsidR="00DB2D47" w:rsidRPr="00DB2D47">
        <w:rPr>
          <w:rFonts w:ascii="Times New Roman" w:hAnsi="Times New Roman" w:cs="Times New Roman"/>
          <w:lang w:val="uk-UA"/>
        </w:rPr>
        <w:t xml:space="preserve"> кредити – це прострочені кредити; забезпечені на строк до 180 </w:t>
      </w:r>
      <w:r w:rsidR="00DB2D47">
        <w:rPr>
          <w:rFonts w:ascii="Times New Roman" w:hAnsi="Times New Roman" w:cs="Times New Roman"/>
          <w:lang w:val="uk-UA"/>
        </w:rPr>
        <w:t>днів; незабезпечені на строк до 60 </w:t>
      </w:r>
      <w:r w:rsidR="00DB2D47" w:rsidRPr="00DB2D47">
        <w:rPr>
          <w:rFonts w:ascii="Times New Roman" w:hAnsi="Times New Roman" w:cs="Times New Roman"/>
          <w:lang w:val="uk-UA"/>
        </w:rPr>
        <w:t>днів;</w:t>
      </w:r>
    </w:p>
    <w:p w:rsidR="00DB2D47" w:rsidRPr="00DB2D47" w:rsidRDefault="000466A6" w:rsidP="00DB2D47">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DB2D47" w:rsidRPr="00DB2D47">
        <w:rPr>
          <w:rFonts w:ascii="Times New Roman" w:hAnsi="Times New Roman" w:cs="Times New Roman"/>
          <w:lang w:val="uk-UA"/>
        </w:rPr>
        <w:tab/>
      </w:r>
      <w:r w:rsidR="00DB2D47" w:rsidRPr="00DB2D47">
        <w:rPr>
          <w:rFonts w:ascii="Times New Roman" w:hAnsi="Times New Roman" w:cs="Times New Roman"/>
          <w:b/>
          <w:lang w:val="uk-UA"/>
        </w:rPr>
        <w:t>небезпечні</w:t>
      </w:r>
      <w:r w:rsidR="00DB2D47">
        <w:rPr>
          <w:rFonts w:ascii="Times New Roman" w:hAnsi="Times New Roman" w:cs="Times New Roman"/>
          <w:b/>
          <w:lang w:val="uk-UA"/>
        </w:rPr>
        <w:t xml:space="preserve"> </w:t>
      </w:r>
      <w:r w:rsidR="00DB2D47" w:rsidRPr="00DB2D47">
        <w:rPr>
          <w:rFonts w:ascii="Times New Roman" w:hAnsi="Times New Roman" w:cs="Times New Roman"/>
          <w:lang w:val="uk-UA"/>
        </w:rPr>
        <w:t>– це прострочені кредити більше 60 днів;</w:t>
      </w:r>
    </w:p>
    <w:p w:rsidR="00DB2D47" w:rsidRPr="00DB2D47" w:rsidRDefault="000466A6" w:rsidP="00DB2D47">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DB2D47" w:rsidRPr="00DB2D47">
        <w:rPr>
          <w:rFonts w:ascii="Times New Roman" w:hAnsi="Times New Roman" w:cs="Times New Roman"/>
          <w:lang w:val="uk-UA"/>
        </w:rPr>
        <w:tab/>
      </w:r>
      <w:r w:rsidR="00DB2D47" w:rsidRPr="00DB2D47">
        <w:rPr>
          <w:rFonts w:ascii="Times New Roman" w:hAnsi="Times New Roman" w:cs="Times New Roman"/>
          <w:b/>
          <w:lang w:val="uk-UA"/>
        </w:rPr>
        <w:t xml:space="preserve">безнадійні </w:t>
      </w:r>
      <w:r w:rsidR="00DB2D47" w:rsidRPr="00DB2D47">
        <w:rPr>
          <w:rFonts w:ascii="Times New Roman" w:hAnsi="Times New Roman" w:cs="Times New Roman"/>
          <w:lang w:val="uk-UA"/>
        </w:rPr>
        <w:t>– недостатньо забезпечені на строк більше 180 днів; незабезпечені на строк більше 180 днів.</w:t>
      </w:r>
    </w:p>
    <w:p w:rsidR="00DB2D47" w:rsidRPr="00DB2D47" w:rsidRDefault="00DB2D47" w:rsidP="00DB2D47">
      <w:pPr>
        <w:spacing w:after="0" w:line="240" w:lineRule="auto"/>
        <w:ind w:firstLine="284"/>
        <w:jc w:val="both"/>
        <w:rPr>
          <w:rFonts w:ascii="Times New Roman" w:hAnsi="Times New Roman" w:cs="Times New Roman"/>
          <w:b/>
          <w:lang w:val="uk-UA"/>
        </w:rPr>
      </w:pPr>
      <w:r w:rsidRPr="00DB2D47">
        <w:rPr>
          <w:rFonts w:ascii="Times New Roman" w:hAnsi="Times New Roman" w:cs="Times New Roman"/>
          <w:b/>
          <w:lang w:val="uk-UA"/>
        </w:rPr>
        <w:t>Методи управління кредитним ризиком:</w:t>
      </w:r>
    </w:p>
    <w:p w:rsidR="00DB2D47" w:rsidRPr="00DB2D47" w:rsidRDefault="000466A6" w:rsidP="00DB2D47">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DB2D47" w:rsidRPr="00DB2D47">
        <w:rPr>
          <w:rFonts w:ascii="Times New Roman" w:hAnsi="Times New Roman" w:cs="Times New Roman"/>
          <w:lang w:val="uk-UA"/>
        </w:rPr>
        <w:tab/>
      </w:r>
      <w:r w:rsidR="00DB2D47" w:rsidRPr="00DB2D47">
        <w:rPr>
          <w:rFonts w:ascii="Times New Roman" w:hAnsi="Times New Roman" w:cs="Times New Roman"/>
          <w:b/>
          <w:lang w:val="uk-UA"/>
        </w:rPr>
        <w:t>лімітування кредиту</w:t>
      </w:r>
      <w:r w:rsidR="00DB2D47" w:rsidRPr="00DB2D47">
        <w:rPr>
          <w:rFonts w:ascii="Times New Roman" w:hAnsi="Times New Roman" w:cs="Times New Roman"/>
          <w:lang w:val="uk-UA"/>
        </w:rPr>
        <w:t xml:space="preserve"> – встановлення сум граничних заборгованостей за позикою одному позичальнику;</w:t>
      </w:r>
    </w:p>
    <w:p w:rsidR="00DB2D47" w:rsidRPr="00DB2D47" w:rsidRDefault="000466A6" w:rsidP="00DB2D47">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DB2D47" w:rsidRPr="00DB2D47">
        <w:rPr>
          <w:rFonts w:ascii="Times New Roman" w:hAnsi="Times New Roman" w:cs="Times New Roman"/>
          <w:lang w:val="uk-UA"/>
        </w:rPr>
        <w:tab/>
      </w:r>
      <w:r w:rsidR="00DB2D47" w:rsidRPr="00DB2D47">
        <w:rPr>
          <w:rFonts w:ascii="Times New Roman" w:hAnsi="Times New Roman" w:cs="Times New Roman"/>
          <w:b/>
          <w:lang w:val="uk-UA"/>
        </w:rPr>
        <w:t>диференціація кредитних вкладень (диверсифікація ризику)</w:t>
      </w:r>
      <w:r w:rsidR="00DB2D47" w:rsidRPr="00DB2D47">
        <w:rPr>
          <w:rFonts w:ascii="Times New Roman" w:hAnsi="Times New Roman" w:cs="Times New Roman"/>
          <w:lang w:val="uk-UA"/>
        </w:rPr>
        <w:t xml:space="preserve"> – це розподіл кредитних ресурсів між багатьма позичальниками. Чим більше позичальників отримало кредит, тим ризик неповернення боргу буде менший;</w:t>
      </w:r>
    </w:p>
    <w:p w:rsidR="00DB2D47" w:rsidRPr="00DB2D47" w:rsidRDefault="000466A6" w:rsidP="00DB2D47">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DB2D47" w:rsidRPr="00DB2D47">
        <w:rPr>
          <w:rFonts w:ascii="Times New Roman" w:hAnsi="Times New Roman" w:cs="Times New Roman"/>
          <w:lang w:val="uk-UA"/>
        </w:rPr>
        <w:tab/>
      </w:r>
      <w:r w:rsidR="00DB2D47" w:rsidRPr="00DB2D47">
        <w:rPr>
          <w:rFonts w:ascii="Times New Roman" w:hAnsi="Times New Roman" w:cs="Times New Roman"/>
          <w:b/>
          <w:lang w:val="uk-UA"/>
        </w:rPr>
        <w:t>визначення кредитоспроможності позичальника;</w:t>
      </w:r>
    </w:p>
    <w:p w:rsidR="00DB2D47" w:rsidRDefault="000466A6" w:rsidP="00DB2D47">
      <w:pPr>
        <w:spacing w:after="0" w:line="240" w:lineRule="auto"/>
        <w:ind w:firstLine="284"/>
        <w:jc w:val="both"/>
        <w:rPr>
          <w:rFonts w:ascii="Times New Roman" w:hAnsi="Times New Roman" w:cs="Times New Roman"/>
          <w:b/>
          <w:lang w:val="uk-UA"/>
        </w:rPr>
      </w:pPr>
      <w:r w:rsidRPr="009102B3">
        <w:rPr>
          <w:rFonts w:ascii="Times New Roman" w:hAnsi="Times New Roman" w:cs="Times New Roman"/>
          <w:b/>
          <w:lang w:val="uk-UA"/>
        </w:rPr>
        <w:t>-</w:t>
      </w:r>
      <w:r w:rsidR="00DB2D47" w:rsidRPr="00DB2D47">
        <w:rPr>
          <w:rFonts w:ascii="Times New Roman" w:hAnsi="Times New Roman" w:cs="Times New Roman"/>
          <w:lang w:val="uk-UA"/>
        </w:rPr>
        <w:tab/>
      </w:r>
      <w:r w:rsidR="00DB2D47">
        <w:rPr>
          <w:rFonts w:ascii="Times New Roman" w:hAnsi="Times New Roman" w:cs="Times New Roman"/>
          <w:b/>
          <w:lang w:val="uk-UA"/>
        </w:rPr>
        <w:t xml:space="preserve">забезпеченість </w:t>
      </w:r>
      <w:r w:rsidR="00DB2D47" w:rsidRPr="00DB2D47">
        <w:rPr>
          <w:rFonts w:ascii="Times New Roman" w:hAnsi="Times New Roman" w:cs="Times New Roman"/>
          <w:b/>
          <w:lang w:val="uk-UA"/>
        </w:rPr>
        <w:t>кредит</w:t>
      </w:r>
      <w:r w:rsidR="00DB2D47">
        <w:rPr>
          <w:rFonts w:ascii="Times New Roman" w:hAnsi="Times New Roman" w:cs="Times New Roman"/>
          <w:b/>
          <w:lang w:val="uk-UA"/>
        </w:rPr>
        <w:t>у</w:t>
      </w:r>
      <w:r w:rsidR="00DB2D47" w:rsidRPr="00DB2D47">
        <w:rPr>
          <w:rFonts w:ascii="Times New Roman" w:hAnsi="Times New Roman" w:cs="Times New Roman"/>
          <w:b/>
          <w:lang w:val="uk-UA"/>
        </w:rPr>
        <w:t>.</w:t>
      </w:r>
    </w:p>
    <w:p w:rsidR="00EF4672" w:rsidRPr="00DB2D47" w:rsidRDefault="00EF4672" w:rsidP="00EF4672">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Для відшкодування збитків пов</w:t>
      </w:r>
      <w:r w:rsidR="00832545">
        <w:rPr>
          <w:rFonts w:ascii="Times New Roman" w:hAnsi="Times New Roman" w:cs="Times New Roman"/>
          <w:lang w:val="uk-UA"/>
        </w:rPr>
        <w:t>’</w:t>
      </w:r>
      <w:r w:rsidRPr="00DB2D47">
        <w:rPr>
          <w:rFonts w:ascii="Times New Roman" w:hAnsi="Times New Roman" w:cs="Times New Roman"/>
          <w:lang w:val="uk-UA"/>
        </w:rPr>
        <w:t>язаних з неповерненням кредиту банк створює резерви. Резерв формується за рахунок прибутку і його величина залежить від виду кредит</w:t>
      </w:r>
      <w:r>
        <w:rPr>
          <w:rFonts w:ascii="Times New Roman" w:hAnsi="Times New Roman" w:cs="Times New Roman"/>
          <w:lang w:val="uk-UA"/>
        </w:rPr>
        <w:t>у та ступеня кредитного ризику.</w:t>
      </w:r>
    </w:p>
    <w:p w:rsidR="003C7958" w:rsidRPr="003C7958" w:rsidRDefault="003C7958" w:rsidP="00EF4672">
      <w:pPr>
        <w:spacing w:after="0" w:line="240" w:lineRule="auto"/>
        <w:jc w:val="both"/>
        <w:rPr>
          <w:rFonts w:ascii="Times New Roman" w:hAnsi="Times New Roman" w:cs="Times New Roman"/>
          <w:b/>
          <w:lang w:val="uk-UA"/>
        </w:rPr>
      </w:pPr>
    </w:p>
    <w:p w:rsidR="003C7958" w:rsidRDefault="003C7958">
      <w:pPr>
        <w:rPr>
          <w:rFonts w:ascii="Times New Roman" w:hAnsi="Times New Roman" w:cs="Times New Roman"/>
          <w:b/>
          <w:lang w:val="uk-UA"/>
        </w:rPr>
      </w:pPr>
      <w:r>
        <w:rPr>
          <w:rFonts w:ascii="Times New Roman" w:hAnsi="Times New Roman" w:cs="Times New Roman"/>
          <w:b/>
          <w:lang w:val="uk-UA"/>
        </w:rPr>
        <w:br w:type="page"/>
      </w:r>
    </w:p>
    <w:p w:rsidR="00DB2D47" w:rsidRDefault="00DB2D47" w:rsidP="00DB2D47">
      <w:pPr>
        <w:spacing w:after="0" w:line="240" w:lineRule="auto"/>
        <w:ind w:firstLine="284"/>
        <w:jc w:val="both"/>
        <w:rPr>
          <w:rFonts w:ascii="Times New Roman" w:hAnsi="Times New Roman" w:cs="Times New Roman"/>
          <w:b/>
          <w:lang w:val="uk-UA"/>
        </w:rPr>
      </w:pPr>
      <w:r w:rsidRPr="00DB2D47">
        <w:rPr>
          <w:rFonts w:ascii="Times New Roman" w:hAnsi="Times New Roman" w:cs="Times New Roman"/>
          <w:b/>
          <w:lang w:val="uk-UA"/>
        </w:rPr>
        <w:lastRenderedPageBreak/>
        <w:t>Контрольні запитання:</w:t>
      </w:r>
    </w:p>
    <w:p w:rsidR="00DB2D47" w:rsidRPr="00DB2D47" w:rsidRDefault="00DB2D47" w:rsidP="00DB2D47">
      <w:pPr>
        <w:spacing w:after="0" w:line="240" w:lineRule="auto"/>
        <w:ind w:firstLine="284"/>
        <w:jc w:val="both"/>
        <w:rPr>
          <w:rFonts w:ascii="Times New Roman" w:hAnsi="Times New Roman" w:cs="Times New Roman"/>
          <w:b/>
          <w:lang w:val="uk-UA"/>
        </w:rPr>
      </w:pP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1.</w:t>
      </w:r>
      <w:r w:rsidRPr="00DB2D47">
        <w:rPr>
          <w:rFonts w:ascii="Times New Roman" w:hAnsi="Times New Roman" w:cs="Times New Roman"/>
          <w:lang w:val="uk-UA"/>
        </w:rPr>
        <w:tab/>
        <w:t>Що таке кредит? В чому полягає сутність кредитних операцій банку?</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2.</w:t>
      </w:r>
      <w:r w:rsidRPr="00DB2D47">
        <w:rPr>
          <w:rFonts w:ascii="Times New Roman" w:hAnsi="Times New Roman" w:cs="Times New Roman"/>
          <w:lang w:val="uk-UA"/>
        </w:rPr>
        <w:tab/>
        <w:t>Які процеси відбуваються на підприємстві за рахунок кредиту?</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3.</w:t>
      </w:r>
      <w:r w:rsidRPr="00DB2D47">
        <w:rPr>
          <w:rFonts w:ascii="Times New Roman" w:hAnsi="Times New Roman" w:cs="Times New Roman"/>
          <w:lang w:val="uk-UA"/>
        </w:rPr>
        <w:tab/>
        <w:t>Назвіть причини виникнення кредиту.</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4.</w:t>
      </w:r>
      <w:r w:rsidRPr="00DB2D47">
        <w:rPr>
          <w:rFonts w:ascii="Times New Roman" w:hAnsi="Times New Roman" w:cs="Times New Roman"/>
          <w:lang w:val="uk-UA"/>
        </w:rPr>
        <w:tab/>
        <w:t xml:space="preserve">Які принципи кредитування </w:t>
      </w:r>
      <w:r w:rsidR="006372A1">
        <w:rPr>
          <w:rFonts w:ascii="Times New Roman" w:hAnsi="Times New Roman" w:cs="Times New Roman"/>
          <w:lang w:val="uk-UA"/>
        </w:rPr>
        <w:t>в</w:t>
      </w:r>
      <w:r w:rsidRPr="00DB2D47">
        <w:rPr>
          <w:rFonts w:ascii="Times New Roman" w:hAnsi="Times New Roman" w:cs="Times New Roman"/>
          <w:lang w:val="uk-UA"/>
        </w:rPr>
        <w:t>и можете назвати?</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5.</w:t>
      </w:r>
      <w:r w:rsidRPr="00DB2D47">
        <w:rPr>
          <w:rFonts w:ascii="Times New Roman" w:hAnsi="Times New Roman" w:cs="Times New Roman"/>
          <w:lang w:val="uk-UA"/>
        </w:rPr>
        <w:tab/>
        <w:t>Які функції виконує кредит?</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6.</w:t>
      </w:r>
      <w:r w:rsidRPr="00DB2D47">
        <w:rPr>
          <w:rFonts w:ascii="Times New Roman" w:hAnsi="Times New Roman" w:cs="Times New Roman"/>
          <w:lang w:val="uk-UA"/>
        </w:rPr>
        <w:tab/>
        <w:t>В яких формах функціонує кредит?</w:t>
      </w:r>
    </w:p>
    <w:p w:rsidR="00DB2D47" w:rsidRPr="00DB2D47" w:rsidRDefault="00DB2D47" w:rsidP="00DB2D47">
      <w:pPr>
        <w:spacing w:after="0" w:line="240" w:lineRule="auto"/>
        <w:ind w:firstLine="284"/>
        <w:jc w:val="both"/>
        <w:rPr>
          <w:rFonts w:ascii="Times New Roman" w:hAnsi="Times New Roman" w:cs="Times New Roman"/>
          <w:lang w:val="uk-UA"/>
        </w:rPr>
      </w:pPr>
      <w:r>
        <w:rPr>
          <w:rFonts w:ascii="Times New Roman" w:hAnsi="Times New Roman" w:cs="Times New Roman"/>
          <w:lang w:val="uk-UA"/>
        </w:rPr>
        <w:t>7</w:t>
      </w:r>
      <w:r w:rsidRPr="00DB2D47">
        <w:rPr>
          <w:rFonts w:ascii="Times New Roman" w:hAnsi="Times New Roman" w:cs="Times New Roman"/>
          <w:lang w:val="uk-UA"/>
        </w:rPr>
        <w:t>.</w:t>
      </w:r>
      <w:r w:rsidRPr="00DB2D47">
        <w:rPr>
          <w:rFonts w:ascii="Times New Roman" w:hAnsi="Times New Roman" w:cs="Times New Roman"/>
          <w:lang w:val="uk-UA"/>
        </w:rPr>
        <w:tab/>
        <w:t>Назвіть види товарного кредиту.</w:t>
      </w:r>
    </w:p>
    <w:p w:rsidR="00DB2D47" w:rsidRPr="00DB2D47" w:rsidRDefault="00DB2D47" w:rsidP="00DB2D47">
      <w:pPr>
        <w:spacing w:after="0" w:line="240" w:lineRule="auto"/>
        <w:ind w:firstLine="284"/>
        <w:jc w:val="both"/>
        <w:rPr>
          <w:rFonts w:ascii="Times New Roman" w:hAnsi="Times New Roman" w:cs="Times New Roman"/>
          <w:lang w:val="uk-UA"/>
        </w:rPr>
      </w:pPr>
      <w:r>
        <w:rPr>
          <w:rFonts w:ascii="Times New Roman" w:hAnsi="Times New Roman" w:cs="Times New Roman"/>
          <w:lang w:val="uk-UA"/>
        </w:rPr>
        <w:t>8</w:t>
      </w:r>
      <w:r w:rsidRPr="00DB2D47">
        <w:rPr>
          <w:rFonts w:ascii="Times New Roman" w:hAnsi="Times New Roman" w:cs="Times New Roman"/>
          <w:lang w:val="uk-UA"/>
        </w:rPr>
        <w:t>.</w:t>
      </w:r>
      <w:r w:rsidRPr="00DB2D47">
        <w:rPr>
          <w:rFonts w:ascii="Times New Roman" w:hAnsi="Times New Roman" w:cs="Times New Roman"/>
          <w:lang w:val="uk-UA"/>
        </w:rPr>
        <w:tab/>
        <w:t>Які види грошового кредиту існують?</w:t>
      </w:r>
    </w:p>
    <w:p w:rsidR="00DB2D47" w:rsidRPr="00DB2D47" w:rsidRDefault="00DB2D47" w:rsidP="00DB2D47">
      <w:pPr>
        <w:spacing w:after="0" w:line="240" w:lineRule="auto"/>
        <w:ind w:firstLine="284"/>
        <w:jc w:val="both"/>
        <w:rPr>
          <w:rFonts w:ascii="Times New Roman" w:hAnsi="Times New Roman" w:cs="Times New Roman"/>
          <w:lang w:val="uk-UA"/>
        </w:rPr>
      </w:pPr>
      <w:r>
        <w:rPr>
          <w:rFonts w:ascii="Times New Roman" w:hAnsi="Times New Roman" w:cs="Times New Roman"/>
          <w:lang w:val="uk-UA"/>
        </w:rPr>
        <w:t>9</w:t>
      </w:r>
      <w:r w:rsidRPr="00DB2D47">
        <w:rPr>
          <w:rFonts w:ascii="Times New Roman" w:hAnsi="Times New Roman" w:cs="Times New Roman"/>
          <w:lang w:val="uk-UA"/>
        </w:rPr>
        <w:t>.</w:t>
      </w:r>
      <w:r w:rsidRPr="00DB2D47">
        <w:rPr>
          <w:rFonts w:ascii="Times New Roman" w:hAnsi="Times New Roman" w:cs="Times New Roman"/>
          <w:lang w:val="uk-UA"/>
        </w:rPr>
        <w:tab/>
        <w:t>В чому полягає зміст кредитної політики банку?</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1</w:t>
      </w:r>
      <w:r>
        <w:rPr>
          <w:rFonts w:ascii="Times New Roman" w:hAnsi="Times New Roman" w:cs="Times New Roman"/>
          <w:lang w:val="uk-UA"/>
        </w:rPr>
        <w:t>0</w:t>
      </w:r>
      <w:r w:rsidRPr="00DB2D47">
        <w:rPr>
          <w:rFonts w:ascii="Times New Roman" w:hAnsi="Times New Roman" w:cs="Times New Roman"/>
          <w:lang w:val="uk-UA"/>
        </w:rPr>
        <w:t>.</w:t>
      </w:r>
      <w:r w:rsidRPr="00DB2D47">
        <w:rPr>
          <w:rFonts w:ascii="Times New Roman" w:hAnsi="Times New Roman" w:cs="Times New Roman"/>
          <w:lang w:val="uk-UA"/>
        </w:rPr>
        <w:tab/>
        <w:t>Які етапи виділяють у процесі кредитування?</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1</w:t>
      </w:r>
      <w:r>
        <w:rPr>
          <w:rFonts w:ascii="Times New Roman" w:hAnsi="Times New Roman" w:cs="Times New Roman"/>
          <w:lang w:val="uk-UA"/>
        </w:rPr>
        <w:t>1</w:t>
      </w:r>
      <w:r w:rsidRPr="00DB2D47">
        <w:rPr>
          <w:rFonts w:ascii="Times New Roman" w:hAnsi="Times New Roman" w:cs="Times New Roman"/>
          <w:lang w:val="uk-UA"/>
        </w:rPr>
        <w:t>.</w:t>
      </w:r>
      <w:r w:rsidRPr="00DB2D47">
        <w:rPr>
          <w:rFonts w:ascii="Times New Roman" w:hAnsi="Times New Roman" w:cs="Times New Roman"/>
          <w:lang w:val="uk-UA"/>
        </w:rPr>
        <w:tab/>
        <w:t>Для чого потрібен міжбанківський кредит?</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1</w:t>
      </w:r>
      <w:r>
        <w:rPr>
          <w:rFonts w:ascii="Times New Roman" w:hAnsi="Times New Roman" w:cs="Times New Roman"/>
          <w:lang w:val="uk-UA"/>
        </w:rPr>
        <w:t>2</w:t>
      </w:r>
      <w:r w:rsidRPr="00DB2D47">
        <w:rPr>
          <w:rFonts w:ascii="Times New Roman" w:hAnsi="Times New Roman" w:cs="Times New Roman"/>
          <w:lang w:val="uk-UA"/>
        </w:rPr>
        <w:t>.</w:t>
      </w:r>
      <w:r w:rsidRPr="00DB2D47">
        <w:rPr>
          <w:rFonts w:ascii="Times New Roman" w:hAnsi="Times New Roman" w:cs="Times New Roman"/>
          <w:lang w:val="uk-UA"/>
        </w:rPr>
        <w:tab/>
        <w:t>Що таке кредитний ризик?</w:t>
      </w:r>
    </w:p>
    <w:p w:rsidR="00DB2D47" w:rsidRPr="00DB2D47" w:rsidRDefault="00DB2D47" w:rsidP="00DB2D47">
      <w:pPr>
        <w:spacing w:after="0" w:line="240" w:lineRule="auto"/>
        <w:ind w:firstLine="284"/>
        <w:jc w:val="both"/>
        <w:rPr>
          <w:rFonts w:ascii="Times New Roman" w:hAnsi="Times New Roman" w:cs="Times New Roman"/>
          <w:lang w:val="uk-UA"/>
        </w:rPr>
      </w:pPr>
      <w:r w:rsidRPr="00DB2D47">
        <w:rPr>
          <w:rFonts w:ascii="Times New Roman" w:hAnsi="Times New Roman" w:cs="Times New Roman"/>
          <w:lang w:val="uk-UA"/>
        </w:rPr>
        <w:t>1</w:t>
      </w:r>
      <w:r>
        <w:rPr>
          <w:rFonts w:ascii="Times New Roman" w:hAnsi="Times New Roman" w:cs="Times New Roman"/>
          <w:lang w:val="uk-UA"/>
        </w:rPr>
        <w:t>3</w:t>
      </w:r>
      <w:r w:rsidRPr="00DB2D47">
        <w:rPr>
          <w:rFonts w:ascii="Times New Roman" w:hAnsi="Times New Roman" w:cs="Times New Roman"/>
          <w:lang w:val="uk-UA"/>
        </w:rPr>
        <w:t>.</w:t>
      </w:r>
      <w:r w:rsidRPr="00DB2D47">
        <w:rPr>
          <w:rFonts w:ascii="Times New Roman" w:hAnsi="Times New Roman" w:cs="Times New Roman"/>
          <w:lang w:val="uk-UA"/>
        </w:rPr>
        <w:tab/>
        <w:t>Які методи управління кредитним ризиком виділяють?</w:t>
      </w:r>
    </w:p>
    <w:p w:rsidR="00DB2D47" w:rsidRDefault="00DB2D47" w:rsidP="00DB2D47">
      <w:pPr>
        <w:spacing w:after="0" w:line="240" w:lineRule="auto"/>
        <w:ind w:firstLine="284"/>
        <w:jc w:val="both"/>
        <w:rPr>
          <w:rFonts w:ascii="Times New Roman" w:hAnsi="Times New Roman" w:cs="Times New Roman"/>
          <w:b/>
          <w:lang w:val="uk-UA"/>
        </w:rPr>
      </w:pPr>
    </w:p>
    <w:p w:rsidR="00DB2D47" w:rsidRDefault="00DB2D47" w:rsidP="00DB2D47">
      <w:pPr>
        <w:spacing w:after="0" w:line="240" w:lineRule="auto"/>
        <w:ind w:firstLine="284"/>
        <w:jc w:val="both"/>
        <w:rPr>
          <w:rFonts w:ascii="Times New Roman" w:hAnsi="Times New Roman" w:cs="Times New Roman"/>
          <w:b/>
          <w:lang w:val="uk-UA"/>
        </w:rPr>
      </w:pPr>
    </w:p>
    <w:p w:rsidR="00DB2D47" w:rsidRPr="00DB2D47" w:rsidRDefault="00DB2D47" w:rsidP="00DB2D47">
      <w:pPr>
        <w:spacing w:after="0" w:line="240" w:lineRule="auto"/>
        <w:ind w:firstLine="284"/>
        <w:jc w:val="both"/>
        <w:rPr>
          <w:rFonts w:ascii="Times New Roman" w:hAnsi="Times New Roman" w:cs="Times New Roman"/>
          <w:lang w:val="uk-UA"/>
        </w:rPr>
      </w:pPr>
    </w:p>
    <w:p w:rsidR="00DB2D47" w:rsidRDefault="00DB2D47">
      <w:pPr>
        <w:rPr>
          <w:rFonts w:ascii="Times New Roman" w:hAnsi="Times New Roman" w:cs="Times New Roman"/>
          <w:lang w:val="uk-UA"/>
        </w:rPr>
      </w:pPr>
      <w:r>
        <w:rPr>
          <w:rFonts w:ascii="Times New Roman" w:hAnsi="Times New Roman" w:cs="Times New Roman"/>
          <w:lang w:val="uk-UA"/>
        </w:rPr>
        <w:br w:type="page"/>
      </w:r>
    </w:p>
    <w:p w:rsidR="00DB2D47" w:rsidRDefault="00DB2D47" w:rsidP="00752C81">
      <w:pPr>
        <w:spacing w:line="240" w:lineRule="auto"/>
        <w:jc w:val="center"/>
        <w:rPr>
          <w:rFonts w:ascii="Times New Roman" w:hAnsi="Times New Roman" w:cs="Times New Roman"/>
          <w:b/>
          <w:lang w:val="uk-UA"/>
        </w:rPr>
      </w:pPr>
      <w:r>
        <w:rPr>
          <w:rFonts w:ascii="Times New Roman" w:eastAsia="Times New Roman" w:hAnsi="Times New Roman" w:cs="Times New Roman"/>
          <w:b/>
          <w:bCs/>
          <w:lang w:val="uk-UA" w:eastAsia="ru-RU"/>
        </w:rPr>
        <w:lastRenderedPageBreak/>
        <w:t xml:space="preserve">ТЕМА </w:t>
      </w:r>
      <w:r w:rsidR="00484F9D">
        <w:rPr>
          <w:rFonts w:ascii="Times New Roman" w:eastAsia="Times New Roman" w:hAnsi="Times New Roman" w:cs="Times New Roman"/>
          <w:b/>
          <w:bCs/>
          <w:lang w:val="uk-UA" w:eastAsia="ru-RU"/>
        </w:rPr>
        <w:t>8</w:t>
      </w:r>
      <w:r>
        <w:rPr>
          <w:rFonts w:ascii="Times New Roman" w:eastAsia="Times New Roman" w:hAnsi="Times New Roman" w:cs="Times New Roman"/>
          <w:b/>
          <w:bCs/>
          <w:lang w:val="uk-UA" w:eastAsia="ru-RU"/>
        </w:rPr>
        <w:t xml:space="preserve">. </w:t>
      </w:r>
      <w:r w:rsidRPr="00DB2D47">
        <w:rPr>
          <w:rFonts w:ascii="Times New Roman" w:eastAsia="Times New Roman" w:hAnsi="Times New Roman" w:cs="Times New Roman"/>
          <w:b/>
          <w:bCs/>
          <w:lang w:val="uk-UA" w:eastAsia="ru-RU"/>
        </w:rPr>
        <w:t>ОПЕРАЦІЇ З НАДАННЯ І ПОГАШЕННЯ КРЕДИТІВ</w:t>
      </w:r>
    </w:p>
    <w:p w:rsidR="00DB2D47" w:rsidRDefault="00DB2D47" w:rsidP="00752C81">
      <w:pPr>
        <w:pStyle w:val="21"/>
        <w:ind w:firstLine="284"/>
        <w:rPr>
          <w:sz w:val="22"/>
          <w:szCs w:val="22"/>
        </w:rPr>
      </w:pPr>
      <w:r>
        <w:rPr>
          <w:b/>
          <w:sz w:val="22"/>
          <w:szCs w:val="22"/>
        </w:rPr>
        <w:t xml:space="preserve">Навчальна мета – </w:t>
      </w:r>
      <w:r>
        <w:rPr>
          <w:sz w:val="22"/>
          <w:szCs w:val="22"/>
        </w:rPr>
        <w:t xml:space="preserve">розкриття змісту </w:t>
      </w:r>
      <w:r w:rsidR="00EF4672">
        <w:rPr>
          <w:sz w:val="22"/>
          <w:szCs w:val="22"/>
        </w:rPr>
        <w:t>способів надання і погашення позик</w:t>
      </w:r>
      <w:r>
        <w:rPr>
          <w:sz w:val="22"/>
          <w:szCs w:val="22"/>
        </w:rPr>
        <w:t>.</w:t>
      </w:r>
    </w:p>
    <w:p w:rsidR="00DB2D47" w:rsidRDefault="00DB2D47" w:rsidP="00752C81">
      <w:pPr>
        <w:pStyle w:val="21"/>
        <w:ind w:firstLine="284"/>
        <w:rPr>
          <w:b/>
          <w:sz w:val="22"/>
          <w:szCs w:val="22"/>
        </w:rPr>
      </w:pPr>
    </w:p>
    <w:p w:rsidR="00DB2D47" w:rsidRDefault="00DB2D47" w:rsidP="00752C81">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План:</w:t>
      </w:r>
    </w:p>
    <w:p w:rsidR="00EF4672" w:rsidRPr="00EF4672" w:rsidRDefault="00EF4672" w:rsidP="00752C81">
      <w:pPr>
        <w:pStyle w:val="a5"/>
        <w:numPr>
          <w:ilvl w:val="1"/>
          <w:numId w:val="42"/>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val="uk-UA" w:eastAsia="ru-RU"/>
        </w:rPr>
        <w:t>Процес та способи надання кредиту.</w:t>
      </w:r>
    </w:p>
    <w:p w:rsidR="00DB2D47" w:rsidRDefault="00EF4672" w:rsidP="00752C81">
      <w:pPr>
        <w:pStyle w:val="a5"/>
        <w:numPr>
          <w:ilvl w:val="1"/>
          <w:numId w:val="42"/>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val="uk-UA" w:eastAsia="ru-RU"/>
        </w:rPr>
        <w:t>Класифікація кредиту залежно від характеру і строків погашення, відсоткової ставки, забезпечення</w:t>
      </w:r>
      <w:r w:rsidR="00DB2D47" w:rsidRPr="00EF4672">
        <w:rPr>
          <w:rFonts w:ascii="Times New Roman" w:eastAsia="Times New Roman" w:hAnsi="Times New Roman" w:cs="Times New Roman"/>
          <w:lang w:val="uk-UA" w:eastAsia="ru-RU"/>
        </w:rPr>
        <w:t>.</w:t>
      </w:r>
    </w:p>
    <w:p w:rsidR="00EF4672" w:rsidRDefault="00EF4672" w:rsidP="00752C81">
      <w:pPr>
        <w:pStyle w:val="a5"/>
        <w:numPr>
          <w:ilvl w:val="1"/>
          <w:numId w:val="42"/>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Плата за кредит. Види відсоткових ставок.</w:t>
      </w:r>
    </w:p>
    <w:p w:rsidR="00EF4672" w:rsidRDefault="00EF4672" w:rsidP="00752C81">
      <w:pPr>
        <w:pStyle w:val="a5"/>
        <w:numPr>
          <w:ilvl w:val="1"/>
          <w:numId w:val="42"/>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Форми забезпечення кредиту.</w:t>
      </w:r>
    </w:p>
    <w:p w:rsidR="00EF4672" w:rsidRPr="00EF4672" w:rsidRDefault="00EF4672" w:rsidP="00752C81">
      <w:pPr>
        <w:pStyle w:val="a5"/>
        <w:numPr>
          <w:ilvl w:val="1"/>
          <w:numId w:val="42"/>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Система оцінки кредитоспроможності позичальника.</w:t>
      </w:r>
    </w:p>
    <w:p w:rsidR="00DB2D47" w:rsidRDefault="00DB2D47" w:rsidP="00752C81">
      <w:pPr>
        <w:spacing w:after="0" w:line="240" w:lineRule="auto"/>
        <w:ind w:firstLine="284"/>
        <w:jc w:val="both"/>
        <w:rPr>
          <w:rFonts w:ascii="Times New Roman" w:hAnsi="Times New Roman" w:cs="Times New Roman"/>
          <w:lang w:val="uk-UA"/>
        </w:rPr>
      </w:pPr>
    </w:p>
    <w:p w:rsidR="00C33E5B" w:rsidRPr="00C33E5B" w:rsidRDefault="00C33E5B" w:rsidP="00752C81">
      <w:pPr>
        <w:spacing w:after="0" w:line="240" w:lineRule="auto"/>
        <w:jc w:val="both"/>
        <w:rPr>
          <w:rFonts w:ascii="Times New Roman" w:eastAsia="Times New Roman" w:hAnsi="Times New Roman" w:cs="Times New Roman"/>
          <w:b/>
          <w:lang w:val="uk-UA" w:eastAsia="ru-RU"/>
        </w:rPr>
      </w:pPr>
      <w:r w:rsidRPr="00C33E5B">
        <w:rPr>
          <w:rFonts w:ascii="Times New Roman" w:eastAsia="Times New Roman" w:hAnsi="Times New Roman" w:cs="Times New Roman"/>
          <w:b/>
          <w:lang w:val="uk-UA" w:eastAsia="ru-RU"/>
        </w:rPr>
        <w:t>1. Пр</w:t>
      </w:r>
      <w:r>
        <w:rPr>
          <w:rFonts w:ascii="Times New Roman" w:eastAsia="Times New Roman" w:hAnsi="Times New Roman" w:cs="Times New Roman"/>
          <w:b/>
          <w:lang w:val="uk-UA" w:eastAsia="ru-RU"/>
        </w:rPr>
        <w:t>оцес та способи надання кредиту</w:t>
      </w:r>
    </w:p>
    <w:p w:rsidR="00C33E5B" w:rsidRDefault="00C33E5B" w:rsidP="00752C81">
      <w:pPr>
        <w:spacing w:after="0" w:line="240" w:lineRule="auto"/>
        <w:ind w:firstLine="284"/>
        <w:jc w:val="both"/>
        <w:rPr>
          <w:rFonts w:ascii="Times New Roman" w:eastAsia="Times New Roman" w:hAnsi="Times New Roman" w:cs="Times New Roman"/>
          <w:lang w:val="uk-UA" w:eastAsia="ru-RU"/>
        </w:rPr>
      </w:pPr>
    </w:p>
    <w:p w:rsidR="00C33E5B" w:rsidRDefault="00C33E5B" w:rsidP="00752C81">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w:t>
      </w:r>
      <w:r w:rsidR="00EF4672" w:rsidRPr="00BE7AF2">
        <w:rPr>
          <w:rFonts w:ascii="Times New Roman" w:eastAsia="Times New Roman" w:hAnsi="Times New Roman" w:cs="Times New Roman"/>
          <w:lang w:eastAsia="ru-RU"/>
        </w:rPr>
        <w:t>редит може надаватись одночасно або частково в строки, що обумовлені кредитною угодою. Кредит може зараховуватись на поточні рахунки підприємств, депонуватись на рахунках чекових книжо</w:t>
      </w:r>
      <w:r w:rsidR="008875B1">
        <w:rPr>
          <w:rFonts w:ascii="Times New Roman" w:eastAsia="Times New Roman" w:hAnsi="Times New Roman" w:cs="Times New Roman"/>
          <w:lang w:eastAsia="ru-RU"/>
        </w:rPr>
        <w:t>к або акредитивів, переводиться</w:t>
      </w:r>
      <w:r w:rsidR="008875B1">
        <w:rPr>
          <w:rFonts w:ascii="Times New Roman" w:eastAsia="Times New Roman" w:hAnsi="Times New Roman" w:cs="Times New Roman"/>
          <w:lang w:val="uk-UA" w:eastAsia="ru-RU"/>
        </w:rPr>
        <w:t xml:space="preserve">, </w:t>
      </w:r>
      <w:r w:rsidR="008875B1">
        <w:rPr>
          <w:rFonts w:ascii="Times New Roman" w:eastAsia="Times New Roman" w:hAnsi="Times New Roman" w:cs="Times New Roman"/>
          <w:lang w:eastAsia="ru-RU"/>
        </w:rPr>
        <w:t>як платіж</w:t>
      </w:r>
      <w:r w:rsidR="008875B1">
        <w:rPr>
          <w:rFonts w:ascii="Times New Roman" w:eastAsia="Times New Roman" w:hAnsi="Times New Roman" w:cs="Times New Roman"/>
          <w:lang w:val="uk-UA" w:eastAsia="ru-RU"/>
        </w:rPr>
        <w:t xml:space="preserve">, </w:t>
      </w:r>
      <w:r w:rsidR="00EF4672" w:rsidRPr="00BE7AF2">
        <w:rPr>
          <w:rFonts w:ascii="Times New Roman" w:eastAsia="Times New Roman" w:hAnsi="Times New Roman" w:cs="Times New Roman"/>
          <w:lang w:eastAsia="ru-RU"/>
        </w:rPr>
        <w:t>на рахунки партнерів, використовується в іншому порядку передбаченому в угоді. Надання позики оформляється розпорядженням кредитного відділу своєї бухгалтерії про відкриття позичкового рахунку. Кредит може видаватися відповідно до відкритої кредитної лінії (це згода банку кредитора надати кредит у визначеній сумі в разі потреби підприємства без проведення додаткових пере</w:t>
      </w:r>
      <w:r>
        <w:rPr>
          <w:rFonts w:ascii="Times New Roman" w:eastAsia="Times New Roman" w:hAnsi="Times New Roman" w:cs="Times New Roman"/>
          <w:lang w:eastAsia="ru-RU"/>
        </w:rPr>
        <w:t>говорів)</w:t>
      </w:r>
      <w:r>
        <w:rPr>
          <w:rFonts w:ascii="Times New Roman" w:eastAsia="Times New Roman" w:hAnsi="Times New Roman" w:cs="Times New Roman"/>
          <w:lang w:val="uk-UA" w:eastAsia="ru-RU"/>
        </w:rPr>
        <w:t>.</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eastAsia="ru-RU"/>
        </w:rPr>
        <w:t>Надання банківського кредиту може здійснюватись одночасно, періодично або частинами (поетапно). Взаємовигідним для банку і позичальників є надання кредиту в повному обсязі шляхом зарахування коштів на відповідний кредитний рахунок із наступним використанням їх тоді, коли в цьому виникає необхідність. У світовій банківській практиці найпоширенішими способами надання позик є кредитна лінія, контокорент, овер</w:t>
      </w:r>
      <w:r w:rsidR="003B4AEF">
        <w:rPr>
          <w:rFonts w:ascii="Times New Roman" w:eastAsia="Times New Roman" w:hAnsi="Times New Roman" w:cs="Times New Roman"/>
          <w:lang w:eastAsia="ru-RU"/>
        </w:rPr>
        <w:t>драфт, автоматично поновлюваний</w:t>
      </w:r>
      <w:r w:rsidR="003B4AEF">
        <w:rPr>
          <w:rFonts w:ascii="Times New Roman" w:eastAsia="Times New Roman" w:hAnsi="Times New Roman" w:cs="Times New Roman"/>
          <w:lang w:val="uk-UA" w:eastAsia="ru-RU"/>
        </w:rPr>
        <w:t> </w:t>
      </w:r>
      <w:r w:rsidRPr="00EF4672">
        <w:rPr>
          <w:rFonts w:ascii="Times New Roman" w:eastAsia="Times New Roman" w:hAnsi="Times New Roman" w:cs="Times New Roman"/>
          <w:lang w:eastAsia="ru-RU"/>
        </w:rPr>
        <w:t>(револьверний) кредит. Кредит може надаватися як у безготівковій, так і в готівковій формах.</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eastAsia="ru-RU"/>
        </w:rPr>
        <w:lastRenderedPageBreak/>
        <w:t>Видача кредиту відбувається шляхом оплати з кредитного рахунка платіжних документів за об</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єкти кредитування чи перерахування коштів на поточний рахунок позичальника на підставі розпорядження кредитного відділу. Використання окремих кредитних рахунків та оплата з них розрахунково</w:t>
      </w:r>
      <w:r w:rsidR="000466A6">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платіжних документів, виставлених клієнтові, дають банку можливість здійснювати належний контроль за цільовим використанням позик і процедурою їх погашення. Якщо кредит надається шляхом перерахування на поточний рахунок клієнта, банку важче проконтролювати, на які цілі використовуються надані кредити, особливо якщо рахунок позичальника знаходиться в іншому банку.</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eastAsia="ru-RU"/>
        </w:rPr>
        <w:t>Кредитний рахунок відкривається на договірній основі як юридичним, так і фізичним особам у будь</w:t>
      </w:r>
      <w:r w:rsidR="000466A6">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як</w:t>
      </w:r>
      <w:r w:rsidR="004849EE">
        <w:rPr>
          <w:rFonts w:ascii="Times New Roman" w:eastAsia="Times New Roman" w:hAnsi="Times New Roman" w:cs="Times New Roman"/>
          <w:lang w:val="uk-UA" w:eastAsia="ru-RU"/>
        </w:rPr>
        <w:t>ому</w:t>
      </w:r>
      <w:r w:rsidRPr="00EF4672">
        <w:rPr>
          <w:rFonts w:ascii="Times New Roman" w:eastAsia="Times New Roman" w:hAnsi="Times New Roman" w:cs="Times New Roman"/>
          <w:lang w:eastAsia="ru-RU"/>
        </w:rPr>
        <w:t xml:space="preserve"> банку, яка має право видавати кредити, з дотриманням вимог чинного законодавства. У практиці діяльності вітчизняних банків найчастіше використовуються прості кредитні рахунки.</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eastAsia="ru-RU"/>
        </w:rPr>
        <w:t>Кредитні рахунки призначені для обліку кредитів, наданих шляхом оплати розрахункових документів чи перерахування на поточний рахунок позичальника відповідно до умов кредитного договору. Сума боргу позичальника фіксується за дебетом кредитного рахунка, а погашення заборгованості відображається за кредитом.</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eastAsia="ru-RU"/>
        </w:rPr>
        <w:t>Кредитні рахунки в іноземній валюті відкриваються уповноваженим банком у встановленому чинним законодавством України порядку юридичним особам</w:t>
      </w:r>
      <w:r w:rsidR="000466A6">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резидентам, фізичним особам</w:t>
      </w:r>
      <w:r w:rsidR="000466A6">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 xml:space="preserve">резидентам, які займаються підприємницькою діяльністю, та </w:t>
      </w:r>
      <w:r w:rsidR="00C33E5B">
        <w:rPr>
          <w:rFonts w:ascii="Times New Roman" w:eastAsia="Times New Roman" w:hAnsi="Times New Roman" w:cs="Times New Roman"/>
          <w:lang w:eastAsia="ru-RU"/>
        </w:rPr>
        <w:t>юридичним особам</w:t>
      </w:r>
      <w:r w:rsidR="000466A6">
        <w:rPr>
          <w:rFonts w:ascii="Times New Roman" w:eastAsia="Times New Roman" w:hAnsi="Times New Roman" w:cs="Times New Roman"/>
          <w:lang w:eastAsia="ru-RU"/>
        </w:rPr>
        <w:t>-</w:t>
      </w:r>
      <w:r w:rsidR="00C33E5B">
        <w:rPr>
          <w:rFonts w:ascii="Times New Roman" w:eastAsia="Times New Roman" w:hAnsi="Times New Roman" w:cs="Times New Roman"/>
          <w:lang w:eastAsia="ru-RU"/>
        </w:rPr>
        <w:t>нерезидентам</w:t>
      </w:r>
      <w:r w:rsidR="00C33E5B">
        <w:rPr>
          <w:rFonts w:ascii="Times New Roman" w:eastAsia="Times New Roman" w:hAnsi="Times New Roman" w:cs="Times New Roman"/>
          <w:lang w:val="uk-UA" w:eastAsia="ru-RU"/>
        </w:rPr>
        <w:t xml:space="preserve"> – </w:t>
      </w:r>
      <w:r w:rsidR="004849EE">
        <w:rPr>
          <w:rFonts w:ascii="Times New Roman" w:eastAsia="Times New Roman" w:hAnsi="Times New Roman" w:cs="Times New Roman"/>
          <w:lang w:eastAsia="ru-RU"/>
        </w:rPr>
        <w:t>банк</w:t>
      </w:r>
      <w:r w:rsidR="004849EE">
        <w:rPr>
          <w:rFonts w:ascii="Times New Roman" w:eastAsia="Times New Roman" w:hAnsi="Times New Roman" w:cs="Times New Roman"/>
          <w:lang w:val="uk-UA" w:eastAsia="ru-RU"/>
        </w:rPr>
        <w:t>ам</w:t>
      </w:r>
      <w:r w:rsidRPr="00EF4672">
        <w:rPr>
          <w:rFonts w:ascii="Times New Roman" w:eastAsia="Times New Roman" w:hAnsi="Times New Roman" w:cs="Times New Roman"/>
          <w:lang w:eastAsia="ru-RU"/>
        </w:rPr>
        <w:t>.</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C33E5B">
        <w:rPr>
          <w:rFonts w:ascii="Times New Roman" w:eastAsia="Times New Roman" w:hAnsi="Times New Roman" w:cs="Times New Roman"/>
          <w:lang w:val="uk-UA" w:eastAsia="ru-RU"/>
        </w:rPr>
        <w:t>Кредитні рахунки є активними рахунками: при наданні кредиту вони</w:t>
      </w:r>
      <w:r w:rsidR="00C33E5B">
        <w:rPr>
          <w:rFonts w:ascii="Times New Roman" w:eastAsia="Times New Roman" w:hAnsi="Times New Roman" w:cs="Times New Roman"/>
          <w:lang w:val="uk-UA" w:eastAsia="ru-RU"/>
        </w:rPr>
        <w:t xml:space="preserve"> дебетуються</w:t>
      </w:r>
      <w:r w:rsidRPr="00C33E5B">
        <w:rPr>
          <w:rFonts w:ascii="Times New Roman" w:eastAsia="Times New Roman" w:hAnsi="Times New Roman" w:cs="Times New Roman"/>
          <w:lang w:val="uk-UA" w:eastAsia="ru-RU"/>
        </w:rPr>
        <w:t>. Одному і тому ж позичальникові банк може відкрити декілька кредитних рахунків залежно від специфіки об</w:t>
      </w:r>
      <w:r w:rsidR="00832545">
        <w:rPr>
          <w:rFonts w:ascii="Times New Roman" w:eastAsia="Times New Roman" w:hAnsi="Times New Roman" w:cs="Times New Roman"/>
          <w:lang w:val="uk-UA" w:eastAsia="ru-RU"/>
        </w:rPr>
        <w:t>’</w:t>
      </w:r>
      <w:r w:rsidRPr="00C33E5B">
        <w:rPr>
          <w:rFonts w:ascii="Times New Roman" w:eastAsia="Times New Roman" w:hAnsi="Times New Roman" w:cs="Times New Roman"/>
          <w:lang w:val="uk-UA" w:eastAsia="ru-RU"/>
        </w:rPr>
        <w:t>єктів кредитування.</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C33E5B">
        <w:rPr>
          <w:rFonts w:ascii="Times New Roman" w:eastAsia="Times New Roman" w:hAnsi="Times New Roman" w:cs="Times New Roman"/>
          <w:lang w:val="uk-UA" w:eastAsia="ru-RU"/>
        </w:rPr>
        <w:t>Технологія надання кредиту залежить від цільової спрямованості позики, від мети, для реалізації якої вона надається: виробництво, інвестиції, комерційна (торговельна) діяльність тощо.</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eastAsia="ru-RU"/>
        </w:rPr>
        <w:lastRenderedPageBreak/>
        <w:t xml:space="preserve">У разі </w:t>
      </w:r>
      <w:r w:rsidRPr="00C33E5B">
        <w:rPr>
          <w:rFonts w:ascii="Times New Roman" w:eastAsia="Times New Roman" w:hAnsi="Times New Roman" w:cs="Times New Roman"/>
          <w:b/>
          <w:lang w:eastAsia="ru-RU"/>
        </w:rPr>
        <w:t>короткострокового кредитування</w:t>
      </w:r>
      <w:r w:rsidRPr="00EF4672">
        <w:rPr>
          <w:rFonts w:ascii="Times New Roman" w:eastAsia="Times New Roman" w:hAnsi="Times New Roman" w:cs="Times New Roman"/>
          <w:lang w:eastAsia="ru-RU"/>
        </w:rPr>
        <w:t xml:space="preserve"> позика може надаватися під поточну виробничу діяльність, на закупівлю сировини, матеріалів, оплату робіт (послуг) тощо. У разі довгострокового кредитування позика береться на цілі, пов</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язані з підвищенням технічного рівня виробництва, стимулюванням випуску нових видів продукції, витратами, пов</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язаними з капітальним будівництвом, реконструкцією або технічним переозброєнням об</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 xml:space="preserve">єктів виробничого призначення тощо. При </w:t>
      </w:r>
      <w:r w:rsidRPr="00C33E5B">
        <w:rPr>
          <w:rFonts w:ascii="Times New Roman" w:eastAsia="Times New Roman" w:hAnsi="Times New Roman" w:cs="Times New Roman"/>
          <w:b/>
          <w:lang w:eastAsia="ru-RU"/>
        </w:rPr>
        <w:t>довгостроковому кредитуванні</w:t>
      </w:r>
      <w:r w:rsidRPr="00EF4672">
        <w:rPr>
          <w:rFonts w:ascii="Times New Roman" w:eastAsia="Times New Roman" w:hAnsi="Times New Roman" w:cs="Times New Roman"/>
          <w:lang w:eastAsia="ru-RU"/>
        </w:rPr>
        <w:t xml:space="preserve"> використовуються інші способи надання кредиту порівняно з короткостроковими позиками. Довгостроковий кредит зараховується позичальникові на кредитний рахунок і використовується ним на оплату платіжних документів за поставку обладнання, машин, приладів, матеріалів, виконані будівельно</w:t>
      </w:r>
      <w:r w:rsidR="000466A6">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монтажні, проектні та інші роботи. Для цільового довгострокового кредитування відкривається кредитна лінія.</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C33E5B">
        <w:rPr>
          <w:rFonts w:ascii="Times New Roman" w:eastAsia="Times New Roman" w:hAnsi="Times New Roman" w:cs="Times New Roman"/>
          <w:b/>
          <w:lang w:eastAsia="ru-RU"/>
        </w:rPr>
        <w:t>Спосіб надання кредиту за контокорентом</w:t>
      </w:r>
      <w:r w:rsidRPr="00EF4672">
        <w:rPr>
          <w:rFonts w:ascii="Times New Roman" w:eastAsia="Times New Roman" w:hAnsi="Times New Roman" w:cs="Times New Roman"/>
          <w:lang w:eastAsia="ru-RU"/>
        </w:rPr>
        <w:t xml:space="preserve"> пов</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язаний з наявністю дебетового сальдо на контокорентному рахунку. Кредит надається в цьому випадку в сумі дебетового сальдо на рахунку, що виник. На контокорентному рахунку сальдо виводиться, як правило, щоденно. Зрозуміло, що цей кредит не має чітко визначеної цільової спрямованості; за рахунок контокорентної позички можуть здійснюватися найрізноманітніші поточні платежі. В кредитному договорі на кредитування за контокорентним рахунком може встановлюватися перелік платежів, що здійснюватимуться за дебетом контокорентного рахунка. Отже, специфічними рисами способу надання кредиту за контокорентом є знеособленість об</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єкта кредитування і автоматизм формування позичкової заборгованості.</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eastAsia="ru-RU"/>
        </w:rPr>
        <w:t>У розвинутих країнах світу контокорентна форма кредитування вводиться банками для першокласних на</w:t>
      </w:r>
      <w:r w:rsidR="00C33E5B">
        <w:rPr>
          <w:rFonts w:ascii="Times New Roman" w:eastAsia="Times New Roman" w:hAnsi="Times New Roman" w:cs="Times New Roman"/>
          <w:lang w:eastAsia="ru-RU"/>
        </w:rPr>
        <w:t>йбільш надійних позичальників</w:t>
      </w:r>
      <w:r w:rsidR="00C33E5B">
        <w:rPr>
          <w:rFonts w:ascii="Times New Roman" w:eastAsia="Times New Roman" w:hAnsi="Times New Roman" w:cs="Times New Roman"/>
          <w:lang w:val="uk-UA" w:eastAsia="ru-RU"/>
        </w:rPr>
        <w:t xml:space="preserve"> – </w:t>
      </w:r>
      <w:r w:rsidR="00C33E5B">
        <w:rPr>
          <w:rFonts w:ascii="Times New Roman" w:eastAsia="Times New Roman" w:hAnsi="Times New Roman" w:cs="Times New Roman"/>
          <w:lang w:eastAsia="ru-RU"/>
        </w:rPr>
        <w:t>великих компаній</w:t>
      </w:r>
      <w:r w:rsidR="00C33E5B">
        <w:rPr>
          <w:rFonts w:ascii="Times New Roman" w:eastAsia="Times New Roman" w:hAnsi="Times New Roman" w:cs="Times New Roman"/>
          <w:lang w:val="uk-UA" w:eastAsia="ru-RU"/>
        </w:rPr>
        <w:t xml:space="preserve"> – </w:t>
      </w:r>
      <w:r w:rsidRPr="00EF4672">
        <w:rPr>
          <w:rFonts w:ascii="Times New Roman" w:eastAsia="Times New Roman" w:hAnsi="Times New Roman" w:cs="Times New Roman"/>
          <w:lang w:eastAsia="ru-RU"/>
        </w:rPr>
        <w:t>для надання позик на поточну виробничу діяльність.</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C33E5B">
        <w:rPr>
          <w:rFonts w:ascii="Times New Roman" w:eastAsia="Times New Roman" w:hAnsi="Times New Roman" w:cs="Times New Roman"/>
          <w:b/>
          <w:lang w:eastAsia="ru-RU"/>
        </w:rPr>
        <w:t>Овердрафт</w:t>
      </w:r>
      <w:r w:rsidRPr="00EF4672">
        <w:rPr>
          <w:rFonts w:ascii="Times New Roman" w:eastAsia="Times New Roman" w:hAnsi="Times New Roman" w:cs="Times New Roman"/>
          <w:lang w:eastAsia="ru-RU"/>
        </w:rPr>
        <w:t xml:space="preserve"> є способом короткострокового кредитування укрупненої потреби клієнта в коштах у разі їх недостатності для завершення поточних розрахунків. Надання кредиту у формі овердрафту дуже поширене в практиці англійських банків.</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eastAsia="ru-RU"/>
        </w:rPr>
        <w:lastRenderedPageBreak/>
        <w:t>При овердрафті застосовується такий механізм надання позики: якщо сума платежу, зазначена у платіжному документі клієнта, перевищує залишок коштів на поточному рахунку, то різниця (дебетове сальдо) автоматично оплачується банком за рахунок кредиту, але в межах невикористаного ліміту. Якщо сума платежу перевищує залишок ліміту кредитування, то позика банком не надається.</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83051C">
        <w:rPr>
          <w:rFonts w:ascii="Times New Roman" w:eastAsia="Times New Roman" w:hAnsi="Times New Roman" w:cs="Times New Roman"/>
          <w:b/>
          <w:lang w:eastAsia="ru-RU"/>
        </w:rPr>
        <w:t>Спосіб надання кр</w:t>
      </w:r>
      <w:r w:rsidR="00C33E5B" w:rsidRPr="0083051C">
        <w:rPr>
          <w:rFonts w:ascii="Times New Roman" w:eastAsia="Times New Roman" w:hAnsi="Times New Roman" w:cs="Times New Roman"/>
          <w:b/>
          <w:lang w:eastAsia="ru-RU"/>
        </w:rPr>
        <w:t>едиту на основі кредитної лінії</w:t>
      </w:r>
      <w:r w:rsidR="00C33E5B">
        <w:rPr>
          <w:rFonts w:ascii="Times New Roman" w:eastAsia="Times New Roman" w:hAnsi="Times New Roman" w:cs="Times New Roman"/>
          <w:lang w:val="uk-UA" w:eastAsia="ru-RU"/>
        </w:rPr>
        <w:t xml:space="preserve"> </w:t>
      </w:r>
      <w:r w:rsidRPr="00EF4672">
        <w:rPr>
          <w:rFonts w:ascii="Times New Roman" w:eastAsia="Times New Roman" w:hAnsi="Times New Roman" w:cs="Times New Roman"/>
          <w:lang w:eastAsia="ru-RU"/>
        </w:rPr>
        <w:t>дозволяє задовольняти тимчасові потреби позичальників в обігових коштах. Для позичальника такий спосіб отримання позики є економічно вигідним, адже відсотки сплачуються у цьому разі не з усього кредитного ліміту, а лише за ту суму, яку фактично використав (позичив) позичальник на даний момент.</w:t>
      </w:r>
    </w:p>
    <w:p w:rsidR="00C33E5B" w:rsidRDefault="00EF4672" w:rsidP="00752C81">
      <w:pPr>
        <w:spacing w:after="0" w:line="240" w:lineRule="auto"/>
        <w:ind w:firstLine="284"/>
        <w:jc w:val="both"/>
        <w:rPr>
          <w:rFonts w:ascii="Times New Roman" w:eastAsia="Times New Roman" w:hAnsi="Times New Roman" w:cs="Times New Roman"/>
          <w:lang w:val="uk-UA" w:eastAsia="ru-RU"/>
        </w:rPr>
      </w:pPr>
      <w:r w:rsidRPr="00EF4672">
        <w:rPr>
          <w:rFonts w:ascii="Times New Roman" w:eastAsia="Times New Roman" w:hAnsi="Times New Roman" w:cs="Times New Roman"/>
          <w:lang w:eastAsia="ru-RU"/>
        </w:rPr>
        <w:t xml:space="preserve">Специфічне місце серед способів надання кредиту посідає форфейтинг. </w:t>
      </w:r>
      <w:r w:rsidRPr="0083051C">
        <w:rPr>
          <w:rFonts w:ascii="Times New Roman" w:eastAsia="Times New Roman" w:hAnsi="Times New Roman" w:cs="Times New Roman"/>
          <w:b/>
          <w:lang w:eastAsia="ru-RU"/>
        </w:rPr>
        <w:t>Форфе</w:t>
      </w:r>
      <w:r w:rsidR="00C33E5B" w:rsidRPr="0083051C">
        <w:rPr>
          <w:rFonts w:ascii="Times New Roman" w:eastAsia="Times New Roman" w:hAnsi="Times New Roman" w:cs="Times New Roman"/>
          <w:b/>
          <w:lang w:eastAsia="ru-RU"/>
        </w:rPr>
        <w:t>йтинг</w:t>
      </w:r>
      <w:r w:rsidR="00C33E5B">
        <w:rPr>
          <w:rFonts w:ascii="Times New Roman" w:eastAsia="Times New Roman" w:hAnsi="Times New Roman" w:cs="Times New Roman"/>
          <w:lang w:eastAsia="ru-RU"/>
        </w:rPr>
        <w:t xml:space="preserve"> (від англ.</w:t>
      </w:r>
      <w:r w:rsidR="00C33E5B">
        <w:rPr>
          <w:rFonts w:ascii="Times New Roman" w:eastAsia="Times New Roman" w:hAnsi="Times New Roman" w:cs="Times New Roman"/>
          <w:lang w:val="uk-UA" w:eastAsia="ru-RU"/>
        </w:rPr>
        <w:t xml:space="preserve"> – </w:t>
      </w:r>
      <w:r w:rsidR="00C33E5B">
        <w:rPr>
          <w:rFonts w:ascii="Times New Roman" w:eastAsia="Times New Roman" w:hAnsi="Times New Roman" w:cs="Times New Roman"/>
          <w:lang w:eastAsia="ru-RU"/>
        </w:rPr>
        <w:t>відмова від прав)</w:t>
      </w:r>
      <w:r w:rsidR="00C33E5B">
        <w:rPr>
          <w:rFonts w:ascii="Times New Roman" w:eastAsia="Times New Roman" w:hAnsi="Times New Roman" w:cs="Times New Roman"/>
          <w:lang w:val="uk-UA" w:eastAsia="ru-RU"/>
        </w:rPr>
        <w:t xml:space="preserve"> – </w:t>
      </w:r>
      <w:r w:rsidRPr="00EF4672">
        <w:rPr>
          <w:rFonts w:ascii="Times New Roman" w:eastAsia="Times New Roman" w:hAnsi="Times New Roman" w:cs="Times New Roman"/>
          <w:lang w:eastAsia="ru-RU"/>
        </w:rPr>
        <w:t>це банківська операція з придбання комерційного зобов</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 xml:space="preserve">язання позичальника (покупця) перед кредитором (продавцем). Операція </w:t>
      </w:r>
      <w:r w:rsidR="00C33E5B">
        <w:rPr>
          <w:rFonts w:ascii="Times New Roman" w:eastAsia="Times New Roman" w:hAnsi="Times New Roman" w:cs="Times New Roman"/>
          <w:lang w:val="uk-UA" w:eastAsia="ru-RU"/>
        </w:rPr>
        <w:t>«</w:t>
      </w:r>
      <w:r w:rsidRPr="00EF4672">
        <w:rPr>
          <w:rFonts w:ascii="Times New Roman" w:eastAsia="Times New Roman" w:hAnsi="Times New Roman" w:cs="Times New Roman"/>
          <w:lang w:eastAsia="ru-RU"/>
        </w:rPr>
        <w:t>форфейтинг</w:t>
      </w:r>
      <w:r w:rsidR="00C33E5B">
        <w:rPr>
          <w:rFonts w:ascii="Times New Roman" w:eastAsia="Times New Roman" w:hAnsi="Times New Roman" w:cs="Times New Roman"/>
          <w:lang w:val="uk-UA" w:eastAsia="ru-RU"/>
        </w:rPr>
        <w:t>»</w:t>
      </w:r>
      <w:r w:rsidRPr="00EF4672">
        <w:rPr>
          <w:rFonts w:ascii="Times New Roman" w:eastAsia="Times New Roman" w:hAnsi="Times New Roman" w:cs="Times New Roman"/>
          <w:lang w:eastAsia="ru-RU"/>
        </w:rPr>
        <w:t xml:space="preserve"> подібна за своїм змістом до операції </w:t>
      </w:r>
      <w:r w:rsidR="00C33E5B">
        <w:rPr>
          <w:rFonts w:ascii="Times New Roman" w:eastAsia="Times New Roman" w:hAnsi="Times New Roman" w:cs="Times New Roman"/>
          <w:lang w:val="uk-UA" w:eastAsia="ru-RU"/>
        </w:rPr>
        <w:t>«</w:t>
      </w:r>
      <w:r w:rsidRPr="00EF4672">
        <w:rPr>
          <w:rFonts w:ascii="Times New Roman" w:eastAsia="Times New Roman" w:hAnsi="Times New Roman" w:cs="Times New Roman"/>
          <w:lang w:eastAsia="ru-RU"/>
        </w:rPr>
        <w:t>факторинг</w:t>
      </w:r>
      <w:r w:rsidR="00C33E5B">
        <w:rPr>
          <w:rFonts w:ascii="Times New Roman" w:eastAsia="Times New Roman" w:hAnsi="Times New Roman" w:cs="Times New Roman"/>
          <w:lang w:val="uk-UA" w:eastAsia="ru-RU"/>
        </w:rPr>
        <w:t>»</w:t>
      </w:r>
      <w:r w:rsidRPr="00EF4672">
        <w:rPr>
          <w:rFonts w:ascii="Times New Roman" w:eastAsia="Times New Roman" w:hAnsi="Times New Roman" w:cs="Times New Roman"/>
          <w:lang w:eastAsia="ru-RU"/>
        </w:rPr>
        <w:t>. Проте, на відміну від факторингу, форфейтинг є одноразовою операцією, що пов</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язана із стягненням коштів на основі набуття прав на товари і послуги. Форфейтинг є комерційним зобов</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язанням, що забезпечене простим або переказним векселем (тратою) без права власника трати або векселя звернутися за відшкодуванням до попереднього власника зобов</w:t>
      </w:r>
      <w:r w:rsidR="00832545">
        <w:rPr>
          <w:rFonts w:ascii="Times New Roman" w:eastAsia="Times New Roman" w:hAnsi="Times New Roman" w:cs="Times New Roman"/>
          <w:lang w:eastAsia="ru-RU"/>
        </w:rPr>
        <w:t>’</w:t>
      </w:r>
      <w:r w:rsidRPr="00EF4672">
        <w:rPr>
          <w:rFonts w:ascii="Times New Roman" w:eastAsia="Times New Roman" w:hAnsi="Times New Roman" w:cs="Times New Roman"/>
          <w:lang w:eastAsia="ru-RU"/>
        </w:rPr>
        <w:t>язання.</w:t>
      </w:r>
    </w:p>
    <w:p w:rsidR="00EF4672" w:rsidRPr="00C33E5B" w:rsidRDefault="008875B1" w:rsidP="00752C81">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Форфейтинг, </w:t>
      </w:r>
      <w:r w:rsidR="00EF4672" w:rsidRPr="00C33E5B">
        <w:rPr>
          <w:rFonts w:ascii="Times New Roman" w:eastAsia="Times New Roman" w:hAnsi="Times New Roman" w:cs="Times New Roman"/>
          <w:lang w:val="uk-UA" w:eastAsia="ru-RU"/>
        </w:rPr>
        <w:t>як механізм обліку зовнішнього торговельного боргу з використанням переказних векселів</w:t>
      </w:r>
      <w:r>
        <w:rPr>
          <w:rFonts w:ascii="Times New Roman" w:eastAsia="Times New Roman" w:hAnsi="Times New Roman" w:cs="Times New Roman"/>
          <w:lang w:val="uk-UA" w:eastAsia="ru-RU"/>
        </w:rPr>
        <w:t>,</w:t>
      </w:r>
      <w:r w:rsidR="00EF4672" w:rsidRPr="00C33E5B">
        <w:rPr>
          <w:rFonts w:ascii="Times New Roman" w:eastAsia="Times New Roman" w:hAnsi="Times New Roman" w:cs="Times New Roman"/>
          <w:lang w:val="uk-UA" w:eastAsia="ru-RU"/>
        </w:rPr>
        <w:t xml:space="preserve"> забезпечує експортерові отримання кредиту від банку</w:t>
      </w:r>
      <w:r w:rsidR="000466A6">
        <w:rPr>
          <w:rFonts w:ascii="Times New Roman" w:eastAsia="Times New Roman" w:hAnsi="Times New Roman" w:cs="Times New Roman"/>
          <w:lang w:val="uk-UA" w:eastAsia="ru-RU"/>
        </w:rPr>
        <w:t>-</w:t>
      </w:r>
      <w:r w:rsidR="00EF4672" w:rsidRPr="00C33E5B">
        <w:rPr>
          <w:rFonts w:ascii="Times New Roman" w:eastAsia="Times New Roman" w:hAnsi="Times New Roman" w:cs="Times New Roman"/>
          <w:lang w:val="uk-UA" w:eastAsia="ru-RU"/>
        </w:rPr>
        <w:t>форфейтера</w:t>
      </w:r>
    </w:p>
    <w:p w:rsidR="00EF4672" w:rsidRDefault="00EF4672" w:rsidP="00752C81">
      <w:pPr>
        <w:spacing w:after="0" w:line="240" w:lineRule="auto"/>
        <w:ind w:left="360"/>
        <w:jc w:val="both"/>
        <w:rPr>
          <w:rFonts w:ascii="Times New Roman" w:eastAsia="Times New Roman" w:hAnsi="Times New Roman" w:cs="Times New Roman"/>
          <w:lang w:val="uk-UA" w:eastAsia="ru-RU"/>
        </w:rPr>
      </w:pPr>
    </w:p>
    <w:p w:rsidR="00C33E5B" w:rsidRPr="00C33E5B" w:rsidRDefault="00C33E5B" w:rsidP="00752C81">
      <w:pPr>
        <w:spacing w:after="0" w:line="240" w:lineRule="auto"/>
        <w:jc w:val="both"/>
        <w:rPr>
          <w:rFonts w:ascii="Times New Roman" w:eastAsia="Times New Roman" w:hAnsi="Times New Roman" w:cs="Times New Roman"/>
          <w:b/>
          <w:lang w:val="uk-UA" w:eastAsia="ru-RU"/>
        </w:rPr>
      </w:pPr>
      <w:r w:rsidRPr="00C33E5B">
        <w:rPr>
          <w:rFonts w:ascii="Times New Roman" w:eastAsia="Times New Roman" w:hAnsi="Times New Roman" w:cs="Times New Roman"/>
          <w:b/>
          <w:lang w:val="uk-UA" w:eastAsia="ru-RU"/>
        </w:rPr>
        <w:t>2. Класифікація кредиту залежно від характеру і строків погашення, відсоткової ставки, забезпечення</w:t>
      </w:r>
    </w:p>
    <w:p w:rsidR="00EF4672" w:rsidRDefault="00EF4672" w:rsidP="00752C81">
      <w:pPr>
        <w:spacing w:after="0" w:line="240" w:lineRule="auto"/>
        <w:ind w:left="360"/>
        <w:jc w:val="both"/>
        <w:rPr>
          <w:rFonts w:ascii="Times New Roman" w:eastAsia="Times New Roman" w:hAnsi="Times New Roman" w:cs="Times New Roman"/>
          <w:lang w:val="uk-UA" w:eastAsia="ru-RU"/>
        </w:rPr>
      </w:pPr>
    </w:p>
    <w:p w:rsidR="00C33E5B" w:rsidRPr="00C33E5B" w:rsidRDefault="00C33E5B" w:rsidP="00752C81">
      <w:pPr>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w:t>
      </w:r>
      <w:r w:rsidRPr="00BE7AF2">
        <w:rPr>
          <w:rFonts w:ascii="Times New Roman" w:eastAsia="Times New Roman" w:hAnsi="Times New Roman" w:cs="Times New Roman"/>
          <w:lang w:eastAsia="ru-RU"/>
        </w:rPr>
        <w:t xml:space="preserve">редит може погашатись водночас чи у </w:t>
      </w:r>
      <w:r w:rsidR="0083051C">
        <w:rPr>
          <w:rFonts w:ascii="Times New Roman" w:eastAsia="Times New Roman" w:hAnsi="Times New Roman" w:cs="Times New Roman"/>
          <w:lang w:val="uk-UA" w:eastAsia="ru-RU"/>
        </w:rPr>
        <w:t>роз</w:t>
      </w:r>
      <w:r w:rsidRPr="00BE7AF2">
        <w:rPr>
          <w:rFonts w:ascii="Times New Roman" w:eastAsia="Times New Roman" w:hAnsi="Times New Roman" w:cs="Times New Roman"/>
          <w:lang w:eastAsia="ru-RU"/>
        </w:rPr>
        <w:t xml:space="preserve">строчку. Порядок погашення кредиту передбачається кредитною угодою. Погашення кредиту здійснюється позичальником з поточного рахунку платіжним дорученням з посиланням на кредитний договір. Як правило, спочатку сплачується прострочена </w:t>
      </w:r>
      <w:r w:rsidRPr="00BE7AF2">
        <w:rPr>
          <w:rFonts w:ascii="Times New Roman" w:eastAsia="Times New Roman" w:hAnsi="Times New Roman" w:cs="Times New Roman"/>
          <w:lang w:eastAsia="ru-RU"/>
        </w:rPr>
        <w:lastRenderedPageBreak/>
        <w:t xml:space="preserve">заборгованість по кредитам, потім відсоток за кредит, і основна сума боргу. </w:t>
      </w:r>
      <w:r>
        <w:rPr>
          <w:rFonts w:ascii="Times New Roman" w:eastAsia="Times New Roman" w:hAnsi="Times New Roman" w:cs="Times New Roman"/>
          <w:lang w:val="uk-UA" w:eastAsia="ru-RU"/>
        </w:rPr>
        <w:t xml:space="preserve">При погашенні кредитні рахунки </w:t>
      </w:r>
      <w:r w:rsidRPr="00C33E5B">
        <w:rPr>
          <w:rFonts w:ascii="Times New Roman" w:eastAsia="Times New Roman" w:hAnsi="Times New Roman" w:cs="Times New Roman"/>
          <w:lang w:val="uk-UA" w:eastAsia="ru-RU"/>
        </w:rPr>
        <w:t>кредитуються</w:t>
      </w:r>
      <w:r>
        <w:rPr>
          <w:rFonts w:ascii="Times New Roman" w:eastAsia="Times New Roman" w:hAnsi="Times New Roman" w:cs="Times New Roman"/>
          <w:lang w:val="uk-UA" w:eastAsia="ru-RU"/>
        </w:rPr>
        <w:t>.</w:t>
      </w:r>
    </w:p>
    <w:p w:rsidR="00C33E5B" w:rsidRPr="0083051C" w:rsidRDefault="0083051C" w:rsidP="00752C81">
      <w:pPr>
        <w:spacing w:after="0" w:line="240" w:lineRule="auto"/>
        <w:ind w:firstLine="284"/>
        <w:jc w:val="both"/>
        <w:rPr>
          <w:rFonts w:ascii="Times New Roman" w:eastAsia="Times New Roman" w:hAnsi="Times New Roman" w:cs="Times New Roman"/>
          <w:b/>
          <w:lang w:val="uk-UA" w:eastAsia="ru-RU"/>
        </w:rPr>
      </w:pPr>
      <w:r w:rsidRPr="0083051C">
        <w:rPr>
          <w:rFonts w:ascii="Times New Roman" w:eastAsia="Times New Roman" w:hAnsi="Times New Roman" w:cs="Times New Roman"/>
          <w:b/>
          <w:lang w:val="uk-UA" w:eastAsia="ru-RU"/>
        </w:rPr>
        <w:t>В</w:t>
      </w:r>
      <w:r w:rsidR="00C33E5B" w:rsidRPr="0083051C">
        <w:rPr>
          <w:rFonts w:ascii="Times New Roman" w:hAnsi="Times New Roman" w:cs="Times New Roman"/>
          <w:b/>
          <w:lang w:val="uk-UA"/>
        </w:rPr>
        <w:t xml:space="preserve"> залежності від різних обставин розрізняють такі види кредиту:</w:t>
      </w:r>
    </w:p>
    <w:p w:rsidR="00C33E5B" w:rsidRPr="00C33E5B" w:rsidRDefault="00C33E5B" w:rsidP="00752C81">
      <w:pPr>
        <w:pStyle w:val="a5"/>
        <w:numPr>
          <w:ilvl w:val="0"/>
          <w:numId w:val="148"/>
        </w:numPr>
        <w:spacing w:after="0" w:line="240" w:lineRule="auto"/>
        <w:ind w:left="0" w:firstLine="284"/>
        <w:jc w:val="both"/>
        <w:rPr>
          <w:rFonts w:ascii="Times New Roman" w:hAnsi="Times New Roman" w:cs="Times New Roman"/>
          <w:lang w:val="uk-UA"/>
        </w:rPr>
      </w:pPr>
      <w:r w:rsidRPr="0083051C">
        <w:rPr>
          <w:rFonts w:ascii="Times New Roman" w:hAnsi="Times New Roman" w:cs="Times New Roman"/>
          <w:b/>
          <w:lang w:val="uk-UA"/>
        </w:rPr>
        <w:t>за строками</w:t>
      </w:r>
      <w:r w:rsidRPr="00C33E5B">
        <w:rPr>
          <w:rFonts w:ascii="Times New Roman" w:hAnsi="Times New Roman" w:cs="Times New Roman"/>
          <w:lang w:val="uk-UA"/>
        </w:rPr>
        <w:t xml:space="preserve"> – короткостроковий кредит (до 3</w:t>
      </w:r>
      <w:r w:rsidR="000466A6">
        <w:rPr>
          <w:rFonts w:ascii="Times New Roman" w:hAnsi="Times New Roman" w:cs="Times New Roman"/>
          <w:lang w:val="uk-UA"/>
        </w:rPr>
        <w:t>-</w:t>
      </w:r>
      <w:r w:rsidRPr="00C33E5B">
        <w:rPr>
          <w:rFonts w:ascii="Times New Roman" w:hAnsi="Times New Roman" w:cs="Times New Roman"/>
          <w:lang w:val="uk-UA"/>
        </w:rPr>
        <w:t>х місяців), середньостроковий (до 1 року), довгостроковий (понад 1 рік);</w:t>
      </w:r>
    </w:p>
    <w:p w:rsidR="00C33E5B" w:rsidRPr="00C33E5B" w:rsidRDefault="00C33E5B" w:rsidP="00752C81">
      <w:pPr>
        <w:pStyle w:val="a5"/>
        <w:numPr>
          <w:ilvl w:val="0"/>
          <w:numId w:val="148"/>
        </w:numPr>
        <w:spacing w:after="0" w:line="240" w:lineRule="auto"/>
        <w:ind w:left="0" w:firstLine="284"/>
        <w:jc w:val="both"/>
        <w:rPr>
          <w:rFonts w:ascii="Times New Roman" w:hAnsi="Times New Roman" w:cs="Times New Roman"/>
          <w:lang w:val="uk-UA"/>
        </w:rPr>
      </w:pPr>
      <w:r w:rsidRPr="0083051C">
        <w:rPr>
          <w:rFonts w:ascii="Times New Roman" w:hAnsi="Times New Roman" w:cs="Times New Roman"/>
          <w:b/>
          <w:lang w:val="uk-UA"/>
        </w:rPr>
        <w:t xml:space="preserve">у залежності від </w:t>
      </w:r>
      <w:r w:rsidR="00740A0D">
        <w:rPr>
          <w:rFonts w:ascii="Times New Roman" w:hAnsi="Times New Roman" w:cs="Times New Roman"/>
          <w:b/>
          <w:lang w:val="uk-UA"/>
        </w:rPr>
        <w:t>відсоткової</w:t>
      </w:r>
      <w:r w:rsidRPr="0083051C">
        <w:rPr>
          <w:rFonts w:ascii="Times New Roman" w:hAnsi="Times New Roman" w:cs="Times New Roman"/>
          <w:b/>
          <w:lang w:val="uk-UA"/>
        </w:rPr>
        <w:t xml:space="preserve"> ставки</w:t>
      </w:r>
      <w:r w:rsidRPr="00C33E5B">
        <w:rPr>
          <w:rFonts w:ascii="Times New Roman" w:hAnsi="Times New Roman" w:cs="Times New Roman"/>
          <w:lang w:val="uk-UA"/>
        </w:rPr>
        <w:t xml:space="preserve"> – з плаваючою ставкою, з фіксованою ставкою;</w:t>
      </w:r>
    </w:p>
    <w:p w:rsidR="00C33E5B" w:rsidRPr="00C33E5B" w:rsidRDefault="00C33E5B" w:rsidP="00752C81">
      <w:pPr>
        <w:pStyle w:val="a5"/>
        <w:numPr>
          <w:ilvl w:val="0"/>
          <w:numId w:val="148"/>
        </w:numPr>
        <w:spacing w:after="0" w:line="240" w:lineRule="auto"/>
        <w:ind w:left="0" w:firstLine="284"/>
        <w:jc w:val="both"/>
        <w:rPr>
          <w:rFonts w:ascii="Times New Roman" w:hAnsi="Times New Roman" w:cs="Times New Roman"/>
          <w:lang w:val="uk-UA"/>
        </w:rPr>
      </w:pPr>
      <w:r w:rsidRPr="0083051C">
        <w:rPr>
          <w:rFonts w:ascii="Times New Roman" w:hAnsi="Times New Roman" w:cs="Times New Roman"/>
          <w:b/>
          <w:lang w:val="uk-UA"/>
        </w:rPr>
        <w:t>за способом погашення</w:t>
      </w:r>
      <w:r w:rsidRPr="00C33E5B">
        <w:rPr>
          <w:rFonts w:ascii="Times New Roman" w:hAnsi="Times New Roman" w:cs="Times New Roman"/>
          <w:lang w:val="uk-UA"/>
        </w:rPr>
        <w:t xml:space="preserve"> – до запитання, з погашенням в об</w:t>
      </w:r>
      <w:r w:rsidR="004849EE">
        <w:rPr>
          <w:rFonts w:ascii="Times New Roman" w:hAnsi="Times New Roman" w:cs="Times New Roman"/>
          <w:lang w:val="uk-UA"/>
        </w:rPr>
        <w:t>умовлений</w:t>
      </w:r>
      <w:r w:rsidRPr="00C33E5B">
        <w:rPr>
          <w:rFonts w:ascii="Times New Roman" w:hAnsi="Times New Roman" w:cs="Times New Roman"/>
          <w:lang w:val="uk-UA"/>
        </w:rPr>
        <w:t xml:space="preserve"> </w:t>
      </w:r>
      <w:r w:rsidR="00AA3109">
        <w:rPr>
          <w:rFonts w:ascii="Times New Roman" w:hAnsi="Times New Roman" w:cs="Times New Roman"/>
          <w:lang w:val="uk-UA"/>
        </w:rPr>
        <w:t>строк</w:t>
      </w:r>
      <w:r w:rsidRPr="00C33E5B">
        <w:rPr>
          <w:rFonts w:ascii="Times New Roman" w:hAnsi="Times New Roman" w:cs="Times New Roman"/>
          <w:lang w:val="uk-UA"/>
        </w:rPr>
        <w:t>, з довгостроковим  або достроковим погашенням;</w:t>
      </w:r>
    </w:p>
    <w:p w:rsidR="00C33E5B" w:rsidRPr="00C33E5B" w:rsidRDefault="00C33E5B" w:rsidP="00752C81">
      <w:pPr>
        <w:pStyle w:val="a5"/>
        <w:numPr>
          <w:ilvl w:val="0"/>
          <w:numId w:val="148"/>
        </w:numPr>
        <w:spacing w:after="0" w:line="240" w:lineRule="auto"/>
        <w:ind w:left="0" w:firstLine="284"/>
        <w:jc w:val="both"/>
        <w:rPr>
          <w:rFonts w:ascii="Times New Roman" w:hAnsi="Times New Roman" w:cs="Times New Roman"/>
          <w:lang w:val="uk-UA"/>
        </w:rPr>
      </w:pPr>
      <w:r w:rsidRPr="0083051C">
        <w:rPr>
          <w:rFonts w:ascii="Times New Roman" w:hAnsi="Times New Roman" w:cs="Times New Roman"/>
          <w:b/>
          <w:lang w:val="uk-UA"/>
        </w:rPr>
        <w:t>за характером погашення</w:t>
      </w:r>
      <w:r w:rsidRPr="00C33E5B">
        <w:rPr>
          <w:rFonts w:ascii="Times New Roman" w:hAnsi="Times New Roman" w:cs="Times New Roman"/>
          <w:lang w:val="uk-UA"/>
        </w:rPr>
        <w:t xml:space="preserve"> – дисконтний, що погашається поступово, що погашається одноразовим платежем, амортизаційний кредит;</w:t>
      </w:r>
    </w:p>
    <w:p w:rsidR="00BE7AF2" w:rsidRPr="00C33E5B" w:rsidRDefault="00C33E5B" w:rsidP="00752C81">
      <w:pPr>
        <w:pStyle w:val="a5"/>
        <w:numPr>
          <w:ilvl w:val="0"/>
          <w:numId w:val="148"/>
        </w:numPr>
        <w:spacing w:after="0" w:line="240" w:lineRule="auto"/>
        <w:ind w:left="0" w:firstLine="284"/>
        <w:jc w:val="both"/>
        <w:rPr>
          <w:rFonts w:ascii="Times New Roman" w:hAnsi="Times New Roman" w:cs="Times New Roman"/>
          <w:lang w:val="uk-UA"/>
        </w:rPr>
      </w:pPr>
      <w:r w:rsidRPr="0083051C">
        <w:rPr>
          <w:rFonts w:ascii="Times New Roman" w:hAnsi="Times New Roman" w:cs="Times New Roman"/>
          <w:b/>
          <w:lang w:val="uk-UA"/>
        </w:rPr>
        <w:t>у залежності від забезпечення</w:t>
      </w:r>
      <w:r w:rsidRPr="00C33E5B">
        <w:rPr>
          <w:rFonts w:ascii="Times New Roman" w:hAnsi="Times New Roman" w:cs="Times New Roman"/>
          <w:lang w:val="uk-UA"/>
        </w:rPr>
        <w:t xml:space="preserve"> – забезпечені заставою майна, майнових прав, цінних паперів, наприклад вексельні, фондові, лізингові операції, підтоварні позички, гарантовані банками або третьою особою, з іншим забезпеченням у виді поручительства, страхування, незабезпечені або бланкові.</w:t>
      </w:r>
    </w:p>
    <w:p w:rsidR="00C33E5B" w:rsidRDefault="00C33E5B" w:rsidP="00752C81">
      <w:pPr>
        <w:spacing w:after="0" w:line="240" w:lineRule="auto"/>
        <w:ind w:firstLine="284"/>
        <w:jc w:val="both"/>
        <w:rPr>
          <w:rFonts w:ascii="Times New Roman" w:eastAsia="Times New Roman" w:hAnsi="Times New Roman" w:cs="Times New Roman"/>
          <w:lang w:val="uk-UA" w:eastAsia="ru-RU"/>
        </w:rPr>
      </w:pPr>
    </w:p>
    <w:p w:rsidR="00C33E5B" w:rsidRPr="00C33E5B" w:rsidRDefault="00C33E5B" w:rsidP="00752C81">
      <w:pPr>
        <w:spacing w:after="0" w:line="240" w:lineRule="auto"/>
        <w:jc w:val="both"/>
        <w:rPr>
          <w:rFonts w:ascii="Times New Roman" w:eastAsia="Times New Roman" w:hAnsi="Times New Roman" w:cs="Times New Roman"/>
          <w:b/>
          <w:lang w:val="uk-UA" w:eastAsia="ru-RU"/>
        </w:rPr>
      </w:pPr>
      <w:r w:rsidRPr="00C33E5B">
        <w:rPr>
          <w:rFonts w:ascii="Times New Roman" w:eastAsia="Times New Roman" w:hAnsi="Times New Roman" w:cs="Times New Roman"/>
          <w:b/>
          <w:lang w:val="uk-UA" w:eastAsia="ru-RU"/>
        </w:rPr>
        <w:t xml:space="preserve">3. Плата за </w:t>
      </w:r>
      <w:r>
        <w:rPr>
          <w:rFonts w:ascii="Times New Roman" w:eastAsia="Times New Roman" w:hAnsi="Times New Roman" w:cs="Times New Roman"/>
          <w:b/>
          <w:lang w:val="uk-UA" w:eastAsia="ru-RU"/>
        </w:rPr>
        <w:t>кредит. Види відсоткових ставок</w:t>
      </w:r>
    </w:p>
    <w:p w:rsidR="00C33E5B" w:rsidRDefault="00C33E5B" w:rsidP="00752C81">
      <w:pPr>
        <w:spacing w:after="0" w:line="240" w:lineRule="auto"/>
        <w:ind w:firstLine="284"/>
        <w:jc w:val="both"/>
        <w:rPr>
          <w:rFonts w:ascii="Times New Roman" w:eastAsia="Times New Roman" w:hAnsi="Times New Roman" w:cs="Times New Roman"/>
          <w:lang w:val="uk-UA" w:eastAsia="ru-RU"/>
        </w:rPr>
      </w:pPr>
    </w:p>
    <w:p w:rsidR="00BE7AF2" w:rsidRPr="0083051C" w:rsidRDefault="00BE7AF2" w:rsidP="00752C81">
      <w:pPr>
        <w:spacing w:after="0" w:line="240" w:lineRule="auto"/>
        <w:ind w:firstLine="284"/>
        <w:jc w:val="both"/>
        <w:rPr>
          <w:rFonts w:ascii="Times New Roman" w:eastAsia="Times New Roman" w:hAnsi="Times New Roman" w:cs="Times New Roman"/>
          <w:b/>
          <w:lang w:eastAsia="ru-RU"/>
        </w:rPr>
      </w:pPr>
      <w:r w:rsidRPr="0083051C">
        <w:rPr>
          <w:rFonts w:ascii="Times New Roman" w:eastAsia="Times New Roman" w:hAnsi="Times New Roman" w:cs="Times New Roman"/>
          <w:b/>
          <w:lang w:eastAsia="ru-RU"/>
        </w:rPr>
        <w:t>Плата за кредит включає:</w:t>
      </w:r>
    </w:p>
    <w:p w:rsidR="00BE7AF2" w:rsidRPr="00BE7AF2" w:rsidRDefault="000466A6" w:rsidP="00752C81">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r>
      <w:r w:rsidR="00740A0D">
        <w:rPr>
          <w:rFonts w:ascii="Times New Roman" w:eastAsia="Times New Roman" w:hAnsi="Times New Roman" w:cs="Times New Roman"/>
          <w:lang w:val="uk-UA" w:eastAsia="ru-RU"/>
        </w:rPr>
        <w:t>відсоток</w:t>
      </w:r>
      <w:r w:rsidR="00BE7AF2" w:rsidRPr="00BE7AF2">
        <w:rPr>
          <w:rFonts w:ascii="Times New Roman" w:eastAsia="Times New Roman" w:hAnsi="Times New Roman" w:cs="Times New Roman"/>
          <w:lang w:eastAsia="ru-RU"/>
        </w:rPr>
        <w:t xml:space="preserve"> за користування кредитом;</w:t>
      </w:r>
    </w:p>
    <w:p w:rsidR="00BE7AF2" w:rsidRPr="00BE7AF2" w:rsidRDefault="000466A6" w:rsidP="00752C81">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комісійна винагорода;</w:t>
      </w:r>
    </w:p>
    <w:p w:rsidR="00BE7AF2" w:rsidRPr="00BE7AF2" w:rsidRDefault="000466A6" w:rsidP="00752C81">
      <w:pPr>
        <w:tabs>
          <w:tab w:val="left" w:pos="708"/>
          <w:tab w:val="left" w:pos="1416"/>
          <w:tab w:val="left" w:pos="2124"/>
          <w:tab w:val="center" w:pos="3061"/>
        </w:tabs>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нарахована пеня;</w:t>
      </w:r>
      <w:r w:rsidR="00C33E5B">
        <w:rPr>
          <w:rFonts w:ascii="Times New Roman" w:eastAsia="Times New Roman" w:hAnsi="Times New Roman" w:cs="Times New Roman"/>
          <w:lang w:eastAsia="ru-RU"/>
        </w:rPr>
        <w:tab/>
      </w:r>
    </w:p>
    <w:p w:rsidR="00BE7AF2" w:rsidRPr="00BE7AF2" w:rsidRDefault="000466A6" w:rsidP="00752C81">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ab/>
        <w:t>штраф.</w:t>
      </w:r>
    </w:p>
    <w:p w:rsidR="00BE7AF2" w:rsidRPr="00C33E5B" w:rsidRDefault="00BE7AF2" w:rsidP="00752C81">
      <w:pPr>
        <w:spacing w:after="0" w:line="240" w:lineRule="auto"/>
        <w:ind w:firstLine="284"/>
        <w:jc w:val="both"/>
        <w:rPr>
          <w:rFonts w:ascii="Times New Roman" w:eastAsia="Times New Roman" w:hAnsi="Times New Roman" w:cs="Times New Roman"/>
          <w:b/>
          <w:lang w:eastAsia="ru-RU"/>
        </w:rPr>
      </w:pPr>
      <w:r w:rsidRPr="00C33E5B">
        <w:rPr>
          <w:rFonts w:ascii="Times New Roman" w:eastAsia="Times New Roman" w:hAnsi="Times New Roman" w:cs="Times New Roman"/>
          <w:b/>
          <w:lang w:eastAsia="ru-RU"/>
        </w:rPr>
        <w:t xml:space="preserve">Види </w:t>
      </w:r>
      <w:r w:rsidR="00740A0D">
        <w:rPr>
          <w:rFonts w:ascii="Times New Roman" w:eastAsia="Times New Roman" w:hAnsi="Times New Roman" w:cs="Times New Roman"/>
          <w:b/>
          <w:lang w:val="uk-UA" w:eastAsia="ru-RU"/>
        </w:rPr>
        <w:t>відсоткових</w:t>
      </w:r>
      <w:r w:rsidRPr="00C33E5B">
        <w:rPr>
          <w:rFonts w:ascii="Times New Roman" w:eastAsia="Times New Roman" w:hAnsi="Times New Roman" w:cs="Times New Roman"/>
          <w:b/>
          <w:lang w:eastAsia="ru-RU"/>
        </w:rPr>
        <w:t xml:space="preserve"> ставок:</w:t>
      </w:r>
    </w:p>
    <w:p w:rsidR="00BE7AF2" w:rsidRPr="00BE7AF2" w:rsidRDefault="000466A6" w:rsidP="00752C81">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 xml:space="preserve"> </w:t>
      </w:r>
      <w:r w:rsidR="00BE7AF2" w:rsidRPr="0083051C">
        <w:rPr>
          <w:rFonts w:ascii="Times New Roman" w:eastAsia="Times New Roman" w:hAnsi="Times New Roman" w:cs="Times New Roman"/>
          <w:b/>
          <w:lang w:eastAsia="ru-RU"/>
        </w:rPr>
        <w:t xml:space="preserve">базова </w:t>
      </w:r>
      <w:r w:rsidR="00740A0D">
        <w:rPr>
          <w:rFonts w:ascii="Times New Roman" w:eastAsia="Times New Roman" w:hAnsi="Times New Roman" w:cs="Times New Roman"/>
          <w:b/>
          <w:lang w:val="uk-UA" w:eastAsia="ru-RU"/>
        </w:rPr>
        <w:t>відсоткова</w:t>
      </w:r>
      <w:r w:rsidR="00BE7AF2" w:rsidRPr="0083051C">
        <w:rPr>
          <w:rFonts w:ascii="Times New Roman" w:eastAsia="Times New Roman" w:hAnsi="Times New Roman" w:cs="Times New Roman"/>
          <w:b/>
          <w:lang w:eastAsia="ru-RU"/>
        </w:rPr>
        <w:t xml:space="preserve"> ставка</w:t>
      </w:r>
      <w:r w:rsidR="00BE7AF2" w:rsidRPr="00BE7AF2">
        <w:rPr>
          <w:rFonts w:ascii="Times New Roman" w:eastAsia="Times New Roman" w:hAnsi="Times New Roman" w:cs="Times New Roman"/>
          <w:lang w:eastAsia="ru-RU"/>
        </w:rPr>
        <w:t xml:space="preserve"> розраховується на основі реальної ціни залучених засобів, витрат банку і норми його прибутку. Це середня ставка, по якій надаються позички першокласним позичальникам;</w:t>
      </w:r>
    </w:p>
    <w:p w:rsidR="00BE7AF2" w:rsidRPr="00BE7AF2" w:rsidRDefault="000466A6" w:rsidP="00752C81">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 xml:space="preserve"> </w:t>
      </w:r>
      <w:r w:rsidR="00BE7AF2" w:rsidRPr="0083051C">
        <w:rPr>
          <w:rFonts w:ascii="Times New Roman" w:eastAsia="Times New Roman" w:hAnsi="Times New Roman" w:cs="Times New Roman"/>
          <w:b/>
          <w:lang w:eastAsia="ru-RU"/>
        </w:rPr>
        <w:t>фіксована ставка</w:t>
      </w:r>
      <w:r w:rsidR="00BE7AF2" w:rsidRPr="00BE7AF2">
        <w:rPr>
          <w:rFonts w:ascii="Times New Roman" w:eastAsia="Times New Roman" w:hAnsi="Times New Roman" w:cs="Times New Roman"/>
          <w:lang w:eastAsia="ru-RU"/>
        </w:rPr>
        <w:t xml:space="preserve"> не змінюється </w:t>
      </w:r>
      <w:r w:rsidR="004849EE">
        <w:rPr>
          <w:rFonts w:ascii="Times New Roman" w:eastAsia="Times New Roman" w:hAnsi="Times New Roman" w:cs="Times New Roman"/>
          <w:lang w:val="uk-UA" w:eastAsia="ru-RU"/>
        </w:rPr>
        <w:t>упродовж</w:t>
      </w:r>
      <w:r w:rsidR="00BE7AF2" w:rsidRPr="00BE7AF2">
        <w:rPr>
          <w:rFonts w:ascii="Times New Roman" w:eastAsia="Times New Roman" w:hAnsi="Times New Roman" w:cs="Times New Roman"/>
          <w:lang w:eastAsia="ru-RU"/>
        </w:rPr>
        <w:t xml:space="preserve"> усього періоду кредитування. При залученні засобів така ставка компенсує втрати банку, а при видачі кредиту – втрати позичальника;</w:t>
      </w:r>
    </w:p>
    <w:p w:rsidR="00BE7AF2" w:rsidRPr="00C33E5B" w:rsidRDefault="000466A6" w:rsidP="00752C81">
      <w:pPr>
        <w:spacing w:after="0" w:line="240" w:lineRule="auto"/>
        <w:ind w:firstLine="284"/>
        <w:jc w:val="both"/>
        <w:rPr>
          <w:rFonts w:ascii="Times New Roman" w:eastAsia="Times New Roman" w:hAnsi="Times New Roman" w:cs="Times New Roman"/>
          <w:lang w:val="uk-UA" w:eastAsia="ru-RU"/>
        </w:rPr>
      </w:pPr>
      <w:r w:rsidRPr="009102B3">
        <w:rPr>
          <w:rFonts w:ascii="Times New Roman" w:eastAsia="Times New Roman" w:hAnsi="Times New Roman" w:cs="Times New Roman"/>
          <w:b/>
          <w:lang w:eastAsia="ru-RU"/>
        </w:rPr>
        <w:lastRenderedPageBreak/>
        <w:t>-</w:t>
      </w:r>
      <w:r w:rsidR="00BE7AF2" w:rsidRPr="00BE7AF2">
        <w:rPr>
          <w:rFonts w:ascii="Times New Roman" w:eastAsia="Times New Roman" w:hAnsi="Times New Roman" w:cs="Times New Roman"/>
          <w:lang w:eastAsia="ru-RU"/>
        </w:rPr>
        <w:t xml:space="preserve"> </w:t>
      </w:r>
      <w:r w:rsidR="00BE7AF2" w:rsidRPr="0083051C">
        <w:rPr>
          <w:rFonts w:ascii="Times New Roman" w:eastAsia="Times New Roman" w:hAnsi="Times New Roman" w:cs="Times New Roman"/>
          <w:b/>
          <w:lang w:eastAsia="ru-RU"/>
        </w:rPr>
        <w:t>плаваюча ставка</w:t>
      </w:r>
      <w:r w:rsidR="00BE7AF2" w:rsidRPr="00BE7AF2">
        <w:rPr>
          <w:rFonts w:ascii="Times New Roman" w:eastAsia="Times New Roman" w:hAnsi="Times New Roman" w:cs="Times New Roman"/>
          <w:lang w:eastAsia="ru-RU"/>
        </w:rPr>
        <w:t xml:space="preserve"> змінюється в залежності від зміни базової ставки або інших умов. При залученні засобів компенсує утрати вкладника, а пр</w:t>
      </w:r>
      <w:r w:rsidR="00C33E5B">
        <w:rPr>
          <w:rFonts w:ascii="Times New Roman" w:eastAsia="Times New Roman" w:hAnsi="Times New Roman" w:cs="Times New Roman"/>
          <w:lang w:eastAsia="ru-RU"/>
        </w:rPr>
        <w:t>и видачі кредиту – утрати банку</w:t>
      </w:r>
      <w:r w:rsidR="00C33E5B">
        <w:rPr>
          <w:rFonts w:ascii="Times New Roman" w:eastAsia="Times New Roman" w:hAnsi="Times New Roman" w:cs="Times New Roman"/>
          <w:lang w:val="uk-UA" w:eastAsia="ru-RU"/>
        </w:rPr>
        <w:t>;</w:t>
      </w:r>
    </w:p>
    <w:p w:rsidR="00BE7AF2" w:rsidRPr="00C33E5B" w:rsidRDefault="000466A6" w:rsidP="00AA3109">
      <w:pPr>
        <w:spacing w:after="0" w:line="240" w:lineRule="auto"/>
        <w:ind w:firstLine="284"/>
        <w:jc w:val="both"/>
        <w:rPr>
          <w:rFonts w:ascii="Times New Roman" w:eastAsia="Times New Roman" w:hAnsi="Times New Roman" w:cs="Times New Roman"/>
          <w:lang w:val="uk-UA" w:eastAsia="ru-RU"/>
        </w:rPr>
      </w:pPr>
      <w:r w:rsidRPr="009102B3">
        <w:rPr>
          <w:rFonts w:ascii="Times New Roman" w:eastAsia="Times New Roman" w:hAnsi="Times New Roman" w:cs="Times New Roman"/>
          <w:b/>
          <w:lang w:val="uk-UA" w:eastAsia="ru-RU"/>
        </w:rPr>
        <w:t>-</w:t>
      </w:r>
      <w:r w:rsidR="00BE7AF2" w:rsidRPr="00C33E5B">
        <w:rPr>
          <w:rFonts w:ascii="Times New Roman" w:eastAsia="Times New Roman" w:hAnsi="Times New Roman" w:cs="Times New Roman"/>
          <w:lang w:val="uk-UA" w:eastAsia="ru-RU"/>
        </w:rPr>
        <w:t xml:space="preserve"> </w:t>
      </w:r>
      <w:r w:rsidR="00BE7AF2" w:rsidRPr="0083051C">
        <w:rPr>
          <w:rFonts w:ascii="Times New Roman" w:eastAsia="Times New Roman" w:hAnsi="Times New Roman" w:cs="Times New Roman"/>
          <w:b/>
          <w:lang w:val="uk-UA" w:eastAsia="ru-RU"/>
        </w:rPr>
        <w:t>прості відсотки,</w:t>
      </w:r>
      <w:r w:rsidR="00BE7AF2" w:rsidRPr="00C33E5B">
        <w:rPr>
          <w:rFonts w:ascii="Times New Roman" w:eastAsia="Times New Roman" w:hAnsi="Times New Roman" w:cs="Times New Roman"/>
          <w:lang w:val="uk-UA" w:eastAsia="ru-RU"/>
        </w:rPr>
        <w:t xml:space="preserve"> виходячи з бази їхнього нарахування, обчислюються по одній і тій же початковій сумі </w:t>
      </w:r>
      <w:r w:rsidR="004849EE">
        <w:rPr>
          <w:rFonts w:ascii="Times New Roman" w:eastAsia="Times New Roman" w:hAnsi="Times New Roman" w:cs="Times New Roman"/>
          <w:lang w:val="uk-UA" w:eastAsia="ru-RU"/>
        </w:rPr>
        <w:t>упродовж</w:t>
      </w:r>
      <w:r w:rsidR="00BE7AF2" w:rsidRPr="00C33E5B">
        <w:rPr>
          <w:rFonts w:ascii="Times New Roman" w:eastAsia="Times New Roman" w:hAnsi="Times New Roman" w:cs="Times New Roman"/>
          <w:lang w:val="uk-UA" w:eastAsia="ru-RU"/>
        </w:rPr>
        <w:t xml:space="preserve"> усього </w:t>
      </w:r>
      <w:r w:rsidR="00AA3109">
        <w:rPr>
          <w:rFonts w:ascii="Times New Roman" w:eastAsia="Times New Roman" w:hAnsi="Times New Roman" w:cs="Times New Roman"/>
          <w:lang w:val="uk-UA" w:eastAsia="ru-RU"/>
        </w:rPr>
        <w:t>строку</w:t>
      </w:r>
      <w:r w:rsidR="00BE7AF2" w:rsidRPr="00C33E5B">
        <w:rPr>
          <w:rFonts w:ascii="Times New Roman" w:eastAsia="Times New Roman" w:hAnsi="Times New Roman" w:cs="Times New Roman"/>
          <w:lang w:val="uk-UA" w:eastAsia="ru-RU"/>
        </w:rPr>
        <w:t xml:space="preserve"> кредитування;</w:t>
      </w:r>
    </w:p>
    <w:p w:rsidR="00BE7AF2" w:rsidRPr="00BE7AF2" w:rsidRDefault="000466A6" w:rsidP="00752C81">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 xml:space="preserve"> </w:t>
      </w:r>
      <w:r w:rsidR="00BE7AF2" w:rsidRPr="0083051C">
        <w:rPr>
          <w:rFonts w:ascii="Times New Roman" w:eastAsia="Times New Roman" w:hAnsi="Times New Roman" w:cs="Times New Roman"/>
          <w:b/>
          <w:lang w:eastAsia="ru-RU"/>
        </w:rPr>
        <w:t>складні відсотки,</w:t>
      </w:r>
      <w:r w:rsidR="00BE7AF2" w:rsidRPr="00BE7AF2">
        <w:rPr>
          <w:rFonts w:ascii="Times New Roman" w:eastAsia="Times New Roman" w:hAnsi="Times New Roman" w:cs="Times New Roman"/>
          <w:lang w:eastAsia="ru-RU"/>
        </w:rPr>
        <w:t xml:space="preserve"> виходячи з бази нарахування, обчислюються до нарощеної суми, тобто до суми, нарахованої в попередньому періоді з відсотками.;</w:t>
      </w:r>
    </w:p>
    <w:p w:rsidR="00BE7AF2" w:rsidRPr="00BE7AF2" w:rsidRDefault="000466A6" w:rsidP="00752C81">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 xml:space="preserve"> </w:t>
      </w:r>
      <w:r w:rsidR="00BE7AF2" w:rsidRPr="0083051C">
        <w:rPr>
          <w:rFonts w:ascii="Times New Roman" w:eastAsia="Times New Roman" w:hAnsi="Times New Roman" w:cs="Times New Roman"/>
          <w:b/>
          <w:lang w:eastAsia="ru-RU"/>
        </w:rPr>
        <w:t>регульовані ставки</w:t>
      </w:r>
      <w:r w:rsidR="00BE7AF2" w:rsidRPr="00BE7AF2">
        <w:rPr>
          <w:rFonts w:ascii="Times New Roman" w:eastAsia="Times New Roman" w:hAnsi="Times New Roman" w:cs="Times New Roman"/>
          <w:lang w:eastAsia="ru-RU"/>
        </w:rPr>
        <w:t xml:space="preserve"> встановлюються центральним банком </w:t>
      </w:r>
      <w:r w:rsidR="00C33E5B">
        <w:rPr>
          <w:rFonts w:ascii="Times New Roman" w:eastAsia="Times New Roman" w:hAnsi="Times New Roman" w:cs="Times New Roman"/>
          <w:lang w:val="uk-UA" w:eastAsia="ru-RU"/>
        </w:rPr>
        <w:t>за</w:t>
      </w:r>
      <w:r w:rsidR="00BE7AF2" w:rsidRPr="00BE7AF2">
        <w:rPr>
          <w:rFonts w:ascii="Times New Roman" w:eastAsia="Times New Roman" w:hAnsi="Times New Roman" w:cs="Times New Roman"/>
          <w:lang w:eastAsia="ru-RU"/>
        </w:rPr>
        <w:t xml:space="preserve"> його кредит</w:t>
      </w:r>
      <w:r w:rsidR="00C33E5B">
        <w:rPr>
          <w:rFonts w:ascii="Times New Roman" w:eastAsia="Times New Roman" w:hAnsi="Times New Roman" w:cs="Times New Roman"/>
          <w:lang w:val="uk-UA" w:eastAsia="ru-RU"/>
        </w:rPr>
        <w:t>ми</w:t>
      </w:r>
      <w:r w:rsidR="00BE7AF2" w:rsidRPr="00BE7AF2">
        <w:rPr>
          <w:rFonts w:ascii="Times New Roman" w:eastAsia="Times New Roman" w:hAnsi="Times New Roman" w:cs="Times New Roman"/>
          <w:lang w:eastAsia="ru-RU"/>
        </w:rPr>
        <w:t>, так звана ставка рефінансування, і переобліку їм комерційних векселів;</w:t>
      </w:r>
    </w:p>
    <w:p w:rsidR="00BE7AF2" w:rsidRPr="00BE7AF2" w:rsidRDefault="000466A6" w:rsidP="00752C81">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 xml:space="preserve"> </w:t>
      </w:r>
      <w:r w:rsidR="00BE7AF2" w:rsidRPr="0083051C">
        <w:rPr>
          <w:rFonts w:ascii="Times New Roman" w:eastAsia="Times New Roman" w:hAnsi="Times New Roman" w:cs="Times New Roman"/>
          <w:b/>
          <w:lang w:eastAsia="ru-RU"/>
        </w:rPr>
        <w:t>ринкові</w:t>
      </w:r>
      <w:r w:rsidR="00BE7AF2" w:rsidRPr="00BE7AF2">
        <w:rPr>
          <w:rFonts w:ascii="Times New Roman" w:eastAsia="Times New Roman" w:hAnsi="Times New Roman" w:cs="Times New Roman"/>
          <w:lang w:eastAsia="ru-RU"/>
        </w:rPr>
        <w:t xml:space="preserve"> </w:t>
      </w:r>
      <w:r w:rsidR="00BE7AF2" w:rsidRPr="0083051C">
        <w:rPr>
          <w:rFonts w:ascii="Times New Roman" w:eastAsia="Times New Roman" w:hAnsi="Times New Roman" w:cs="Times New Roman"/>
          <w:b/>
          <w:lang w:eastAsia="ru-RU"/>
        </w:rPr>
        <w:t>ставки</w:t>
      </w:r>
      <w:r w:rsidR="00BE7AF2" w:rsidRPr="00BE7AF2">
        <w:rPr>
          <w:rFonts w:ascii="Times New Roman" w:eastAsia="Times New Roman" w:hAnsi="Times New Roman" w:cs="Times New Roman"/>
          <w:lang w:eastAsia="ru-RU"/>
        </w:rPr>
        <w:t xml:space="preserve"> застосовуються при безпосередній роботі банків із клієнтами – банківські ставки, і </w:t>
      </w:r>
      <w:r w:rsidR="00C33E5B">
        <w:rPr>
          <w:rFonts w:ascii="Times New Roman" w:eastAsia="Times New Roman" w:hAnsi="Times New Roman" w:cs="Times New Roman"/>
          <w:lang w:val="uk-UA" w:eastAsia="ru-RU"/>
        </w:rPr>
        <w:t>за</w:t>
      </w:r>
      <w:r w:rsidR="00BE7AF2" w:rsidRPr="00BE7AF2">
        <w:rPr>
          <w:rFonts w:ascii="Times New Roman" w:eastAsia="Times New Roman" w:hAnsi="Times New Roman" w:cs="Times New Roman"/>
          <w:lang w:eastAsia="ru-RU"/>
        </w:rPr>
        <w:t xml:space="preserve"> депозита</w:t>
      </w:r>
      <w:r w:rsidR="00C33E5B">
        <w:rPr>
          <w:rFonts w:ascii="Times New Roman" w:eastAsia="Times New Roman" w:hAnsi="Times New Roman" w:cs="Times New Roman"/>
          <w:lang w:val="uk-UA" w:eastAsia="ru-RU"/>
        </w:rPr>
        <w:t>ми</w:t>
      </w:r>
      <w:r w:rsidR="00BE7AF2" w:rsidRPr="00BE7AF2">
        <w:rPr>
          <w:rFonts w:ascii="Times New Roman" w:eastAsia="Times New Roman" w:hAnsi="Times New Roman" w:cs="Times New Roman"/>
          <w:lang w:eastAsia="ru-RU"/>
        </w:rPr>
        <w:t xml:space="preserve"> і кредита</w:t>
      </w:r>
      <w:r w:rsidR="00C33E5B">
        <w:rPr>
          <w:rFonts w:ascii="Times New Roman" w:eastAsia="Times New Roman" w:hAnsi="Times New Roman" w:cs="Times New Roman"/>
          <w:lang w:val="uk-UA" w:eastAsia="ru-RU"/>
        </w:rPr>
        <w:t>ми</w:t>
      </w:r>
      <w:r w:rsidR="00BE7AF2" w:rsidRPr="00BE7AF2">
        <w:rPr>
          <w:rFonts w:ascii="Times New Roman" w:eastAsia="Times New Roman" w:hAnsi="Times New Roman" w:cs="Times New Roman"/>
          <w:lang w:eastAsia="ru-RU"/>
        </w:rPr>
        <w:t>, розташовуваним на аукціоні – аукціонні ставки;</w:t>
      </w:r>
    </w:p>
    <w:p w:rsidR="00BE7AF2" w:rsidRPr="00BE7AF2" w:rsidRDefault="000466A6" w:rsidP="00752C81">
      <w:pPr>
        <w:spacing w:after="0" w:line="240" w:lineRule="auto"/>
        <w:ind w:firstLine="284"/>
        <w:jc w:val="both"/>
        <w:rPr>
          <w:rFonts w:ascii="Times New Roman" w:eastAsia="Times New Roman" w:hAnsi="Times New Roman" w:cs="Times New Roman"/>
          <w:lang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 xml:space="preserve"> </w:t>
      </w:r>
      <w:r w:rsidR="00BE7AF2" w:rsidRPr="0083051C">
        <w:rPr>
          <w:rFonts w:ascii="Times New Roman" w:eastAsia="Times New Roman" w:hAnsi="Times New Roman" w:cs="Times New Roman"/>
          <w:b/>
          <w:lang w:eastAsia="ru-RU"/>
        </w:rPr>
        <w:t>номінальні ставки</w:t>
      </w:r>
      <w:r w:rsidR="00BE7AF2" w:rsidRPr="00BE7AF2">
        <w:rPr>
          <w:rFonts w:ascii="Times New Roman" w:eastAsia="Times New Roman" w:hAnsi="Times New Roman" w:cs="Times New Roman"/>
          <w:lang w:eastAsia="ru-RU"/>
        </w:rPr>
        <w:t xml:space="preserve"> встановлюються без обліку інфляції;</w:t>
      </w:r>
    </w:p>
    <w:p w:rsidR="00BE7AF2" w:rsidRDefault="000466A6" w:rsidP="00752C81">
      <w:pPr>
        <w:spacing w:after="0" w:line="240" w:lineRule="auto"/>
        <w:ind w:firstLine="284"/>
        <w:jc w:val="both"/>
        <w:rPr>
          <w:rFonts w:ascii="Times New Roman" w:eastAsia="Times New Roman" w:hAnsi="Times New Roman" w:cs="Times New Roman"/>
          <w:lang w:val="uk-UA" w:eastAsia="ru-RU"/>
        </w:rPr>
      </w:pPr>
      <w:r w:rsidRPr="009102B3">
        <w:rPr>
          <w:rFonts w:ascii="Times New Roman" w:eastAsia="Times New Roman" w:hAnsi="Times New Roman" w:cs="Times New Roman"/>
          <w:b/>
          <w:lang w:eastAsia="ru-RU"/>
        </w:rPr>
        <w:t>-</w:t>
      </w:r>
      <w:r w:rsidR="00BE7AF2" w:rsidRPr="00BE7AF2">
        <w:rPr>
          <w:rFonts w:ascii="Times New Roman" w:eastAsia="Times New Roman" w:hAnsi="Times New Roman" w:cs="Times New Roman"/>
          <w:lang w:eastAsia="ru-RU"/>
        </w:rPr>
        <w:t xml:space="preserve"> </w:t>
      </w:r>
      <w:r w:rsidR="00BE7AF2" w:rsidRPr="0083051C">
        <w:rPr>
          <w:rFonts w:ascii="Times New Roman" w:eastAsia="Times New Roman" w:hAnsi="Times New Roman" w:cs="Times New Roman"/>
          <w:b/>
          <w:lang w:eastAsia="ru-RU"/>
        </w:rPr>
        <w:t>реальні ставки</w:t>
      </w:r>
      <w:r w:rsidR="00BE7AF2" w:rsidRPr="00BE7AF2">
        <w:rPr>
          <w:rFonts w:ascii="Times New Roman" w:eastAsia="Times New Roman" w:hAnsi="Times New Roman" w:cs="Times New Roman"/>
          <w:lang w:eastAsia="ru-RU"/>
        </w:rPr>
        <w:t xml:space="preserve"> коректуються, виходячи з рівня інфляції.</w:t>
      </w:r>
    </w:p>
    <w:p w:rsidR="00C33E5B" w:rsidRPr="00C33E5B" w:rsidRDefault="00C33E5B" w:rsidP="00752C81">
      <w:pPr>
        <w:spacing w:after="0" w:line="240" w:lineRule="auto"/>
        <w:ind w:firstLine="284"/>
        <w:jc w:val="both"/>
        <w:rPr>
          <w:rFonts w:ascii="Times New Roman" w:eastAsia="Times New Roman" w:hAnsi="Times New Roman" w:cs="Times New Roman"/>
          <w:lang w:val="uk-UA" w:eastAsia="ru-RU"/>
        </w:rPr>
      </w:pPr>
    </w:p>
    <w:p w:rsidR="0083051C" w:rsidRPr="00EF4672" w:rsidRDefault="0083051C" w:rsidP="00752C81">
      <w:pPr>
        <w:spacing w:line="240" w:lineRule="auto"/>
        <w:rPr>
          <w:rFonts w:ascii="Times New Roman" w:hAnsi="Times New Roman" w:cs="Times New Roman"/>
          <w:b/>
          <w:lang w:val="uk-UA"/>
        </w:rPr>
      </w:pPr>
      <w:r w:rsidRPr="00EF4672">
        <w:rPr>
          <w:rFonts w:ascii="Times New Roman" w:hAnsi="Times New Roman" w:cs="Times New Roman"/>
          <w:b/>
          <w:lang w:val="uk-UA"/>
        </w:rPr>
        <w:t>4. Форми забезпечення повернення банківських кредитів</w:t>
      </w:r>
    </w:p>
    <w:p w:rsidR="0083051C" w:rsidRPr="0083051C" w:rsidRDefault="0083051C" w:rsidP="00752C81">
      <w:pPr>
        <w:spacing w:after="0" w:line="240" w:lineRule="auto"/>
        <w:ind w:firstLine="284"/>
        <w:jc w:val="both"/>
        <w:rPr>
          <w:rFonts w:ascii="Times New Roman" w:hAnsi="Times New Roman" w:cs="Times New Roman"/>
          <w:b/>
          <w:lang w:val="uk-UA"/>
        </w:rPr>
      </w:pPr>
      <w:r w:rsidRPr="0083051C">
        <w:rPr>
          <w:rFonts w:ascii="Times New Roman" w:hAnsi="Times New Roman" w:cs="Times New Roman"/>
          <w:b/>
          <w:lang w:val="uk-UA"/>
        </w:rPr>
        <w:t>Є такі форми забезпечення повернення банківських кредитів:</w:t>
      </w:r>
    </w:p>
    <w:p w:rsidR="0083051C" w:rsidRPr="0083051C" w:rsidRDefault="000466A6" w:rsidP="00752C81">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83051C" w:rsidRPr="0083051C">
        <w:rPr>
          <w:rFonts w:ascii="Times New Roman" w:hAnsi="Times New Roman" w:cs="Times New Roman"/>
          <w:lang w:val="uk-UA"/>
        </w:rPr>
        <w:tab/>
      </w:r>
      <w:r w:rsidR="0083051C" w:rsidRPr="0083051C">
        <w:rPr>
          <w:rFonts w:ascii="Times New Roman" w:hAnsi="Times New Roman" w:cs="Times New Roman"/>
          <w:b/>
          <w:lang w:val="uk-UA"/>
        </w:rPr>
        <w:t>застава</w:t>
      </w:r>
      <w:r w:rsidR="0083051C" w:rsidRPr="0083051C">
        <w:rPr>
          <w:rFonts w:ascii="Times New Roman" w:hAnsi="Times New Roman" w:cs="Times New Roman"/>
          <w:lang w:val="uk-UA"/>
        </w:rPr>
        <w:t xml:space="preserve"> – це спосіб забезпечення зобов</w:t>
      </w:r>
      <w:r w:rsidR="00832545">
        <w:rPr>
          <w:rFonts w:ascii="Times New Roman" w:hAnsi="Times New Roman" w:cs="Times New Roman"/>
          <w:lang w:val="uk-UA"/>
        </w:rPr>
        <w:t>’</w:t>
      </w:r>
      <w:r w:rsidR="0083051C" w:rsidRPr="0083051C">
        <w:rPr>
          <w:rFonts w:ascii="Times New Roman" w:hAnsi="Times New Roman" w:cs="Times New Roman"/>
          <w:lang w:val="uk-UA"/>
        </w:rPr>
        <w:t>язань, який передбачає право кредитора у разі невиконання боржником забезпеченого заставою зобов</w:t>
      </w:r>
      <w:r w:rsidR="00832545">
        <w:rPr>
          <w:rFonts w:ascii="Times New Roman" w:hAnsi="Times New Roman" w:cs="Times New Roman"/>
          <w:lang w:val="uk-UA"/>
        </w:rPr>
        <w:t>’</w:t>
      </w:r>
      <w:r w:rsidR="0083051C" w:rsidRPr="0083051C">
        <w:rPr>
          <w:rFonts w:ascii="Times New Roman" w:hAnsi="Times New Roman" w:cs="Times New Roman"/>
          <w:lang w:val="uk-UA"/>
        </w:rPr>
        <w:t>язання одержати задоволення з вартості заставленого майна з перевагою перед іншими кредиторами. Предметом застави можуть бути майно, майнові права, цінні папери;</w:t>
      </w:r>
    </w:p>
    <w:p w:rsidR="0083051C" w:rsidRPr="0083051C" w:rsidRDefault="000466A6" w:rsidP="00752C81">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83051C" w:rsidRPr="0083051C">
        <w:rPr>
          <w:rFonts w:ascii="Times New Roman" w:hAnsi="Times New Roman" w:cs="Times New Roman"/>
          <w:lang w:val="uk-UA"/>
        </w:rPr>
        <w:tab/>
      </w:r>
      <w:r w:rsidR="0083051C" w:rsidRPr="0083051C">
        <w:rPr>
          <w:rFonts w:ascii="Times New Roman" w:hAnsi="Times New Roman" w:cs="Times New Roman"/>
          <w:b/>
          <w:lang w:val="uk-UA"/>
        </w:rPr>
        <w:t>порука (поручительство)</w:t>
      </w:r>
      <w:r w:rsidR="0083051C" w:rsidRPr="0083051C">
        <w:rPr>
          <w:rFonts w:ascii="Times New Roman" w:hAnsi="Times New Roman" w:cs="Times New Roman"/>
          <w:lang w:val="uk-UA"/>
        </w:rPr>
        <w:t xml:space="preserve"> – форма забезпечення зобов</w:t>
      </w:r>
      <w:r w:rsidR="00832545">
        <w:rPr>
          <w:rFonts w:ascii="Times New Roman" w:hAnsi="Times New Roman" w:cs="Times New Roman"/>
          <w:lang w:val="uk-UA"/>
        </w:rPr>
        <w:t>’</w:t>
      </w:r>
      <w:r w:rsidR="0083051C" w:rsidRPr="0083051C">
        <w:rPr>
          <w:rFonts w:ascii="Times New Roman" w:hAnsi="Times New Roman" w:cs="Times New Roman"/>
          <w:lang w:val="uk-UA"/>
        </w:rPr>
        <w:t>язань, за якої одна особа (поручитель) зобов</w:t>
      </w:r>
      <w:r w:rsidR="00832545">
        <w:rPr>
          <w:rFonts w:ascii="Times New Roman" w:hAnsi="Times New Roman" w:cs="Times New Roman"/>
          <w:lang w:val="uk-UA"/>
        </w:rPr>
        <w:t>’</w:t>
      </w:r>
      <w:r w:rsidR="0083051C" w:rsidRPr="0083051C">
        <w:rPr>
          <w:rFonts w:ascii="Times New Roman" w:hAnsi="Times New Roman" w:cs="Times New Roman"/>
          <w:lang w:val="uk-UA"/>
        </w:rPr>
        <w:t>язується перед кредитором іншої особи відповідати за виконання останнім свого зобов</w:t>
      </w:r>
      <w:r w:rsidR="00832545">
        <w:rPr>
          <w:rFonts w:ascii="Times New Roman" w:hAnsi="Times New Roman" w:cs="Times New Roman"/>
          <w:lang w:val="uk-UA"/>
        </w:rPr>
        <w:t>’</w:t>
      </w:r>
      <w:r w:rsidR="0083051C" w:rsidRPr="0083051C">
        <w:rPr>
          <w:rFonts w:ascii="Times New Roman" w:hAnsi="Times New Roman" w:cs="Times New Roman"/>
          <w:lang w:val="uk-UA"/>
        </w:rPr>
        <w:t>язання в повному обсязі або частково;</w:t>
      </w:r>
    </w:p>
    <w:p w:rsidR="0083051C" w:rsidRPr="00435D17" w:rsidRDefault="000466A6" w:rsidP="00752C81">
      <w:pPr>
        <w:spacing w:after="0" w:line="240" w:lineRule="auto"/>
        <w:ind w:firstLine="284"/>
        <w:jc w:val="both"/>
        <w:rPr>
          <w:rFonts w:ascii="Times New Roman" w:hAnsi="Times New Roman" w:cs="Times New Roman"/>
          <w:spacing w:val="-2"/>
          <w:lang w:val="uk-UA"/>
        </w:rPr>
      </w:pPr>
      <w:r w:rsidRPr="00435D17">
        <w:rPr>
          <w:rFonts w:ascii="Times New Roman" w:hAnsi="Times New Roman" w:cs="Times New Roman"/>
          <w:b/>
          <w:spacing w:val="-2"/>
          <w:lang w:val="uk-UA"/>
        </w:rPr>
        <w:t>-</w:t>
      </w:r>
      <w:r w:rsidR="0083051C" w:rsidRPr="00435D17">
        <w:rPr>
          <w:rFonts w:ascii="Times New Roman" w:hAnsi="Times New Roman" w:cs="Times New Roman"/>
          <w:spacing w:val="-2"/>
          <w:lang w:val="uk-UA"/>
        </w:rPr>
        <w:tab/>
      </w:r>
      <w:r w:rsidR="0083051C" w:rsidRPr="00435D17">
        <w:rPr>
          <w:rFonts w:ascii="Times New Roman" w:hAnsi="Times New Roman" w:cs="Times New Roman"/>
          <w:b/>
          <w:spacing w:val="-2"/>
          <w:lang w:val="uk-UA"/>
        </w:rPr>
        <w:t>гарантія</w:t>
      </w:r>
      <w:r w:rsidR="0083051C" w:rsidRPr="00435D17">
        <w:rPr>
          <w:rFonts w:ascii="Times New Roman" w:hAnsi="Times New Roman" w:cs="Times New Roman"/>
          <w:spacing w:val="-2"/>
          <w:lang w:val="uk-UA"/>
        </w:rPr>
        <w:t xml:space="preserve"> – одна організація приймає на себе зобов</w:t>
      </w:r>
      <w:r w:rsidR="00832545">
        <w:rPr>
          <w:rFonts w:ascii="Times New Roman" w:hAnsi="Times New Roman" w:cs="Times New Roman"/>
          <w:spacing w:val="-2"/>
          <w:lang w:val="uk-UA"/>
        </w:rPr>
        <w:t>’</w:t>
      </w:r>
      <w:r w:rsidR="0083051C" w:rsidRPr="00435D17">
        <w:rPr>
          <w:rFonts w:ascii="Times New Roman" w:hAnsi="Times New Roman" w:cs="Times New Roman"/>
          <w:spacing w:val="-2"/>
          <w:lang w:val="uk-UA"/>
        </w:rPr>
        <w:t>язання нести майнову відповідальність перед кредитором іншої із забезпечення виконання зобов</w:t>
      </w:r>
      <w:r w:rsidR="00832545">
        <w:rPr>
          <w:rFonts w:ascii="Times New Roman" w:hAnsi="Times New Roman" w:cs="Times New Roman"/>
          <w:spacing w:val="-2"/>
          <w:lang w:val="uk-UA"/>
        </w:rPr>
        <w:t>’</w:t>
      </w:r>
      <w:r w:rsidR="0083051C" w:rsidRPr="00435D17">
        <w:rPr>
          <w:rFonts w:ascii="Times New Roman" w:hAnsi="Times New Roman" w:cs="Times New Roman"/>
          <w:spacing w:val="-2"/>
          <w:lang w:val="uk-UA"/>
        </w:rPr>
        <w:t>язань;</w:t>
      </w:r>
    </w:p>
    <w:p w:rsidR="0083051C" w:rsidRPr="0083051C" w:rsidRDefault="000466A6" w:rsidP="00752C81">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83051C" w:rsidRPr="0083051C">
        <w:rPr>
          <w:rFonts w:ascii="Times New Roman" w:hAnsi="Times New Roman" w:cs="Times New Roman"/>
          <w:lang w:val="uk-UA"/>
        </w:rPr>
        <w:tab/>
      </w:r>
      <w:r w:rsidR="0083051C" w:rsidRPr="0083051C">
        <w:rPr>
          <w:rFonts w:ascii="Times New Roman" w:hAnsi="Times New Roman" w:cs="Times New Roman"/>
          <w:b/>
          <w:lang w:val="uk-UA"/>
        </w:rPr>
        <w:t>неустойка</w:t>
      </w:r>
      <w:r w:rsidR="0083051C" w:rsidRPr="0083051C">
        <w:rPr>
          <w:rFonts w:ascii="Times New Roman" w:hAnsi="Times New Roman" w:cs="Times New Roman"/>
          <w:lang w:val="uk-UA"/>
        </w:rPr>
        <w:t xml:space="preserve"> – це стягнена з боржника сума, яка визначається </w:t>
      </w:r>
      <w:r w:rsidR="00740A0D">
        <w:rPr>
          <w:rFonts w:ascii="Times New Roman" w:hAnsi="Times New Roman" w:cs="Times New Roman"/>
          <w:lang w:val="uk-UA"/>
        </w:rPr>
        <w:t>у</w:t>
      </w:r>
      <w:r w:rsidR="0083051C" w:rsidRPr="0083051C">
        <w:rPr>
          <w:rFonts w:ascii="Times New Roman" w:hAnsi="Times New Roman" w:cs="Times New Roman"/>
          <w:lang w:val="uk-UA"/>
        </w:rPr>
        <w:t xml:space="preserve"> </w:t>
      </w:r>
      <w:r w:rsidR="00740A0D">
        <w:rPr>
          <w:rFonts w:ascii="Times New Roman" w:hAnsi="Times New Roman" w:cs="Times New Roman"/>
          <w:lang w:val="uk-UA"/>
        </w:rPr>
        <w:t>відсотковому</w:t>
      </w:r>
      <w:r w:rsidR="0083051C" w:rsidRPr="0083051C">
        <w:rPr>
          <w:rFonts w:ascii="Times New Roman" w:hAnsi="Times New Roman" w:cs="Times New Roman"/>
          <w:lang w:val="uk-UA"/>
        </w:rPr>
        <w:t xml:space="preserve"> відношенні до суми невиконаного або неналежно виконаного зобов</w:t>
      </w:r>
      <w:r w:rsidR="00832545">
        <w:rPr>
          <w:rFonts w:ascii="Times New Roman" w:hAnsi="Times New Roman" w:cs="Times New Roman"/>
          <w:lang w:val="uk-UA"/>
        </w:rPr>
        <w:t>’</w:t>
      </w:r>
      <w:r w:rsidR="0083051C" w:rsidRPr="0083051C">
        <w:rPr>
          <w:rFonts w:ascii="Times New Roman" w:hAnsi="Times New Roman" w:cs="Times New Roman"/>
          <w:lang w:val="uk-UA"/>
        </w:rPr>
        <w:t>язання;</w:t>
      </w:r>
    </w:p>
    <w:p w:rsidR="0083051C" w:rsidRPr="0083051C" w:rsidRDefault="000466A6" w:rsidP="00752C81">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lastRenderedPageBreak/>
        <w:t>-</w:t>
      </w:r>
      <w:r w:rsidR="0083051C" w:rsidRPr="0083051C">
        <w:rPr>
          <w:rFonts w:ascii="Times New Roman" w:hAnsi="Times New Roman" w:cs="Times New Roman"/>
          <w:lang w:val="uk-UA"/>
        </w:rPr>
        <w:tab/>
      </w:r>
      <w:r w:rsidR="0083051C" w:rsidRPr="0083051C">
        <w:rPr>
          <w:rFonts w:ascii="Times New Roman" w:hAnsi="Times New Roman" w:cs="Times New Roman"/>
          <w:b/>
          <w:lang w:val="uk-UA"/>
        </w:rPr>
        <w:t>штраф</w:t>
      </w:r>
      <w:r w:rsidR="0083051C" w:rsidRPr="0083051C">
        <w:rPr>
          <w:rFonts w:ascii="Times New Roman" w:hAnsi="Times New Roman" w:cs="Times New Roman"/>
          <w:lang w:val="uk-UA"/>
        </w:rPr>
        <w:t xml:space="preserve"> – це визначена законом або договором грошова сума, які боржник зобов</w:t>
      </w:r>
      <w:r w:rsidR="00832545">
        <w:rPr>
          <w:rFonts w:ascii="Times New Roman" w:hAnsi="Times New Roman" w:cs="Times New Roman"/>
          <w:lang w:val="uk-UA"/>
        </w:rPr>
        <w:t>’</w:t>
      </w:r>
      <w:r w:rsidR="0083051C" w:rsidRPr="0083051C">
        <w:rPr>
          <w:rFonts w:ascii="Times New Roman" w:hAnsi="Times New Roman" w:cs="Times New Roman"/>
          <w:lang w:val="uk-UA"/>
        </w:rPr>
        <w:t xml:space="preserve">язаний сплатити кредитору в обумовленому обсязі або </w:t>
      </w:r>
      <w:r w:rsidR="00740A0D">
        <w:rPr>
          <w:rFonts w:ascii="Times New Roman" w:hAnsi="Times New Roman" w:cs="Times New Roman"/>
          <w:lang w:val="uk-UA"/>
        </w:rPr>
        <w:t>у</w:t>
      </w:r>
      <w:r w:rsidR="0083051C" w:rsidRPr="0083051C">
        <w:rPr>
          <w:rFonts w:ascii="Times New Roman" w:hAnsi="Times New Roman" w:cs="Times New Roman"/>
          <w:lang w:val="uk-UA"/>
        </w:rPr>
        <w:t xml:space="preserve"> </w:t>
      </w:r>
      <w:r w:rsidR="00740A0D">
        <w:rPr>
          <w:rFonts w:ascii="Times New Roman" w:hAnsi="Times New Roman" w:cs="Times New Roman"/>
          <w:lang w:val="uk-UA"/>
        </w:rPr>
        <w:t>відсотковому</w:t>
      </w:r>
      <w:r w:rsidR="0083051C" w:rsidRPr="0083051C">
        <w:rPr>
          <w:rFonts w:ascii="Times New Roman" w:hAnsi="Times New Roman" w:cs="Times New Roman"/>
          <w:lang w:val="uk-UA"/>
        </w:rPr>
        <w:t xml:space="preserve"> відношенні до вартості робіт, послуг та передбачена, як правило, на випадок невиконання обов</w:t>
      </w:r>
      <w:r w:rsidR="00832545">
        <w:rPr>
          <w:rFonts w:ascii="Times New Roman" w:hAnsi="Times New Roman" w:cs="Times New Roman"/>
          <w:lang w:val="uk-UA"/>
        </w:rPr>
        <w:t>’</w:t>
      </w:r>
      <w:r w:rsidR="0083051C" w:rsidRPr="0083051C">
        <w:rPr>
          <w:rFonts w:ascii="Times New Roman" w:hAnsi="Times New Roman" w:cs="Times New Roman"/>
          <w:lang w:val="uk-UA"/>
        </w:rPr>
        <w:t>язку здійснити конкретну дію, яка є складовою загального зобов</w:t>
      </w:r>
      <w:r w:rsidR="00832545">
        <w:rPr>
          <w:rFonts w:ascii="Times New Roman" w:hAnsi="Times New Roman" w:cs="Times New Roman"/>
          <w:lang w:val="uk-UA"/>
        </w:rPr>
        <w:t>’</w:t>
      </w:r>
      <w:r w:rsidR="0083051C" w:rsidRPr="0083051C">
        <w:rPr>
          <w:rFonts w:ascii="Times New Roman" w:hAnsi="Times New Roman" w:cs="Times New Roman"/>
          <w:lang w:val="uk-UA"/>
        </w:rPr>
        <w:t>язання;</w:t>
      </w:r>
    </w:p>
    <w:p w:rsidR="0083051C" w:rsidRPr="0083051C" w:rsidRDefault="000466A6" w:rsidP="00752C81">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83051C" w:rsidRPr="0083051C">
        <w:rPr>
          <w:rFonts w:ascii="Times New Roman" w:hAnsi="Times New Roman" w:cs="Times New Roman"/>
          <w:lang w:val="uk-UA"/>
        </w:rPr>
        <w:tab/>
      </w:r>
      <w:r w:rsidR="0083051C" w:rsidRPr="0083051C">
        <w:rPr>
          <w:rFonts w:ascii="Times New Roman" w:hAnsi="Times New Roman" w:cs="Times New Roman"/>
          <w:b/>
          <w:lang w:val="uk-UA"/>
        </w:rPr>
        <w:t>пеня</w:t>
      </w:r>
      <w:r w:rsidR="0083051C" w:rsidRPr="0083051C">
        <w:rPr>
          <w:rFonts w:ascii="Times New Roman" w:hAnsi="Times New Roman" w:cs="Times New Roman"/>
          <w:lang w:val="uk-UA"/>
        </w:rPr>
        <w:t xml:space="preserve"> – це встановлена законом або договором на випадок прострочення виконання боржником зобов</w:t>
      </w:r>
      <w:r w:rsidR="00832545">
        <w:rPr>
          <w:rFonts w:ascii="Times New Roman" w:hAnsi="Times New Roman" w:cs="Times New Roman"/>
          <w:lang w:val="uk-UA"/>
        </w:rPr>
        <w:t>’</w:t>
      </w:r>
      <w:r w:rsidR="0083051C" w:rsidRPr="0083051C">
        <w:rPr>
          <w:rFonts w:ascii="Times New Roman" w:hAnsi="Times New Roman" w:cs="Times New Roman"/>
          <w:lang w:val="uk-UA"/>
        </w:rPr>
        <w:t>язання грошова сума, яку боржник зобов</w:t>
      </w:r>
      <w:r w:rsidR="00832545">
        <w:rPr>
          <w:rFonts w:ascii="Times New Roman" w:hAnsi="Times New Roman" w:cs="Times New Roman"/>
          <w:lang w:val="uk-UA"/>
        </w:rPr>
        <w:t>’</w:t>
      </w:r>
      <w:r w:rsidR="0083051C" w:rsidRPr="0083051C">
        <w:rPr>
          <w:rFonts w:ascii="Times New Roman" w:hAnsi="Times New Roman" w:cs="Times New Roman"/>
          <w:lang w:val="uk-UA"/>
        </w:rPr>
        <w:t xml:space="preserve">язаний сплатити кредитору </w:t>
      </w:r>
      <w:r w:rsidR="00740A0D">
        <w:rPr>
          <w:rFonts w:ascii="Times New Roman" w:hAnsi="Times New Roman" w:cs="Times New Roman"/>
          <w:lang w:val="uk-UA"/>
        </w:rPr>
        <w:t>у</w:t>
      </w:r>
      <w:r w:rsidR="0083051C" w:rsidRPr="0083051C">
        <w:rPr>
          <w:rFonts w:ascii="Times New Roman" w:hAnsi="Times New Roman" w:cs="Times New Roman"/>
          <w:lang w:val="uk-UA"/>
        </w:rPr>
        <w:t xml:space="preserve"> </w:t>
      </w:r>
      <w:r w:rsidR="00740A0D">
        <w:rPr>
          <w:rFonts w:ascii="Times New Roman" w:hAnsi="Times New Roman" w:cs="Times New Roman"/>
          <w:lang w:val="uk-UA"/>
        </w:rPr>
        <w:t>відсотковому</w:t>
      </w:r>
      <w:r w:rsidR="0083051C" w:rsidRPr="0083051C">
        <w:rPr>
          <w:rFonts w:ascii="Times New Roman" w:hAnsi="Times New Roman" w:cs="Times New Roman"/>
          <w:lang w:val="uk-UA"/>
        </w:rPr>
        <w:t xml:space="preserve"> відношенні до суми простроченого платежу або невиконаного зобов</w:t>
      </w:r>
      <w:r w:rsidR="00832545">
        <w:rPr>
          <w:rFonts w:ascii="Times New Roman" w:hAnsi="Times New Roman" w:cs="Times New Roman"/>
          <w:lang w:val="uk-UA"/>
        </w:rPr>
        <w:t>’</w:t>
      </w:r>
      <w:r w:rsidR="0083051C" w:rsidRPr="0083051C">
        <w:rPr>
          <w:rFonts w:ascii="Times New Roman" w:hAnsi="Times New Roman" w:cs="Times New Roman"/>
          <w:lang w:val="uk-UA"/>
        </w:rPr>
        <w:t>язання за кожен день прострочення;</w:t>
      </w:r>
    </w:p>
    <w:p w:rsidR="0083051C" w:rsidRDefault="000466A6" w:rsidP="00752C81">
      <w:pPr>
        <w:spacing w:after="0" w:line="240" w:lineRule="auto"/>
        <w:ind w:firstLine="284"/>
        <w:jc w:val="both"/>
        <w:rPr>
          <w:rFonts w:ascii="Times New Roman" w:hAnsi="Times New Roman" w:cs="Times New Roman"/>
          <w:lang w:val="uk-UA"/>
        </w:rPr>
      </w:pPr>
      <w:r w:rsidRPr="009102B3">
        <w:rPr>
          <w:rFonts w:ascii="Times New Roman" w:hAnsi="Times New Roman" w:cs="Times New Roman"/>
          <w:b/>
          <w:lang w:val="uk-UA"/>
        </w:rPr>
        <w:t>-</w:t>
      </w:r>
      <w:r w:rsidR="0083051C" w:rsidRPr="0083051C">
        <w:rPr>
          <w:rFonts w:ascii="Times New Roman" w:hAnsi="Times New Roman" w:cs="Times New Roman"/>
          <w:lang w:val="uk-UA"/>
        </w:rPr>
        <w:tab/>
      </w:r>
      <w:r w:rsidR="0083051C" w:rsidRPr="0083051C">
        <w:rPr>
          <w:rFonts w:ascii="Times New Roman" w:hAnsi="Times New Roman" w:cs="Times New Roman"/>
          <w:b/>
          <w:lang w:val="uk-UA"/>
        </w:rPr>
        <w:t>страхування</w:t>
      </w:r>
      <w:r w:rsidR="0083051C" w:rsidRPr="0083051C">
        <w:rPr>
          <w:rFonts w:ascii="Times New Roman" w:hAnsi="Times New Roman" w:cs="Times New Roman"/>
          <w:lang w:val="uk-UA"/>
        </w:rPr>
        <w:t xml:space="preserve"> – це вид цивільно</w:t>
      </w:r>
      <w:r>
        <w:rPr>
          <w:rFonts w:ascii="Times New Roman" w:hAnsi="Times New Roman" w:cs="Times New Roman"/>
          <w:lang w:val="uk-UA"/>
        </w:rPr>
        <w:t>-</w:t>
      </w:r>
      <w:r w:rsidR="0083051C" w:rsidRPr="0083051C">
        <w:rPr>
          <w:rFonts w:ascii="Times New Roman" w:hAnsi="Times New Roman" w:cs="Times New Roman"/>
          <w:lang w:val="uk-UA"/>
        </w:rPr>
        <w:t xml:space="preserve">правових відносин щодо захисту майнових інтересів громадян та юридичних осіб у разі настання певних подій (страхових випадків), визначених договором страхування або чинним законодавством, за рахунок грошових фондів, що формуються шляхом сплати громадянами та юридичними особами страхових платежів, страхових внесків, </w:t>
      </w:r>
      <w:r w:rsidR="00752C81">
        <w:rPr>
          <w:rFonts w:ascii="Times New Roman" w:hAnsi="Times New Roman" w:cs="Times New Roman"/>
          <w:lang w:val="uk-UA"/>
        </w:rPr>
        <w:t xml:space="preserve">страхових </w:t>
      </w:r>
      <w:r w:rsidR="0083051C" w:rsidRPr="0083051C">
        <w:rPr>
          <w:rFonts w:ascii="Times New Roman" w:hAnsi="Times New Roman" w:cs="Times New Roman"/>
          <w:lang w:val="uk-UA"/>
        </w:rPr>
        <w:t>премій.</w:t>
      </w:r>
    </w:p>
    <w:p w:rsidR="0083051C" w:rsidRPr="0083051C" w:rsidRDefault="0083051C" w:rsidP="00752C81">
      <w:pPr>
        <w:spacing w:after="0" w:line="240" w:lineRule="auto"/>
        <w:ind w:firstLine="284"/>
        <w:jc w:val="both"/>
        <w:rPr>
          <w:rFonts w:ascii="Times New Roman" w:hAnsi="Times New Roman" w:cs="Times New Roman"/>
          <w:lang w:val="uk-UA"/>
        </w:rPr>
      </w:pPr>
    </w:p>
    <w:p w:rsidR="00EF4672" w:rsidRPr="00EF4672" w:rsidRDefault="00C33E5B" w:rsidP="00752C81">
      <w:pPr>
        <w:spacing w:line="240" w:lineRule="auto"/>
        <w:rPr>
          <w:rFonts w:ascii="Times New Roman" w:hAnsi="Times New Roman" w:cs="Times New Roman"/>
          <w:b/>
          <w:lang w:val="uk-UA"/>
        </w:rPr>
      </w:pPr>
      <w:r>
        <w:rPr>
          <w:rFonts w:ascii="Times New Roman" w:hAnsi="Times New Roman" w:cs="Times New Roman"/>
          <w:b/>
          <w:lang w:val="uk-UA"/>
        </w:rPr>
        <w:t>4</w:t>
      </w:r>
      <w:r w:rsidR="00EF4672" w:rsidRPr="00EF4672">
        <w:rPr>
          <w:rFonts w:ascii="Times New Roman" w:hAnsi="Times New Roman" w:cs="Times New Roman"/>
          <w:b/>
          <w:lang w:val="uk-UA"/>
        </w:rPr>
        <w:t>. Система оцінки кредитоспроможності клієнта банку</w:t>
      </w:r>
    </w:p>
    <w:p w:rsidR="00EF4672" w:rsidRPr="0083051C" w:rsidRDefault="00EF4672" w:rsidP="00752C81">
      <w:pPr>
        <w:spacing w:after="0" w:line="240" w:lineRule="auto"/>
        <w:ind w:firstLine="284"/>
        <w:jc w:val="both"/>
        <w:rPr>
          <w:rFonts w:ascii="Times New Roman" w:hAnsi="Times New Roman" w:cs="Times New Roman"/>
          <w:lang w:val="uk-UA"/>
        </w:rPr>
      </w:pPr>
      <w:r w:rsidRPr="0083051C">
        <w:rPr>
          <w:rFonts w:ascii="Times New Roman" w:hAnsi="Times New Roman" w:cs="Times New Roman"/>
          <w:b/>
          <w:lang w:val="uk-UA"/>
        </w:rPr>
        <w:t>Платоспроможність клієнта</w:t>
      </w:r>
      <w:r w:rsidRPr="0083051C">
        <w:rPr>
          <w:rFonts w:ascii="Times New Roman" w:hAnsi="Times New Roman" w:cs="Times New Roman"/>
          <w:lang w:val="uk-UA"/>
        </w:rPr>
        <w:t xml:space="preserve"> – це його можливості й здатність своєчасно погасити всі види зобов</w:t>
      </w:r>
      <w:r w:rsidR="00832545">
        <w:rPr>
          <w:rFonts w:ascii="Times New Roman" w:hAnsi="Times New Roman" w:cs="Times New Roman"/>
          <w:lang w:val="uk-UA"/>
        </w:rPr>
        <w:t>’</w:t>
      </w:r>
      <w:r w:rsidRPr="0083051C">
        <w:rPr>
          <w:rFonts w:ascii="Times New Roman" w:hAnsi="Times New Roman" w:cs="Times New Roman"/>
          <w:lang w:val="uk-UA"/>
        </w:rPr>
        <w:t>язань і заборгованості.</w:t>
      </w:r>
    </w:p>
    <w:p w:rsidR="00EF4672" w:rsidRDefault="00EF4672" w:rsidP="00752C81">
      <w:pPr>
        <w:spacing w:after="0" w:line="240" w:lineRule="auto"/>
        <w:ind w:firstLine="284"/>
        <w:jc w:val="both"/>
        <w:rPr>
          <w:rFonts w:ascii="Times New Roman" w:hAnsi="Times New Roman" w:cs="Times New Roman"/>
          <w:lang w:val="uk-UA"/>
        </w:rPr>
      </w:pPr>
      <w:r w:rsidRPr="0083051C">
        <w:rPr>
          <w:rFonts w:ascii="Times New Roman" w:hAnsi="Times New Roman" w:cs="Times New Roman"/>
          <w:b/>
          <w:lang w:val="uk-UA"/>
        </w:rPr>
        <w:t>Кредитоспроможність позичальника</w:t>
      </w:r>
      <w:r w:rsidRPr="0083051C">
        <w:rPr>
          <w:rFonts w:ascii="Times New Roman" w:hAnsi="Times New Roman" w:cs="Times New Roman"/>
          <w:lang w:val="uk-UA"/>
        </w:rPr>
        <w:t xml:space="preserve"> прогнозує його платоспроможність на найближчу перспективу щодо погашення кредитної заборгованості виключно коштами.</w:t>
      </w:r>
    </w:p>
    <w:p w:rsidR="0083051C" w:rsidRPr="0093483D" w:rsidRDefault="0083051C" w:rsidP="00752C81">
      <w:pPr>
        <w:spacing w:after="0" w:line="240" w:lineRule="auto"/>
        <w:ind w:firstLine="284"/>
        <w:jc w:val="both"/>
        <w:rPr>
          <w:rFonts w:ascii="Times New Roman" w:hAnsi="Times New Roman" w:cs="Times New Roman"/>
          <w:b/>
          <w:lang w:val="uk-UA"/>
        </w:rPr>
      </w:pPr>
      <w:r w:rsidRPr="0093483D">
        <w:rPr>
          <w:rFonts w:ascii="Times New Roman" w:hAnsi="Times New Roman" w:cs="Times New Roman"/>
          <w:b/>
          <w:lang w:val="uk-UA"/>
        </w:rPr>
        <w:t>Основними критеріями оцінки при перевірці кредитоспроможності є:</w:t>
      </w:r>
    </w:p>
    <w:p w:rsidR="0083051C" w:rsidRPr="0093483D" w:rsidRDefault="0083051C"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правова і господарська дієздатність;</w:t>
      </w:r>
    </w:p>
    <w:p w:rsidR="0083051C" w:rsidRPr="0093483D" w:rsidRDefault="0083051C"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юридичне і господарсько</w:t>
      </w:r>
      <w:r w:rsidR="000466A6">
        <w:rPr>
          <w:rFonts w:ascii="Times New Roman" w:hAnsi="Times New Roman" w:cs="Times New Roman"/>
          <w:lang w:val="uk-UA"/>
        </w:rPr>
        <w:t>-</w:t>
      </w:r>
      <w:r w:rsidRPr="0093483D">
        <w:rPr>
          <w:rFonts w:ascii="Times New Roman" w:hAnsi="Times New Roman" w:cs="Times New Roman"/>
          <w:lang w:val="uk-UA"/>
        </w:rPr>
        <w:t>правове представництво у товаристві юридичних осіб;</w:t>
      </w:r>
    </w:p>
    <w:p w:rsidR="0083051C" w:rsidRPr="0093483D" w:rsidRDefault="0083051C"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майноі домовленості у сімейних пар;</w:t>
      </w:r>
    </w:p>
    <w:p w:rsidR="0083051C" w:rsidRPr="0093483D" w:rsidRDefault="0083051C"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особисті якості, професійні якості;</w:t>
      </w:r>
    </w:p>
    <w:p w:rsidR="0083051C" w:rsidRPr="0093483D" w:rsidRDefault="0083051C"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економічний стан;</w:t>
      </w:r>
    </w:p>
    <w:p w:rsidR="0083051C" w:rsidRPr="0093483D" w:rsidRDefault="0083051C"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передбачуваний розвиток загальної кон</w:t>
      </w:r>
      <w:r w:rsidR="00832545">
        <w:rPr>
          <w:rFonts w:ascii="Times New Roman" w:hAnsi="Times New Roman" w:cs="Times New Roman"/>
          <w:lang w:val="uk-UA"/>
        </w:rPr>
        <w:t>’</w:t>
      </w:r>
      <w:r w:rsidRPr="0093483D">
        <w:rPr>
          <w:rFonts w:ascii="Times New Roman" w:hAnsi="Times New Roman" w:cs="Times New Roman"/>
          <w:lang w:val="uk-UA"/>
        </w:rPr>
        <w:t>юнктури та галузі позичальника;</w:t>
      </w:r>
    </w:p>
    <w:p w:rsidR="0083051C" w:rsidRPr="0093483D" w:rsidRDefault="0083051C"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lastRenderedPageBreak/>
        <w:t>конкурентоспроможність позичальника;</w:t>
      </w:r>
    </w:p>
    <w:p w:rsidR="0083051C" w:rsidRPr="0093483D" w:rsidRDefault="0093483D"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оцінка мотивів позичальника;</w:t>
      </w:r>
    </w:p>
    <w:p w:rsidR="0093483D" w:rsidRPr="0093483D" w:rsidRDefault="0093483D"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порівняння витрат і доходів;</w:t>
      </w:r>
    </w:p>
    <w:p w:rsidR="0093483D" w:rsidRPr="0093483D" w:rsidRDefault="0093483D"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розрахунок можливого обсягу економії коштів;</w:t>
      </w:r>
    </w:p>
    <w:p w:rsidR="0093483D" w:rsidRDefault="0093483D" w:rsidP="00752C81">
      <w:pPr>
        <w:pStyle w:val="a5"/>
        <w:numPr>
          <w:ilvl w:val="0"/>
          <w:numId w:val="149"/>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 xml:space="preserve">оцінка темпів оборотності капіталу. </w:t>
      </w:r>
    </w:p>
    <w:p w:rsidR="0093483D" w:rsidRDefault="0093483D" w:rsidP="00752C81">
      <w:pPr>
        <w:spacing w:after="0" w:line="240" w:lineRule="auto"/>
        <w:ind w:left="284"/>
        <w:jc w:val="both"/>
        <w:rPr>
          <w:rFonts w:ascii="Times New Roman" w:hAnsi="Times New Roman" w:cs="Times New Roman"/>
          <w:b/>
          <w:lang w:val="uk-UA"/>
        </w:rPr>
      </w:pPr>
      <w:r w:rsidRPr="0093483D">
        <w:rPr>
          <w:rFonts w:ascii="Times New Roman" w:hAnsi="Times New Roman" w:cs="Times New Roman"/>
          <w:b/>
          <w:lang w:val="uk-UA"/>
        </w:rPr>
        <w:t xml:space="preserve">У ході перевірки </w:t>
      </w:r>
      <w:r>
        <w:rPr>
          <w:rFonts w:ascii="Times New Roman" w:hAnsi="Times New Roman" w:cs="Times New Roman"/>
          <w:b/>
          <w:lang w:val="uk-UA"/>
        </w:rPr>
        <w:t>вивчаються</w:t>
      </w:r>
      <w:r w:rsidRPr="0093483D">
        <w:rPr>
          <w:rFonts w:ascii="Times New Roman" w:hAnsi="Times New Roman" w:cs="Times New Roman"/>
          <w:b/>
          <w:lang w:val="uk-UA"/>
        </w:rPr>
        <w:t>:</w:t>
      </w:r>
    </w:p>
    <w:p w:rsidR="0093483D" w:rsidRPr="0093483D" w:rsidRDefault="0093483D" w:rsidP="00752C81">
      <w:pPr>
        <w:pStyle w:val="a5"/>
        <w:numPr>
          <w:ilvl w:val="0"/>
          <w:numId w:val="150"/>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особові документи та результати особистої бесіди;</w:t>
      </w:r>
    </w:p>
    <w:p w:rsidR="0093483D" w:rsidRPr="0093483D" w:rsidRDefault="0093483D" w:rsidP="00752C81">
      <w:pPr>
        <w:pStyle w:val="a5"/>
        <w:numPr>
          <w:ilvl w:val="0"/>
          <w:numId w:val="150"/>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виписки з торговельних, майнових реєстрів;</w:t>
      </w:r>
    </w:p>
    <w:p w:rsidR="0093483D" w:rsidRPr="0093483D" w:rsidRDefault="0093483D" w:rsidP="00752C81">
      <w:pPr>
        <w:pStyle w:val="a5"/>
        <w:numPr>
          <w:ilvl w:val="0"/>
          <w:numId w:val="150"/>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установчі документи;</w:t>
      </w:r>
    </w:p>
    <w:p w:rsidR="0093483D" w:rsidRPr="0093483D" w:rsidRDefault="0093483D" w:rsidP="00752C81">
      <w:pPr>
        <w:pStyle w:val="a5"/>
        <w:numPr>
          <w:ilvl w:val="0"/>
          <w:numId w:val="150"/>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кредитна історія;</w:t>
      </w:r>
    </w:p>
    <w:p w:rsidR="0093483D" w:rsidRPr="0093483D" w:rsidRDefault="0093483D" w:rsidP="00752C81">
      <w:pPr>
        <w:pStyle w:val="a5"/>
        <w:numPr>
          <w:ilvl w:val="0"/>
          <w:numId w:val="150"/>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річна фінансова звітність підприємства, проміжні баланси, прогнози;</w:t>
      </w:r>
    </w:p>
    <w:p w:rsidR="0093483D" w:rsidRPr="0093483D" w:rsidRDefault="0093483D" w:rsidP="00752C81">
      <w:pPr>
        <w:pStyle w:val="a5"/>
        <w:numPr>
          <w:ilvl w:val="0"/>
          <w:numId w:val="150"/>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банківські, службові довідки;</w:t>
      </w:r>
    </w:p>
    <w:p w:rsidR="0093483D" w:rsidRPr="0093483D" w:rsidRDefault="0093483D" w:rsidP="00752C81">
      <w:pPr>
        <w:pStyle w:val="a5"/>
        <w:numPr>
          <w:ilvl w:val="0"/>
          <w:numId w:val="150"/>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рекомендації;</w:t>
      </w:r>
    </w:p>
    <w:p w:rsidR="0093483D" w:rsidRPr="0093483D" w:rsidRDefault="0093483D" w:rsidP="00752C81">
      <w:pPr>
        <w:pStyle w:val="a5"/>
        <w:numPr>
          <w:ilvl w:val="0"/>
          <w:numId w:val="150"/>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аудиторські висновки, результати експертиз;</w:t>
      </w:r>
    </w:p>
    <w:p w:rsidR="0093483D" w:rsidRPr="0093483D" w:rsidRDefault="0093483D" w:rsidP="00752C81">
      <w:pPr>
        <w:pStyle w:val="a5"/>
        <w:numPr>
          <w:ilvl w:val="0"/>
          <w:numId w:val="150"/>
        </w:numPr>
        <w:spacing w:after="0" w:line="240" w:lineRule="auto"/>
        <w:ind w:left="0" w:firstLine="284"/>
        <w:jc w:val="both"/>
        <w:rPr>
          <w:rFonts w:ascii="Times New Roman" w:hAnsi="Times New Roman" w:cs="Times New Roman"/>
          <w:lang w:val="uk-UA"/>
        </w:rPr>
      </w:pPr>
      <w:r w:rsidRPr="0093483D">
        <w:rPr>
          <w:rFonts w:ascii="Times New Roman" w:hAnsi="Times New Roman" w:cs="Times New Roman"/>
          <w:lang w:val="uk-UA"/>
        </w:rPr>
        <w:t>система фінансового планування</w:t>
      </w:r>
      <w:r w:rsidR="00582540">
        <w:rPr>
          <w:rFonts w:ascii="Times New Roman" w:hAnsi="Times New Roman" w:cs="Times New Roman"/>
          <w:lang w:val="uk-UA"/>
        </w:rPr>
        <w:t xml:space="preserve"> тощо.</w:t>
      </w:r>
    </w:p>
    <w:p w:rsidR="0093483D" w:rsidRDefault="0093483D" w:rsidP="00752C81">
      <w:pPr>
        <w:spacing w:after="0" w:line="240" w:lineRule="auto"/>
        <w:ind w:firstLine="284"/>
        <w:jc w:val="both"/>
        <w:rPr>
          <w:rFonts w:ascii="Times New Roman" w:hAnsi="Times New Roman" w:cs="Times New Roman"/>
          <w:lang w:val="uk-UA"/>
        </w:rPr>
      </w:pPr>
      <w:r w:rsidRPr="0093483D">
        <w:rPr>
          <w:rFonts w:ascii="Times New Roman" w:hAnsi="Times New Roman" w:cs="Times New Roman"/>
          <w:lang w:val="uk-UA"/>
        </w:rPr>
        <w:t>Оцінка кредитоспроможності позичальника включає аналіз кількісних та якісних показників діяльності підприємства.</w:t>
      </w:r>
    </w:p>
    <w:p w:rsidR="00752C81" w:rsidRPr="00582540" w:rsidRDefault="00752C81" w:rsidP="00582540">
      <w:pPr>
        <w:spacing w:after="0" w:line="240" w:lineRule="auto"/>
        <w:ind w:firstLine="284"/>
        <w:jc w:val="both"/>
        <w:rPr>
          <w:rFonts w:ascii="Times New Roman" w:hAnsi="Times New Roman" w:cs="Times New Roman"/>
          <w:lang w:val="uk-UA"/>
        </w:rPr>
      </w:pPr>
      <w:r w:rsidRPr="00017394">
        <w:rPr>
          <w:rFonts w:ascii="Times New Roman" w:hAnsi="Times New Roman" w:cs="Times New Roman"/>
          <w:lang w:val="uk-UA"/>
        </w:rPr>
        <w:t xml:space="preserve">Аналіз якісних показників </w:t>
      </w:r>
      <w:r>
        <w:rPr>
          <w:rFonts w:ascii="Times New Roman" w:hAnsi="Times New Roman" w:cs="Times New Roman"/>
          <w:lang w:val="uk-UA"/>
        </w:rPr>
        <w:t>діяльності підприємства включає:</w:t>
      </w:r>
      <w:r w:rsidR="00582540">
        <w:rPr>
          <w:rFonts w:ascii="Times New Roman" w:hAnsi="Times New Roman" w:cs="Times New Roman"/>
          <w:lang w:val="uk-UA"/>
        </w:rPr>
        <w:t xml:space="preserve"> </w:t>
      </w:r>
      <w:r w:rsidRPr="00582540">
        <w:rPr>
          <w:rFonts w:ascii="Times New Roman" w:hAnsi="Times New Roman" w:cs="Times New Roman"/>
          <w:lang w:val="uk-UA"/>
        </w:rPr>
        <w:t>аналіз історії позичальника;</w:t>
      </w:r>
      <w:r w:rsidR="00582540">
        <w:rPr>
          <w:rFonts w:ascii="Times New Roman" w:hAnsi="Times New Roman" w:cs="Times New Roman"/>
          <w:lang w:val="uk-UA"/>
        </w:rPr>
        <w:t xml:space="preserve"> </w:t>
      </w:r>
      <w:r w:rsidRPr="00582540">
        <w:rPr>
          <w:rFonts w:ascii="Times New Roman" w:hAnsi="Times New Roman" w:cs="Times New Roman"/>
          <w:lang w:val="uk-UA"/>
        </w:rPr>
        <w:t>аналіз ринкової позиції позичальника;</w:t>
      </w:r>
      <w:r w:rsidR="00582540">
        <w:rPr>
          <w:rFonts w:ascii="Times New Roman" w:hAnsi="Times New Roman" w:cs="Times New Roman"/>
          <w:lang w:val="uk-UA"/>
        </w:rPr>
        <w:t xml:space="preserve"> </w:t>
      </w:r>
      <w:r w:rsidRPr="00582540">
        <w:rPr>
          <w:rFonts w:ascii="Times New Roman" w:hAnsi="Times New Roman" w:cs="Times New Roman"/>
          <w:lang w:val="uk-UA"/>
        </w:rPr>
        <w:t>аналіз ефективності менеджменту позичальника;</w:t>
      </w:r>
      <w:r w:rsidR="00582540">
        <w:rPr>
          <w:rFonts w:ascii="Times New Roman" w:hAnsi="Times New Roman" w:cs="Times New Roman"/>
          <w:lang w:val="uk-UA"/>
        </w:rPr>
        <w:t xml:space="preserve"> </w:t>
      </w:r>
      <w:r w:rsidRPr="00582540">
        <w:rPr>
          <w:rFonts w:ascii="Times New Roman" w:hAnsi="Times New Roman" w:cs="Times New Roman"/>
          <w:lang w:val="uk-UA"/>
        </w:rPr>
        <w:t>наявність забезпечення.</w:t>
      </w:r>
    </w:p>
    <w:p w:rsidR="0093483D" w:rsidRDefault="0093483D" w:rsidP="00752C81">
      <w:pPr>
        <w:spacing w:after="0" w:line="240" w:lineRule="auto"/>
        <w:ind w:firstLine="284"/>
        <w:jc w:val="both"/>
        <w:rPr>
          <w:rFonts w:ascii="Times New Roman" w:hAnsi="Times New Roman" w:cs="Times New Roman"/>
          <w:lang w:val="uk-UA"/>
        </w:rPr>
      </w:pPr>
      <w:r w:rsidRPr="00017394">
        <w:rPr>
          <w:rFonts w:ascii="Times New Roman" w:hAnsi="Times New Roman" w:cs="Times New Roman"/>
          <w:lang w:val="uk-UA"/>
        </w:rPr>
        <w:t xml:space="preserve">Основні </w:t>
      </w:r>
      <w:r w:rsidR="00017394" w:rsidRPr="00017394">
        <w:rPr>
          <w:rFonts w:ascii="Times New Roman" w:hAnsi="Times New Roman" w:cs="Times New Roman"/>
          <w:lang w:val="uk-UA"/>
        </w:rPr>
        <w:t xml:space="preserve">кількісні </w:t>
      </w:r>
      <w:r w:rsidRPr="00017394">
        <w:rPr>
          <w:rFonts w:ascii="Times New Roman" w:hAnsi="Times New Roman" w:cs="Times New Roman"/>
          <w:lang w:val="uk-UA"/>
        </w:rPr>
        <w:t>п</w:t>
      </w:r>
      <w:r w:rsidR="00EF4672" w:rsidRPr="00017394">
        <w:rPr>
          <w:rFonts w:ascii="Times New Roman" w:hAnsi="Times New Roman" w:cs="Times New Roman"/>
          <w:lang w:val="uk-UA"/>
        </w:rPr>
        <w:t>оказники оцінки кредитоспроможності позичальника банку</w:t>
      </w:r>
      <w:r w:rsidRPr="00017394">
        <w:rPr>
          <w:rFonts w:ascii="Times New Roman" w:hAnsi="Times New Roman" w:cs="Times New Roman"/>
          <w:lang w:val="uk-UA"/>
        </w:rPr>
        <w:t xml:space="preserve"> </w:t>
      </w:r>
      <w:r w:rsidR="00017394" w:rsidRPr="00017394">
        <w:rPr>
          <w:rFonts w:ascii="Times New Roman" w:hAnsi="Times New Roman" w:cs="Times New Roman"/>
          <w:lang w:val="uk-UA"/>
        </w:rPr>
        <w:t>зведено у таблицю 1.</w:t>
      </w:r>
    </w:p>
    <w:p w:rsidR="00752C81" w:rsidRPr="00017394" w:rsidRDefault="00752C81" w:rsidP="00752C81">
      <w:pPr>
        <w:spacing w:after="0" w:line="240" w:lineRule="auto"/>
        <w:jc w:val="both"/>
        <w:rPr>
          <w:rFonts w:ascii="Times New Roman" w:hAnsi="Times New Roman" w:cs="Times New Roman"/>
          <w:lang w:val="uk-UA"/>
        </w:rPr>
      </w:pPr>
    </w:p>
    <w:p w:rsidR="00017394" w:rsidRPr="00017394" w:rsidRDefault="00017394" w:rsidP="00752C81">
      <w:pPr>
        <w:spacing w:after="0" w:line="240" w:lineRule="auto"/>
        <w:jc w:val="center"/>
        <w:rPr>
          <w:rFonts w:ascii="Times New Roman" w:hAnsi="Times New Roman" w:cs="Times New Roman"/>
          <w:lang w:val="uk-UA"/>
        </w:rPr>
      </w:pPr>
      <w:r>
        <w:rPr>
          <w:rFonts w:ascii="Times New Roman" w:hAnsi="Times New Roman" w:cs="Times New Roman"/>
          <w:lang w:val="uk-UA"/>
        </w:rPr>
        <w:t xml:space="preserve">Таблиця 1 – </w:t>
      </w:r>
      <w:r w:rsidR="00914D15">
        <w:rPr>
          <w:rFonts w:ascii="Times New Roman" w:hAnsi="Times New Roman" w:cs="Times New Roman"/>
          <w:lang w:val="uk-UA"/>
        </w:rPr>
        <w:t xml:space="preserve">Кількісні показники оцінки </w:t>
      </w:r>
      <w:r w:rsidRPr="00017394">
        <w:rPr>
          <w:rFonts w:ascii="Times New Roman" w:hAnsi="Times New Roman" w:cs="Times New Roman"/>
          <w:lang w:val="uk-UA"/>
        </w:rPr>
        <w:t>кредитоспроможності позичальника банку</w:t>
      </w:r>
    </w:p>
    <w:tbl>
      <w:tblPr>
        <w:tblStyle w:val="a6"/>
        <w:tblW w:w="0" w:type="auto"/>
        <w:tblLook w:val="04A0" w:firstRow="1" w:lastRow="0" w:firstColumn="1" w:lastColumn="0" w:noHBand="0" w:noVBand="1"/>
      </w:tblPr>
      <w:tblGrid>
        <w:gridCol w:w="1743"/>
        <w:gridCol w:w="3185"/>
        <w:gridCol w:w="1127"/>
      </w:tblGrid>
      <w:tr w:rsidR="00017394" w:rsidRPr="00752C81" w:rsidTr="004517DA">
        <w:trPr>
          <w:trHeight w:val="554"/>
        </w:trPr>
        <w:tc>
          <w:tcPr>
            <w:tcW w:w="1743" w:type="dxa"/>
          </w:tcPr>
          <w:p w:rsidR="00017394" w:rsidRPr="00752C81" w:rsidRDefault="00017394" w:rsidP="00752C81">
            <w:pPr>
              <w:jc w:val="center"/>
              <w:rPr>
                <w:sz w:val="18"/>
                <w:szCs w:val="18"/>
                <w:lang w:val="uk-UA"/>
              </w:rPr>
            </w:pPr>
            <w:r w:rsidRPr="00752C81">
              <w:rPr>
                <w:sz w:val="18"/>
                <w:szCs w:val="18"/>
                <w:lang w:val="uk-UA"/>
              </w:rPr>
              <w:t>Показник</w:t>
            </w:r>
          </w:p>
        </w:tc>
        <w:tc>
          <w:tcPr>
            <w:tcW w:w="3185" w:type="dxa"/>
          </w:tcPr>
          <w:p w:rsidR="00752C81" w:rsidRPr="00752C81" w:rsidRDefault="00017394" w:rsidP="00752C81">
            <w:pPr>
              <w:jc w:val="center"/>
              <w:rPr>
                <w:sz w:val="18"/>
                <w:szCs w:val="18"/>
                <w:lang w:val="uk-UA"/>
              </w:rPr>
            </w:pPr>
            <w:r w:rsidRPr="00752C81">
              <w:rPr>
                <w:sz w:val="18"/>
                <w:szCs w:val="18"/>
                <w:lang w:val="uk-UA"/>
              </w:rPr>
              <w:t xml:space="preserve">Порядок </w:t>
            </w:r>
          </w:p>
          <w:p w:rsidR="00017394" w:rsidRPr="00752C81" w:rsidRDefault="00017394" w:rsidP="00752C81">
            <w:pPr>
              <w:jc w:val="center"/>
              <w:rPr>
                <w:sz w:val="18"/>
                <w:szCs w:val="18"/>
                <w:lang w:val="uk-UA"/>
              </w:rPr>
            </w:pPr>
            <w:r w:rsidRPr="00752C81">
              <w:rPr>
                <w:sz w:val="18"/>
                <w:szCs w:val="18"/>
                <w:lang w:val="uk-UA"/>
              </w:rPr>
              <w:t>розрахунку</w:t>
            </w:r>
          </w:p>
        </w:tc>
        <w:tc>
          <w:tcPr>
            <w:tcW w:w="1127" w:type="dxa"/>
          </w:tcPr>
          <w:p w:rsidR="00017394" w:rsidRPr="00752C81" w:rsidRDefault="00017394" w:rsidP="00752C81">
            <w:pPr>
              <w:jc w:val="center"/>
              <w:rPr>
                <w:sz w:val="18"/>
                <w:szCs w:val="18"/>
                <w:lang w:val="uk-UA"/>
              </w:rPr>
            </w:pPr>
            <w:r w:rsidRPr="00752C81">
              <w:rPr>
                <w:sz w:val="18"/>
                <w:szCs w:val="18"/>
                <w:lang w:val="uk-UA"/>
              </w:rPr>
              <w:t>Орієнтовне значення</w:t>
            </w:r>
          </w:p>
        </w:tc>
      </w:tr>
      <w:tr w:rsidR="00752C81" w:rsidRPr="00752C81" w:rsidTr="004517DA">
        <w:trPr>
          <w:trHeight w:val="263"/>
        </w:trPr>
        <w:tc>
          <w:tcPr>
            <w:tcW w:w="1743" w:type="dxa"/>
          </w:tcPr>
          <w:p w:rsidR="00752C81" w:rsidRPr="00752C81" w:rsidRDefault="00752C81" w:rsidP="00752C81">
            <w:pPr>
              <w:jc w:val="center"/>
              <w:rPr>
                <w:b/>
                <w:sz w:val="18"/>
                <w:szCs w:val="18"/>
                <w:lang w:val="uk-UA"/>
              </w:rPr>
            </w:pPr>
            <w:r w:rsidRPr="00752C81">
              <w:rPr>
                <w:b/>
                <w:sz w:val="18"/>
                <w:szCs w:val="18"/>
                <w:lang w:val="uk-UA"/>
              </w:rPr>
              <w:t>1</w:t>
            </w:r>
          </w:p>
        </w:tc>
        <w:tc>
          <w:tcPr>
            <w:tcW w:w="3185" w:type="dxa"/>
          </w:tcPr>
          <w:p w:rsidR="00752C81" w:rsidRPr="00752C81" w:rsidRDefault="00752C81" w:rsidP="00752C81">
            <w:pPr>
              <w:jc w:val="center"/>
              <w:rPr>
                <w:b/>
                <w:sz w:val="18"/>
                <w:szCs w:val="18"/>
                <w:lang w:val="uk-UA"/>
              </w:rPr>
            </w:pPr>
            <w:r w:rsidRPr="00752C81">
              <w:rPr>
                <w:b/>
                <w:sz w:val="18"/>
                <w:szCs w:val="18"/>
                <w:lang w:val="uk-UA"/>
              </w:rPr>
              <w:t>2</w:t>
            </w:r>
          </w:p>
        </w:tc>
        <w:tc>
          <w:tcPr>
            <w:tcW w:w="1127" w:type="dxa"/>
          </w:tcPr>
          <w:p w:rsidR="00752C81" w:rsidRPr="00752C81" w:rsidRDefault="00752C81" w:rsidP="00752C81">
            <w:pPr>
              <w:jc w:val="center"/>
              <w:rPr>
                <w:b/>
                <w:sz w:val="18"/>
                <w:szCs w:val="18"/>
                <w:lang w:val="uk-UA"/>
              </w:rPr>
            </w:pPr>
            <w:r w:rsidRPr="00752C81">
              <w:rPr>
                <w:b/>
                <w:sz w:val="18"/>
                <w:szCs w:val="18"/>
                <w:lang w:val="uk-UA"/>
              </w:rPr>
              <w:t>3</w:t>
            </w:r>
          </w:p>
        </w:tc>
      </w:tr>
      <w:tr w:rsidR="00017394" w:rsidRPr="00914D15" w:rsidTr="00017394">
        <w:tc>
          <w:tcPr>
            <w:tcW w:w="6055" w:type="dxa"/>
            <w:gridSpan w:val="3"/>
          </w:tcPr>
          <w:p w:rsidR="00017394" w:rsidRPr="00752C81" w:rsidRDefault="00017394" w:rsidP="00752C81">
            <w:pPr>
              <w:jc w:val="center"/>
              <w:rPr>
                <w:b/>
                <w:sz w:val="18"/>
                <w:szCs w:val="18"/>
                <w:lang w:val="uk-UA"/>
              </w:rPr>
            </w:pPr>
            <w:r w:rsidRPr="00752C81">
              <w:rPr>
                <w:b/>
                <w:sz w:val="18"/>
                <w:szCs w:val="18"/>
                <w:lang w:val="uk-UA"/>
              </w:rPr>
              <w:t>Показники ліквідності</w:t>
            </w:r>
          </w:p>
        </w:tc>
      </w:tr>
      <w:tr w:rsidR="00017394" w:rsidRPr="00914D15" w:rsidTr="00E20B0D">
        <w:tc>
          <w:tcPr>
            <w:tcW w:w="1743" w:type="dxa"/>
          </w:tcPr>
          <w:p w:rsidR="00017394" w:rsidRPr="00752C81" w:rsidRDefault="00017394" w:rsidP="00752C81">
            <w:pPr>
              <w:jc w:val="both"/>
              <w:rPr>
                <w:sz w:val="18"/>
                <w:szCs w:val="18"/>
                <w:lang w:val="uk-UA"/>
              </w:rPr>
            </w:pPr>
            <w:r w:rsidRPr="00752C81">
              <w:rPr>
                <w:sz w:val="18"/>
                <w:szCs w:val="18"/>
                <w:lang w:val="uk-UA"/>
              </w:rPr>
              <w:t>Коефіцієнт миттєвої ліквідності</w:t>
            </w:r>
          </w:p>
        </w:tc>
        <w:tc>
          <w:tcPr>
            <w:tcW w:w="3185" w:type="dxa"/>
          </w:tcPr>
          <w:p w:rsidR="00017394" w:rsidRPr="00752C81" w:rsidRDefault="0056304A" w:rsidP="00E20B0D">
            <w:pPr>
              <w:rPr>
                <w:sz w:val="18"/>
                <w:szCs w:val="18"/>
                <w:lang w:val="uk-UA"/>
              </w:rPr>
            </w:pPr>
            <w:r w:rsidRPr="00752C81">
              <w:rPr>
                <w:sz w:val="18"/>
                <w:szCs w:val="18"/>
                <w:lang w:val="uk-UA"/>
              </w:rPr>
              <w:t>Високоліквідні активи/Поточні зобов</w:t>
            </w:r>
            <w:r w:rsidR="00832545">
              <w:rPr>
                <w:sz w:val="18"/>
                <w:szCs w:val="18"/>
                <w:lang w:val="uk-UA"/>
              </w:rPr>
              <w:t>’</w:t>
            </w:r>
            <w:r w:rsidRPr="00752C81">
              <w:rPr>
                <w:sz w:val="18"/>
                <w:szCs w:val="18"/>
                <w:lang w:val="uk-UA"/>
              </w:rPr>
              <w:t>язання</w:t>
            </w:r>
          </w:p>
        </w:tc>
        <w:tc>
          <w:tcPr>
            <w:tcW w:w="1127" w:type="dxa"/>
          </w:tcPr>
          <w:p w:rsidR="00017394" w:rsidRPr="00752C81" w:rsidRDefault="00017394" w:rsidP="00752C81">
            <w:pPr>
              <w:jc w:val="center"/>
              <w:rPr>
                <w:sz w:val="18"/>
                <w:szCs w:val="18"/>
                <w:lang w:val="uk-UA"/>
              </w:rPr>
            </w:pPr>
            <w:r w:rsidRPr="00752C81">
              <w:rPr>
                <w:sz w:val="18"/>
                <w:szCs w:val="18"/>
                <w:lang w:val="uk-UA"/>
              </w:rPr>
              <w:t>0,2</w:t>
            </w:r>
          </w:p>
        </w:tc>
      </w:tr>
      <w:tr w:rsidR="00017394" w:rsidRPr="00914D15" w:rsidTr="00E20B0D">
        <w:tc>
          <w:tcPr>
            <w:tcW w:w="1743" w:type="dxa"/>
          </w:tcPr>
          <w:p w:rsidR="00017394" w:rsidRDefault="00017394" w:rsidP="00752C81">
            <w:pPr>
              <w:jc w:val="both"/>
              <w:rPr>
                <w:sz w:val="18"/>
                <w:szCs w:val="18"/>
                <w:lang w:val="uk-UA"/>
              </w:rPr>
            </w:pPr>
            <w:r w:rsidRPr="00752C81">
              <w:rPr>
                <w:sz w:val="18"/>
                <w:szCs w:val="18"/>
                <w:lang w:val="uk-UA"/>
              </w:rPr>
              <w:t>Коефіцієнт поточної ліквідності</w:t>
            </w:r>
          </w:p>
          <w:p w:rsidR="003C7958" w:rsidRPr="00752C81" w:rsidRDefault="003C7958" w:rsidP="00752C81">
            <w:pPr>
              <w:jc w:val="both"/>
              <w:rPr>
                <w:sz w:val="18"/>
                <w:szCs w:val="18"/>
                <w:lang w:val="uk-UA"/>
              </w:rPr>
            </w:pPr>
          </w:p>
        </w:tc>
        <w:tc>
          <w:tcPr>
            <w:tcW w:w="3185" w:type="dxa"/>
          </w:tcPr>
          <w:p w:rsidR="003C7958" w:rsidRDefault="003C7958" w:rsidP="00E20B0D">
            <w:pPr>
              <w:rPr>
                <w:sz w:val="18"/>
                <w:szCs w:val="18"/>
                <w:lang w:val="uk-UA"/>
              </w:rPr>
            </w:pPr>
          </w:p>
          <w:p w:rsidR="00017394" w:rsidRPr="00752C81" w:rsidRDefault="0056304A" w:rsidP="00E20B0D">
            <w:pPr>
              <w:rPr>
                <w:sz w:val="18"/>
                <w:szCs w:val="18"/>
                <w:lang w:val="uk-UA"/>
              </w:rPr>
            </w:pPr>
            <w:r w:rsidRPr="00752C81">
              <w:rPr>
                <w:sz w:val="18"/>
                <w:szCs w:val="18"/>
                <w:lang w:val="uk-UA"/>
              </w:rPr>
              <w:t>Ліквідні активи/Поточні зобов</w:t>
            </w:r>
            <w:r w:rsidR="00832545">
              <w:rPr>
                <w:sz w:val="18"/>
                <w:szCs w:val="18"/>
                <w:lang w:val="uk-UA"/>
              </w:rPr>
              <w:t>’</w:t>
            </w:r>
            <w:r w:rsidRPr="00752C81">
              <w:rPr>
                <w:sz w:val="18"/>
                <w:szCs w:val="18"/>
                <w:lang w:val="uk-UA"/>
              </w:rPr>
              <w:t>язання</w:t>
            </w:r>
          </w:p>
        </w:tc>
        <w:tc>
          <w:tcPr>
            <w:tcW w:w="1127" w:type="dxa"/>
          </w:tcPr>
          <w:p w:rsidR="00017394" w:rsidRPr="00752C81" w:rsidRDefault="00017394" w:rsidP="00752C81">
            <w:pPr>
              <w:jc w:val="center"/>
              <w:rPr>
                <w:sz w:val="18"/>
                <w:szCs w:val="18"/>
                <w:lang w:val="uk-UA"/>
              </w:rPr>
            </w:pPr>
            <w:r w:rsidRPr="00752C81">
              <w:rPr>
                <w:sz w:val="18"/>
                <w:szCs w:val="18"/>
                <w:lang w:val="uk-UA"/>
              </w:rPr>
              <w:t>0,75</w:t>
            </w:r>
          </w:p>
        </w:tc>
      </w:tr>
    </w:tbl>
    <w:p w:rsidR="00017394" w:rsidRDefault="003C7958" w:rsidP="003C7958">
      <w:pPr>
        <w:spacing w:after="0" w:line="240" w:lineRule="auto"/>
        <w:ind w:firstLine="284"/>
        <w:jc w:val="right"/>
        <w:rPr>
          <w:rFonts w:ascii="Times New Roman" w:hAnsi="Times New Roman" w:cs="Times New Roman"/>
          <w:lang w:val="uk-UA"/>
        </w:rPr>
      </w:pPr>
      <w:r>
        <w:rPr>
          <w:rFonts w:ascii="Times New Roman" w:hAnsi="Times New Roman" w:cs="Times New Roman"/>
          <w:lang w:val="uk-UA"/>
        </w:rPr>
        <w:lastRenderedPageBreak/>
        <w:t>Продовження таблиці 1</w:t>
      </w:r>
    </w:p>
    <w:tbl>
      <w:tblPr>
        <w:tblStyle w:val="a6"/>
        <w:tblW w:w="0" w:type="auto"/>
        <w:tblLook w:val="04A0" w:firstRow="1" w:lastRow="0" w:firstColumn="1" w:lastColumn="0" w:noHBand="0" w:noVBand="1"/>
      </w:tblPr>
      <w:tblGrid>
        <w:gridCol w:w="1743"/>
        <w:gridCol w:w="3185"/>
        <w:gridCol w:w="1127"/>
      </w:tblGrid>
      <w:tr w:rsidR="003C7958" w:rsidRPr="003C7958" w:rsidTr="001F210D">
        <w:tc>
          <w:tcPr>
            <w:tcW w:w="1743" w:type="dxa"/>
          </w:tcPr>
          <w:p w:rsidR="003C7958" w:rsidRPr="003C7958" w:rsidRDefault="003C7958" w:rsidP="001F210D">
            <w:pPr>
              <w:jc w:val="center"/>
              <w:rPr>
                <w:b/>
                <w:sz w:val="18"/>
                <w:szCs w:val="18"/>
                <w:lang w:val="uk-UA"/>
              </w:rPr>
            </w:pPr>
            <w:r w:rsidRPr="003C7958">
              <w:rPr>
                <w:b/>
                <w:sz w:val="18"/>
                <w:szCs w:val="18"/>
                <w:lang w:val="uk-UA"/>
              </w:rPr>
              <w:t>1</w:t>
            </w:r>
          </w:p>
        </w:tc>
        <w:tc>
          <w:tcPr>
            <w:tcW w:w="3185" w:type="dxa"/>
          </w:tcPr>
          <w:p w:rsidR="003C7958" w:rsidRPr="003C7958" w:rsidRDefault="003C7958" w:rsidP="001F210D">
            <w:pPr>
              <w:jc w:val="center"/>
              <w:rPr>
                <w:b/>
                <w:sz w:val="18"/>
                <w:szCs w:val="18"/>
                <w:lang w:val="uk-UA"/>
              </w:rPr>
            </w:pPr>
            <w:r w:rsidRPr="003C7958">
              <w:rPr>
                <w:b/>
                <w:sz w:val="18"/>
                <w:szCs w:val="18"/>
                <w:lang w:val="uk-UA"/>
              </w:rPr>
              <w:t>2</w:t>
            </w:r>
          </w:p>
        </w:tc>
        <w:tc>
          <w:tcPr>
            <w:tcW w:w="1127" w:type="dxa"/>
          </w:tcPr>
          <w:p w:rsidR="003C7958" w:rsidRPr="003C7958" w:rsidRDefault="003C7958" w:rsidP="001F210D">
            <w:pPr>
              <w:jc w:val="center"/>
              <w:rPr>
                <w:b/>
                <w:sz w:val="18"/>
                <w:szCs w:val="18"/>
                <w:lang w:val="uk-UA"/>
              </w:rPr>
            </w:pPr>
            <w:r w:rsidRPr="003C7958">
              <w:rPr>
                <w:b/>
                <w:sz w:val="18"/>
                <w:szCs w:val="18"/>
                <w:lang w:val="uk-UA"/>
              </w:rPr>
              <w:t>3</w:t>
            </w:r>
          </w:p>
        </w:tc>
      </w:tr>
      <w:tr w:rsidR="003C7958" w:rsidRPr="00914D15" w:rsidTr="001F210D">
        <w:tc>
          <w:tcPr>
            <w:tcW w:w="1743" w:type="dxa"/>
          </w:tcPr>
          <w:p w:rsidR="003C7958" w:rsidRDefault="003C7958" w:rsidP="001F210D">
            <w:pPr>
              <w:jc w:val="both"/>
              <w:rPr>
                <w:sz w:val="18"/>
                <w:szCs w:val="18"/>
                <w:lang w:val="uk-UA"/>
              </w:rPr>
            </w:pPr>
            <w:r w:rsidRPr="00752C81">
              <w:rPr>
                <w:sz w:val="18"/>
                <w:szCs w:val="18"/>
                <w:lang w:val="uk-UA"/>
              </w:rPr>
              <w:t>Коефіцієнт загальної ліквідності (покриття)</w:t>
            </w:r>
          </w:p>
          <w:p w:rsidR="003C7958" w:rsidRPr="00752C81" w:rsidRDefault="003C7958" w:rsidP="001F210D">
            <w:pPr>
              <w:jc w:val="both"/>
              <w:rPr>
                <w:sz w:val="18"/>
                <w:szCs w:val="18"/>
                <w:lang w:val="uk-UA"/>
              </w:rPr>
            </w:pPr>
          </w:p>
        </w:tc>
        <w:tc>
          <w:tcPr>
            <w:tcW w:w="3185" w:type="dxa"/>
          </w:tcPr>
          <w:p w:rsidR="003C7958" w:rsidRPr="00752C81" w:rsidRDefault="003C7958" w:rsidP="001F210D">
            <w:pPr>
              <w:rPr>
                <w:sz w:val="18"/>
                <w:szCs w:val="18"/>
                <w:lang w:val="uk-UA"/>
              </w:rPr>
            </w:pPr>
            <w:r w:rsidRPr="00752C81">
              <w:rPr>
                <w:sz w:val="18"/>
                <w:szCs w:val="18"/>
                <w:lang w:val="uk-UA"/>
              </w:rPr>
              <w:t>Оборотні активи/Поточні зобов</w:t>
            </w:r>
            <w:r>
              <w:rPr>
                <w:sz w:val="18"/>
                <w:szCs w:val="18"/>
                <w:lang w:val="uk-UA"/>
              </w:rPr>
              <w:t>’</w:t>
            </w:r>
            <w:r w:rsidRPr="00752C81">
              <w:rPr>
                <w:sz w:val="18"/>
                <w:szCs w:val="18"/>
                <w:lang w:val="uk-UA"/>
              </w:rPr>
              <w:t>язання</w:t>
            </w:r>
          </w:p>
        </w:tc>
        <w:tc>
          <w:tcPr>
            <w:tcW w:w="1127" w:type="dxa"/>
          </w:tcPr>
          <w:p w:rsidR="003C7958" w:rsidRPr="00752C81" w:rsidRDefault="003C7958" w:rsidP="001F210D">
            <w:pPr>
              <w:jc w:val="center"/>
              <w:rPr>
                <w:sz w:val="18"/>
                <w:szCs w:val="18"/>
                <w:lang w:val="uk-UA"/>
              </w:rPr>
            </w:pPr>
            <w:r w:rsidRPr="00752C81">
              <w:rPr>
                <w:sz w:val="18"/>
                <w:szCs w:val="18"/>
                <w:lang w:val="uk-UA"/>
              </w:rPr>
              <w:t>2,00</w:t>
            </w:r>
          </w:p>
        </w:tc>
      </w:tr>
      <w:tr w:rsidR="003C7958" w:rsidRPr="00914D15" w:rsidTr="001F210D">
        <w:tc>
          <w:tcPr>
            <w:tcW w:w="6055" w:type="dxa"/>
            <w:gridSpan w:val="3"/>
          </w:tcPr>
          <w:p w:rsidR="003C7958" w:rsidRPr="00752C81" w:rsidRDefault="003C7958" w:rsidP="001F210D">
            <w:pPr>
              <w:jc w:val="center"/>
              <w:rPr>
                <w:b/>
                <w:sz w:val="18"/>
                <w:szCs w:val="18"/>
                <w:lang w:val="uk-UA"/>
              </w:rPr>
            </w:pPr>
            <w:r w:rsidRPr="00752C81">
              <w:rPr>
                <w:b/>
                <w:sz w:val="18"/>
                <w:szCs w:val="18"/>
                <w:lang w:val="uk-UA"/>
              </w:rPr>
              <w:t>Показники фінансової стійкості</w:t>
            </w: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Коефіцієнт автономії</w:t>
            </w:r>
          </w:p>
        </w:tc>
        <w:tc>
          <w:tcPr>
            <w:tcW w:w="3185" w:type="dxa"/>
          </w:tcPr>
          <w:p w:rsidR="003C7958" w:rsidRPr="00752C81" w:rsidRDefault="003C7958" w:rsidP="001F210D">
            <w:pPr>
              <w:rPr>
                <w:sz w:val="18"/>
                <w:szCs w:val="18"/>
                <w:lang w:val="uk-UA"/>
              </w:rPr>
            </w:pPr>
            <w:r w:rsidRPr="00752C81">
              <w:rPr>
                <w:sz w:val="18"/>
                <w:szCs w:val="18"/>
                <w:lang w:val="uk-UA"/>
              </w:rPr>
              <w:t>Власний капітал/Активи</w:t>
            </w:r>
          </w:p>
        </w:tc>
        <w:tc>
          <w:tcPr>
            <w:tcW w:w="1127" w:type="dxa"/>
          </w:tcPr>
          <w:p w:rsidR="003C7958" w:rsidRPr="00752C81" w:rsidRDefault="003C7958" w:rsidP="001F210D">
            <w:pPr>
              <w:jc w:val="center"/>
              <w:rPr>
                <w:sz w:val="18"/>
                <w:szCs w:val="18"/>
                <w:lang w:val="uk-UA"/>
              </w:rPr>
            </w:pPr>
            <w:r w:rsidRPr="00752C81">
              <w:rPr>
                <w:sz w:val="18"/>
                <w:szCs w:val="18"/>
                <w:lang w:val="uk-UA"/>
              </w:rPr>
              <w:t>Більше 0,5</w:t>
            </w: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Коефіцієнт незалежності</w:t>
            </w:r>
          </w:p>
        </w:tc>
        <w:tc>
          <w:tcPr>
            <w:tcW w:w="3185" w:type="dxa"/>
          </w:tcPr>
          <w:p w:rsidR="003C7958" w:rsidRPr="00752C81" w:rsidRDefault="003C7958" w:rsidP="001F210D">
            <w:pPr>
              <w:rPr>
                <w:sz w:val="18"/>
                <w:szCs w:val="18"/>
                <w:lang w:val="uk-UA"/>
              </w:rPr>
            </w:pPr>
            <w:r w:rsidRPr="00752C81">
              <w:rPr>
                <w:sz w:val="18"/>
                <w:szCs w:val="18"/>
                <w:lang w:val="uk-UA"/>
              </w:rPr>
              <w:t>Залучені кошти/Власний капітал</w:t>
            </w:r>
          </w:p>
        </w:tc>
        <w:tc>
          <w:tcPr>
            <w:tcW w:w="1127" w:type="dxa"/>
          </w:tcPr>
          <w:p w:rsidR="003C7958" w:rsidRPr="00752C81" w:rsidRDefault="003C7958" w:rsidP="001F210D">
            <w:pPr>
              <w:jc w:val="center"/>
              <w:rPr>
                <w:sz w:val="18"/>
                <w:szCs w:val="18"/>
                <w:lang w:val="uk-UA"/>
              </w:rPr>
            </w:pPr>
            <w:r w:rsidRPr="00752C81">
              <w:rPr>
                <w:sz w:val="18"/>
                <w:szCs w:val="18"/>
                <w:lang w:val="uk-UA"/>
              </w:rPr>
              <w:t>Менше 0,5</w:t>
            </w: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Коефіцієнт забезпечення власними коштами</w:t>
            </w:r>
          </w:p>
        </w:tc>
        <w:tc>
          <w:tcPr>
            <w:tcW w:w="3185" w:type="dxa"/>
          </w:tcPr>
          <w:p w:rsidR="003C7958" w:rsidRPr="00752C81" w:rsidRDefault="003C7958" w:rsidP="001F210D">
            <w:pPr>
              <w:rPr>
                <w:sz w:val="18"/>
                <w:szCs w:val="18"/>
                <w:lang w:val="uk-UA"/>
              </w:rPr>
            </w:pPr>
            <w:r w:rsidRPr="00752C81">
              <w:rPr>
                <w:sz w:val="18"/>
                <w:szCs w:val="18"/>
                <w:lang w:val="uk-UA"/>
              </w:rPr>
              <w:t>Власний оборотний капітал/Оборотні активи</w:t>
            </w:r>
          </w:p>
        </w:tc>
        <w:tc>
          <w:tcPr>
            <w:tcW w:w="1127" w:type="dxa"/>
          </w:tcPr>
          <w:p w:rsidR="003C7958" w:rsidRPr="00752C81" w:rsidRDefault="003C7958" w:rsidP="001F210D">
            <w:pPr>
              <w:jc w:val="center"/>
              <w:rPr>
                <w:sz w:val="18"/>
                <w:szCs w:val="18"/>
                <w:lang w:val="uk-UA"/>
              </w:rPr>
            </w:pPr>
            <w:r w:rsidRPr="00752C81">
              <w:rPr>
                <w:sz w:val="18"/>
                <w:szCs w:val="18"/>
                <w:lang w:val="uk-UA"/>
              </w:rPr>
              <w:t>Більше 0,5</w:t>
            </w: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Коефіцієнт маневреності власних коштів</w:t>
            </w:r>
          </w:p>
        </w:tc>
        <w:tc>
          <w:tcPr>
            <w:tcW w:w="3185" w:type="dxa"/>
          </w:tcPr>
          <w:p w:rsidR="003C7958" w:rsidRPr="00752C81" w:rsidRDefault="003C7958" w:rsidP="001F210D">
            <w:pPr>
              <w:rPr>
                <w:sz w:val="18"/>
                <w:szCs w:val="18"/>
                <w:lang w:val="uk-UA"/>
              </w:rPr>
            </w:pPr>
            <w:r>
              <w:rPr>
                <w:sz w:val="18"/>
                <w:szCs w:val="18"/>
                <w:lang w:val="uk-UA"/>
              </w:rPr>
              <w:t xml:space="preserve">(Власний капітал – </w:t>
            </w:r>
            <w:r w:rsidRPr="00752C81">
              <w:rPr>
                <w:sz w:val="18"/>
                <w:szCs w:val="18"/>
                <w:lang w:val="uk-UA"/>
              </w:rPr>
              <w:t>Необоротні активи)/Власний капітал</w:t>
            </w:r>
          </w:p>
        </w:tc>
        <w:tc>
          <w:tcPr>
            <w:tcW w:w="1127" w:type="dxa"/>
          </w:tcPr>
          <w:p w:rsidR="003C7958" w:rsidRPr="00752C81" w:rsidRDefault="003C7958" w:rsidP="001F210D">
            <w:pPr>
              <w:jc w:val="center"/>
              <w:rPr>
                <w:sz w:val="18"/>
                <w:szCs w:val="18"/>
                <w:lang w:val="uk-UA"/>
              </w:rPr>
            </w:pPr>
            <w:r w:rsidRPr="00752C81">
              <w:rPr>
                <w:sz w:val="18"/>
                <w:szCs w:val="18"/>
                <w:lang w:val="uk-UA"/>
              </w:rPr>
              <w:t>Більше 0,5</w:t>
            </w:r>
          </w:p>
        </w:tc>
      </w:tr>
      <w:tr w:rsidR="003C7958" w:rsidRPr="00914D15" w:rsidTr="001F210D">
        <w:tc>
          <w:tcPr>
            <w:tcW w:w="1743" w:type="dxa"/>
          </w:tcPr>
          <w:p w:rsidR="003C7958" w:rsidRDefault="003C7958" w:rsidP="001F210D">
            <w:pPr>
              <w:jc w:val="both"/>
              <w:rPr>
                <w:sz w:val="18"/>
                <w:szCs w:val="18"/>
                <w:lang w:val="uk-UA"/>
              </w:rPr>
            </w:pPr>
            <w:r w:rsidRPr="00752C81">
              <w:rPr>
                <w:sz w:val="18"/>
                <w:szCs w:val="18"/>
                <w:lang w:val="uk-UA"/>
              </w:rPr>
              <w:t>Коефіцієнт фінансового левериджу</w:t>
            </w:r>
          </w:p>
          <w:p w:rsidR="003C7958" w:rsidRPr="00752C81" w:rsidRDefault="003C7958" w:rsidP="001F210D">
            <w:pPr>
              <w:jc w:val="both"/>
              <w:rPr>
                <w:sz w:val="18"/>
                <w:szCs w:val="18"/>
                <w:lang w:val="uk-UA"/>
              </w:rPr>
            </w:pPr>
          </w:p>
        </w:tc>
        <w:tc>
          <w:tcPr>
            <w:tcW w:w="3185" w:type="dxa"/>
          </w:tcPr>
          <w:p w:rsidR="003C7958" w:rsidRPr="00752C81" w:rsidRDefault="003C7958" w:rsidP="001F210D">
            <w:pPr>
              <w:rPr>
                <w:sz w:val="18"/>
                <w:szCs w:val="18"/>
                <w:lang w:val="uk-UA"/>
              </w:rPr>
            </w:pPr>
            <w:r w:rsidRPr="00752C81">
              <w:rPr>
                <w:sz w:val="18"/>
                <w:szCs w:val="18"/>
                <w:lang w:val="uk-UA"/>
              </w:rPr>
              <w:t>Зобов</w:t>
            </w:r>
            <w:r>
              <w:rPr>
                <w:sz w:val="18"/>
                <w:szCs w:val="18"/>
                <w:lang w:val="uk-UA"/>
              </w:rPr>
              <w:t>’</w:t>
            </w:r>
            <w:r w:rsidRPr="00752C81">
              <w:rPr>
                <w:sz w:val="18"/>
                <w:szCs w:val="18"/>
                <w:lang w:val="uk-UA"/>
              </w:rPr>
              <w:t>язання/Власний капітал</w:t>
            </w:r>
          </w:p>
        </w:tc>
        <w:tc>
          <w:tcPr>
            <w:tcW w:w="1127" w:type="dxa"/>
          </w:tcPr>
          <w:p w:rsidR="003C7958" w:rsidRPr="00752C81" w:rsidRDefault="003C7958" w:rsidP="001F210D">
            <w:pPr>
              <w:jc w:val="center"/>
              <w:rPr>
                <w:sz w:val="18"/>
                <w:szCs w:val="18"/>
                <w:lang w:val="uk-UA"/>
              </w:rPr>
            </w:pPr>
            <w:r w:rsidRPr="00752C81">
              <w:rPr>
                <w:sz w:val="18"/>
                <w:szCs w:val="18"/>
                <w:lang w:val="uk-UA"/>
              </w:rPr>
              <w:t>Зменшення</w:t>
            </w:r>
          </w:p>
        </w:tc>
      </w:tr>
      <w:tr w:rsidR="003C7958" w:rsidRPr="00914D15" w:rsidTr="001F210D">
        <w:tc>
          <w:tcPr>
            <w:tcW w:w="6055" w:type="dxa"/>
            <w:gridSpan w:val="3"/>
          </w:tcPr>
          <w:p w:rsidR="003C7958" w:rsidRPr="00752C81" w:rsidRDefault="003C7958" w:rsidP="001F210D">
            <w:pPr>
              <w:jc w:val="center"/>
              <w:rPr>
                <w:b/>
                <w:sz w:val="18"/>
                <w:szCs w:val="18"/>
                <w:lang w:val="uk-UA"/>
              </w:rPr>
            </w:pPr>
            <w:r w:rsidRPr="00752C81">
              <w:rPr>
                <w:b/>
                <w:sz w:val="18"/>
                <w:szCs w:val="18"/>
                <w:lang w:val="uk-UA"/>
              </w:rPr>
              <w:t>Показники фінансово</w:t>
            </w:r>
            <w:r>
              <w:rPr>
                <w:b/>
                <w:sz w:val="18"/>
                <w:szCs w:val="18"/>
                <w:lang w:val="uk-UA"/>
              </w:rPr>
              <w:t>-</w:t>
            </w:r>
            <w:r w:rsidRPr="00752C81">
              <w:rPr>
                <w:b/>
                <w:sz w:val="18"/>
                <w:szCs w:val="18"/>
                <w:lang w:val="uk-UA"/>
              </w:rPr>
              <w:t>економічної діяльності</w:t>
            </w: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Коефіцієнт довгострокового запозичення коштів</w:t>
            </w:r>
          </w:p>
        </w:tc>
        <w:tc>
          <w:tcPr>
            <w:tcW w:w="3185" w:type="dxa"/>
          </w:tcPr>
          <w:p w:rsidR="003C7958" w:rsidRPr="00752C81" w:rsidRDefault="003C7958" w:rsidP="001F210D">
            <w:pPr>
              <w:rPr>
                <w:sz w:val="18"/>
                <w:szCs w:val="18"/>
                <w:lang w:val="uk-UA"/>
              </w:rPr>
            </w:pPr>
            <w:r w:rsidRPr="00752C81">
              <w:rPr>
                <w:sz w:val="18"/>
                <w:szCs w:val="18"/>
                <w:lang w:val="uk-UA"/>
              </w:rPr>
              <w:t>Довгострокові зобов</w:t>
            </w:r>
            <w:r>
              <w:rPr>
                <w:sz w:val="18"/>
                <w:szCs w:val="18"/>
                <w:lang w:val="uk-UA"/>
              </w:rPr>
              <w:t>’</w:t>
            </w:r>
            <w:r w:rsidRPr="00752C81">
              <w:rPr>
                <w:sz w:val="18"/>
                <w:szCs w:val="18"/>
                <w:lang w:val="uk-UA"/>
              </w:rPr>
              <w:t>язання</w:t>
            </w:r>
            <w:r>
              <w:rPr>
                <w:sz w:val="18"/>
                <w:szCs w:val="18"/>
                <w:lang w:val="uk-UA"/>
              </w:rPr>
              <w:t xml:space="preserve">/(Власний капітал+Довгострокові </w:t>
            </w:r>
            <w:r w:rsidRPr="00752C81">
              <w:rPr>
                <w:sz w:val="18"/>
                <w:szCs w:val="18"/>
                <w:lang w:val="uk-UA"/>
              </w:rPr>
              <w:t>зобов</w:t>
            </w:r>
            <w:r>
              <w:rPr>
                <w:sz w:val="18"/>
                <w:szCs w:val="18"/>
                <w:lang w:val="uk-UA"/>
              </w:rPr>
              <w:t>’</w:t>
            </w:r>
            <w:r w:rsidRPr="00752C81">
              <w:rPr>
                <w:sz w:val="18"/>
                <w:szCs w:val="18"/>
                <w:lang w:val="uk-UA"/>
              </w:rPr>
              <w:t>язання)</w:t>
            </w:r>
          </w:p>
        </w:tc>
        <w:tc>
          <w:tcPr>
            <w:tcW w:w="1127" w:type="dxa"/>
          </w:tcPr>
          <w:p w:rsidR="003C7958" w:rsidRPr="00752C81" w:rsidRDefault="003C7958" w:rsidP="001F210D">
            <w:pPr>
              <w:jc w:val="center"/>
              <w:rPr>
                <w:sz w:val="18"/>
                <w:szCs w:val="18"/>
                <w:lang w:val="uk-UA"/>
              </w:rPr>
            </w:pPr>
            <w:r w:rsidRPr="00752C81">
              <w:rPr>
                <w:sz w:val="18"/>
                <w:szCs w:val="18"/>
                <w:lang w:val="uk-UA"/>
              </w:rPr>
              <w:t>Зменшення</w:t>
            </w: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Рентабельність активів</w:t>
            </w:r>
          </w:p>
        </w:tc>
        <w:tc>
          <w:tcPr>
            <w:tcW w:w="3185" w:type="dxa"/>
          </w:tcPr>
          <w:p w:rsidR="003C7958" w:rsidRPr="00752C81" w:rsidRDefault="003C7958" w:rsidP="001F210D">
            <w:pPr>
              <w:rPr>
                <w:sz w:val="18"/>
                <w:szCs w:val="18"/>
                <w:lang w:val="uk-UA"/>
              </w:rPr>
            </w:pPr>
            <w:r w:rsidRPr="00752C81">
              <w:rPr>
                <w:sz w:val="18"/>
                <w:szCs w:val="18"/>
                <w:lang w:val="uk-UA"/>
              </w:rPr>
              <w:t>Чистий прибуток/Середня вартість активів</w:t>
            </w:r>
          </w:p>
        </w:tc>
        <w:tc>
          <w:tcPr>
            <w:tcW w:w="1127" w:type="dxa"/>
          </w:tcPr>
          <w:p w:rsidR="003C7958" w:rsidRPr="00752C81" w:rsidRDefault="003C7958" w:rsidP="001F210D">
            <w:pPr>
              <w:jc w:val="center"/>
              <w:rPr>
                <w:sz w:val="18"/>
                <w:szCs w:val="18"/>
                <w:lang w:val="uk-UA"/>
              </w:rPr>
            </w:pPr>
            <w:r w:rsidRPr="00752C81">
              <w:rPr>
                <w:sz w:val="18"/>
                <w:szCs w:val="18"/>
                <w:lang w:val="uk-UA"/>
              </w:rPr>
              <w:t>Збільшення</w:t>
            </w: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Рентабельність продажу</w:t>
            </w:r>
          </w:p>
        </w:tc>
        <w:tc>
          <w:tcPr>
            <w:tcW w:w="3185" w:type="dxa"/>
          </w:tcPr>
          <w:p w:rsidR="003C7958" w:rsidRPr="00752C81" w:rsidRDefault="003C7958" w:rsidP="001F210D">
            <w:pPr>
              <w:rPr>
                <w:sz w:val="18"/>
                <w:szCs w:val="18"/>
                <w:lang w:val="uk-UA"/>
              </w:rPr>
            </w:pPr>
            <w:r w:rsidRPr="00752C81">
              <w:rPr>
                <w:sz w:val="18"/>
                <w:szCs w:val="18"/>
                <w:lang w:val="uk-UA"/>
              </w:rPr>
              <w:t>Чистий прибуток/Чистий дохід</w:t>
            </w:r>
          </w:p>
        </w:tc>
        <w:tc>
          <w:tcPr>
            <w:tcW w:w="1127" w:type="dxa"/>
          </w:tcPr>
          <w:p w:rsidR="003C7958" w:rsidRPr="00752C81" w:rsidRDefault="003C7958" w:rsidP="001F210D">
            <w:pPr>
              <w:jc w:val="center"/>
              <w:rPr>
                <w:sz w:val="18"/>
                <w:szCs w:val="18"/>
                <w:lang w:val="uk-UA"/>
              </w:rPr>
            </w:pPr>
            <w:r w:rsidRPr="00752C81">
              <w:rPr>
                <w:sz w:val="18"/>
                <w:szCs w:val="18"/>
                <w:lang w:val="uk-UA"/>
              </w:rPr>
              <w:t>Збільшення</w:t>
            </w:r>
          </w:p>
        </w:tc>
      </w:tr>
      <w:tr w:rsidR="003C7958" w:rsidRPr="00914D15" w:rsidTr="001F210D">
        <w:tc>
          <w:tcPr>
            <w:tcW w:w="1743" w:type="dxa"/>
          </w:tcPr>
          <w:p w:rsidR="003C7958" w:rsidRDefault="003C7958" w:rsidP="001F210D">
            <w:pPr>
              <w:jc w:val="both"/>
              <w:rPr>
                <w:sz w:val="18"/>
                <w:szCs w:val="18"/>
                <w:lang w:val="uk-UA"/>
              </w:rPr>
            </w:pPr>
            <w:r w:rsidRPr="00752C81">
              <w:rPr>
                <w:sz w:val="18"/>
                <w:szCs w:val="18"/>
                <w:lang w:val="uk-UA"/>
              </w:rPr>
              <w:t>Коефіцієнт оборотності активів</w:t>
            </w:r>
          </w:p>
          <w:p w:rsidR="003C7958" w:rsidRPr="00752C81" w:rsidRDefault="003C7958" w:rsidP="001F210D">
            <w:pPr>
              <w:jc w:val="both"/>
              <w:rPr>
                <w:sz w:val="18"/>
                <w:szCs w:val="18"/>
                <w:lang w:val="uk-UA"/>
              </w:rPr>
            </w:pPr>
          </w:p>
        </w:tc>
        <w:tc>
          <w:tcPr>
            <w:tcW w:w="3185" w:type="dxa"/>
          </w:tcPr>
          <w:p w:rsidR="003C7958" w:rsidRPr="00752C81" w:rsidRDefault="003C7958" w:rsidP="001F210D">
            <w:pPr>
              <w:rPr>
                <w:sz w:val="18"/>
                <w:szCs w:val="18"/>
                <w:lang w:val="uk-UA"/>
              </w:rPr>
            </w:pPr>
            <w:r w:rsidRPr="00752C81">
              <w:rPr>
                <w:sz w:val="18"/>
                <w:szCs w:val="18"/>
                <w:lang w:val="uk-UA"/>
              </w:rPr>
              <w:t>Чистий дохід/Середня вартість активів</w:t>
            </w:r>
          </w:p>
        </w:tc>
        <w:tc>
          <w:tcPr>
            <w:tcW w:w="1127" w:type="dxa"/>
          </w:tcPr>
          <w:p w:rsidR="003C7958" w:rsidRPr="00752C81" w:rsidRDefault="003C7958" w:rsidP="001F210D">
            <w:pPr>
              <w:jc w:val="center"/>
              <w:rPr>
                <w:sz w:val="18"/>
                <w:szCs w:val="18"/>
                <w:lang w:val="uk-UA"/>
              </w:rPr>
            </w:pPr>
            <w:r w:rsidRPr="00752C81">
              <w:rPr>
                <w:sz w:val="18"/>
                <w:szCs w:val="18"/>
                <w:lang w:val="uk-UA"/>
              </w:rPr>
              <w:t>Збільшення</w:t>
            </w: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 xml:space="preserve">Коефіцієнт оборотності </w:t>
            </w:r>
            <w:r>
              <w:rPr>
                <w:sz w:val="18"/>
                <w:szCs w:val="18"/>
                <w:lang w:val="uk-UA"/>
              </w:rPr>
              <w:t>ТМЦ</w:t>
            </w:r>
          </w:p>
        </w:tc>
        <w:tc>
          <w:tcPr>
            <w:tcW w:w="3185" w:type="dxa"/>
          </w:tcPr>
          <w:p w:rsidR="003C7958" w:rsidRPr="00752C81" w:rsidRDefault="003C7958" w:rsidP="001F210D">
            <w:pPr>
              <w:rPr>
                <w:sz w:val="18"/>
                <w:szCs w:val="18"/>
                <w:lang w:val="uk-UA"/>
              </w:rPr>
            </w:pPr>
            <w:r w:rsidRPr="00752C81">
              <w:rPr>
                <w:sz w:val="18"/>
                <w:szCs w:val="18"/>
                <w:lang w:val="uk-UA"/>
              </w:rPr>
              <w:t xml:space="preserve">Чистий дохід/Середня вартість </w:t>
            </w:r>
            <w:r>
              <w:rPr>
                <w:sz w:val="18"/>
                <w:szCs w:val="18"/>
                <w:lang w:val="uk-UA"/>
              </w:rPr>
              <w:t>ТМЦ</w:t>
            </w:r>
          </w:p>
        </w:tc>
        <w:tc>
          <w:tcPr>
            <w:tcW w:w="1127" w:type="dxa"/>
          </w:tcPr>
          <w:p w:rsidR="003C7958" w:rsidRDefault="003C7958" w:rsidP="001F210D">
            <w:pPr>
              <w:jc w:val="center"/>
              <w:rPr>
                <w:sz w:val="18"/>
                <w:szCs w:val="18"/>
                <w:lang w:val="en-US"/>
              </w:rPr>
            </w:pPr>
            <w:r w:rsidRPr="00752C81">
              <w:rPr>
                <w:sz w:val="18"/>
                <w:szCs w:val="18"/>
                <w:lang w:val="uk-UA"/>
              </w:rPr>
              <w:t>Збільшення</w:t>
            </w:r>
          </w:p>
          <w:p w:rsidR="003C7958" w:rsidRDefault="003C7958" w:rsidP="001F210D">
            <w:pPr>
              <w:jc w:val="center"/>
              <w:rPr>
                <w:sz w:val="18"/>
                <w:szCs w:val="18"/>
                <w:lang w:val="en-US"/>
              </w:rPr>
            </w:pPr>
          </w:p>
          <w:p w:rsidR="003C7958" w:rsidRPr="00E34067" w:rsidRDefault="003C7958" w:rsidP="001F210D">
            <w:pPr>
              <w:jc w:val="center"/>
              <w:rPr>
                <w:sz w:val="18"/>
                <w:szCs w:val="18"/>
                <w:lang w:val="en-US"/>
              </w:rPr>
            </w:pP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Коефіцієнт оборотності дебіторської заборгованості</w:t>
            </w:r>
          </w:p>
        </w:tc>
        <w:tc>
          <w:tcPr>
            <w:tcW w:w="3185" w:type="dxa"/>
          </w:tcPr>
          <w:p w:rsidR="003C7958" w:rsidRPr="00752C81" w:rsidRDefault="003C7958" w:rsidP="001F210D">
            <w:pPr>
              <w:rPr>
                <w:sz w:val="18"/>
                <w:szCs w:val="18"/>
                <w:lang w:val="uk-UA"/>
              </w:rPr>
            </w:pPr>
            <w:r w:rsidRPr="00752C81">
              <w:rPr>
                <w:sz w:val="18"/>
                <w:szCs w:val="18"/>
                <w:lang w:val="uk-UA"/>
              </w:rPr>
              <w:t>Чистий дохід/Середня сума дебіторської заборгованості</w:t>
            </w:r>
          </w:p>
        </w:tc>
        <w:tc>
          <w:tcPr>
            <w:tcW w:w="1127" w:type="dxa"/>
          </w:tcPr>
          <w:p w:rsidR="003C7958" w:rsidRPr="00752C81" w:rsidRDefault="003C7958" w:rsidP="001F210D">
            <w:pPr>
              <w:jc w:val="center"/>
              <w:rPr>
                <w:sz w:val="18"/>
                <w:szCs w:val="18"/>
                <w:lang w:val="uk-UA"/>
              </w:rPr>
            </w:pPr>
            <w:r w:rsidRPr="00752C81">
              <w:rPr>
                <w:sz w:val="18"/>
                <w:szCs w:val="18"/>
                <w:lang w:val="uk-UA"/>
              </w:rPr>
              <w:t>Збільшення</w:t>
            </w:r>
          </w:p>
        </w:tc>
      </w:tr>
      <w:tr w:rsidR="003C7958" w:rsidRPr="00914D15" w:rsidTr="001F210D">
        <w:tc>
          <w:tcPr>
            <w:tcW w:w="1743" w:type="dxa"/>
          </w:tcPr>
          <w:p w:rsidR="003C7958" w:rsidRDefault="003C7958" w:rsidP="001F210D">
            <w:pPr>
              <w:jc w:val="both"/>
              <w:rPr>
                <w:sz w:val="18"/>
                <w:szCs w:val="18"/>
                <w:lang w:val="uk-UA"/>
              </w:rPr>
            </w:pPr>
            <w:r w:rsidRPr="00752C81">
              <w:rPr>
                <w:sz w:val="18"/>
                <w:szCs w:val="18"/>
                <w:lang w:val="uk-UA"/>
              </w:rPr>
              <w:t>Коефіцієнт валового прибутку</w:t>
            </w:r>
          </w:p>
          <w:p w:rsidR="003C7958" w:rsidRPr="00752C81" w:rsidRDefault="003C7958" w:rsidP="001F210D">
            <w:pPr>
              <w:jc w:val="both"/>
              <w:rPr>
                <w:sz w:val="18"/>
                <w:szCs w:val="18"/>
                <w:lang w:val="uk-UA"/>
              </w:rPr>
            </w:pPr>
          </w:p>
        </w:tc>
        <w:tc>
          <w:tcPr>
            <w:tcW w:w="3185" w:type="dxa"/>
          </w:tcPr>
          <w:p w:rsidR="003C7958" w:rsidRPr="00752C81" w:rsidRDefault="003C7958" w:rsidP="001F210D">
            <w:pPr>
              <w:rPr>
                <w:sz w:val="18"/>
                <w:szCs w:val="18"/>
                <w:lang w:val="uk-UA"/>
              </w:rPr>
            </w:pPr>
            <w:r w:rsidRPr="00752C81">
              <w:rPr>
                <w:sz w:val="18"/>
                <w:szCs w:val="18"/>
                <w:lang w:val="uk-UA"/>
              </w:rPr>
              <w:t>Валовий прибуток/Чистий дохід</w:t>
            </w:r>
          </w:p>
        </w:tc>
        <w:tc>
          <w:tcPr>
            <w:tcW w:w="1127" w:type="dxa"/>
          </w:tcPr>
          <w:p w:rsidR="003C7958" w:rsidRPr="00752C81" w:rsidRDefault="003C7958" w:rsidP="001F210D">
            <w:pPr>
              <w:jc w:val="center"/>
              <w:rPr>
                <w:sz w:val="18"/>
                <w:szCs w:val="18"/>
                <w:lang w:val="uk-UA"/>
              </w:rPr>
            </w:pPr>
            <w:r w:rsidRPr="00752C81">
              <w:rPr>
                <w:sz w:val="18"/>
                <w:szCs w:val="18"/>
                <w:lang w:val="uk-UA"/>
              </w:rPr>
              <w:t>Збільшення</w:t>
            </w:r>
          </w:p>
        </w:tc>
      </w:tr>
    </w:tbl>
    <w:p w:rsidR="003C7958" w:rsidRDefault="003C7958" w:rsidP="003C7958">
      <w:pPr>
        <w:spacing w:after="0" w:line="240" w:lineRule="auto"/>
        <w:ind w:firstLine="284"/>
        <w:jc w:val="right"/>
        <w:rPr>
          <w:rFonts w:ascii="Times New Roman" w:hAnsi="Times New Roman" w:cs="Times New Roman"/>
          <w:lang w:val="uk-UA"/>
        </w:rPr>
      </w:pPr>
    </w:p>
    <w:p w:rsidR="003C7958" w:rsidRDefault="003C7958" w:rsidP="003C7958">
      <w:pPr>
        <w:spacing w:after="0" w:line="240" w:lineRule="auto"/>
        <w:ind w:firstLine="284"/>
        <w:jc w:val="right"/>
        <w:rPr>
          <w:rFonts w:ascii="Times New Roman" w:hAnsi="Times New Roman" w:cs="Times New Roman"/>
          <w:lang w:val="uk-UA"/>
        </w:rPr>
      </w:pPr>
      <w:r>
        <w:rPr>
          <w:rFonts w:ascii="Times New Roman" w:hAnsi="Times New Roman" w:cs="Times New Roman"/>
          <w:lang w:val="uk-UA"/>
        </w:rPr>
        <w:lastRenderedPageBreak/>
        <w:t>Продовження таблиці 1</w:t>
      </w:r>
    </w:p>
    <w:tbl>
      <w:tblPr>
        <w:tblStyle w:val="a6"/>
        <w:tblW w:w="0" w:type="auto"/>
        <w:tblLook w:val="04A0" w:firstRow="1" w:lastRow="0" w:firstColumn="1" w:lastColumn="0" w:noHBand="0" w:noVBand="1"/>
      </w:tblPr>
      <w:tblGrid>
        <w:gridCol w:w="1743"/>
        <w:gridCol w:w="3185"/>
        <w:gridCol w:w="1127"/>
      </w:tblGrid>
      <w:tr w:rsidR="003C7958" w:rsidRPr="00582540" w:rsidTr="001F210D">
        <w:tc>
          <w:tcPr>
            <w:tcW w:w="1743" w:type="dxa"/>
          </w:tcPr>
          <w:p w:rsidR="003C7958" w:rsidRPr="00582540" w:rsidRDefault="003C7958" w:rsidP="001F210D">
            <w:pPr>
              <w:jc w:val="center"/>
              <w:rPr>
                <w:b/>
                <w:sz w:val="18"/>
                <w:szCs w:val="18"/>
                <w:lang w:val="uk-UA"/>
              </w:rPr>
            </w:pPr>
            <w:r w:rsidRPr="00582540">
              <w:rPr>
                <w:b/>
                <w:sz w:val="18"/>
                <w:szCs w:val="18"/>
                <w:lang w:val="uk-UA"/>
              </w:rPr>
              <w:t>1</w:t>
            </w:r>
          </w:p>
        </w:tc>
        <w:tc>
          <w:tcPr>
            <w:tcW w:w="3185" w:type="dxa"/>
          </w:tcPr>
          <w:p w:rsidR="003C7958" w:rsidRPr="00582540" w:rsidRDefault="003C7958" w:rsidP="001F210D">
            <w:pPr>
              <w:jc w:val="center"/>
              <w:rPr>
                <w:b/>
                <w:sz w:val="18"/>
                <w:szCs w:val="18"/>
                <w:lang w:val="uk-UA"/>
              </w:rPr>
            </w:pPr>
            <w:r w:rsidRPr="00582540">
              <w:rPr>
                <w:b/>
                <w:sz w:val="18"/>
                <w:szCs w:val="18"/>
                <w:lang w:val="uk-UA"/>
              </w:rPr>
              <w:t>2</w:t>
            </w:r>
          </w:p>
        </w:tc>
        <w:tc>
          <w:tcPr>
            <w:tcW w:w="1127" w:type="dxa"/>
          </w:tcPr>
          <w:p w:rsidR="003C7958" w:rsidRPr="00582540" w:rsidRDefault="003C7958" w:rsidP="001F210D">
            <w:pPr>
              <w:jc w:val="center"/>
              <w:rPr>
                <w:b/>
                <w:sz w:val="18"/>
                <w:szCs w:val="18"/>
                <w:lang w:val="uk-UA"/>
              </w:rPr>
            </w:pPr>
            <w:r w:rsidRPr="00582540">
              <w:rPr>
                <w:b/>
                <w:sz w:val="18"/>
                <w:szCs w:val="18"/>
                <w:lang w:val="uk-UA"/>
              </w:rPr>
              <w:t>3</w:t>
            </w:r>
          </w:p>
        </w:tc>
      </w:tr>
      <w:tr w:rsidR="003C7958" w:rsidRPr="00914D15" w:rsidTr="001F210D">
        <w:tc>
          <w:tcPr>
            <w:tcW w:w="6055" w:type="dxa"/>
            <w:gridSpan w:val="3"/>
          </w:tcPr>
          <w:p w:rsidR="003C7958" w:rsidRPr="00752C81" w:rsidRDefault="003C7958" w:rsidP="001F210D">
            <w:pPr>
              <w:jc w:val="center"/>
              <w:rPr>
                <w:b/>
                <w:sz w:val="18"/>
                <w:szCs w:val="18"/>
                <w:lang w:val="uk-UA"/>
              </w:rPr>
            </w:pPr>
            <w:r w:rsidRPr="00752C81">
              <w:rPr>
                <w:b/>
                <w:sz w:val="18"/>
                <w:szCs w:val="18"/>
                <w:lang w:val="uk-UA"/>
              </w:rPr>
              <w:t>Показник аналізу грошових потоків клієнта</w:t>
            </w:r>
          </w:p>
        </w:tc>
      </w:tr>
      <w:tr w:rsidR="003C7958" w:rsidRPr="00914D15" w:rsidTr="001F210D">
        <w:tc>
          <w:tcPr>
            <w:tcW w:w="1743" w:type="dxa"/>
          </w:tcPr>
          <w:p w:rsidR="003C7958" w:rsidRPr="00752C81" w:rsidRDefault="003C7958" w:rsidP="001F210D">
            <w:pPr>
              <w:jc w:val="both"/>
              <w:rPr>
                <w:sz w:val="18"/>
                <w:szCs w:val="18"/>
                <w:lang w:val="uk-UA"/>
              </w:rPr>
            </w:pPr>
            <w:r w:rsidRPr="00752C81">
              <w:rPr>
                <w:sz w:val="18"/>
                <w:szCs w:val="18"/>
                <w:lang w:val="uk-UA"/>
              </w:rPr>
              <w:t>Показник аналізу грошових потоків клієнта</w:t>
            </w:r>
          </w:p>
        </w:tc>
        <w:tc>
          <w:tcPr>
            <w:tcW w:w="3185" w:type="dxa"/>
          </w:tcPr>
          <w:p w:rsidR="003C7958" w:rsidRPr="00E20B0D" w:rsidRDefault="003C7958" w:rsidP="001F210D">
            <w:pPr>
              <w:jc w:val="center"/>
              <w:rPr>
                <w:sz w:val="18"/>
                <w:szCs w:val="18"/>
                <w:lang w:val="uk-UA"/>
              </w:rPr>
            </w:pPr>
            <w:r>
              <w:rPr>
                <w:sz w:val="18"/>
                <w:szCs w:val="18"/>
                <w:lang w:val="uk-UA"/>
              </w:rPr>
              <w:t>К =</w:t>
            </w:r>
            <w:r w:rsidRPr="00E20B0D">
              <w:rPr>
                <w:sz w:val="18"/>
                <w:szCs w:val="18"/>
              </w:rPr>
              <w:t>[</w:t>
            </w:r>
            <w:r>
              <w:rPr>
                <w:sz w:val="18"/>
                <w:szCs w:val="18"/>
                <w:lang w:val="uk-UA"/>
              </w:rPr>
              <w:t>(Н</w:t>
            </w:r>
            <w:r w:rsidRPr="00E20B0D">
              <w:rPr>
                <w:sz w:val="18"/>
                <w:szCs w:val="18"/>
                <w:vertAlign w:val="subscript"/>
                <w:lang w:val="uk-UA"/>
              </w:rPr>
              <w:t>см</w:t>
            </w:r>
            <w:r>
              <w:rPr>
                <w:sz w:val="18"/>
                <w:szCs w:val="18"/>
                <w:lang w:val="uk-UA"/>
              </w:rPr>
              <w:t>*</w:t>
            </w:r>
            <w:r>
              <w:rPr>
                <w:sz w:val="18"/>
                <w:szCs w:val="18"/>
                <w:lang w:val="en-US"/>
              </w:rPr>
              <w:t>n</w:t>
            </w:r>
            <w:r w:rsidRPr="00E20B0D">
              <w:rPr>
                <w:sz w:val="18"/>
                <w:szCs w:val="18"/>
              </w:rPr>
              <w:t>)</w:t>
            </w:r>
            <w:r>
              <w:rPr>
                <w:sz w:val="18"/>
                <w:szCs w:val="18"/>
                <w:lang w:val="uk-UA"/>
              </w:rPr>
              <w:t xml:space="preserve"> – (З</w:t>
            </w:r>
            <w:r w:rsidRPr="00E20B0D">
              <w:rPr>
                <w:sz w:val="18"/>
                <w:szCs w:val="18"/>
                <w:vertAlign w:val="subscript"/>
                <w:lang w:val="uk-UA"/>
              </w:rPr>
              <w:t>п</w:t>
            </w:r>
            <w:r>
              <w:rPr>
                <w:sz w:val="18"/>
                <w:szCs w:val="18"/>
                <w:lang w:val="uk-UA"/>
              </w:rPr>
              <w:t>*</w:t>
            </w:r>
            <w:r>
              <w:rPr>
                <w:sz w:val="18"/>
                <w:szCs w:val="18"/>
                <w:lang w:val="en-US"/>
              </w:rPr>
              <w:t>n</w:t>
            </w:r>
            <w:r>
              <w:rPr>
                <w:sz w:val="18"/>
                <w:szCs w:val="18"/>
                <w:lang w:val="uk-UA"/>
              </w:rPr>
              <w:t>)</w:t>
            </w:r>
            <w:r w:rsidRPr="00E20B0D">
              <w:rPr>
                <w:sz w:val="18"/>
                <w:szCs w:val="18"/>
              </w:rPr>
              <w:t xml:space="preserve"> – </w:t>
            </w:r>
            <w:r>
              <w:rPr>
                <w:sz w:val="18"/>
                <w:szCs w:val="18"/>
                <w:lang w:val="uk-UA"/>
              </w:rPr>
              <w:t>З</w:t>
            </w:r>
            <w:r w:rsidRPr="00E20B0D">
              <w:rPr>
                <w:sz w:val="18"/>
                <w:szCs w:val="18"/>
                <w:vertAlign w:val="subscript"/>
                <w:lang w:val="uk-UA"/>
              </w:rPr>
              <w:t>і</w:t>
            </w:r>
            <w:r w:rsidRPr="00E20B0D">
              <w:rPr>
                <w:sz w:val="18"/>
                <w:szCs w:val="18"/>
              </w:rPr>
              <w:t>]</w:t>
            </w:r>
            <w:r>
              <w:rPr>
                <w:sz w:val="18"/>
                <w:szCs w:val="18"/>
                <w:lang w:val="uk-UA"/>
              </w:rPr>
              <w:t>/С</w:t>
            </w:r>
            <w:r w:rsidRPr="00E20B0D">
              <w:rPr>
                <w:sz w:val="18"/>
                <w:szCs w:val="18"/>
                <w:vertAlign w:val="subscript"/>
                <w:lang w:val="uk-UA"/>
              </w:rPr>
              <w:t>к</w:t>
            </w:r>
            <w:r>
              <w:rPr>
                <w:sz w:val="18"/>
                <w:szCs w:val="18"/>
                <w:vertAlign w:val="subscript"/>
                <w:lang w:val="uk-UA"/>
              </w:rPr>
              <w:t xml:space="preserve"> </w:t>
            </w:r>
            <w:r w:rsidRPr="00E20B0D">
              <w:rPr>
                <w:sz w:val="18"/>
                <w:szCs w:val="18"/>
                <w:lang w:val="uk-UA"/>
              </w:rPr>
              <w:t>,</w:t>
            </w:r>
          </w:p>
          <w:p w:rsidR="003C7958" w:rsidRPr="00752C81" w:rsidRDefault="003C7958" w:rsidP="001F210D">
            <w:pPr>
              <w:jc w:val="both"/>
              <w:rPr>
                <w:sz w:val="18"/>
                <w:szCs w:val="18"/>
                <w:lang w:val="uk-UA"/>
              </w:rPr>
            </w:pPr>
            <w:r w:rsidRPr="00752C81">
              <w:rPr>
                <w:sz w:val="18"/>
                <w:szCs w:val="18"/>
                <w:lang w:val="uk-UA"/>
              </w:rPr>
              <w:t>де</w:t>
            </w:r>
          </w:p>
          <w:p w:rsidR="003C7958" w:rsidRPr="00752C81" w:rsidRDefault="003C7958" w:rsidP="001F210D">
            <w:pPr>
              <w:jc w:val="both"/>
              <w:rPr>
                <w:sz w:val="18"/>
                <w:szCs w:val="18"/>
                <w:lang w:val="uk-UA"/>
              </w:rPr>
            </w:pPr>
            <w:r w:rsidRPr="00752C81">
              <w:rPr>
                <w:sz w:val="18"/>
                <w:szCs w:val="18"/>
                <w:lang w:val="uk-UA"/>
              </w:rPr>
              <w:t>Н</w:t>
            </w:r>
            <w:r w:rsidRPr="00752C81">
              <w:rPr>
                <w:sz w:val="18"/>
                <w:szCs w:val="18"/>
                <w:vertAlign w:val="subscript"/>
                <w:lang w:val="uk-UA"/>
              </w:rPr>
              <w:t>см</w:t>
            </w:r>
            <w:r w:rsidRPr="00752C81">
              <w:rPr>
                <w:sz w:val="18"/>
                <w:szCs w:val="18"/>
                <w:lang w:val="uk-UA"/>
              </w:rPr>
              <w:t xml:space="preserve"> – середньомісячні надходження на рахунки позичальника </w:t>
            </w:r>
            <w:r>
              <w:rPr>
                <w:sz w:val="18"/>
                <w:szCs w:val="18"/>
                <w:lang w:val="uk-UA"/>
              </w:rPr>
              <w:t>упродовж</w:t>
            </w:r>
            <w:r w:rsidRPr="00752C81">
              <w:rPr>
                <w:sz w:val="18"/>
                <w:szCs w:val="18"/>
                <w:lang w:val="uk-UA"/>
              </w:rPr>
              <w:t xml:space="preserve"> </w:t>
            </w:r>
            <w:r>
              <w:rPr>
                <w:sz w:val="18"/>
                <w:szCs w:val="18"/>
                <w:lang w:val="uk-UA"/>
              </w:rPr>
              <w:t xml:space="preserve"> </w:t>
            </w:r>
            <w:r w:rsidRPr="00752C81">
              <w:rPr>
                <w:sz w:val="18"/>
                <w:szCs w:val="18"/>
                <w:lang w:val="uk-UA"/>
              </w:rPr>
              <w:t>3</w:t>
            </w:r>
            <w:r>
              <w:rPr>
                <w:sz w:val="18"/>
                <w:szCs w:val="18"/>
                <w:lang w:val="uk-UA"/>
              </w:rPr>
              <w:t>-</w:t>
            </w:r>
            <w:r w:rsidRPr="00752C81">
              <w:rPr>
                <w:sz w:val="18"/>
                <w:szCs w:val="18"/>
                <w:lang w:val="uk-UA"/>
              </w:rPr>
              <w:t>х останніх місяців (за винятком кредитних коштів);</w:t>
            </w:r>
          </w:p>
          <w:p w:rsidR="003C7958" w:rsidRPr="00752C81" w:rsidRDefault="003C7958" w:rsidP="001F210D">
            <w:pPr>
              <w:jc w:val="both"/>
              <w:rPr>
                <w:sz w:val="18"/>
                <w:szCs w:val="18"/>
                <w:lang w:val="uk-UA"/>
              </w:rPr>
            </w:pPr>
            <w:r w:rsidRPr="00752C81">
              <w:rPr>
                <w:sz w:val="18"/>
                <w:szCs w:val="18"/>
                <w:lang w:val="en-US"/>
              </w:rPr>
              <w:t>n</w:t>
            </w:r>
            <w:r w:rsidRPr="00752C81">
              <w:rPr>
                <w:sz w:val="18"/>
                <w:szCs w:val="18"/>
                <w:lang w:val="uk-UA"/>
              </w:rPr>
              <w:t xml:space="preserve"> – кількість місяців дії кредитної угоди;</w:t>
            </w:r>
          </w:p>
          <w:p w:rsidR="003C7958" w:rsidRPr="00752C81" w:rsidRDefault="003C7958" w:rsidP="001F210D">
            <w:pPr>
              <w:jc w:val="both"/>
              <w:rPr>
                <w:sz w:val="18"/>
                <w:szCs w:val="18"/>
                <w:lang w:val="uk-UA"/>
              </w:rPr>
            </w:pPr>
            <w:r w:rsidRPr="00752C81">
              <w:rPr>
                <w:sz w:val="18"/>
                <w:szCs w:val="18"/>
                <w:lang w:val="uk-UA"/>
              </w:rPr>
              <w:t>З</w:t>
            </w:r>
            <w:r w:rsidRPr="00752C81">
              <w:rPr>
                <w:sz w:val="18"/>
                <w:szCs w:val="18"/>
                <w:vertAlign w:val="subscript"/>
                <w:lang w:val="uk-UA"/>
              </w:rPr>
              <w:t>п</w:t>
            </w:r>
            <w:r w:rsidRPr="00752C81">
              <w:rPr>
                <w:sz w:val="18"/>
                <w:szCs w:val="18"/>
                <w:lang w:val="uk-UA"/>
              </w:rPr>
              <w:t xml:space="preserve"> – щомісячні умовно</w:t>
            </w:r>
            <w:r>
              <w:rPr>
                <w:sz w:val="18"/>
                <w:szCs w:val="18"/>
                <w:lang w:val="uk-UA"/>
              </w:rPr>
              <w:t>-</w:t>
            </w:r>
            <w:r w:rsidRPr="00752C81">
              <w:rPr>
                <w:sz w:val="18"/>
                <w:szCs w:val="18"/>
                <w:lang w:val="uk-UA"/>
              </w:rPr>
              <w:t>постійні зобов</w:t>
            </w:r>
            <w:r>
              <w:rPr>
                <w:sz w:val="18"/>
                <w:szCs w:val="18"/>
                <w:lang w:val="uk-UA"/>
              </w:rPr>
              <w:t>’</w:t>
            </w:r>
            <w:r w:rsidRPr="00752C81">
              <w:rPr>
                <w:sz w:val="18"/>
                <w:szCs w:val="18"/>
                <w:lang w:val="uk-UA"/>
              </w:rPr>
              <w:t>язання позичальника (адміністративно</w:t>
            </w:r>
            <w:r>
              <w:rPr>
                <w:sz w:val="18"/>
                <w:szCs w:val="18"/>
                <w:lang w:val="uk-UA"/>
              </w:rPr>
              <w:t>-</w:t>
            </w:r>
            <w:r w:rsidRPr="00752C81">
              <w:rPr>
                <w:sz w:val="18"/>
                <w:szCs w:val="18"/>
                <w:lang w:val="uk-UA"/>
              </w:rPr>
              <w:t xml:space="preserve">господарські витрати тощо); </w:t>
            </w:r>
          </w:p>
          <w:p w:rsidR="003C7958" w:rsidRPr="00752C81" w:rsidRDefault="003C7958" w:rsidP="001F210D">
            <w:pPr>
              <w:jc w:val="both"/>
              <w:rPr>
                <w:sz w:val="18"/>
                <w:szCs w:val="18"/>
                <w:lang w:val="uk-UA"/>
              </w:rPr>
            </w:pPr>
            <w:r w:rsidRPr="00752C81">
              <w:rPr>
                <w:sz w:val="18"/>
                <w:szCs w:val="18"/>
                <w:lang w:val="uk-UA"/>
              </w:rPr>
              <w:t>З</w:t>
            </w:r>
            <w:r w:rsidRPr="00752C81">
              <w:rPr>
                <w:sz w:val="18"/>
                <w:szCs w:val="18"/>
                <w:vertAlign w:val="subscript"/>
                <w:lang w:val="uk-UA"/>
              </w:rPr>
              <w:t xml:space="preserve">і </w:t>
            </w:r>
            <w:r w:rsidRPr="00752C81">
              <w:rPr>
                <w:sz w:val="18"/>
                <w:szCs w:val="18"/>
                <w:lang w:val="uk-UA"/>
              </w:rPr>
              <w:t>–</w:t>
            </w:r>
            <w:r w:rsidRPr="00752C81">
              <w:rPr>
                <w:sz w:val="18"/>
                <w:szCs w:val="18"/>
                <w:vertAlign w:val="subscript"/>
                <w:lang w:val="uk-UA"/>
              </w:rPr>
              <w:t xml:space="preserve"> </w:t>
            </w:r>
            <w:r w:rsidRPr="00752C81">
              <w:rPr>
                <w:sz w:val="18"/>
                <w:szCs w:val="18"/>
                <w:lang w:val="uk-UA"/>
              </w:rPr>
              <w:t>податкові платежі та сума інших зобов</w:t>
            </w:r>
            <w:r>
              <w:rPr>
                <w:sz w:val="18"/>
                <w:szCs w:val="18"/>
                <w:lang w:val="uk-UA"/>
              </w:rPr>
              <w:t>’</w:t>
            </w:r>
            <w:r w:rsidRPr="00752C81">
              <w:rPr>
                <w:sz w:val="18"/>
                <w:szCs w:val="18"/>
                <w:lang w:val="uk-UA"/>
              </w:rPr>
              <w:t>язань перед кредиторами, що мають бути сплачені з рахунку позичальника, крім сум зобов</w:t>
            </w:r>
            <w:r>
              <w:rPr>
                <w:sz w:val="18"/>
                <w:szCs w:val="18"/>
                <w:lang w:val="uk-UA"/>
              </w:rPr>
              <w:t>’</w:t>
            </w:r>
            <w:r w:rsidRPr="00752C81">
              <w:rPr>
                <w:sz w:val="18"/>
                <w:szCs w:val="18"/>
                <w:lang w:val="uk-UA"/>
              </w:rPr>
              <w:t>язань, строк погашення яких перевищує строк дії кредитної угоди (за даними останнього балансу);</w:t>
            </w:r>
          </w:p>
          <w:p w:rsidR="003C7958" w:rsidRPr="00752C81" w:rsidRDefault="003C7958" w:rsidP="001F210D">
            <w:pPr>
              <w:jc w:val="both"/>
              <w:rPr>
                <w:sz w:val="18"/>
                <w:szCs w:val="18"/>
              </w:rPr>
            </w:pPr>
            <w:r w:rsidRPr="00752C81">
              <w:rPr>
                <w:sz w:val="18"/>
                <w:szCs w:val="18"/>
              </w:rPr>
              <w:t>С</w:t>
            </w:r>
            <w:r w:rsidRPr="00752C81">
              <w:rPr>
                <w:sz w:val="18"/>
                <w:szCs w:val="18"/>
                <w:vertAlign w:val="subscript"/>
              </w:rPr>
              <w:t>к</w:t>
            </w:r>
            <w:r w:rsidRPr="00752C81">
              <w:rPr>
                <w:sz w:val="18"/>
                <w:szCs w:val="18"/>
                <w:lang w:val="uk-UA"/>
              </w:rPr>
              <w:t xml:space="preserve"> – </w:t>
            </w:r>
            <w:r w:rsidRPr="00752C81">
              <w:rPr>
                <w:sz w:val="18"/>
                <w:szCs w:val="18"/>
              </w:rPr>
              <w:t>сума кредиту та відсотки за ним (за кредитами в іноземній валюті ця сума приймається до розрахунку з урахуванням зміни валютного курсу).</w:t>
            </w:r>
          </w:p>
        </w:tc>
        <w:tc>
          <w:tcPr>
            <w:tcW w:w="1127" w:type="dxa"/>
          </w:tcPr>
          <w:p w:rsidR="003C7958" w:rsidRPr="00752C81" w:rsidRDefault="003C7958" w:rsidP="001F210D">
            <w:pPr>
              <w:jc w:val="center"/>
              <w:rPr>
                <w:sz w:val="18"/>
                <w:szCs w:val="18"/>
                <w:lang w:val="uk-UA"/>
              </w:rPr>
            </w:pPr>
            <w:r w:rsidRPr="00752C81">
              <w:rPr>
                <w:sz w:val="18"/>
                <w:szCs w:val="18"/>
                <w:lang w:val="uk-UA"/>
              </w:rPr>
              <w:t>Більше 1,5</w:t>
            </w:r>
          </w:p>
        </w:tc>
      </w:tr>
    </w:tbl>
    <w:p w:rsidR="003C7958" w:rsidRDefault="003C7958" w:rsidP="003C7958">
      <w:pPr>
        <w:spacing w:after="0" w:line="240" w:lineRule="auto"/>
        <w:ind w:firstLine="284"/>
        <w:jc w:val="right"/>
        <w:rPr>
          <w:rFonts w:ascii="Times New Roman" w:hAnsi="Times New Roman" w:cs="Times New Roman"/>
          <w:lang w:val="uk-UA"/>
        </w:rPr>
      </w:pPr>
    </w:p>
    <w:p w:rsidR="00EF4672" w:rsidRDefault="00752C81" w:rsidP="00752C81">
      <w:pPr>
        <w:spacing w:after="0" w:line="240" w:lineRule="auto"/>
        <w:ind w:firstLine="284"/>
        <w:jc w:val="both"/>
        <w:rPr>
          <w:rFonts w:ascii="Times New Roman" w:hAnsi="Times New Roman" w:cs="Times New Roman"/>
          <w:b/>
          <w:lang w:val="uk-UA"/>
        </w:rPr>
      </w:pPr>
      <w:r w:rsidRPr="00752C81">
        <w:rPr>
          <w:rFonts w:ascii="Times New Roman" w:hAnsi="Times New Roman" w:cs="Times New Roman"/>
          <w:b/>
          <w:lang w:val="uk-UA"/>
        </w:rPr>
        <w:t>Контрольні запитання:</w:t>
      </w:r>
    </w:p>
    <w:p w:rsidR="00752C81" w:rsidRPr="00752C81" w:rsidRDefault="00752C81" w:rsidP="00752C81">
      <w:pPr>
        <w:spacing w:after="0" w:line="240" w:lineRule="auto"/>
        <w:ind w:firstLine="284"/>
        <w:jc w:val="both"/>
        <w:rPr>
          <w:rFonts w:ascii="Times New Roman" w:hAnsi="Times New Roman" w:cs="Times New Roman"/>
          <w:b/>
          <w:lang w:val="uk-UA"/>
        </w:rPr>
      </w:pPr>
    </w:p>
    <w:p w:rsidR="00752C81" w:rsidRPr="00752C81" w:rsidRDefault="00752C81" w:rsidP="00752C81">
      <w:pPr>
        <w:numPr>
          <w:ilvl w:val="0"/>
          <w:numId w:val="152"/>
        </w:numPr>
        <w:tabs>
          <w:tab w:val="left" w:pos="3483"/>
        </w:tabs>
        <w:spacing w:after="0" w:line="240" w:lineRule="auto"/>
        <w:ind w:left="0" w:firstLine="284"/>
        <w:jc w:val="both"/>
        <w:rPr>
          <w:rFonts w:ascii="Times New Roman" w:eastAsia="Times New Roman" w:hAnsi="Times New Roman" w:cs="Times New Roman"/>
          <w:b/>
          <w:lang w:val="uk-UA" w:eastAsia="ru-RU"/>
        </w:rPr>
      </w:pPr>
      <w:r w:rsidRPr="00752C81">
        <w:rPr>
          <w:rFonts w:ascii="Times New Roman" w:eastAsia="Times New Roman" w:hAnsi="Times New Roman" w:cs="Times New Roman"/>
          <w:lang w:val="uk-UA" w:eastAsia="ru-RU"/>
        </w:rPr>
        <w:t>Що включається до плати за кредит?</w:t>
      </w:r>
    </w:p>
    <w:p w:rsidR="00752C81" w:rsidRPr="00752C81" w:rsidRDefault="00752C81" w:rsidP="00752C81">
      <w:pPr>
        <w:numPr>
          <w:ilvl w:val="0"/>
          <w:numId w:val="152"/>
        </w:numPr>
        <w:tabs>
          <w:tab w:val="left" w:pos="3483"/>
        </w:tabs>
        <w:spacing w:after="0" w:line="240" w:lineRule="auto"/>
        <w:ind w:left="0" w:firstLine="284"/>
        <w:jc w:val="both"/>
        <w:rPr>
          <w:rFonts w:ascii="Times New Roman" w:eastAsia="Times New Roman" w:hAnsi="Times New Roman" w:cs="Times New Roman"/>
          <w:b/>
          <w:lang w:val="uk-UA" w:eastAsia="ru-RU"/>
        </w:rPr>
      </w:pPr>
      <w:r w:rsidRPr="00752C81">
        <w:rPr>
          <w:rFonts w:ascii="Times New Roman" w:eastAsia="Times New Roman" w:hAnsi="Times New Roman" w:cs="Times New Roman"/>
          <w:lang w:val="uk-UA" w:eastAsia="ru-RU"/>
        </w:rPr>
        <w:t>Чим відрізняються поняття платоспроможності і кредитоспроможності клієнта?</w:t>
      </w:r>
    </w:p>
    <w:p w:rsidR="00752C81" w:rsidRPr="00752C81" w:rsidRDefault="00752C81" w:rsidP="00752C81">
      <w:pPr>
        <w:numPr>
          <w:ilvl w:val="0"/>
          <w:numId w:val="152"/>
        </w:numPr>
        <w:tabs>
          <w:tab w:val="left" w:pos="3483"/>
        </w:tabs>
        <w:spacing w:after="0" w:line="240" w:lineRule="auto"/>
        <w:ind w:left="0" w:firstLine="284"/>
        <w:jc w:val="both"/>
        <w:rPr>
          <w:rFonts w:ascii="Times New Roman" w:eastAsia="Times New Roman" w:hAnsi="Times New Roman" w:cs="Times New Roman"/>
          <w:b/>
          <w:lang w:val="uk-UA" w:eastAsia="ru-RU"/>
        </w:rPr>
      </w:pPr>
      <w:r w:rsidRPr="00752C81">
        <w:rPr>
          <w:rFonts w:ascii="Times New Roman" w:eastAsia="Times New Roman" w:hAnsi="Times New Roman" w:cs="Times New Roman"/>
          <w:lang w:val="uk-UA" w:eastAsia="ru-RU"/>
        </w:rPr>
        <w:t>Які форми забезпечення повернення банківського кредиту існують?</w:t>
      </w:r>
    </w:p>
    <w:p w:rsidR="00752C81" w:rsidRPr="00752C81" w:rsidRDefault="00752C81" w:rsidP="00752C81">
      <w:pPr>
        <w:numPr>
          <w:ilvl w:val="0"/>
          <w:numId w:val="152"/>
        </w:numPr>
        <w:tabs>
          <w:tab w:val="left" w:pos="3483"/>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Які способи надання кредиту існують?</w:t>
      </w:r>
    </w:p>
    <w:p w:rsidR="00752C81" w:rsidRPr="00B97FCC" w:rsidRDefault="00752C81" w:rsidP="00752C81">
      <w:pPr>
        <w:numPr>
          <w:ilvl w:val="0"/>
          <w:numId w:val="152"/>
        </w:numPr>
        <w:tabs>
          <w:tab w:val="left" w:pos="3483"/>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Які способи погашення кредиту виділяють?</w:t>
      </w:r>
    </w:p>
    <w:p w:rsidR="00E20B0D" w:rsidRDefault="00E20B0D">
      <w:pPr>
        <w:rPr>
          <w:rFonts w:ascii="Times New Roman" w:eastAsia="Times New Roman" w:hAnsi="Times New Roman" w:cs="Times New Roman"/>
          <w:b/>
          <w:bCs/>
          <w:lang w:val="uk-UA" w:eastAsia="ru-RU"/>
        </w:rPr>
      </w:pPr>
      <w:r>
        <w:rPr>
          <w:rFonts w:ascii="Times New Roman" w:eastAsia="Times New Roman" w:hAnsi="Times New Roman" w:cs="Times New Roman"/>
          <w:b/>
          <w:bCs/>
          <w:lang w:val="uk-UA" w:eastAsia="ru-RU"/>
        </w:rPr>
        <w:br w:type="page"/>
      </w:r>
    </w:p>
    <w:p w:rsidR="00B71E67" w:rsidRDefault="00B71E67" w:rsidP="00B97FCC">
      <w:pPr>
        <w:spacing w:line="240" w:lineRule="auto"/>
        <w:jc w:val="center"/>
        <w:rPr>
          <w:rFonts w:ascii="Times New Roman" w:eastAsia="Times New Roman" w:hAnsi="Times New Roman" w:cs="Times New Roman"/>
          <w:b/>
          <w:bCs/>
          <w:lang w:val="uk-UA" w:eastAsia="ru-RU"/>
        </w:rPr>
      </w:pPr>
      <w:r w:rsidRPr="00B71E67">
        <w:rPr>
          <w:rFonts w:ascii="Times New Roman" w:eastAsia="Times New Roman" w:hAnsi="Times New Roman" w:cs="Times New Roman"/>
          <w:b/>
          <w:bCs/>
          <w:lang w:val="uk-UA" w:eastAsia="ru-RU"/>
        </w:rPr>
        <w:lastRenderedPageBreak/>
        <w:t>Змістовий модуль 3. Інвестиційні операції, діяльність банків на фондовому ринку та роль у вексельному обігу</w:t>
      </w:r>
    </w:p>
    <w:p w:rsidR="00B97FCC" w:rsidRDefault="00B97FCC" w:rsidP="00B97FCC">
      <w:pPr>
        <w:spacing w:line="240" w:lineRule="auto"/>
        <w:jc w:val="center"/>
        <w:rPr>
          <w:rFonts w:ascii="Times New Roman" w:hAnsi="Times New Roman" w:cs="Times New Roman"/>
          <w:b/>
          <w:lang w:val="uk-UA"/>
        </w:rPr>
      </w:pPr>
      <w:r>
        <w:rPr>
          <w:rFonts w:ascii="Times New Roman" w:eastAsia="Times New Roman" w:hAnsi="Times New Roman" w:cs="Times New Roman"/>
          <w:b/>
          <w:bCs/>
          <w:lang w:val="uk-UA" w:eastAsia="ru-RU"/>
        </w:rPr>
        <w:t xml:space="preserve">ТЕМА </w:t>
      </w:r>
      <w:r w:rsidR="00484F9D">
        <w:rPr>
          <w:rFonts w:ascii="Times New Roman" w:eastAsia="Times New Roman" w:hAnsi="Times New Roman" w:cs="Times New Roman"/>
          <w:b/>
          <w:bCs/>
          <w:lang w:val="uk-UA" w:eastAsia="ru-RU"/>
        </w:rPr>
        <w:t>9</w:t>
      </w:r>
      <w:r>
        <w:rPr>
          <w:rFonts w:ascii="Times New Roman" w:eastAsia="Times New Roman" w:hAnsi="Times New Roman" w:cs="Times New Roman"/>
          <w:b/>
          <w:bCs/>
          <w:lang w:val="uk-UA" w:eastAsia="ru-RU"/>
        </w:rPr>
        <w:t>. ІНВЕСТИЦІЙНІ ОПЕРАЦІЇ</w:t>
      </w:r>
    </w:p>
    <w:p w:rsidR="00B97FCC" w:rsidRDefault="00B97FCC" w:rsidP="00B97FCC">
      <w:pPr>
        <w:pStyle w:val="21"/>
        <w:ind w:firstLine="284"/>
        <w:rPr>
          <w:sz w:val="22"/>
          <w:szCs w:val="22"/>
        </w:rPr>
      </w:pPr>
      <w:r>
        <w:rPr>
          <w:b/>
          <w:sz w:val="22"/>
          <w:szCs w:val="22"/>
        </w:rPr>
        <w:t xml:space="preserve">Навчальна мета – </w:t>
      </w:r>
      <w:r>
        <w:rPr>
          <w:sz w:val="22"/>
          <w:szCs w:val="22"/>
        </w:rPr>
        <w:t>розкриття змісту інвестиційних операцій банку.</w:t>
      </w:r>
    </w:p>
    <w:p w:rsidR="00B97FCC" w:rsidRDefault="00B97FCC" w:rsidP="00B97FCC">
      <w:pPr>
        <w:pStyle w:val="21"/>
        <w:ind w:firstLine="284"/>
        <w:rPr>
          <w:b/>
          <w:sz w:val="22"/>
          <w:szCs w:val="22"/>
        </w:rPr>
      </w:pPr>
    </w:p>
    <w:p w:rsidR="00B97FCC" w:rsidRDefault="00B97FCC" w:rsidP="00B97FCC">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План:</w:t>
      </w:r>
    </w:p>
    <w:p w:rsidR="00B97FCC" w:rsidRPr="00EF4672" w:rsidRDefault="00B97FCC" w:rsidP="00B97FCC">
      <w:pPr>
        <w:pStyle w:val="a5"/>
        <w:numPr>
          <w:ilvl w:val="0"/>
          <w:numId w:val="153"/>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Сутність банківських інвестиційних операцій та ризики</w:t>
      </w:r>
      <w:r w:rsidRPr="00EF4672">
        <w:rPr>
          <w:rFonts w:ascii="Times New Roman" w:eastAsia="Times New Roman" w:hAnsi="Times New Roman" w:cs="Times New Roman"/>
          <w:lang w:val="uk-UA" w:eastAsia="ru-RU"/>
        </w:rPr>
        <w:t>.</w:t>
      </w:r>
    </w:p>
    <w:p w:rsidR="00B97FCC" w:rsidRDefault="00CA28F3" w:rsidP="00B97FCC">
      <w:pPr>
        <w:pStyle w:val="a5"/>
        <w:numPr>
          <w:ilvl w:val="0"/>
          <w:numId w:val="153"/>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Методи оцінки інвестиційних проектів</w:t>
      </w:r>
      <w:r w:rsidR="00B97FCC" w:rsidRPr="00EF4672">
        <w:rPr>
          <w:rFonts w:ascii="Times New Roman" w:eastAsia="Times New Roman" w:hAnsi="Times New Roman" w:cs="Times New Roman"/>
          <w:lang w:val="uk-UA" w:eastAsia="ru-RU"/>
        </w:rPr>
        <w:t>.</w:t>
      </w:r>
    </w:p>
    <w:p w:rsidR="00B97FCC" w:rsidRDefault="00CA28F3" w:rsidP="00B97FCC">
      <w:pPr>
        <w:pStyle w:val="a5"/>
        <w:numPr>
          <w:ilvl w:val="0"/>
          <w:numId w:val="153"/>
        </w:numPr>
        <w:tabs>
          <w:tab w:val="clear" w:pos="1440"/>
          <w:tab w:val="num" w:pos="0"/>
        </w:tabs>
        <w:spacing w:after="0" w:line="240" w:lineRule="auto"/>
        <w:ind w:left="0" w:firstLine="284"/>
        <w:jc w:val="both"/>
        <w:rPr>
          <w:rFonts w:ascii="Times New Roman" w:eastAsia="Times New Roman" w:hAnsi="Times New Roman" w:cs="Times New Roman"/>
          <w:lang w:val="uk-UA" w:eastAsia="ru-RU"/>
        </w:rPr>
      </w:pPr>
      <w:r w:rsidRPr="00CA28F3">
        <w:rPr>
          <w:rFonts w:ascii="Times New Roman" w:eastAsia="Times New Roman" w:hAnsi="Times New Roman" w:cs="Times New Roman"/>
          <w:lang w:val="uk-UA" w:eastAsia="ru-RU"/>
        </w:rPr>
        <w:t>Об</w:t>
      </w:r>
      <w:r w:rsidR="00832545">
        <w:rPr>
          <w:rFonts w:ascii="Times New Roman" w:eastAsia="Times New Roman" w:hAnsi="Times New Roman" w:cs="Times New Roman"/>
          <w:lang w:val="uk-UA" w:eastAsia="ru-RU"/>
        </w:rPr>
        <w:t>’</w:t>
      </w:r>
      <w:r w:rsidRPr="00CA28F3">
        <w:rPr>
          <w:rFonts w:ascii="Times New Roman" w:eastAsia="Times New Roman" w:hAnsi="Times New Roman" w:cs="Times New Roman"/>
          <w:lang w:val="uk-UA" w:eastAsia="ru-RU"/>
        </w:rPr>
        <w:t xml:space="preserve">єкти інвестування у </w:t>
      </w:r>
      <w:r>
        <w:rPr>
          <w:rFonts w:ascii="Times New Roman" w:eastAsia="Times New Roman" w:hAnsi="Times New Roman" w:cs="Times New Roman"/>
          <w:lang w:val="uk-UA" w:eastAsia="ru-RU"/>
        </w:rPr>
        <w:t>цінні папери</w:t>
      </w:r>
      <w:r w:rsidR="00B97FCC">
        <w:rPr>
          <w:rFonts w:ascii="Times New Roman" w:eastAsia="Times New Roman" w:hAnsi="Times New Roman" w:cs="Times New Roman"/>
          <w:lang w:val="uk-UA" w:eastAsia="ru-RU"/>
        </w:rPr>
        <w:t>.</w:t>
      </w:r>
    </w:p>
    <w:p w:rsidR="00B97FCC" w:rsidRDefault="00B97FCC" w:rsidP="00B97FCC">
      <w:pPr>
        <w:pStyle w:val="a5"/>
        <w:spacing w:after="0" w:line="240" w:lineRule="auto"/>
        <w:ind w:left="0"/>
        <w:jc w:val="both"/>
        <w:rPr>
          <w:rFonts w:ascii="Times New Roman" w:eastAsia="Times New Roman" w:hAnsi="Times New Roman" w:cs="Times New Roman"/>
          <w:color w:val="000000"/>
          <w:lang w:val="uk-UA" w:eastAsia="ru-RU"/>
        </w:rPr>
      </w:pPr>
    </w:p>
    <w:p w:rsidR="00B97FCC" w:rsidRPr="00B97FCC" w:rsidRDefault="00B97FCC" w:rsidP="00B97FCC">
      <w:pPr>
        <w:pStyle w:val="a5"/>
        <w:spacing w:after="0" w:line="240" w:lineRule="auto"/>
        <w:ind w:left="0"/>
        <w:jc w:val="both"/>
        <w:rPr>
          <w:rFonts w:ascii="Times New Roman" w:eastAsia="Times New Roman" w:hAnsi="Times New Roman" w:cs="Times New Roman"/>
          <w:b/>
          <w:lang w:val="uk-UA" w:eastAsia="ru-RU"/>
        </w:rPr>
      </w:pPr>
      <w:r w:rsidRPr="00B97FCC">
        <w:rPr>
          <w:rFonts w:ascii="Times New Roman" w:eastAsia="Times New Roman" w:hAnsi="Times New Roman" w:cs="Times New Roman"/>
          <w:b/>
          <w:color w:val="000000"/>
          <w:lang w:val="uk-UA" w:eastAsia="ru-RU"/>
        </w:rPr>
        <w:t xml:space="preserve">1. </w:t>
      </w:r>
      <w:r w:rsidRPr="00B97FCC">
        <w:rPr>
          <w:rFonts w:ascii="Times New Roman" w:eastAsia="Times New Roman" w:hAnsi="Times New Roman" w:cs="Times New Roman"/>
          <w:b/>
          <w:lang w:val="uk-UA" w:eastAsia="ru-RU"/>
        </w:rPr>
        <w:t>Сутність банківських інвестиційних операцій</w:t>
      </w:r>
    </w:p>
    <w:p w:rsidR="00B97FCC" w:rsidRDefault="00B97FCC" w:rsidP="00B97FCC">
      <w:pPr>
        <w:pStyle w:val="af"/>
        <w:spacing w:before="0" w:beforeAutospacing="0" w:after="0" w:afterAutospacing="0"/>
        <w:ind w:firstLine="204"/>
        <w:jc w:val="both"/>
        <w:rPr>
          <w:sz w:val="22"/>
          <w:szCs w:val="22"/>
          <w:lang w:val="uk-UA"/>
        </w:rPr>
      </w:pPr>
    </w:p>
    <w:p w:rsidR="00B97FCC" w:rsidRPr="00E20B0D" w:rsidRDefault="00B97FCC" w:rsidP="00E20B0D">
      <w:pPr>
        <w:pStyle w:val="af"/>
        <w:spacing w:before="0" w:beforeAutospacing="0" w:after="0" w:afterAutospacing="0"/>
        <w:ind w:firstLine="204"/>
        <w:jc w:val="both"/>
        <w:rPr>
          <w:sz w:val="22"/>
          <w:szCs w:val="22"/>
          <w:lang w:val="uk-UA"/>
        </w:rPr>
      </w:pPr>
      <w:r w:rsidRPr="00E20B0D">
        <w:rPr>
          <w:b/>
          <w:sz w:val="22"/>
          <w:szCs w:val="22"/>
          <w:lang w:val="uk-UA"/>
        </w:rPr>
        <w:t>Банківські інвестиційні операції</w:t>
      </w:r>
      <w:r w:rsidRPr="00E20B0D">
        <w:rPr>
          <w:sz w:val="22"/>
          <w:szCs w:val="22"/>
          <w:lang w:val="uk-UA"/>
        </w:rPr>
        <w:t xml:space="preserve"> – це активні операції із вкладення ресурсів банку в різноманітні цінні папери з метою одержання доходу від утримання їх у своєму портфелі впродовж визначеного </w:t>
      </w:r>
      <w:r w:rsidR="00AA3109">
        <w:rPr>
          <w:sz w:val="22"/>
          <w:szCs w:val="22"/>
          <w:lang w:val="uk-UA"/>
        </w:rPr>
        <w:t>строку</w:t>
      </w:r>
      <w:r w:rsidRPr="00E20B0D">
        <w:rPr>
          <w:sz w:val="22"/>
          <w:szCs w:val="22"/>
          <w:lang w:val="uk-UA"/>
        </w:rPr>
        <w:t xml:space="preserve"> або від продажу придбаних цінних паперів за більш високою вартістю. Виходячи з цього, в інвестиційному портфелі банків виділяються:</w:t>
      </w:r>
    </w:p>
    <w:p w:rsidR="00B97FCC" w:rsidRPr="00E20B0D" w:rsidRDefault="00B97FCC" w:rsidP="00E20B0D">
      <w:pPr>
        <w:pStyle w:val="af"/>
        <w:numPr>
          <w:ilvl w:val="0"/>
          <w:numId w:val="154"/>
        </w:numPr>
        <w:spacing w:before="0" w:beforeAutospacing="0" w:after="0" w:afterAutospacing="0"/>
        <w:ind w:left="0" w:firstLine="284"/>
        <w:jc w:val="both"/>
        <w:rPr>
          <w:sz w:val="22"/>
          <w:szCs w:val="22"/>
          <w:lang w:val="uk-UA"/>
        </w:rPr>
      </w:pPr>
      <w:r w:rsidRPr="00E20B0D">
        <w:rPr>
          <w:sz w:val="22"/>
          <w:szCs w:val="22"/>
          <w:lang w:val="uk-UA"/>
        </w:rPr>
        <w:t>цінні папери банків на інвестиції;</w:t>
      </w:r>
    </w:p>
    <w:p w:rsidR="00B97FCC" w:rsidRPr="00E20B0D" w:rsidRDefault="00B97FCC" w:rsidP="00E20B0D">
      <w:pPr>
        <w:pStyle w:val="af"/>
        <w:numPr>
          <w:ilvl w:val="0"/>
          <w:numId w:val="154"/>
        </w:numPr>
        <w:spacing w:before="0" w:beforeAutospacing="0" w:after="0" w:afterAutospacing="0"/>
        <w:ind w:left="0" w:firstLine="284"/>
        <w:jc w:val="both"/>
        <w:rPr>
          <w:sz w:val="22"/>
          <w:szCs w:val="22"/>
        </w:rPr>
      </w:pPr>
      <w:r w:rsidRPr="00E20B0D">
        <w:rPr>
          <w:sz w:val="22"/>
          <w:szCs w:val="22"/>
        </w:rPr>
        <w:t>цінні папери банків на продаж.</w:t>
      </w:r>
    </w:p>
    <w:p w:rsidR="00B97FCC" w:rsidRPr="00E20B0D" w:rsidRDefault="00B97FCC" w:rsidP="00E20B0D">
      <w:pPr>
        <w:pStyle w:val="af"/>
        <w:spacing w:before="0" w:beforeAutospacing="0" w:after="0" w:afterAutospacing="0"/>
        <w:ind w:firstLine="204"/>
        <w:jc w:val="both"/>
        <w:rPr>
          <w:sz w:val="22"/>
          <w:szCs w:val="22"/>
        </w:rPr>
      </w:pPr>
      <w:r w:rsidRPr="00E20B0D">
        <w:rPr>
          <w:b/>
          <w:sz w:val="22"/>
          <w:szCs w:val="22"/>
          <w:lang w:val="uk-UA"/>
        </w:rPr>
        <w:t>К</w:t>
      </w:r>
      <w:r w:rsidRPr="00E20B0D">
        <w:rPr>
          <w:b/>
          <w:sz w:val="22"/>
          <w:szCs w:val="22"/>
        </w:rPr>
        <w:t>лючовими характеристиками інвестиційної діяльності банків</w:t>
      </w:r>
      <w:r w:rsidRPr="00E20B0D">
        <w:rPr>
          <w:sz w:val="22"/>
          <w:szCs w:val="22"/>
        </w:rPr>
        <w:t xml:space="preserve"> виступають очікуваний дохід від інвестування та ризик проведення інвестиційних операцій. Ризик банку</w:t>
      </w:r>
      <w:r w:rsidR="000466A6">
        <w:rPr>
          <w:sz w:val="22"/>
          <w:szCs w:val="22"/>
        </w:rPr>
        <w:t>-</w:t>
      </w:r>
      <w:r w:rsidRPr="00E20B0D">
        <w:rPr>
          <w:sz w:val="22"/>
          <w:szCs w:val="22"/>
        </w:rPr>
        <w:t>інвестора пов</w:t>
      </w:r>
      <w:r w:rsidR="00832545">
        <w:rPr>
          <w:sz w:val="22"/>
          <w:szCs w:val="22"/>
        </w:rPr>
        <w:t>’</w:t>
      </w:r>
      <w:r w:rsidRPr="00E20B0D">
        <w:rPr>
          <w:sz w:val="22"/>
          <w:szCs w:val="22"/>
        </w:rPr>
        <w:t>язаний з тим, що дох</w:t>
      </w:r>
      <w:r w:rsidR="006372A1">
        <w:rPr>
          <w:sz w:val="22"/>
          <w:szCs w:val="22"/>
          <w:lang w:val="uk-UA"/>
        </w:rPr>
        <w:t>і</w:t>
      </w:r>
      <w:r w:rsidRPr="00E20B0D">
        <w:rPr>
          <w:sz w:val="22"/>
          <w:szCs w:val="22"/>
        </w:rPr>
        <w:t xml:space="preserve">д може виявитись нижчим, ніж передбачено. </w:t>
      </w:r>
      <w:r w:rsidRPr="00E20B0D">
        <w:rPr>
          <w:b/>
          <w:sz w:val="22"/>
          <w:szCs w:val="22"/>
        </w:rPr>
        <w:t>Серед основних видів ризиків слід виділити такі:</w:t>
      </w:r>
    </w:p>
    <w:p w:rsidR="00B97FCC" w:rsidRPr="00E20B0D" w:rsidRDefault="00B97FCC" w:rsidP="00E20B0D">
      <w:pPr>
        <w:pStyle w:val="af"/>
        <w:numPr>
          <w:ilvl w:val="0"/>
          <w:numId w:val="155"/>
        </w:numPr>
        <w:spacing w:before="0" w:beforeAutospacing="0" w:after="0" w:afterAutospacing="0"/>
        <w:ind w:left="0" w:firstLine="284"/>
        <w:jc w:val="both"/>
        <w:rPr>
          <w:sz w:val="22"/>
          <w:szCs w:val="22"/>
        </w:rPr>
      </w:pPr>
      <w:r w:rsidRPr="00E20B0D">
        <w:rPr>
          <w:sz w:val="22"/>
          <w:szCs w:val="22"/>
        </w:rPr>
        <w:t xml:space="preserve">ризик фінансового ринку (дохід від одних цінних паперів може виявитись нижчим, ніж дохід від інших, внаслідок змін </w:t>
      </w:r>
      <w:r w:rsidR="00740A0D">
        <w:rPr>
          <w:sz w:val="22"/>
          <w:szCs w:val="22"/>
          <w:lang w:val="uk-UA"/>
        </w:rPr>
        <w:t>відсоткових</w:t>
      </w:r>
      <w:r w:rsidRPr="00E20B0D">
        <w:rPr>
          <w:sz w:val="22"/>
          <w:szCs w:val="22"/>
        </w:rPr>
        <w:t xml:space="preserve"> ставок на фінансовому ринку);</w:t>
      </w:r>
    </w:p>
    <w:p w:rsidR="00B97FCC" w:rsidRPr="00E20B0D" w:rsidRDefault="00B97FCC" w:rsidP="00E20B0D">
      <w:pPr>
        <w:pStyle w:val="af"/>
        <w:numPr>
          <w:ilvl w:val="0"/>
          <w:numId w:val="155"/>
        </w:numPr>
        <w:spacing w:before="0" w:beforeAutospacing="0" w:after="0" w:afterAutospacing="0"/>
        <w:ind w:left="0" w:firstLine="284"/>
        <w:jc w:val="both"/>
        <w:rPr>
          <w:sz w:val="22"/>
          <w:szCs w:val="22"/>
        </w:rPr>
      </w:pPr>
      <w:r w:rsidRPr="00E20B0D">
        <w:rPr>
          <w:sz w:val="22"/>
          <w:szCs w:val="22"/>
        </w:rPr>
        <w:t>ризик інформації;</w:t>
      </w:r>
    </w:p>
    <w:p w:rsidR="00B97FCC" w:rsidRPr="00E20B0D" w:rsidRDefault="00B97FCC" w:rsidP="00E20B0D">
      <w:pPr>
        <w:pStyle w:val="af"/>
        <w:numPr>
          <w:ilvl w:val="0"/>
          <w:numId w:val="155"/>
        </w:numPr>
        <w:spacing w:before="0" w:beforeAutospacing="0" w:after="0" w:afterAutospacing="0"/>
        <w:ind w:left="0" w:firstLine="284"/>
        <w:jc w:val="both"/>
        <w:rPr>
          <w:sz w:val="22"/>
          <w:szCs w:val="22"/>
        </w:rPr>
      </w:pPr>
      <w:r w:rsidRPr="00E20B0D">
        <w:rPr>
          <w:sz w:val="22"/>
          <w:szCs w:val="22"/>
        </w:rPr>
        <w:t>ризик дострокового відкликання цінних паперів емітентами;</w:t>
      </w:r>
    </w:p>
    <w:p w:rsidR="00B97FCC" w:rsidRPr="00E20B0D" w:rsidRDefault="00B97FCC" w:rsidP="00E20B0D">
      <w:pPr>
        <w:pStyle w:val="af"/>
        <w:numPr>
          <w:ilvl w:val="0"/>
          <w:numId w:val="155"/>
        </w:numPr>
        <w:spacing w:before="0" w:beforeAutospacing="0" w:after="0" w:afterAutospacing="0"/>
        <w:ind w:left="0" w:firstLine="284"/>
        <w:jc w:val="both"/>
        <w:rPr>
          <w:sz w:val="22"/>
          <w:szCs w:val="22"/>
        </w:rPr>
      </w:pPr>
      <w:r w:rsidRPr="00E20B0D">
        <w:rPr>
          <w:sz w:val="22"/>
          <w:szCs w:val="22"/>
        </w:rPr>
        <w:t>ризик ліквідності;</w:t>
      </w:r>
    </w:p>
    <w:p w:rsidR="00B97FCC" w:rsidRPr="00E20B0D" w:rsidRDefault="00B97FCC" w:rsidP="00E20B0D">
      <w:pPr>
        <w:pStyle w:val="af"/>
        <w:numPr>
          <w:ilvl w:val="0"/>
          <w:numId w:val="155"/>
        </w:numPr>
        <w:spacing w:before="0" w:beforeAutospacing="0" w:after="0" w:afterAutospacing="0"/>
        <w:ind w:left="0" w:firstLine="284"/>
        <w:jc w:val="both"/>
        <w:rPr>
          <w:sz w:val="22"/>
          <w:szCs w:val="22"/>
        </w:rPr>
      </w:pPr>
      <w:r w:rsidRPr="00E20B0D">
        <w:rPr>
          <w:sz w:val="22"/>
          <w:szCs w:val="22"/>
        </w:rPr>
        <w:t>політичний ризик.</w:t>
      </w:r>
    </w:p>
    <w:p w:rsidR="00B97FCC" w:rsidRPr="00E20B0D" w:rsidRDefault="00B97FCC" w:rsidP="00E20B0D">
      <w:pPr>
        <w:pStyle w:val="af"/>
        <w:spacing w:before="0" w:beforeAutospacing="0" w:after="0" w:afterAutospacing="0"/>
        <w:ind w:firstLine="204"/>
        <w:jc w:val="both"/>
        <w:rPr>
          <w:sz w:val="22"/>
          <w:szCs w:val="22"/>
        </w:rPr>
      </w:pPr>
      <w:r w:rsidRPr="00E20B0D">
        <w:rPr>
          <w:b/>
          <w:sz w:val="22"/>
          <w:szCs w:val="22"/>
        </w:rPr>
        <w:lastRenderedPageBreak/>
        <w:t>Існують дві загальновизнані концепції оцінки інвестиційного ризику:</w:t>
      </w:r>
      <w:r w:rsidRPr="00E20B0D">
        <w:rPr>
          <w:sz w:val="22"/>
          <w:szCs w:val="22"/>
        </w:rPr>
        <w:t xml:space="preserve"> аналіз чутливості кон</w:t>
      </w:r>
      <w:r w:rsidR="00832545">
        <w:rPr>
          <w:sz w:val="22"/>
          <w:szCs w:val="22"/>
        </w:rPr>
        <w:t>’</w:t>
      </w:r>
      <w:r w:rsidRPr="00E20B0D">
        <w:rPr>
          <w:sz w:val="22"/>
          <w:szCs w:val="22"/>
        </w:rPr>
        <w:t xml:space="preserve">юнктури ринку та аналіз вірогідного розподілення дохідності. </w:t>
      </w:r>
      <w:r w:rsidR="00E20B0D" w:rsidRPr="00E20B0D">
        <w:rPr>
          <w:sz w:val="22"/>
          <w:szCs w:val="22"/>
        </w:rPr>
        <w:t>Вихідними даними</w:t>
      </w:r>
      <w:r w:rsidR="00E20B0D" w:rsidRPr="00E20B0D">
        <w:rPr>
          <w:sz w:val="22"/>
          <w:szCs w:val="22"/>
          <w:lang w:val="uk-UA"/>
        </w:rPr>
        <w:t xml:space="preserve"> </w:t>
      </w:r>
      <w:r w:rsidR="00E20B0D" w:rsidRPr="00E20B0D">
        <w:rPr>
          <w:sz w:val="22"/>
          <w:szCs w:val="22"/>
        </w:rPr>
        <w:t>виступають експертні оцінки.</w:t>
      </w:r>
      <w:r w:rsidR="00E20B0D" w:rsidRPr="00E20B0D">
        <w:rPr>
          <w:sz w:val="22"/>
          <w:szCs w:val="22"/>
          <w:lang w:val="uk-UA"/>
        </w:rPr>
        <w:t xml:space="preserve"> </w:t>
      </w:r>
      <w:r w:rsidRPr="00E20B0D">
        <w:rPr>
          <w:sz w:val="22"/>
          <w:szCs w:val="22"/>
        </w:rPr>
        <w:t>Прийняття рішення щодо інвестування базується на методах, які використовуються у фінансовій математиці, зокрема теорії вірогідності та математичній статистиці.</w:t>
      </w:r>
    </w:p>
    <w:p w:rsidR="00B97FCC" w:rsidRPr="00E20B0D" w:rsidRDefault="00B97FCC" w:rsidP="00E20B0D">
      <w:pPr>
        <w:pStyle w:val="af"/>
        <w:spacing w:before="0" w:beforeAutospacing="0" w:after="0" w:afterAutospacing="0"/>
        <w:ind w:firstLine="204"/>
        <w:jc w:val="both"/>
        <w:rPr>
          <w:b/>
          <w:sz w:val="22"/>
          <w:szCs w:val="22"/>
        </w:rPr>
      </w:pPr>
      <w:r w:rsidRPr="00E20B0D">
        <w:rPr>
          <w:b/>
          <w:sz w:val="22"/>
          <w:szCs w:val="22"/>
        </w:rPr>
        <w:t>З метою мінімізації загального ризику інвестування банки здійснюють попереднє формування портфеля інвестиційних пропозицій, основними принципами якого виступають:</w:t>
      </w:r>
    </w:p>
    <w:p w:rsidR="00B97FCC" w:rsidRPr="00E20B0D" w:rsidRDefault="00B97FCC" w:rsidP="00E20B0D">
      <w:pPr>
        <w:pStyle w:val="af"/>
        <w:numPr>
          <w:ilvl w:val="0"/>
          <w:numId w:val="156"/>
        </w:numPr>
        <w:spacing w:before="0" w:beforeAutospacing="0" w:after="0" w:afterAutospacing="0"/>
        <w:ind w:left="0" w:firstLine="284"/>
        <w:jc w:val="both"/>
        <w:rPr>
          <w:sz w:val="22"/>
          <w:szCs w:val="22"/>
        </w:rPr>
      </w:pPr>
      <w:r w:rsidRPr="00E20B0D">
        <w:rPr>
          <w:sz w:val="22"/>
          <w:szCs w:val="22"/>
        </w:rPr>
        <w:t>оптимальне розподілення ресурсів за типами цінних паперів (акції, облігації, векселі тощо), які слід ран</w:t>
      </w:r>
      <w:r w:rsidR="00E20B0D" w:rsidRPr="00E20B0D">
        <w:rPr>
          <w:sz w:val="22"/>
          <w:szCs w:val="22"/>
          <w:lang w:val="uk-UA"/>
        </w:rPr>
        <w:t>ж</w:t>
      </w:r>
      <w:r w:rsidRPr="00E20B0D">
        <w:rPr>
          <w:sz w:val="22"/>
          <w:szCs w:val="22"/>
        </w:rPr>
        <w:t>увати за ступенем дохідності й ризику</w:t>
      </w:r>
      <w:r w:rsidR="00E20B0D" w:rsidRPr="00E20B0D">
        <w:rPr>
          <w:sz w:val="22"/>
          <w:szCs w:val="22"/>
          <w:lang w:val="uk-UA"/>
        </w:rPr>
        <w:t xml:space="preserve"> (рис. 1)</w:t>
      </w:r>
      <w:r w:rsidRPr="00E20B0D">
        <w:rPr>
          <w:sz w:val="22"/>
          <w:szCs w:val="22"/>
        </w:rPr>
        <w:t>;</w:t>
      </w:r>
    </w:p>
    <w:p w:rsidR="00B97FCC" w:rsidRPr="00E20B0D" w:rsidRDefault="00B97FCC" w:rsidP="00E20B0D">
      <w:pPr>
        <w:pStyle w:val="af"/>
        <w:numPr>
          <w:ilvl w:val="0"/>
          <w:numId w:val="156"/>
        </w:numPr>
        <w:spacing w:before="0" w:beforeAutospacing="0" w:after="0" w:afterAutospacing="0"/>
        <w:ind w:left="0" w:firstLine="284"/>
        <w:jc w:val="both"/>
        <w:rPr>
          <w:sz w:val="22"/>
          <w:szCs w:val="22"/>
        </w:rPr>
      </w:pPr>
      <w:r w:rsidRPr="00E20B0D">
        <w:rPr>
          <w:sz w:val="22"/>
          <w:szCs w:val="22"/>
        </w:rPr>
        <w:t>врахування вірогідності відхилення реальних характеристик від їх запланованого рівня;</w:t>
      </w:r>
    </w:p>
    <w:p w:rsidR="00B97FCC" w:rsidRPr="00E20B0D" w:rsidRDefault="00B97FCC" w:rsidP="00E20B0D">
      <w:pPr>
        <w:pStyle w:val="af"/>
        <w:numPr>
          <w:ilvl w:val="0"/>
          <w:numId w:val="156"/>
        </w:numPr>
        <w:spacing w:before="0" w:beforeAutospacing="0" w:after="0" w:afterAutospacing="0"/>
        <w:ind w:left="0" w:firstLine="284"/>
        <w:jc w:val="both"/>
        <w:rPr>
          <w:sz w:val="22"/>
          <w:szCs w:val="22"/>
        </w:rPr>
      </w:pPr>
      <w:r w:rsidRPr="00E20B0D">
        <w:rPr>
          <w:sz w:val="22"/>
          <w:szCs w:val="22"/>
        </w:rPr>
        <w:t>оперативна (відповідно до обраної стратегії і тактичної варіабельності кон</w:t>
      </w:r>
      <w:r w:rsidR="00832545">
        <w:rPr>
          <w:sz w:val="22"/>
          <w:szCs w:val="22"/>
        </w:rPr>
        <w:t>’</w:t>
      </w:r>
      <w:r w:rsidRPr="00E20B0D">
        <w:rPr>
          <w:sz w:val="22"/>
          <w:szCs w:val="22"/>
        </w:rPr>
        <w:t>юнктури ринку) реструктуризація інвестиційного портфеля;</w:t>
      </w:r>
    </w:p>
    <w:p w:rsidR="00B97FCC" w:rsidRPr="00E20B0D" w:rsidRDefault="00B97FCC" w:rsidP="00E20B0D">
      <w:pPr>
        <w:pStyle w:val="af"/>
        <w:numPr>
          <w:ilvl w:val="0"/>
          <w:numId w:val="156"/>
        </w:numPr>
        <w:spacing w:before="0" w:beforeAutospacing="0" w:after="0" w:afterAutospacing="0"/>
        <w:ind w:left="0" w:firstLine="284"/>
        <w:jc w:val="both"/>
        <w:rPr>
          <w:sz w:val="22"/>
          <w:szCs w:val="22"/>
        </w:rPr>
      </w:pPr>
      <w:r w:rsidRPr="00E20B0D">
        <w:rPr>
          <w:sz w:val="22"/>
          <w:szCs w:val="22"/>
        </w:rPr>
        <w:t>формування портфеля з урахуванням ко</w:t>
      </w:r>
      <w:r w:rsidR="00E20B0D" w:rsidRPr="00E20B0D">
        <w:rPr>
          <w:sz w:val="22"/>
          <w:szCs w:val="22"/>
        </w:rPr>
        <w:t>нкретного стану макро</w:t>
      </w:r>
      <w:r w:rsidR="000466A6">
        <w:rPr>
          <w:sz w:val="22"/>
          <w:szCs w:val="22"/>
        </w:rPr>
        <w:t>-</w:t>
      </w:r>
      <w:r w:rsidR="00E20B0D" w:rsidRPr="00E20B0D">
        <w:rPr>
          <w:sz w:val="22"/>
          <w:szCs w:val="22"/>
        </w:rPr>
        <w:t xml:space="preserve"> та мікро</w:t>
      </w:r>
      <w:r w:rsidRPr="00E20B0D">
        <w:rPr>
          <w:sz w:val="22"/>
          <w:szCs w:val="22"/>
        </w:rPr>
        <w:t xml:space="preserve">середовища (розвитку ринку цінних паперів, періоду їх обігу, статистичних характеристик ринку, коливань </w:t>
      </w:r>
      <w:r w:rsidR="00740A0D">
        <w:rPr>
          <w:sz w:val="22"/>
          <w:szCs w:val="22"/>
          <w:lang w:val="uk-UA"/>
        </w:rPr>
        <w:t>відсоткових</w:t>
      </w:r>
      <w:r w:rsidRPr="00E20B0D">
        <w:rPr>
          <w:sz w:val="22"/>
          <w:szCs w:val="22"/>
        </w:rPr>
        <w:t xml:space="preserve"> ставок тощо).</w:t>
      </w:r>
    </w:p>
    <w:p w:rsidR="00B97FCC" w:rsidRPr="00E20B0D" w:rsidRDefault="00B97FCC" w:rsidP="00E20B0D">
      <w:pPr>
        <w:pStyle w:val="af"/>
        <w:spacing w:before="0" w:beforeAutospacing="0" w:after="0" w:afterAutospacing="0"/>
        <w:ind w:firstLine="0"/>
        <w:jc w:val="center"/>
        <w:rPr>
          <w:sz w:val="22"/>
          <w:szCs w:val="22"/>
          <w:lang w:val="uk-UA"/>
        </w:rPr>
      </w:pPr>
      <w:r w:rsidRPr="00E20B0D">
        <w:rPr>
          <w:noProof/>
          <w:sz w:val="22"/>
          <w:szCs w:val="22"/>
          <w:lang w:val="en-US" w:eastAsia="en-US"/>
        </w:rPr>
        <w:drawing>
          <wp:inline distT="0" distB="0" distL="0" distR="0">
            <wp:extent cx="3714960" cy="2146852"/>
            <wp:effectExtent l="19050" t="0" r="0" b="0"/>
            <wp:docPr id="24" name="Рисунок 8" descr="Шкала відповідності доходу і ризику банківського інвест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кала відповідності доходу і ризику банківського інвестування"/>
                    <pic:cNvPicPr>
                      <a:picLocks noChangeAspect="1" noChangeArrowheads="1"/>
                    </pic:cNvPicPr>
                  </pic:nvPicPr>
                  <pic:blipFill>
                    <a:blip r:embed="rId21" cstate="print"/>
                    <a:srcRect/>
                    <a:stretch>
                      <a:fillRect/>
                    </a:stretch>
                  </pic:blipFill>
                  <pic:spPr bwMode="auto">
                    <a:xfrm>
                      <a:off x="0" y="0"/>
                      <a:ext cx="3707765" cy="2142694"/>
                    </a:xfrm>
                    <a:prstGeom prst="rect">
                      <a:avLst/>
                    </a:prstGeom>
                    <a:noFill/>
                    <a:ln w="9525">
                      <a:noFill/>
                      <a:miter lim="800000"/>
                      <a:headEnd/>
                      <a:tailEnd/>
                    </a:ln>
                  </pic:spPr>
                </pic:pic>
              </a:graphicData>
            </a:graphic>
          </wp:inline>
        </w:drawing>
      </w:r>
    </w:p>
    <w:p w:rsidR="009102B3" w:rsidRPr="005778B4" w:rsidRDefault="00B97FCC" w:rsidP="00E34067">
      <w:pPr>
        <w:pStyle w:val="af"/>
        <w:spacing w:before="0" w:beforeAutospacing="0" w:after="0" w:afterAutospacing="0"/>
        <w:ind w:firstLine="0"/>
        <w:jc w:val="center"/>
        <w:rPr>
          <w:sz w:val="22"/>
          <w:szCs w:val="22"/>
          <w:lang w:val="uk-UA"/>
        </w:rPr>
      </w:pPr>
      <w:r w:rsidRPr="00E20B0D">
        <w:rPr>
          <w:sz w:val="22"/>
          <w:szCs w:val="22"/>
          <w:lang w:val="uk-UA"/>
        </w:rPr>
        <w:t xml:space="preserve">Рисунок </w:t>
      </w:r>
      <w:r w:rsidR="00E20B0D" w:rsidRPr="00E20B0D">
        <w:rPr>
          <w:sz w:val="22"/>
          <w:szCs w:val="22"/>
          <w:lang w:val="uk-UA"/>
        </w:rPr>
        <w:t>1 – Шкала відповідності доходу і ризику банківського інвестування</w:t>
      </w:r>
    </w:p>
    <w:p w:rsidR="00E20B0D" w:rsidRPr="00CA28F3" w:rsidRDefault="00E20B0D" w:rsidP="00E20B0D">
      <w:pPr>
        <w:pStyle w:val="af"/>
        <w:spacing w:before="0" w:beforeAutospacing="0" w:after="0" w:afterAutospacing="0"/>
        <w:ind w:firstLine="0"/>
        <w:jc w:val="both"/>
        <w:rPr>
          <w:b/>
          <w:sz w:val="22"/>
          <w:szCs w:val="22"/>
          <w:lang w:val="uk-UA"/>
        </w:rPr>
      </w:pPr>
      <w:r w:rsidRPr="00CA28F3">
        <w:rPr>
          <w:b/>
          <w:sz w:val="22"/>
          <w:szCs w:val="22"/>
          <w:lang w:val="uk-UA"/>
        </w:rPr>
        <w:lastRenderedPageBreak/>
        <w:t xml:space="preserve">2. </w:t>
      </w:r>
      <w:r w:rsidR="00CA28F3" w:rsidRPr="00CA28F3">
        <w:rPr>
          <w:b/>
          <w:sz w:val="22"/>
          <w:szCs w:val="22"/>
          <w:lang w:val="uk-UA"/>
        </w:rPr>
        <w:t>М</w:t>
      </w:r>
      <w:r w:rsidRPr="00CA28F3">
        <w:rPr>
          <w:b/>
          <w:sz w:val="22"/>
          <w:szCs w:val="22"/>
          <w:lang w:val="uk-UA"/>
        </w:rPr>
        <w:t>етоди оцінки інвестиційних проектів</w:t>
      </w:r>
    </w:p>
    <w:p w:rsidR="00E20B0D" w:rsidRPr="00CA28F3" w:rsidRDefault="00E20B0D" w:rsidP="00E20B0D">
      <w:pPr>
        <w:pStyle w:val="af"/>
        <w:spacing w:before="0" w:beforeAutospacing="0" w:after="0" w:afterAutospacing="0"/>
        <w:ind w:firstLine="284"/>
        <w:jc w:val="both"/>
        <w:rPr>
          <w:sz w:val="22"/>
          <w:szCs w:val="22"/>
          <w:lang w:val="uk-UA"/>
        </w:rPr>
      </w:pPr>
    </w:p>
    <w:p w:rsidR="00CA28F3" w:rsidRPr="00CA28F3" w:rsidRDefault="00B97FCC" w:rsidP="00CA28F3">
      <w:pPr>
        <w:pStyle w:val="af"/>
        <w:spacing w:before="0" w:beforeAutospacing="0" w:after="0" w:afterAutospacing="0"/>
        <w:ind w:firstLine="284"/>
        <w:jc w:val="both"/>
        <w:rPr>
          <w:sz w:val="22"/>
          <w:szCs w:val="22"/>
          <w:lang w:val="uk-UA"/>
        </w:rPr>
      </w:pPr>
      <w:r w:rsidRPr="00CA28F3">
        <w:rPr>
          <w:sz w:val="22"/>
          <w:szCs w:val="22"/>
          <w:lang w:val="uk-UA"/>
        </w:rPr>
        <w:t xml:space="preserve">Головним завданням банківського менеджменту виступає </w:t>
      </w:r>
      <w:r w:rsidRPr="00CA28F3">
        <w:rPr>
          <w:b/>
          <w:sz w:val="22"/>
          <w:szCs w:val="22"/>
          <w:lang w:val="uk-UA"/>
        </w:rPr>
        <w:t>вибір ефективної інвестиційної стратегії</w:t>
      </w:r>
      <w:r w:rsidRPr="00CA28F3">
        <w:rPr>
          <w:sz w:val="22"/>
          <w:szCs w:val="22"/>
          <w:lang w:val="uk-UA"/>
        </w:rPr>
        <w:t xml:space="preserve"> з альтернативних варіантів розміщення ресурсів, який дозволяє одержати максимальний дохід </w:t>
      </w:r>
      <w:r w:rsidR="00CA28F3">
        <w:rPr>
          <w:sz w:val="22"/>
          <w:szCs w:val="22"/>
          <w:lang w:val="uk-UA"/>
        </w:rPr>
        <w:t xml:space="preserve">за </w:t>
      </w:r>
      <w:r w:rsidRPr="00CA28F3">
        <w:rPr>
          <w:sz w:val="22"/>
          <w:szCs w:val="22"/>
          <w:lang w:val="uk-UA"/>
        </w:rPr>
        <w:t>прийнятного рівня ризику.</w:t>
      </w:r>
    </w:p>
    <w:p w:rsidR="00610082" w:rsidRPr="00EC36B0" w:rsidRDefault="00610082" w:rsidP="00CA28F3">
      <w:pPr>
        <w:pStyle w:val="af"/>
        <w:spacing w:before="0" w:beforeAutospacing="0" w:after="0" w:afterAutospacing="0"/>
        <w:ind w:firstLine="284"/>
        <w:jc w:val="both"/>
        <w:rPr>
          <w:spacing w:val="-8"/>
          <w:sz w:val="22"/>
          <w:szCs w:val="22"/>
          <w:lang w:val="uk-UA"/>
        </w:rPr>
      </w:pPr>
      <w:r w:rsidRPr="00EC36B0">
        <w:rPr>
          <w:b/>
          <w:spacing w:val="-8"/>
          <w:sz w:val="22"/>
          <w:szCs w:val="22"/>
          <w:lang w:val="uk-UA"/>
        </w:rPr>
        <w:t>Методи оцінки інвестиційних проектів</w:t>
      </w:r>
      <w:r w:rsidRPr="00EC36B0">
        <w:rPr>
          <w:spacing w:val="-8"/>
          <w:sz w:val="22"/>
          <w:szCs w:val="22"/>
          <w:lang w:val="uk-UA"/>
        </w:rPr>
        <w:t xml:space="preserve"> </w:t>
      </w:r>
      <w:r w:rsidR="00CA28F3" w:rsidRPr="00EC36B0">
        <w:rPr>
          <w:spacing w:val="-8"/>
          <w:sz w:val="22"/>
          <w:szCs w:val="22"/>
          <w:lang w:val="uk-UA"/>
        </w:rPr>
        <w:t>з</w:t>
      </w:r>
      <w:r w:rsidRPr="00EC36B0">
        <w:rPr>
          <w:spacing w:val="-8"/>
          <w:sz w:val="22"/>
          <w:szCs w:val="22"/>
          <w:lang w:val="uk-UA"/>
        </w:rPr>
        <w:t>ведено у таблиц</w:t>
      </w:r>
      <w:r w:rsidR="00CA28F3" w:rsidRPr="00EC36B0">
        <w:rPr>
          <w:spacing w:val="-8"/>
          <w:sz w:val="22"/>
          <w:szCs w:val="22"/>
          <w:lang w:val="uk-UA"/>
        </w:rPr>
        <w:t>ю</w:t>
      </w:r>
      <w:r w:rsidRPr="00EC36B0">
        <w:rPr>
          <w:spacing w:val="-8"/>
          <w:sz w:val="22"/>
          <w:szCs w:val="22"/>
          <w:lang w:val="uk-UA"/>
        </w:rPr>
        <w:t xml:space="preserve"> 1.</w:t>
      </w:r>
    </w:p>
    <w:p w:rsidR="00CA28F3" w:rsidRPr="00CA28F3" w:rsidRDefault="00CA28F3" w:rsidP="00CA28F3">
      <w:pPr>
        <w:pStyle w:val="af"/>
        <w:spacing w:before="0" w:beforeAutospacing="0" w:after="0" w:afterAutospacing="0"/>
        <w:ind w:firstLine="284"/>
        <w:jc w:val="both"/>
        <w:rPr>
          <w:sz w:val="20"/>
          <w:szCs w:val="20"/>
          <w:lang w:val="uk-UA"/>
        </w:rPr>
      </w:pPr>
    </w:p>
    <w:p w:rsidR="00610082" w:rsidRPr="00CA28F3" w:rsidRDefault="00610082" w:rsidP="00610082">
      <w:pPr>
        <w:pStyle w:val="af"/>
        <w:spacing w:before="0" w:beforeAutospacing="0" w:after="0" w:afterAutospacing="0"/>
        <w:ind w:firstLine="0"/>
        <w:jc w:val="center"/>
        <w:rPr>
          <w:sz w:val="22"/>
          <w:szCs w:val="22"/>
          <w:lang w:val="uk-UA"/>
        </w:rPr>
      </w:pPr>
      <w:r w:rsidRPr="00CA28F3">
        <w:rPr>
          <w:sz w:val="22"/>
          <w:szCs w:val="22"/>
          <w:lang w:val="uk-UA"/>
        </w:rPr>
        <w:t>Таблиця 1 – Методи оцінки інвестиційних проектів</w:t>
      </w:r>
    </w:p>
    <w:tbl>
      <w:tblPr>
        <w:tblStyle w:val="a6"/>
        <w:tblW w:w="0" w:type="auto"/>
        <w:tblLook w:val="04A0" w:firstRow="1" w:lastRow="0" w:firstColumn="1" w:lastColumn="0" w:noHBand="0" w:noVBand="1"/>
      </w:tblPr>
      <w:tblGrid>
        <w:gridCol w:w="2018"/>
        <w:gridCol w:w="2018"/>
        <w:gridCol w:w="2019"/>
      </w:tblGrid>
      <w:tr w:rsidR="00610082" w:rsidRPr="00610082" w:rsidTr="00610082">
        <w:tc>
          <w:tcPr>
            <w:tcW w:w="2018" w:type="dxa"/>
          </w:tcPr>
          <w:p w:rsidR="00610082" w:rsidRPr="00CA28F3" w:rsidRDefault="00610082" w:rsidP="00610082">
            <w:pPr>
              <w:pStyle w:val="af"/>
              <w:spacing w:before="0" w:beforeAutospacing="0" w:after="0" w:afterAutospacing="0"/>
              <w:ind w:firstLine="0"/>
              <w:jc w:val="center"/>
              <w:rPr>
                <w:sz w:val="18"/>
                <w:szCs w:val="18"/>
                <w:lang w:val="uk-UA"/>
              </w:rPr>
            </w:pPr>
            <w:r w:rsidRPr="00CA28F3">
              <w:rPr>
                <w:sz w:val="18"/>
                <w:szCs w:val="18"/>
                <w:lang w:val="uk-UA"/>
              </w:rPr>
              <w:t>Метод розрахунку</w:t>
            </w:r>
          </w:p>
        </w:tc>
        <w:tc>
          <w:tcPr>
            <w:tcW w:w="2018" w:type="dxa"/>
          </w:tcPr>
          <w:p w:rsidR="00610082" w:rsidRPr="00CA28F3" w:rsidRDefault="00610082" w:rsidP="00610082">
            <w:pPr>
              <w:pStyle w:val="af"/>
              <w:spacing w:before="0" w:beforeAutospacing="0" w:after="0" w:afterAutospacing="0"/>
              <w:ind w:firstLine="0"/>
              <w:jc w:val="center"/>
              <w:rPr>
                <w:sz w:val="18"/>
                <w:szCs w:val="18"/>
                <w:lang w:val="uk-UA"/>
              </w:rPr>
            </w:pPr>
            <w:r w:rsidRPr="00CA28F3">
              <w:rPr>
                <w:sz w:val="18"/>
                <w:szCs w:val="18"/>
                <w:lang w:val="uk-UA"/>
              </w:rPr>
              <w:t>Розрахункова формула</w:t>
            </w:r>
          </w:p>
        </w:tc>
        <w:tc>
          <w:tcPr>
            <w:tcW w:w="2019" w:type="dxa"/>
          </w:tcPr>
          <w:p w:rsidR="00610082" w:rsidRPr="00CA28F3" w:rsidRDefault="00610082" w:rsidP="00610082">
            <w:pPr>
              <w:pStyle w:val="af"/>
              <w:spacing w:before="0" w:beforeAutospacing="0" w:after="0" w:afterAutospacing="0"/>
              <w:ind w:firstLine="0"/>
              <w:jc w:val="center"/>
              <w:rPr>
                <w:sz w:val="18"/>
                <w:szCs w:val="18"/>
                <w:lang w:val="uk-UA"/>
              </w:rPr>
            </w:pPr>
            <w:r w:rsidRPr="00CA28F3">
              <w:rPr>
                <w:sz w:val="18"/>
                <w:szCs w:val="18"/>
                <w:lang w:val="uk-UA"/>
              </w:rPr>
              <w:t>Умовні позначення</w:t>
            </w:r>
          </w:p>
        </w:tc>
      </w:tr>
      <w:tr w:rsidR="00610082" w:rsidRPr="00610082" w:rsidTr="00610082">
        <w:tc>
          <w:tcPr>
            <w:tcW w:w="2018" w:type="dxa"/>
          </w:tcPr>
          <w:p w:rsidR="00610082" w:rsidRPr="00CA28F3" w:rsidRDefault="00610082" w:rsidP="00610082">
            <w:pPr>
              <w:pStyle w:val="af"/>
              <w:spacing w:before="0" w:beforeAutospacing="0" w:after="0" w:afterAutospacing="0"/>
              <w:ind w:firstLine="0"/>
              <w:rPr>
                <w:sz w:val="18"/>
                <w:szCs w:val="18"/>
                <w:lang w:val="uk-UA"/>
              </w:rPr>
            </w:pPr>
            <w:r w:rsidRPr="00CA28F3">
              <w:rPr>
                <w:sz w:val="18"/>
                <w:szCs w:val="18"/>
                <w:lang w:val="uk-UA"/>
              </w:rPr>
              <w:t>Чиста теперішня вартість</w:t>
            </w:r>
          </w:p>
        </w:tc>
        <w:tc>
          <w:tcPr>
            <w:tcW w:w="2018" w:type="dxa"/>
          </w:tcPr>
          <w:p w:rsidR="00610082" w:rsidRPr="00DC2830" w:rsidRDefault="00610082" w:rsidP="00610082">
            <w:pPr>
              <w:pStyle w:val="af"/>
              <w:spacing w:before="0" w:beforeAutospacing="0" w:after="0" w:afterAutospacing="0"/>
              <w:ind w:firstLine="0"/>
              <w:rPr>
                <w:sz w:val="18"/>
                <w:szCs w:val="18"/>
                <w:vertAlign w:val="subscript"/>
                <w:lang w:val="en-US"/>
              </w:rPr>
            </w:pPr>
            <w:r w:rsidRPr="00CA28F3">
              <w:rPr>
                <w:sz w:val="18"/>
                <w:szCs w:val="18"/>
                <w:lang w:val="en-US"/>
              </w:rPr>
              <w:t xml:space="preserve">               </w:t>
            </w:r>
            <w:r w:rsidR="00FA429C" w:rsidRPr="00DC2830">
              <w:rPr>
                <w:sz w:val="18"/>
                <w:szCs w:val="18"/>
                <w:vertAlign w:val="subscript"/>
                <w:lang w:val="en-US"/>
              </w:rPr>
              <w:t>k</w:t>
            </w:r>
            <w:r w:rsidRPr="00DC2830">
              <w:rPr>
                <w:sz w:val="18"/>
                <w:szCs w:val="18"/>
                <w:vertAlign w:val="subscript"/>
                <w:lang w:val="en-US"/>
              </w:rPr>
              <w:t xml:space="preserve"> </w:t>
            </w:r>
          </w:p>
          <w:p w:rsidR="00610082" w:rsidRPr="00CA28F3" w:rsidRDefault="00610082" w:rsidP="00610082">
            <w:pPr>
              <w:pStyle w:val="af"/>
              <w:spacing w:before="0" w:beforeAutospacing="0" w:after="0" w:afterAutospacing="0"/>
              <w:ind w:firstLine="0"/>
              <w:jc w:val="center"/>
              <w:rPr>
                <w:sz w:val="18"/>
                <w:szCs w:val="18"/>
                <w:lang w:val="en-US"/>
              </w:rPr>
            </w:pPr>
            <w:r w:rsidRPr="00CA28F3">
              <w:rPr>
                <w:sz w:val="18"/>
                <w:szCs w:val="18"/>
                <w:lang w:val="en-US"/>
              </w:rPr>
              <w:t>PV = ∑ P</w:t>
            </w:r>
            <w:r w:rsidRPr="00CA28F3">
              <w:rPr>
                <w:sz w:val="18"/>
                <w:szCs w:val="18"/>
                <w:vertAlign w:val="subscript"/>
                <w:lang w:val="en-US"/>
              </w:rPr>
              <w:t>k</w:t>
            </w:r>
            <w:r w:rsidRPr="00CA28F3">
              <w:rPr>
                <w:sz w:val="18"/>
                <w:szCs w:val="18"/>
                <w:lang w:val="en-US"/>
              </w:rPr>
              <w:t>/(1+r)</w:t>
            </w:r>
            <w:r w:rsidRPr="00CA28F3">
              <w:rPr>
                <w:sz w:val="18"/>
                <w:szCs w:val="18"/>
                <w:vertAlign w:val="superscript"/>
                <w:lang w:val="en-US"/>
              </w:rPr>
              <w:t>k</w:t>
            </w:r>
          </w:p>
          <w:p w:rsidR="00610082" w:rsidRPr="00DC2830" w:rsidRDefault="00610082" w:rsidP="00610082">
            <w:pPr>
              <w:pStyle w:val="af"/>
              <w:spacing w:before="0" w:beforeAutospacing="0" w:after="0" w:afterAutospacing="0"/>
              <w:ind w:firstLine="0"/>
              <w:rPr>
                <w:sz w:val="18"/>
                <w:szCs w:val="18"/>
                <w:vertAlign w:val="subscript"/>
                <w:lang w:val="en-US"/>
              </w:rPr>
            </w:pPr>
            <w:r w:rsidRPr="00CA28F3">
              <w:rPr>
                <w:sz w:val="18"/>
                <w:szCs w:val="18"/>
                <w:lang w:val="en-US"/>
              </w:rPr>
              <w:t xml:space="preserve">              </w:t>
            </w:r>
            <w:r w:rsidRPr="00DC2830">
              <w:rPr>
                <w:sz w:val="18"/>
                <w:szCs w:val="18"/>
                <w:vertAlign w:val="subscript"/>
                <w:lang w:val="en-US"/>
              </w:rPr>
              <w:t>i=1</w:t>
            </w:r>
          </w:p>
          <w:p w:rsidR="00610082" w:rsidRPr="00CA28F3" w:rsidRDefault="00610082" w:rsidP="00610082">
            <w:pPr>
              <w:pStyle w:val="af"/>
              <w:spacing w:before="0" w:beforeAutospacing="0" w:after="0" w:afterAutospacing="0"/>
              <w:ind w:firstLine="0"/>
              <w:rPr>
                <w:sz w:val="18"/>
                <w:szCs w:val="18"/>
                <w:lang w:val="en-US"/>
              </w:rPr>
            </w:pPr>
          </w:p>
          <w:p w:rsidR="00610082" w:rsidRPr="00DC2830" w:rsidRDefault="00610082" w:rsidP="00610082">
            <w:pPr>
              <w:pStyle w:val="af"/>
              <w:spacing w:before="0" w:beforeAutospacing="0" w:after="0" w:afterAutospacing="0"/>
              <w:ind w:firstLine="0"/>
              <w:rPr>
                <w:sz w:val="18"/>
                <w:szCs w:val="18"/>
                <w:vertAlign w:val="subscript"/>
                <w:lang w:val="en-US"/>
              </w:rPr>
            </w:pPr>
            <w:r w:rsidRPr="00CA28F3">
              <w:rPr>
                <w:sz w:val="18"/>
                <w:szCs w:val="18"/>
                <w:lang w:val="en-US"/>
              </w:rPr>
              <w:t xml:space="preserve">             </w:t>
            </w:r>
            <w:r w:rsidR="00FA429C" w:rsidRPr="00DC2830">
              <w:rPr>
                <w:sz w:val="18"/>
                <w:szCs w:val="18"/>
                <w:vertAlign w:val="subscript"/>
                <w:lang w:val="en-US"/>
              </w:rPr>
              <w:t>k</w:t>
            </w:r>
            <w:r w:rsidRPr="00DC2830">
              <w:rPr>
                <w:sz w:val="18"/>
                <w:szCs w:val="18"/>
                <w:vertAlign w:val="subscript"/>
                <w:lang w:val="en-US"/>
              </w:rPr>
              <w:t xml:space="preserve"> </w:t>
            </w:r>
          </w:p>
          <w:p w:rsidR="00610082" w:rsidRPr="00CA28F3" w:rsidRDefault="00610082" w:rsidP="00610082">
            <w:pPr>
              <w:pStyle w:val="af"/>
              <w:spacing w:before="0" w:beforeAutospacing="0" w:after="0" w:afterAutospacing="0"/>
              <w:ind w:firstLine="0"/>
              <w:jc w:val="center"/>
              <w:rPr>
                <w:sz w:val="18"/>
                <w:szCs w:val="18"/>
                <w:lang w:val="en-US"/>
              </w:rPr>
            </w:pPr>
            <w:r w:rsidRPr="00CA28F3">
              <w:rPr>
                <w:sz w:val="18"/>
                <w:szCs w:val="18"/>
                <w:lang w:val="en-US"/>
              </w:rPr>
              <w:t>NPV = ∑ P</w:t>
            </w:r>
            <w:r w:rsidRPr="00CA28F3">
              <w:rPr>
                <w:sz w:val="18"/>
                <w:szCs w:val="18"/>
                <w:vertAlign w:val="subscript"/>
                <w:lang w:val="en-US"/>
              </w:rPr>
              <w:t>k</w:t>
            </w:r>
            <w:r w:rsidRPr="00CA28F3">
              <w:rPr>
                <w:sz w:val="18"/>
                <w:szCs w:val="18"/>
                <w:lang w:val="en-US"/>
              </w:rPr>
              <w:t>/(1+r)</w:t>
            </w:r>
            <w:r w:rsidRPr="00CA28F3">
              <w:rPr>
                <w:sz w:val="18"/>
                <w:szCs w:val="18"/>
                <w:vertAlign w:val="superscript"/>
                <w:lang w:val="en-US"/>
              </w:rPr>
              <w:t>k</w:t>
            </w:r>
            <w:r w:rsidRPr="00CA28F3">
              <w:rPr>
                <w:sz w:val="18"/>
                <w:szCs w:val="18"/>
                <w:lang w:val="en-US"/>
              </w:rPr>
              <w:t xml:space="preserve"> – IC</w:t>
            </w:r>
          </w:p>
          <w:p w:rsidR="00610082" w:rsidRPr="00DC2830" w:rsidRDefault="00610082" w:rsidP="00610082">
            <w:pPr>
              <w:pStyle w:val="af"/>
              <w:spacing w:before="0" w:beforeAutospacing="0" w:after="0" w:afterAutospacing="0"/>
              <w:ind w:firstLine="0"/>
              <w:rPr>
                <w:sz w:val="18"/>
                <w:szCs w:val="18"/>
                <w:vertAlign w:val="subscript"/>
                <w:lang w:val="en-US"/>
              </w:rPr>
            </w:pPr>
            <w:r w:rsidRPr="00CA28F3">
              <w:rPr>
                <w:sz w:val="18"/>
                <w:szCs w:val="18"/>
                <w:lang w:val="en-US"/>
              </w:rPr>
              <w:t xml:space="preserve">            </w:t>
            </w:r>
            <w:r w:rsidRPr="00DC2830">
              <w:rPr>
                <w:sz w:val="18"/>
                <w:szCs w:val="18"/>
                <w:vertAlign w:val="subscript"/>
                <w:lang w:val="en-US"/>
              </w:rPr>
              <w:t>i=1</w:t>
            </w:r>
          </w:p>
        </w:tc>
        <w:tc>
          <w:tcPr>
            <w:tcW w:w="2019" w:type="dxa"/>
          </w:tcPr>
          <w:p w:rsidR="00610082" w:rsidRPr="00CA28F3" w:rsidRDefault="00FA429C" w:rsidP="00CA28F3">
            <w:pPr>
              <w:pStyle w:val="af"/>
              <w:spacing w:before="0" w:beforeAutospacing="0" w:after="0" w:afterAutospacing="0"/>
              <w:ind w:firstLine="0"/>
              <w:jc w:val="center"/>
              <w:rPr>
                <w:sz w:val="18"/>
                <w:szCs w:val="18"/>
                <w:lang w:val="uk-UA"/>
              </w:rPr>
            </w:pPr>
            <w:r w:rsidRPr="00CA28F3">
              <w:rPr>
                <w:sz w:val="18"/>
                <w:szCs w:val="18"/>
                <w:lang w:val="en-US"/>
              </w:rPr>
              <w:t>PV</w:t>
            </w:r>
            <w:r w:rsidRPr="00CA28F3">
              <w:rPr>
                <w:sz w:val="18"/>
                <w:szCs w:val="18"/>
              </w:rPr>
              <w:t xml:space="preserve"> – </w:t>
            </w:r>
            <w:r w:rsidRPr="00CA28F3">
              <w:rPr>
                <w:sz w:val="18"/>
                <w:szCs w:val="18"/>
                <w:lang w:val="uk-UA"/>
              </w:rPr>
              <w:t>теперішня вартість доходу від інвестиції;</w:t>
            </w:r>
          </w:p>
          <w:p w:rsidR="00FA429C" w:rsidRPr="00CA28F3" w:rsidRDefault="00FA429C" w:rsidP="00CA28F3">
            <w:pPr>
              <w:pStyle w:val="af"/>
              <w:spacing w:before="0" w:beforeAutospacing="0" w:after="0" w:afterAutospacing="0"/>
              <w:ind w:firstLine="0"/>
              <w:jc w:val="center"/>
              <w:rPr>
                <w:sz w:val="18"/>
                <w:szCs w:val="18"/>
                <w:lang w:val="uk-UA"/>
              </w:rPr>
            </w:pPr>
            <w:r w:rsidRPr="00CA28F3">
              <w:rPr>
                <w:sz w:val="18"/>
                <w:szCs w:val="18"/>
                <w:lang w:val="en-US"/>
              </w:rPr>
              <w:t>P</w:t>
            </w:r>
            <w:r w:rsidRPr="00CA28F3">
              <w:rPr>
                <w:sz w:val="18"/>
                <w:szCs w:val="18"/>
                <w:vertAlign w:val="subscript"/>
                <w:lang w:val="en-US"/>
              </w:rPr>
              <w:t>k</w:t>
            </w:r>
            <w:r w:rsidRPr="00CA28F3">
              <w:rPr>
                <w:sz w:val="18"/>
                <w:szCs w:val="18"/>
                <w:vertAlign w:val="subscript"/>
                <w:lang w:val="uk-UA"/>
              </w:rPr>
              <w:t xml:space="preserve"> </w:t>
            </w:r>
            <w:r w:rsidRPr="00CA28F3">
              <w:rPr>
                <w:sz w:val="18"/>
                <w:szCs w:val="18"/>
                <w:lang w:val="uk-UA"/>
              </w:rPr>
              <w:t>– річні доходи;</w:t>
            </w:r>
          </w:p>
          <w:p w:rsidR="00FA429C" w:rsidRPr="00CA28F3" w:rsidRDefault="00FA429C" w:rsidP="00CA28F3">
            <w:pPr>
              <w:pStyle w:val="af"/>
              <w:spacing w:before="0" w:beforeAutospacing="0" w:after="0" w:afterAutospacing="0"/>
              <w:ind w:firstLine="0"/>
              <w:jc w:val="center"/>
              <w:rPr>
                <w:sz w:val="18"/>
                <w:szCs w:val="18"/>
                <w:lang w:val="uk-UA"/>
              </w:rPr>
            </w:pPr>
            <w:r w:rsidRPr="00CA28F3">
              <w:rPr>
                <w:sz w:val="18"/>
                <w:szCs w:val="18"/>
                <w:lang w:val="en-US"/>
              </w:rPr>
              <w:t>r</w:t>
            </w:r>
            <w:r w:rsidRPr="00CA28F3">
              <w:rPr>
                <w:sz w:val="18"/>
                <w:szCs w:val="18"/>
                <w:lang w:val="uk-UA"/>
              </w:rPr>
              <w:t xml:space="preserve"> – прийнятий рівень відсоткового доходу;</w:t>
            </w:r>
          </w:p>
          <w:p w:rsidR="00FA429C" w:rsidRPr="00CA28F3" w:rsidRDefault="00FA429C" w:rsidP="00CA28F3">
            <w:pPr>
              <w:pStyle w:val="af"/>
              <w:spacing w:before="0" w:beforeAutospacing="0" w:after="0" w:afterAutospacing="0"/>
              <w:ind w:firstLine="0"/>
              <w:jc w:val="center"/>
              <w:rPr>
                <w:sz w:val="18"/>
                <w:szCs w:val="18"/>
                <w:lang w:val="uk-UA"/>
              </w:rPr>
            </w:pPr>
            <w:r w:rsidRPr="00CA28F3">
              <w:rPr>
                <w:sz w:val="18"/>
                <w:szCs w:val="18"/>
                <w:lang w:val="en-US"/>
              </w:rPr>
              <w:t>k</w:t>
            </w:r>
            <w:r w:rsidRPr="00CA28F3">
              <w:rPr>
                <w:sz w:val="18"/>
                <w:szCs w:val="18"/>
                <w:lang w:val="uk-UA"/>
              </w:rPr>
              <w:t xml:space="preserve"> – період інвестування;</w:t>
            </w:r>
          </w:p>
          <w:p w:rsidR="00FA429C" w:rsidRPr="00CA28F3" w:rsidRDefault="00FA429C" w:rsidP="00CA28F3">
            <w:pPr>
              <w:pStyle w:val="af"/>
              <w:spacing w:before="0" w:beforeAutospacing="0" w:after="0" w:afterAutospacing="0"/>
              <w:ind w:firstLine="0"/>
              <w:jc w:val="center"/>
              <w:rPr>
                <w:sz w:val="18"/>
                <w:szCs w:val="18"/>
                <w:lang w:val="uk-UA"/>
              </w:rPr>
            </w:pPr>
            <w:r w:rsidRPr="00CA28F3">
              <w:rPr>
                <w:sz w:val="18"/>
                <w:szCs w:val="18"/>
                <w:lang w:val="en-US"/>
              </w:rPr>
              <w:t>NPV</w:t>
            </w:r>
            <w:r w:rsidRPr="00CA28F3">
              <w:rPr>
                <w:sz w:val="18"/>
                <w:szCs w:val="18"/>
                <w:lang w:val="uk-UA"/>
              </w:rPr>
              <w:t xml:space="preserve"> – чиста теперішня вартість доходу від інвестиції;</w:t>
            </w:r>
          </w:p>
          <w:p w:rsidR="00FA429C" w:rsidRPr="00CA28F3" w:rsidRDefault="00FA429C" w:rsidP="00CA28F3">
            <w:pPr>
              <w:pStyle w:val="af"/>
              <w:spacing w:before="0" w:beforeAutospacing="0" w:after="0" w:afterAutospacing="0"/>
              <w:ind w:firstLine="0"/>
              <w:jc w:val="center"/>
              <w:rPr>
                <w:sz w:val="18"/>
                <w:szCs w:val="18"/>
                <w:lang w:val="uk-UA"/>
              </w:rPr>
            </w:pPr>
            <w:r w:rsidRPr="00CA28F3">
              <w:rPr>
                <w:sz w:val="18"/>
                <w:szCs w:val="18"/>
                <w:lang w:val="en-US"/>
              </w:rPr>
              <w:t>IC</w:t>
            </w:r>
            <w:r w:rsidRPr="00CA28F3">
              <w:rPr>
                <w:sz w:val="18"/>
                <w:szCs w:val="18"/>
                <w:lang w:val="uk-UA"/>
              </w:rPr>
              <w:t xml:space="preserve"> – розмір початкової інвестиції</w:t>
            </w:r>
          </w:p>
        </w:tc>
      </w:tr>
      <w:tr w:rsidR="00610082" w:rsidRPr="00610082" w:rsidTr="00610082">
        <w:tc>
          <w:tcPr>
            <w:tcW w:w="2018" w:type="dxa"/>
          </w:tcPr>
          <w:p w:rsidR="00610082" w:rsidRPr="00CA28F3" w:rsidRDefault="00610082" w:rsidP="00610082">
            <w:pPr>
              <w:pStyle w:val="af"/>
              <w:spacing w:before="0" w:beforeAutospacing="0" w:after="0" w:afterAutospacing="0"/>
              <w:ind w:firstLine="0"/>
              <w:rPr>
                <w:sz w:val="18"/>
                <w:szCs w:val="18"/>
                <w:lang w:val="uk-UA"/>
              </w:rPr>
            </w:pPr>
            <w:r w:rsidRPr="00CA28F3">
              <w:rPr>
                <w:sz w:val="18"/>
                <w:szCs w:val="18"/>
                <w:lang w:val="uk-UA"/>
              </w:rPr>
              <w:t>Індекс рентабельності інвестиції</w:t>
            </w:r>
          </w:p>
        </w:tc>
        <w:tc>
          <w:tcPr>
            <w:tcW w:w="2018" w:type="dxa"/>
          </w:tcPr>
          <w:p w:rsidR="00610082" w:rsidRPr="00DC2830" w:rsidRDefault="00610082" w:rsidP="00610082">
            <w:pPr>
              <w:pStyle w:val="af"/>
              <w:spacing w:before="0" w:beforeAutospacing="0" w:after="0" w:afterAutospacing="0"/>
              <w:ind w:firstLine="0"/>
              <w:rPr>
                <w:sz w:val="18"/>
                <w:szCs w:val="18"/>
                <w:vertAlign w:val="subscript"/>
                <w:lang w:val="en-US"/>
              </w:rPr>
            </w:pPr>
            <w:r w:rsidRPr="00CA28F3">
              <w:rPr>
                <w:sz w:val="18"/>
                <w:szCs w:val="18"/>
                <w:lang w:val="en-US"/>
              </w:rPr>
              <w:t xml:space="preserve">            </w:t>
            </w:r>
            <w:r w:rsidR="00FA429C" w:rsidRPr="00DC2830">
              <w:rPr>
                <w:sz w:val="18"/>
                <w:szCs w:val="18"/>
                <w:vertAlign w:val="subscript"/>
                <w:lang w:val="en-US"/>
              </w:rPr>
              <w:t>k</w:t>
            </w:r>
            <w:r w:rsidRPr="00DC2830">
              <w:rPr>
                <w:sz w:val="18"/>
                <w:szCs w:val="18"/>
                <w:vertAlign w:val="subscript"/>
                <w:lang w:val="en-US"/>
              </w:rPr>
              <w:t xml:space="preserve"> </w:t>
            </w:r>
          </w:p>
          <w:p w:rsidR="00610082" w:rsidRPr="00CA28F3" w:rsidRDefault="00610082" w:rsidP="00610082">
            <w:pPr>
              <w:pStyle w:val="af"/>
              <w:spacing w:before="0" w:beforeAutospacing="0" w:after="0" w:afterAutospacing="0"/>
              <w:ind w:firstLine="0"/>
              <w:jc w:val="center"/>
              <w:rPr>
                <w:sz w:val="18"/>
                <w:szCs w:val="18"/>
                <w:lang w:val="uk-UA"/>
              </w:rPr>
            </w:pPr>
            <w:r w:rsidRPr="00CA28F3">
              <w:rPr>
                <w:sz w:val="18"/>
                <w:szCs w:val="18"/>
                <w:lang w:val="en-US"/>
              </w:rPr>
              <w:t>PI = ∑ P</w:t>
            </w:r>
            <w:r w:rsidRPr="00CA28F3">
              <w:rPr>
                <w:sz w:val="18"/>
                <w:szCs w:val="18"/>
                <w:vertAlign w:val="subscript"/>
                <w:lang w:val="en-US"/>
              </w:rPr>
              <w:t>k</w:t>
            </w:r>
            <w:r w:rsidRPr="00CA28F3">
              <w:rPr>
                <w:sz w:val="18"/>
                <w:szCs w:val="18"/>
                <w:vertAlign w:val="subscript"/>
                <w:lang w:val="uk-UA"/>
              </w:rPr>
              <w:t xml:space="preserve"> </w:t>
            </w:r>
            <w:r w:rsidRPr="00CA28F3">
              <w:rPr>
                <w:sz w:val="18"/>
                <w:szCs w:val="18"/>
                <w:lang w:val="en-US"/>
              </w:rPr>
              <w:t>(1+r)</w:t>
            </w:r>
            <w:r w:rsidRPr="00CA28F3">
              <w:rPr>
                <w:sz w:val="18"/>
                <w:szCs w:val="18"/>
                <w:vertAlign w:val="superscript"/>
                <w:lang w:val="en-US"/>
              </w:rPr>
              <w:t>k</w:t>
            </w:r>
            <w:r w:rsidR="006372A1">
              <w:rPr>
                <w:sz w:val="18"/>
                <w:szCs w:val="18"/>
                <w:lang w:val="uk-UA"/>
              </w:rPr>
              <w:t>/</w:t>
            </w:r>
            <w:r w:rsidRPr="00CA28F3">
              <w:rPr>
                <w:sz w:val="18"/>
                <w:szCs w:val="18"/>
                <w:lang w:val="en-US"/>
              </w:rPr>
              <w:t>IC</w:t>
            </w:r>
            <w:r w:rsidRPr="00CA28F3">
              <w:rPr>
                <w:sz w:val="18"/>
                <w:szCs w:val="18"/>
                <w:lang w:val="uk-UA"/>
              </w:rPr>
              <w:t xml:space="preserve"> </w:t>
            </w:r>
          </w:p>
          <w:p w:rsidR="00610082" w:rsidRPr="00DC2830" w:rsidRDefault="00610082" w:rsidP="00610082">
            <w:pPr>
              <w:pStyle w:val="af"/>
              <w:spacing w:before="0" w:beforeAutospacing="0" w:after="0" w:afterAutospacing="0"/>
              <w:ind w:firstLine="0"/>
              <w:rPr>
                <w:sz w:val="18"/>
                <w:szCs w:val="18"/>
                <w:vertAlign w:val="subscript"/>
                <w:lang w:val="uk-UA"/>
              </w:rPr>
            </w:pPr>
            <w:r w:rsidRPr="00CA28F3">
              <w:rPr>
                <w:sz w:val="18"/>
                <w:szCs w:val="18"/>
                <w:lang w:val="uk-UA"/>
              </w:rPr>
              <w:t xml:space="preserve">           </w:t>
            </w:r>
            <w:r w:rsidRPr="00DC2830">
              <w:rPr>
                <w:sz w:val="18"/>
                <w:szCs w:val="18"/>
                <w:vertAlign w:val="subscript"/>
                <w:lang w:val="en-US"/>
              </w:rPr>
              <w:t>i=1</w:t>
            </w:r>
          </w:p>
        </w:tc>
        <w:tc>
          <w:tcPr>
            <w:tcW w:w="2019" w:type="dxa"/>
          </w:tcPr>
          <w:p w:rsidR="00610082" w:rsidRPr="00CA28F3" w:rsidRDefault="000466A6" w:rsidP="00CA28F3">
            <w:pPr>
              <w:pStyle w:val="af"/>
              <w:spacing w:before="0" w:beforeAutospacing="0" w:after="0" w:afterAutospacing="0"/>
              <w:ind w:firstLine="0"/>
              <w:jc w:val="center"/>
              <w:rPr>
                <w:sz w:val="18"/>
                <w:szCs w:val="18"/>
                <w:lang w:val="uk-UA"/>
              </w:rPr>
            </w:pPr>
            <w:r>
              <w:rPr>
                <w:sz w:val="18"/>
                <w:szCs w:val="18"/>
                <w:lang w:val="uk-UA"/>
              </w:rPr>
              <w:t>-</w:t>
            </w:r>
          </w:p>
        </w:tc>
      </w:tr>
      <w:tr w:rsidR="00610082" w:rsidRPr="00610082" w:rsidTr="00610082">
        <w:tc>
          <w:tcPr>
            <w:tcW w:w="2018" w:type="dxa"/>
          </w:tcPr>
          <w:p w:rsidR="00610082" w:rsidRPr="00CA28F3" w:rsidRDefault="00610082" w:rsidP="00610082">
            <w:pPr>
              <w:pStyle w:val="af"/>
              <w:spacing w:before="0" w:beforeAutospacing="0" w:after="0" w:afterAutospacing="0"/>
              <w:ind w:firstLine="0"/>
              <w:rPr>
                <w:sz w:val="18"/>
                <w:szCs w:val="18"/>
                <w:lang w:val="uk-UA"/>
              </w:rPr>
            </w:pPr>
            <w:r w:rsidRPr="00CA28F3">
              <w:rPr>
                <w:sz w:val="18"/>
                <w:szCs w:val="18"/>
                <w:lang w:val="uk-UA"/>
              </w:rPr>
              <w:t>Норма рентабельності інвестиції</w:t>
            </w:r>
          </w:p>
        </w:tc>
        <w:tc>
          <w:tcPr>
            <w:tcW w:w="2018" w:type="dxa"/>
          </w:tcPr>
          <w:p w:rsidR="00610082" w:rsidRPr="00CA28F3" w:rsidRDefault="00FA429C" w:rsidP="00610082">
            <w:pPr>
              <w:pStyle w:val="af"/>
              <w:spacing w:before="0" w:beforeAutospacing="0" w:after="0" w:afterAutospacing="0"/>
              <w:ind w:firstLine="0"/>
              <w:jc w:val="center"/>
              <w:rPr>
                <w:sz w:val="18"/>
                <w:szCs w:val="18"/>
                <w:lang w:val="uk-UA"/>
              </w:rPr>
            </w:pPr>
            <w:r w:rsidRPr="00CA28F3">
              <w:rPr>
                <w:sz w:val="18"/>
                <w:szCs w:val="18"/>
                <w:lang w:val="en-US"/>
              </w:rPr>
              <w:t>IRR</w:t>
            </w:r>
            <w:r w:rsidRPr="00CA28F3">
              <w:rPr>
                <w:sz w:val="18"/>
                <w:szCs w:val="18"/>
              </w:rPr>
              <w:t xml:space="preserve"> = </w:t>
            </w:r>
            <w:r w:rsidRPr="00CA28F3">
              <w:rPr>
                <w:sz w:val="18"/>
                <w:szCs w:val="18"/>
                <w:lang w:val="en-US"/>
              </w:rPr>
              <w:t>r</w:t>
            </w:r>
            <w:r w:rsidRPr="00CA28F3">
              <w:rPr>
                <w:sz w:val="18"/>
                <w:szCs w:val="18"/>
              </w:rPr>
              <w:t xml:space="preserve">, </w:t>
            </w:r>
            <w:r w:rsidRPr="00CA28F3">
              <w:rPr>
                <w:sz w:val="18"/>
                <w:szCs w:val="18"/>
                <w:lang w:val="uk-UA"/>
              </w:rPr>
              <w:t xml:space="preserve">при якому </w:t>
            </w:r>
            <w:r w:rsidRPr="00CA28F3">
              <w:rPr>
                <w:sz w:val="18"/>
                <w:szCs w:val="18"/>
                <w:lang w:val="en-US"/>
              </w:rPr>
              <w:t>NPV</w:t>
            </w:r>
            <w:r w:rsidRPr="00CA28F3">
              <w:rPr>
                <w:sz w:val="18"/>
                <w:szCs w:val="18"/>
                <w:lang w:val="uk-UA"/>
              </w:rPr>
              <w:t xml:space="preserve"> = 0</w:t>
            </w:r>
          </w:p>
        </w:tc>
        <w:tc>
          <w:tcPr>
            <w:tcW w:w="2019" w:type="dxa"/>
          </w:tcPr>
          <w:p w:rsidR="00610082" w:rsidRPr="00CA28F3" w:rsidRDefault="000466A6" w:rsidP="00CA28F3">
            <w:pPr>
              <w:pStyle w:val="af"/>
              <w:spacing w:before="0" w:beforeAutospacing="0" w:after="0" w:afterAutospacing="0"/>
              <w:ind w:firstLine="0"/>
              <w:jc w:val="center"/>
              <w:rPr>
                <w:sz w:val="18"/>
                <w:szCs w:val="18"/>
                <w:lang w:val="uk-UA"/>
              </w:rPr>
            </w:pPr>
            <w:r>
              <w:rPr>
                <w:sz w:val="18"/>
                <w:szCs w:val="18"/>
                <w:lang w:val="uk-UA"/>
              </w:rPr>
              <w:t>-</w:t>
            </w:r>
          </w:p>
        </w:tc>
      </w:tr>
      <w:tr w:rsidR="00610082" w:rsidRPr="00610082" w:rsidTr="00610082">
        <w:tc>
          <w:tcPr>
            <w:tcW w:w="2018" w:type="dxa"/>
          </w:tcPr>
          <w:p w:rsidR="00610082" w:rsidRPr="00CA28F3" w:rsidRDefault="00AA3109" w:rsidP="00610082">
            <w:pPr>
              <w:pStyle w:val="af"/>
              <w:spacing w:before="0" w:beforeAutospacing="0" w:after="0" w:afterAutospacing="0"/>
              <w:ind w:firstLine="0"/>
              <w:rPr>
                <w:sz w:val="18"/>
                <w:szCs w:val="18"/>
                <w:lang w:val="uk-UA"/>
              </w:rPr>
            </w:pPr>
            <w:r>
              <w:rPr>
                <w:sz w:val="18"/>
                <w:szCs w:val="18"/>
                <w:lang w:val="uk-UA"/>
              </w:rPr>
              <w:t>Строк</w:t>
            </w:r>
            <w:r w:rsidR="00610082" w:rsidRPr="00CA28F3">
              <w:rPr>
                <w:sz w:val="18"/>
                <w:szCs w:val="18"/>
                <w:lang w:val="uk-UA"/>
              </w:rPr>
              <w:t xml:space="preserve"> окупності інвестиції</w:t>
            </w:r>
          </w:p>
        </w:tc>
        <w:tc>
          <w:tcPr>
            <w:tcW w:w="2018" w:type="dxa"/>
          </w:tcPr>
          <w:p w:rsidR="00610082" w:rsidRPr="00CA28F3" w:rsidRDefault="00FA429C" w:rsidP="00610082">
            <w:pPr>
              <w:pStyle w:val="af"/>
              <w:spacing w:before="0" w:beforeAutospacing="0" w:after="0" w:afterAutospacing="0"/>
              <w:ind w:firstLine="0"/>
              <w:jc w:val="center"/>
              <w:rPr>
                <w:sz w:val="18"/>
                <w:szCs w:val="18"/>
                <w:lang w:val="uk-UA"/>
              </w:rPr>
            </w:pPr>
            <w:r w:rsidRPr="00CA28F3">
              <w:rPr>
                <w:sz w:val="18"/>
                <w:szCs w:val="18"/>
                <w:lang w:val="uk-UA"/>
              </w:rPr>
              <w:t xml:space="preserve">РР = </w:t>
            </w:r>
            <w:r w:rsidRPr="00CA28F3">
              <w:rPr>
                <w:sz w:val="18"/>
                <w:szCs w:val="18"/>
                <w:lang w:val="en-US"/>
              </w:rPr>
              <w:t>k</w:t>
            </w:r>
            <w:r w:rsidRPr="00CA28F3">
              <w:rPr>
                <w:sz w:val="18"/>
                <w:szCs w:val="18"/>
                <w:lang w:val="uk-UA"/>
              </w:rPr>
              <w:t>, при якому</w:t>
            </w:r>
          </w:p>
          <w:p w:rsidR="00FA429C" w:rsidRPr="00DC2830" w:rsidRDefault="00FA429C" w:rsidP="00FA429C">
            <w:pPr>
              <w:pStyle w:val="af"/>
              <w:spacing w:before="0" w:beforeAutospacing="0" w:after="0" w:afterAutospacing="0"/>
              <w:ind w:firstLine="0"/>
              <w:rPr>
                <w:sz w:val="18"/>
                <w:szCs w:val="18"/>
                <w:vertAlign w:val="subscript"/>
              </w:rPr>
            </w:pPr>
            <w:r w:rsidRPr="00CA28F3">
              <w:rPr>
                <w:sz w:val="18"/>
                <w:szCs w:val="18"/>
              </w:rPr>
              <w:t xml:space="preserve">       </w:t>
            </w:r>
            <w:r w:rsidRPr="00CA28F3">
              <w:rPr>
                <w:sz w:val="18"/>
                <w:szCs w:val="18"/>
                <w:lang w:val="uk-UA"/>
              </w:rPr>
              <w:t xml:space="preserve"> </w:t>
            </w:r>
            <w:r w:rsidRPr="00CA28F3">
              <w:rPr>
                <w:sz w:val="18"/>
                <w:szCs w:val="18"/>
              </w:rPr>
              <w:t xml:space="preserve">    </w:t>
            </w:r>
            <w:r w:rsidRPr="00DC2830">
              <w:rPr>
                <w:sz w:val="18"/>
                <w:szCs w:val="18"/>
                <w:vertAlign w:val="subscript"/>
                <w:lang w:val="en-US"/>
              </w:rPr>
              <w:t>k</w:t>
            </w:r>
            <w:r w:rsidRPr="00DC2830">
              <w:rPr>
                <w:sz w:val="18"/>
                <w:szCs w:val="18"/>
                <w:vertAlign w:val="subscript"/>
              </w:rPr>
              <w:t xml:space="preserve"> </w:t>
            </w:r>
          </w:p>
          <w:p w:rsidR="00FA429C" w:rsidRPr="00CA28F3" w:rsidRDefault="00FA429C" w:rsidP="00FA429C">
            <w:pPr>
              <w:pStyle w:val="af"/>
              <w:spacing w:before="0" w:beforeAutospacing="0" w:after="0" w:afterAutospacing="0"/>
              <w:ind w:firstLine="0"/>
              <w:jc w:val="center"/>
              <w:rPr>
                <w:sz w:val="18"/>
                <w:szCs w:val="18"/>
                <w:lang w:val="uk-UA"/>
              </w:rPr>
            </w:pPr>
            <w:r w:rsidRPr="00CA28F3">
              <w:rPr>
                <w:sz w:val="18"/>
                <w:szCs w:val="18"/>
              </w:rPr>
              <w:t xml:space="preserve">∑ </w:t>
            </w:r>
            <w:r w:rsidRPr="00CA28F3">
              <w:rPr>
                <w:sz w:val="18"/>
                <w:szCs w:val="18"/>
                <w:lang w:val="en-US"/>
              </w:rPr>
              <w:t>P</w:t>
            </w:r>
            <w:r w:rsidRPr="00CA28F3">
              <w:rPr>
                <w:sz w:val="18"/>
                <w:szCs w:val="18"/>
                <w:vertAlign w:val="subscript"/>
                <w:lang w:val="en-US"/>
              </w:rPr>
              <w:t>k</w:t>
            </w:r>
            <w:r w:rsidRPr="00CA28F3">
              <w:rPr>
                <w:sz w:val="18"/>
                <w:szCs w:val="18"/>
                <w:vertAlign w:val="subscript"/>
                <w:lang w:val="uk-UA"/>
              </w:rPr>
              <w:t xml:space="preserve"> </w:t>
            </w:r>
            <w:r w:rsidRPr="00CA28F3">
              <w:rPr>
                <w:sz w:val="18"/>
                <w:szCs w:val="18"/>
                <w:vertAlign w:val="subscript"/>
              </w:rPr>
              <w:t xml:space="preserve"> </w:t>
            </w:r>
            <w:r w:rsidRPr="00CA28F3">
              <w:rPr>
                <w:sz w:val="18"/>
                <w:szCs w:val="18"/>
              </w:rPr>
              <w:t xml:space="preserve">&gt; </w:t>
            </w:r>
            <w:r w:rsidRPr="00CA28F3">
              <w:rPr>
                <w:sz w:val="18"/>
                <w:szCs w:val="18"/>
                <w:lang w:val="en-US"/>
              </w:rPr>
              <w:t>IC</w:t>
            </w:r>
            <w:r w:rsidRPr="00CA28F3">
              <w:rPr>
                <w:sz w:val="18"/>
                <w:szCs w:val="18"/>
                <w:lang w:val="uk-UA"/>
              </w:rPr>
              <w:t xml:space="preserve"> </w:t>
            </w:r>
          </w:p>
          <w:p w:rsidR="00FA429C" w:rsidRPr="00DC2830" w:rsidRDefault="00FA429C" w:rsidP="00FA429C">
            <w:pPr>
              <w:pStyle w:val="af"/>
              <w:spacing w:before="0" w:beforeAutospacing="0" w:after="0" w:afterAutospacing="0"/>
              <w:ind w:firstLine="0"/>
              <w:rPr>
                <w:sz w:val="18"/>
                <w:szCs w:val="18"/>
                <w:vertAlign w:val="subscript"/>
                <w:lang w:val="uk-UA"/>
              </w:rPr>
            </w:pPr>
            <w:r w:rsidRPr="00CA28F3">
              <w:rPr>
                <w:sz w:val="18"/>
                <w:szCs w:val="18"/>
                <w:lang w:val="uk-UA"/>
              </w:rPr>
              <w:t xml:space="preserve">      </w:t>
            </w:r>
            <w:r w:rsidRPr="00CA28F3">
              <w:rPr>
                <w:sz w:val="18"/>
                <w:szCs w:val="18"/>
              </w:rPr>
              <w:t xml:space="preserve">     </w:t>
            </w:r>
            <w:r w:rsidRPr="00DC2830">
              <w:rPr>
                <w:sz w:val="18"/>
                <w:szCs w:val="18"/>
                <w:vertAlign w:val="subscript"/>
                <w:lang w:val="en-US"/>
              </w:rPr>
              <w:t>i=1</w:t>
            </w:r>
          </w:p>
        </w:tc>
        <w:tc>
          <w:tcPr>
            <w:tcW w:w="2019" w:type="dxa"/>
          </w:tcPr>
          <w:p w:rsidR="00610082" w:rsidRPr="00CA28F3" w:rsidRDefault="000466A6" w:rsidP="00CA28F3">
            <w:pPr>
              <w:pStyle w:val="af"/>
              <w:spacing w:before="0" w:beforeAutospacing="0" w:after="0" w:afterAutospacing="0"/>
              <w:ind w:firstLine="0"/>
              <w:jc w:val="center"/>
              <w:rPr>
                <w:sz w:val="18"/>
                <w:szCs w:val="18"/>
                <w:lang w:val="uk-UA"/>
              </w:rPr>
            </w:pPr>
            <w:r>
              <w:rPr>
                <w:sz w:val="18"/>
                <w:szCs w:val="18"/>
                <w:lang w:val="uk-UA"/>
              </w:rPr>
              <w:t>-</w:t>
            </w:r>
          </w:p>
        </w:tc>
      </w:tr>
      <w:tr w:rsidR="00610082" w:rsidRPr="00610082" w:rsidTr="00610082">
        <w:tc>
          <w:tcPr>
            <w:tcW w:w="2018" w:type="dxa"/>
          </w:tcPr>
          <w:p w:rsidR="00610082" w:rsidRPr="00CA28F3" w:rsidRDefault="00610082" w:rsidP="00610082">
            <w:pPr>
              <w:pStyle w:val="af"/>
              <w:spacing w:before="0" w:beforeAutospacing="0" w:after="0" w:afterAutospacing="0"/>
              <w:ind w:firstLine="0"/>
              <w:rPr>
                <w:sz w:val="18"/>
                <w:szCs w:val="18"/>
                <w:lang w:val="uk-UA"/>
              </w:rPr>
            </w:pPr>
            <w:r w:rsidRPr="00CA28F3">
              <w:rPr>
                <w:sz w:val="18"/>
                <w:szCs w:val="18"/>
                <w:lang w:val="uk-UA"/>
              </w:rPr>
              <w:t>Коефіцієнт ефективності інвестицій</w:t>
            </w:r>
          </w:p>
        </w:tc>
        <w:tc>
          <w:tcPr>
            <w:tcW w:w="2018" w:type="dxa"/>
          </w:tcPr>
          <w:p w:rsidR="00610082" w:rsidRPr="00CA28F3" w:rsidRDefault="006372A1" w:rsidP="00FA429C">
            <w:pPr>
              <w:pStyle w:val="af"/>
              <w:spacing w:before="0" w:beforeAutospacing="0" w:after="0" w:afterAutospacing="0"/>
              <w:ind w:firstLine="0"/>
              <w:jc w:val="center"/>
              <w:rPr>
                <w:sz w:val="18"/>
                <w:szCs w:val="18"/>
                <w:lang w:val="en-US"/>
              </w:rPr>
            </w:pPr>
            <w:r>
              <w:rPr>
                <w:sz w:val="18"/>
                <w:szCs w:val="18"/>
                <w:lang w:val="en-US"/>
              </w:rPr>
              <w:t>ARR = PN</w:t>
            </w:r>
            <w:r w:rsidR="00FA429C" w:rsidRPr="00CA28F3">
              <w:rPr>
                <w:sz w:val="18"/>
                <w:szCs w:val="18"/>
                <w:lang w:val="uk-UA"/>
              </w:rPr>
              <w:t>/</w:t>
            </w:r>
            <w:r w:rsidR="00FA429C" w:rsidRPr="00CA28F3">
              <w:rPr>
                <w:sz w:val="18"/>
                <w:szCs w:val="18"/>
                <w:lang w:val="en-US"/>
              </w:rPr>
              <w:t>[1</w:t>
            </w:r>
            <w:r w:rsidR="00FA429C" w:rsidRPr="00CA28F3">
              <w:rPr>
                <w:sz w:val="18"/>
                <w:szCs w:val="18"/>
                <w:lang w:val="uk-UA"/>
              </w:rPr>
              <w:t>/2 (</w:t>
            </w:r>
            <w:r w:rsidR="00FA429C" w:rsidRPr="00CA28F3">
              <w:rPr>
                <w:sz w:val="18"/>
                <w:szCs w:val="18"/>
                <w:lang w:val="en-US"/>
              </w:rPr>
              <w:t>IC</w:t>
            </w:r>
            <w:r w:rsidR="00FA429C" w:rsidRPr="00CA28F3">
              <w:rPr>
                <w:sz w:val="18"/>
                <w:szCs w:val="18"/>
                <w:lang w:val="uk-UA"/>
              </w:rPr>
              <w:t xml:space="preserve"> –</w:t>
            </w:r>
            <w:r w:rsidR="00FA429C" w:rsidRPr="00CA28F3">
              <w:rPr>
                <w:sz w:val="18"/>
                <w:szCs w:val="18"/>
                <w:lang w:val="en-US"/>
              </w:rPr>
              <w:t>RV</w:t>
            </w:r>
            <w:r w:rsidR="00FA429C" w:rsidRPr="00CA28F3">
              <w:rPr>
                <w:sz w:val="18"/>
                <w:szCs w:val="18"/>
                <w:lang w:val="uk-UA"/>
              </w:rPr>
              <w:t>)</w:t>
            </w:r>
            <w:r w:rsidR="00FA429C" w:rsidRPr="00CA28F3">
              <w:rPr>
                <w:sz w:val="18"/>
                <w:szCs w:val="18"/>
                <w:lang w:val="en-US"/>
              </w:rPr>
              <w:t>]</w:t>
            </w:r>
          </w:p>
        </w:tc>
        <w:tc>
          <w:tcPr>
            <w:tcW w:w="2019" w:type="dxa"/>
          </w:tcPr>
          <w:p w:rsidR="00FA429C" w:rsidRPr="00CA28F3" w:rsidRDefault="00FA429C" w:rsidP="00CA28F3">
            <w:pPr>
              <w:pStyle w:val="af"/>
              <w:spacing w:before="0" w:beforeAutospacing="0" w:after="0" w:afterAutospacing="0"/>
              <w:ind w:firstLine="0"/>
              <w:jc w:val="center"/>
              <w:rPr>
                <w:sz w:val="18"/>
                <w:szCs w:val="18"/>
                <w:lang w:val="uk-UA"/>
              </w:rPr>
            </w:pPr>
            <w:r w:rsidRPr="00CA28F3">
              <w:rPr>
                <w:sz w:val="18"/>
                <w:szCs w:val="18"/>
                <w:lang w:val="en-US"/>
              </w:rPr>
              <w:t>PN</w:t>
            </w:r>
            <w:r w:rsidRPr="00CA28F3">
              <w:rPr>
                <w:sz w:val="18"/>
                <w:szCs w:val="18"/>
                <w:lang w:val="uk-UA"/>
              </w:rPr>
              <w:t xml:space="preserve"> – чистий прибуток</w:t>
            </w:r>
            <w:r w:rsidR="00CA28F3" w:rsidRPr="00CA28F3">
              <w:rPr>
                <w:sz w:val="18"/>
                <w:szCs w:val="18"/>
                <w:lang w:val="uk-UA"/>
              </w:rPr>
              <w:t>;</w:t>
            </w:r>
          </w:p>
          <w:p w:rsidR="00FA429C" w:rsidRPr="00CA28F3" w:rsidRDefault="00FA429C" w:rsidP="00CA28F3">
            <w:pPr>
              <w:pStyle w:val="af"/>
              <w:spacing w:before="0" w:beforeAutospacing="0" w:after="0" w:afterAutospacing="0"/>
              <w:ind w:firstLine="0"/>
              <w:jc w:val="center"/>
              <w:rPr>
                <w:sz w:val="18"/>
                <w:szCs w:val="18"/>
                <w:lang w:val="uk-UA"/>
              </w:rPr>
            </w:pPr>
            <w:r w:rsidRPr="00CA28F3">
              <w:rPr>
                <w:sz w:val="18"/>
                <w:szCs w:val="18"/>
                <w:lang w:val="en-US"/>
              </w:rPr>
              <w:t>RV</w:t>
            </w:r>
            <w:r w:rsidRPr="00CA28F3">
              <w:rPr>
                <w:sz w:val="18"/>
                <w:szCs w:val="18"/>
                <w:lang w:val="uk-UA"/>
              </w:rPr>
              <w:t xml:space="preserve"> – ліквідаційна вартість</w:t>
            </w:r>
          </w:p>
        </w:tc>
      </w:tr>
      <w:tr w:rsidR="00610082" w:rsidRPr="00610082" w:rsidTr="00610082">
        <w:tc>
          <w:tcPr>
            <w:tcW w:w="2018" w:type="dxa"/>
          </w:tcPr>
          <w:p w:rsidR="00610082" w:rsidRPr="00CA28F3" w:rsidRDefault="00610082" w:rsidP="00610082">
            <w:pPr>
              <w:pStyle w:val="af"/>
              <w:spacing w:before="0" w:beforeAutospacing="0" w:after="0" w:afterAutospacing="0"/>
              <w:ind w:firstLine="0"/>
              <w:rPr>
                <w:sz w:val="18"/>
                <w:szCs w:val="18"/>
                <w:lang w:val="uk-UA"/>
              </w:rPr>
            </w:pPr>
            <w:r w:rsidRPr="00CA28F3">
              <w:rPr>
                <w:sz w:val="18"/>
                <w:szCs w:val="18"/>
                <w:lang w:val="uk-UA"/>
              </w:rPr>
              <w:t>Дохідний метод (базується на обчисленні доданого показника вартості компанії</w:t>
            </w:r>
            <w:r w:rsidRPr="00CA28F3">
              <w:rPr>
                <w:sz w:val="18"/>
                <w:szCs w:val="18"/>
              </w:rPr>
              <w:t xml:space="preserve"> – </w:t>
            </w:r>
            <w:r w:rsidR="00CA28F3" w:rsidRPr="00CA28F3">
              <w:rPr>
                <w:sz w:val="18"/>
                <w:szCs w:val="18"/>
                <w:lang w:val="en-US"/>
              </w:rPr>
              <w:t>V</w:t>
            </w:r>
            <w:r w:rsidRPr="00CA28F3">
              <w:rPr>
                <w:sz w:val="18"/>
                <w:szCs w:val="18"/>
                <w:lang w:val="uk-UA"/>
              </w:rPr>
              <w:t>)</w:t>
            </w:r>
          </w:p>
        </w:tc>
        <w:tc>
          <w:tcPr>
            <w:tcW w:w="2018" w:type="dxa"/>
          </w:tcPr>
          <w:p w:rsidR="00FA429C" w:rsidRPr="00DC2830" w:rsidRDefault="00FA429C" w:rsidP="00FA429C">
            <w:pPr>
              <w:pStyle w:val="af"/>
              <w:spacing w:before="0" w:beforeAutospacing="0" w:after="0" w:afterAutospacing="0"/>
              <w:ind w:firstLine="0"/>
              <w:rPr>
                <w:sz w:val="18"/>
                <w:szCs w:val="18"/>
                <w:vertAlign w:val="subscript"/>
                <w:lang w:val="en-US"/>
              </w:rPr>
            </w:pPr>
            <w:r w:rsidRPr="00CA28F3">
              <w:rPr>
                <w:sz w:val="18"/>
                <w:szCs w:val="18"/>
              </w:rPr>
              <w:t xml:space="preserve">           </w:t>
            </w:r>
            <w:r w:rsidRPr="00DC2830">
              <w:rPr>
                <w:sz w:val="18"/>
                <w:szCs w:val="18"/>
                <w:vertAlign w:val="subscript"/>
                <w:lang w:val="en-US"/>
              </w:rPr>
              <w:t xml:space="preserve">k </w:t>
            </w:r>
          </w:p>
          <w:p w:rsidR="00FA429C" w:rsidRPr="00CA28F3" w:rsidRDefault="00FA429C" w:rsidP="00FA429C">
            <w:pPr>
              <w:pStyle w:val="af"/>
              <w:spacing w:before="0" w:beforeAutospacing="0" w:after="0" w:afterAutospacing="0"/>
              <w:ind w:firstLine="0"/>
              <w:jc w:val="center"/>
              <w:rPr>
                <w:sz w:val="18"/>
                <w:szCs w:val="18"/>
                <w:lang w:val="en-US"/>
              </w:rPr>
            </w:pPr>
            <w:r w:rsidRPr="00CA28F3">
              <w:rPr>
                <w:sz w:val="18"/>
                <w:szCs w:val="18"/>
                <w:lang w:val="en-US"/>
              </w:rPr>
              <w:t>V = ∑ FCT</w:t>
            </w:r>
            <w:r w:rsidRPr="00CA28F3">
              <w:rPr>
                <w:sz w:val="18"/>
                <w:szCs w:val="18"/>
                <w:vertAlign w:val="subscript"/>
                <w:lang w:val="en-US"/>
              </w:rPr>
              <w:t>t</w:t>
            </w:r>
            <w:r w:rsidRPr="00CA28F3">
              <w:rPr>
                <w:sz w:val="18"/>
                <w:szCs w:val="18"/>
                <w:lang w:val="en-US"/>
              </w:rPr>
              <w:t>/(1 – i)</w:t>
            </w:r>
            <w:r w:rsidRPr="00CA28F3">
              <w:rPr>
                <w:sz w:val="18"/>
                <w:szCs w:val="18"/>
                <w:vertAlign w:val="superscript"/>
                <w:lang w:val="en-US"/>
              </w:rPr>
              <w:t>t</w:t>
            </w:r>
          </w:p>
          <w:p w:rsidR="00FA429C" w:rsidRPr="00DC2830" w:rsidRDefault="00FA429C" w:rsidP="00FA429C">
            <w:pPr>
              <w:pStyle w:val="af"/>
              <w:spacing w:before="0" w:beforeAutospacing="0" w:after="0" w:afterAutospacing="0"/>
              <w:ind w:firstLine="0"/>
              <w:rPr>
                <w:sz w:val="18"/>
                <w:szCs w:val="18"/>
                <w:vertAlign w:val="subscript"/>
                <w:lang w:val="en-US"/>
              </w:rPr>
            </w:pPr>
            <w:r w:rsidRPr="00CA28F3">
              <w:rPr>
                <w:sz w:val="18"/>
                <w:szCs w:val="18"/>
                <w:lang w:val="en-US"/>
              </w:rPr>
              <w:t xml:space="preserve">          </w:t>
            </w:r>
            <w:r w:rsidRPr="00DC2830">
              <w:rPr>
                <w:sz w:val="18"/>
                <w:szCs w:val="18"/>
                <w:vertAlign w:val="subscript"/>
                <w:lang w:val="en-US"/>
              </w:rPr>
              <w:t>i=1</w:t>
            </w:r>
          </w:p>
          <w:p w:rsidR="00610082" w:rsidRPr="00CA28F3" w:rsidRDefault="00610082" w:rsidP="00610082">
            <w:pPr>
              <w:pStyle w:val="af"/>
              <w:spacing w:before="0" w:beforeAutospacing="0" w:after="0" w:afterAutospacing="0"/>
              <w:ind w:firstLine="0"/>
              <w:jc w:val="center"/>
              <w:rPr>
                <w:sz w:val="18"/>
                <w:szCs w:val="18"/>
                <w:lang w:val="uk-UA"/>
              </w:rPr>
            </w:pPr>
          </w:p>
        </w:tc>
        <w:tc>
          <w:tcPr>
            <w:tcW w:w="2019" w:type="dxa"/>
          </w:tcPr>
          <w:p w:rsidR="00610082" w:rsidRPr="00CA28F3" w:rsidRDefault="00CA28F3" w:rsidP="00CA28F3">
            <w:pPr>
              <w:pStyle w:val="af"/>
              <w:spacing w:before="0" w:beforeAutospacing="0" w:after="0" w:afterAutospacing="0"/>
              <w:ind w:firstLine="0"/>
              <w:jc w:val="center"/>
              <w:rPr>
                <w:sz w:val="18"/>
                <w:szCs w:val="18"/>
                <w:lang w:val="uk-UA"/>
              </w:rPr>
            </w:pPr>
            <w:r w:rsidRPr="00CA28F3">
              <w:rPr>
                <w:sz w:val="18"/>
                <w:szCs w:val="18"/>
                <w:lang w:val="en-US"/>
              </w:rPr>
              <w:t>FCT</w:t>
            </w:r>
            <w:r w:rsidRPr="00CA28F3">
              <w:rPr>
                <w:sz w:val="18"/>
                <w:szCs w:val="18"/>
                <w:vertAlign w:val="subscript"/>
                <w:lang w:val="en-US"/>
              </w:rPr>
              <w:t>t</w:t>
            </w:r>
            <w:r w:rsidRPr="00CA28F3">
              <w:rPr>
                <w:sz w:val="18"/>
                <w:szCs w:val="18"/>
                <w:vertAlign w:val="subscript"/>
                <w:lang w:val="uk-UA"/>
              </w:rPr>
              <w:t xml:space="preserve"> </w:t>
            </w:r>
            <w:r w:rsidRPr="00CA28F3">
              <w:rPr>
                <w:sz w:val="18"/>
                <w:szCs w:val="18"/>
                <w:lang w:val="uk-UA"/>
              </w:rPr>
              <w:t>–</w:t>
            </w:r>
            <w:r w:rsidRPr="00CA28F3">
              <w:rPr>
                <w:sz w:val="18"/>
                <w:szCs w:val="18"/>
                <w:vertAlign w:val="subscript"/>
                <w:lang w:val="uk-UA"/>
              </w:rPr>
              <w:t xml:space="preserve"> </w:t>
            </w:r>
            <w:r w:rsidRPr="00CA28F3">
              <w:rPr>
                <w:sz w:val="18"/>
                <w:szCs w:val="18"/>
                <w:lang w:val="uk-UA"/>
              </w:rPr>
              <w:t>значення вільного грошового потоку у прогнозованому  періоді;</w:t>
            </w:r>
          </w:p>
          <w:p w:rsidR="00CA28F3" w:rsidRPr="00CA28F3" w:rsidRDefault="00CA28F3" w:rsidP="00CA28F3">
            <w:pPr>
              <w:pStyle w:val="af"/>
              <w:spacing w:before="0" w:beforeAutospacing="0" w:after="0" w:afterAutospacing="0"/>
              <w:ind w:firstLine="0"/>
              <w:jc w:val="center"/>
              <w:rPr>
                <w:sz w:val="18"/>
                <w:szCs w:val="18"/>
                <w:lang w:val="uk-UA"/>
              </w:rPr>
            </w:pPr>
            <w:r w:rsidRPr="00CA28F3">
              <w:rPr>
                <w:sz w:val="18"/>
                <w:szCs w:val="18"/>
                <w:lang w:val="en-US"/>
              </w:rPr>
              <w:t>i</w:t>
            </w:r>
            <w:r w:rsidRPr="00CA28F3">
              <w:rPr>
                <w:sz w:val="18"/>
                <w:szCs w:val="18"/>
                <w:lang w:val="uk-UA"/>
              </w:rPr>
              <w:t xml:space="preserve"> – ставка дисконтування;</w:t>
            </w:r>
          </w:p>
          <w:p w:rsidR="00CA28F3" w:rsidRPr="00CA28F3" w:rsidRDefault="00CA28F3" w:rsidP="00CA28F3">
            <w:pPr>
              <w:pStyle w:val="af"/>
              <w:spacing w:before="0" w:beforeAutospacing="0" w:after="0" w:afterAutospacing="0"/>
              <w:ind w:firstLine="0"/>
              <w:jc w:val="center"/>
              <w:rPr>
                <w:sz w:val="18"/>
                <w:szCs w:val="18"/>
                <w:lang w:val="uk-UA"/>
              </w:rPr>
            </w:pPr>
            <w:r w:rsidRPr="00CA28F3">
              <w:rPr>
                <w:sz w:val="18"/>
                <w:szCs w:val="18"/>
                <w:lang w:val="en-US"/>
              </w:rPr>
              <w:t>t</w:t>
            </w:r>
            <w:r w:rsidRPr="00CA28F3">
              <w:rPr>
                <w:sz w:val="18"/>
                <w:szCs w:val="18"/>
                <w:lang w:val="uk-UA"/>
              </w:rPr>
              <w:t xml:space="preserve"> – інтервал періоду прогнозування</w:t>
            </w:r>
          </w:p>
        </w:tc>
      </w:tr>
    </w:tbl>
    <w:p w:rsidR="00CA28F3" w:rsidRPr="00C94C9D" w:rsidRDefault="00CA28F3" w:rsidP="00CA28F3">
      <w:pPr>
        <w:pStyle w:val="af"/>
        <w:spacing w:before="0" w:beforeAutospacing="0" w:after="0" w:afterAutospacing="0"/>
        <w:ind w:firstLine="0"/>
        <w:jc w:val="both"/>
        <w:rPr>
          <w:b/>
          <w:sz w:val="22"/>
          <w:szCs w:val="22"/>
          <w:lang w:val="uk-UA"/>
        </w:rPr>
      </w:pPr>
      <w:r w:rsidRPr="00CA28F3">
        <w:rPr>
          <w:b/>
          <w:sz w:val="22"/>
          <w:szCs w:val="22"/>
          <w:lang w:val="uk-UA"/>
        </w:rPr>
        <w:lastRenderedPageBreak/>
        <w:t>3. Об</w:t>
      </w:r>
      <w:r w:rsidR="00832545" w:rsidRPr="00C94C9D">
        <w:rPr>
          <w:b/>
          <w:sz w:val="22"/>
          <w:szCs w:val="22"/>
          <w:lang w:val="uk-UA"/>
        </w:rPr>
        <w:t>’</w:t>
      </w:r>
      <w:r w:rsidRPr="00CA28F3">
        <w:rPr>
          <w:b/>
          <w:sz w:val="22"/>
          <w:szCs w:val="22"/>
          <w:lang w:val="uk-UA"/>
        </w:rPr>
        <w:t>єкти інвестування</w:t>
      </w:r>
      <w:r>
        <w:rPr>
          <w:b/>
          <w:sz w:val="22"/>
          <w:szCs w:val="22"/>
          <w:lang w:val="uk-UA"/>
        </w:rPr>
        <w:t xml:space="preserve"> у цінні папери</w:t>
      </w:r>
    </w:p>
    <w:p w:rsidR="00CA28F3" w:rsidRPr="003C7958" w:rsidRDefault="00CA28F3" w:rsidP="00CA28F3">
      <w:pPr>
        <w:pStyle w:val="af"/>
        <w:spacing w:before="0" w:beforeAutospacing="0" w:after="0" w:afterAutospacing="0"/>
        <w:ind w:firstLine="0"/>
        <w:jc w:val="both"/>
        <w:rPr>
          <w:b/>
          <w:sz w:val="10"/>
          <w:szCs w:val="10"/>
          <w:lang w:val="uk-UA"/>
        </w:rPr>
      </w:pPr>
    </w:p>
    <w:p w:rsidR="00DF1940" w:rsidRPr="00435D17" w:rsidRDefault="00EC36B0" w:rsidP="00CA28F3">
      <w:pPr>
        <w:pStyle w:val="af"/>
        <w:spacing w:before="0" w:beforeAutospacing="0" w:after="0" w:afterAutospacing="0"/>
        <w:jc w:val="both"/>
        <w:rPr>
          <w:sz w:val="22"/>
          <w:szCs w:val="22"/>
          <w:lang w:val="uk-UA"/>
        </w:rPr>
      </w:pPr>
      <w:r w:rsidRPr="00435D17">
        <w:rPr>
          <w:sz w:val="22"/>
          <w:szCs w:val="22"/>
          <w:lang w:val="uk-UA"/>
        </w:rPr>
        <w:t>Часто</w:t>
      </w:r>
      <w:r w:rsidR="00CA28F3" w:rsidRPr="00435D17">
        <w:rPr>
          <w:sz w:val="22"/>
          <w:szCs w:val="22"/>
          <w:lang w:val="uk-UA"/>
        </w:rPr>
        <w:t xml:space="preserve"> об</w:t>
      </w:r>
      <w:r w:rsidR="00832545">
        <w:rPr>
          <w:sz w:val="22"/>
          <w:szCs w:val="22"/>
          <w:lang w:val="uk-UA"/>
        </w:rPr>
        <w:t>’</w:t>
      </w:r>
      <w:r w:rsidR="00CA28F3" w:rsidRPr="00435D17">
        <w:rPr>
          <w:sz w:val="22"/>
          <w:szCs w:val="22"/>
          <w:lang w:val="uk-UA"/>
        </w:rPr>
        <w:t xml:space="preserve">єктами інвестування </w:t>
      </w:r>
      <w:r w:rsidR="00E34067">
        <w:rPr>
          <w:sz w:val="22"/>
          <w:szCs w:val="22"/>
          <w:lang w:val="uk-UA"/>
        </w:rPr>
        <w:t xml:space="preserve">є </w:t>
      </w:r>
      <w:r w:rsidR="00CA28F3" w:rsidRPr="00435D17">
        <w:rPr>
          <w:sz w:val="22"/>
          <w:szCs w:val="22"/>
          <w:lang w:val="uk-UA"/>
        </w:rPr>
        <w:t xml:space="preserve">акції та облігації. </w:t>
      </w:r>
    </w:p>
    <w:p w:rsidR="00CA28F3" w:rsidRPr="007D2C03" w:rsidRDefault="00CA28F3" w:rsidP="007D2C03">
      <w:pPr>
        <w:pStyle w:val="af"/>
        <w:spacing w:before="0" w:beforeAutospacing="0" w:after="0" w:afterAutospacing="0"/>
        <w:jc w:val="both"/>
        <w:rPr>
          <w:spacing w:val="-2"/>
          <w:sz w:val="22"/>
          <w:szCs w:val="22"/>
          <w:lang w:val="uk-UA"/>
        </w:rPr>
      </w:pPr>
      <w:r w:rsidRPr="007D2C03">
        <w:rPr>
          <w:b/>
          <w:spacing w:val="-2"/>
          <w:sz w:val="22"/>
          <w:szCs w:val="22"/>
          <w:lang w:val="uk-UA"/>
        </w:rPr>
        <w:t>Акції</w:t>
      </w:r>
      <w:r w:rsidRPr="007D2C03">
        <w:rPr>
          <w:spacing w:val="-2"/>
          <w:sz w:val="22"/>
          <w:szCs w:val="22"/>
          <w:lang w:val="uk-UA"/>
        </w:rPr>
        <w:t xml:space="preserve"> характеризуються такими видами вартост</w:t>
      </w:r>
      <w:r w:rsidR="007D2C03" w:rsidRPr="007D2C03">
        <w:rPr>
          <w:spacing w:val="-2"/>
          <w:sz w:val="22"/>
          <w:szCs w:val="22"/>
          <w:lang w:val="uk-UA"/>
        </w:rPr>
        <w:t xml:space="preserve">і: </w:t>
      </w:r>
      <w:r w:rsidR="007D2C03" w:rsidRPr="007D2C03">
        <w:rPr>
          <w:b/>
          <w:spacing w:val="-2"/>
          <w:sz w:val="22"/>
          <w:szCs w:val="22"/>
          <w:lang w:val="uk-UA"/>
        </w:rPr>
        <w:t>н</w:t>
      </w:r>
      <w:r w:rsidRPr="007D2C03">
        <w:rPr>
          <w:b/>
          <w:spacing w:val="-2"/>
          <w:sz w:val="22"/>
          <w:szCs w:val="22"/>
          <w:lang w:val="uk-UA"/>
        </w:rPr>
        <w:t>омінальна вартість</w:t>
      </w:r>
      <w:r w:rsidRPr="007D2C03">
        <w:rPr>
          <w:spacing w:val="-2"/>
          <w:sz w:val="22"/>
          <w:szCs w:val="22"/>
          <w:lang w:val="uk-UA"/>
        </w:rPr>
        <w:t xml:space="preserve"> –</w:t>
      </w:r>
      <w:r w:rsidR="007D2C03" w:rsidRPr="007D2C03">
        <w:rPr>
          <w:spacing w:val="-2"/>
          <w:sz w:val="22"/>
          <w:szCs w:val="22"/>
          <w:lang w:val="uk-UA"/>
        </w:rPr>
        <w:t xml:space="preserve"> </w:t>
      </w:r>
      <w:r w:rsidRPr="007D2C03">
        <w:rPr>
          <w:spacing w:val="-2"/>
          <w:sz w:val="22"/>
          <w:szCs w:val="22"/>
          <w:lang w:val="uk-UA"/>
        </w:rPr>
        <w:t>ціна, вказана на бланку акції</w:t>
      </w:r>
      <w:r w:rsidR="007D2C03" w:rsidRPr="007D2C03">
        <w:rPr>
          <w:spacing w:val="-2"/>
          <w:sz w:val="22"/>
          <w:szCs w:val="22"/>
          <w:lang w:val="uk-UA"/>
        </w:rPr>
        <w:t xml:space="preserve">; </w:t>
      </w:r>
      <w:r w:rsidR="007D2C03" w:rsidRPr="007D2C03">
        <w:rPr>
          <w:b/>
          <w:spacing w:val="-2"/>
          <w:sz w:val="22"/>
          <w:szCs w:val="22"/>
          <w:lang w:val="uk-UA"/>
        </w:rPr>
        <w:t>е</w:t>
      </w:r>
      <w:r w:rsidRPr="007D2C03">
        <w:rPr>
          <w:b/>
          <w:spacing w:val="-2"/>
          <w:sz w:val="22"/>
          <w:szCs w:val="22"/>
          <w:lang w:val="uk-UA"/>
        </w:rPr>
        <w:t>місійна вартість</w:t>
      </w:r>
      <w:r w:rsidRPr="007D2C03">
        <w:rPr>
          <w:spacing w:val="-2"/>
          <w:sz w:val="22"/>
          <w:szCs w:val="22"/>
          <w:lang w:val="uk-UA"/>
        </w:rPr>
        <w:t xml:space="preserve"> –</w:t>
      </w:r>
      <w:r w:rsidR="007D2C03" w:rsidRPr="007D2C03">
        <w:rPr>
          <w:spacing w:val="-2"/>
          <w:sz w:val="22"/>
          <w:szCs w:val="22"/>
          <w:lang w:val="uk-UA"/>
        </w:rPr>
        <w:t xml:space="preserve"> </w:t>
      </w:r>
      <w:r w:rsidRPr="007D2C03">
        <w:rPr>
          <w:spacing w:val="-2"/>
          <w:sz w:val="22"/>
          <w:szCs w:val="22"/>
          <w:lang w:val="uk-UA"/>
        </w:rPr>
        <w:t>ціна, за якою здійснюється продаж акцій на первинному фондовому ринку</w:t>
      </w:r>
      <w:r w:rsidR="007D2C03" w:rsidRPr="007D2C03">
        <w:rPr>
          <w:spacing w:val="-2"/>
          <w:sz w:val="22"/>
          <w:szCs w:val="22"/>
          <w:lang w:val="uk-UA"/>
        </w:rPr>
        <w:t xml:space="preserve">; </w:t>
      </w:r>
      <w:r w:rsidR="007D2C03" w:rsidRPr="007D2C03">
        <w:rPr>
          <w:b/>
          <w:spacing w:val="-2"/>
          <w:sz w:val="22"/>
          <w:szCs w:val="22"/>
          <w:lang w:val="uk-UA"/>
        </w:rPr>
        <w:t>б</w:t>
      </w:r>
      <w:r w:rsidRPr="007D2C03">
        <w:rPr>
          <w:b/>
          <w:spacing w:val="-2"/>
          <w:sz w:val="22"/>
          <w:szCs w:val="22"/>
          <w:lang w:val="uk-UA"/>
        </w:rPr>
        <w:t>алансова вартість</w:t>
      </w:r>
      <w:r w:rsidR="007D2C03" w:rsidRPr="007D2C03">
        <w:rPr>
          <w:spacing w:val="-2"/>
          <w:sz w:val="22"/>
          <w:szCs w:val="22"/>
          <w:lang w:val="uk-UA"/>
        </w:rPr>
        <w:t> </w:t>
      </w:r>
      <w:r w:rsidRPr="007D2C03">
        <w:rPr>
          <w:spacing w:val="-2"/>
          <w:sz w:val="22"/>
          <w:szCs w:val="22"/>
          <w:lang w:val="uk-UA"/>
        </w:rPr>
        <w:t>–</w:t>
      </w:r>
      <w:r w:rsidR="007D2C03" w:rsidRPr="007D2C03">
        <w:rPr>
          <w:spacing w:val="-2"/>
          <w:sz w:val="22"/>
          <w:szCs w:val="22"/>
          <w:lang w:val="uk-UA"/>
        </w:rPr>
        <w:t xml:space="preserve"> </w:t>
      </w:r>
      <w:r w:rsidRPr="007D2C03">
        <w:rPr>
          <w:spacing w:val="-2"/>
          <w:sz w:val="22"/>
          <w:szCs w:val="22"/>
          <w:lang w:val="uk-UA"/>
        </w:rPr>
        <w:t xml:space="preserve">ціна, що дорівнює частці власного капіталу емітента, яка припадає на </w:t>
      </w:r>
      <w:r w:rsidR="007D2C03" w:rsidRPr="007D2C03">
        <w:rPr>
          <w:spacing w:val="-2"/>
          <w:sz w:val="22"/>
          <w:szCs w:val="22"/>
          <w:lang w:val="uk-UA"/>
        </w:rPr>
        <w:t>1</w:t>
      </w:r>
      <w:r w:rsidRPr="007D2C03">
        <w:rPr>
          <w:spacing w:val="-2"/>
          <w:sz w:val="22"/>
          <w:szCs w:val="22"/>
          <w:lang w:val="uk-UA"/>
        </w:rPr>
        <w:t xml:space="preserve"> акцію</w:t>
      </w:r>
      <w:r w:rsidR="007D2C03" w:rsidRPr="007D2C03">
        <w:rPr>
          <w:spacing w:val="-2"/>
          <w:sz w:val="22"/>
          <w:szCs w:val="22"/>
          <w:lang w:val="uk-UA"/>
        </w:rPr>
        <w:t xml:space="preserve">; </w:t>
      </w:r>
      <w:r w:rsidR="007D2C03" w:rsidRPr="007D2C03">
        <w:rPr>
          <w:b/>
          <w:spacing w:val="-2"/>
          <w:sz w:val="22"/>
          <w:szCs w:val="22"/>
          <w:lang w:val="uk-UA"/>
        </w:rPr>
        <w:t>л</w:t>
      </w:r>
      <w:r w:rsidRPr="007D2C03">
        <w:rPr>
          <w:b/>
          <w:spacing w:val="-2"/>
          <w:sz w:val="22"/>
          <w:szCs w:val="22"/>
          <w:lang w:val="uk-UA"/>
        </w:rPr>
        <w:t>іквідаційна вартість</w:t>
      </w:r>
      <w:r w:rsidR="007D2C03" w:rsidRPr="007D2C03">
        <w:rPr>
          <w:spacing w:val="-2"/>
          <w:sz w:val="22"/>
          <w:szCs w:val="22"/>
          <w:lang w:val="uk-UA"/>
        </w:rPr>
        <w:t> </w:t>
      </w:r>
      <w:r w:rsidRPr="007D2C03">
        <w:rPr>
          <w:spacing w:val="-2"/>
          <w:sz w:val="22"/>
          <w:szCs w:val="22"/>
          <w:lang w:val="uk-UA"/>
        </w:rPr>
        <w:t>–</w:t>
      </w:r>
      <w:r w:rsidR="007D2C03" w:rsidRPr="007D2C03">
        <w:rPr>
          <w:spacing w:val="-2"/>
          <w:sz w:val="22"/>
          <w:szCs w:val="22"/>
          <w:lang w:val="uk-UA"/>
        </w:rPr>
        <w:t xml:space="preserve"> </w:t>
      </w:r>
      <w:r w:rsidRPr="007D2C03">
        <w:rPr>
          <w:spacing w:val="-2"/>
          <w:sz w:val="22"/>
          <w:szCs w:val="22"/>
          <w:lang w:val="uk-UA"/>
        </w:rPr>
        <w:t>ціна, що може бути визначена в момент ліквідації емітента</w:t>
      </w:r>
      <w:r w:rsidR="007D2C03" w:rsidRPr="007D2C03">
        <w:rPr>
          <w:spacing w:val="-2"/>
          <w:sz w:val="22"/>
          <w:szCs w:val="22"/>
          <w:lang w:val="uk-UA"/>
        </w:rPr>
        <w:t>; к</w:t>
      </w:r>
      <w:r w:rsidRPr="007D2C03">
        <w:rPr>
          <w:b/>
          <w:spacing w:val="-2"/>
          <w:sz w:val="22"/>
          <w:szCs w:val="22"/>
          <w:lang w:val="uk-UA"/>
        </w:rPr>
        <w:t>урсова вартість</w:t>
      </w:r>
      <w:r w:rsidRPr="007D2C03">
        <w:rPr>
          <w:spacing w:val="-2"/>
          <w:sz w:val="22"/>
          <w:szCs w:val="22"/>
          <w:lang w:val="uk-UA"/>
        </w:rPr>
        <w:t xml:space="preserve"> –</w:t>
      </w:r>
      <w:r w:rsidR="007D2C03" w:rsidRPr="007D2C03">
        <w:rPr>
          <w:spacing w:val="-2"/>
          <w:sz w:val="22"/>
          <w:szCs w:val="22"/>
          <w:lang w:val="uk-UA"/>
        </w:rPr>
        <w:t xml:space="preserve"> </w:t>
      </w:r>
      <w:r w:rsidRPr="007D2C03">
        <w:rPr>
          <w:spacing w:val="-2"/>
          <w:sz w:val="22"/>
          <w:szCs w:val="22"/>
          <w:lang w:val="uk-UA"/>
        </w:rPr>
        <w:t xml:space="preserve">ціна, за якою акції котируються на вторинному </w:t>
      </w:r>
      <w:r w:rsidR="007D2C03" w:rsidRPr="007D2C03">
        <w:rPr>
          <w:spacing w:val="-2"/>
          <w:sz w:val="22"/>
          <w:szCs w:val="22"/>
          <w:lang w:val="uk-UA"/>
        </w:rPr>
        <w:t xml:space="preserve">фондовому </w:t>
      </w:r>
      <w:r w:rsidRPr="007D2C03">
        <w:rPr>
          <w:spacing w:val="-2"/>
          <w:sz w:val="22"/>
          <w:szCs w:val="22"/>
          <w:lang w:val="uk-UA"/>
        </w:rPr>
        <w:t>ринку.</w:t>
      </w:r>
    </w:p>
    <w:p w:rsidR="00DF1940" w:rsidRDefault="00CA28F3" w:rsidP="00CA28F3">
      <w:pPr>
        <w:pStyle w:val="af"/>
        <w:spacing w:before="0" w:beforeAutospacing="0" w:after="0" w:afterAutospacing="0"/>
        <w:jc w:val="both"/>
        <w:rPr>
          <w:sz w:val="22"/>
          <w:szCs w:val="22"/>
          <w:lang w:val="uk-UA"/>
        </w:rPr>
      </w:pPr>
      <w:r w:rsidRPr="00EC36B0">
        <w:rPr>
          <w:b/>
          <w:sz w:val="22"/>
          <w:szCs w:val="22"/>
        </w:rPr>
        <w:t>Методи оцінки акцій</w:t>
      </w:r>
      <w:r w:rsidRPr="00CA28F3">
        <w:rPr>
          <w:sz w:val="22"/>
          <w:szCs w:val="22"/>
        </w:rPr>
        <w:t xml:space="preserve"> наведен</w:t>
      </w:r>
      <w:r w:rsidR="00DF1940">
        <w:rPr>
          <w:sz w:val="22"/>
          <w:szCs w:val="22"/>
          <w:lang w:val="uk-UA"/>
        </w:rPr>
        <w:t>о</w:t>
      </w:r>
      <w:r w:rsidRPr="00CA28F3">
        <w:rPr>
          <w:sz w:val="22"/>
          <w:szCs w:val="22"/>
        </w:rPr>
        <w:t xml:space="preserve"> в табл</w:t>
      </w:r>
      <w:r w:rsidR="00DF1940">
        <w:rPr>
          <w:sz w:val="22"/>
          <w:szCs w:val="22"/>
          <w:lang w:val="uk-UA"/>
        </w:rPr>
        <w:t>иці</w:t>
      </w:r>
      <w:r w:rsidRPr="00CA28F3">
        <w:rPr>
          <w:sz w:val="22"/>
          <w:szCs w:val="22"/>
        </w:rPr>
        <w:t xml:space="preserve"> 2</w:t>
      </w:r>
      <w:r w:rsidR="00DF1940">
        <w:rPr>
          <w:sz w:val="22"/>
          <w:szCs w:val="22"/>
          <w:lang w:val="uk-UA"/>
        </w:rPr>
        <w:t>.</w:t>
      </w:r>
    </w:p>
    <w:p w:rsidR="00DF1940" w:rsidRPr="007D2C03" w:rsidRDefault="00DF1940" w:rsidP="00CA28F3">
      <w:pPr>
        <w:pStyle w:val="af"/>
        <w:spacing w:before="0" w:beforeAutospacing="0" w:after="0" w:afterAutospacing="0"/>
        <w:jc w:val="both"/>
        <w:rPr>
          <w:sz w:val="16"/>
          <w:szCs w:val="16"/>
          <w:lang w:val="uk-UA"/>
        </w:rPr>
      </w:pPr>
    </w:p>
    <w:p w:rsidR="00DF1940" w:rsidRDefault="00DF1940" w:rsidP="00DF1940">
      <w:pPr>
        <w:pStyle w:val="af"/>
        <w:spacing w:before="0" w:beforeAutospacing="0" w:after="0" w:afterAutospacing="0"/>
        <w:ind w:firstLine="0"/>
        <w:jc w:val="center"/>
        <w:rPr>
          <w:sz w:val="22"/>
          <w:szCs w:val="22"/>
          <w:lang w:val="uk-UA"/>
        </w:rPr>
      </w:pPr>
      <w:r>
        <w:rPr>
          <w:sz w:val="22"/>
          <w:szCs w:val="22"/>
          <w:lang w:val="uk-UA"/>
        </w:rPr>
        <w:t>Таблиця 2 – Методи оцінки акцій</w:t>
      </w:r>
    </w:p>
    <w:tbl>
      <w:tblPr>
        <w:tblStyle w:val="a6"/>
        <w:tblW w:w="0" w:type="auto"/>
        <w:tblLook w:val="04A0" w:firstRow="1" w:lastRow="0" w:firstColumn="1" w:lastColumn="0" w:noHBand="0" w:noVBand="1"/>
      </w:tblPr>
      <w:tblGrid>
        <w:gridCol w:w="2018"/>
        <w:gridCol w:w="2018"/>
        <w:gridCol w:w="2019"/>
      </w:tblGrid>
      <w:tr w:rsidR="00733255" w:rsidRPr="00610082" w:rsidTr="00527111">
        <w:tc>
          <w:tcPr>
            <w:tcW w:w="2018" w:type="dxa"/>
          </w:tcPr>
          <w:p w:rsidR="00733255" w:rsidRPr="00CA28F3" w:rsidRDefault="00961CBC" w:rsidP="00527111">
            <w:pPr>
              <w:pStyle w:val="af"/>
              <w:spacing w:before="0" w:beforeAutospacing="0" w:after="0" w:afterAutospacing="0"/>
              <w:ind w:firstLine="0"/>
              <w:jc w:val="center"/>
              <w:rPr>
                <w:sz w:val="18"/>
                <w:szCs w:val="18"/>
                <w:lang w:val="uk-UA"/>
              </w:rPr>
            </w:pPr>
            <w:r>
              <w:rPr>
                <w:sz w:val="18"/>
                <w:szCs w:val="18"/>
                <w:lang w:val="uk-UA"/>
              </w:rPr>
              <w:t>Метод оцінки</w:t>
            </w:r>
          </w:p>
        </w:tc>
        <w:tc>
          <w:tcPr>
            <w:tcW w:w="2018" w:type="dxa"/>
          </w:tcPr>
          <w:p w:rsidR="00733255" w:rsidRPr="00CA28F3" w:rsidRDefault="00733255" w:rsidP="00527111">
            <w:pPr>
              <w:pStyle w:val="af"/>
              <w:spacing w:before="0" w:beforeAutospacing="0" w:after="0" w:afterAutospacing="0"/>
              <w:ind w:firstLine="0"/>
              <w:jc w:val="center"/>
              <w:rPr>
                <w:sz w:val="18"/>
                <w:szCs w:val="18"/>
                <w:lang w:val="uk-UA"/>
              </w:rPr>
            </w:pPr>
            <w:r w:rsidRPr="00CA28F3">
              <w:rPr>
                <w:sz w:val="18"/>
                <w:szCs w:val="18"/>
                <w:lang w:val="uk-UA"/>
              </w:rPr>
              <w:t>Розрахункова формула</w:t>
            </w:r>
          </w:p>
        </w:tc>
        <w:tc>
          <w:tcPr>
            <w:tcW w:w="2019" w:type="dxa"/>
          </w:tcPr>
          <w:p w:rsidR="00733255" w:rsidRPr="00CA28F3" w:rsidRDefault="00733255" w:rsidP="00527111">
            <w:pPr>
              <w:pStyle w:val="af"/>
              <w:spacing w:before="0" w:beforeAutospacing="0" w:after="0" w:afterAutospacing="0"/>
              <w:ind w:firstLine="0"/>
              <w:jc w:val="center"/>
              <w:rPr>
                <w:sz w:val="18"/>
                <w:szCs w:val="18"/>
                <w:lang w:val="uk-UA"/>
              </w:rPr>
            </w:pPr>
            <w:r w:rsidRPr="00CA28F3">
              <w:rPr>
                <w:sz w:val="18"/>
                <w:szCs w:val="18"/>
                <w:lang w:val="uk-UA"/>
              </w:rPr>
              <w:t>Умовні позначення</w:t>
            </w:r>
          </w:p>
        </w:tc>
      </w:tr>
      <w:tr w:rsidR="00733255" w:rsidRPr="00610082" w:rsidTr="00527111">
        <w:tc>
          <w:tcPr>
            <w:tcW w:w="2018" w:type="dxa"/>
          </w:tcPr>
          <w:p w:rsidR="00733255" w:rsidRPr="00CA28F3" w:rsidRDefault="00733255" w:rsidP="00527111">
            <w:pPr>
              <w:pStyle w:val="af"/>
              <w:spacing w:before="0" w:beforeAutospacing="0" w:after="0" w:afterAutospacing="0"/>
              <w:ind w:firstLine="0"/>
              <w:rPr>
                <w:sz w:val="18"/>
                <w:szCs w:val="18"/>
                <w:lang w:val="uk-UA"/>
              </w:rPr>
            </w:pPr>
            <w:r>
              <w:rPr>
                <w:sz w:val="18"/>
                <w:szCs w:val="18"/>
                <w:lang w:val="uk-UA"/>
              </w:rPr>
              <w:t>Акції, дивіденди за якими зростають з постійним темпом приросту</w:t>
            </w:r>
          </w:p>
        </w:tc>
        <w:tc>
          <w:tcPr>
            <w:tcW w:w="2018" w:type="dxa"/>
          </w:tcPr>
          <w:p w:rsidR="00733255" w:rsidRPr="00CA28F3" w:rsidRDefault="00733255" w:rsidP="00527111">
            <w:pPr>
              <w:pStyle w:val="af"/>
              <w:spacing w:before="0" w:beforeAutospacing="0" w:after="0" w:afterAutospacing="0"/>
              <w:ind w:firstLine="0"/>
              <w:jc w:val="center"/>
              <w:rPr>
                <w:sz w:val="18"/>
                <w:szCs w:val="18"/>
                <w:lang w:val="en-US"/>
              </w:rPr>
            </w:pPr>
            <w:r>
              <w:rPr>
                <w:sz w:val="18"/>
                <w:szCs w:val="18"/>
                <w:lang w:val="en-US"/>
              </w:rPr>
              <w:t>PV =</w:t>
            </w:r>
            <w:r>
              <w:rPr>
                <w:sz w:val="18"/>
                <w:szCs w:val="18"/>
                <w:lang w:val="uk-UA"/>
              </w:rPr>
              <w:t xml:space="preserve"> С (1+</w:t>
            </w:r>
            <w:r>
              <w:rPr>
                <w:sz w:val="18"/>
                <w:szCs w:val="18"/>
                <w:lang w:val="en-US"/>
              </w:rPr>
              <w:t>g</w:t>
            </w:r>
            <w:r>
              <w:rPr>
                <w:sz w:val="18"/>
                <w:szCs w:val="18"/>
                <w:lang w:val="uk-UA"/>
              </w:rPr>
              <w:t>)</w:t>
            </w:r>
            <w:r w:rsidRPr="00CA28F3">
              <w:rPr>
                <w:sz w:val="18"/>
                <w:szCs w:val="18"/>
                <w:lang w:val="en-US"/>
              </w:rPr>
              <w:t>/(r</w:t>
            </w:r>
            <w:r>
              <w:rPr>
                <w:sz w:val="18"/>
                <w:szCs w:val="18"/>
                <w:lang w:val="en-US"/>
              </w:rPr>
              <w:t xml:space="preserve"> – g</w:t>
            </w:r>
            <w:r w:rsidRPr="00CA28F3">
              <w:rPr>
                <w:sz w:val="18"/>
                <w:szCs w:val="18"/>
                <w:lang w:val="en-US"/>
              </w:rPr>
              <w:t>)</w:t>
            </w:r>
          </w:p>
          <w:p w:rsidR="00733255" w:rsidRPr="00CA28F3" w:rsidRDefault="00733255" w:rsidP="00527111">
            <w:pPr>
              <w:pStyle w:val="af"/>
              <w:spacing w:before="0" w:beforeAutospacing="0" w:after="0" w:afterAutospacing="0"/>
              <w:ind w:firstLine="0"/>
              <w:rPr>
                <w:sz w:val="18"/>
                <w:szCs w:val="18"/>
                <w:lang w:val="en-US"/>
              </w:rPr>
            </w:pPr>
          </w:p>
          <w:p w:rsidR="00733255" w:rsidRPr="00DC2830" w:rsidRDefault="00733255" w:rsidP="00527111">
            <w:pPr>
              <w:pStyle w:val="af"/>
              <w:spacing w:before="0" w:beforeAutospacing="0" w:after="0" w:afterAutospacing="0"/>
              <w:ind w:firstLine="0"/>
              <w:rPr>
                <w:sz w:val="18"/>
                <w:szCs w:val="18"/>
                <w:vertAlign w:val="subscript"/>
                <w:lang w:val="en-US"/>
              </w:rPr>
            </w:pPr>
          </w:p>
        </w:tc>
        <w:tc>
          <w:tcPr>
            <w:tcW w:w="2019" w:type="dxa"/>
          </w:tcPr>
          <w:p w:rsidR="00733255" w:rsidRPr="00CA28F3" w:rsidRDefault="00733255" w:rsidP="00527111">
            <w:pPr>
              <w:pStyle w:val="af"/>
              <w:spacing w:before="0" w:beforeAutospacing="0" w:after="0" w:afterAutospacing="0"/>
              <w:ind w:firstLine="0"/>
              <w:jc w:val="center"/>
              <w:rPr>
                <w:sz w:val="18"/>
                <w:szCs w:val="18"/>
                <w:lang w:val="uk-UA"/>
              </w:rPr>
            </w:pPr>
            <w:r w:rsidRPr="00CA28F3">
              <w:rPr>
                <w:sz w:val="18"/>
                <w:szCs w:val="18"/>
                <w:lang w:val="en-US"/>
              </w:rPr>
              <w:t>PV</w:t>
            </w:r>
            <w:r w:rsidRPr="00CA28F3">
              <w:rPr>
                <w:sz w:val="18"/>
                <w:szCs w:val="18"/>
              </w:rPr>
              <w:t xml:space="preserve"> –</w:t>
            </w:r>
            <w:r w:rsidR="00DC2830" w:rsidRPr="00DC2830">
              <w:rPr>
                <w:sz w:val="18"/>
                <w:szCs w:val="18"/>
              </w:rPr>
              <w:t xml:space="preserve"> </w:t>
            </w:r>
            <w:r w:rsidRPr="00CA28F3">
              <w:rPr>
                <w:sz w:val="18"/>
                <w:szCs w:val="18"/>
                <w:lang w:val="uk-UA"/>
              </w:rPr>
              <w:t xml:space="preserve">вартість </w:t>
            </w:r>
            <w:r w:rsidR="00DC2830">
              <w:rPr>
                <w:sz w:val="18"/>
                <w:szCs w:val="18"/>
                <w:lang w:val="uk-UA"/>
              </w:rPr>
              <w:t>акцій</w:t>
            </w:r>
            <w:r w:rsidRPr="00CA28F3">
              <w:rPr>
                <w:sz w:val="18"/>
                <w:szCs w:val="18"/>
                <w:lang w:val="uk-UA"/>
              </w:rPr>
              <w:t>;</w:t>
            </w:r>
          </w:p>
          <w:p w:rsidR="00733255" w:rsidRPr="00CA28F3" w:rsidRDefault="00DC2830" w:rsidP="00527111">
            <w:pPr>
              <w:pStyle w:val="af"/>
              <w:spacing w:before="0" w:beforeAutospacing="0" w:after="0" w:afterAutospacing="0"/>
              <w:ind w:firstLine="0"/>
              <w:jc w:val="center"/>
              <w:rPr>
                <w:sz w:val="18"/>
                <w:szCs w:val="18"/>
                <w:lang w:val="uk-UA"/>
              </w:rPr>
            </w:pPr>
            <w:r>
              <w:rPr>
                <w:sz w:val="18"/>
                <w:szCs w:val="18"/>
                <w:lang w:val="en-US"/>
              </w:rPr>
              <w:t>C</w:t>
            </w:r>
            <w:r w:rsidR="00733255" w:rsidRPr="00CA28F3">
              <w:rPr>
                <w:sz w:val="18"/>
                <w:szCs w:val="18"/>
                <w:vertAlign w:val="subscript"/>
                <w:lang w:val="uk-UA"/>
              </w:rPr>
              <w:t xml:space="preserve"> </w:t>
            </w:r>
            <w:r w:rsidR="00733255" w:rsidRPr="00CA28F3">
              <w:rPr>
                <w:sz w:val="18"/>
                <w:szCs w:val="18"/>
                <w:lang w:val="uk-UA"/>
              </w:rPr>
              <w:t xml:space="preserve">– </w:t>
            </w:r>
            <w:r>
              <w:rPr>
                <w:sz w:val="18"/>
                <w:szCs w:val="18"/>
                <w:lang w:val="uk-UA"/>
              </w:rPr>
              <w:t>базовий розмір дивіденду</w:t>
            </w:r>
            <w:r w:rsidR="00733255" w:rsidRPr="00CA28F3">
              <w:rPr>
                <w:sz w:val="18"/>
                <w:szCs w:val="18"/>
                <w:lang w:val="uk-UA"/>
              </w:rPr>
              <w:t>;</w:t>
            </w:r>
          </w:p>
          <w:p w:rsidR="00733255" w:rsidRPr="00CA28F3" w:rsidRDefault="00733255" w:rsidP="00527111">
            <w:pPr>
              <w:pStyle w:val="af"/>
              <w:spacing w:before="0" w:beforeAutospacing="0" w:after="0" w:afterAutospacing="0"/>
              <w:ind w:firstLine="0"/>
              <w:jc w:val="center"/>
              <w:rPr>
                <w:sz w:val="18"/>
                <w:szCs w:val="18"/>
                <w:lang w:val="uk-UA"/>
              </w:rPr>
            </w:pPr>
            <w:r w:rsidRPr="00CA28F3">
              <w:rPr>
                <w:sz w:val="18"/>
                <w:szCs w:val="18"/>
                <w:lang w:val="en-US"/>
              </w:rPr>
              <w:t>r</w:t>
            </w:r>
            <w:r w:rsidRPr="00CA28F3">
              <w:rPr>
                <w:sz w:val="18"/>
                <w:szCs w:val="18"/>
                <w:lang w:val="uk-UA"/>
              </w:rPr>
              <w:t xml:space="preserve"> – прийнятий рівень відсоткового доходу;</w:t>
            </w:r>
          </w:p>
          <w:p w:rsidR="00733255" w:rsidRPr="00DC2830" w:rsidRDefault="00DC2830" w:rsidP="00DC2830">
            <w:pPr>
              <w:pStyle w:val="af"/>
              <w:spacing w:before="0" w:beforeAutospacing="0" w:after="0" w:afterAutospacing="0"/>
              <w:ind w:firstLine="0"/>
              <w:jc w:val="center"/>
              <w:rPr>
                <w:sz w:val="18"/>
                <w:szCs w:val="18"/>
                <w:lang w:val="uk-UA"/>
              </w:rPr>
            </w:pPr>
            <w:r>
              <w:rPr>
                <w:sz w:val="18"/>
                <w:szCs w:val="18"/>
                <w:lang w:val="en-US"/>
              </w:rPr>
              <w:t>g</w:t>
            </w:r>
            <w:r w:rsidR="00733255" w:rsidRPr="00CA28F3">
              <w:rPr>
                <w:sz w:val="18"/>
                <w:szCs w:val="18"/>
                <w:lang w:val="uk-UA"/>
              </w:rPr>
              <w:t xml:space="preserve"> – </w:t>
            </w:r>
            <w:r>
              <w:rPr>
                <w:sz w:val="18"/>
                <w:szCs w:val="18"/>
                <w:lang w:val="uk-UA"/>
              </w:rPr>
              <w:t>темпи приросту</w:t>
            </w:r>
          </w:p>
        </w:tc>
      </w:tr>
      <w:tr w:rsidR="00733255" w:rsidRPr="00610082" w:rsidTr="00527111">
        <w:tc>
          <w:tcPr>
            <w:tcW w:w="2018" w:type="dxa"/>
          </w:tcPr>
          <w:p w:rsidR="00733255" w:rsidRPr="00CA28F3" w:rsidRDefault="00733255" w:rsidP="00733255">
            <w:pPr>
              <w:pStyle w:val="af"/>
              <w:spacing w:before="0" w:beforeAutospacing="0" w:after="0" w:afterAutospacing="0"/>
              <w:ind w:firstLine="0"/>
              <w:rPr>
                <w:sz w:val="18"/>
                <w:szCs w:val="18"/>
                <w:lang w:val="uk-UA"/>
              </w:rPr>
            </w:pPr>
            <w:r>
              <w:rPr>
                <w:sz w:val="18"/>
                <w:szCs w:val="18"/>
                <w:lang w:val="uk-UA"/>
              </w:rPr>
              <w:t>Акції, дивіденди за якими зростають із змінним темпом приросту</w:t>
            </w:r>
          </w:p>
        </w:tc>
        <w:tc>
          <w:tcPr>
            <w:tcW w:w="2018" w:type="dxa"/>
          </w:tcPr>
          <w:p w:rsidR="00733255" w:rsidRPr="00DC2830" w:rsidRDefault="00733255" w:rsidP="00DC2830">
            <w:pPr>
              <w:pStyle w:val="af"/>
              <w:spacing w:before="0" w:beforeAutospacing="0" w:after="0" w:afterAutospacing="0"/>
              <w:ind w:firstLine="0"/>
              <w:jc w:val="center"/>
              <w:rPr>
                <w:sz w:val="18"/>
                <w:szCs w:val="18"/>
                <w:vertAlign w:val="subscript"/>
                <w:lang w:val="en-US"/>
              </w:rPr>
            </w:pPr>
            <w:r w:rsidRPr="00DC2830">
              <w:rPr>
                <w:sz w:val="18"/>
                <w:szCs w:val="18"/>
                <w:vertAlign w:val="subscript"/>
                <w:lang w:val="en-US"/>
              </w:rPr>
              <w:t>k</w:t>
            </w:r>
          </w:p>
          <w:p w:rsidR="00DC2830" w:rsidRDefault="00733255" w:rsidP="00DC2830">
            <w:pPr>
              <w:pStyle w:val="af"/>
              <w:spacing w:before="0" w:beforeAutospacing="0" w:after="0" w:afterAutospacing="0"/>
              <w:ind w:firstLine="0"/>
              <w:jc w:val="center"/>
              <w:rPr>
                <w:sz w:val="18"/>
                <w:szCs w:val="18"/>
                <w:lang w:val="en-US"/>
              </w:rPr>
            </w:pPr>
            <w:r w:rsidRPr="00CA28F3">
              <w:rPr>
                <w:sz w:val="18"/>
                <w:szCs w:val="18"/>
                <w:lang w:val="en-US"/>
              </w:rPr>
              <w:t>PI =</w:t>
            </w:r>
            <w:r w:rsidR="00DC2830">
              <w:rPr>
                <w:sz w:val="18"/>
                <w:szCs w:val="18"/>
                <w:lang w:val="uk-UA"/>
              </w:rPr>
              <w:t xml:space="preserve"> С</w:t>
            </w:r>
            <w:r w:rsidR="00DC2830" w:rsidRPr="00DC2830">
              <w:rPr>
                <w:sz w:val="18"/>
                <w:szCs w:val="18"/>
                <w:vertAlign w:val="subscript"/>
                <w:lang w:val="uk-UA"/>
              </w:rPr>
              <w:t>0</w:t>
            </w:r>
            <w:r w:rsidRPr="00CA28F3">
              <w:rPr>
                <w:sz w:val="18"/>
                <w:szCs w:val="18"/>
                <w:lang w:val="en-US"/>
              </w:rPr>
              <w:t xml:space="preserve"> ∑ (1+</w:t>
            </w:r>
            <w:r w:rsidR="00DC2830">
              <w:rPr>
                <w:sz w:val="18"/>
                <w:szCs w:val="18"/>
                <w:lang w:val="en-US"/>
              </w:rPr>
              <w:t>g</w:t>
            </w:r>
            <w:r w:rsidRPr="00CA28F3">
              <w:rPr>
                <w:sz w:val="18"/>
                <w:szCs w:val="18"/>
                <w:lang w:val="en-US"/>
              </w:rPr>
              <w:t>)</w:t>
            </w:r>
            <w:r w:rsidR="00DC2830">
              <w:rPr>
                <w:sz w:val="18"/>
                <w:szCs w:val="18"/>
                <w:vertAlign w:val="superscript"/>
                <w:lang w:val="en-US"/>
              </w:rPr>
              <w:t>i</w:t>
            </w:r>
            <w:r w:rsidRPr="00CA28F3">
              <w:rPr>
                <w:sz w:val="18"/>
                <w:szCs w:val="18"/>
                <w:lang w:val="uk-UA"/>
              </w:rPr>
              <w:t>/</w:t>
            </w:r>
          </w:p>
          <w:p w:rsidR="00733255" w:rsidRPr="00DC2830" w:rsidRDefault="00733255" w:rsidP="00DC2830">
            <w:pPr>
              <w:pStyle w:val="af"/>
              <w:spacing w:before="0" w:beforeAutospacing="0" w:after="0" w:afterAutospacing="0"/>
              <w:ind w:firstLine="0"/>
              <w:jc w:val="center"/>
              <w:rPr>
                <w:sz w:val="18"/>
                <w:szCs w:val="18"/>
                <w:vertAlign w:val="subscript"/>
                <w:lang w:val="en-US"/>
              </w:rPr>
            </w:pPr>
            <w:r w:rsidRPr="00DC2830">
              <w:rPr>
                <w:sz w:val="18"/>
                <w:szCs w:val="18"/>
                <w:vertAlign w:val="subscript"/>
                <w:lang w:val="en-US"/>
              </w:rPr>
              <w:t>i=1</w:t>
            </w:r>
          </w:p>
          <w:p w:rsidR="00DC2830" w:rsidRPr="00DC2830" w:rsidRDefault="00DC2830" w:rsidP="00DC2830">
            <w:pPr>
              <w:pStyle w:val="af"/>
              <w:spacing w:before="0" w:beforeAutospacing="0" w:after="0" w:afterAutospacing="0"/>
              <w:ind w:firstLine="0"/>
              <w:jc w:val="center"/>
              <w:rPr>
                <w:sz w:val="18"/>
                <w:szCs w:val="18"/>
                <w:vertAlign w:val="subscript"/>
                <w:lang w:val="en-US"/>
              </w:rPr>
            </w:pPr>
            <w:r>
              <w:rPr>
                <w:sz w:val="18"/>
                <w:szCs w:val="18"/>
                <w:vertAlign w:val="subscript"/>
                <w:lang w:val="uk-UA"/>
              </w:rPr>
              <w:t xml:space="preserve">        </w:t>
            </w:r>
            <w:r w:rsidRPr="00DC2830">
              <w:rPr>
                <w:sz w:val="18"/>
                <w:szCs w:val="18"/>
                <w:vertAlign w:val="subscript"/>
                <w:lang w:val="en-US"/>
              </w:rPr>
              <w:t>k</w:t>
            </w:r>
          </w:p>
          <w:p w:rsidR="00DC2830" w:rsidRDefault="006372A1" w:rsidP="00DC2830">
            <w:pPr>
              <w:pStyle w:val="af"/>
              <w:spacing w:before="0" w:beforeAutospacing="0" w:after="0" w:afterAutospacing="0"/>
              <w:ind w:firstLine="0"/>
              <w:jc w:val="center"/>
              <w:rPr>
                <w:sz w:val="18"/>
                <w:szCs w:val="18"/>
                <w:lang w:val="en-US"/>
              </w:rPr>
            </w:pPr>
            <w:r>
              <w:rPr>
                <w:sz w:val="18"/>
                <w:szCs w:val="18"/>
                <w:lang w:val="uk-UA"/>
              </w:rPr>
              <w:t>/</w:t>
            </w:r>
            <w:r w:rsidR="00DC2830" w:rsidRPr="00CA28F3">
              <w:rPr>
                <w:sz w:val="18"/>
                <w:szCs w:val="18"/>
                <w:lang w:val="en-US"/>
              </w:rPr>
              <w:t>(1+</w:t>
            </w:r>
            <w:r w:rsidR="00DC2830">
              <w:rPr>
                <w:sz w:val="18"/>
                <w:szCs w:val="18"/>
                <w:lang w:val="en-US"/>
              </w:rPr>
              <w:t>r</w:t>
            </w:r>
            <w:r w:rsidR="00DC2830" w:rsidRPr="00CA28F3">
              <w:rPr>
                <w:sz w:val="18"/>
                <w:szCs w:val="18"/>
                <w:lang w:val="en-US"/>
              </w:rPr>
              <w:t>)</w:t>
            </w:r>
            <w:r w:rsidR="00DC2830">
              <w:rPr>
                <w:sz w:val="18"/>
                <w:szCs w:val="18"/>
                <w:vertAlign w:val="superscript"/>
                <w:lang w:val="en-US"/>
              </w:rPr>
              <w:t>i</w:t>
            </w:r>
            <w:r w:rsidR="00DC2830" w:rsidRPr="00CA28F3">
              <w:rPr>
                <w:sz w:val="18"/>
                <w:szCs w:val="18"/>
                <w:lang w:val="uk-UA"/>
              </w:rPr>
              <w:t xml:space="preserve"> </w:t>
            </w:r>
            <w:r w:rsidR="00DC2830">
              <w:rPr>
                <w:sz w:val="18"/>
                <w:szCs w:val="18"/>
                <w:lang w:val="uk-UA"/>
              </w:rPr>
              <w:t>+ С</w:t>
            </w:r>
            <w:r w:rsidR="00DC2830">
              <w:rPr>
                <w:sz w:val="18"/>
                <w:szCs w:val="18"/>
                <w:vertAlign w:val="subscript"/>
                <w:lang w:val="en-US"/>
              </w:rPr>
              <w:t>k</w:t>
            </w:r>
            <w:r w:rsidR="00DC2830" w:rsidRPr="00CA28F3">
              <w:rPr>
                <w:sz w:val="18"/>
                <w:szCs w:val="18"/>
                <w:lang w:val="en-US"/>
              </w:rPr>
              <w:t xml:space="preserve"> ∑ (1+</w:t>
            </w:r>
            <w:r w:rsidR="00DC2830">
              <w:rPr>
                <w:sz w:val="18"/>
                <w:szCs w:val="18"/>
                <w:lang w:val="en-US"/>
              </w:rPr>
              <w:t>P</w:t>
            </w:r>
            <w:r w:rsidR="00DC2830" w:rsidRPr="00CA28F3">
              <w:rPr>
                <w:sz w:val="18"/>
                <w:szCs w:val="18"/>
                <w:lang w:val="en-US"/>
              </w:rPr>
              <w:t>)</w:t>
            </w:r>
            <w:r w:rsidR="00DC2830">
              <w:rPr>
                <w:sz w:val="18"/>
                <w:szCs w:val="18"/>
                <w:vertAlign w:val="superscript"/>
                <w:lang w:val="en-US"/>
              </w:rPr>
              <w:t>i</w:t>
            </w:r>
            <w:r w:rsidR="00DC2830" w:rsidRPr="00CA28F3">
              <w:rPr>
                <w:sz w:val="18"/>
                <w:szCs w:val="18"/>
                <w:lang w:val="uk-UA"/>
              </w:rPr>
              <w:t>/</w:t>
            </w:r>
          </w:p>
          <w:p w:rsidR="00DC2830" w:rsidRPr="00DC2830" w:rsidRDefault="00DC2830" w:rsidP="00DC2830">
            <w:pPr>
              <w:pStyle w:val="af"/>
              <w:spacing w:before="0" w:beforeAutospacing="0" w:after="0" w:afterAutospacing="0"/>
              <w:ind w:firstLine="0"/>
              <w:jc w:val="center"/>
              <w:rPr>
                <w:sz w:val="18"/>
                <w:szCs w:val="18"/>
                <w:vertAlign w:val="subscript"/>
                <w:lang w:val="en-US"/>
              </w:rPr>
            </w:pPr>
            <w:r>
              <w:rPr>
                <w:sz w:val="18"/>
                <w:szCs w:val="18"/>
                <w:vertAlign w:val="subscript"/>
                <w:lang w:val="uk-UA"/>
              </w:rPr>
              <w:t xml:space="preserve">            </w:t>
            </w:r>
            <w:r w:rsidRPr="00DC2830">
              <w:rPr>
                <w:sz w:val="18"/>
                <w:szCs w:val="18"/>
                <w:vertAlign w:val="subscript"/>
                <w:lang w:val="en-US"/>
              </w:rPr>
              <w:t>i=k =1</w:t>
            </w:r>
          </w:p>
          <w:p w:rsidR="00DC2830" w:rsidRPr="00CA28F3" w:rsidRDefault="006372A1" w:rsidP="00DC2830">
            <w:pPr>
              <w:pStyle w:val="af"/>
              <w:spacing w:before="0" w:beforeAutospacing="0" w:after="0" w:afterAutospacing="0"/>
              <w:ind w:firstLine="0"/>
              <w:jc w:val="center"/>
              <w:rPr>
                <w:sz w:val="18"/>
                <w:szCs w:val="18"/>
                <w:lang w:val="uk-UA"/>
              </w:rPr>
            </w:pPr>
            <w:r>
              <w:rPr>
                <w:sz w:val="18"/>
                <w:szCs w:val="18"/>
                <w:lang w:val="uk-UA"/>
              </w:rPr>
              <w:t>/</w:t>
            </w:r>
            <w:r w:rsidR="00DC2830" w:rsidRPr="00CA28F3">
              <w:rPr>
                <w:sz w:val="18"/>
                <w:szCs w:val="18"/>
                <w:lang w:val="en-US"/>
              </w:rPr>
              <w:t>(1+</w:t>
            </w:r>
            <w:r w:rsidR="00DC2830">
              <w:rPr>
                <w:sz w:val="18"/>
                <w:szCs w:val="18"/>
                <w:lang w:val="en-US"/>
              </w:rPr>
              <w:t>r</w:t>
            </w:r>
            <w:r w:rsidR="00DC2830" w:rsidRPr="00CA28F3">
              <w:rPr>
                <w:sz w:val="18"/>
                <w:szCs w:val="18"/>
                <w:lang w:val="en-US"/>
              </w:rPr>
              <w:t>)</w:t>
            </w:r>
            <w:r w:rsidR="00DC2830">
              <w:rPr>
                <w:sz w:val="18"/>
                <w:szCs w:val="18"/>
                <w:vertAlign w:val="superscript"/>
                <w:lang w:val="en-US"/>
              </w:rPr>
              <w:t>i</w:t>
            </w:r>
          </w:p>
        </w:tc>
        <w:tc>
          <w:tcPr>
            <w:tcW w:w="2019" w:type="dxa"/>
          </w:tcPr>
          <w:p w:rsidR="00DC2830" w:rsidRPr="00CA28F3" w:rsidRDefault="00DC2830" w:rsidP="00DC2830">
            <w:pPr>
              <w:pStyle w:val="af"/>
              <w:spacing w:before="0" w:beforeAutospacing="0" w:after="0" w:afterAutospacing="0"/>
              <w:ind w:firstLine="0"/>
              <w:jc w:val="center"/>
              <w:rPr>
                <w:sz w:val="18"/>
                <w:szCs w:val="18"/>
                <w:lang w:val="uk-UA"/>
              </w:rPr>
            </w:pPr>
            <w:r>
              <w:rPr>
                <w:sz w:val="18"/>
                <w:szCs w:val="18"/>
                <w:lang w:val="uk-UA"/>
              </w:rPr>
              <w:t>С</w:t>
            </w:r>
            <w:r w:rsidRPr="00DC2830">
              <w:rPr>
                <w:sz w:val="18"/>
                <w:szCs w:val="18"/>
                <w:vertAlign w:val="subscript"/>
                <w:lang w:val="uk-UA"/>
              </w:rPr>
              <w:t>0</w:t>
            </w:r>
            <w:r w:rsidRPr="00CA28F3">
              <w:rPr>
                <w:sz w:val="18"/>
                <w:szCs w:val="18"/>
              </w:rPr>
              <w:t xml:space="preserve"> –</w:t>
            </w:r>
            <w:r w:rsidRPr="00DC2830">
              <w:rPr>
                <w:sz w:val="18"/>
                <w:szCs w:val="18"/>
              </w:rPr>
              <w:t xml:space="preserve"> </w:t>
            </w:r>
            <w:r w:rsidR="00352931">
              <w:rPr>
                <w:sz w:val="18"/>
                <w:szCs w:val="18"/>
                <w:lang w:val="uk-UA"/>
              </w:rPr>
              <w:t>дивіденд, що виплачується у базовий період часу</w:t>
            </w:r>
            <w:r w:rsidRPr="00CA28F3">
              <w:rPr>
                <w:sz w:val="18"/>
                <w:szCs w:val="18"/>
                <w:lang w:val="uk-UA"/>
              </w:rPr>
              <w:t>;</w:t>
            </w:r>
          </w:p>
          <w:p w:rsidR="00DC2830" w:rsidRPr="00CA28F3" w:rsidRDefault="00DC2830" w:rsidP="00DC2830">
            <w:pPr>
              <w:pStyle w:val="af"/>
              <w:spacing w:before="0" w:beforeAutospacing="0" w:after="0" w:afterAutospacing="0"/>
              <w:ind w:firstLine="0"/>
              <w:jc w:val="center"/>
              <w:rPr>
                <w:sz w:val="18"/>
                <w:szCs w:val="18"/>
                <w:lang w:val="uk-UA"/>
              </w:rPr>
            </w:pPr>
            <w:r>
              <w:rPr>
                <w:sz w:val="18"/>
                <w:szCs w:val="18"/>
                <w:lang w:val="uk-UA"/>
              </w:rPr>
              <w:t>С</w:t>
            </w:r>
            <w:r>
              <w:rPr>
                <w:sz w:val="18"/>
                <w:szCs w:val="18"/>
                <w:vertAlign w:val="subscript"/>
                <w:lang w:val="en-US"/>
              </w:rPr>
              <w:t>k</w:t>
            </w:r>
            <w:r w:rsidRPr="00CA28F3">
              <w:rPr>
                <w:sz w:val="18"/>
                <w:szCs w:val="18"/>
                <w:lang w:val="uk-UA"/>
              </w:rPr>
              <w:t xml:space="preserve"> – </w:t>
            </w:r>
            <w:r w:rsidR="00352931">
              <w:rPr>
                <w:sz w:val="18"/>
                <w:szCs w:val="18"/>
                <w:lang w:val="uk-UA"/>
              </w:rPr>
              <w:t xml:space="preserve">прогнозується дивіденд, що у </w:t>
            </w:r>
            <w:r w:rsidR="00352931">
              <w:rPr>
                <w:sz w:val="18"/>
                <w:szCs w:val="18"/>
                <w:lang w:val="en-US"/>
              </w:rPr>
              <w:t>k</w:t>
            </w:r>
            <w:r w:rsidR="000466A6">
              <w:rPr>
                <w:sz w:val="18"/>
                <w:szCs w:val="18"/>
                <w:lang w:val="uk-UA"/>
              </w:rPr>
              <w:t>-</w:t>
            </w:r>
            <w:r w:rsidR="00352931">
              <w:rPr>
                <w:sz w:val="18"/>
                <w:szCs w:val="18"/>
                <w:lang w:val="uk-UA"/>
              </w:rPr>
              <w:t>му періоді</w:t>
            </w:r>
            <w:r w:rsidRPr="00CA28F3">
              <w:rPr>
                <w:sz w:val="18"/>
                <w:szCs w:val="18"/>
                <w:lang w:val="uk-UA"/>
              </w:rPr>
              <w:t>;</w:t>
            </w:r>
          </w:p>
          <w:p w:rsidR="00DC2830" w:rsidRPr="00CA28F3" w:rsidRDefault="00DC2830" w:rsidP="00DC2830">
            <w:pPr>
              <w:pStyle w:val="af"/>
              <w:spacing w:before="0" w:beforeAutospacing="0" w:after="0" w:afterAutospacing="0"/>
              <w:ind w:firstLine="0"/>
              <w:jc w:val="center"/>
              <w:rPr>
                <w:sz w:val="18"/>
                <w:szCs w:val="18"/>
                <w:lang w:val="uk-UA"/>
              </w:rPr>
            </w:pPr>
            <w:r>
              <w:rPr>
                <w:sz w:val="18"/>
                <w:szCs w:val="18"/>
                <w:lang w:val="en-US"/>
              </w:rPr>
              <w:t>g</w:t>
            </w:r>
            <w:r w:rsidRPr="00CA28F3">
              <w:rPr>
                <w:sz w:val="18"/>
                <w:szCs w:val="18"/>
                <w:lang w:val="uk-UA"/>
              </w:rPr>
              <w:t xml:space="preserve"> – </w:t>
            </w:r>
            <w:r w:rsidR="00352931">
              <w:rPr>
                <w:sz w:val="18"/>
                <w:szCs w:val="18"/>
                <w:lang w:val="uk-UA"/>
              </w:rPr>
              <w:t xml:space="preserve">темпи приросту у </w:t>
            </w:r>
            <w:r w:rsidR="00352931">
              <w:rPr>
                <w:sz w:val="18"/>
                <w:szCs w:val="18"/>
                <w:lang w:val="en-US"/>
              </w:rPr>
              <w:t>k</w:t>
            </w:r>
            <w:r w:rsidR="000466A6">
              <w:rPr>
                <w:sz w:val="18"/>
                <w:szCs w:val="18"/>
                <w:lang w:val="uk-UA"/>
              </w:rPr>
              <w:t>-</w:t>
            </w:r>
            <w:r w:rsidR="00352931">
              <w:rPr>
                <w:sz w:val="18"/>
                <w:szCs w:val="18"/>
                <w:lang w:val="uk-UA"/>
              </w:rPr>
              <w:t>му періоді</w:t>
            </w:r>
            <w:r w:rsidRPr="00CA28F3">
              <w:rPr>
                <w:sz w:val="18"/>
                <w:szCs w:val="18"/>
                <w:lang w:val="uk-UA"/>
              </w:rPr>
              <w:t>;</w:t>
            </w:r>
          </w:p>
          <w:p w:rsidR="00733255" w:rsidRPr="00CA28F3" w:rsidRDefault="00DC2830" w:rsidP="00DC2830">
            <w:pPr>
              <w:pStyle w:val="af"/>
              <w:spacing w:before="0" w:beforeAutospacing="0" w:after="0" w:afterAutospacing="0"/>
              <w:ind w:firstLine="0"/>
              <w:jc w:val="center"/>
              <w:rPr>
                <w:sz w:val="18"/>
                <w:szCs w:val="18"/>
                <w:lang w:val="uk-UA"/>
              </w:rPr>
            </w:pPr>
            <w:r>
              <w:rPr>
                <w:sz w:val="18"/>
                <w:szCs w:val="18"/>
                <w:lang w:val="en-US"/>
              </w:rPr>
              <w:t>P</w:t>
            </w:r>
            <w:r w:rsidRPr="00CA28F3">
              <w:rPr>
                <w:sz w:val="18"/>
                <w:szCs w:val="18"/>
                <w:lang w:val="uk-UA"/>
              </w:rPr>
              <w:t xml:space="preserve"> – </w:t>
            </w:r>
            <w:r>
              <w:rPr>
                <w:sz w:val="18"/>
                <w:szCs w:val="18"/>
                <w:lang w:val="uk-UA"/>
              </w:rPr>
              <w:t>темпи прирост</w:t>
            </w:r>
            <w:r w:rsidR="00352931">
              <w:rPr>
                <w:sz w:val="18"/>
                <w:szCs w:val="18"/>
                <w:lang w:val="uk-UA"/>
              </w:rPr>
              <w:t xml:space="preserve">у </w:t>
            </w:r>
            <w:r>
              <w:rPr>
                <w:sz w:val="18"/>
                <w:szCs w:val="18"/>
                <w:lang w:val="uk-UA"/>
              </w:rPr>
              <w:t>у</w:t>
            </w:r>
            <w:r w:rsidR="00352931">
              <w:rPr>
                <w:sz w:val="18"/>
                <w:szCs w:val="18"/>
                <w:lang w:val="uk-UA"/>
              </w:rPr>
              <w:t xml:space="preserve"> наступних періодах</w:t>
            </w:r>
          </w:p>
        </w:tc>
      </w:tr>
      <w:tr w:rsidR="00733255" w:rsidRPr="00610082" w:rsidTr="00527111">
        <w:tc>
          <w:tcPr>
            <w:tcW w:w="2018" w:type="dxa"/>
          </w:tcPr>
          <w:p w:rsidR="00733255" w:rsidRPr="00CA28F3" w:rsidRDefault="00733255" w:rsidP="00527111">
            <w:pPr>
              <w:pStyle w:val="af"/>
              <w:spacing w:before="0" w:beforeAutospacing="0" w:after="0" w:afterAutospacing="0"/>
              <w:ind w:firstLine="0"/>
              <w:rPr>
                <w:sz w:val="18"/>
                <w:szCs w:val="18"/>
                <w:lang w:val="uk-UA"/>
              </w:rPr>
            </w:pPr>
            <w:r>
              <w:rPr>
                <w:sz w:val="18"/>
                <w:szCs w:val="18"/>
                <w:lang w:val="uk-UA"/>
              </w:rPr>
              <w:t>Безкупонні облігації</w:t>
            </w:r>
          </w:p>
        </w:tc>
        <w:tc>
          <w:tcPr>
            <w:tcW w:w="2018" w:type="dxa"/>
          </w:tcPr>
          <w:p w:rsidR="00733255" w:rsidRPr="00CA28F3" w:rsidRDefault="00352931" w:rsidP="00352931">
            <w:pPr>
              <w:pStyle w:val="af"/>
              <w:spacing w:before="0" w:beforeAutospacing="0" w:after="0" w:afterAutospacing="0"/>
              <w:ind w:firstLine="0"/>
              <w:rPr>
                <w:sz w:val="18"/>
                <w:szCs w:val="18"/>
                <w:lang w:val="uk-UA"/>
              </w:rPr>
            </w:pPr>
            <w:r w:rsidRPr="00CA28F3">
              <w:rPr>
                <w:sz w:val="18"/>
                <w:szCs w:val="18"/>
                <w:lang w:val="en-US"/>
              </w:rPr>
              <w:t xml:space="preserve">        P</w:t>
            </w:r>
            <w:r>
              <w:rPr>
                <w:sz w:val="18"/>
                <w:szCs w:val="18"/>
                <w:lang w:val="en-US"/>
              </w:rPr>
              <w:t>V</w:t>
            </w:r>
            <w:r w:rsidRPr="00CA28F3">
              <w:rPr>
                <w:sz w:val="18"/>
                <w:szCs w:val="18"/>
                <w:lang w:val="en-US"/>
              </w:rPr>
              <w:t xml:space="preserve"> = </w:t>
            </w:r>
            <w:r w:rsidR="006372A1">
              <w:rPr>
                <w:sz w:val="18"/>
                <w:szCs w:val="18"/>
                <w:lang w:val="en-US"/>
              </w:rPr>
              <w:t>FV</w:t>
            </w:r>
            <w:r>
              <w:rPr>
                <w:sz w:val="18"/>
                <w:szCs w:val="18"/>
                <w:lang w:val="uk-UA"/>
              </w:rPr>
              <w:t>/</w:t>
            </w:r>
            <w:r w:rsidRPr="00CA28F3">
              <w:rPr>
                <w:sz w:val="18"/>
                <w:szCs w:val="18"/>
                <w:lang w:val="en-US"/>
              </w:rPr>
              <w:t>(1+r)</w:t>
            </w:r>
            <w:r w:rsidRPr="00CA28F3">
              <w:rPr>
                <w:sz w:val="18"/>
                <w:szCs w:val="18"/>
                <w:vertAlign w:val="superscript"/>
                <w:lang w:val="en-US"/>
              </w:rPr>
              <w:t>k</w:t>
            </w:r>
            <w:r w:rsidRPr="00CA28F3">
              <w:rPr>
                <w:sz w:val="18"/>
                <w:szCs w:val="18"/>
                <w:lang w:val="en-US"/>
              </w:rPr>
              <w:t xml:space="preserve"> </w:t>
            </w:r>
            <w:r w:rsidRPr="00CA28F3">
              <w:rPr>
                <w:sz w:val="18"/>
                <w:szCs w:val="18"/>
                <w:lang w:val="uk-UA"/>
              </w:rPr>
              <w:t xml:space="preserve">           </w:t>
            </w:r>
          </w:p>
        </w:tc>
        <w:tc>
          <w:tcPr>
            <w:tcW w:w="2019" w:type="dxa"/>
          </w:tcPr>
          <w:p w:rsidR="00733255" w:rsidRDefault="00352931" w:rsidP="00527111">
            <w:pPr>
              <w:pStyle w:val="af"/>
              <w:spacing w:before="0" w:beforeAutospacing="0" w:after="0" w:afterAutospacing="0"/>
              <w:ind w:firstLine="0"/>
              <w:jc w:val="center"/>
              <w:rPr>
                <w:sz w:val="18"/>
                <w:szCs w:val="18"/>
                <w:lang w:val="uk-UA"/>
              </w:rPr>
            </w:pPr>
            <w:r w:rsidRPr="00CA28F3">
              <w:rPr>
                <w:sz w:val="18"/>
                <w:szCs w:val="18"/>
                <w:lang w:val="en-US"/>
              </w:rPr>
              <w:t>P</w:t>
            </w:r>
            <w:r>
              <w:rPr>
                <w:sz w:val="18"/>
                <w:szCs w:val="18"/>
                <w:lang w:val="en-US"/>
              </w:rPr>
              <w:t>V</w:t>
            </w:r>
            <w:r>
              <w:rPr>
                <w:sz w:val="18"/>
                <w:szCs w:val="18"/>
                <w:lang w:val="uk-UA"/>
              </w:rPr>
              <w:t xml:space="preserve"> – теперішня ринкова вартість облігацій;</w:t>
            </w:r>
          </w:p>
          <w:p w:rsidR="00352931" w:rsidRDefault="00352931" w:rsidP="00527111">
            <w:pPr>
              <w:pStyle w:val="af"/>
              <w:spacing w:before="0" w:beforeAutospacing="0" w:after="0" w:afterAutospacing="0"/>
              <w:ind w:firstLine="0"/>
              <w:jc w:val="center"/>
              <w:rPr>
                <w:sz w:val="18"/>
                <w:szCs w:val="18"/>
                <w:lang w:val="uk-UA"/>
              </w:rPr>
            </w:pPr>
            <w:r>
              <w:rPr>
                <w:sz w:val="18"/>
                <w:szCs w:val="18"/>
                <w:lang w:val="en-US"/>
              </w:rPr>
              <w:t>FV</w:t>
            </w:r>
            <w:r>
              <w:rPr>
                <w:sz w:val="18"/>
                <w:szCs w:val="18"/>
                <w:lang w:val="uk-UA"/>
              </w:rPr>
              <w:t xml:space="preserve"> – номінальна вартість облігації;</w:t>
            </w:r>
          </w:p>
          <w:p w:rsidR="00352931" w:rsidRDefault="00352931" w:rsidP="00527111">
            <w:pPr>
              <w:pStyle w:val="af"/>
              <w:spacing w:before="0" w:beforeAutospacing="0" w:after="0" w:afterAutospacing="0"/>
              <w:ind w:firstLine="0"/>
              <w:jc w:val="center"/>
              <w:rPr>
                <w:sz w:val="18"/>
                <w:szCs w:val="18"/>
                <w:lang w:val="uk-UA"/>
              </w:rPr>
            </w:pPr>
            <w:r w:rsidRPr="00352931">
              <w:rPr>
                <w:sz w:val="18"/>
                <w:szCs w:val="18"/>
                <w:lang w:val="en-US"/>
              </w:rPr>
              <w:t>k</w:t>
            </w:r>
            <w:r>
              <w:rPr>
                <w:sz w:val="18"/>
                <w:szCs w:val="18"/>
                <w:lang w:val="uk-UA"/>
              </w:rPr>
              <w:t xml:space="preserve"> – період погашення;</w:t>
            </w:r>
          </w:p>
          <w:p w:rsidR="00527111" w:rsidRPr="00352931" w:rsidRDefault="00352931" w:rsidP="00EC36B0">
            <w:pPr>
              <w:pStyle w:val="af"/>
              <w:spacing w:before="0" w:beforeAutospacing="0" w:after="0" w:afterAutospacing="0"/>
              <w:ind w:firstLine="0"/>
              <w:jc w:val="center"/>
              <w:rPr>
                <w:sz w:val="18"/>
                <w:szCs w:val="18"/>
                <w:lang w:val="uk-UA"/>
              </w:rPr>
            </w:pPr>
            <w:r w:rsidRPr="00CA28F3">
              <w:rPr>
                <w:sz w:val="18"/>
                <w:szCs w:val="18"/>
                <w:lang w:val="en-US"/>
              </w:rPr>
              <w:t>r</w:t>
            </w:r>
            <w:r w:rsidRPr="00CA28F3">
              <w:rPr>
                <w:sz w:val="18"/>
                <w:szCs w:val="18"/>
                <w:lang w:val="uk-UA"/>
              </w:rPr>
              <w:t xml:space="preserve"> – </w:t>
            </w:r>
            <w:r>
              <w:rPr>
                <w:sz w:val="18"/>
                <w:szCs w:val="18"/>
                <w:lang w:val="uk-UA"/>
              </w:rPr>
              <w:t>ринковий</w:t>
            </w:r>
            <w:r w:rsidRPr="00CA28F3">
              <w:rPr>
                <w:sz w:val="18"/>
                <w:szCs w:val="18"/>
                <w:lang w:val="uk-UA"/>
              </w:rPr>
              <w:t xml:space="preserve"> відсотков</w:t>
            </w:r>
            <w:r>
              <w:rPr>
                <w:sz w:val="18"/>
                <w:szCs w:val="18"/>
                <w:lang w:val="uk-UA"/>
              </w:rPr>
              <w:t>ий</w:t>
            </w:r>
            <w:r w:rsidRPr="00CA28F3">
              <w:rPr>
                <w:sz w:val="18"/>
                <w:szCs w:val="18"/>
                <w:lang w:val="uk-UA"/>
              </w:rPr>
              <w:t xml:space="preserve"> дох</w:t>
            </w:r>
            <w:r>
              <w:rPr>
                <w:sz w:val="18"/>
                <w:szCs w:val="18"/>
                <w:lang w:val="uk-UA"/>
              </w:rPr>
              <w:t>ід</w:t>
            </w:r>
          </w:p>
        </w:tc>
      </w:tr>
      <w:tr w:rsidR="00733255" w:rsidRPr="00610082" w:rsidTr="00527111">
        <w:tc>
          <w:tcPr>
            <w:tcW w:w="2018" w:type="dxa"/>
          </w:tcPr>
          <w:p w:rsidR="00733255" w:rsidRPr="00CA28F3" w:rsidRDefault="00733255" w:rsidP="00527111">
            <w:pPr>
              <w:pStyle w:val="af"/>
              <w:spacing w:before="0" w:beforeAutospacing="0" w:after="0" w:afterAutospacing="0"/>
              <w:ind w:firstLine="0"/>
              <w:rPr>
                <w:sz w:val="18"/>
                <w:szCs w:val="18"/>
                <w:lang w:val="uk-UA"/>
              </w:rPr>
            </w:pPr>
            <w:r>
              <w:rPr>
                <w:sz w:val="18"/>
                <w:szCs w:val="18"/>
                <w:lang w:val="uk-UA"/>
              </w:rPr>
              <w:t>Обліга</w:t>
            </w:r>
            <w:r w:rsidR="00352931">
              <w:rPr>
                <w:sz w:val="18"/>
                <w:szCs w:val="18"/>
                <w:lang w:val="uk-UA"/>
              </w:rPr>
              <w:t>ц</w:t>
            </w:r>
            <w:r>
              <w:rPr>
                <w:sz w:val="18"/>
                <w:szCs w:val="18"/>
                <w:lang w:val="uk-UA"/>
              </w:rPr>
              <w:t>ії з постійним купонним доходом</w:t>
            </w:r>
          </w:p>
        </w:tc>
        <w:tc>
          <w:tcPr>
            <w:tcW w:w="2018" w:type="dxa"/>
          </w:tcPr>
          <w:p w:rsidR="00527111" w:rsidRPr="00DC2830" w:rsidRDefault="00961CBC" w:rsidP="00961CBC">
            <w:pPr>
              <w:pStyle w:val="af"/>
              <w:spacing w:before="0" w:beforeAutospacing="0" w:after="0" w:afterAutospacing="0"/>
              <w:ind w:firstLine="0"/>
              <w:rPr>
                <w:sz w:val="18"/>
                <w:szCs w:val="18"/>
                <w:vertAlign w:val="subscript"/>
                <w:lang w:val="en-US"/>
              </w:rPr>
            </w:pPr>
            <w:r w:rsidRPr="0064679F">
              <w:rPr>
                <w:sz w:val="18"/>
                <w:szCs w:val="18"/>
                <w:vertAlign w:val="subscript"/>
              </w:rPr>
              <w:t xml:space="preserve">                       </w:t>
            </w:r>
            <w:r w:rsidR="00527111" w:rsidRPr="00DC2830">
              <w:rPr>
                <w:sz w:val="18"/>
                <w:szCs w:val="18"/>
                <w:vertAlign w:val="subscript"/>
                <w:lang w:val="en-US"/>
              </w:rPr>
              <w:t>k</w:t>
            </w:r>
          </w:p>
          <w:p w:rsidR="00527111" w:rsidRPr="00527111" w:rsidRDefault="00527111" w:rsidP="00527111">
            <w:pPr>
              <w:pStyle w:val="af"/>
              <w:spacing w:before="0" w:beforeAutospacing="0" w:after="0" w:afterAutospacing="0"/>
              <w:ind w:firstLine="0"/>
              <w:jc w:val="center"/>
              <w:rPr>
                <w:sz w:val="18"/>
                <w:szCs w:val="18"/>
                <w:lang w:val="en-US"/>
              </w:rPr>
            </w:pPr>
            <w:r w:rsidRPr="00CA28F3">
              <w:rPr>
                <w:sz w:val="18"/>
                <w:szCs w:val="18"/>
                <w:lang w:val="en-US"/>
              </w:rPr>
              <w:t>P</w:t>
            </w:r>
            <w:r>
              <w:rPr>
                <w:sz w:val="18"/>
                <w:szCs w:val="18"/>
                <w:lang w:val="en-US"/>
              </w:rPr>
              <w:t>V</w:t>
            </w:r>
            <w:r w:rsidRPr="00CA28F3">
              <w:rPr>
                <w:sz w:val="18"/>
                <w:szCs w:val="18"/>
                <w:lang w:val="en-US"/>
              </w:rPr>
              <w:t xml:space="preserve"> =</w:t>
            </w:r>
            <w:r>
              <w:rPr>
                <w:sz w:val="18"/>
                <w:szCs w:val="18"/>
                <w:lang w:val="uk-UA"/>
              </w:rPr>
              <w:t xml:space="preserve"> С</w:t>
            </w:r>
            <w:r w:rsidRPr="00CA28F3">
              <w:rPr>
                <w:sz w:val="18"/>
                <w:szCs w:val="18"/>
                <w:lang w:val="en-US"/>
              </w:rPr>
              <w:t xml:space="preserve"> ∑ </w:t>
            </w:r>
            <w:r w:rsidR="006372A1">
              <w:rPr>
                <w:sz w:val="18"/>
                <w:szCs w:val="18"/>
                <w:lang w:val="en-US"/>
              </w:rPr>
              <w:t>1</w:t>
            </w:r>
            <w:r w:rsidR="006372A1">
              <w:rPr>
                <w:sz w:val="18"/>
                <w:szCs w:val="18"/>
                <w:lang w:val="uk-UA"/>
              </w:rPr>
              <w:t>/</w:t>
            </w:r>
            <w:r w:rsidRPr="00CA28F3">
              <w:rPr>
                <w:sz w:val="18"/>
                <w:szCs w:val="18"/>
                <w:lang w:val="en-US"/>
              </w:rPr>
              <w:t>(1+</w:t>
            </w:r>
            <w:r>
              <w:rPr>
                <w:sz w:val="18"/>
                <w:szCs w:val="18"/>
                <w:lang w:val="en-US"/>
              </w:rPr>
              <w:t>r</w:t>
            </w:r>
            <w:r w:rsidRPr="00CA28F3">
              <w:rPr>
                <w:sz w:val="18"/>
                <w:szCs w:val="18"/>
                <w:lang w:val="en-US"/>
              </w:rPr>
              <w:t>)</w:t>
            </w:r>
            <w:r>
              <w:rPr>
                <w:sz w:val="18"/>
                <w:szCs w:val="18"/>
                <w:vertAlign w:val="superscript"/>
                <w:lang w:val="en-US"/>
              </w:rPr>
              <w:t>i</w:t>
            </w:r>
            <w:r w:rsidRPr="00CA28F3">
              <w:rPr>
                <w:sz w:val="18"/>
                <w:szCs w:val="18"/>
                <w:lang w:val="en-US"/>
              </w:rPr>
              <w:t xml:space="preserve"> </w:t>
            </w:r>
            <w:r>
              <w:rPr>
                <w:sz w:val="18"/>
                <w:szCs w:val="18"/>
                <w:lang w:val="en-US"/>
              </w:rPr>
              <w:t>+</w:t>
            </w:r>
          </w:p>
          <w:p w:rsidR="00527111" w:rsidRDefault="00961CBC" w:rsidP="00961CBC">
            <w:pPr>
              <w:pStyle w:val="af"/>
              <w:spacing w:before="0" w:beforeAutospacing="0" w:after="0" w:afterAutospacing="0"/>
              <w:ind w:firstLine="0"/>
              <w:rPr>
                <w:sz w:val="18"/>
                <w:szCs w:val="18"/>
                <w:vertAlign w:val="subscript"/>
                <w:lang w:val="en-US"/>
              </w:rPr>
            </w:pPr>
            <w:r>
              <w:rPr>
                <w:sz w:val="18"/>
                <w:szCs w:val="18"/>
                <w:vertAlign w:val="subscript"/>
                <w:lang w:val="en-US"/>
              </w:rPr>
              <w:t xml:space="preserve">                      </w:t>
            </w:r>
            <w:r w:rsidR="00527111" w:rsidRPr="00DC2830">
              <w:rPr>
                <w:sz w:val="18"/>
                <w:szCs w:val="18"/>
                <w:vertAlign w:val="subscript"/>
                <w:lang w:val="en-US"/>
              </w:rPr>
              <w:t>i=1</w:t>
            </w:r>
          </w:p>
          <w:p w:rsidR="00733255" w:rsidRPr="00EC36B0" w:rsidRDefault="00961CBC" w:rsidP="00EC36B0">
            <w:pPr>
              <w:pStyle w:val="af"/>
              <w:spacing w:before="0" w:beforeAutospacing="0" w:after="0" w:afterAutospacing="0"/>
              <w:ind w:firstLine="0"/>
              <w:jc w:val="center"/>
              <w:rPr>
                <w:sz w:val="18"/>
                <w:szCs w:val="18"/>
                <w:vertAlign w:val="superscript"/>
                <w:lang w:val="uk-UA"/>
              </w:rPr>
            </w:pPr>
            <w:r w:rsidRPr="00961CBC">
              <w:rPr>
                <w:sz w:val="18"/>
                <w:szCs w:val="18"/>
                <w:lang w:val="en-US"/>
              </w:rPr>
              <w:t>+</w:t>
            </w:r>
            <w:r w:rsidR="006372A1">
              <w:rPr>
                <w:sz w:val="18"/>
                <w:szCs w:val="18"/>
                <w:lang w:val="en-US"/>
              </w:rPr>
              <w:t xml:space="preserve"> FV</w:t>
            </w:r>
            <w:r w:rsidR="006372A1">
              <w:rPr>
                <w:sz w:val="18"/>
                <w:szCs w:val="18"/>
                <w:lang w:val="uk-UA"/>
              </w:rPr>
              <w:t>/</w:t>
            </w:r>
            <w:r>
              <w:rPr>
                <w:sz w:val="18"/>
                <w:szCs w:val="18"/>
                <w:lang w:val="uk-UA"/>
              </w:rPr>
              <w:t>(1+</w:t>
            </w:r>
            <w:r>
              <w:rPr>
                <w:sz w:val="18"/>
                <w:szCs w:val="18"/>
                <w:lang w:val="en-US"/>
              </w:rPr>
              <w:t>r</w:t>
            </w:r>
            <w:r>
              <w:rPr>
                <w:sz w:val="18"/>
                <w:szCs w:val="18"/>
                <w:lang w:val="uk-UA"/>
              </w:rPr>
              <w:t>)</w:t>
            </w:r>
            <w:r>
              <w:rPr>
                <w:sz w:val="18"/>
                <w:szCs w:val="18"/>
                <w:vertAlign w:val="superscript"/>
                <w:lang w:val="en-US"/>
              </w:rPr>
              <w:t>k</w:t>
            </w:r>
          </w:p>
        </w:tc>
        <w:tc>
          <w:tcPr>
            <w:tcW w:w="2019" w:type="dxa"/>
          </w:tcPr>
          <w:p w:rsidR="00733255" w:rsidRPr="00CA28F3" w:rsidRDefault="00352931" w:rsidP="00352931">
            <w:pPr>
              <w:pStyle w:val="af"/>
              <w:spacing w:before="0" w:beforeAutospacing="0" w:after="0" w:afterAutospacing="0"/>
              <w:ind w:firstLine="0"/>
              <w:jc w:val="center"/>
              <w:rPr>
                <w:sz w:val="18"/>
                <w:szCs w:val="18"/>
                <w:lang w:val="uk-UA"/>
              </w:rPr>
            </w:pPr>
            <w:r>
              <w:rPr>
                <w:sz w:val="18"/>
                <w:szCs w:val="18"/>
                <w:lang w:val="en-US"/>
              </w:rPr>
              <w:t>C</w:t>
            </w:r>
            <w:r w:rsidRPr="00CA28F3">
              <w:rPr>
                <w:sz w:val="18"/>
                <w:szCs w:val="18"/>
                <w:vertAlign w:val="subscript"/>
                <w:lang w:val="uk-UA"/>
              </w:rPr>
              <w:t xml:space="preserve"> </w:t>
            </w:r>
            <w:r w:rsidRPr="00CA28F3">
              <w:rPr>
                <w:sz w:val="18"/>
                <w:szCs w:val="18"/>
                <w:lang w:val="uk-UA"/>
              </w:rPr>
              <w:t xml:space="preserve">– </w:t>
            </w:r>
            <w:r>
              <w:rPr>
                <w:sz w:val="18"/>
                <w:szCs w:val="18"/>
                <w:lang w:val="uk-UA"/>
              </w:rPr>
              <w:t>однакові постійні купонні надходження</w:t>
            </w:r>
            <w:r w:rsidR="00527111">
              <w:rPr>
                <w:sz w:val="18"/>
                <w:szCs w:val="18"/>
                <w:lang w:val="uk-UA"/>
              </w:rPr>
              <w:t xml:space="preserve"> за період</w:t>
            </w:r>
          </w:p>
        </w:tc>
      </w:tr>
      <w:tr w:rsidR="00733255" w:rsidRPr="00610082" w:rsidTr="00527111">
        <w:tc>
          <w:tcPr>
            <w:tcW w:w="2018" w:type="dxa"/>
          </w:tcPr>
          <w:p w:rsidR="00733255" w:rsidRPr="00CA28F3" w:rsidRDefault="00733255" w:rsidP="00527111">
            <w:pPr>
              <w:pStyle w:val="af"/>
              <w:spacing w:before="0" w:beforeAutospacing="0" w:after="0" w:afterAutospacing="0"/>
              <w:ind w:firstLine="0"/>
              <w:rPr>
                <w:sz w:val="18"/>
                <w:szCs w:val="18"/>
                <w:lang w:val="uk-UA"/>
              </w:rPr>
            </w:pPr>
            <w:r>
              <w:rPr>
                <w:sz w:val="18"/>
                <w:szCs w:val="18"/>
                <w:lang w:val="uk-UA"/>
              </w:rPr>
              <w:t>Безстрокові облігації</w:t>
            </w:r>
          </w:p>
        </w:tc>
        <w:tc>
          <w:tcPr>
            <w:tcW w:w="2018" w:type="dxa"/>
          </w:tcPr>
          <w:p w:rsidR="00733255" w:rsidRPr="00CA28F3" w:rsidRDefault="00961CBC" w:rsidP="00961CBC">
            <w:pPr>
              <w:pStyle w:val="af"/>
              <w:spacing w:before="0" w:beforeAutospacing="0" w:after="0" w:afterAutospacing="0"/>
              <w:ind w:firstLine="0"/>
              <w:jc w:val="center"/>
              <w:rPr>
                <w:sz w:val="18"/>
                <w:szCs w:val="18"/>
                <w:lang w:val="en-US"/>
              </w:rPr>
            </w:pPr>
            <w:r w:rsidRPr="00CA28F3">
              <w:rPr>
                <w:sz w:val="18"/>
                <w:szCs w:val="18"/>
                <w:lang w:val="en-US"/>
              </w:rPr>
              <w:t>P</w:t>
            </w:r>
            <w:r>
              <w:rPr>
                <w:sz w:val="18"/>
                <w:szCs w:val="18"/>
                <w:lang w:val="en-US"/>
              </w:rPr>
              <w:t>V</w:t>
            </w:r>
            <w:r w:rsidRPr="00CA28F3">
              <w:rPr>
                <w:sz w:val="18"/>
                <w:szCs w:val="18"/>
                <w:lang w:val="en-US"/>
              </w:rPr>
              <w:t xml:space="preserve"> = </w:t>
            </w:r>
            <w:r w:rsidR="006372A1">
              <w:rPr>
                <w:sz w:val="18"/>
                <w:szCs w:val="18"/>
                <w:lang w:val="en-US"/>
              </w:rPr>
              <w:t>FV</w:t>
            </w:r>
            <w:r>
              <w:rPr>
                <w:sz w:val="18"/>
                <w:szCs w:val="18"/>
                <w:lang w:val="uk-UA"/>
              </w:rPr>
              <w:t>/</w:t>
            </w:r>
            <w:r>
              <w:rPr>
                <w:sz w:val="18"/>
                <w:szCs w:val="18"/>
                <w:lang w:val="en-US"/>
              </w:rPr>
              <w:t>r</w:t>
            </w:r>
            <w:r w:rsidRPr="00CA28F3">
              <w:rPr>
                <w:sz w:val="18"/>
                <w:szCs w:val="18"/>
                <w:lang w:val="en-US"/>
              </w:rPr>
              <w:t xml:space="preserve"> </w:t>
            </w:r>
            <w:r w:rsidRPr="00CA28F3">
              <w:rPr>
                <w:sz w:val="18"/>
                <w:szCs w:val="18"/>
                <w:lang w:val="uk-UA"/>
              </w:rPr>
              <w:t xml:space="preserve">           </w:t>
            </w:r>
          </w:p>
        </w:tc>
        <w:tc>
          <w:tcPr>
            <w:tcW w:w="2019" w:type="dxa"/>
          </w:tcPr>
          <w:p w:rsidR="00733255" w:rsidRPr="00CA28F3" w:rsidRDefault="000466A6" w:rsidP="00527111">
            <w:pPr>
              <w:pStyle w:val="af"/>
              <w:spacing w:before="0" w:beforeAutospacing="0" w:after="0" w:afterAutospacing="0"/>
              <w:ind w:firstLine="0"/>
              <w:jc w:val="center"/>
              <w:rPr>
                <w:sz w:val="18"/>
                <w:szCs w:val="18"/>
                <w:lang w:val="uk-UA"/>
              </w:rPr>
            </w:pPr>
            <w:r>
              <w:rPr>
                <w:sz w:val="18"/>
                <w:szCs w:val="18"/>
                <w:lang w:val="uk-UA"/>
              </w:rPr>
              <w:t>-</w:t>
            </w:r>
          </w:p>
        </w:tc>
      </w:tr>
    </w:tbl>
    <w:p w:rsidR="00961CBC" w:rsidRDefault="00961CBC" w:rsidP="00961CBC">
      <w:pPr>
        <w:pStyle w:val="af"/>
        <w:spacing w:before="0" w:beforeAutospacing="0" w:after="0" w:afterAutospacing="0"/>
        <w:jc w:val="both"/>
        <w:rPr>
          <w:sz w:val="22"/>
          <w:szCs w:val="22"/>
          <w:lang w:val="uk-UA"/>
        </w:rPr>
      </w:pPr>
      <w:r w:rsidRPr="00EC36B0">
        <w:rPr>
          <w:b/>
          <w:sz w:val="22"/>
          <w:szCs w:val="22"/>
          <w:lang w:val="uk-UA"/>
        </w:rPr>
        <w:lastRenderedPageBreak/>
        <w:t>О</w:t>
      </w:r>
      <w:r w:rsidR="00CA28F3" w:rsidRPr="00EC36B0">
        <w:rPr>
          <w:b/>
          <w:sz w:val="22"/>
          <w:szCs w:val="22"/>
        </w:rPr>
        <w:t>сновні показники дохідності акцій та механізм їх розрахунку</w:t>
      </w:r>
      <w:r>
        <w:rPr>
          <w:sz w:val="22"/>
          <w:szCs w:val="22"/>
          <w:lang w:val="uk-UA"/>
        </w:rPr>
        <w:t xml:space="preserve"> наведено в таблиці 3.</w:t>
      </w:r>
    </w:p>
    <w:p w:rsidR="00961CBC" w:rsidRDefault="00961CBC" w:rsidP="00961CBC">
      <w:pPr>
        <w:pStyle w:val="af"/>
        <w:spacing w:before="0" w:beforeAutospacing="0" w:after="0" w:afterAutospacing="0"/>
        <w:jc w:val="both"/>
        <w:rPr>
          <w:sz w:val="22"/>
          <w:szCs w:val="22"/>
          <w:lang w:val="uk-UA"/>
        </w:rPr>
      </w:pPr>
    </w:p>
    <w:p w:rsidR="00961CBC" w:rsidRDefault="00961CBC" w:rsidP="00961CBC">
      <w:pPr>
        <w:pStyle w:val="af"/>
        <w:spacing w:before="0" w:beforeAutospacing="0" w:after="0" w:afterAutospacing="0"/>
        <w:ind w:firstLine="0"/>
        <w:jc w:val="center"/>
        <w:rPr>
          <w:sz w:val="22"/>
          <w:szCs w:val="22"/>
          <w:lang w:val="uk-UA"/>
        </w:rPr>
      </w:pPr>
      <w:r>
        <w:rPr>
          <w:sz w:val="22"/>
          <w:szCs w:val="22"/>
          <w:lang w:val="uk-UA"/>
        </w:rPr>
        <w:t xml:space="preserve">Таблиця 3 – </w:t>
      </w:r>
      <w:r w:rsidR="006F6635">
        <w:rPr>
          <w:sz w:val="22"/>
          <w:szCs w:val="22"/>
          <w:lang w:val="uk-UA"/>
        </w:rPr>
        <w:t>Показники дохідності акцій</w:t>
      </w:r>
    </w:p>
    <w:tbl>
      <w:tblPr>
        <w:tblStyle w:val="a6"/>
        <w:tblW w:w="5000" w:type="pct"/>
        <w:tblLook w:val="04A0" w:firstRow="1" w:lastRow="0" w:firstColumn="1" w:lastColumn="0" w:noHBand="0" w:noVBand="1"/>
      </w:tblPr>
      <w:tblGrid>
        <w:gridCol w:w="3168"/>
        <w:gridCol w:w="3171"/>
      </w:tblGrid>
      <w:tr w:rsidR="00961CBC" w:rsidRPr="00610082" w:rsidTr="00961CBC">
        <w:tc>
          <w:tcPr>
            <w:tcW w:w="2499" w:type="pct"/>
          </w:tcPr>
          <w:p w:rsidR="00961CBC" w:rsidRPr="00CA28F3" w:rsidRDefault="00961CBC" w:rsidP="00961CBC">
            <w:pPr>
              <w:pStyle w:val="af"/>
              <w:spacing w:before="0" w:beforeAutospacing="0" w:after="0" w:afterAutospacing="0"/>
              <w:ind w:firstLine="0"/>
              <w:jc w:val="center"/>
              <w:rPr>
                <w:sz w:val="18"/>
                <w:szCs w:val="18"/>
                <w:lang w:val="uk-UA"/>
              </w:rPr>
            </w:pPr>
            <w:r w:rsidRPr="00CA28F3">
              <w:rPr>
                <w:sz w:val="18"/>
                <w:szCs w:val="18"/>
                <w:lang w:val="uk-UA"/>
              </w:rPr>
              <w:t xml:space="preserve">Метод </w:t>
            </w:r>
            <w:r>
              <w:rPr>
                <w:sz w:val="18"/>
                <w:szCs w:val="18"/>
                <w:lang w:val="uk-UA"/>
              </w:rPr>
              <w:t>оцінки</w:t>
            </w:r>
          </w:p>
        </w:tc>
        <w:tc>
          <w:tcPr>
            <w:tcW w:w="2501" w:type="pct"/>
          </w:tcPr>
          <w:p w:rsidR="00961CBC" w:rsidRPr="00CA28F3" w:rsidRDefault="00961CBC" w:rsidP="00180E0D">
            <w:pPr>
              <w:pStyle w:val="af"/>
              <w:spacing w:before="0" w:beforeAutospacing="0" w:after="0" w:afterAutospacing="0"/>
              <w:ind w:firstLine="0"/>
              <w:jc w:val="center"/>
              <w:rPr>
                <w:sz w:val="18"/>
                <w:szCs w:val="18"/>
                <w:lang w:val="uk-UA"/>
              </w:rPr>
            </w:pPr>
            <w:r>
              <w:rPr>
                <w:sz w:val="18"/>
                <w:szCs w:val="18"/>
                <w:lang w:val="uk-UA"/>
              </w:rPr>
              <w:t>Формула розрахунку</w:t>
            </w:r>
          </w:p>
        </w:tc>
      </w:tr>
      <w:tr w:rsidR="00961CBC" w:rsidRPr="00610082" w:rsidTr="00961CBC">
        <w:tc>
          <w:tcPr>
            <w:tcW w:w="2499" w:type="pct"/>
          </w:tcPr>
          <w:p w:rsidR="00961CBC" w:rsidRPr="00CA28F3" w:rsidRDefault="00961CBC" w:rsidP="00180E0D">
            <w:pPr>
              <w:pStyle w:val="af"/>
              <w:spacing w:before="0" w:beforeAutospacing="0" w:after="0" w:afterAutospacing="0"/>
              <w:ind w:firstLine="0"/>
              <w:rPr>
                <w:sz w:val="18"/>
                <w:szCs w:val="18"/>
                <w:lang w:val="uk-UA"/>
              </w:rPr>
            </w:pPr>
            <w:r>
              <w:rPr>
                <w:sz w:val="18"/>
                <w:szCs w:val="18"/>
                <w:lang w:val="uk-UA"/>
              </w:rPr>
              <w:t>Дохід на акцію</w:t>
            </w:r>
          </w:p>
        </w:tc>
        <w:tc>
          <w:tcPr>
            <w:tcW w:w="2501" w:type="pct"/>
          </w:tcPr>
          <w:p w:rsidR="00961CBC" w:rsidRPr="00DC2830" w:rsidRDefault="00961CBC" w:rsidP="00180E0D">
            <w:pPr>
              <w:pStyle w:val="af"/>
              <w:spacing w:before="0" w:beforeAutospacing="0" w:after="0" w:afterAutospacing="0"/>
              <w:ind w:firstLine="0"/>
              <w:jc w:val="center"/>
              <w:rPr>
                <w:sz w:val="18"/>
                <w:szCs w:val="18"/>
                <w:lang w:val="uk-UA"/>
              </w:rPr>
            </w:pPr>
            <w:r>
              <w:rPr>
                <w:sz w:val="18"/>
                <w:szCs w:val="18"/>
                <w:lang w:val="uk-UA"/>
              </w:rPr>
              <w:t>(Чистий прибуток – Дивіде</w:t>
            </w:r>
            <w:r w:rsidR="006372A1">
              <w:rPr>
                <w:sz w:val="18"/>
                <w:szCs w:val="18"/>
                <w:lang w:val="uk-UA"/>
              </w:rPr>
              <w:t>нди за привілейованими акціями)</w:t>
            </w:r>
            <w:r>
              <w:rPr>
                <w:sz w:val="18"/>
                <w:szCs w:val="18"/>
                <w:lang w:val="uk-UA"/>
              </w:rPr>
              <w:t>/ Кількість звичайних акцій</w:t>
            </w:r>
          </w:p>
        </w:tc>
      </w:tr>
      <w:tr w:rsidR="00961CBC" w:rsidRPr="00610082" w:rsidTr="00961CBC">
        <w:tc>
          <w:tcPr>
            <w:tcW w:w="2499" w:type="pct"/>
          </w:tcPr>
          <w:p w:rsidR="00961CBC" w:rsidRPr="00CA28F3" w:rsidRDefault="00961CBC" w:rsidP="00180E0D">
            <w:pPr>
              <w:pStyle w:val="af"/>
              <w:spacing w:before="0" w:beforeAutospacing="0" w:after="0" w:afterAutospacing="0"/>
              <w:ind w:firstLine="0"/>
              <w:rPr>
                <w:sz w:val="18"/>
                <w:szCs w:val="18"/>
                <w:lang w:val="uk-UA"/>
              </w:rPr>
            </w:pPr>
            <w:r>
              <w:rPr>
                <w:sz w:val="18"/>
                <w:szCs w:val="18"/>
                <w:lang w:val="uk-UA"/>
              </w:rPr>
              <w:t>Цінність акції</w:t>
            </w:r>
          </w:p>
        </w:tc>
        <w:tc>
          <w:tcPr>
            <w:tcW w:w="2501" w:type="pct"/>
          </w:tcPr>
          <w:p w:rsidR="00961CBC" w:rsidRPr="00CA28F3" w:rsidRDefault="006372A1" w:rsidP="00961CBC">
            <w:pPr>
              <w:pStyle w:val="af"/>
              <w:spacing w:before="0" w:beforeAutospacing="0" w:after="0" w:afterAutospacing="0"/>
              <w:ind w:firstLine="0"/>
              <w:jc w:val="center"/>
              <w:rPr>
                <w:sz w:val="18"/>
                <w:szCs w:val="18"/>
                <w:lang w:val="uk-UA"/>
              </w:rPr>
            </w:pPr>
            <w:r>
              <w:rPr>
                <w:sz w:val="18"/>
                <w:szCs w:val="18"/>
                <w:lang w:val="uk-UA"/>
              </w:rPr>
              <w:t>Ринкова ціна акції/</w:t>
            </w:r>
            <w:r w:rsidR="00961CBC">
              <w:rPr>
                <w:sz w:val="18"/>
                <w:szCs w:val="18"/>
                <w:lang w:val="uk-UA"/>
              </w:rPr>
              <w:t>Дохід на акцію</w:t>
            </w:r>
          </w:p>
        </w:tc>
      </w:tr>
      <w:tr w:rsidR="00961CBC" w:rsidRPr="00610082" w:rsidTr="00961CBC">
        <w:tc>
          <w:tcPr>
            <w:tcW w:w="2499" w:type="pct"/>
          </w:tcPr>
          <w:p w:rsidR="00961CBC" w:rsidRPr="00CA28F3" w:rsidRDefault="00961CBC" w:rsidP="00180E0D">
            <w:pPr>
              <w:pStyle w:val="af"/>
              <w:spacing w:before="0" w:beforeAutospacing="0" w:after="0" w:afterAutospacing="0"/>
              <w:ind w:firstLine="0"/>
              <w:rPr>
                <w:sz w:val="18"/>
                <w:szCs w:val="18"/>
                <w:lang w:val="uk-UA"/>
              </w:rPr>
            </w:pPr>
            <w:r>
              <w:rPr>
                <w:sz w:val="18"/>
                <w:szCs w:val="18"/>
                <w:lang w:val="uk-UA"/>
              </w:rPr>
              <w:t>Рентабельність акції</w:t>
            </w:r>
          </w:p>
        </w:tc>
        <w:tc>
          <w:tcPr>
            <w:tcW w:w="2501" w:type="pct"/>
          </w:tcPr>
          <w:p w:rsidR="00961CBC" w:rsidRPr="00352931" w:rsidRDefault="006372A1" w:rsidP="00961CBC">
            <w:pPr>
              <w:pStyle w:val="af"/>
              <w:spacing w:before="0" w:beforeAutospacing="0" w:after="0" w:afterAutospacing="0"/>
              <w:ind w:firstLine="0"/>
              <w:jc w:val="center"/>
              <w:rPr>
                <w:sz w:val="18"/>
                <w:szCs w:val="18"/>
                <w:lang w:val="uk-UA"/>
              </w:rPr>
            </w:pPr>
            <w:r>
              <w:rPr>
                <w:sz w:val="18"/>
                <w:szCs w:val="18"/>
                <w:lang w:val="uk-UA"/>
              </w:rPr>
              <w:t>Дивіденди на одну акцію/</w:t>
            </w:r>
            <w:r w:rsidR="00961CBC">
              <w:rPr>
                <w:sz w:val="18"/>
                <w:szCs w:val="18"/>
                <w:lang w:val="uk-UA"/>
              </w:rPr>
              <w:t>Ринкова ціна акції</w:t>
            </w:r>
          </w:p>
        </w:tc>
      </w:tr>
      <w:tr w:rsidR="00961CBC" w:rsidRPr="00610082" w:rsidTr="00961CBC">
        <w:tc>
          <w:tcPr>
            <w:tcW w:w="2499" w:type="pct"/>
          </w:tcPr>
          <w:p w:rsidR="00961CBC" w:rsidRPr="00CA28F3" w:rsidRDefault="00961CBC" w:rsidP="00180E0D">
            <w:pPr>
              <w:pStyle w:val="af"/>
              <w:spacing w:before="0" w:beforeAutospacing="0" w:after="0" w:afterAutospacing="0"/>
              <w:ind w:firstLine="0"/>
              <w:rPr>
                <w:sz w:val="18"/>
                <w:szCs w:val="18"/>
                <w:lang w:val="uk-UA"/>
              </w:rPr>
            </w:pPr>
            <w:r>
              <w:rPr>
                <w:sz w:val="18"/>
                <w:szCs w:val="18"/>
                <w:lang w:val="uk-UA"/>
              </w:rPr>
              <w:t>Дивідендний дохід</w:t>
            </w:r>
          </w:p>
        </w:tc>
        <w:tc>
          <w:tcPr>
            <w:tcW w:w="2501" w:type="pct"/>
          </w:tcPr>
          <w:p w:rsidR="00961CBC" w:rsidRPr="00CA28F3" w:rsidRDefault="006372A1" w:rsidP="00180E0D">
            <w:pPr>
              <w:pStyle w:val="af"/>
              <w:spacing w:before="0" w:beforeAutospacing="0" w:after="0" w:afterAutospacing="0"/>
              <w:ind w:firstLine="0"/>
              <w:jc w:val="center"/>
              <w:rPr>
                <w:sz w:val="18"/>
                <w:szCs w:val="18"/>
                <w:lang w:val="uk-UA"/>
              </w:rPr>
            </w:pPr>
            <w:r>
              <w:rPr>
                <w:sz w:val="18"/>
                <w:szCs w:val="18"/>
                <w:lang w:val="uk-UA"/>
              </w:rPr>
              <w:t>Дивіденди на одну акцію/</w:t>
            </w:r>
            <w:r w:rsidR="00961CBC">
              <w:rPr>
                <w:sz w:val="18"/>
                <w:szCs w:val="18"/>
                <w:lang w:val="uk-UA"/>
              </w:rPr>
              <w:t>Дохід на акцію</w:t>
            </w:r>
          </w:p>
        </w:tc>
      </w:tr>
      <w:tr w:rsidR="00961CBC" w:rsidRPr="00610082" w:rsidTr="00961CBC">
        <w:tc>
          <w:tcPr>
            <w:tcW w:w="2499" w:type="pct"/>
          </w:tcPr>
          <w:p w:rsidR="00961CBC" w:rsidRPr="00CA28F3" w:rsidRDefault="00961CBC" w:rsidP="00180E0D">
            <w:pPr>
              <w:pStyle w:val="af"/>
              <w:spacing w:before="0" w:beforeAutospacing="0" w:after="0" w:afterAutospacing="0"/>
              <w:ind w:firstLine="0"/>
              <w:rPr>
                <w:sz w:val="18"/>
                <w:szCs w:val="18"/>
                <w:lang w:val="uk-UA"/>
              </w:rPr>
            </w:pPr>
            <w:r>
              <w:rPr>
                <w:sz w:val="18"/>
                <w:szCs w:val="18"/>
                <w:lang w:val="uk-UA"/>
              </w:rPr>
              <w:t>Коефіцієнт котирування акції</w:t>
            </w:r>
          </w:p>
        </w:tc>
        <w:tc>
          <w:tcPr>
            <w:tcW w:w="2501" w:type="pct"/>
          </w:tcPr>
          <w:p w:rsidR="00961CBC" w:rsidRPr="00CA28F3" w:rsidRDefault="006372A1" w:rsidP="00180E0D">
            <w:pPr>
              <w:pStyle w:val="af"/>
              <w:spacing w:before="0" w:beforeAutospacing="0" w:after="0" w:afterAutospacing="0"/>
              <w:ind w:firstLine="0"/>
              <w:jc w:val="center"/>
              <w:rPr>
                <w:sz w:val="18"/>
                <w:szCs w:val="18"/>
                <w:lang w:val="uk-UA"/>
              </w:rPr>
            </w:pPr>
            <w:r>
              <w:rPr>
                <w:sz w:val="18"/>
                <w:szCs w:val="18"/>
                <w:lang w:val="uk-UA"/>
              </w:rPr>
              <w:t>Ринкова ціна акції/</w:t>
            </w:r>
            <w:r w:rsidR="00961CBC">
              <w:rPr>
                <w:sz w:val="18"/>
                <w:szCs w:val="18"/>
                <w:lang w:val="uk-UA"/>
              </w:rPr>
              <w:t>Балансова ціна акції</w:t>
            </w:r>
          </w:p>
        </w:tc>
      </w:tr>
    </w:tbl>
    <w:p w:rsidR="00961CBC" w:rsidRDefault="00961CBC" w:rsidP="00961CBC">
      <w:pPr>
        <w:pStyle w:val="af"/>
        <w:spacing w:before="0" w:beforeAutospacing="0" w:after="0" w:afterAutospacing="0"/>
        <w:ind w:firstLine="0"/>
        <w:jc w:val="center"/>
        <w:rPr>
          <w:sz w:val="22"/>
          <w:szCs w:val="22"/>
          <w:lang w:val="uk-UA"/>
        </w:rPr>
      </w:pPr>
    </w:p>
    <w:p w:rsidR="00CA28F3" w:rsidRPr="00961CBC" w:rsidRDefault="00CA28F3" w:rsidP="00CA28F3">
      <w:pPr>
        <w:pStyle w:val="af"/>
        <w:spacing w:before="0" w:beforeAutospacing="0" w:after="0" w:afterAutospacing="0"/>
        <w:jc w:val="both"/>
        <w:rPr>
          <w:sz w:val="22"/>
          <w:szCs w:val="22"/>
          <w:lang w:val="uk-UA"/>
        </w:rPr>
      </w:pPr>
      <w:r w:rsidRPr="00961CBC">
        <w:rPr>
          <w:b/>
          <w:sz w:val="22"/>
          <w:szCs w:val="22"/>
          <w:lang w:val="uk-UA"/>
        </w:rPr>
        <w:t>Облігації</w:t>
      </w:r>
      <w:r w:rsidR="008875B1">
        <w:rPr>
          <w:sz w:val="22"/>
          <w:szCs w:val="22"/>
          <w:lang w:val="uk-UA"/>
        </w:rPr>
        <w:t xml:space="preserve">, як боргові цінні папери, </w:t>
      </w:r>
      <w:r w:rsidRPr="00961CBC">
        <w:rPr>
          <w:sz w:val="22"/>
          <w:szCs w:val="22"/>
          <w:lang w:val="uk-UA"/>
        </w:rPr>
        <w:t>мають номінальну, викупну та курсову вартість.</w:t>
      </w:r>
    </w:p>
    <w:p w:rsidR="00CA28F3" w:rsidRPr="00CA28F3" w:rsidRDefault="00961CBC" w:rsidP="00CA28F3">
      <w:pPr>
        <w:pStyle w:val="af"/>
        <w:spacing w:before="0" w:beforeAutospacing="0" w:after="0" w:afterAutospacing="0"/>
        <w:jc w:val="both"/>
        <w:rPr>
          <w:sz w:val="22"/>
          <w:szCs w:val="22"/>
        </w:rPr>
      </w:pPr>
      <w:r w:rsidRPr="00EC36B0">
        <w:rPr>
          <w:b/>
          <w:sz w:val="22"/>
          <w:szCs w:val="22"/>
        </w:rPr>
        <w:t>Номінальна вартість</w:t>
      </w:r>
      <w:r>
        <w:rPr>
          <w:sz w:val="22"/>
          <w:szCs w:val="22"/>
          <w:lang w:val="uk-UA"/>
        </w:rPr>
        <w:t xml:space="preserve"> – </w:t>
      </w:r>
      <w:r w:rsidR="00CA28F3" w:rsidRPr="00CA28F3">
        <w:rPr>
          <w:sz w:val="22"/>
          <w:szCs w:val="22"/>
        </w:rPr>
        <w:t>це ціна, що вказується на бланк</w:t>
      </w:r>
      <w:r w:rsidR="008875B1">
        <w:rPr>
          <w:sz w:val="22"/>
          <w:szCs w:val="22"/>
        </w:rPr>
        <w:t>у облігації та використовується</w:t>
      </w:r>
      <w:r w:rsidR="008875B1">
        <w:rPr>
          <w:sz w:val="22"/>
          <w:szCs w:val="22"/>
          <w:lang w:val="uk-UA"/>
        </w:rPr>
        <w:t xml:space="preserve">, </w:t>
      </w:r>
      <w:r w:rsidR="00CA28F3" w:rsidRPr="00CA28F3">
        <w:rPr>
          <w:sz w:val="22"/>
          <w:szCs w:val="22"/>
        </w:rPr>
        <w:t xml:space="preserve">як база для нарахування </w:t>
      </w:r>
      <w:r w:rsidR="00740A0D">
        <w:rPr>
          <w:sz w:val="22"/>
          <w:szCs w:val="22"/>
          <w:lang w:val="uk-UA"/>
        </w:rPr>
        <w:t>відсотків</w:t>
      </w:r>
      <w:r w:rsidR="00CA28F3" w:rsidRPr="00CA28F3">
        <w:rPr>
          <w:sz w:val="22"/>
          <w:szCs w:val="22"/>
        </w:rPr>
        <w:t>.</w:t>
      </w:r>
    </w:p>
    <w:p w:rsidR="00CA28F3" w:rsidRPr="00CA28F3" w:rsidRDefault="00961CBC" w:rsidP="00CA28F3">
      <w:pPr>
        <w:pStyle w:val="af"/>
        <w:spacing w:before="0" w:beforeAutospacing="0" w:after="0" w:afterAutospacing="0"/>
        <w:jc w:val="both"/>
        <w:rPr>
          <w:sz w:val="22"/>
          <w:szCs w:val="22"/>
        </w:rPr>
      </w:pPr>
      <w:r w:rsidRPr="00EC36B0">
        <w:rPr>
          <w:b/>
          <w:sz w:val="22"/>
          <w:szCs w:val="22"/>
        </w:rPr>
        <w:t>Викупна вартість</w:t>
      </w:r>
      <w:r>
        <w:rPr>
          <w:sz w:val="22"/>
          <w:szCs w:val="22"/>
          <w:lang w:val="uk-UA"/>
        </w:rPr>
        <w:t xml:space="preserve"> – </w:t>
      </w:r>
      <w:r w:rsidR="00CA28F3" w:rsidRPr="00CA28F3">
        <w:rPr>
          <w:sz w:val="22"/>
          <w:szCs w:val="22"/>
        </w:rPr>
        <w:t xml:space="preserve">це ціна, за якою емітент здійснює викуп облігації після закінчення </w:t>
      </w:r>
      <w:r w:rsidR="00AA3109">
        <w:rPr>
          <w:sz w:val="22"/>
          <w:szCs w:val="22"/>
          <w:lang w:val="uk-UA"/>
        </w:rPr>
        <w:t>строку</w:t>
      </w:r>
      <w:r w:rsidR="00CA28F3" w:rsidRPr="00CA28F3">
        <w:rPr>
          <w:sz w:val="22"/>
          <w:szCs w:val="22"/>
        </w:rPr>
        <w:t xml:space="preserve"> її обігу.</w:t>
      </w:r>
    </w:p>
    <w:p w:rsidR="00961CBC" w:rsidRPr="00EC36B0" w:rsidRDefault="00961CBC" w:rsidP="00EC36B0">
      <w:pPr>
        <w:pStyle w:val="af"/>
        <w:spacing w:before="0" w:beforeAutospacing="0" w:after="0" w:afterAutospacing="0"/>
        <w:jc w:val="both"/>
        <w:rPr>
          <w:sz w:val="22"/>
          <w:szCs w:val="22"/>
          <w:lang w:val="uk-UA"/>
        </w:rPr>
      </w:pPr>
      <w:r w:rsidRPr="00EC36B0">
        <w:rPr>
          <w:b/>
          <w:sz w:val="22"/>
          <w:szCs w:val="22"/>
        </w:rPr>
        <w:t>Курсова вартість</w:t>
      </w:r>
      <w:r>
        <w:rPr>
          <w:sz w:val="22"/>
          <w:szCs w:val="22"/>
          <w:lang w:val="uk-UA"/>
        </w:rPr>
        <w:t xml:space="preserve"> – </w:t>
      </w:r>
      <w:r w:rsidR="00CA28F3" w:rsidRPr="00CA28F3">
        <w:rPr>
          <w:sz w:val="22"/>
          <w:szCs w:val="22"/>
        </w:rPr>
        <w:t>це ціна котирування облігації на вторинному фондовому ринку.</w:t>
      </w:r>
    </w:p>
    <w:p w:rsidR="00EC36B0" w:rsidRDefault="00CA28F3" w:rsidP="00EC36B0">
      <w:pPr>
        <w:pStyle w:val="af"/>
        <w:spacing w:before="0" w:beforeAutospacing="0" w:after="0" w:afterAutospacing="0"/>
        <w:jc w:val="both"/>
        <w:rPr>
          <w:sz w:val="22"/>
          <w:szCs w:val="22"/>
          <w:lang w:val="uk-UA"/>
        </w:rPr>
      </w:pPr>
      <w:r w:rsidRPr="00EC36B0">
        <w:rPr>
          <w:sz w:val="22"/>
          <w:szCs w:val="22"/>
          <w:lang w:val="uk-UA"/>
        </w:rPr>
        <w:t>Вартість облігації залежить від періоду погашення, купонної ставки, податкового статусу, ліквідності, вірогідності неплатежу, нор</w:t>
      </w:r>
      <w:r w:rsidR="00EC36B0">
        <w:rPr>
          <w:sz w:val="22"/>
          <w:szCs w:val="22"/>
          <w:lang w:val="uk-UA"/>
        </w:rPr>
        <w:t>ми доходу, поточної дохідності.</w:t>
      </w:r>
    </w:p>
    <w:p w:rsidR="00EC36B0" w:rsidRPr="00EC36B0" w:rsidRDefault="00EC36B0" w:rsidP="00EC36B0">
      <w:pPr>
        <w:pStyle w:val="af"/>
        <w:spacing w:before="0" w:beforeAutospacing="0" w:after="0" w:afterAutospacing="0"/>
        <w:jc w:val="both"/>
        <w:rPr>
          <w:b/>
          <w:sz w:val="22"/>
          <w:szCs w:val="22"/>
          <w:lang w:val="uk-UA"/>
        </w:rPr>
      </w:pPr>
      <w:r w:rsidRPr="00EC36B0">
        <w:rPr>
          <w:b/>
          <w:sz w:val="22"/>
          <w:szCs w:val="22"/>
          <w:lang w:val="uk-UA"/>
        </w:rPr>
        <w:t>С</w:t>
      </w:r>
      <w:r w:rsidR="00CA28F3" w:rsidRPr="00EC36B0">
        <w:rPr>
          <w:b/>
          <w:sz w:val="22"/>
          <w:szCs w:val="22"/>
        </w:rPr>
        <w:t>еред основних показників дохідності облігації можна виділити:</w:t>
      </w:r>
    </w:p>
    <w:p w:rsidR="00BD34DF" w:rsidRPr="00BD34DF" w:rsidRDefault="00CA28F3" w:rsidP="00BD34DF">
      <w:pPr>
        <w:pStyle w:val="af"/>
        <w:numPr>
          <w:ilvl w:val="0"/>
          <w:numId w:val="157"/>
        </w:numPr>
        <w:spacing w:before="0" w:beforeAutospacing="0" w:after="0" w:afterAutospacing="0"/>
        <w:ind w:left="0" w:firstLine="284"/>
        <w:jc w:val="both"/>
        <w:rPr>
          <w:sz w:val="22"/>
          <w:szCs w:val="22"/>
        </w:rPr>
      </w:pPr>
      <w:r w:rsidRPr="00EC36B0">
        <w:rPr>
          <w:b/>
          <w:sz w:val="22"/>
          <w:szCs w:val="22"/>
        </w:rPr>
        <w:t>показник середньої норми доходу</w:t>
      </w:r>
      <w:r w:rsidR="008875B1">
        <w:rPr>
          <w:sz w:val="22"/>
          <w:szCs w:val="22"/>
        </w:rPr>
        <w:t>, який розраховується</w:t>
      </w:r>
      <w:r w:rsidR="008875B1">
        <w:rPr>
          <w:sz w:val="22"/>
          <w:szCs w:val="22"/>
          <w:lang w:val="uk-UA"/>
        </w:rPr>
        <w:t xml:space="preserve">, </w:t>
      </w:r>
      <w:r w:rsidRPr="00CA28F3">
        <w:rPr>
          <w:sz w:val="22"/>
          <w:szCs w:val="22"/>
        </w:rPr>
        <w:t>як відношення середньоперіодного доходу до середньої ціни облі</w:t>
      </w:r>
      <w:r w:rsidR="00EC36B0">
        <w:rPr>
          <w:sz w:val="22"/>
          <w:szCs w:val="22"/>
        </w:rPr>
        <w:t>гації</w:t>
      </w:r>
      <w:r w:rsidR="00BD34DF">
        <w:rPr>
          <w:sz w:val="22"/>
          <w:szCs w:val="22"/>
          <w:lang w:val="uk-UA"/>
        </w:rPr>
        <w:t xml:space="preserve"> – формула </w:t>
      </w:r>
      <w:r w:rsidR="00BD34DF" w:rsidRPr="00BD34DF">
        <w:rPr>
          <w:sz w:val="22"/>
          <w:szCs w:val="22"/>
        </w:rPr>
        <w:t>(1)</w:t>
      </w:r>
    </w:p>
    <w:p w:rsidR="00BD34DF" w:rsidRPr="00BD34DF" w:rsidRDefault="00BD34DF" w:rsidP="00BD34DF">
      <w:pPr>
        <w:pStyle w:val="af"/>
        <w:spacing w:before="0" w:beforeAutospacing="0" w:after="0" w:afterAutospacing="0"/>
        <w:jc w:val="both"/>
        <w:rPr>
          <w:sz w:val="22"/>
          <w:szCs w:val="22"/>
        </w:rPr>
      </w:pPr>
    </w:p>
    <w:p w:rsidR="00EC36B0" w:rsidRDefault="00BD34DF" w:rsidP="00BD34DF">
      <w:pPr>
        <w:pStyle w:val="af"/>
        <w:spacing w:before="0" w:beforeAutospacing="0" w:after="0" w:afterAutospacing="0"/>
        <w:ind w:firstLine="0"/>
        <w:jc w:val="center"/>
        <w:rPr>
          <w:sz w:val="22"/>
          <w:szCs w:val="22"/>
          <w:lang w:val="en-US"/>
        </w:rPr>
      </w:pPr>
      <w:r>
        <w:rPr>
          <w:sz w:val="22"/>
          <w:szCs w:val="22"/>
          <w:lang w:val="uk-UA"/>
        </w:rPr>
        <w:t xml:space="preserve">                      </w:t>
      </w:r>
      <w:r w:rsidR="00EC36B0">
        <w:rPr>
          <w:sz w:val="22"/>
          <w:szCs w:val="22"/>
          <w:lang w:val="en-US"/>
        </w:rPr>
        <w:t xml:space="preserve">MM = </w:t>
      </w:r>
      <w:r>
        <w:rPr>
          <w:sz w:val="22"/>
          <w:szCs w:val="22"/>
          <w:lang w:val="en-US"/>
        </w:rPr>
        <w:t>[</w:t>
      </w:r>
      <w:r w:rsidR="00EC36B0">
        <w:rPr>
          <w:sz w:val="22"/>
          <w:szCs w:val="22"/>
          <w:lang w:val="en-US"/>
        </w:rPr>
        <w:t>C+(FV – PV)K</w:t>
      </w:r>
      <w:r>
        <w:rPr>
          <w:sz w:val="22"/>
          <w:szCs w:val="22"/>
          <w:lang w:val="en-US"/>
        </w:rPr>
        <w:t>]</w:t>
      </w:r>
      <w:r w:rsidR="006372A1">
        <w:rPr>
          <w:sz w:val="22"/>
          <w:szCs w:val="22"/>
          <w:lang w:val="uk-UA"/>
        </w:rPr>
        <w:t>/</w:t>
      </w:r>
      <w:r>
        <w:rPr>
          <w:sz w:val="22"/>
          <w:szCs w:val="22"/>
          <w:lang w:val="en-US"/>
        </w:rPr>
        <w:t>[</w:t>
      </w:r>
      <w:r w:rsidR="00EC36B0">
        <w:rPr>
          <w:sz w:val="22"/>
          <w:szCs w:val="22"/>
          <w:lang w:val="uk-UA"/>
        </w:rPr>
        <w:t>(</w:t>
      </w:r>
      <w:r w:rsidR="00EC36B0">
        <w:rPr>
          <w:sz w:val="22"/>
          <w:szCs w:val="22"/>
          <w:lang w:val="en-US"/>
        </w:rPr>
        <w:t>FV+PV</w:t>
      </w:r>
      <w:r w:rsidR="00EC36B0">
        <w:rPr>
          <w:sz w:val="22"/>
          <w:szCs w:val="22"/>
          <w:lang w:val="uk-UA"/>
        </w:rPr>
        <w:t>)</w:t>
      </w:r>
      <w:r w:rsidR="000C4CAF">
        <w:rPr>
          <w:sz w:val="22"/>
          <w:szCs w:val="22"/>
          <w:lang w:val="en-US"/>
        </w:rPr>
        <w:t>2]</w:t>
      </w:r>
      <w:r w:rsidR="000C4CAF">
        <w:rPr>
          <w:sz w:val="22"/>
          <w:szCs w:val="22"/>
          <w:lang w:val="uk-UA"/>
        </w:rPr>
        <w:t>,</w:t>
      </w:r>
      <w:r>
        <w:rPr>
          <w:sz w:val="22"/>
          <w:szCs w:val="22"/>
          <w:lang w:val="uk-UA"/>
        </w:rPr>
        <w:t xml:space="preserve">                </w:t>
      </w:r>
      <w:r>
        <w:rPr>
          <w:sz w:val="22"/>
          <w:szCs w:val="22"/>
          <w:lang w:val="en-US"/>
        </w:rPr>
        <w:t>(1)</w:t>
      </w:r>
    </w:p>
    <w:p w:rsidR="00BD34DF" w:rsidRPr="00BD34DF" w:rsidRDefault="00BD34DF" w:rsidP="00BD34DF">
      <w:pPr>
        <w:pStyle w:val="af"/>
        <w:spacing w:before="0" w:beforeAutospacing="0" w:after="0" w:afterAutospacing="0"/>
        <w:ind w:firstLine="0"/>
        <w:jc w:val="center"/>
        <w:rPr>
          <w:sz w:val="22"/>
          <w:szCs w:val="22"/>
          <w:lang w:val="en-US"/>
        </w:rPr>
      </w:pPr>
    </w:p>
    <w:p w:rsidR="00EC36B0" w:rsidRPr="00EC36B0" w:rsidRDefault="00EC36B0" w:rsidP="00BD34DF">
      <w:pPr>
        <w:pStyle w:val="af"/>
        <w:spacing w:before="0" w:beforeAutospacing="0" w:after="0" w:afterAutospacing="0"/>
        <w:ind w:firstLine="0"/>
        <w:jc w:val="both"/>
        <w:rPr>
          <w:sz w:val="22"/>
          <w:szCs w:val="22"/>
        </w:rPr>
      </w:pPr>
      <w:r>
        <w:rPr>
          <w:sz w:val="22"/>
          <w:szCs w:val="22"/>
        </w:rPr>
        <w:t>де ММ</w:t>
      </w:r>
      <w:r>
        <w:rPr>
          <w:sz w:val="22"/>
          <w:szCs w:val="22"/>
          <w:lang w:val="uk-UA"/>
        </w:rPr>
        <w:t xml:space="preserve"> – </w:t>
      </w:r>
      <w:r w:rsidRPr="00EC36B0">
        <w:rPr>
          <w:sz w:val="22"/>
          <w:szCs w:val="22"/>
        </w:rPr>
        <w:t>норма доходу облігації;</w:t>
      </w:r>
    </w:p>
    <w:p w:rsidR="00EC36B0" w:rsidRPr="00EC36B0" w:rsidRDefault="00BD34DF" w:rsidP="00EC36B0">
      <w:pPr>
        <w:pStyle w:val="af"/>
        <w:spacing w:before="0" w:beforeAutospacing="0" w:after="0" w:afterAutospacing="0"/>
        <w:ind w:firstLine="204"/>
        <w:jc w:val="both"/>
        <w:rPr>
          <w:sz w:val="22"/>
          <w:szCs w:val="22"/>
        </w:rPr>
      </w:pPr>
      <w:r w:rsidRPr="00BD34DF">
        <w:rPr>
          <w:sz w:val="22"/>
          <w:szCs w:val="22"/>
        </w:rPr>
        <w:t xml:space="preserve"> </w:t>
      </w:r>
      <w:r w:rsidR="00EC36B0">
        <w:rPr>
          <w:sz w:val="22"/>
          <w:szCs w:val="22"/>
        </w:rPr>
        <w:t>FV</w:t>
      </w:r>
      <w:r w:rsidR="00EC36B0">
        <w:rPr>
          <w:sz w:val="22"/>
          <w:szCs w:val="22"/>
          <w:lang w:val="uk-UA"/>
        </w:rPr>
        <w:t xml:space="preserve"> – </w:t>
      </w:r>
      <w:r w:rsidR="00EC36B0" w:rsidRPr="00EC36B0">
        <w:rPr>
          <w:sz w:val="22"/>
          <w:szCs w:val="22"/>
        </w:rPr>
        <w:t>номінальна вартість облігації;</w:t>
      </w:r>
    </w:p>
    <w:p w:rsidR="00EC36B0" w:rsidRPr="00EC36B0" w:rsidRDefault="00BD34DF" w:rsidP="00EC36B0">
      <w:pPr>
        <w:pStyle w:val="af"/>
        <w:spacing w:before="0" w:beforeAutospacing="0" w:after="0" w:afterAutospacing="0"/>
        <w:ind w:firstLine="204"/>
        <w:jc w:val="both"/>
        <w:rPr>
          <w:sz w:val="22"/>
          <w:szCs w:val="22"/>
        </w:rPr>
      </w:pPr>
      <w:r w:rsidRPr="00BD34DF">
        <w:rPr>
          <w:sz w:val="22"/>
          <w:szCs w:val="22"/>
        </w:rPr>
        <w:t xml:space="preserve"> </w:t>
      </w:r>
      <w:r w:rsidR="00EC36B0">
        <w:rPr>
          <w:sz w:val="22"/>
          <w:szCs w:val="22"/>
        </w:rPr>
        <w:t>С</w:t>
      </w:r>
      <w:r w:rsidR="00EC36B0">
        <w:rPr>
          <w:sz w:val="22"/>
          <w:szCs w:val="22"/>
          <w:lang w:val="uk-UA"/>
        </w:rPr>
        <w:t xml:space="preserve"> – </w:t>
      </w:r>
      <w:r w:rsidR="00EC36B0" w:rsidRPr="00EC36B0">
        <w:rPr>
          <w:sz w:val="22"/>
          <w:szCs w:val="22"/>
        </w:rPr>
        <w:t>купонний платіж за окремий період;</w:t>
      </w:r>
    </w:p>
    <w:p w:rsidR="00EC36B0" w:rsidRPr="00EC36B0" w:rsidRDefault="00BD34DF" w:rsidP="00EC36B0">
      <w:pPr>
        <w:pStyle w:val="af"/>
        <w:spacing w:before="0" w:beforeAutospacing="0" w:after="0" w:afterAutospacing="0"/>
        <w:ind w:firstLine="204"/>
        <w:jc w:val="both"/>
        <w:rPr>
          <w:sz w:val="22"/>
          <w:szCs w:val="22"/>
        </w:rPr>
      </w:pPr>
      <w:r w:rsidRPr="00BD34DF">
        <w:rPr>
          <w:sz w:val="22"/>
          <w:szCs w:val="22"/>
        </w:rPr>
        <w:lastRenderedPageBreak/>
        <w:t xml:space="preserve"> </w:t>
      </w:r>
      <w:r w:rsidR="00EC36B0">
        <w:rPr>
          <w:sz w:val="22"/>
          <w:szCs w:val="22"/>
        </w:rPr>
        <w:t>РV</w:t>
      </w:r>
      <w:r w:rsidR="00EC36B0">
        <w:rPr>
          <w:sz w:val="22"/>
          <w:szCs w:val="22"/>
          <w:lang w:val="uk-UA"/>
        </w:rPr>
        <w:t xml:space="preserve"> – </w:t>
      </w:r>
      <w:r w:rsidR="00EC36B0" w:rsidRPr="00EC36B0">
        <w:rPr>
          <w:sz w:val="22"/>
          <w:szCs w:val="22"/>
        </w:rPr>
        <w:t>вартість придбання облігації;</w:t>
      </w:r>
    </w:p>
    <w:p w:rsidR="00EC36B0" w:rsidRPr="00BD34DF" w:rsidRDefault="00EC36B0" w:rsidP="00BD34DF">
      <w:pPr>
        <w:pStyle w:val="af"/>
        <w:spacing w:before="0" w:beforeAutospacing="0" w:after="0" w:afterAutospacing="0"/>
        <w:ind w:firstLine="284"/>
        <w:jc w:val="both"/>
        <w:rPr>
          <w:sz w:val="22"/>
          <w:szCs w:val="22"/>
        </w:rPr>
      </w:pPr>
      <w:r>
        <w:rPr>
          <w:sz w:val="22"/>
          <w:szCs w:val="22"/>
        </w:rPr>
        <w:t>К</w:t>
      </w:r>
      <w:r>
        <w:rPr>
          <w:sz w:val="22"/>
          <w:szCs w:val="22"/>
          <w:lang w:val="uk-UA"/>
        </w:rPr>
        <w:t xml:space="preserve"> – </w:t>
      </w:r>
      <w:r w:rsidRPr="00EC36B0">
        <w:rPr>
          <w:sz w:val="22"/>
          <w:szCs w:val="22"/>
        </w:rPr>
        <w:t>кількість періодів нарахування та здійснення купонних платежів, що залишились до погашення облігаці</w:t>
      </w:r>
      <w:r w:rsidR="00BD34DF">
        <w:rPr>
          <w:sz w:val="22"/>
          <w:szCs w:val="22"/>
        </w:rPr>
        <w:t>ї</w:t>
      </w:r>
    </w:p>
    <w:p w:rsidR="00EC36B0" w:rsidRPr="00BD34DF" w:rsidRDefault="00EC36B0" w:rsidP="00EC36B0">
      <w:pPr>
        <w:pStyle w:val="af"/>
        <w:numPr>
          <w:ilvl w:val="0"/>
          <w:numId w:val="157"/>
        </w:numPr>
        <w:spacing w:before="0" w:beforeAutospacing="0" w:after="0" w:afterAutospacing="0"/>
        <w:ind w:left="0" w:firstLine="284"/>
        <w:jc w:val="both"/>
        <w:rPr>
          <w:sz w:val="22"/>
          <w:szCs w:val="22"/>
        </w:rPr>
      </w:pPr>
      <w:r w:rsidRPr="00EC36B0">
        <w:rPr>
          <w:b/>
          <w:sz w:val="22"/>
          <w:szCs w:val="22"/>
        </w:rPr>
        <w:t>показник поточної дохідності</w:t>
      </w:r>
      <w:r w:rsidR="008875B1">
        <w:rPr>
          <w:sz w:val="22"/>
          <w:szCs w:val="22"/>
        </w:rPr>
        <w:t>, який розраховується</w:t>
      </w:r>
      <w:r w:rsidR="008875B1">
        <w:rPr>
          <w:sz w:val="22"/>
          <w:szCs w:val="22"/>
          <w:lang w:val="uk-UA"/>
        </w:rPr>
        <w:t xml:space="preserve">, </w:t>
      </w:r>
      <w:r w:rsidRPr="00EC36B0">
        <w:rPr>
          <w:sz w:val="22"/>
          <w:szCs w:val="22"/>
        </w:rPr>
        <w:t>як відношення купонного доходу за відповідний період до фактични</w:t>
      </w:r>
      <w:r>
        <w:rPr>
          <w:sz w:val="22"/>
          <w:szCs w:val="22"/>
        </w:rPr>
        <w:t>х витрат на придбання облігації</w:t>
      </w:r>
      <w:r w:rsidR="00BD34DF">
        <w:rPr>
          <w:sz w:val="22"/>
          <w:szCs w:val="22"/>
          <w:lang w:val="uk-UA"/>
        </w:rPr>
        <w:t xml:space="preserve"> – формула (2)</w:t>
      </w:r>
    </w:p>
    <w:p w:rsidR="00BD34DF" w:rsidRPr="00BD34DF" w:rsidRDefault="00BD34DF" w:rsidP="00BD34DF">
      <w:pPr>
        <w:pStyle w:val="af"/>
        <w:spacing w:before="0" w:beforeAutospacing="0" w:after="0" w:afterAutospacing="0"/>
        <w:ind w:left="284" w:firstLine="0"/>
        <w:jc w:val="both"/>
        <w:rPr>
          <w:sz w:val="22"/>
          <w:szCs w:val="22"/>
        </w:rPr>
      </w:pPr>
    </w:p>
    <w:p w:rsidR="00BD34DF" w:rsidRPr="00BD34DF" w:rsidRDefault="00BD34DF" w:rsidP="00BD34DF">
      <w:pPr>
        <w:pStyle w:val="af"/>
        <w:spacing w:before="0" w:beforeAutospacing="0" w:after="0" w:afterAutospacing="0"/>
        <w:ind w:firstLine="0"/>
        <w:jc w:val="center"/>
        <w:rPr>
          <w:sz w:val="22"/>
          <w:szCs w:val="22"/>
        </w:rPr>
      </w:pPr>
      <w:r>
        <w:rPr>
          <w:sz w:val="22"/>
          <w:szCs w:val="22"/>
          <w:lang w:val="uk-UA"/>
        </w:rPr>
        <w:t xml:space="preserve">                                       С</w:t>
      </w:r>
      <w:r>
        <w:rPr>
          <w:sz w:val="22"/>
          <w:szCs w:val="22"/>
          <w:lang w:val="en-US"/>
        </w:rPr>
        <w:t>M</w:t>
      </w:r>
      <w:r w:rsidRPr="00BD34DF">
        <w:rPr>
          <w:sz w:val="22"/>
          <w:szCs w:val="22"/>
        </w:rPr>
        <w:t xml:space="preserve"> = </w:t>
      </w:r>
      <w:r>
        <w:rPr>
          <w:sz w:val="22"/>
          <w:szCs w:val="22"/>
          <w:lang w:val="en-US"/>
        </w:rPr>
        <w:t>C</w:t>
      </w:r>
      <w:r w:rsidR="006372A1">
        <w:rPr>
          <w:sz w:val="22"/>
          <w:szCs w:val="22"/>
          <w:lang w:val="uk-UA"/>
        </w:rPr>
        <w:t>/</w:t>
      </w:r>
      <w:r>
        <w:rPr>
          <w:sz w:val="22"/>
          <w:szCs w:val="22"/>
          <w:lang w:val="en-US"/>
        </w:rPr>
        <w:t>PV</w:t>
      </w:r>
      <w:r w:rsidR="000C4CAF">
        <w:rPr>
          <w:sz w:val="22"/>
          <w:szCs w:val="22"/>
          <w:lang w:val="uk-UA"/>
        </w:rPr>
        <w:t>,</w:t>
      </w:r>
      <w:r>
        <w:rPr>
          <w:sz w:val="22"/>
          <w:szCs w:val="22"/>
          <w:lang w:val="uk-UA"/>
        </w:rPr>
        <w:t xml:space="preserve">                                       </w:t>
      </w:r>
      <w:r w:rsidRPr="00BD34DF">
        <w:rPr>
          <w:sz w:val="22"/>
          <w:szCs w:val="22"/>
        </w:rPr>
        <w:t>(</w:t>
      </w:r>
      <w:r>
        <w:rPr>
          <w:sz w:val="22"/>
          <w:szCs w:val="22"/>
          <w:lang w:val="uk-UA"/>
        </w:rPr>
        <w:t>2</w:t>
      </w:r>
      <w:r w:rsidRPr="00BD34DF">
        <w:rPr>
          <w:sz w:val="22"/>
          <w:szCs w:val="22"/>
        </w:rPr>
        <w:t>)</w:t>
      </w:r>
    </w:p>
    <w:p w:rsidR="00E20B0D" w:rsidRPr="00BD34DF" w:rsidRDefault="00E20B0D" w:rsidP="00BD34DF">
      <w:pPr>
        <w:pStyle w:val="af"/>
        <w:spacing w:before="0" w:beforeAutospacing="0" w:after="0" w:afterAutospacing="0"/>
        <w:ind w:firstLine="0"/>
        <w:rPr>
          <w:lang w:val="uk-UA"/>
        </w:rPr>
      </w:pPr>
    </w:p>
    <w:p w:rsidR="00EC36B0" w:rsidRPr="00EC36B0" w:rsidRDefault="00BD34DF" w:rsidP="00EC36B0">
      <w:pPr>
        <w:pStyle w:val="af"/>
        <w:spacing w:before="0" w:beforeAutospacing="0" w:after="0" w:afterAutospacing="0"/>
        <w:ind w:firstLine="204"/>
        <w:jc w:val="both"/>
        <w:rPr>
          <w:sz w:val="22"/>
          <w:szCs w:val="22"/>
        </w:rPr>
      </w:pPr>
      <w:r>
        <w:rPr>
          <w:sz w:val="22"/>
          <w:szCs w:val="22"/>
        </w:rPr>
        <w:t>де СМ</w:t>
      </w:r>
      <w:r>
        <w:rPr>
          <w:sz w:val="22"/>
          <w:szCs w:val="22"/>
          <w:lang w:val="uk-UA"/>
        </w:rPr>
        <w:t xml:space="preserve"> – </w:t>
      </w:r>
      <w:r w:rsidR="00EC36B0" w:rsidRPr="00EC36B0">
        <w:rPr>
          <w:sz w:val="22"/>
          <w:szCs w:val="22"/>
        </w:rPr>
        <w:t>поточна дохідність облігації;</w:t>
      </w:r>
    </w:p>
    <w:p w:rsidR="00EC36B0" w:rsidRPr="00EC36B0" w:rsidRDefault="00BD34DF" w:rsidP="00EC36B0">
      <w:pPr>
        <w:pStyle w:val="af"/>
        <w:spacing w:before="0" w:beforeAutospacing="0" w:after="0" w:afterAutospacing="0"/>
        <w:ind w:firstLine="204"/>
        <w:jc w:val="both"/>
        <w:rPr>
          <w:sz w:val="22"/>
          <w:szCs w:val="22"/>
        </w:rPr>
      </w:pPr>
      <w:r>
        <w:rPr>
          <w:sz w:val="22"/>
          <w:szCs w:val="22"/>
        </w:rPr>
        <w:t>С</w:t>
      </w:r>
      <w:r>
        <w:rPr>
          <w:sz w:val="22"/>
          <w:szCs w:val="22"/>
          <w:lang w:val="uk-UA"/>
        </w:rPr>
        <w:t xml:space="preserve"> – </w:t>
      </w:r>
      <w:r w:rsidR="00EC36B0" w:rsidRPr="00EC36B0">
        <w:rPr>
          <w:sz w:val="22"/>
          <w:szCs w:val="22"/>
        </w:rPr>
        <w:t>купонний платіж за період;</w:t>
      </w:r>
    </w:p>
    <w:p w:rsidR="00EC36B0" w:rsidRPr="00EC36B0" w:rsidRDefault="00EC36B0" w:rsidP="00EC36B0">
      <w:pPr>
        <w:pStyle w:val="af"/>
        <w:spacing w:before="0" w:beforeAutospacing="0" w:after="0" w:afterAutospacing="0"/>
        <w:ind w:firstLine="204"/>
        <w:jc w:val="both"/>
        <w:rPr>
          <w:sz w:val="22"/>
          <w:szCs w:val="22"/>
          <w:lang w:val="uk-UA"/>
        </w:rPr>
      </w:pPr>
      <w:r w:rsidRPr="00EC36B0">
        <w:rPr>
          <w:sz w:val="22"/>
          <w:szCs w:val="22"/>
        </w:rPr>
        <w:t>РV</w:t>
      </w:r>
      <w:r w:rsidR="00BD34DF">
        <w:rPr>
          <w:sz w:val="22"/>
          <w:szCs w:val="22"/>
          <w:lang w:val="uk-UA"/>
        </w:rPr>
        <w:t xml:space="preserve"> – </w:t>
      </w:r>
      <w:r>
        <w:rPr>
          <w:sz w:val="22"/>
          <w:szCs w:val="22"/>
        </w:rPr>
        <w:t>вартість придбання облігації</w:t>
      </w:r>
    </w:p>
    <w:p w:rsidR="00EC36B0" w:rsidRDefault="00EC36B0" w:rsidP="00EC36B0">
      <w:pPr>
        <w:pStyle w:val="af"/>
        <w:numPr>
          <w:ilvl w:val="0"/>
          <w:numId w:val="157"/>
        </w:numPr>
        <w:spacing w:before="0" w:beforeAutospacing="0" w:after="0" w:afterAutospacing="0"/>
        <w:ind w:left="0" w:firstLine="284"/>
        <w:jc w:val="both"/>
        <w:rPr>
          <w:sz w:val="22"/>
          <w:szCs w:val="22"/>
          <w:lang w:val="uk-UA"/>
        </w:rPr>
      </w:pPr>
      <w:r w:rsidRPr="00EC36B0">
        <w:rPr>
          <w:b/>
          <w:sz w:val="22"/>
          <w:szCs w:val="22"/>
          <w:lang w:val="uk-UA"/>
        </w:rPr>
        <w:t>показник загальної дохідності облігації до моменту її погашення</w:t>
      </w:r>
      <w:r w:rsidRPr="00EC36B0">
        <w:rPr>
          <w:sz w:val="22"/>
          <w:szCs w:val="22"/>
          <w:lang w:val="uk-UA"/>
        </w:rPr>
        <w:t>, я</w:t>
      </w:r>
      <w:r w:rsidR="008875B1">
        <w:rPr>
          <w:sz w:val="22"/>
          <w:szCs w:val="22"/>
          <w:lang w:val="uk-UA"/>
        </w:rPr>
        <w:t xml:space="preserve">кий розраховується, </w:t>
      </w:r>
      <w:r w:rsidRPr="00EC36B0">
        <w:rPr>
          <w:sz w:val="22"/>
          <w:szCs w:val="22"/>
          <w:lang w:val="uk-UA"/>
        </w:rPr>
        <w:t>як відношення суми купонного платежу за окремий період і частини різниці між номінальною вартістю і ціною придбання облігації, що припадає на відповідний період, до вартості фактичних витрат на придбання облігації</w:t>
      </w:r>
      <w:r w:rsidR="00FF72DA">
        <w:rPr>
          <w:sz w:val="22"/>
          <w:szCs w:val="22"/>
          <w:lang w:val="uk-UA"/>
        </w:rPr>
        <w:t xml:space="preserve"> – формула (3)</w:t>
      </w:r>
    </w:p>
    <w:p w:rsidR="00FF72DA" w:rsidRDefault="00FF72DA" w:rsidP="00FF72DA">
      <w:pPr>
        <w:pStyle w:val="af"/>
        <w:spacing w:before="0" w:beforeAutospacing="0" w:after="0" w:afterAutospacing="0"/>
        <w:ind w:left="284" w:firstLine="0"/>
        <w:jc w:val="both"/>
        <w:rPr>
          <w:sz w:val="22"/>
          <w:szCs w:val="22"/>
          <w:lang w:val="uk-UA"/>
        </w:rPr>
      </w:pPr>
    </w:p>
    <w:p w:rsidR="00FF72DA" w:rsidRDefault="00FF72DA" w:rsidP="00FF72DA">
      <w:pPr>
        <w:pStyle w:val="af"/>
        <w:spacing w:before="0" w:beforeAutospacing="0" w:after="0" w:afterAutospacing="0"/>
        <w:ind w:firstLine="0"/>
        <w:jc w:val="both"/>
        <w:rPr>
          <w:sz w:val="22"/>
          <w:szCs w:val="22"/>
          <w:lang w:val="en-US"/>
        </w:rPr>
      </w:pPr>
      <w:r>
        <w:rPr>
          <w:sz w:val="22"/>
          <w:szCs w:val="22"/>
          <w:lang w:val="uk-UA"/>
        </w:rPr>
        <w:t xml:space="preserve">                          </w:t>
      </w:r>
      <w:r>
        <w:rPr>
          <w:sz w:val="22"/>
          <w:szCs w:val="22"/>
          <w:lang w:val="en-US"/>
        </w:rPr>
        <w:t xml:space="preserve">GM = </w:t>
      </w:r>
      <w:r w:rsidRPr="00FF72DA">
        <w:rPr>
          <w:sz w:val="22"/>
          <w:szCs w:val="22"/>
          <w:lang w:val="en-US"/>
        </w:rPr>
        <w:t>(</w:t>
      </w:r>
      <w:r>
        <w:rPr>
          <w:sz w:val="22"/>
          <w:szCs w:val="22"/>
          <w:lang w:val="en-US"/>
        </w:rPr>
        <w:t>C+FV – PV</w:t>
      </w:r>
      <w:r w:rsidR="006372A1">
        <w:rPr>
          <w:sz w:val="22"/>
          <w:szCs w:val="22"/>
          <w:lang w:val="en-US"/>
        </w:rPr>
        <w:t>/</w:t>
      </w:r>
      <w:r>
        <w:rPr>
          <w:sz w:val="22"/>
          <w:szCs w:val="22"/>
          <w:lang w:val="en-US"/>
        </w:rPr>
        <w:t>K</w:t>
      </w:r>
      <w:r w:rsidRPr="00FF72DA">
        <w:rPr>
          <w:sz w:val="22"/>
          <w:szCs w:val="22"/>
          <w:lang w:val="en-US"/>
        </w:rPr>
        <w:t>)</w:t>
      </w:r>
      <w:r w:rsidR="006372A1">
        <w:rPr>
          <w:sz w:val="22"/>
          <w:szCs w:val="22"/>
          <w:lang w:val="uk-UA"/>
        </w:rPr>
        <w:t>/</w:t>
      </w:r>
      <w:r w:rsidR="000C4CAF">
        <w:rPr>
          <w:sz w:val="22"/>
          <w:szCs w:val="22"/>
          <w:lang w:val="en-US"/>
        </w:rPr>
        <w:t>PV</w:t>
      </w:r>
      <w:r w:rsidR="000C4CAF">
        <w:rPr>
          <w:sz w:val="22"/>
          <w:szCs w:val="22"/>
          <w:lang w:val="uk-UA"/>
        </w:rPr>
        <w:t>,</w:t>
      </w:r>
      <w:r>
        <w:rPr>
          <w:sz w:val="22"/>
          <w:szCs w:val="22"/>
          <w:lang w:val="uk-UA"/>
        </w:rPr>
        <w:t xml:space="preserve">                          </w:t>
      </w:r>
      <w:r>
        <w:rPr>
          <w:sz w:val="22"/>
          <w:szCs w:val="22"/>
          <w:lang w:val="en-US"/>
        </w:rPr>
        <w:t>(3)</w:t>
      </w:r>
    </w:p>
    <w:p w:rsidR="00E20B0D" w:rsidRPr="00FF72DA" w:rsidRDefault="00E20B0D" w:rsidP="00FF72DA">
      <w:pPr>
        <w:pStyle w:val="af"/>
        <w:spacing w:before="0" w:beforeAutospacing="0" w:after="0" w:afterAutospacing="0"/>
        <w:ind w:firstLine="0"/>
        <w:jc w:val="both"/>
        <w:rPr>
          <w:sz w:val="22"/>
          <w:szCs w:val="22"/>
          <w:lang w:val="en-US"/>
        </w:rPr>
      </w:pPr>
    </w:p>
    <w:p w:rsidR="00FF72DA" w:rsidRPr="00FF72DA" w:rsidRDefault="00FF72DA" w:rsidP="00FF72DA">
      <w:pPr>
        <w:pStyle w:val="af"/>
        <w:spacing w:before="0" w:beforeAutospacing="0" w:after="0" w:afterAutospacing="0"/>
        <w:ind w:firstLine="204"/>
        <w:jc w:val="both"/>
        <w:rPr>
          <w:sz w:val="22"/>
          <w:szCs w:val="22"/>
        </w:rPr>
      </w:pPr>
      <w:r>
        <w:rPr>
          <w:sz w:val="22"/>
          <w:szCs w:val="22"/>
        </w:rPr>
        <w:t xml:space="preserve">де </w:t>
      </w:r>
      <w:r>
        <w:rPr>
          <w:sz w:val="22"/>
          <w:szCs w:val="22"/>
          <w:lang w:val="en-US"/>
        </w:rPr>
        <w:t>G</w:t>
      </w:r>
      <w:r>
        <w:rPr>
          <w:sz w:val="22"/>
          <w:szCs w:val="22"/>
        </w:rPr>
        <w:t>М</w:t>
      </w:r>
      <w:r>
        <w:rPr>
          <w:sz w:val="22"/>
          <w:szCs w:val="22"/>
          <w:lang w:val="uk-UA"/>
        </w:rPr>
        <w:t xml:space="preserve"> – </w:t>
      </w:r>
      <w:r>
        <w:rPr>
          <w:sz w:val="22"/>
          <w:szCs w:val="22"/>
        </w:rPr>
        <w:t>поточна дохідність облігації</w:t>
      </w:r>
      <w:r w:rsidRPr="00FF72DA">
        <w:rPr>
          <w:sz w:val="22"/>
          <w:szCs w:val="22"/>
        </w:rPr>
        <w:t>.</w:t>
      </w:r>
    </w:p>
    <w:p w:rsidR="00FF72DA" w:rsidRDefault="00FF72DA" w:rsidP="00FF72DA">
      <w:pPr>
        <w:pStyle w:val="af"/>
        <w:spacing w:before="0" w:beforeAutospacing="0" w:after="0" w:afterAutospacing="0"/>
        <w:ind w:firstLine="284"/>
        <w:jc w:val="both"/>
        <w:rPr>
          <w:sz w:val="22"/>
          <w:szCs w:val="22"/>
        </w:rPr>
      </w:pPr>
    </w:p>
    <w:p w:rsidR="00EC36B0" w:rsidRPr="004517DA" w:rsidRDefault="00EC36B0" w:rsidP="00FF72DA">
      <w:pPr>
        <w:pStyle w:val="af"/>
        <w:spacing w:before="0" w:beforeAutospacing="0" w:after="0" w:afterAutospacing="0"/>
        <w:ind w:firstLine="284"/>
        <w:jc w:val="both"/>
        <w:rPr>
          <w:sz w:val="22"/>
          <w:szCs w:val="22"/>
        </w:rPr>
      </w:pPr>
      <w:r w:rsidRPr="00EC36B0">
        <w:rPr>
          <w:sz w:val="22"/>
          <w:szCs w:val="22"/>
        </w:rPr>
        <w:t>Основним показником дохідності безкупонних облігацій виступає дохідність облігації до моменту погашення, яка розраховується за формулою</w:t>
      </w:r>
      <w:r w:rsidR="00FF72DA" w:rsidRPr="00FF72DA">
        <w:rPr>
          <w:sz w:val="22"/>
          <w:szCs w:val="22"/>
        </w:rPr>
        <w:t xml:space="preserve"> </w:t>
      </w:r>
      <w:r w:rsidR="00FF72DA" w:rsidRPr="004517DA">
        <w:rPr>
          <w:sz w:val="22"/>
          <w:szCs w:val="22"/>
        </w:rPr>
        <w:t>(4)</w:t>
      </w:r>
    </w:p>
    <w:p w:rsidR="00FF72DA" w:rsidRPr="004517DA" w:rsidRDefault="00FF72DA" w:rsidP="00FF72DA">
      <w:pPr>
        <w:pStyle w:val="af"/>
        <w:spacing w:before="0" w:beforeAutospacing="0" w:after="0" w:afterAutospacing="0"/>
        <w:ind w:firstLine="284"/>
        <w:jc w:val="both"/>
        <w:rPr>
          <w:sz w:val="22"/>
          <w:szCs w:val="22"/>
        </w:rPr>
      </w:pPr>
    </w:p>
    <w:p w:rsidR="00FF72DA" w:rsidRPr="00832545" w:rsidRDefault="00FF72DA" w:rsidP="00FF72DA">
      <w:pPr>
        <w:pStyle w:val="af"/>
        <w:spacing w:before="0" w:beforeAutospacing="0" w:after="0" w:afterAutospacing="0"/>
        <w:ind w:firstLine="0"/>
        <w:jc w:val="center"/>
        <w:rPr>
          <w:sz w:val="22"/>
          <w:szCs w:val="22"/>
        </w:rPr>
      </w:pPr>
      <w:r w:rsidRPr="00832545">
        <w:rPr>
          <w:sz w:val="22"/>
          <w:szCs w:val="22"/>
        </w:rPr>
        <w:t xml:space="preserve">                      </w:t>
      </w:r>
      <w:r>
        <w:rPr>
          <w:sz w:val="22"/>
          <w:szCs w:val="22"/>
          <w:lang w:val="en-US"/>
        </w:rPr>
        <w:t>YTM</w:t>
      </w:r>
      <w:r w:rsidRPr="00832545">
        <w:rPr>
          <w:sz w:val="22"/>
          <w:szCs w:val="22"/>
        </w:rPr>
        <w:t xml:space="preserve"> = [(</w:t>
      </w:r>
      <w:r>
        <w:rPr>
          <w:sz w:val="22"/>
          <w:szCs w:val="22"/>
          <w:lang w:val="en-US"/>
        </w:rPr>
        <w:t>FV</w:t>
      </w:r>
      <w:r w:rsidRPr="00832545">
        <w:rPr>
          <w:sz w:val="22"/>
          <w:szCs w:val="22"/>
        </w:rPr>
        <w:t xml:space="preserve"> – </w:t>
      </w:r>
      <w:r>
        <w:rPr>
          <w:sz w:val="22"/>
          <w:szCs w:val="22"/>
          <w:lang w:val="en-US"/>
        </w:rPr>
        <w:t>PV</w:t>
      </w:r>
      <w:r w:rsidR="006372A1" w:rsidRPr="00832545">
        <w:rPr>
          <w:sz w:val="22"/>
          <w:szCs w:val="22"/>
        </w:rPr>
        <w:t>)/</w:t>
      </w:r>
      <w:r>
        <w:rPr>
          <w:sz w:val="22"/>
          <w:szCs w:val="22"/>
          <w:lang w:val="en-US"/>
        </w:rPr>
        <w:t>PV</w:t>
      </w:r>
      <w:r w:rsidR="006372A1" w:rsidRPr="00832545">
        <w:rPr>
          <w:sz w:val="22"/>
          <w:szCs w:val="22"/>
        </w:rPr>
        <w:t>]*(365/</w:t>
      </w:r>
      <w:r>
        <w:rPr>
          <w:sz w:val="22"/>
          <w:szCs w:val="22"/>
          <w:lang w:val="en-US"/>
        </w:rPr>
        <w:t>n</w:t>
      </w:r>
      <w:r w:rsidR="000C4CAF" w:rsidRPr="00832545">
        <w:rPr>
          <w:sz w:val="22"/>
          <w:szCs w:val="22"/>
        </w:rPr>
        <w:t>)</w:t>
      </w:r>
      <w:r w:rsidR="000C4CAF">
        <w:rPr>
          <w:sz w:val="22"/>
          <w:szCs w:val="22"/>
          <w:lang w:val="uk-UA"/>
        </w:rPr>
        <w:t>,</w:t>
      </w:r>
      <w:r w:rsidRPr="00832545">
        <w:rPr>
          <w:sz w:val="22"/>
          <w:szCs w:val="22"/>
        </w:rPr>
        <w:t xml:space="preserve">                  (4)</w:t>
      </w:r>
    </w:p>
    <w:p w:rsidR="00FF72DA" w:rsidRPr="00832545" w:rsidRDefault="00FF72DA" w:rsidP="00FF72DA">
      <w:pPr>
        <w:pStyle w:val="af"/>
        <w:spacing w:before="0" w:beforeAutospacing="0" w:after="0" w:afterAutospacing="0"/>
        <w:ind w:firstLine="0"/>
        <w:jc w:val="center"/>
        <w:rPr>
          <w:sz w:val="22"/>
          <w:szCs w:val="22"/>
        </w:rPr>
      </w:pPr>
    </w:p>
    <w:p w:rsidR="00FF72DA" w:rsidRPr="00FF72DA" w:rsidRDefault="00FF72DA" w:rsidP="00FF72DA">
      <w:pPr>
        <w:pStyle w:val="af"/>
        <w:spacing w:before="0" w:beforeAutospacing="0" w:after="0" w:afterAutospacing="0"/>
        <w:ind w:firstLine="204"/>
        <w:jc w:val="both"/>
        <w:rPr>
          <w:sz w:val="22"/>
          <w:szCs w:val="22"/>
        </w:rPr>
      </w:pPr>
      <w:r>
        <w:rPr>
          <w:sz w:val="22"/>
          <w:szCs w:val="22"/>
        </w:rPr>
        <w:t xml:space="preserve">де </w:t>
      </w:r>
      <w:r>
        <w:rPr>
          <w:sz w:val="22"/>
          <w:szCs w:val="22"/>
          <w:lang w:val="en-US"/>
        </w:rPr>
        <w:t>n</w:t>
      </w:r>
      <w:r>
        <w:rPr>
          <w:sz w:val="22"/>
          <w:szCs w:val="22"/>
          <w:lang w:val="uk-UA"/>
        </w:rPr>
        <w:t xml:space="preserve"> – кількість календарних днів до погашення облігації</w:t>
      </w:r>
      <w:r w:rsidRPr="00FF72DA">
        <w:rPr>
          <w:sz w:val="22"/>
          <w:szCs w:val="22"/>
        </w:rPr>
        <w:t>.</w:t>
      </w:r>
    </w:p>
    <w:p w:rsidR="009A0D5F" w:rsidRDefault="009A0D5F" w:rsidP="009A0D5F">
      <w:pPr>
        <w:pStyle w:val="af"/>
        <w:spacing w:before="0" w:beforeAutospacing="0" w:after="0" w:afterAutospacing="0"/>
        <w:ind w:firstLine="0"/>
        <w:jc w:val="both"/>
        <w:rPr>
          <w:sz w:val="22"/>
          <w:szCs w:val="22"/>
          <w:lang w:val="uk-UA"/>
        </w:rPr>
      </w:pPr>
    </w:p>
    <w:p w:rsidR="00FF72DA" w:rsidRPr="009A0D5F" w:rsidRDefault="009A0D5F" w:rsidP="009A0D5F">
      <w:pPr>
        <w:pStyle w:val="af"/>
        <w:spacing w:before="0" w:beforeAutospacing="0" w:after="0" w:afterAutospacing="0"/>
        <w:ind w:firstLine="204"/>
        <w:jc w:val="both"/>
        <w:rPr>
          <w:sz w:val="22"/>
          <w:szCs w:val="22"/>
          <w:lang w:val="uk-UA"/>
        </w:rPr>
      </w:pPr>
      <w:r w:rsidRPr="009A0D5F">
        <w:rPr>
          <w:sz w:val="22"/>
          <w:szCs w:val="22"/>
          <w:lang w:val="uk-UA"/>
        </w:rPr>
        <w:t>Дохідність ко</w:t>
      </w:r>
      <w:r w:rsidR="00BC217D">
        <w:rPr>
          <w:sz w:val="22"/>
          <w:szCs w:val="22"/>
          <w:lang w:val="uk-UA"/>
        </w:rPr>
        <w:t xml:space="preserve">нкретної інвестиційної операції </w:t>
      </w:r>
      <w:r w:rsidRPr="009A0D5F">
        <w:rPr>
          <w:sz w:val="22"/>
          <w:szCs w:val="22"/>
          <w:lang w:val="uk-UA"/>
        </w:rPr>
        <w:t>банку знаходиться у прямій залежності від ризику її здійснення.</w:t>
      </w:r>
      <w:r>
        <w:rPr>
          <w:sz w:val="22"/>
          <w:szCs w:val="22"/>
          <w:lang w:val="uk-UA"/>
        </w:rPr>
        <w:t xml:space="preserve"> </w:t>
      </w:r>
    </w:p>
    <w:p w:rsidR="009A0D5F" w:rsidRPr="0064679F" w:rsidRDefault="009A0D5F" w:rsidP="009A0D5F">
      <w:pPr>
        <w:pStyle w:val="af"/>
        <w:spacing w:before="0" w:beforeAutospacing="0" w:after="0" w:afterAutospacing="0"/>
        <w:ind w:firstLine="284"/>
        <w:jc w:val="both"/>
        <w:rPr>
          <w:sz w:val="22"/>
          <w:szCs w:val="22"/>
          <w:lang w:val="uk-UA"/>
        </w:rPr>
      </w:pPr>
      <w:r>
        <w:rPr>
          <w:sz w:val="22"/>
          <w:szCs w:val="22"/>
          <w:lang w:val="uk-UA"/>
        </w:rPr>
        <w:t>Н</w:t>
      </w:r>
      <w:r w:rsidRPr="009A0D5F">
        <w:rPr>
          <w:sz w:val="22"/>
          <w:szCs w:val="22"/>
          <w:lang w:val="uk-UA"/>
        </w:rPr>
        <w:t xml:space="preserve">а практиці для банківських інвестиційних менеджерів важливим є показник, який містить інформацію про те, коли інвестиція в той чи інший цінний папір почне приносити банку потік грошових доходів та скільки надходжень буде </w:t>
      </w:r>
      <w:r w:rsidRPr="009A0D5F">
        <w:rPr>
          <w:sz w:val="22"/>
          <w:szCs w:val="22"/>
          <w:lang w:val="uk-UA"/>
        </w:rPr>
        <w:lastRenderedPageBreak/>
        <w:t xml:space="preserve">генеруватись цією інвестицією у кожний конкретний період (місяць, квартал, рік) зберігання цінного паперу банком. </w:t>
      </w:r>
      <w:r w:rsidRPr="009A0D5F">
        <w:rPr>
          <w:sz w:val="22"/>
          <w:szCs w:val="22"/>
        </w:rPr>
        <w:t xml:space="preserve">Подібну інформацію можна отримати за допомогою </w:t>
      </w:r>
      <w:r w:rsidRPr="009A0D5F">
        <w:rPr>
          <w:b/>
          <w:sz w:val="22"/>
          <w:szCs w:val="22"/>
        </w:rPr>
        <w:t>показника дюрації</w:t>
      </w:r>
      <w:r>
        <w:rPr>
          <w:sz w:val="22"/>
          <w:szCs w:val="22"/>
        </w:rPr>
        <w:t xml:space="preserve"> D</w:t>
      </w:r>
      <w:r>
        <w:rPr>
          <w:sz w:val="22"/>
          <w:szCs w:val="22"/>
          <w:lang w:val="uk-UA"/>
        </w:rPr>
        <w:t xml:space="preserve"> – </w:t>
      </w:r>
      <w:r w:rsidRPr="009A0D5F">
        <w:rPr>
          <w:sz w:val="22"/>
          <w:szCs w:val="22"/>
        </w:rPr>
        <w:t xml:space="preserve">середньозваженого строку погашення цінного паперу. Цей показник дозволяє вимірювати середню кількість часу, </w:t>
      </w:r>
      <w:r w:rsidR="004849EE">
        <w:rPr>
          <w:sz w:val="22"/>
          <w:szCs w:val="22"/>
          <w:lang w:val="uk-UA"/>
        </w:rPr>
        <w:t>упродовж</w:t>
      </w:r>
      <w:r w:rsidRPr="009A0D5F">
        <w:rPr>
          <w:sz w:val="22"/>
          <w:szCs w:val="22"/>
        </w:rPr>
        <w:t xml:space="preserve"> якого до банку надходять усі грошові потоки доходу за відповідним цінним папером. Отже, за </w:t>
      </w:r>
      <w:r w:rsidR="0064679F">
        <w:rPr>
          <w:sz w:val="22"/>
          <w:szCs w:val="22"/>
        </w:rPr>
        <w:t>допомогою дюрації визначається</w:t>
      </w:r>
      <w:r w:rsidR="0064679F">
        <w:rPr>
          <w:sz w:val="22"/>
          <w:szCs w:val="22"/>
          <w:lang w:val="uk-UA"/>
        </w:rPr>
        <w:t xml:space="preserve"> </w:t>
      </w:r>
      <w:r w:rsidR="00AA3109">
        <w:rPr>
          <w:sz w:val="22"/>
          <w:szCs w:val="22"/>
          <w:lang w:val="uk-UA"/>
        </w:rPr>
        <w:t>строк</w:t>
      </w:r>
      <w:r w:rsidRPr="009A0D5F">
        <w:rPr>
          <w:sz w:val="22"/>
          <w:szCs w:val="22"/>
        </w:rPr>
        <w:t xml:space="preserve"> окупності для банку вартості фактичних вит</w:t>
      </w:r>
      <w:r>
        <w:rPr>
          <w:sz w:val="22"/>
          <w:szCs w:val="22"/>
        </w:rPr>
        <w:t>рат на придбання цінного паперу</w:t>
      </w:r>
      <w:r w:rsidR="0064679F">
        <w:rPr>
          <w:sz w:val="22"/>
          <w:szCs w:val="22"/>
          <w:lang w:val="uk-UA"/>
        </w:rPr>
        <w:t xml:space="preserve"> – формула (5):</w:t>
      </w:r>
    </w:p>
    <w:p w:rsidR="0064679F" w:rsidRPr="004517DA" w:rsidRDefault="0064679F" w:rsidP="0064679F">
      <w:pPr>
        <w:pStyle w:val="af"/>
        <w:spacing w:before="0" w:beforeAutospacing="0" w:after="0" w:afterAutospacing="0"/>
        <w:ind w:firstLine="0"/>
        <w:rPr>
          <w:sz w:val="22"/>
          <w:szCs w:val="22"/>
        </w:rPr>
      </w:pPr>
    </w:p>
    <w:p w:rsidR="0064679F" w:rsidRPr="004517DA" w:rsidRDefault="0064679F" w:rsidP="0064679F">
      <w:pPr>
        <w:pStyle w:val="af"/>
        <w:spacing w:before="0" w:beforeAutospacing="0" w:after="0" w:afterAutospacing="0"/>
        <w:ind w:firstLine="0"/>
        <w:rPr>
          <w:sz w:val="18"/>
          <w:szCs w:val="18"/>
          <w:vertAlign w:val="subscript"/>
        </w:rPr>
      </w:pPr>
      <w:r w:rsidRPr="004517DA">
        <w:rPr>
          <w:sz w:val="18"/>
          <w:szCs w:val="18"/>
          <w:vertAlign w:val="subscript"/>
        </w:rPr>
        <w:t xml:space="preserve">                                                                     </w:t>
      </w:r>
      <w:r w:rsidRPr="00DC2830">
        <w:rPr>
          <w:sz w:val="18"/>
          <w:szCs w:val="18"/>
          <w:vertAlign w:val="subscript"/>
          <w:lang w:val="en-US"/>
        </w:rPr>
        <w:t>k</w:t>
      </w:r>
    </w:p>
    <w:p w:rsidR="0064679F" w:rsidRPr="00832545" w:rsidRDefault="0064679F" w:rsidP="0064679F">
      <w:pPr>
        <w:pStyle w:val="af"/>
        <w:spacing w:before="0" w:beforeAutospacing="0" w:after="0" w:afterAutospacing="0"/>
        <w:ind w:firstLine="0"/>
        <w:jc w:val="center"/>
        <w:rPr>
          <w:sz w:val="22"/>
          <w:szCs w:val="22"/>
        </w:rPr>
      </w:pPr>
      <w:r w:rsidRPr="00832545">
        <w:rPr>
          <w:sz w:val="22"/>
          <w:szCs w:val="22"/>
        </w:rPr>
        <w:t xml:space="preserve">                               </w:t>
      </w:r>
      <w:r>
        <w:rPr>
          <w:sz w:val="22"/>
          <w:szCs w:val="22"/>
          <w:lang w:val="en-US"/>
        </w:rPr>
        <w:t>D</w:t>
      </w:r>
      <w:r w:rsidRPr="00832545">
        <w:rPr>
          <w:sz w:val="22"/>
          <w:szCs w:val="22"/>
        </w:rPr>
        <w:t xml:space="preserve"> =</w:t>
      </w:r>
      <w:r w:rsidRPr="0064679F">
        <w:rPr>
          <w:sz w:val="22"/>
          <w:szCs w:val="22"/>
          <w:lang w:val="uk-UA"/>
        </w:rPr>
        <w:t xml:space="preserve"> </w:t>
      </w:r>
      <w:r w:rsidRPr="00832545">
        <w:rPr>
          <w:sz w:val="22"/>
          <w:szCs w:val="22"/>
        </w:rPr>
        <w:t xml:space="preserve">∑ </w:t>
      </w:r>
      <w:r>
        <w:rPr>
          <w:sz w:val="22"/>
          <w:szCs w:val="22"/>
          <w:lang w:val="en-US"/>
        </w:rPr>
        <w:t>CF</w:t>
      </w:r>
      <w:r w:rsidRPr="0064679F">
        <w:rPr>
          <w:sz w:val="22"/>
          <w:szCs w:val="22"/>
          <w:vertAlign w:val="subscript"/>
          <w:lang w:val="en-US"/>
        </w:rPr>
        <w:t>k</w:t>
      </w:r>
      <w:r w:rsidRPr="0064679F">
        <w:rPr>
          <w:sz w:val="22"/>
          <w:szCs w:val="22"/>
          <w:lang w:val="en-US"/>
        </w:rPr>
        <w:t>k</w:t>
      </w:r>
      <w:r>
        <w:rPr>
          <w:sz w:val="22"/>
          <w:szCs w:val="22"/>
          <w:lang w:val="uk-UA"/>
        </w:rPr>
        <w:t>/</w:t>
      </w:r>
      <w:r w:rsidRPr="00832545">
        <w:rPr>
          <w:sz w:val="22"/>
          <w:szCs w:val="22"/>
        </w:rPr>
        <w:t>(1+</w:t>
      </w:r>
      <w:r>
        <w:rPr>
          <w:sz w:val="22"/>
          <w:szCs w:val="22"/>
          <w:lang w:val="en-US"/>
        </w:rPr>
        <w:t>YTM</w:t>
      </w:r>
      <w:r w:rsidRPr="00832545">
        <w:rPr>
          <w:sz w:val="22"/>
          <w:szCs w:val="22"/>
        </w:rPr>
        <w:t>)</w:t>
      </w:r>
      <w:r>
        <w:rPr>
          <w:sz w:val="22"/>
          <w:szCs w:val="22"/>
          <w:vertAlign w:val="superscript"/>
          <w:lang w:val="en-US"/>
        </w:rPr>
        <w:t>k</w:t>
      </w:r>
      <w:r w:rsidRPr="0064679F">
        <w:rPr>
          <w:sz w:val="22"/>
          <w:szCs w:val="22"/>
          <w:lang w:val="uk-UA"/>
        </w:rPr>
        <w:t>/</w:t>
      </w:r>
      <w:r>
        <w:rPr>
          <w:sz w:val="22"/>
          <w:szCs w:val="22"/>
          <w:lang w:val="en-US"/>
        </w:rPr>
        <w:t>PV</w:t>
      </w:r>
      <w:r w:rsidR="000C4CAF">
        <w:rPr>
          <w:sz w:val="22"/>
          <w:szCs w:val="22"/>
          <w:lang w:val="uk-UA"/>
        </w:rPr>
        <w:t>,</w:t>
      </w:r>
      <w:r w:rsidR="000C4CAF" w:rsidRPr="00832545">
        <w:rPr>
          <w:sz w:val="22"/>
          <w:szCs w:val="22"/>
        </w:rPr>
        <w:t xml:space="preserve">                       </w:t>
      </w:r>
      <w:r w:rsidRPr="00832545">
        <w:rPr>
          <w:sz w:val="22"/>
          <w:szCs w:val="22"/>
        </w:rPr>
        <w:t>(5)</w:t>
      </w:r>
    </w:p>
    <w:p w:rsidR="0064679F" w:rsidRPr="0064679F" w:rsidRDefault="0064679F" w:rsidP="0064679F">
      <w:pPr>
        <w:pStyle w:val="af"/>
        <w:spacing w:before="0" w:beforeAutospacing="0" w:after="0" w:afterAutospacing="0"/>
        <w:ind w:firstLine="0"/>
        <w:rPr>
          <w:sz w:val="22"/>
          <w:szCs w:val="22"/>
          <w:vertAlign w:val="subscript"/>
        </w:rPr>
      </w:pPr>
      <w:r w:rsidRPr="00832545">
        <w:rPr>
          <w:sz w:val="22"/>
          <w:szCs w:val="22"/>
          <w:vertAlign w:val="subscript"/>
        </w:rPr>
        <w:t xml:space="preserve">                                                           </w:t>
      </w:r>
      <w:r w:rsidRPr="0064679F">
        <w:rPr>
          <w:sz w:val="22"/>
          <w:szCs w:val="22"/>
          <w:vertAlign w:val="subscript"/>
          <w:lang w:val="en-US"/>
        </w:rPr>
        <w:t>i</w:t>
      </w:r>
      <w:r w:rsidRPr="0064679F">
        <w:rPr>
          <w:sz w:val="22"/>
          <w:szCs w:val="22"/>
          <w:vertAlign w:val="subscript"/>
        </w:rPr>
        <w:t>=1</w:t>
      </w:r>
    </w:p>
    <w:p w:rsidR="0064679F" w:rsidRDefault="0064679F" w:rsidP="0064679F">
      <w:pPr>
        <w:pStyle w:val="af"/>
        <w:spacing w:before="0" w:beforeAutospacing="0" w:after="0" w:afterAutospacing="0"/>
        <w:ind w:firstLine="204"/>
        <w:jc w:val="both"/>
        <w:rPr>
          <w:sz w:val="22"/>
          <w:szCs w:val="22"/>
          <w:lang w:val="uk-UA"/>
        </w:rPr>
      </w:pPr>
      <w:r>
        <w:rPr>
          <w:sz w:val="22"/>
          <w:szCs w:val="22"/>
        </w:rPr>
        <w:t xml:space="preserve">де </w:t>
      </w:r>
      <w:r>
        <w:rPr>
          <w:sz w:val="22"/>
          <w:szCs w:val="22"/>
          <w:lang w:val="en-US"/>
        </w:rPr>
        <w:t>CF</w:t>
      </w:r>
      <w:r>
        <w:rPr>
          <w:sz w:val="22"/>
          <w:szCs w:val="22"/>
          <w:lang w:val="uk-UA"/>
        </w:rPr>
        <w:t xml:space="preserve"> – потоки відсоткового доходу і виплати номінальної вартості цінного паперу за </w:t>
      </w:r>
      <w:r>
        <w:rPr>
          <w:sz w:val="22"/>
          <w:szCs w:val="22"/>
          <w:lang w:val="en-US"/>
        </w:rPr>
        <w:t>n</w:t>
      </w:r>
      <w:r w:rsidRPr="0064679F">
        <w:rPr>
          <w:sz w:val="22"/>
          <w:szCs w:val="22"/>
        </w:rPr>
        <w:t xml:space="preserve"> </w:t>
      </w:r>
      <w:r>
        <w:rPr>
          <w:sz w:val="22"/>
          <w:szCs w:val="22"/>
          <w:lang w:val="uk-UA"/>
        </w:rPr>
        <w:t>періодів до погашення цінного паперу;</w:t>
      </w:r>
    </w:p>
    <w:p w:rsidR="0064679F" w:rsidRDefault="0064679F" w:rsidP="0064679F">
      <w:pPr>
        <w:pStyle w:val="af"/>
        <w:spacing w:before="0" w:beforeAutospacing="0" w:after="0" w:afterAutospacing="0"/>
        <w:ind w:firstLine="204"/>
        <w:jc w:val="both"/>
        <w:rPr>
          <w:sz w:val="22"/>
          <w:szCs w:val="22"/>
          <w:lang w:val="uk-UA"/>
        </w:rPr>
      </w:pPr>
      <w:r>
        <w:rPr>
          <w:sz w:val="22"/>
          <w:szCs w:val="22"/>
          <w:lang w:val="en-US"/>
        </w:rPr>
        <w:t>k</w:t>
      </w:r>
      <w:r w:rsidRPr="0064679F">
        <w:rPr>
          <w:sz w:val="22"/>
          <w:szCs w:val="22"/>
        </w:rPr>
        <w:t xml:space="preserve"> – </w:t>
      </w:r>
      <w:r>
        <w:rPr>
          <w:sz w:val="22"/>
          <w:szCs w:val="22"/>
          <w:lang w:val="uk-UA"/>
        </w:rPr>
        <w:t>періоди, в які повинні здійснюватись виплати</w:t>
      </w:r>
      <w:r w:rsidRPr="00FF72DA">
        <w:rPr>
          <w:sz w:val="22"/>
          <w:szCs w:val="22"/>
        </w:rPr>
        <w:t>.</w:t>
      </w:r>
    </w:p>
    <w:p w:rsidR="0064679F" w:rsidRPr="0064679F" w:rsidRDefault="0064679F" w:rsidP="0064679F">
      <w:pPr>
        <w:pStyle w:val="af"/>
        <w:spacing w:before="0" w:beforeAutospacing="0" w:after="0" w:afterAutospacing="0"/>
        <w:ind w:firstLine="204"/>
        <w:jc w:val="both"/>
        <w:rPr>
          <w:sz w:val="22"/>
          <w:szCs w:val="22"/>
          <w:lang w:val="uk-UA"/>
        </w:rPr>
      </w:pPr>
    </w:p>
    <w:p w:rsidR="00FF72DA" w:rsidRDefault="0064679F" w:rsidP="00FF72DA">
      <w:pPr>
        <w:pStyle w:val="af"/>
        <w:spacing w:before="0" w:beforeAutospacing="0" w:after="0" w:afterAutospacing="0"/>
        <w:ind w:firstLine="284"/>
        <w:jc w:val="both"/>
        <w:rPr>
          <w:sz w:val="22"/>
          <w:szCs w:val="22"/>
          <w:lang w:val="uk-UA"/>
        </w:rPr>
      </w:pPr>
      <w:r w:rsidRPr="0064679F">
        <w:rPr>
          <w:sz w:val="22"/>
          <w:szCs w:val="22"/>
          <w:lang w:val="uk-UA"/>
        </w:rPr>
        <w:t xml:space="preserve">Показник дюрації активно використовується банківськими менеджерами для визначення й аналізу динаміки вартості облігацій та інших цінних паперів відповідно до зміни ринкових </w:t>
      </w:r>
      <w:r w:rsidR="00740A0D">
        <w:rPr>
          <w:sz w:val="22"/>
          <w:szCs w:val="22"/>
          <w:lang w:val="uk-UA"/>
        </w:rPr>
        <w:t>відсоткових</w:t>
      </w:r>
      <w:r w:rsidRPr="0064679F">
        <w:rPr>
          <w:sz w:val="22"/>
          <w:szCs w:val="22"/>
          <w:lang w:val="uk-UA"/>
        </w:rPr>
        <w:t xml:space="preserve"> ставок. Розмір очікуваної зміни ринкової ціни облігації у зв</w:t>
      </w:r>
      <w:r w:rsidR="00832545">
        <w:rPr>
          <w:sz w:val="22"/>
          <w:szCs w:val="22"/>
          <w:lang w:val="uk-UA"/>
        </w:rPr>
        <w:t>’</w:t>
      </w:r>
      <w:r w:rsidRPr="0064679F">
        <w:rPr>
          <w:sz w:val="22"/>
          <w:szCs w:val="22"/>
          <w:lang w:val="uk-UA"/>
        </w:rPr>
        <w:t>язку зі зміною норми дохідності на ринку розраховується за формулою</w:t>
      </w:r>
      <w:r>
        <w:rPr>
          <w:sz w:val="22"/>
          <w:szCs w:val="22"/>
          <w:lang w:val="uk-UA"/>
        </w:rPr>
        <w:t xml:space="preserve"> (6):</w:t>
      </w:r>
    </w:p>
    <w:p w:rsidR="0064679F" w:rsidRDefault="0064679F" w:rsidP="00FF72DA">
      <w:pPr>
        <w:pStyle w:val="af"/>
        <w:spacing w:before="0" w:beforeAutospacing="0" w:after="0" w:afterAutospacing="0"/>
        <w:ind w:firstLine="284"/>
        <w:jc w:val="both"/>
        <w:rPr>
          <w:sz w:val="22"/>
          <w:szCs w:val="22"/>
          <w:lang w:val="uk-UA"/>
        </w:rPr>
      </w:pPr>
    </w:p>
    <w:p w:rsidR="0064679F" w:rsidRPr="004517DA" w:rsidRDefault="000C4CAF" w:rsidP="00FF72DA">
      <w:pPr>
        <w:pStyle w:val="af"/>
        <w:spacing w:before="0" w:beforeAutospacing="0" w:after="0" w:afterAutospacing="0"/>
        <w:ind w:firstLine="284"/>
        <w:jc w:val="both"/>
        <w:rPr>
          <w:sz w:val="22"/>
          <w:szCs w:val="22"/>
        </w:rPr>
      </w:pPr>
      <w:r>
        <w:rPr>
          <w:sz w:val="22"/>
          <w:szCs w:val="22"/>
        </w:rPr>
        <w:t xml:space="preserve">                         </w:t>
      </w:r>
      <w:r w:rsidR="0064679F">
        <w:rPr>
          <w:sz w:val="22"/>
          <w:szCs w:val="22"/>
          <w:lang w:val="uk-UA"/>
        </w:rPr>
        <w:t>∆</w:t>
      </w:r>
      <w:r w:rsidR="0064679F">
        <w:rPr>
          <w:sz w:val="22"/>
          <w:szCs w:val="22"/>
          <w:lang w:val="en-US"/>
        </w:rPr>
        <w:t>PV</w:t>
      </w:r>
      <w:r w:rsidR="0064679F" w:rsidRPr="004517DA">
        <w:rPr>
          <w:sz w:val="22"/>
          <w:szCs w:val="22"/>
        </w:rPr>
        <w:t xml:space="preserve"> = – </w:t>
      </w:r>
      <w:r w:rsidR="0064679F">
        <w:rPr>
          <w:sz w:val="22"/>
          <w:szCs w:val="22"/>
          <w:lang w:val="en-US"/>
        </w:rPr>
        <w:t>D</w:t>
      </w:r>
      <w:r w:rsidR="0064679F" w:rsidRPr="004517DA">
        <w:rPr>
          <w:sz w:val="22"/>
          <w:szCs w:val="22"/>
        </w:rPr>
        <w:t>×</w:t>
      </w:r>
      <w:r w:rsidR="0064679F">
        <w:rPr>
          <w:sz w:val="22"/>
          <w:szCs w:val="22"/>
          <w:lang w:val="uk-UA"/>
        </w:rPr>
        <w:t>∆</w:t>
      </w:r>
      <w:r w:rsidR="0064679F">
        <w:rPr>
          <w:sz w:val="22"/>
          <w:szCs w:val="22"/>
          <w:lang w:val="en-US"/>
        </w:rPr>
        <w:t>r</w:t>
      </w:r>
      <w:r w:rsidR="0064679F" w:rsidRPr="004517DA">
        <w:rPr>
          <w:sz w:val="22"/>
          <w:szCs w:val="22"/>
        </w:rPr>
        <w:t>×</w:t>
      </w:r>
      <w:r w:rsidR="0064679F">
        <w:rPr>
          <w:sz w:val="22"/>
          <w:szCs w:val="22"/>
          <w:lang w:val="en-US"/>
        </w:rPr>
        <w:t>PV</w:t>
      </w:r>
      <w:r w:rsidR="0064679F">
        <w:rPr>
          <w:sz w:val="22"/>
          <w:szCs w:val="22"/>
        </w:rPr>
        <w:t>/</w:t>
      </w:r>
      <w:r w:rsidR="0064679F" w:rsidRPr="004517DA">
        <w:rPr>
          <w:sz w:val="22"/>
          <w:szCs w:val="22"/>
        </w:rPr>
        <w:t>(</w:t>
      </w:r>
      <w:r w:rsidR="0064679F">
        <w:rPr>
          <w:sz w:val="22"/>
          <w:szCs w:val="22"/>
        </w:rPr>
        <w:t>1+</w:t>
      </w:r>
      <w:r w:rsidR="0064679F">
        <w:rPr>
          <w:sz w:val="22"/>
          <w:szCs w:val="22"/>
          <w:lang w:val="en-US"/>
        </w:rPr>
        <w:t>r</w:t>
      </w:r>
      <w:r w:rsidR="0064679F" w:rsidRPr="004517DA">
        <w:rPr>
          <w:sz w:val="22"/>
          <w:szCs w:val="22"/>
        </w:rPr>
        <w:t>)</w:t>
      </w:r>
      <w:r>
        <w:rPr>
          <w:sz w:val="22"/>
          <w:szCs w:val="22"/>
          <w:lang w:val="uk-UA"/>
        </w:rPr>
        <w:t>,</w:t>
      </w:r>
      <w:r w:rsidR="0064679F" w:rsidRPr="004517DA">
        <w:rPr>
          <w:sz w:val="22"/>
          <w:szCs w:val="22"/>
        </w:rPr>
        <w:t xml:space="preserve">                             (6)</w:t>
      </w:r>
    </w:p>
    <w:p w:rsidR="0064679F" w:rsidRPr="004517DA" w:rsidRDefault="0064679F" w:rsidP="00FF72DA">
      <w:pPr>
        <w:pStyle w:val="af"/>
        <w:spacing w:before="0" w:beforeAutospacing="0" w:after="0" w:afterAutospacing="0"/>
        <w:ind w:firstLine="284"/>
        <w:jc w:val="both"/>
        <w:rPr>
          <w:sz w:val="22"/>
          <w:szCs w:val="22"/>
        </w:rPr>
      </w:pPr>
    </w:p>
    <w:p w:rsidR="0064679F" w:rsidRDefault="0064679F" w:rsidP="0064679F">
      <w:pPr>
        <w:pStyle w:val="af"/>
        <w:spacing w:before="0" w:beforeAutospacing="0" w:after="0" w:afterAutospacing="0"/>
        <w:ind w:firstLine="204"/>
        <w:jc w:val="both"/>
        <w:rPr>
          <w:sz w:val="22"/>
          <w:szCs w:val="22"/>
          <w:lang w:val="uk-UA"/>
        </w:rPr>
      </w:pPr>
      <w:r>
        <w:rPr>
          <w:sz w:val="22"/>
          <w:szCs w:val="22"/>
        </w:rPr>
        <w:t xml:space="preserve">де </w:t>
      </w:r>
      <w:r>
        <w:rPr>
          <w:sz w:val="22"/>
          <w:szCs w:val="22"/>
          <w:lang w:val="en-US"/>
        </w:rPr>
        <w:t>D</w:t>
      </w:r>
      <w:r>
        <w:rPr>
          <w:sz w:val="22"/>
          <w:szCs w:val="22"/>
          <w:lang w:val="uk-UA"/>
        </w:rPr>
        <w:t xml:space="preserve"> – </w:t>
      </w:r>
      <w:r>
        <w:rPr>
          <w:sz w:val="22"/>
          <w:szCs w:val="22"/>
          <w:lang w:val="en-US"/>
        </w:rPr>
        <w:t>c</w:t>
      </w:r>
      <w:r>
        <w:rPr>
          <w:sz w:val="22"/>
          <w:szCs w:val="22"/>
          <w:lang w:val="uk-UA"/>
        </w:rPr>
        <w:t>ередньозважений строк погашення облігації;</w:t>
      </w:r>
    </w:p>
    <w:p w:rsidR="0064679F" w:rsidRDefault="0064679F" w:rsidP="0064679F">
      <w:pPr>
        <w:pStyle w:val="af"/>
        <w:spacing w:before="0" w:beforeAutospacing="0" w:after="0" w:afterAutospacing="0"/>
        <w:ind w:firstLine="204"/>
        <w:jc w:val="both"/>
        <w:rPr>
          <w:sz w:val="22"/>
          <w:szCs w:val="22"/>
          <w:lang w:val="uk-UA"/>
        </w:rPr>
      </w:pPr>
      <w:r>
        <w:rPr>
          <w:sz w:val="22"/>
          <w:szCs w:val="22"/>
          <w:lang w:val="en-US"/>
        </w:rPr>
        <w:t>r</w:t>
      </w:r>
      <w:r w:rsidRPr="004517DA">
        <w:rPr>
          <w:sz w:val="22"/>
          <w:szCs w:val="22"/>
          <w:lang w:val="uk-UA"/>
        </w:rPr>
        <w:t xml:space="preserve"> –</w:t>
      </w:r>
      <w:r>
        <w:rPr>
          <w:sz w:val="22"/>
          <w:szCs w:val="22"/>
          <w:lang w:val="uk-UA"/>
        </w:rPr>
        <w:t xml:space="preserve"> ринкова ставка відсотка</w:t>
      </w:r>
      <w:r w:rsidRPr="004517DA">
        <w:rPr>
          <w:sz w:val="22"/>
          <w:szCs w:val="22"/>
          <w:lang w:val="uk-UA"/>
        </w:rPr>
        <w:t>.</w:t>
      </w:r>
    </w:p>
    <w:p w:rsidR="0064679F" w:rsidRDefault="0064679F" w:rsidP="0064679F">
      <w:pPr>
        <w:pStyle w:val="af"/>
        <w:spacing w:before="0" w:beforeAutospacing="0" w:after="0" w:afterAutospacing="0"/>
        <w:ind w:firstLine="204"/>
        <w:jc w:val="both"/>
        <w:rPr>
          <w:sz w:val="22"/>
          <w:szCs w:val="22"/>
          <w:lang w:val="uk-UA"/>
        </w:rPr>
      </w:pPr>
    </w:p>
    <w:p w:rsidR="0064679F" w:rsidRPr="00BB5FDA" w:rsidRDefault="0064679F" w:rsidP="00BB5FDA">
      <w:pPr>
        <w:pStyle w:val="af"/>
        <w:spacing w:before="0" w:beforeAutospacing="0" w:after="0" w:afterAutospacing="0"/>
        <w:ind w:firstLine="204"/>
        <w:jc w:val="both"/>
        <w:rPr>
          <w:sz w:val="22"/>
          <w:szCs w:val="22"/>
          <w:lang w:val="uk-UA"/>
        </w:rPr>
      </w:pPr>
      <w:r w:rsidRPr="00BB5FDA">
        <w:rPr>
          <w:sz w:val="22"/>
          <w:szCs w:val="22"/>
          <w:lang w:val="uk-UA"/>
        </w:rPr>
        <w:t>З метою забезпечення контролю за інвестиційною діяльністю банків і обмеження інвестиційного ризику НБУ встановив нормативи інвестування, а саме: норматив інвестування в цінні папери окремо за кожною установою (Н11) і норматив загальної суми інвестування (Н12).</w:t>
      </w:r>
    </w:p>
    <w:p w:rsidR="00BB5FDA" w:rsidRPr="00BB5FDA" w:rsidRDefault="00BB5FDA" w:rsidP="00BB5FDA">
      <w:pPr>
        <w:pStyle w:val="af"/>
        <w:spacing w:before="0" w:beforeAutospacing="0" w:after="0" w:afterAutospacing="0"/>
        <w:ind w:firstLine="204"/>
        <w:jc w:val="both"/>
        <w:rPr>
          <w:sz w:val="22"/>
          <w:szCs w:val="22"/>
          <w:lang w:val="uk-UA"/>
        </w:rPr>
      </w:pPr>
      <w:r w:rsidRPr="00BB5FDA">
        <w:rPr>
          <w:sz w:val="22"/>
          <w:szCs w:val="22"/>
          <w:lang w:val="uk-UA"/>
        </w:rPr>
        <w:t>Значення нормативу Н11 не має перевищувати 15%.</w:t>
      </w:r>
    </w:p>
    <w:p w:rsidR="00582540" w:rsidRPr="003C7958" w:rsidRDefault="00BB5FDA" w:rsidP="003C7958">
      <w:pPr>
        <w:pStyle w:val="af"/>
        <w:spacing w:before="0" w:beforeAutospacing="0" w:after="0" w:afterAutospacing="0"/>
        <w:ind w:firstLine="204"/>
        <w:jc w:val="both"/>
        <w:rPr>
          <w:sz w:val="22"/>
          <w:szCs w:val="22"/>
          <w:lang w:val="uk-UA"/>
        </w:rPr>
      </w:pPr>
      <w:r>
        <w:rPr>
          <w:sz w:val="22"/>
          <w:szCs w:val="22"/>
        </w:rPr>
        <w:t>Значення нормативу Н</w:t>
      </w:r>
      <w:r>
        <w:rPr>
          <w:sz w:val="22"/>
          <w:szCs w:val="22"/>
          <w:lang w:val="uk-UA"/>
        </w:rPr>
        <w:t>1</w:t>
      </w:r>
      <w:r w:rsidRPr="00BB5FDA">
        <w:rPr>
          <w:sz w:val="22"/>
          <w:szCs w:val="22"/>
        </w:rPr>
        <w:t>2 не має перевищувати 60%.</w:t>
      </w:r>
    </w:p>
    <w:p w:rsidR="003C7958" w:rsidRDefault="003C7958">
      <w:pPr>
        <w:rPr>
          <w:rFonts w:ascii="Times New Roman" w:hAnsi="Times New Roman" w:cs="Times New Roman"/>
          <w:b/>
          <w:lang w:val="uk-UA"/>
        </w:rPr>
      </w:pPr>
      <w:r>
        <w:rPr>
          <w:rFonts w:ascii="Times New Roman" w:hAnsi="Times New Roman" w:cs="Times New Roman"/>
          <w:b/>
          <w:lang w:val="uk-UA"/>
        </w:rPr>
        <w:br w:type="page"/>
      </w:r>
    </w:p>
    <w:p w:rsidR="00BB5FDA" w:rsidRDefault="00BB5FDA" w:rsidP="00BB5FDA">
      <w:pPr>
        <w:spacing w:after="0" w:line="240" w:lineRule="auto"/>
        <w:ind w:firstLine="284"/>
        <w:jc w:val="both"/>
        <w:rPr>
          <w:rFonts w:ascii="Times New Roman" w:hAnsi="Times New Roman" w:cs="Times New Roman"/>
          <w:b/>
          <w:lang w:val="uk-UA"/>
        </w:rPr>
      </w:pPr>
      <w:r w:rsidRPr="00752C81">
        <w:rPr>
          <w:rFonts w:ascii="Times New Roman" w:hAnsi="Times New Roman" w:cs="Times New Roman"/>
          <w:b/>
          <w:lang w:val="uk-UA"/>
        </w:rPr>
        <w:lastRenderedPageBreak/>
        <w:t>Контрольні запитання:</w:t>
      </w:r>
    </w:p>
    <w:p w:rsidR="00BB5FDA" w:rsidRPr="00752C81" w:rsidRDefault="00BB5FDA" w:rsidP="00BB5FDA">
      <w:pPr>
        <w:spacing w:after="0" w:line="240" w:lineRule="auto"/>
        <w:ind w:firstLine="284"/>
        <w:jc w:val="both"/>
        <w:rPr>
          <w:rFonts w:ascii="Times New Roman" w:hAnsi="Times New Roman" w:cs="Times New Roman"/>
          <w:b/>
          <w:lang w:val="uk-UA"/>
        </w:rPr>
      </w:pPr>
    </w:p>
    <w:p w:rsidR="00BB5FDA" w:rsidRPr="00BB5FDA" w:rsidRDefault="00BB5FDA" w:rsidP="000C4CAF">
      <w:pPr>
        <w:pStyle w:val="a5"/>
        <w:numPr>
          <w:ilvl w:val="0"/>
          <w:numId w:val="158"/>
        </w:numPr>
        <w:tabs>
          <w:tab w:val="left" w:pos="0"/>
        </w:tabs>
        <w:spacing w:after="0" w:line="240" w:lineRule="auto"/>
        <w:ind w:left="0" w:firstLine="284"/>
        <w:jc w:val="both"/>
        <w:rPr>
          <w:rFonts w:ascii="Times New Roman" w:eastAsia="Times New Roman" w:hAnsi="Times New Roman" w:cs="Times New Roman"/>
          <w:b/>
          <w:lang w:val="uk-UA" w:eastAsia="ru-RU"/>
        </w:rPr>
      </w:pPr>
      <w:r w:rsidRPr="00BB5FDA">
        <w:rPr>
          <w:rFonts w:ascii="Times New Roman" w:eastAsia="Times New Roman" w:hAnsi="Times New Roman" w:cs="Times New Roman"/>
          <w:lang w:val="uk-UA" w:eastAsia="ru-RU"/>
        </w:rPr>
        <w:t xml:space="preserve">Що </w:t>
      </w:r>
      <w:r w:rsidR="00B42ABA">
        <w:rPr>
          <w:rFonts w:ascii="Times New Roman" w:eastAsia="Times New Roman" w:hAnsi="Times New Roman" w:cs="Times New Roman"/>
          <w:lang w:val="uk-UA" w:eastAsia="ru-RU"/>
        </w:rPr>
        <w:t>таке банківські інвестиційні операції</w:t>
      </w:r>
      <w:r w:rsidRPr="00BB5FDA">
        <w:rPr>
          <w:rFonts w:ascii="Times New Roman" w:eastAsia="Times New Roman" w:hAnsi="Times New Roman" w:cs="Times New Roman"/>
          <w:lang w:val="uk-UA" w:eastAsia="ru-RU"/>
        </w:rPr>
        <w:t>?</w:t>
      </w:r>
    </w:p>
    <w:p w:rsidR="00BB5FDA" w:rsidRPr="00BB5FDA" w:rsidRDefault="00B42ABA" w:rsidP="000C4CAF">
      <w:pPr>
        <w:pStyle w:val="a5"/>
        <w:numPr>
          <w:ilvl w:val="0"/>
          <w:numId w:val="158"/>
        </w:numPr>
        <w:tabs>
          <w:tab w:val="left" w:pos="0"/>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Як види ризиків виникають при інвестуванні у банківській сфері</w:t>
      </w:r>
      <w:r w:rsidR="00BB5FDA" w:rsidRPr="00BB5FDA">
        <w:rPr>
          <w:rFonts w:ascii="Times New Roman" w:eastAsia="Times New Roman" w:hAnsi="Times New Roman" w:cs="Times New Roman"/>
          <w:lang w:val="uk-UA" w:eastAsia="ru-RU"/>
        </w:rPr>
        <w:t>?</w:t>
      </w:r>
    </w:p>
    <w:p w:rsidR="00BB5FDA" w:rsidRPr="00BB5FDA" w:rsidRDefault="00B42ABA" w:rsidP="000C4CAF">
      <w:pPr>
        <w:pStyle w:val="a5"/>
        <w:numPr>
          <w:ilvl w:val="0"/>
          <w:numId w:val="158"/>
        </w:numPr>
        <w:tabs>
          <w:tab w:val="left" w:pos="0"/>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 xml:space="preserve">Як </w:t>
      </w:r>
      <w:r w:rsidR="006372A1">
        <w:rPr>
          <w:rFonts w:ascii="Times New Roman" w:eastAsia="Times New Roman" w:hAnsi="Times New Roman" w:cs="Times New Roman"/>
          <w:lang w:val="uk-UA" w:eastAsia="ru-RU"/>
        </w:rPr>
        <w:t>в</w:t>
      </w:r>
      <w:r>
        <w:rPr>
          <w:rFonts w:ascii="Times New Roman" w:eastAsia="Times New Roman" w:hAnsi="Times New Roman" w:cs="Times New Roman"/>
          <w:lang w:val="uk-UA" w:eastAsia="ru-RU"/>
        </w:rPr>
        <w:t>и можете назвати методи оцінки інвестиційних проектів</w:t>
      </w:r>
      <w:r w:rsidR="00BB5FDA" w:rsidRPr="00BB5FDA">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 Як вони застосовуються?</w:t>
      </w:r>
    </w:p>
    <w:p w:rsidR="00BB5FDA" w:rsidRPr="00BB5FDA" w:rsidRDefault="00B42ABA" w:rsidP="000C4CAF">
      <w:pPr>
        <w:pStyle w:val="a5"/>
        <w:numPr>
          <w:ilvl w:val="0"/>
          <w:numId w:val="158"/>
        </w:numPr>
        <w:tabs>
          <w:tab w:val="left" w:pos="0"/>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Якк види вартості акцій виділяють</w:t>
      </w:r>
      <w:r w:rsidR="00BB5FDA" w:rsidRPr="00BB5FDA">
        <w:rPr>
          <w:rFonts w:ascii="Times New Roman" w:eastAsia="Times New Roman" w:hAnsi="Times New Roman" w:cs="Times New Roman"/>
          <w:lang w:val="uk-UA" w:eastAsia="ru-RU"/>
        </w:rPr>
        <w:t>?</w:t>
      </w:r>
    </w:p>
    <w:p w:rsidR="00BB5FDA" w:rsidRPr="00B42ABA" w:rsidRDefault="00B42ABA" w:rsidP="000C4CAF">
      <w:pPr>
        <w:pStyle w:val="a5"/>
        <w:numPr>
          <w:ilvl w:val="0"/>
          <w:numId w:val="158"/>
        </w:numPr>
        <w:tabs>
          <w:tab w:val="left" w:pos="0"/>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Як методи оцінки акцій існують</w:t>
      </w:r>
      <w:r w:rsidR="00BB5FDA" w:rsidRPr="00BB5FDA">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 Як вони застосовуються?</w:t>
      </w:r>
    </w:p>
    <w:p w:rsidR="00B42ABA" w:rsidRPr="00B42ABA" w:rsidRDefault="00B42ABA" w:rsidP="000C4CAF">
      <w:pPr>
        <w:pStyle w:val="a5"/>
        <w:numPr>
          <w:ilvl w:val="0"/>
          <w:numId w:val="158"/>
        </w:numPr>
        <w:tabs>
          <w:tab w:val="left" w:pos="0"/>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 xml:space="preserve">Які показники дохідності акцій </w:t>
      </w:r>
      <w:r w:rsidR="006372A1">
        <w:rPr>
          <w:rFonts w:ascii="Times New Roman" w:eastAsia="Times New Roman" w:hAnsi="Times New Roman" w:cs="Times New Roman"/>
          <w:lang w:val="uk-UA" w:eastAsia="ru-RU"/>
        </w:rPr>
        <w:t>в</w:t>
      </w:r>
      <w:r>
        <w:rPr>
          <w:rFonts w:ascii="Times New Roman" w:eastAsia="Times New Roman" w:hAnsi="Times New Roman" w:cs="Times New Roman"/>
          <w:lang w:val="uk-UA" w:eastAsia="ru-RU"/>
        </w:rPr>
        <w:t>и знаєте?</w:t>
      </w:r>
    </w:p>
    <w:p w:rsidR="00B42ABA" w:rsidRPr="00B42ABA" w:rsidRDefault="00B42ABA" w:rsidP="000C4CAF">
      <w:pPr>
        <w:pStyle w:val="a5"/>
        <w:numPr>
          <w:ilvl w:val="0"/>
          <w:numId w:val="158"/>
        </w:numPr>
        <w:tabs>
          <w:tab w:val="left" w:pos="0"/>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Які види вартості облігацій існують?</w:t>
      </w:r>
    </w:p>
    <w:p w:rsidR="00B42ABA" w:rsidRPr="00B42ABA" w:rsidRDefault="00B42ABA" w:rsidP="000C4CAF">
      <w:pPr>
        <w:pStyle w:val="a5"/>
        <w:numPr>
          <w:ilvl w:val="0"/>
          <w:numId w:val="158"/>
        </w:numPr>
        <w:tabs>
          <w:tab w:val="left" w:pos="0"/>
        </w:tabs>
        <w:spacing w:after="0" w:line="240" w:lineRule="auto"/>
        <w:ind w:left="0" w:firstLine="284"/>
        <w:jc w:val="both"/>
        <w:rPr>
          <w:rFonts w:ascii="Times New Roman" w:eastAsia="Times New Roman" w:hAnsi="Times New Roman" w:cs="Times New Roman"/>
          <w:lang w:val="uk-UA" w:eastAsia="ru-RU"/>
        </w:rPr>
      </w:pPr>
      <w:r w:rsidRPr="00B42ABA">
        <w:rPr>
          <w:rFonts w:ascii="Times New Roman" w:eastAsia="Times New Roman" w:hAnsi="Times New Roman" w:cs="Times New Roman"/>
          <w:lang w:val="uk-UA" w:eastAsia="ru-RU"/>
        </w:rPr>
        <w:t xml:space="preserve">Які показники дохідності облігацій </w:t>
      </w:r>
      <w:r w:rsidR="006372A1">
        <w:rPr>
          <w:rFonts w:ascii="Times New Roman" w:eastAsia="Times New Roman" w:hAnsi="Times New Roman" w:cs="Times New Roman"/>
          <w:lang w:val="uk-UA" w:eastAsia="ru-RU"/>
        </w:rPr>
        <w:t>в</w:t>
      </w:r>
      <w:r w:rsidRPr="00B42ABA">
        <w:rPr>
          <w:rFonts w:ascii="Times New Roman" w:eastAsia="Times New Roman" w:hAnsi="Times New Roman" w:cs="Times New Roman"/>
          <w:lang w:val="uk-UA" w:eastAsia="ru-RU"/>
        </w:rPr>
        <w:t>и знаєте?</w:t>
      </w:r>
    </w:p>
    <w:p w:rsidR="00BB5FDA" w:rsidRPr="00BB5FDA" w:rsidRDefault="00BB5FDA" w:rsidP="00BB5FDA">
      <w:pPr>
        <w:pStyle w:val="af"/>
        <w:spacing w:before="0" w:beforeAutospacing="0" w:after="0" w:afterAutospacing="0"/>
        <w:ind w:firstLine="204"/>
        <w:jc w:val="both"/>
        <w:rPr>
          <w:sz w:val="22"/>
          <w:szCs w:val="22"/>
          <w:lang w:val="uk-UA"/>
        </w:rPr>
      </w:pPr>
    </w:p>
    <w:p w:rsidR="00BB5FDA" w:rsidRPr="00BB5FDA" w:rsidRDefault="00BB5FDA" w:rsidP="00BB5FDA">
      <w:pPr>
        <w:pStyle w:val="af"/>
        <w:spacing w:after="0"/>
        <w:ind w:firstLine="204"/>
        <w:jc w:val="both"/>
      </w:pPr>
    </w:p>
    <w:p w:rsidR="004517DA" w:rsidRDefault="00BB5FDA" w:rsidP="004517DA">
      <w:pPr>
        <w:spacing w:line="240" w:lineRule="auto"/>
        <w:jc w:val="center"/>
        <w:rPr>
          <w:rFonts w:ascii="Times New Roman" w:hAnsi="Times New Roman" w:cs="Times New Roman"/>
          <w:b/>
          <w:lang w:val="uk-UA"/>
        </w:rPr>
      </w:pPr>
      <w:r>
        <w:rPr>
          <w:rFonts w:ascii="Times New Roman" w:hAnsi="Times New Roman" w:cs="Times New Roman"/>
          <w:b/>
          <w:lang w:val="uk-UA"/>
        </w:rPr>
        <w:br w:type="page"/>
      </w:r>
      <w:r w:rsidR="004517DA">
        <w:rPr>
          <w:rFonts w:ascii="Times New Roman" w:eastAsia="Times New Roman" w:hAnsi="Times New Roman" w:cs="Times New Roman"/>
          <w:b/>
          <w:bCs/>
          <w:lang w:val="uk-UA" w:eastAsia="ru-RU"/>
        </w:rPr>
        <w:lastRenderedPageBreak/>
        <w:t xml:space="preserve">ТЕМА </w:t>
      </w:r>
      <w:r w:rsidR="00484F9D">
        <w:rPr>
          <w:rFonts w:ascii="Times New Roman" w:eastAsia="Times New Roman" w:hAnsi="Times New Roman" w:cs="Times New Roman"/>
          <w:b/>
          <w:bCs/>
          <w:lang w:val="uk-UA" w:eastAsia="ru-RU"/>
        </w:rPr>
        <w:t>10</w:t>
      </w:r>
      <w:r w:rsidR="004517DA">
        <w:rPr>
          <w:rFonts w:ascii="Times New Roman" w:eastAsia="Times New Roman" w:hAnsi="Times New Roman" w:cs="Times New Roman"/>
          <w:b/>
          <w:bCs/>
          <w:lang w:val="uk-UA" w:eastAsia="ru-RU"/>
        </w:rPr>
        <w:t>. ОПЕРАЦІЇ З ЦІННИМИ ПАПЕРАМИ</w:t>
      </w:r>
    </w:p>
    <w:p w:rsidR="004517DA" w:rsidRDefault="004517DA" w:rsidP="004517DA">
      <w:pPr>
        <w:pStyle w:val="21"/>
        <w:ind w:firstLine="284"/>
        <w:rPr>
          <w:sz w:val="22"/>
          <w:szCs w:val="22"/>
        </w:rPr>
      </w:pPr>
      <w:r>
        <w:rPr>
          <w:b/>
          <w:sz w:val="22"/>
          <w:szCs w:val="22"/>
        </w:rPr>
        <w:t xml:space="preserve">Навчальна мета – </w:t>
      </w:r>
      <w:r w:rsidRPr="004517DA">
        <w:rPr>
          <w:sz w:val="22"/>
          <w:szCs w:val="22"/>
        </w:rPr>
        <w:t>розкриття змісту оп</w:t>
      </w:r>
      <w:r>
        <w:rPr>
          <w:sz w:val="22"/>
          <w:szCs w:val="22"/>
        </w:rPr>
        <w:t xml:space="preserve">ерацій банку з цінними паперами, </w:t>
      </w:r>
      <w:r w:rsidRPr="004517DA">
        <w:rPr>
          <w:sz w:val="22"/>
          <w:szCs w:val="22"/>
        </w:rPr>
        <w:t>як учасника фондового ринку</w:t>
      </w:r>
      <w:r>
        <w:rPr>
          <w:sz w:val="22"/>
          <w:szCs w:val="22"/>
        </w:rPr>
        <w:t>.</w:t>
      </w:r>
    </w:p>
    <w:p w:rsidR="004517DA" w:rsidRDefault="004517DA" w:rsidP="004517DA">
      <w:pPr>
        <w:pStyle w:val="21"/>
        <w:ind w:firstLine="284"/>
        <w:rPr>
          <w:b/>
          <w:sz w:val="22"/>
          <w:szCs w:val="22"/>
        </w:rPr>
      </w:pPr>
    </w:p>
    <w:p w:rsidR="004517DA" w:rsidRDefault="004517DA" w:rsidP="004517DA">
      <w:pPr>
        <w:spacing w:after="0" w:line="240" w:lineRule="auto"/>
        <w:jc w:val="center"/>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План:</w:t>
      </w:r>
    </w:p>
    <w:p w:rsidR="004517DA" w:rsidRPr="004517DA" w:rsidRDefault="004517DA" w:rsidP="00F46BE7">
      <w:pPr>
        <w:pStyle w:val="a5"/>
        <w:numPr>
          <w:ilvl w:val="0"/>
          <w:numId w:val="171"/>
        </w:numPr>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Характеристика цінних паперів та видів банківської діяльності на фондовому ринку.</w:t>
      </w:r>
    </w:p>
    <w:p w:rsidR="004517DA" w:rsidRPr="004517DA" w:rsidRDefault="004517DA" w:rsidP="00F46BE7">
      <w:pPr>
        <w:pStyle w:val="a5"/>
        <w:numPr>
          <w:ilvl w:val="0"/>
          <w:numId w:val="171"/>
        </w:numPr>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Емісійні операції банків.</w:t>
      </w:r>
    </w:p>
    <w:p w:rsidR="004517DA" w:rsidRPr="004517DA" w:rsidRDefault="004517DA" w:rsidP="00F46BE7">
      <w:pPr>
        <w:pStyle w:val="a5"/>
        <w:numPr>
          <w:ilvl w:val="0"/>
          <w:numId w:val="171"/>
        </w:numPr>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Інвестиційні операції банків з цінними паперами.</w:t>
      </w:r>
    </w:p>
    <w:p w:rsidR="00BB5FDA" w:rsidRPr="004517DA" w:rsidRDefault="004517DA" w:rsidP="00F46BE7">
      <w:pPr>
        <w:pStyle w:val="a5"/>
        <w:numPr>
          <w:ilvl w:val="0"/>
          <w:numId w:val="171"/>
        </w:numPr>
        <w:spacing w:after="0" w:line="240" w:lineRule="auto"/>
        <w:ind w:left="0" w:firstLine="284"/>
        <w:jc w:val="both"/>
        <w:rPr>
          <w:rFonts w:ascii="Times New Roman" w:hAnsi="Times New Roman" w:cs="Times New Roman"/>
          <w:b/>
          <w:lang w:val="uk-UA"/>
        </w:rPr>
      </w:pPr>
      <w:r w:rsidRPr="004517DA">
        <w:rPr>
          <w:rFonts w:ascii="Times New Roman" w:eastAsia="Times New Roman" w:hAnsi="Times New Roman" w:cs="Times New Roman"/>
          <w:lang w:val="uk-UA" w:eastAsia="ru-RU"/>
        </w:rPr>
        <w:t>Посередницькі (комісійні, клієнтські) операції банків з цінними паперами.</w:t>
      </w:r>
    </w:p>
    <w:p w:rsidR="004517DA" w:rsidRDefault="004517DA" w:rsidP="00325638">
      <w:pPr>
        <w:spacing w:after="0" w:line="240" w:lineRule="auto"/>
        <w:jc w:val="center"/>
        <w:rPr>
          <w:rFonts w:ascii="Times New Roman" w:hAnsi="Times New Roman" w:cs="Times New Roman"/>
          <w:b/>
          <w:lang w:val="uk-UA"/>
        </w:rPr>
      </w:pPr>
    </w:p>
    <w:p w:rsidR="004517DA" w:rsidRPr="004517DA" w:rsidRDefault="004517DA" w:rsidP="004517DA">
      <w:pPr>
        <w:tabs>
          <w:tab w:val="left" w:pos="3483"/>
        </w:tabs>
        <w:spacing w:after="0" w:line="240" w:lineRule="auto"/>
        <w:jc w:val="both"/>
        <w:rPr>
          <w:rFonts w:ascii="Times New Roman" w:eastAsia="Times New Roman" w:hAnsi="Times New Roman" w:cs="Times New Roman"/>
          <w:b/>
          <w:lang w:val="uk-UA" w:eastAsia="ru-RU"/>
        </w:rPr>
      </w:pPr>
      <w:r w:rsidRPr="004517DA">
        <w:rPr>
          <w:rFonts w:ascii="Times New Roman" w:eastAsia="Times New Roman" w:hAnsi="Times New Roman" w:cs="Times New Roman"/>
          <w:b/>
          <w:lang w:val="uk-UA" w:eastAsia="ru-RU"/>
        </w:rPr>
        <w:t>1. Характеристика цінних паперів та видів банківської діяльності на фондовому ринку</w:t>
      </w:r>
    </w:p>
    <w:p w:rsidR="004517DA" w:rsidRPr="004517DA" w:rsidRDefault="004517DA" w:rsidP="000C4CAF">
      <w:pPr>
        <w:tabs>
          <w:tab w:val="left" w:pos="0"/>
        </w:tabs>
        <w:spacing w:after="0" w:line="240" w:lineRule="auto"/>
        <w:ind w:firstLine="284"/>
        <w:jc w:val="both"/>
        <w:rPr>
          <w:rFonts w:ascii="Times New Roman" w:eastAsia="Times New Roman" w:hAnsi="Times New Roman" w:cs="Times New Roman"/>
          <w:b/>
          <w:lang w:val="uk-UA" w:eastAsia="ru-RU"/>
        </w:rPr>
      </w:pP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Фондовий ринок (ринок цінних паперів) – </w:t>
      </w:r>
      <w:r w:rsidR="000C4CAF">
        <w:rPr>
          <w:rFonts w:ascii="Times New Roman" w:eastAsia="Times New Roman" w:hAnsi="Times New Roman" w:cs="Times New Roman"/>
          <w:lang w:val="uk-UA" w:eastAsia="ru-RU"/>
        </w:rPr>
        <w:t xml:space="preserve">складова фінансової </w:t>
      </w:r>
      <w:r w:rsidRPr="004517DA">
        <w:rPr>
          <w:rFonts w:ascii="Times New Roman" w:eastAsia="Times New Roman" w:hAnsi="Times New Roman" w:cs="Times New Roman"/>
          <w:lang w:val="uk-UA" w:eastAsia="ru-RU"/>
        </w:rPr>
        <w:t>системи, яка забезпечує вільний обіг коштів у формі цінних паперів, сприяє обігу та раціональному</w:t>
      </w:r>
      <w:r w:rsidR="00FB1FB4">
        <w:rPr>
          <w:rFonts w:ascii="Times New Roman" w:eastAsia="Times New Roman" w:hAnsi="Times New Roman" w:cs="Times New Roman"/>
          <w:lang w:val="uk-UA" w:eastAsia="ru-RU"/>
        </w:rPr>
        <w:t xml:space="preserve"> розміщенню фінансових ресурсів</w:t>
      </w:r>
      <w:r w:rsidRPr="004517DA">
        <w:rPr>
          <w:rFonts w:ascii="Times New Roman" w:eastAsia="Times New Roman" w:hAnsi="Times New Roman" w:cs="Times New Roman"/>
          <w:lang w:val="uk-UA" w:eastAsia="ru-RU"/>
        </w:rPr>
        <w:t>.</w:t>
      </w:r>
    </w:p>
    <w:p w:rsidR="004517DA" w:rsidRPr="003C3FAF" w:rsidRDefault="004517DA" w:rsidP="004517DA">
      <w:pPr>
        <w:spacing w:after="0" w:line="240" w:lineRule="auto"/>
        <w:ind w:firstLine="284"/>
        <w:jc w:val="both"/>
        <w:rPr>
          <w:rFonts w:ascii="Times New Roman" w:eastAsia="Times New Roman" w:hAnsi="Times New Roman" w:cs="Times New Roman"/>
          <w:spacing w:val="-4"/>
          <w:lang w:val="uk-UA" w:eastAsia="ru-RU"/>
        </w:rPr>
      </w:pPr>
      <w:r w:rsidRPr="003C3FAF">
        <w:rPr>
          <w:rFonts w:ascii="Times New Roman" w:eastAsia="Times New Roman" w:hAnsi="Times New Roman" w:cs="Times New Roman"/>
          <w:b/>
          <w:spacing w:val="-4"/>
          <w:lang w:val="uk-UA" w:eastAsia="ru-RU"/>
        </w:rPr>
        <w:t>Основна функція</w:t>
      </w:r>
      <w:r w:rsidRPr="003C3FAF">
        <w:rPr>
          <w:rFonts w:ascii="Times New Roman" w:eastAsia="Times New Roman" w:hAnsi="Times New Roman" w:cs="Times New Roman"/>
          <w:spacing w:val="-4"/>
          <w:lang w:val="uk-UA" w:eastAsia="ru-RU"/>
        </w:rPr>
        <w:t xml:space="preserve"> – мобілізація коштів вкладників на розширення виробництва, доступу підприємств до більш дешевого, порівняно з б</w:t>
      </w:r>
      <w:r w:rsidR="00FB1FB4">
        <w:rPr>
          <w:rFonts w:ascii="Times New Roman" w:eastAsia="Times New Roman" w:hAnsi="Times New Roman" w:cs="Times New Roman"/>
          <w:spacing w:val="-4"/>
          <w:lang w:val="uk-UA" w:eastAsia="ru-RU"/>
        </w:rPr>
        <w:t>анківськими кредитами, капіталу</w:t>
      </w:r>
      <w:r w:rsidRPr="003C3FAF">
        <w:rPr>
          <w:rFonts w:ascii="Times New Roman" w:eastAsia="Times New Roman" w:hAnsi="Times New Roman" w:cs="Times New Roman"/>
          <w:spacing w:val="-4"/>
          <w:lang w:val="uk-UA" w:eastAsia="ru-RU"/>
        </w:rPr>
        <w:t xml:space="preserve">. </w:t>
      </w:r>
      <w:r w:rsidRPr="003C3FAF">
        <w:rPr>
          <w:rFonts w:ascii="Times New Roman" w:eastAsia="Times New Roman" w:hAnsi="Times New Roman" w:cs="Times New Roman"/>
          <w:b/>
          <w:spacing w:val="-4"/>
          <w:lang w:val="uk-UA" w:eastAsia="ru-RU"/>
        </w:rPr>
        <w:t xml:space="preserve">Інша </w:t>
      </w:r>
      <w:r w:rsidR="000C4CAF" w:rsidRPr="003C3FAF">
        <w:rPr>
          <w:rFonts w:ascii="Times New Roman" w:eastAsia="Times New Roman" w:hAnsi="Times New Roman" w:cs="Times New Roman"/>
          <w:b/>
          <w:spacing w:val="-4"/>
          <w:lang w:val="uk-UA" w:eastAsia="ru-RU"/>
        </w:rPr>
        <w:t xml:space="preserve">вагома </w:t>
      </w:r>
      <w:r w:rsidRPr="003C3FAF">
        <w:rPr>
          <w:rFonts w:ascii="Times New Roman" w:eastAsia="Times New Roman" w:hAnsi="Times New Roman" w:cs="Times New Roman"/>
          <w:b/>
          <w:spacing w:val="-4"/>
          <w:lang w:val="uk-UA" w:eastAsia="ru-RU"/>
        </w:rPr>
        <w:t>функція</w:t>
      </w:r>
      <w:r w:rsidRPr="003C3FAF">
        <w:rPr>
          <w:rFonts w:ascii="Times New Roman" w:eastAsia="Times New Roman" w:hAnsi="Times New Roman" w:cs="Times New Roman"/>
          <w:spacing w:val="-4"/>
          <w:lang w:val="uk-UA" w:eastAsia="ru-RU"/>
        </w:rPr>
        <w:t xml:space="preserve"> – інформаційна, яка полягає в тому, що ситуація на ринку цінних паперів налає інвесторам інформацію про економічну кон</w:t>
      </w:r>
      <w:r w:rsidR="00832545">
        <w:rPr>
          <w:rFonts w:ascii="Times New Roman" w:eastAsia="Times New Roman" w:hAnsi="Times New Roman" w:cs="Times New Roman"/>
          <w:spacing w:val="-4"/>
          <w:lang w:val="uk-UA" w:eastAsia="ru-RU"/>
        </w:rPr>
        <w:t>’</w:t>
      </w:r>
      <w:r w:rsidRPr="003C3FAF">
        <w:rPr>
          <w:rFonts w:ascii="Times New Roman" w:eastAsia="Times New Roman" w:hAnsi="Times New Roman" w:cs="Times New Roman"/>
          <w:spacing w:val="-4"/>
          <w:lang w:val="uk-UA" w:eastAsia="ru-RU"/>
        </w:rPr>
        <w:t>юнктуру в країні та дає їм орієнтири для вкладання капіталу.</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Цінні папери – </w:t>
      </w:r>
      <w:r w:rsidRPr="004517DA">
        <w:rPr>
          <w:rFonts w:ascii="Times New Roman" w:eastAsia="Times New Roman" w:hAnsi="Times New Roman" w:cs="Times New Roman"/>
          <w:lang w:val="uk-UA" w:eastAsia="ru-RU"/>
        </w:rPr>
        <w:t xml:space="preserve">це грошові документи, що засвідчують право володіння або відносини позики, визначають взаємовідносини між особою, яка їх випустила, та їх власником і передбачають, як правило, виплату доходу у вигляд дивідендів або </w:t>
      </w:r>
      <w:r w:rsidR="00740A0D">
        <w:rPr>
          <w:rFonts w:ascii="Times New Roman" w:eastAsia="Times New Roman" w:hAnsi="Times New Roman" w:cs="Times New Roman"/>
          <w:lang w:val="uk-UA" w:eastAsia="ru-RU"/>
        </w:rPr>
        <w:t>відсотків</w:t>
      </w:r>
      <w:r w:rsidRPr="004517DA">
        <w:rPr>
          <w:rFonts w:ascii="Times New Roman" w:eastAsia="Times New Roman" w:hAnsi="Times New Roman" w:cs="Times New Roman"/>
          <w:lang w:val="uk-UA" w:eastAsia="ru-RU"/>
        </w:rPr>
        <w:t>, а також можливість передачі грошових та інших прав, що випливають з цих документів, іншим особам.</w:t>
      </w:r>
    </w:p>
    <w:p w:rsidR="004517DA" w:rsidRPr="00325638" w:rsidRDefault="004517DA" w:rsidP="004517DA">
      <w:pPr>
        <w:spacing w:after="0" w:line="240" w:lineRule="auto"/>
        <w:ind w:firstLine="284"/>
        <w:jc w:val="both"/>
        <w:rPr>
          <w:rFonts w:ascii="Times New Roman" w:eastAsia="Times New Roman" w:hAnsi="Times New Roman" w:cs="Times New Roman"/>
          <w:b/>
          <w:lang w:val="uk-UA" w:eastAsia="ru-RU"/>
        </w:rPr>
      </w:pPr>
      <w:r w:rsidRPr="00325638">
        <w:rPr>
          <w:rFonts w:ascii="Times New Roman" w:eastAsia="Times New Roman" w:hAnsi="Times New Roman" w:cs="Times New Roman"/>
          <w:b/>
          <w:lang w:val="uk-UA" w:eastAsia="ru-RU"/>
        </w:rPr>
        <w:t>Класи цінних паперів:</w:t>
      </w:r>
    </w:p>
    <w:p w:rsidR="004517DA" w:rsidRPr="004517DA" w:rsidRDefault="004517DA" w:rsidP="00F46BE7">
      <w:pPr>
        <w:numPr>
          <w:ilvl w:val="0"/>
          <w:numId w:val="15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основні (</w:t>
      </w:r>
      <w:r w:rsidRPr="004517DA">
        <w:rPr>
          <w:rFonts w:ascii="Times New Roman" w:eastAsia="Times New Roman" w:hAnsi="Times New Roman" w:cs="Times New Roman"/>
          <w:lang w:val="uk-UA" w:eastAsia="ru-RU"/>
        </w:rPr>
        <w:t>пайові;</w:t>
      </w:r>
      <w:r>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lang w:val="uk-UA" w:eastAsia="ru-RU"/>
        </w:rPr>
        <w:t>боргові</w:t>
      </w:r>
      <w:r>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w:t>
      </w:r>
    </w:p>
    <w:p w:rsidR="004517DA" w:rsidRPr="004517DA" w:rsidRDefault="004517DA" w:rsidP="00F46BE7">
      <w:pPr>
        <w:numPr>
          <w:ilvl w:val="0"/>
          <w:numId w:val="15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похідні</w:t>
      </w:r>
      <w:r>
        <w:rPr>
          <w:rFonts w:ascii="Times New Roman" w:eastAsia="Times New Roman" w:hAnsi="Times New Roman" w:cs="Times New Roman"/>
          <w:lang w:val="uk-UA" w:eastAsia="ru-RU"/>
        </w:rPr>
        <w:t xml:space="preserve"> (деривативи)</w:t>
      </w:r>
      <w:r w:rsidRPr="004517DA">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ф</w:t>
      </w:r>
      <w:r w:rsidR="0083254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ючерсні, форвардні, опціонні та своп</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контракти.</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Цінні папери можуть бути іменними та на пред</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явника, випускатися в документарній та бездокументарній формах.</w:t>
      </w:r>
    </w:p>
    <w:p w:rsidR="000C4CAF" w:rsidRPr="000C4CAF" w:rsidRDefault="000C4CAF" w:rsidP="004517DA">
      <w:pPr>
        <w:spacing w:after="0" w:line="240" w:lineRule="auto"/>
        <w:ind w:firstLine="284"/>
        <w:jc w:val="both"/>
        <w:rPr>
          <w:rFonts w:ascii="Times New Roman" w:eastAsia="Times New Roman" w:hAnsi="Times New Roman" w:cs="Times New Roman"/>
          <w:lang w:val="uk-UA" w:eastAsia="ru-RU"/>
        </w:rPr>
      </w:pPr>
      <w:r w:rsidRPr="000C4CAF">
        <w:rPr>
          <w:rFonts w:ascii="Times New Roman" w:eastAsia="Times New Roman" w:hAnsi="Times New Roman" w:cs="Times New Roman"/>
          <w:lang w:val="uk-UA" w:eastAsia="ru-RU"/>
        </w:rPr>
        <w:lastRenderedPageBreak/>
        <w:t>Найчастіше банки</w:t>
      </w:r>
      <w:r>
        <w:rPr>
          <w:rFonts w:ascii="Times New Roman" w:eastAsia="Times New Roman" w:hAnsi="Times New Roman" w:cs="Times New Roman"/>
          <w:lang w:val="uk-UA" w:eastAsia="ru-RU"/>
        </w:rPr>
        <w:t xml:space="preserve"> працюють з акціями, облігаціями, казначейськими зобов</w:t>
      </w:r>
      <w:r w:rsidR="0083254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язаннями, депозитними (ощадними сертифікатами), векселями, заставними та іпотечними цінними паперами.</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Акція</w:t>
      </w:r>
      <w:r w:rsidRPr="004517DA">
        <w:rPr>
          <w:rFonts w:ascii="Times New Roman" w:eastAsia="Times New Roman" w:hAnsi="Times New Roman" w:cs="Times New Roman"/>
          <w:lang w:val="uk-UA" w:eastAsia="ru-RU"/>
        </w:rPr>
        <w:t xml:space="preserve"> – цінний папір без установленого </w:t>
      </w:r>
      <w:r w:rsidR="00AA3109">
        <w:rPr>
          <w:rFonts w:ascii="Times New Roman" w:eastAsia="Times New Roman" w:hAnsi="Times New Roman" w:cs="Times New Roman"/>
          <w:lang w:val="uk-UA" w:eastAsia="ru-RU"/>
        </w:rPr>
        <w:t>строку</w:t>
      </w:r>
      <w:r w:rsidRPr="004517DA">
        <w:rPr>
          <w:rFonts w:ascii="Times New Roman" w:eastAsia="Times New Roman" w:hAnsi="Times New Roman" w:cs="Times New Roman"/>
          <w:lang w:val="uk-UA" w:eastAsia="ru-RU"/>
        </w:rPr>
        <w:t xml:space="preserve"> обігу, що засвідчує пайову участь у статутному </w:t>
      </w:r>
      <w:r w:rsidR="00001CF2">
        <w:rPr>
          <w:rFonts w:ascii="Times New Roman" w:eastAsia="Times New Roman" w:hAnsi="Times New Roman" w:cs="Times New Roman"/>
          <w:lang w:val="uk-UA" w:eastAsia="ru-RU"/>
        </w:rPr>
        <w:t>капіталі</w:t>
      </w:r>
      <w:r w:rsidRPr="004517DA">
        <w:rPr>
          <w:rFonts w:ascii="Times New Roman" w:eastAsia="Times New Roman" w:hAnsi="Times New Roman" w:cs="Times New Roman"/>
          <w:lang w:val="uk-UA" w:eastAsia="ru-RU"/>
        </w:rPr>
        <w:t xml:space="preserve"> акціонерного товариства, підтверджує членство в акціонерному товаристві та право на участь в управлінні ним, дає право його власникові на одержання частини прибутку у вигляді дивіденду, а також на участь у розподілі майна при ліквідації акціонерного товариства.</w:t>
      </w:r>
    </w:p>
    <w:p w:rsidR="004517DA" w:rsidRPr="004517DA" w:rsidRDefault="004517DA" w:rsidP="004517DA">
      <w:pPr>
        <w:spacing w:after="0" w:line="240" w:lineRule="auto"/>
        <w:ind w:firstLine="284"/>
        <w:jc w:val="both"/>
        <w:rPr>
          <w:rFonts w:ascii="Times New Roman" w:eastAsia="Times New Roman" w:hAnsi="Times New Roman" w:cs="Times New Roman"/>
          <w:b/>
          <w:lang w:val="uk-UA" w:eastAsia="ru-RU"/>
        </w:rPr>
      </w:pPr>
      <w:r w:rsidRPr="004517DA">
        <w:rPr>
          <w:rFonts w:ascii="Times New Roman" w:eastAsia="Times New Roman" w:hAnsi="Times New Roman" w:cs="Times New Roman"/>
          <w:b/>
          <w:lang w:val="uk-UA" w:eastAsia="ru-RU"/>
        </w:rPr>
        <w:t>Види акцій:</w:t>
      </w:r>
    </w:p>
    <w:p w:rsidR="004517DA" w:rsidRPr="004517DA" w:rsidRDefault="004517DA" w:rsidP="00F46BE7">
      <w:pPr>
        <w:numPr>
          <w:ilvl w:val="0"/>
          <w:numId w:val="160"/>
        </w:numPr>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прості;</w:t>
      </w:r>
    </w:p>
    <w:p w:rsidR="004517DA" w:rsidRPr="004517DA" w:rsidRDefault="004517DA" w:rsidP="00F46BE7">
      <w:pPr>
        <w:numPr>
          <w:ilvl w:val="0"/>
          <w:numId w:val="160"/>
        </w:numPr>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пр</w:t>
      </w:r>
      <w:r>
        <w:rPr>
          <w:rFonts w:ascii="Times New Roman" w:eastAsia="Times New Roman" w:hAnsi="Times New Roman" w:cs="Times New Roman"/>
          <w:lang w:val="uk-UA" w:eastAsia="ru-RU"/>
        </w:rPr>
        <w:t>ивілейовані.</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Облігація – </w:t>
      </w:r>
      <w:r w:rsidRPr="004517DA">
        <w:rPr>
          <w:rFonts w:ascii="Times New Roman" w:eastAsia="Times New Roman" w:hAnsi="Times New Roman" w:cs="Times New Roman"/>
          <w:lang w:val="uk-UA" w:eastAsia="ru-RU"/>
        </w:rPr>
        <w:t>цінний папір, що засвідчує внесення його власником коштів  і підтверджує зобов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 xml:space="preserve">язання відшкодувати йому номінальну вартість цього цінного папера в передбачений у ньому </w:t>
      </w:r>
      <w:r w:rsidR="00AA3109">
        <w:rPr>
          <w:rFonts w:ascii="Times New Roman" w:eastAsia="Times New Roman" w:hAnsi="Times New Roman" w:cs="Times New Roman"/>
          <w:lang w:val="uk-UA" w:eastAsia="ru-RU"/>
        </w:rPr>
        <w:t>строк</w:t>
      </w:r>
      <w:r w:rsidRPr="004517DA">
        <w:rPr>
          <w:rFonts w:ascii="Times New Roman" w:eastAsia="Times New Roman" w:hAnsi="Times New Roman" w:cs="Times New Roman"/>
          <w:lang w:val="uk-UA" w:eastAsia="ru-RU"/>
        </w:rPr>
        <w:t xml:space="preserve"> з виплатою фіксованого </w:t>
      </w:r>
      <w:r w:rsidR="00740A0D">
        <w:rPr>
          <w:rFonts w:ascii="Times New Roman" w:eastAsia="Times New Roman" w:hAnsi="Times New Roman" w:cs="Times New Roman"/>
          <w:lang w:val="uk-UA" w:eastAsia="ru-RU"/>
        </w:rPr>
        <w:t>відсотка</w:t>
      </w:r>
      <w:r w:rsidRPr="004517DA">
        <w:rPr>
          <w:rFonts w:ascii="Times New Roman" w:eastAsia="Times New Roman" w:hAnsi="Times New Roman" w:cs="Times New Roman"/>
          <w:lang w:val="uk-UA" w:eastAsia="ru-RU"/>
        </w:rPr>
        <w:t>.</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 xml:space="preserve">До облігації додається купонний лист на виплату </w:t>
      </w:r>
      <w:r w:rsidR="00740A0D">
        <w:rPr>
          <w:rFonts w:ascii="Times New Roman" w:eastAsia="Times New Roman" w:hAnsi="Times New Roman" w:cs="Times New Roman"/>
          <w:lang w:val="uk-UA" w:eastAsia="ru-RU"/>
        </w:rPr>
        <w:t>відсотків</w:t>
      </w:r>
      <w:r w:rsidRPr="004517DA">
        <w:rPr>
          <w:rFonts w:ascii="Times New Roman" w:eastAsia="Times New Roman" w:hAnsi="Times New Roman" w:cs="Times New Roman"/>
          <w:lang w:val="uk-UA" w:eastAsia="ru-RU"/>
        </w:rPr>
        <w:t xml:space="preserve">. </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Казначейські зобов</w:t>
      </w:r>
      <w:r w:rsidR="00832545">
        <w:rPr>
          <w:rFonts w:ascii="Times New Roman" w:eastAsia="Times New Roman" w:hAnsi="Times New Roman" w:cs="Times New Roman"/>
          <w:b/>
          <w:lang w:val="uk-UA" w:eastAsia="ru-RU"/>
        </w:rPr>
        <w:t>’</w:t>
      </w:r>
      <w:r w:rsidRPr="004517DA">
        <w:rPr>
          <w:rFonts w:ascii="Times New Roman" w:eastAsia="Times New Roman" w:hAnsi="Times New Roman" w:cs="Times New Roman"/>
          <w:b/>
          <w:lang w:val="uk-UA" w:eastAsia="ru-RU"/>
        </w:rPr>
        <w:t>язання</w:t>
      </w:r>
      <w:r>
        <w:rPr>
          <w:rFonts w:ascii="Times New Roman" w:eastAsia="Times New Roman" w:hAnsi="Times New Roman" w:cs="Times New Roman"/>
          <w:b/>
          <w:lang w:val="uk-UA" w:eastAsia="ru-RU"/>
        </w:rPr>
        <w:t xml:space="preserve"> </w:t>
      </w:r>
      <w:r w:rsidRPr="004517DA">
        <w:rPr>
          <w:rFonts w:ascii="Times New Roman" w:eastAsia="Times New Roman" w:hAnsi="Times New Roman" w:cs="Times New Roman"/>
          <w:lang w:val="uk-UA" w:eastAsia="ru-RU"/>
        </w:rPr>
        <w:t>– вид цінних паперів на пред</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явника, що розміщуються виключно на добровільних засадах серед населення, засвідчують внесення їх власниками коштів до бюджету і дають право одержання фінансового доходу.</w:t>
      </w:r>
    </w:p>
    <w:p w:rsidR="004517DA" w:rsidRPr="004517DA" w:rsidRDefault="004517DA" w:rsidP="004517DA">
      <w:pPr>
        <w:spacing w:after="0" w:line="240" w:lineRule="auto"/>
        <w:ind w:firstLine="284"/>
        <w:jc w:val="both"/>
        <w:rPr>
          <w:rFonts w:ascii="Times New Roman" w:eastAsia="Times New Roman" w:hAnsi="Times New Roman" w:cs="Times New Roman"/>
          <w:b/>
          <w:lang w:val="uk-UA" w:eastAsia="ru-RU"/>
        </w:rPr>
      </w:pPr>
      <w:r w:rsidRPr="004517DA">
        <w:rPr>
          <w:rFonts w:ascii="Times New Roman" w:eastAsia="Times New Roman" w:hAnsi="Times New Roman" w:cs="Times New Roman"/>
          <w:b/>
          <w:lang w:val="uk-UA" w:eastAsia="ru-RU"/>
        </w:rPr>
        <w:t>Види</w:t>
      </w:r>
      <w:r w:rsidR="000C4CAF">
        <w:rPr>
          <w:rFonts w:ascii="Times New Roman" w:eastAsia="Times New Roman" w:hAnsi="Times New Roman" w:cs="Times New Roman"/>
          <w:b/>
          <w:lang w:val="uk-UA" w:eastAsia="ru-RU"/>
        </w:rPr>
        <w:t xml:space="preserve"> казначейських зобов</w:t>
      </w:r>
      <w:r w:rsidR="00832545">
        <w:rPr>
          <w:rFonts w:ascii="Times New Roman" w:eastAsia="Times New Roman" w:hAnsi="Times New Roman" w:cs="Times New Roman"/>
          <w:b/>
          <w:lang w:val="uk-UA" w:eastAsia="ru-RU"/>
        </w:rPr>
        <w:t>’</w:t>
      </w:r>
      <w:r w:rsidR="000C4CAF">
        <w:rPr>
          <w:rFonts w:ascii="Times New Roman" w:eastAsia="Times New Roman" w:hAnsi="Times New Roman" w:cs="Times New Roman"/>
          <w:b/>
          <w:lang w:val="uk-UA" w:eastAsia="ru-RU"/>
        </w:rPr>
        <w:t>язань</w:t>
      </w:r>
      <w:r w:rsidRPr="004517DA">
        <w:rPr>
          <w:rFonts w:ascii="Times New Roman" w:eastAsia="Times New Roman" w:hAnsi="Times New Roman" w:cs="Times New Roman"/>
          <w:b/>
          <w:lang w:val="uk-UA" w:eastAsia="ru-RU"/>
        </w:rPr>
        <w:t>:</w:t>
      </w:r>
    </w:p>
    <w:p w:rsidR="004517DA" w:rsidRPr="004517DA" w:rsidRDefault="00FB1FB4" w:rsidP="00F46BE7">
      <w:pPr>
        <w:numPr>
          <w:ilvl w:val="0"/>
          <w:numId w:val="16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довгострокові – від 5 до </w:t>
      </w:r>
      <w:r w:rsidR="004517DA" w:rsidRPr="004517DA">
        <w:rPr>
          <w:rFonts w:ascii="Times New Roman" w:eastAsia="Times New Roman" w:hAnsi="Times New Roman" w:cs="Times New Roman"/>
          <w:lang w:val="uk-UA" w:eastAsia="ru-RU"/>
        </w:rPr>
        <w:t>10 років;</w:t>
      </w:r>
    </w:p>
    <w:p w:rsidR="004517DA" w:rsidRPr="004517DA" w:rsidRDefault="004517DA" w:rsidP="00F46BE7">
      <w:pPr>
        <w:numPr>
          <w:ilvl w:val="0"/>
          <w:numId w:val="16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середньострокові – від 1 до 5 років;</w:t>
      </w:r>
    </w:p>
    <w:p w:rsidR="004517DA" w:rsidRPr="004517DA" w:rsidRDefault="004517DA" w:rsidP="00F46BE7">
      <w:pPr>
        <w:numPr>
          <w:ilvl w:val="0"/>
          <w:numId w:val="161"/>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короткострокові – до 1 року.</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Ощадний (депозитний) сертифікат – </w:t>
      </w:r>
      <w:r w:rsidRPr="004517DA">
        <w:rPr>
          <w:rFonts w:ascii="Times New Roman" w:eastAsia="Times New Roman" w:hAnsi="Times New Roman" w:cs="Times New Roman"/>
          <w:lang w:val="uk-UA" w:eastAsia="ru-RU"/>
        </w:rPr>
        <w:t xml:space="preserve">це письмове свідоцтво банку про депонування коштів, яке засвідчує право вкладника або його правонаступника на отримання після закінчення встановленого </w:t>
      </w:r>
      <w:r w:rsidR="00AA3109">
        <w:rPr>
          <w:rFonts w:ascii="Times New Roman" w:eastAsia="Times New Roman" w:hAnsi="Times New Roman" w:cs="Times New Roman"/>
          <w:lang w:val="uk-UA" w:eastAsia="ru-RU"/>
        </w:rPr>
        <w:t>строку</w:t>
      </w:r>
      <w:r w:rsidRPr="004517DA">
        <w:rPr>
          <w:rFonts w:ascii="Times New Roman" w:eastAsia="Times New Roman" w:hAnsi="Times New Roman" w:cs="Times New Roman"/>
          <w:lang w:val="uk-UA" w:eastAsia="ru-RU"/>
        </w:rPr>
        <w:t xml:space="preserve"> суми депозиту (вкладу) та </w:t>
      </w:r>
      <w:r w:rsidR="00740A0D">
        <w:rPr>
          <w:rFonts w:ascii="Times New Roman" w:eastAsia="Times New Roman" w:hAnsi="Times New Roman" w:cs="Times New Roman"/>
          <w:lang w:val="uk-UA" w:eastAsia="ru-RU"/>
        </w:rPr>
        <w:t>відсотків</w:t>
      </w:r>
      <w:r w:rsidRPr="004517DA">
        <w:rPr>
          <w:rFonts w:ascii="Times New Roman" w:eastAsia="Times New Roman" w:hAnsi="Times New Roman" w:cs="Times New Roman"/>
          <w:lang w:val="uk-UA" w:eastAsia="ru-RU"/>
        </w:rPr>
        <w:t xml:space="preserve"> за ним. Ощадний сертифікат – </w:t>
      </w:r>
      <w:r>
        <w:rPr>
          <w:rFonts w:ascii="Times New Roman" w:eastAsia="Times New Roman" w:hAnsi="Times New Roman" w:cs="Times New Roman"/>
          <w:lang w:val="uk-UA" w:eastAsia="ru-RU"/>
        </w:rPr>
        <w:t xml:space="preserve">це </w:t>
      </w:r>
      <w:r w:rsidRPr="004517DA">
        <w:rPr>
          <w:rFonts w:ascii="Times New Roman" w:eastAsia="Times New Roman" w:hAnsi="Times New Roman" w:cs="Times New Roman"/>
          <w:lang w:val="uk-UA" w:eastAsia="ru-RU"/>
        </w:rPr>
        <w:t xml:space="preserve">депозит за змістом і </w:t>
      </w:r>
      <w:r w:rsidR="00740A0D">
        <w:rPr>
          <w:rFonts w:ascii="Times New Roman" w:eastAsia="Times New Roman" w:hAnsi="Times New Roman" w:cs="Times New Roman"/>
          <w:lang w:val="uk-UA" w:eastAsia="ru-RU"/>
        </w:rPr>
        <w:t>відсотковий</w:t>
      </w:r>
      <w:r w:rsidRPr="004517DA">
        <w:rPr>
          <w:rFonts w:ascii="Times New Roman" w:eastAsia="Times New Roman" w:hAnsi="Times New Roman" w:cs="Times New Roman"/>
          <w:lang w:val="uk-UA" w:eastAsia="ru-RU"/>
        </w:rPr>
        <w:t xml:space="preserve"> цінний папір за формою.</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Вексель – </w:t>
      </w:r>
      <w:r w:rsidRPr="004517DA">
        <w:rPr>
          <w:rFonts w:ascii="Times New Roman" w:eastAsia="Times New Roman" w:hAnsi="Times New Roman" w:cs="Times New Roman"/>
          <w:lang w:val="uk-UA" w:eastAsia="ru-RU"/>
        </w:rPr>
        <w:t>цінний папір, який засвідчує безумовне грошове зобов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 xml:space="preserve">язання векселедавця сплатити після настання </w:t>
      </w:r>
      <w:r w:rsidR="00AA3109">
        <w:rPr>
          <w:rFonts w:ascii="Times New Roman" w:eastAsia="Times New Roman" w:hAnsi="Times New Roman" w:cs="Times New Roman"/>
          <w:lang w:val="uk-UA" w:eastAsia="ru-RU"/>
        </w:rPr>
        <w:t>строку</w:t>
      </w:r>
      <w:r w:rsidRPr="004517DA">
        <w:rPr>
          <w:rFonts w:ascii="Times New Roman" w:eastAsia="Times New Roman" w:hAnsi="Times New Roman" w:cs="Times New Roman"/>
          <w:lang w:val="uk-UA" w:eastAsia="ru-RU"/>
        </w:rPr>
        <w:t xml:space="preserve"> визначену суму грошей власнику векселя (векселедержателю).</w:t>
      </w:r>
    </w:p>
    <w:p w:rsidR="004517DA" w:rsidRPr="003C7958" w:rsidRDefault="004517DA" w:rsidP="004517DA">
      <w:pPr>
        <w:spacing w:after="0" w:line="240" w:lineRule="auto"/>
        <w:ind w:firstLine="284"/>
        <w:jc w:val="both"/>
        <w:rPr>
          <w:rFonts w:ascii="Times New Roman" w:eastAsia="Times New Roman" w:hAnsi="Times New Roman" w:cs="Times New Roman"/>
          <w:lang w:val="uk-UA" w:eastAsia="ru-RU"/>
        </w:rPr>
      </w:pPr>
      <w:r w:rsidRPr="003C7958">
        <w:rPr>
          <w:rFonts w:ascii="Times New Roman" w:eastAsia="Times New Roman" w:hAnsi="Times New Roman" w:cs="Times New Roman"/>
          <w:lang w:val="uk-UA" w:eastAsia="ru-RU"/>
        </w:rPr>
        <w:t>Види векселів:</w:t>
      </w:r>
    </w:p>
    <w:p w:rsidR="004517DA" w:rsidRPr="004517DA" w:rsidRDefault="004517DA" w:rsidP="00F46BE7">
      <w:pPr>
        <w:numPr>
          <w:ilvl w:val="0"/>
          <w:numId w:val="162"/>
        </w:numPr>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lastRenderedPageBreak/>
        <w:t>простий</w:t>
      </w:r>
      <w:r>
        <w:rPr>
          <w:rFonts w:ascii="Times New Roman" w:eastAsia="Times New Roman" w:hAnsi="Times New Roman" w:cs="Times New Roman"/>
          <w:lang w:val="uk-UA" w:eastAsia="ru-RU"/>
        </w:rPr>
        <w:t xml:space="preserve"> (соло</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вексель)</w:t>
      </w:r>
      <w:r w:rsidRPr="004517DA">
        <w:rPr>
          <w:rFonts w:ascii="Times New Roman" w:eastAsia="Times New Roman" w:hAnsi="Times New Roman" w:cs="Times New Roman"/>
          <w:lang w:val="uk-UA" w:eastAsia="ru-RU"/>
        </w:rPr>
        <w:t>;</w:t>
      </w:r>
    </w:p>
    <w:p w:rsidR="004517DA" w:rsidRPr="004517DA" w:rsidRDefault="004517DA" w:rsidP="00F46BE7">
      <w:pPr>
        <w:numPr>
          <w:ilvl w:val="0"/>
          <w:numId w:val="162"/>
        </w:numPr>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переказний</w:t>
      </w:r>
      <w:r>
        <w:rPr>
          <w:rFonts w:ascii="Times New Roman" w:eastAsia="Times New Roman" w:hAnsi="Times New Roman" w:cs="Times New Roman"/>
          <w:lang w:val="uk-UA" w:eastAsia="ru-RU"/>
        </w:rPr>
        <w:t xml:space="preserve"> (тратта)</w:t>
      </w:r>
      <w:r w:rsidRPr="004517DA">
        <w:rPr>
          <w:rFonts w:ascii="Times New Roman" w:eastAsia="Times New Roman" w:hAnsi="Times New Roman" w:cs="Times New Roman"/>
          <w:lang w:val="uk-UA" w:eastAsia="ru-RU"/>
        </w:rPr>
        <w:t>.</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Заставна – </w:t>
      </w:r>
      <w:r w:rsidRPr="004517DA">
        <w:rPr>
          <w:rFonts w:ascii="Times New Roman" w:eastAsia="Times New Roman" w:hAnsi="Times New Roman" w:cs="Times New Roman"/>
          <w:lang w:val="uk-UA" w:eastAsia="ru-RU"/>
        </w:rPr>
        <w:t>це борговий цінний папір, який підтверджує безумовне право особи власника на задоволення боржником вимог за основним зобов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язанням за умови, що воно підлягає виконанню у грошовій формі. У випадку невиконання боржником основного зобов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язання заставна дає її власнику право звернути стягнення на предмет іпотеки.</w:t>
      </w:r>
    </w:p>
    <w:p w:rsidR="004517DA" w:rsidRPr="004517DA" w:rsidRDefault="004517DA" w:rsidP="004517DA">
      <w:pPr>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 xml:space="preserve">Заставні можуть забезпечувати випуск таких </w:t>
      </w:r>
      <w:r w:rsidRPr="00325638">
        <w:rPr>
          <w:rFonts w:ascii="Times New Roman" w:eastAsia="Times New Roman" w:hAnsi="Times New Roman" w:cs="Times New Roman"/>
          <w:b/>
          <w:lang w:val="uk-UA" w:eastAsia="ru-RU"/>
        </w:rPr>
        <w:t>іпотечних цінних паперів</w:t>
      </w:r>
      <w:r w:rsidRPr="004517DA">
        <w:rPr>
          <w:rFonts w:ascii="Times New Roman" w:eastAsia="Times New Roman" w:hAnsi="Times New Roman" w:cs="Times New Roman"/>
          <w:lang w:val="uk-UA" w:eastAsia="ru-RU"/>
        </w:rPr>
        <w:t>, як:</w:t>
      </w:r>
    </w:p>
    <w:p w:rsidR="004517DA" w:rsidRPr="004517DA" w:rsidRDefault="004517DA" w:rsidP="00F46BE7">
      <w:pPr>
        <w:numPr>
          <w:ilvl w:val="0"/>
          <w:numId w:val="163"/>
        </w:numPr>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іпотечні облігації</w:t>
      </w:r>
      <w:r w:rsidRPr="004517DA">
        <w:rPr>
          <w:rFonts w:ascii="Times New Roman" w:eastAsia="Times New Roman" w:hAnsi="Times New Roman" w:cs="Times New Roman"/>
          <w:lang w:val="uk-UA" w:eastAsia="ru-RU"/>
        </w:rPr>
        <w:t xml:space="preserve"> – це облігації, виконання зобов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язань емітента за якими забезпечене іпотечним покриттям у законодавчо встановленому порядку, вони засвідчують внесення коштів її власником і підтверджують зобов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язання емітента відшкодувати йому номінальну вартість цієї облігації та грошового доходу, а в разі невиконання емітентом зобов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язань за іпотечною облігацією надає її власнику право задовольнити свою вимогу за рахунок іпотечного покриття;</w:t>
      </w:r>
    </w:p>
    <w:p w:rsidR="004517DA" w:rsidRPr="004517DA" w:rsidRDefault="004517DA" w:rsidP="00F46BE7">
      <w:pPr>
        <w:numPr>
          <w:ilvl w:val="0"/>
          <w:numId w:val="163"/>
        </w:numPr>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іпотечний сертифікат </w:t>
      </w:r>
      <w:r w:rsidRPr="004517DA">
        <w:rPr>
          <w:rFonts w:ascii="Times New Roman" w:eastAsia="Times New Roman" w:hAnsi="Times New Roman" w:cs="Times New Roman"/>
          <w:lang w:val="uk-UA" w:eastAsia="ru-RU"/>
        </w:rPr>
        <w:t xml:space="preserve">– це особливий вид цінних паперів, </w:t>
      </w:r>
      <w:r>
        <w:rPr>
          <w:rFonts w:ascii="Times New Roman" w:eastAsia="Times New Roman" w:hAnsi="Times New Roman" w:cs="Times New Roman"/>
          <w:lang w:val="uk-UA" w:eastAsia="ru-RU"/>
        </w:rPr>
        <w:t>забезпечених іпотечними активами (</w:t>
      </w:r>
      <w:r w:rsidRPr="004517DA">
        <w:rPr>
          <w:rFonts w:ascii="Times New Roman" w:eastAsia="Times New Roman" w:hAnsi="Times New Roman" w:cs="Times New Roman"/>
          <w:lang w:val="uk-UA" w:eastAsia="ru-RU"/>
        </w:rPr>
        <w:t>сертиф</w:t>
      </w:r>
      <w:r>
        <w:rPr>
          <w:rFonts w:ascii="Times New Roman" w:eastAsia="Times New Roman" w:hAnsi="Times New Roman" w:cs="Times New Roman"/>
          <w:lang w:val="uk-UA" w:eastAsia="ru-RU"/>
        </w:rPr>
        <w:t>ікати з фіксованою дох</w:t>
      </w:r>
      <w:r w:rsidR="006372A1">
        <w:rPr>
          <w:rFonts w:ascii="Times New Roman" w:eastAsia="Times New Roman" w:hAnsi="Times New Roman" w:cs="Times New Roman"/>
          <w:lang w:val="uk-UA" w:eastAsia="ru-RU"/>
        </w:rPr>
        <w:t>і</w:t>
      </w:r>
      <w:r>
        <w:rPr>
          <w:rFonts w:ascii="Times New Roman" w:eastAsia="Times New Roman" w:hAnsi="Times New Roman" w:cs="Times New Roman"/>
          <w:lang w:val="uk-UA" w:eastAsia="ru-RU"/>
        </w:rPr>
        <w:t xml:space="preserve">дністю; </w:t>
      </w:r>
      <w:r w:rsidRPr="004517DA">
        <w:rPr>
          <w:rFonts w:ascii="Times New Roman" w:eastAsia="Times New Roman" w:hAnsi="Times New Roman" w:cs="Times New Roman"/>
          <w:lang w:val="uk-UA" w:eastAsia="ru-RU"/>
        </w:rPr>
        <w:t>сертифікати участі</w:t>
      </w:r>
      <w:r>
        <w:rPr>
          <w:rFonts w:ascii="Times New Roman" w:eastAsia="Times New Roman" w:hAnsi="Times New Roman" w:cs="Times New Roman"/>
          <w:lang w:val="uk-UA" w:eastAsia="ru-RU"/>
        </w:rPr>
        <w:t>).</w:t>
      </w:r>
    </w:p>
    <w:p w:rsidR="004517DA" w:rsidRPr="00325638" w:rsidRDefault="00FB1FB4" w:rsidP="004517DA">
      <w:pPr>
        <w:tabs>
          <w:tab w:val="left" w:pos="1020"/>
        </w:tabs>
        <w:spacing w:after="0" w:line="240" w:lineRule="auto"/>
        <w:ind w:firstLine="284"/>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Б</w:t>
      </w:r>
      <w:r w:rsidR="004517DA" w:rsidRPr="00325638">
        <w:rPr>
          <w:rFonts w:ascii="Times New Roman" w:eastAsia="Times New Roman" w:hAnsi="Times New Roman" w:cs="Times New Roman"/>
          <w:b/>
          <w:lang w:val="uk-UA" w:eastAsia="ru-RU"/>
        </w:rPr>
        <w:t>анківські операції з цінними паперами можна поділити на 3 групи:</w:t>
      </w:r>
    </w:p>
    <w:p w:rsidR="004517DA" w:rsidRPr="004517DA" w:rsidRDefault="004517DA" w:rsidP="00F46BE7">
      <w:pPr>
        <w:numPr>
          <w:ilvl w:val="0"/>
          <w:numId w:val="164"/>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5638">
        <w:rPr>
          <w:rFonts w:ascii="Times New Roman" w:eastAsia="Times New Roman" w:hAnsi="Times New Roman" w:cs="Times New Roman"/>
          <w:b/>
          <w:lang w:val="uk-UA" w:eastAsia="ru-RU"/>
        </w:rPr>
        <w:t>емісійні</w:t>
      </w:r>
      <w:r w:rsidR="00325638">
        <w:rPr>
          <w:rFonts w:ascii="Times New Roman" w:eastAsia="Times New Roman" w:hAnsi="Times New Roman" w:cs="Times New Roman"/>
          <w:lang w:val="uk-UA" w:eastAsia="ru-RU"/>
        </w:rPr>
        <w:t xml:space="preserve"> – пов</w:t>
      </w:r>
      <w:r w:rsidR="00832545">
        <w:rPr>
          <w:rFonts w:ascii="Times New Roman" w:eastAsia="Times New Roman" w:hAnsi="Times New Roman" w:cs="Times New Roman"/>
          <w:lang w:val="uk-UA" w:eastAsia="ru-RU"/>
        </w:rPr>
        <w:t>’</w:t>
      </w:r>
      <w:r w:rsidR="00325638">
        <w:rPr>
          <w:rFonts w:ascii="Times New Roman" w:eastAsia="Times New Roman" w:hAnsi="Times New Roman" w:cs="Times New Roman"/>
          <w:lang w:val="uk-UA" w:eastAsia="ru-RU"/>
        </w:rPr>
        <w:t>язані з випуском цінних паперів</w:t>
      </w:r>
      <w:r w:rsidRPr="004517DA">
        <w:rPr>
          <w:rFonts w:ascii="Times New Roman" w:eastAsia="Times New Roman" w:hAnsi="Times New Roman" w:cs="Times New Roman"/>
          <w:lang w:val="uk-UA" w:eastAsia="ru-RU"/>
        </w:rPr>
        <w:t>;</w:t>
      </w:r>
    </w:p>
    <w:p w:rsidR="004517DA" w:rsidRPr="004517DA" w:rsidRDefault="004517DA" w:rsidP="00F46BE7">
      <w:pPr>
        <w:numPr>
          <w:ilvl w:val="0"/>
          <w:numId w:val="164"/>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5638">
        <w:rPr>
          <w:rFonts w:ascii="Times New Roman" w:eastAsia="Times New Roman" w:hAnsi="Times New Roman" w:cs="Times New Roman"/>
          <w:b/>
          <w:lang w:val="uk-UA" w:eastAsia="ru-RU"/>
        </w:rPr>
        <w:t>інвестиційні</w:t>
      </w:r>
      <w:r w:rsidRPr="004517DA">
        <w:rPr>
          <w:rFonts w:ascii="Times New Roman" w:eastAsia="Times New Roman" w:hAnsi="Times New Roman" w:cs="Times New Roman"/>
          <w:lang w:val="uk-UA" w:eastAsia="ru-RU"/>
        </w:rPr>
        <w:t xml:space="preserve"> – активні операції з вкладання власних та залучених фінансових ресурсів у фондові активи шляхом придбання відповідних цінних паперів на фондовому ринку від свого імені;</w:t>
      </w:r>
    </w:p>
    <w:p w:rsidR="000C4CAF" w:rsidRPr="00FB1FB4" w:rsidRDefault="004517DA" w:rsidP="00F46BE7">
      <w:pPr>
        <w:numPr>
          <w:ilvl w:val="0"/>
          <w:numId w:val="164"/>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5638">
        <w:rPr>
          <w:rFonts w:ascii="Times New Roman" w:eastAsia="Times New Roman" w:hAnsi="Times New Roman" w:cs="Times New Roman"/>
          <w:b/>
          <w:lang w:val="uk-UA" w:eastAsia="ru-RU"/>
        </w:rPr>
        <w:t>посередницькі (комісійні, клієнтські)</w:t>
      </w:r>
      <w:r w:rsidRPr="004517DA">
        <w:rPr>
          <w:rFonts w:ascii="Times New Roman" w:eastAsia="Times New Roman" w:hAnsi="Times New Roman" w:cs="Times New Roman"/>
          <w:lang w:val="uk-UA" w:eastAsia="ru-RU"/>
        </w:rPr>
        <w:t xml:space="preserve"> – андер</w:t>
      </w:r>
      <w:r w:rsidR="006372A1">
        <w:rPr>
          <w:rFonts w:ascii="Times New Roman" w:eastAsia="Times New Roman" w:hAnsi="Times New Roman" w:cs="Times New Roman"/>
          <w:lang w:val="uk-UA" w:eastAsia="ru-RU"/>
        </w:rPr>
        <w:t>р</w:t>
      </w:r>
      <w:r w:rsidRPr="004517DA">
        <w:rPr>
          <w:rFonts w:ascii="Times New Roman" w:eastAsia="Times New Roman" w:hAnsi="Times New Roman" w:cs="Times New Roman"/>
          <w:lang w:val="uk-UA" w:eastAsia="ru-RU"/>
        </w:rPr>
        <w:t>айтинг (гарантоване розміщення на ринку випуску цінних паперів клієнтів</w:t>
      </w:r>
      <w:r w:rsidR="000466A6">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емітентів), трастові операції (довірче управління цінними паперами), консалтингові, брокерська діяльність.</w:t>
      </w:r>
    </w:p>
    <w:p w:rsidR="00484F9D" w:rsidRDefault="00484F9D" w:rsidP="00325638">
      <w:pPr>
        <w:tabs>
          <w:tab w:val="left" w:pos="0"/>
        </w:tabs>
        <w:spacing w:after="0" w:line="240" w:lineRule="auto"/>
        <w:jc w:val="both"/>
        <w:rPr>
          <w:rFonts w:ascii="Times New Roman" w:eastAsia="Times New Roman" w:hAnsi="Times New Roman" w:cs="Times New Roman"/>
          <w:b/>
          <w:lang w:val="uk-UA" w:eastAsia="ru-RU"/>
        </w:rPr>
      </w:pPr>
    </w:p>
    <w:p w:rsidR="004517DA" w:rsidRPr="004517DA" w:rsidRDefault="004517DA" w:rsidP="00325638">
      <w:pPr>
        <w:tabs>
          <w:tab w:val="left" w:pos="0"/>
        </w:tabs>
        <w:spacing w:after="0" w:line="240" w:lineRule="auto"/>
        <w:jc w:val="both"/>
        <w:rPr>
          <w:rFonts w:ascii="Times New Roman" w:eastAsia="Times New Roman" w:hAnsi="Times New Roman" w:cs="Times New Roman"/>
          <w:b/>
          <w:lang w:val="uk-UA" w:eastAsia="ru-RU"/>
        </w:rPr>
      </w:pPr>
      <w:r w:rsidRPr="004517DA">
        <w:rPr>
          <w:rFonts w:ascii="Times New Roman" w:eastAsia="Times New Roman" w:hAnsi="Times New Roman" w:cs="Times New Roman"/>
          <w:b/>
          <w:lang w:val="uk-UA" w:eastAsia="ru-RU"/>
        </w:rPr>
        <w:t>2. Емісійні операції банків</w:t>
      </w:r>
    </w:p>
    <w:p w:rsidR="004517DA" w:rsidRPr="004517DA" w:rsidRDefault="004517DA" w:rsidP="004517DA">
      <w:pPr>
        <w:tabs>
          <w:tab w:val="left" w:pos="720"/>
        </w:tabs>
        <w:spacing w:after="0" w:line="240" w:lineRule="auto"/>
        <w:ind w:firstLine="284"/>
        <w:jc w:val="both"/>
        <w:rPr>
          <w:rFonts w:ascii="Times New Roman" w:eastAsia="Times New Roman" w:hAnsi="Times New Roman" w:cs="Times New Roman"/>
          <w:b/>
          <w:lang w:val="uk-UA" w:eastAsia="ru-RU"/>
        </w:rPr>
      </w:pPr>
      <w:r w:rsidRPr="004517DA">
        <w:rPr>
          <w:rFonts w:ascii="Times New Roman" w:eastAsia="Times New Roman" w:hAnsi="Times New Roman" w:cs="Times New Roman"/>
          <w:b/>
          <w:lang w:val="uk-UA" w:eastAsia="ru-RU"/>
        </w:rPr>
        <w:tab/>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Емісія – </w:t>
      </w:r>
      <w:r w:rsidRPr="004517DA">
        <w:rPr>
          <w:rFonts w:ascii="Times New Roman" w:eastAsia="Times New Roman" w:hAnsi="Times New Roman" w:cs="Times New Roman"/>
          <w:lang w:val="uk-UA" w:eastAsia="ru-RU"/>
        </w:rPr>
        <w:t>це перший випуск цінних паперів та їх розміщення на ринку капіталу.</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lastRenderedPageBreak/>
        <w:t xml:space="preserve">Щоб отримати право випускати цінні папери, банк повинен сплатити заявлений статутний капітал, не мати </w:t>
      </w:r>
      <w:r w:rsidR="004849EE">
        <w:rPr>
          <w:rFonts w:ascii="Times New Roman" w:eastAsia="Times New Roman" w:hAnsi="Times New Roman" w:cs="Times New Roman"/>
          <w:lang w:val="uk-UA" w:eastAsia="ru-RU"/>
        </w:rPr>
        <w:t>упродовж</w:t>
      </w:r>
      <w:r w:rsidRPr="004517DA">
        <w:rPr>
          <w:rFonts w:ascii="Times New Roman" w:eastAsia="Times New Roman" w:hAnsi="Times New Roman" w:cs="Times New Roman"/>
          <w:lang w:val="uk-UA" w:eastAsia="ru-RU"/>
        </w:rPr>
        <w:t xml:space="preserve"> </w:t>
      </w:r>
      <w:r w:rsidR="00325638">
        <w:rPr>
          <w:rFonts w:ascii="Times New Roman" w:eastAsia="Times New Roman" w:hAnsi="Times New Roman" w:cs="Times New Roman"/>
          <w:lang w:val="uk-UA" w:eastAsia="ru-RU"/>
        </w:rPr>
        <w:t>3</w:t>
      </w:r>
      <w:r w:rsidR="000466A6">
        <w:rPr>
          <w:rFonts w:ascii="Times New Roman" w:eastAsia="Times New Roman" w:hAnsi="Times New Roman" w:cs="Times New Roman"/>
          <w:lang w:val="uk-UA" w:eastAsia="ru-RU"/>
        </w:rPr>
        <w:t>-</w:t>
      </w:r>
      <w:r w:rsidR="00325638">
        <w:rPr>
          <w:rFonts w:ascii="Times New Roman" w:eastAsia="Times New Roman" w:hAnsi="Times New Roman" w:cs="Times New Roman"/>
          <w:lang w:val="uk-UA" w:eastAsia="ru-RU"/>
        </w:rPr>
        <w:t>х</w:t>
      </w:r>
      <w:r w:rsidRPr="004517DA">
        <w:rPr>
          <w:rFonts w:ascii="Times New Roman" w:eastAsia="Times New Roman" w:hAnsi="Times New Roman" w:cs="Times New Roman"/>
          <w:lang w:val="uk-UA" w:eastAsia="ru-RU"/>
        </w:rPr>
        <w:t xml:space="preserve"> останніх років збитків, санкцій з боку державних </w:t>
      </w:r>
      <w:r w:rsidR="007D2C03">
        <w:rPr>
          <w:rFonts w:ascii="Times New Roman" w:eastAsia="Times New Roman" w:hAnsi="Times New Roman" w:cs="Times New Roman"/>
          <w:lang w:val="uk-UA" w:eastAsia="ru-RU"/>
        </w:rPr>
        <w:t xml:space="preserve">органів за порушення </w:t>
      </w:r>
      <w:r w:rsidRPr="004517DA">
        <w:rPr>
          <w:rFonts w:ascii="Times New Roman" w:eastAsia="Times New Roman" w:hAnsi="Times New Roman" w:cs="Times New Roman"/>
          <w:lang w:val="uk-UA" w:eastAsia="ru-RU"/>
        </w:rPr>
        <w:t>законодавства, не мати простроченої кредиторської заборгованості і за платежами до бюджету, дотримуватися економічних нормативів НБУ, а також дебетового сальдо на кореспондентському рахунку.</w:t>
      </w:r>
    </w:p>
    <w:p w:rsidR="004517DA" w:rsidRPr="00325638" w:rsidRDefault="004517DA" w:rsidP="00325638">
      <w:pPr>
        <w:tabs>
          <w:tab w:val="left" w:pos="0"/>
        </w:tabs>
        <w:spacing w:after="0" w:line="240" w:lineRule="auto"/>
        <w:ind w:firstLine="284"/>
        <w:jc w:val="both"/>
        <w:rPr>
          <w:rFonts w:ascii="Times New Roman" w:eastAsia="Times New Roman" w:hAnsi="Times New Roman" w:cs="Times New Roman"/>
          <w:b/>
          <w:lang w:val="uk-UA" w:eastAsia="ru-RU"/>
        </w:rPr>
      </w:pPr>
      <w:r w:rsidRPr="00325638">
        <w:rPr>
          <w:rFonts w:ascii="Times New Roman" w:eastAsia="Times New Roman" w:hAnsi="Times New Roman" w:cs="Times New Roman"/>
          <w:b/>
          <w:lang w:val="uk-UA" w:eastAsia="ru-RU"/>
        </w:rPr>
        <w:t>Процедура емісі</w:t>
      </w:r>
      <w:r w:rsidR="00325638">
        <w:rPr>
          <w:rFonts w:ascii="Times New Roman" w:eastAsia="Times New Roman" w:hAnsi="Times New Roman" w:cs="Times New Roman"/>
          <w:b/>
          <w:lang w:val="uk-UA" w:eastAsia="ru-RU"/>
        </w:rPr>
        <w:t>ї</w:t>
      </w:r>
      <w:r w:rsidRPr="00325638">
        <w:rPr>
          <w:rFonts w:ascii="Times New Roman" w:eastAsia="Times New Roman" w:hAnsi="Times New Roman" w:cs="Times New Roman"/>
          <w:b/>
          <w:lang w:val="uk-UA" w:eastAsia="ru-RU"/>
        </w:rPr>
        <w:t xml:space="preserve"> акцій банками включає:</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1) прийняття рішення по випуск акцій;</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2) державна реєстрація випуску акцій та інформації (проспекту) про емісію;</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3) публікація проспекту;</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4) організація розповсюдження акцій;</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5) звіт про результати випуску акцій.</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 xml:space="preserve">Здійснення емісії цінних паперів можливе з моменту видачі дозволу </w:t>
      </w:r>
      <w:r w:rsidR="00325638">
        <w:rPr>
          <w:rFonts w:ascii="Times New Roman" w:eastAsia="Times New Roman" w:hAnsi="Times New Roman" w:cs="Times New Roman"/>
          <w:lang w:val="uk-UA" w:eastAsia="ru-RU"/>
        </w:rPr>
        <w:t xml:space="preserve">Національної комісії з цінних паперів та фондового ринку </w:t>
      </w:r>
      <w:r w:rsidR="00325638" w:rsidRPr="00325638">
        <w:rPr>
          <w:rFonts w:ascii="Times New Roman" w:eastAsia="Times New Roman" w:hAnsi="Times New Roman" w:cs="Times New Roman"/>
          <w:i/>
          <w:lang w:val="uk-UA" w:eastAsia="ru-RU"/>
        </w:rPr>
        <w:t>(далі – Н</w:t>
      </w:r>
      <w:r w:rsidRPr="00325638">
        <w:rPr>
          <w:rFonts w:ascii="Times New Roman" w:eastAsia="Times New Roman" w:hAnsi="Times New Roman" w:cs="Times New Roman"/>
          <w:i/>
          <w:lang w:val="uk-UA" w:eastAsia="ru-RU"/>
        </w:rPr>
        <w:t>КЦПФР</w:t>
      </w:r>
      <w:r w:rsidR="00325638" w:rsidRPr="00325638">
        <w:rPr>
          <w:rFonts w:ascii="Times New Roman" w:eastAsia="Times New Roman" w:hAnsi="Times New Roman" w:cs="Times New Roman"/>
          <w:i/>
          <w:lang w:val="uk-UA" w:eastAsia="ru-RU"/>
        </w:rPr>
        <w:t>)</w:t>
      </w:r>
      <w:r w:rsidRPr="004517DA">
        <w:rPr>
          <w:rFonts w:ascii="Times New Roman" w:eastAsia="Times New Roman" w:hAnsi="Times New Roman" w:cs="Times New Roman"/>
          <w:lang w:val="uk-UA" w:eastAsia="ru-RU"/>
        </w:rPr>
        <w:t>.</w:t>
      </w:r>
    </w:p>
    <w:p w:rsidR="004517DA" w:rsidRPr="000C4CAF" w:rsidRDefault="004517DA" w:rsidP="00325638">
      <w:pPr>
        <w:tabs>
          <w:tab w:val="left" w:pos="0"/>
        </w:tabs>
        <w:spacing w:after="0" w:line="240" w:lineRule="auto"/>
        <w:ind w:firstLine="284"/>
        <w:jc w:val="both"/>
        <w:rPr>
          <w:rFonts w:ascii="Times New Roman" w:eastAsia="Times New Roman" w:hAnsi="Times New Roman" w:cs="Times New Roman"/>
          <w:spacing w:val="-4"/>
          <w:lang w:val="uk-UA" w:eastAsia="ru-RU"/>
        </w:rPr>
      </w:pPr>
      <w:r w:rsidRPr="000C4CAF">
        <w:rPr>
          <w:rFonts w:ascii="Times New Roman" w:eastAsia="Times New Roman" w:hAnsi="Times New Roman" w:cs="Times New Roman"/>
          <w:spacing w:val="-4"/>
          <w:lang w:val="uk-UA" w:eastAsia="ru-RU"/>
        </w:rPr>
        <w:t xml:space="preserve">Банки, створені у формі акціонерних товариств, мають право випуску облігацій на загальну суму, що не перевищує 25% від їхнього статутного капіталу. Випуск облігацій забороняється для формування або поповнення статутних </w:t>
      </w:r>
      <w:r w:rsidR="00001CF2">
        <w:rPr>
          <w:rFonts w:ascii="Times New Roman" w:eastAsia="Times New Roman" w:hAnsi="Times New Roman" w:cs="Times New Roman"/>
          <w:spacing w:val="-4"/>
          <w:lang w:val="uk-UA" w:eastAsia="ru-RU"/>
        </w:rPr>
        <w:t>капіталів</w:t>
      </w:r>
      <w:r w:rsidRPr="000C4CAF">
        <w:rPr>
          <w:rFonts w:ascii="Times New Roman" w:eastAsia="Times New Roman" w:hAnsi="Times New Roman" w:cs="Times New Roman"/>
          <w:spacing w:val="-4"/>
          <w:lang w:val="uk-UA" w:eastAsia="ru-RU"/>
        </w:rPr>
        <w:t xml:space="preserve"> банків, для покриття збитків від господарської діяльності.</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 xml:space="preserve">Для залучення тимчасово вільних коштів юридичних і фізичних осіб банки активно використовують ощадні сертифікати (депозитні). Недолік сертифікатів, </w:t>
      </w:r>
      <w:r w:rsidR="00325638">
        <w:rPr>
          <w:rFonts w:ascii="Times New Roman" w:eastAsia="Times New Roman" w:hAnsi="Times New Roman" w:cs="Times New Roman"/>
          <w:lang w:val="uk-UA" w:eastAsia="ru-RU"/>
        </w:rPr>
        <w:t xml:space="preserve">у </w:t>
      </w:r>
      <w:r w:rsidRPr="004517DA">
        <w:rPr>
          <w:rFonts w:ascii="Times New Roman" w:eastAsia="Times New Roman" w:hAnsi="Times New Roman" w:cs="Times New Roman"/>
          <w:lang w:val="uk-UA" w:eastAsia="ru-RU"/>
        </w:rPr>
        <w:t>порівнян</w:t>
      </w:r>
      <w:r w:rsidR="00325638">
        <w:rPr>
          <w:rFonts w:ascii="Times New Roman" w:eastAsia="Times New Roman" w:hAnsi="Times New Roman" w:cs="Times New Roman"/>
          <w:lang w:val="uk-UA" w:eastAsia="ru-RU"/>
        </w:rPr>
        <w:t>ні із</w:t>
      </w:r>
      <w:r w:rsidRPr="004517DA">
        <w:rPr>
          <w:rFonts w:ascii="Times New Roman" w:eastAsia="Times New Roman" w:hAnsi="Times New Roman" w:cs="Times New Roman"/>
          <w:lang w:val="uk-UA" w:eastAsia="ru-RU"/>
        </w:rPr>
        <w:t xml:space="preserve"> строковим </w:t>
      </w:r>
      <w:r w:rsidR="00325638">
        <w:rPr>
          <w:rFonts w:ascii="Times New Roman" w:eastAsia="Times New Roman" w:hAnsi="Times New Roman" w:cs="Times New Roman"/>
          <w:lang w:val="uk-UA" w:eastAsia="ru-RU"/>
        </w:rPr>
        <w:t>вкладом</w:t>
      </w:r>
      <w:r w:rsidRPr="004517DA">
        <w:rPr>
          <w:rFonts w:ascii="Times New Roman" w:eastAsia="Times New Roman" w:hAnsi="Times New Roman" w:cs="Times New Roman"/>
          <w:lang w:val="uk-UA" w:eastAsia="ru-RU"/>
        </w:rPr>
        <w:t>, – великі витрати на емісію.</w:t>
      </w:r>
    </w:p>
    <w:p w:rsidR="004517DA" w:rsidRPr="004517DA" w:rsidRDefault="004517DA" w:rsidP="00325638">
      <w:pPr>
        <w:tabs>
          <w:tab w:val="left" w:pos="720"/>
        </w:tabs>
        <w:spacing w:after="0" w:line="240" w:lineRule="auto"/>
        <w:ind w:firstLine="284"/>
        <w:jc w:val="both"/>
        <w:rPr>
          <w:rFonts w:ascii="Times New Roman" w:eastAsia="Times New Roman" w:hAnsi="Times New Roman" w:cs="Times New Roman"/>
          <w:lang w:val="uk-UA" w:eastAsia="ru-RU"/>
        </w:rPr>
      </w:pPr>
    </w:p>
    <w:p w:rsidR="004517DA" w:rsidRDefault="004517DA" w:rsidP="00FB1FB4">
      <w:pPr>
        <w:tabs>
          <w:tab w:val="left" w:pos="0"/>
        </w:tabs>
        <w:spacing w:after="0" w:line="240" w:lineRule="auto"/>
        <w:jc w:val="both"/>
        <w:rPr>
          <w:rFonts w:ascii="Times New Roman" w:eastAsia="Times New Roman" w:hAnsi="Times New Roman" w:cs="Times New Roman"/>
          <w:b/>
          <w:lang w:val="uk-UA" w:eastAsia="ru-RU"/>
        </w:rPr>
      </w:pPr>
      <w:r w:rsidRPr="004517DA">
        <w:rPr>
          <w:rFonts w:ascii="Times New Roman" w:eastAsia="Times New Roman" w:hAnsi="Times New Roman" w:cs="Times New Roman"/>
          <w:b/>
          <w:lang w:val="uk-UA" w:eastAsia="ru-RU"/>
        </w:rPr>
        <w:t>3. Інвестиційні операції банків з цінними паперами</w:t>
      </w:r>
    </w:p>
    <w:p w:rsidR="00FB1FB4" w:rsidRPr="004517DA" w:rsidRDefault="00FB1FB4" w:rsidP="00FB1FB4">
      <w:pPr>
        <w:tabs>
          <w:tab w:val="left" w:pos="0"/>
        </w:tabs>
        <w:spacing w:after="0" w:line="240" w:lineRule="auto"/>
        <w:jc w:val="both"/>
        <w:rPr>
          <w:rFonts w:ascii="Times New Roman" w:eastAsia="Times New Roman" w:hAnsi="Times New Roman" w:cs="Times New Roman"/>
          <w:b/>
          <w:lang w:val="uk-UA" w:eastAsia="ru-RU"/>
        </w:rPr>
      </w:pP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 xml:space="preserve">З метою диверсифікації активних операцій, розширення джерел отримання додаткових доходів та підтримки ліквідності балансу здійснюються </w:t>
      </w:r>
      <w:r w:rsidRPr="004517DA">
        <w:rPr>
          <w:rFonts w:ascii="Times New Roman" w:eastAsia="Times New Roman" w:hAnsi="Times New Roman" w:cs="Times New Roman"/>
          <w:b/>
          <w:lang w:val="uk-UA" w:eastAsia="ru-RU"/>
        </w:rPr>
        <w:t>інвестиційні операції з цінними паперами</w:t>
      </w:r>
      <w:r w:rsidRPr="004517DA">
        <w:rPr>
          <w:rFonts w:ascii="Times New Roman" w:eastAsia="Times New Roman" w:hAnsi="Times New Roman" w:cs="Times New Roman"/>
          <w:lang w:val="uk-UA" w:eastAsia="ru-RU"/>
        </w:rPr>
        <w:t>.</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Будь</w:t>
      </w:r>
      <w:r w:rsidR="000466A6">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 xml:space="preserve">яка купівля та перепродаж цінних паперів від свого імені, за власний рахунок та за власною ініціативою є </w:t>
      </w:r>
      <w:r w:rsidRPr="004517DA">
        <w:rPr>
          <w:rFonts w:ascii="Times New Roman" w:eastAsia="Times New Roman" w:hAnsi="Times New Roman" w:cs="Times New Roman"/>
          <w:b/>
          <w:lang w:val="uk-UA" w:eastAsia="ru-RU"/>
        </w:rPr>
        <w:t>інвестиційною діяльністю</w:t>
      </w:r>
      <w:r w:rsidRPr="004517DA">
        <w:rPr>
          <w:rFonts w:ascii="Times New Roman" w:eastAsia="Times New Roman" w:hAnsi="Times New Roman" w:cs="Times New Roman"/>
          <w:lang w:val="uk-UA" w:eastAsia="ru-RU"/>
        </w:rPr>
        <w:t>.</w:t>
      </w:r>
    </w:p>
    <w:p w:rsidR="004517DA" w:rsidRPr="004517DA" w:rsidRDefault="004517DA" w:rsidP="00325638">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 xml:space="preserve">У банківській діяльності </w:t>
      </w:r>
      <w:r w:rsidRPr="004517DA">
        <w:rPr>
          <w:rFonts w:ascii="Times New Roman" w:eastAsia="Times New Roman" w:hAnsi="Times New Roman" w:cs="Times New Roman"/>
          <w:b/>
          <w:lang w:val="uk-UA" w:eastAsia="ru-RU"/>
        </w:rPr>
        <w:t>інвестиції</w:t>
      </w:r>
      <w:r w:rsidRPr="004517DA">
        <w:rPr>
          <w:rFonts w:ascii="Times New Roman" w:eastAsia="Times New Roman" w:hAnsi="Times New Roman" w:cs="Times New Roman"/>
          <w:lang w:val="uk-UA" w:eastAsia="ru-RU"/>
        </w:rPr>
        <w:t xml:space="preserve"> – це вкладення в цінні папери підприємств на відносно тривалий </w:t>
      </w:r>
      <w:r w:rsidR="00AA3109">
        <w:rPr>
          <w:rFonts w:ascii="Times New Roman" w:eastAsia="Times New Roman" w:hAnsi="Times New Roman" w:cs="Times New Roman"/>
          <w:lang w:val="uk-UA" w:eastAsia="ru-RU"/>
        </w:rPr>
        <w:t>строк</w:t>
      </w:r>
      <w:r w:rsidRPr="004517DA">
        <w:rPr>
          <w:rFonts w:ascii="Times New Roman" w:eastAsia="Times New Roman" w:hAnsi="Times New Roman" w:cs="Times New Roman"/>
          <w:lang w:val="uk-UA" w:eastAsia="ru-RU"/>
        </w:rPr>
        <w:t>.</w:t>
      </w:r>
    </w:p>
    <w:p w:rsidR="00325638" w:rsidRDefault="004517DA" w:rsidP="000C4CAF">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lastRenderedPageBreak/>
        <w:t>При проведенні інвестиційних операцій банк формує портфелі цінних паперів різних видів</w:t>
      </w:r>
      <w:r w:rsidR="000C4CAF">
        <w:rPr>
          <w:rFonts w:ascii="Times New Roman" w:eastAsia="Times New Roman" w:hAnsi="Times New Roman" w:cs="Times New Roman"/>
          <w:lang w:val="uk-UA" w:eastAsia="ru-RU"/>
        </w:rPr>
        <w:t xml:space="preserve"> (рис. 1)</w:t>
      </w:r>
      <w:r w:rsidRPr="004517DA">
        <w:rPr>
          <w:rFonts w:ascii="Times New Roman" w:eastAsia="Times New Roman" w:hAnsi="Times New Roman" w:cs="Times New Roman"/>
          <w:lang w:val="uk-UA" w:eastAsia="ru-RU"/>
        </w:rPr>
        <w:t>.</w:t>
      </w:r>
    </w:p>
    <w:p w:rsidR="00325638" w:rsidRDefault="00555820" w:rsidP="000C4CAF">
      <w:pPr>
        <w:tabs>
          <w:tab w:val="left" w:pos="0"/>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noProof/>
          <w:lang w:val="en-US"/>
        </w:rPr>
        <w:drawing>
          <wp:inline distT="0" distB="0" distL="0" distR="0">
            <wp:extent cx="3690863" cy="723569"/>
            <wp:effectExtent l="19050" t="0" r="4837"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3707765" cy="726882"/>
                    </a:xfrm>
                    <a:prstGeom prst="rect">
                      <a:avLst/>
                    </a:prstGeom>
                    <a:noFill/>
                    <a:ln w="9525">
                      <a:noFill/>
                      <a:miter lim="800000"/>
                      <a:headEnd/>
                      <a:tailEnd/>
                    </a:ln>
                  </pic:spPr>
                </pic:pic>
              </a:graphicData>
            </a:graphic>
          </wp:inline>
        </w:drawing>
      </w:r>
    </w:p>
    <w:p w:rsidR="00325638" w:rsidRPr="001F210D" w:rsidRDefault="000C4CAF" w:rsidP="000C4CAF">
      <w:pPr>
        <w:tabs>
          <w:tab w:val="left" w:pos="3483"/>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Рисунок 1 – З</w:t>
      </w:r>
      <w:r w:rsidRPr="000C4CAF">
        <w:rPr>
          <w:rFonts w:ascii="Times New Roman" w:eastAsia="Times New Roman" w:hAnsi="Times New Roman" w:cs="Times New Roman"/>
          <w:lang w:val="uk-UA" w:eastAsia="ru-RU"/>
        </w:rPr>
        <w:t>агальна схема проведення інвестиційних операцій банком</w:t>
      </w:r>
    </w:p>
    <w:p w:rsidR="000C4CAF" w:rsidRDefault="000C4CAF" w:rsidP="000C4CAF">
      <w:pPr>
        <w:tabs>
          <w:tab w:val="left" w:pos="3483"/>
        </w:tabs>
        <w:spacing w:after="0" w:line="240" w:lineRule="auto"/>
        <w:jc w:val="center"/>
        <w:rPr>
          <w:rFonts w:ascii="Times New Roman" w:eastAsia="Times New Roman" w:hAnsi="Times New Roman" w:cs="Times New Roman"/>
          <w:lang w:val="uk-UA" w:eastAsia="ru-RU"/>
        </w:rPr>
      </w:pPr>
    </w:p>
    <w:p w:rsidR="004517DA" w:rsidRPr="004517DA" w:rsidRDefault="004517DA" w:rsidP="004517DA">
      <w:pPr>
        <w:tabs>
          <w:tab w:val="left" w:pos="3483"/>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1 – оцінка інвестиційної привабливості цінних паперів;</w:t>
      </w:r>
    </w:p>
    <w:p w:rsidR="004517DA" w:rsidRPr="004517DA" w:rsidRDefault="004517DA" w:rsidP="004517DA">
      <w:pPr>
        <w:tabs>
          <w:tab w:val="left" w:pos="3483"/>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2 – заявка на купівлю цінних паперів;</w:t>
      </w:r>
    </w:p>
    <w:p w:rsidR="004517DA" w:rsidRPr="004517DA" w:rsidRDefault="004517DA" w:rsidP="004517DA">
      <w:pPr>
        <w:tabs>
          <w:tab w:val="left" w:pos="3483"/>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3 – укладення угоди про купівлю цінних паперів;</w:t>
      </w:r>
    </w:p>
    <w:p w:rsidR="004517DA" w:rsidRPr="004517DA" w:rsidRDefault="004517DA" w:rsidP="004517DA">
      <w:pPr>
        <w:tabs>
          <w:tab w:val="left" w:pos="3483"/>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4 – купівля цінних паперів (банк формує портфель цінних паперів певного виду, емітент отримує кошти);</w:t>
      </w:r>
    </w:p>
    <w:p w:rsidR="004517DA" w:rsidRPr="004517DA" w:rsidRDefault="004517DA" w:rsidP="004517DA">
      <w:pPr>
        <w:tabs>
          <w:tab w:val="left" w:pos="3483"/>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5 – отримання доходів за цінними паперами.</w:t>
      </w:r>
    </w:p>
    <w:p w:rsidR="000C4CAF"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ab/>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Сукупність цінних паперів, придбаних банком шляхом активних операцій для отримання прибутків, включаючи зобов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 xml:space="preserve">язання, які обертаються на ринку у вигляді акцій, облігацій і векселів, складає його </w:t>
      </w:r>
      <w:r w:rsidR="003B4AEF">
        <w:rPr>
          <w:rFonts w:ascii="Times New Roman" w:eastAsia="Times New Roman" w:hAnsi="Times New Roman" w:cs="Times New Roman"/>
          <w:b/>
          <w:lang w:val="uk-UA" w:eastAsia="ru-RU"/>
        </w:rPr>
        <w:t>інвестиційний портфель </w:t>
      </w:r>
      <w:r w:rsidRPr="004517DA">
        <w:rPr>
          <w:rFonts w:ascii="Times New Roman" w:eastAsia="Times New Roman" w:hAnsi="Times New Roman" w:cs="Times New Roman"/>
          <w:b/>
          <w:lang w:val="uk-UA" w:eastAsia="ru-RU"/>
        </w:rPr>
        <w:t>(портфель цінних паперів)</w:t>
      </w:r>
      <w:r w:rsidRPr="004517DA">
        <w:rPr>
          <w:rFonts w:ascii="Times New Roman" w:eastAsia="Times New Roman" w:hAnsi="Times New Roman" w:cs="Times New Roman"/>
          <w:lang w:val="uk-UA" w:eastAsia="ru-RU"/>
        </w:rPr>
        <w:t>.</w:t>
      </w:r>
    </w:p>
    <w:p w:rsidR="000C4CAF"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Участь банку в капіталі акціонерного товариства дає змогу отримувати дивіденди на вкладений капітал, а також бути співвласником цього товариства.</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Цін</w:t>
      </w:r>
      <w:r w:rsidR="003C3FAF">
        <w:rPr>
          <w:rFonts w:ascii="Times New Roman" w:eastAsia="Times New Roman" w:hAnsi="Times New Roman" w:cs="Times New Roman"/>
          <w:b/>
          <w:lang w:val="uk-UA" w:eastAsia="ru-RU"/>
        </w:rPr>
        <w:t>у</w:t>
      </w:r>
      <w:r w:rsidRPr="004517DA">
        <w:rPr>
          <w:rFonts w:ascii="Times New Roman" w:eastAsia="Times New Roman" w:hAnsi="Times New Roman" w:cs="Times New Roman"/>
          <w:b/>
          <w:lang w:val="uk-UA" w:eastAsia="ru-RU"/>
        </w:rPr>
        <w:t xml:space="preserve"> </w:t>
      </w:r>
      <w:r w:rsidRPr="000C4CAF">
        <w:rPr>
          <w:rFonts w:ascii="Times New Roman" w:eastAsia="Times New Roman" w:hAnsi="Times New Roman" w:cs="Times New Roman"/>
          <w:b/>
          <w:lang w:val="uk-UA" w:eastAsia="ru-RU"/>
        </w:rPr>
        <w:t>акції</w:t>
      </w:r>
      <w:r w:rsidRPr="000C4CAF">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lang w:val="uk-UA" w:eastAsia="ru-RU"/>
        </w:rPr>
        <w:t>мож</w:t>
      </w:r>
      <w:r w:rsidR="003C3FAF">
        <w:rPr>
          <w:rFonts w:ascii="Times New Roman" w:eastAsia="Times New Roman" w:hAnsi="Times New Roman" w:cs="Times New Roman"/>
          <w:lang w:val="uk-UA" w:eastAsia="ru-RU"/>
        </w:rPr>
        <w:t>на</w:t>
      </w:r>
      <w:r w:rsidRPr="004517DA">
        <w:rPr>
          <w:rFonts w:ascii="Times New Roman" w:eastAsia="Times New Roman" w:hAnsi="Times New Roman" w:cs="Times New Roman"/>
          <w:lang w:val="uk-UA" w:eastAsia="ru-RU"/>
        </w:rPr>
        <w:t xml:space="preserve"> визначатис за допомогою дисконтування суми дивідендів</w:t>
      </w:r>
      <w:r w:rsidR="003C3FAF">
        <w:rPr>
          <w:rFonts w:ascii="Times New Roman" w:eastAsia="Times New Roman" w:hAnsi="Times New Roman" w:cs="Times New Roman"/>
          <w:lang w:val="uk-UA" w:eastAsia="ru-RU"/>
        </w:rPr>
        <w:t xml:space="preserve"> за </w:t>
      </w:r>
      <w:r w:rsidR="000C4CAF">
        <w:rPr>
          <w:rFonts w:ascii="Times New Roman" w:eastAsia="Times New Roman" w:hAnsi="Times New Roman" w:cs="Times New Roman"/>
          <w:lang w:val="uk-UA" w:eastAsia="ru-RU"/>
        </w:rPr>
        <w:t>формул</w:t>
      </w:r>
      <w:r w:rsidR="003C3FAF">
        <w:rPr>
          <w:rFonts w:ascii="Times New Roman" w:eastAsia="Times New Roman" w:hAnsi="Times New Roman" w:cs="Times New Roman"/>
          <w:lang w:val="uk-UA" w:eastAsia="ru-RU"/>
        </w:rPr>
        <w:t>ою</w:t>
      </w:r>
      <w:r w:rsidR="000C4CAF">
        <w:rPr>
          <w:rFonts w:ascii="Times New Roman" w:eastAsia="Times New Roman" w:hAnsi="Times New Roman" w:cs="Times New Roman"/>
          <w:lang w:val="uk-UA" w:eastAsia="ru-RU"/>
        </w:rPr>
        <w:t xml:space="preserve"> (1)</w:t>
      </w:r>
      <w:r w:rsidRPr="004517DA">
        <w:rPr>
          <w:rFonts w:ascii="Times New Roman" w:eastAsia="Times New Roman" w:hAnsi="Times New Roman" w:cs="Times New Roman"/>
          <w:lang w:val="uk-UA" w:eastAsia="ru-RU"/>
        </w:rPr>
        <w:t>:</w:t>
      </w:r>
    </w:p>
    <w:p w:rsidR="000C4CAF" w:rsidRDefault="000C4CAF" w:rsidP="004517DA">
      <w:pPr>
        <w:tabs>
          <w:tab w:val="left" w:pos="0"/>
        </w:tabs>
        <w:spacing w:after="0" w:line="240" w:lineRule="auto"/>
        <w:ind w:firstLine="284"/>
        <w:jc w:val="center"/>
        <w:rPr>
          <w:rFonts w:ascii="Times New Roman" w:eastAsia="Times New Roman" w:hAnsi="Times New Roman" w:cs="Times New Roman"/>
          <w:lang w:val="uk-UA" w:eastAsia="ru-RU"/>
        </w:rPr>
      </w:pPr>
    </w:p>
    <w:p w:rsidR="000C4CAF" w:rsidRDefault="000C4CAF" w:rsidP="000C4CAF">
      <w:pPr>
        <w:tabs>
          <w:tab w:val="left" w:pos="0"/>
        </w:tabs>
        <w:spacing w:after="0" w:line="240" w:lineRule="auto"/>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P</w:t>
      </w:r>
      <w:r w:rsidR="004517DA" w:rsidRPr="00F41564">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D</w:t>
      </w:r>
      <w:r w:rsidR="006372A1">
        <w:rPr>
          <w:rFonts w:ascii="Times New Roman" w:eastAsia="Times New Roman" w:hAnsi="Times New Roman" w:cs="Times New Roman"/>
          <w:lang w:val="uk-UA" w:eastAsia="ru-RU"/>
        </w:rPr>
        <w:t>/</w:t>
      </w:r>
      <w:r w:rsidR="004517DA" w:rsidRPr="00F41564">
        <w:rPr>
          <w:rFonts w:ascii="Times New Roman" w:eastAsia="Times New Roman" w:hAnsi="Times New Roman" w:cs="Times New Roman"/>
          <w:lang w:val="uk-UA" w:eastAsia="ru-RU"/>
        </w:rPr>
        <w:t>(1+</w:t>
      </w:r>
      <w:r w:rsidR="004517DA" w:rsidRPr="004517DA">
        <w:rPr>
          <w:rFonts w:ascii="Times New Roman" w:eastAsia="Times New Roman" w:hAnsi="Times New Roman" w:cs="Times New Roman"/>
          <w:lang w:val="en-US" w:eastAsia="ru-RU"/>
        </w:rPr>
        <w:t>K</w:t>
      </w:r>
      <w:r w:rsidR="004517DA" w:rsidRPr="00F41564">
        <w:rPr>
          <w:rFonts w:ascii="Times New Roman" w:eastAsia="Times New Roman" w:hAnsi="Times New Roman" w:cs="Times New Roman"/>
          <w:lang w:val="uk-UA" w:eastAsia="ru-RU"/>
        </w:rPr>
        <w:t>)</w:t>
      </w:r>
      <w:r w:rsidR="004517DA" w:rsidRPr="00F41564">
        <w:rPr>
          <w:rFonts w:ascii="Times New Roman" w:eastAsia="Times New Roman" w:hAnsi="Times New Roman" w:cs="Times New Roman"/>
          <w:vertAlign w:val="superscript"/>
          <w:lang w:val="uk-UA" w:eastAsia="ru-RU"/>
        </w:rPr>
        <w:t>1</w:t>
      </w:r>
      <w:r w:rsidR="004517DA" w:rsidRPr="00F41564">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D</w:t>
      </w:r>
      <w:r w:rsidR="006372A1">
        <w:rPr>
          <w:rFonts w:ascii="Times New Roman" w:eastAsia="Times New Roman" w:hAnsi="Times New Roman" w:cs="Times New Roman"/>
          <w:lang w:val="uk-UA" w:eastAsia="ru-RU"/>
        </w:rPr>
        <w:t>/</w:t>
      </w:r>
      <w:r w:rsidR="004517DA" w:rsidRPr="00F41564">
        <w:rPr>
          <w:rFonts w:ascii="Times New Roman" w:eastAsia="Times New Roman" w:hAnsi="Times New Roman" w:cs="Times New Roman"/>
          <w:lang w:val="uk-UA" w:eastAsia="ru-RU"/>
        </w:rPr>
        <w:t>(1+</w:t>
      </w:r>
      <w:r w:rsidR="004517DA" w:rsidRPr="004517DA">
        <w:rPr>
          <w:rFonts w:ascii="Times New Roman" w:eastAsia="Times New Roman" w:hAnsi="Times New Roman" w:cs="Times New Roman"/>
          <w:lang w:val="en-US" w:eastAsia="ru-RU"/>
        </w:rPr>
        <w:t>K</w:t>
      </w:r>
      <w:r w:rsidR="004517DA" w:rsidRPr="00F41564">
        <w:rPr>
          <w:rFonts w:ascii="Times New Roman" w:eastAsia="Times New Roman" w:hAnsi="Times New Roman" w:cs="Times New Roman"/>
          <w:lang w:val="uk-UA" w:eastAsia="ru-RU"/>
        </w:rPr>
        <w:t>)</w:t>
      </w:r>
      <w:r w:rsidR="004517DA" w:rsidRPr="00F41564">
        <w:rPr>
          <w:rFonts w:ascii="Times New Roman" w:eastAsia="Times New Roman" w:hAnsi="Times New Roman" w:cs="Times New Roman"/>
          <w:vertAlign w:val="superscript"/>
          <w:lang w:val="uk-UA" w:eastAsia="ru-RU"/>
        </w:rPr>
        <w:t xml:space="preserve">2 </w:t>
      </w:r>
      <w:r w:rsidRPr="00F41564">
        <w:rPr>
          <w:rFonts w:ascii="Times New Roman" w:eastAsia="Times New Roman" w:hAnsi="Times New Roman" w:cs="Times New Roman"/>
          <w:lang w:val="uk-UA" w:eastAsia="ru-RU"/>
        </w:rPr>
        <w:t>+…</w:t>
      </w:r>
      <w:r w:rsidR="004517DA" w:rsidRPr="00F41564">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D</w:t>
      </w:r>
      <w:r w:rsidR="006372A1">
        <w:rPr>
          <w:rFonts w:ascii="Times New Roman" w:eastAsia="Times New Roman" w:hAnsi="Times New Roman" w:cs="Times New Roman"/>
          <w:lang w:val="uk-UA" w:eastAsia="ru-RU"/>
        </w:rPr>
        <w:t>/</w:t>
      </w:r>
      <w:r w:rsidR="004517DA" w:rsidRPr="00F41564">
        <w:rPr>
          <w:rFonts w:ascii="Times New Roman" w:eastAsia="Times New Roman" w:hAnsi="Times New Roman" w:cs="Times New Roman"/>
          <w:lang w:val="uk-UA" w:eastAsia="ru-RU"/>
        </w:rPr>
        <w:t>(1+</w:t>
      </w:r>
      <w:r w:rsidR="004517DA" w:rsidRPr="004517DA">
        <w:rPr>
          <w:rFonts w:ascii="Times New Roman" w:eastAsia="Times New Roman" w:hAnsi="Times New Roman" w:cs="Times New Roman"/>
          <w:lang w:val="en-US" w:eastAsia="ru-RU"/>
        </w:rPr>
        <w:t>K</w:t>
      </w:r>
      <w:r w:rsidR="004517DA" w:rsidRPr="00F41564">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vertAlign w:val="superscript"/>
          <w:lang w:val="en-US" w:eastAsia="ru-RU"/>
        </w:rPr>
        <w:t>n</w:t>
      </w:r>
      <w:r w:rsidR="004517DA" w:rsidRPr="004517DA">
        <w:rPr>
          <w:rFonts w:ascii="Times New Roman" w:eastAsia="Times New Roman" w:hAnsi="Times New Roman" w:cs="Times New Roman"/>
          <w:lang w:val="uk-UA" w:eastAsia="ru-RU"/>
        </w:rPr>
        <w:t xml:space="preserve"> або </w:t>
      </w:r>
      <w:r w:rsidR="004517DA" w:rsidRPr="004517DA">
        <w:rPr>
          <w:rFonts w:ascii="Times New Roman" w:eastAsia="Times New Roman" w:hAnsi="Times New Roman" w:cs="Times New Roman"/>
          <w:lang w:val="en-US" w:eastAsia="ru-RU"/>
        </w:rPr>
        <w:t>P</w:t>
      </w:r>
      <w:r w:rsidR="004517DA" w:rsidRPr="00F41564">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D</w:t>
      </w:r>
      <w:r w:rsidR="004517DA" w:rsidRPr="00F41564">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en-US" w:eastAsia="ru-RU"/>
        </w:rPr>
        <w:t>K</w:t>
      </w:r>
      <w:r>
        <w:rPr>
          <w:rFonts w:ascii="Times New Roman" w:eastAsia="Times New Roman" w:hAnsi="Times New Roman" w:cs="Times New Roman"/>
          <w:lang w:val="uk-UA" w:eastAsia="ru-RU"/>
        </w:rPr>
        <w:t>,   (1)</w:t>
      </w:r>
      <w:r w:rsidR="004517DA" w:rsidRPr="004517DA">
        <w:rPr>
          <w:rFonts w:ascii="Times New Roman" w:eastAsia="Times New Roman" w:hAnsi="Times New Roman" w:cs="Times New Roman"/>
          <w:lang w:val="uk-UA" w:eastAsia="ru-RU"/>
        </w:rPr>
        <w:t xml:space="preserve"> </w:t>
      </w:r>
    </w:p>
    <w:p w:rsidR="000C4CAF" w:rsidRDefault="000C4CAF" w:rsidP="000C4CAF">
      <w:pPr>
        <w:tabs>
          <w:tab w:val="left" w:pos="0"/>
        </w:tabs>
        <w:spacing w:after="0" w:line="240" w:lineRule="auto"/>
        <w:rPr>
          <w:rFonts w:ascii="Times New Roman" w:eastAsia="Times New Roman" w:hAnsi="Times New Roman" w:cs="Times New Roman"/>
          <w:lang w:val="uk-UA" w:eastAsia="ru-RU"/>
        </w:rPr>
      </w:pPr>
    </w:p>
    <w:p w:rsidR="004517DA" w:rsidRPr="004517DA" w:rsidRDefault="004517DA" w:rsidP="000C4CAF">
      <w:pPr>
        <w:tabs>
          <w:tab w:val="left" w:pos="0"/>
        </w:tabs>
        <w:spacing w:after="0" w:line="240" w:lineRule="auto"/>
        <w:ind w:firstLine="284"/>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де</w:t>
      </w:r>
      <w:r w:rsidR="000C4CAF">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lang w:val="en-US" w:eastAsia="ru-RU"/>
        </w:rPr>
        <w:t>P</w:t>
      </w:r>
      <w:r w:rsidRPr="004517DA">
        <w:rPr>
          <w:rFonts w:ascii="Times New Roman" w:eastAsia="Times New Roman" w:hAnsi="Times New Roman" w:cs="Times New Roman"/>
          <w:lang w:val="uk-UA" w:eastAsia="ru-RU"/>
        </w:rPr>
        <w:t xml:space="preserve"> – ціна акції;</w:t>
      </w:r>
    </w:p>
    <w:p w:rsidR="004517DA" w:rsidRPr="004517DA" w:rsidRDefault="000C4CAF" w:rsidP="000C4CAF">
      <w:pPr>
        <w:tabs>
          <w:tab w:val="left" w:pos="0"/>
        </w:tabs>
        <w:spacing w:after="0" w:line="240" w:lineRule="auto"/>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D</w:t>
      </w:r>
      <w:r w:rsidR="004517DA" w:rsidRPr="004517DA">
        <w:rPr>
          <w:rFonts w:ascii="Times New Roman" w:eastAsia="Times New Roman" w:hAnsi="Times New Roman" w:cs="Times New Roman"/>
          <w:lang w:val="uk-UA" w:eastAsia="ru-RU"/>
        </w:rPr>
        <w:t xml:space="preserve"> – постійний річний дивіденд на акцію;</w:t>
      </w:r>
    </w:p>
    <w:p w:rsidR="004517DA" w:rsidRPr="004517DA" w:rsidRDefault="000C4C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FB1FB4">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K</w:t>
      </w:r>
      <w:r w:rsidR="004517DA" w:rsidRPr="004517DA">
        <w:rPr>
          <w:rFonts w:ascii="Times New Roman" w:eastAsia="Times New Roman" w:hAnsi="Times New Roman" w:cs="Times New Roman"/>
          <w:lang w:val="uk-UA" w:eastAsia="ru-RU"/>
        </w:rPr>
        <w:t xml:space="preserve"> – річна ставка дисконту (очікувана ставка доходу);</w:t>
      </w:r>
    </w:p>
    <w:p w:rsidR="000C4CAF" w:rsidRPr="00FB1FB4" w:rsidRDefault="000C4CAF" w:rsidP="00FB1FB4">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FB1FB4">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n</w:t>
      </w:r>
      <w:r w:rsidR="004517DA" w:rsidRPr="004517DA">
        <w:rPr>
          <w:rFonts w:ascii="Times New Roman" w:eastAsia="Times New Roman" w:hAnsi="Times New Roman" w:cs="Times New Roman"/>
          <w:lang w:eastAsia="ru-RU"/>
        </w:rPr>
        <w:t xml:space="preserve"> – </w:t>
      </w:r>
      <w:r w:rsidR="004517DA" w:rsidRPr="004517DA">
        <w:rPr>
          <w:rFonts w:ascii="Times New Roman" w:eastAsia="Times New Roman" w:hAnsi="Times New Roman" w:cs="Times New Roman"/>
          <w:lang w:val="uk-UA" w:eastAsia="ru-RU"/>
        </w:rPr>
        <w:t>період.</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Дисконтна ставка</w:t>
      </w:r>
      <w:r w:rsidRPr="004517DA">
        <w:rPr>
          <w:rFonts w:ascii="Times New Roman" w:eastAsia="Times New Roman" w:hAnsi="Times New Roman" w:cs="Times New Roman"/>
          <w:lang w:val="uk-UA" w:eastAsia="ru-RU"/>
        </w:rPr>
        <w:t xml:space="preserve"> – це відсоткова ставка, яку застосовують до майбутніх платежів, щоб врахувати ризик і непевність, пов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язан</w:t>
      </w:r>
      <w:r w:rsidR="00FB1FB4">
        <w:rPr>
          <w:rFonts w:ascii="Times New Roman" w:eastAsia="Times New Roman" w:hAnsi="Times New Roman" w:cs="Times New Roman"/>
          <w:lang w:val="uk-UA" w:eastAsia="ru-RU"/>
        </w:rPr>
        <w:t>і</w:t>
      </w:r>
      <w:r w:rsidRPr="004517DA">
        <w:rPr>
          <w:rFonts w:ascii="Times New Roman" w:eastAsia="Times New Roman" w:hAnsi="Times New Roman" w:cs="Times New Roman"/>
          <w:lang w:val="uk-UA" w:eastAsia="ru-RU"/>
        </w:rPr>
        <w:t xml:space="preserve"> з </w:t>
      </w:r>
      <w:r w:rsidR="00AA3109">
        <w:rPr>
          <w:rFonts w:ascii="Times New Roman" w:eastAsia="Times New Roman" w:hAnsi="Times New Roman" w:cs="Times New Roman"/>
          <w:lang w:val="uk-UA" w:eastAsia="ru-RU"/>
        </w:rPr>
        <w:t>чинником</w:t>
      </w:r>
      <w:r w:rsidRPr="004517DA">
        <w:rPr>
          <w:rFonts w:ascii="Times New Roman" w:eastAsia="Times New Roman" w:hAnsi="Times New Roman" w:cs="Times New Roman"/>
          <w:lang w:val="uk-UA" w:eastAsia="ru-RU"/>
        </w:rPr>
        <w:t xml:space="preserve"> часу. Очікувана ставка дисконту залежить від ос</w:t>
      </w:r>
      <w:r w:rsidR="00FB1FB4">
        <w:rPr>
          <w:rFonts w:ascii="Times New Roman" w:eastAsia="Times New Roman" w:hAnsi="Times New Roman" w:cs="Times New Roman"/>
          <w:lang w:val="uk-UA" w:eastAsia="ru-RU"/>
        </w:rPr>
        <w:t xml:space="preserve">новної реальної норми відсотка </w:t>
      </w:r>
      <w:r w:rsidRPr="004517DA">
        <w:rPr>
          <w:rFonts w:ascii="Times New Roman" w:eastAsia="Times New Roman" w:hAnsi="Times New Roman" w:cs="Times New Roman"/>
          <w:lang w:val="uk-UA" w:eastAsia="ru-RU"/>
        </w:rPr>
        <w:t xml:space="preserve">для інвестицій з </w:t>
      </w:r>
      <w:r w:rsidRPr="004517DA">
        <w:rPr>
          <w:rFonts w:ascii="Times New Roman" w:eastAsia="Times New Roman" w:hAnsi="Times New Roman" w:cs="Times New Roman"/>
          <w:lang w:val="uk-UA" w:eastAsia="ru-RU"/>
        </w:rPr>
        <w:lastRenderedPageBreak/>
        <w:t xml:space="preserve">мінімальним ризиком, премії за кредитний ризик, очікуваного рівня інфляції та строку погашення цінного паперу. Якщо інфляція буде більшою, програють кредитори, </w:t>
      </w:r>
      <w:r w:rsidR="000C4CAF">
        <w:rPr>
          <w:rFonts w:ascii="Times New Roman" w:eastAsia="Times New Roman" w:hAnsi="Times New Roman" w:cs="Times New Roman"/>
          <w:lang w:val="uk-UA" w:eastAsia="ru-RU"/>
        </w:rPr>
        <w:t xml:space="preserve">а </w:t>
      </w:r>
      <w:r w:rsidRPr="004517DA">
        <w:rPr>
          <w:rFonts w:ascii="Times New Roman" w:eastAsia="Times New Roman" w:hAnsi="Times New Roman" w:cs="Times New Roman"/>
          <w:lang w:val="uk-UA" w:eastAsia="ru-RU"/>
        </w:rPr>
        <w:t>якщо меншою</w:t>
      </w:r>
      <w:r w:rsidR="000C4CAF">
        <w:rPr>
          <w:rFonts w:ascii="Times New Roman" w:eastAsia="Times New Roman" w:hAnsi="Times New Roman" w:cs="Times New Roman"/>
          <w:lang w:val="uk-UA" w:eastAsia="ru-RU"/>
        </w:rPr>
        <w:t xml:space="preserve">, то </w:t>
      </w:r>
      <w:r w:rsidRPr="004517DA">
        <w:rPr>
          <w:rFonts w:ascii="Times New Roman" w:eastAsia="Times New Roman" w:hAnsi="Times New Roman" w:cs="Times New Roman"/>
          <w:lang w:val="uk-UA" w:eastAsia="ru-RU"/>
        </w:rPr>
        <w:t xml:space="preserve">програють позичальники. </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Якщо величина дивідендів змінюється (для простих акцій), то цін</w:t>
      </w:r>
      <w:r w:rsidR="003C3FAF">
        <w:rPr>
          <w:rFonts w:ascii="Times New Roman" w:eastAsia="Times New Roman" w:hAnsi="Times New Roman" w:cs="Times New Roman"/>
          <w:lang w:val="uk-UA" w:eastAsia="ru-RU"/>
        </w:rPr>
        <w:t>у</w:t>
      </w:r>
      <w:r w:rsidRPr="004517DA">
        <w:rPr>
          <w:rFonts w:ascii="Times New Roman" w:eastAsia="Times New Roman" w:hAnsi="Times New Roman" w:cs="Times New Roman"/>
          <w:lang w:val="uk-UA" w:eastAsia="ru-RU"/>
        </w:rPr>
        <w:t xml:space="preserve"> акції </w:t>
      </w:r>
      <w:r w:rsidR="003C3FAF">
        <w:rPr>
          <w:rFonts w:ascii="Times New Roman" w:eastAsia="Times New Roman" w:hAnsi="Times New Roman" w:cs="Times New Roman"/>
          <w:lang w:val="uk-UA" w:eastAsia="ru-RU"/>
        </w:rPr>
        <w:t xml:space="preserve">розраховують за </w:t>
      </w:r>
      <w:r w:rsidR="000C4CAF">
        <w:rPr>
          <w:rFonts w:ascii="Times New Roman" w:eastAsia="Times New Roman" w:hAnsi="Times New Roman" w:cs="Times New Roman"/>
          <w:lang w:val="uk-UA" w:eastAsia="ru-RU"/>
        </w:rPr>
        <w:t>формул</w:t>
      </w:r>
      <w:r w:rsidR="003C3FAF">
        <w:rPr>
          <w:rFonts w:ascii="Times New Roman" w:eastAsia="Times New Roman" w:hAnsi="Times New Roman" w:cs="Times New Roman"/>
          <w:lang w:val="uk-UA" w:eastAsia="ru-RU"/>
        </w:rPr>
        <w:t>ою</w:t>
      </w:r>
      <w:r w:rsidR="000C4CAF">
        <w:rPr>
          <w:rFonts w:ascii="Times New Roman" w:eastAsia="Times New Roman" w:hAnsi="Times New Roman" w:cs="Times New Roman"/>
          <w:lang w:val="uk-UA" w:eastAsia="ru-RU"/>
        </w:rPr>
        <w:t xml:space="preserve"> (2)</w:t>
      </w:r>
      <w:r w:rsidRPr="004517DA">
        <w:rPr>
          <w:rFonts w:ascii="Times New Roman" w:eastAsia="Times New Roman" w:hAnsi="Times New Roman" w:cs="Times New Roman"/>
          <w:lang w:val="uk-UA" w:eastAsia="ru-RU"/>
        </w:rPr>
        <w:t>:</w:t>
      </w:r>
    </w:p>
    <w:p w:rsidR="000C4CAF" w:rsidRDefault="000C4CAF" w:rsidP="004517DA">
      <w:pPr>
        <w:tabs>
          <w:tab w:val="left" w:pos="0"/>
        </w:tabs>
        <w:spacing w:after="0" w:line="240" w:lineRule="auto"/>
        <w:ind w:firstLine="284"/>
        <w:jc w:val="center"/>
        <w:rPr>
          <w:rFonts w:ascii="Times New Roman" w:eastAsia="Times New Roman" w:hAnsi="Times New Roman" w:cs="Times New Roman"/>
          <w:lang w:val="uk-UA" w:eastAsia="ru-RU"/>
        </w:rPr>
      </w:pPr>
    </w:p>
    <w:p w:rsidR="000C4CAF" w:rsidRDefault="000C4CAF" w:rsidP="004517DA">
      <w:pPr>
        <w:tabs>
          <w:tab w:val="left" w:pos="0"/>
        </w:tabs>
        <w:spacing w:after="0" w:line="240" w:lineRule="auto"/>
        <w:ind w:firstLine="284"/>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P</w:t>
      </w:r>
      <w:r w:rsidR="004517DA" w:rsidRPr="004517DA">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D</w:t>
      </w:r>
      <w:r w:rsidR="004517DA" w:rsidRPr="004517DA">
        <w:rPr>
          <w:rFonts w:ascii="Times New Roman" w:eastAsia="Times New Roman" w:hAnsi="Times New Roman" w:cs="Times New Roman"/>
          <w:vertAlign w:val="subscript"/>
          <w:lang w:val="uk-UA" w:eastAsia="ru-RU"/>
        </w:rPr>
        <w:t>0</w:t>
      </w:r>
      <w:r w:rsidR="004517DA" w:rsidRPr="004517DA">
        <w:rPr>
          <w:rFonts w:ascii="Times New Roman" w:eastAsia="Times New Roman" w:hAnsi="Times New Roman" w:cs="Times New Roman"/>
          <w:lang w:val="uk-UA" w:eastAsia="ru-RU"/>
        </w:rPr>
        <w:t xml:space="preserve"> (1+</w:t>
      </w:r>
      <w:r w:rsidR="004517DA" w:rsidRPr="004517DA">
        <w:rPr>
          <w:rFonts w:ascii="Times New Roman" w:eastAsia="Times New Roman" w:hAnsi="Times New Roman" w:cs="Times New Roman"/>
          <w:lang w:val="en-US" w:eastAsia="ru-RU"/>
        </w:rPr>
        <w:t>g</w:t>
      </w:r>
      <w:r w:rsidR="006372A1">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en-US" w:eastAsia="ru-RU"/>
        </w:rPr>
        <w:t>K</w:t>
      </w:r>
      <w:r w:rsidR="004517DA" w:rsidRPr="004517DA">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g</w:t>
      </w:r>
      <w:r w:rsidR="004517DA" w:rsidRPr="004517DA">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D</w:t>
      </w:r>
      <w:r w:rsidR="004517DA" w:rsidRPr="004517DA">
        <w:rPr>
          <w:rFonts w:ascii="Times New Roman" w:eastAsia="Times New Roman" w:hAnsi="Times New Roman" w:cs="Times New Roman"/>
          <w:vertAlign w:val="subscript"/>
          <w:lang w:val="uk-UA" w:eastAsia="ru-RU"/>
        </w:rPr>
        <w:t>1</w:t>
      </w:r>
      <w:r w:rsidR="006372A1">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en-US" w:eastAsia="ru-RU"/>
        </w:rPr>
        <w:t>K</w:t>
      </w:r>
      <w:r w:rsidR="004517DA" w:rsidRPr="004517DA">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g</w:t>
      </w:r>
      <w:r w:rsidR="004517DA" w:rsidRPr="004517DA">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(2)</w:t>
      </w:r>
    </w:p>
    <w:p w:rsidR="000C4CAF" w:rsidRDefault="000C4CAF" w:rsidP="000C4CAF">
      <w:pPr>
        <w:tabs>
          <w:tab w:val="left" w:pos="0"/>
        </w:tabs>
        <w:spacing w:after="0" w:line="240" w:lineRule="auto"/>
        <w:rPr>
          <w:rFonts w:ascii="Times New Roman" w:eastAsia="Times New Roman" w:hAnsi="Times New Roman" w:cs="Times New Roman"/>
          <w:lang w:val="uk-UA" w:eastAsia="ru-RU"/>
        </w:rPr>
      </w:pPr>
    </w:p>
    <w:p w:rsidR="004517DA" w:rsidRPr="004517DA" w:rsidRDefault="004517DA" w:rsidP="000C4CAF">
      <w:pPr>
        <w:tabs>
          <w:tab w:val="left" w:pos="0"/>
        </w:tabs>
        <w:spacing w:after="0" w:line="240" w:lineRule="auto"/>
        <w:ind w:firstLine="284"/>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де</w:t>
      </w:r>
      <w:r w:rsidR="000C4CAF">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lang w:val="en-US" w:eastAsia="ru-RU"/>
        </w:rPr>
        <w:t>P</w:t>
      </w:r>
      <w:r w:rsidRPr="004517DA">
        <w:rPr>
          <w:rFonts w:ascii="Times New Roman" w:eastAsia="Times New Roman" w:hAnsi="Times New Roman" w:cs="Times New Roman"/>
          <w:lang w:val="uk-UA" w:eastAsia="ru-RU"/>
        </w:rPr>
        <w:t xml:space="preserve"> – ціна простої акції;</w:t>
      </w:r>
    </w:p>
    <w:p w:rsidR="004517DA" w:rsidRPr="004517DA" w:rsidRDefault="000C4C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D</w:t>
      </w:r>
      <w:r w:rsidR="004517DA" w:rsidRPr="004517DA">
        <w:rPr>
          <w:rFonts w:ascii="Times New Roman" w:eastAsia="Times New Roman" w:hAnsi="Times New Roman" w:cs="Times New Roman"/>
          <w:vertAlign w:val="subscript"/>
          <w:lang w:eastAsia="ru-RU"/>
        </w:rPr>
        <w:t>0</w:t>
      </w:r>
      <w:r w:rsidR="004517DA" w:rsidRPr="004517DA">
        <w:rPr>
          <w:rFonts w:ascii="Times New Roman" w:eastAsia="Times New Roman" w:hAnsi="Times New Roman" w:cs="Times New Roman"/>
          <w:lang w:eastAsia="ru-RU"/>
        </w:rPr>
        <w:t xml:space="preserve"> </w:t>
      </w:r>
      <w:r w:rsidR="004517DA" w:rsidRPr="004517DA">
        <w:rPr>
          <w:rFonts w:ascii="Times New Roman" w:eastAsia="Times New Roman" w:hAnsi="Times New Roman" w:cs="Times New Roman"/>
          <w:lang w:val="uk-UA" w:eastAsia="ru-RU"/>
        </w:rPr>
        <w:t xml:space="preserve"> – останній сплачений дивіденд на акцію;</w:t>
      </w:r>
    </w:p>
    <w:p w:rsidR="004517DA" w:rsidRPr="004517DA" w:rsidRDefault="000C4C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D</w:t>
      </w:r>
      <w:r w:rsidR="004517DA" w:rsidRPr="004517DA">
        <w:rPr>
          <w:rFonts w:ascii="Times New Roman" w:eastAsia="Times New Roman" w:hAnsi="Times New Roman" w:cs="Times New Roman"/>
          <w:vertAlign w:val="subscript"/>
          <w:lang w:eastAsia="ru-RU"/>
        </w:rPr>
        <w:t>1</w:t>
      </w:r>
      <w:r w:rsidR="004517DA" w:rsidRPr="004517DA">
        <w:rPr>
          <w:rFonts w:ascii="Times New Roman" w:eastAsia="Times New Roman" w:hAnsi="Times New Roman" w:cs="Times New Roman"/>
          <w:lang w:eastAsia="ru-RU"/>
        </w:rPr>
        <w:t xml:space="preserve"> </w:t>
      </w:r>
      <w:r w:rsidR="004517DA" w:rsidRPr="004517DA">
        <w:rPr>
          <w:rFonts w:ascii="Times New Roman" w:eastAsia="Times New Roman" w:hAnsi="Times New Roman" w:cs="Times New Roman"/>
          <w:lang w:val="uk-UA" w:eastAsia="ru-RU"/>
        </w:rPr>
        <w:t xml:space="preserve"> – дивіденд на акцію через рік;</w:t>
      </w:r>
    </w:p>
    <w:p w:rsidR="004517DA" w:rsidRPr="004517DA" w:rsidRDefault="000C4C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g</w:t>
      </w:r>
      <w:r w:rsidR="004517DA" w:rsidRPr="004517DA">
        <w:rPr>
          <w:rFonts w:ascii="Times New Roman" w:eastAsia="Times New Roman" w:hAnsi="Times New Roman" w:cs="Times New Roman"/>
          <w:lang w:val="uk-UA" w:eastAsia="ru-RU"/>
        </w:rPr>
        <w:t xml:space="preserve"> – постійний очікуваний темп приросту дивіденду;</w:t>
      </w:r>
    </w:p>
    <w:p w:rsidR="004517DA" w:rsidRPr="004517DA" w:rsidRDefault="000C4C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K</w:t>
      </w:r>
      <w:r w:rsidR="004517DA" w:rsidRPr="004517DA">
        <w:rPr>
          <w:rFonts w:ascii="Times New Roman" w:eastAsia="Times New Roman" w:hAnsi="Times New Roman" w:cs="Times New Roman"/>
          <w:lang w:val="uk-UA" w:eastAsia="ru-RU"/>
        </w:rPr>
        <w:t xml:space="preserve"> – річна очікувана ставка доходу (ставка дисконту).</w:t>
      </w:r>
    </w:p>
    <w:p w:rsidR="000C4CAF" w:rsidRDefault="000C4CAF" w:rsidP="000C4CAF">
      <w:pPr>
        <w:tabs>
          <w:tab w:val="left" w:pos="0"/>
        </w:tabs>
        <w:spacing w:after="0" w:line="240" w:lineRule="auto"/>
        <w:ind w:firstLine="284"/>
        <w:jc w:val="both"/>
        <w:rPr>
          <w:rFonts w:ascii="Times New Roman" w:eastAsia="Times New Roman" w:hAnsi="Times New Roman" w:cs="Times New Roman"/>
          <w:lang w:val="uk-UA" w:eastAsia="ru-RU"/>
        </w:rPr>
      </w:pPr>
    </w:p>
    <w:p w:rsidR="004517DA" w:rsidRPr="004517DA" w:rsidRDefault="004849EE" w:rsidP="000C4CAF">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Банки </w:t>
      </w:r>
      <w:r w:rsidR="004517DA" w:rsidRPr="004517DA">
        <w:rPr>
          <w:rFonts w:ascii="Times New Roman" w:eastAsia="Times New Roman" w:hAnsi="Times New Roman" w:cs="Times New Roman"/>
          <w:lang w:val="uk-UA" w:eastAsia="ru-RU"/>
        </w:rPr>
        <w:t xml:space="preserve">можуть купувати </w:t>
      </w:r>
      <w:r w:rsidR="004517DA" w:rsidRPr="000C4CAF">
        <w:rPr>
          <w:rFonts w:ascii="Times New Roman" w:eastAsia="Times New Roman" w:hAnsi="Times New Roman" w:cs="Times New Roman"/>
          <w:b/>
          <w:lang w:val="uk-UA" w:eastAsia="ru-RU"/>
        </w:rPr>
        <w:t>облігації</w:t>
      </w:r>
      <w:r w:rsidR="004517DA" w:rsidRPr="000C4CAF">
        <w:rPr>
          <w:rFonts w:ascii="Times New Roman" w:eastAsia="Times New Roman" w:hAnsi="Times New Roman" w:cs="Times New Roman"/>
          <w:lang w:val="uk-UA" w:eastAsia="ru-RU"/>
        </w:rPr>
        <w:t xml:space="preserve"> </w:t>
      </w:r>
      <w:r w:rsidR="003B4AEF">
        <w:rPr>
          <w:rFonts w:ascii="Times New Roman" w:eastAsia="Times New Roman" w:hAnsi="Times New Roman" w:cs="Times New Roman"/>
          <w:lang w:val="uk-UA" w:eastAsia="ru-RU"/>
        </w:rPr>
        <w:t>за номіналом, з премією </w:t>
      </w:r>
      <w:r w:rsidR="004517DA" w:rsidRPr="004517DA">
        <w:rPr>
          <w:rFonts w:ascii="Times New Roman" w:eastAsia="Times New Roman" w:hAnsi="Times New Roman" w:cs="Times New Roman"/>
          <w:lang w:val="uk-UA" w:eastAsia="ru-RU"/>
        </w:rPr>
        <w:t>(надбавкою) або знижкою (дисконтом).</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Премія – </w:t>
      </w:r>
      <w:r w:rsidRPr="004517DA">
        <w:rPr>
          <w:rFonts w:ascii="Times New Roman" w:eastAsia="Times New Roman" w:hAnsi="Times New Roman" w:cs="Times New Roman"/>
          <w:lang w:val="uk-UA" w:eastAsia="ru-RU"/>
        </w:rPr>
        <w:t>це перевищення ринкової вартості (вартості придбання) облігації над її номінальною вартістю без урахування нарахованих на час придбання відсотків (купона).</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Дисконт</w:t>
      </w:r>
      <w:r w:rsidRPr="004517DA">
        <w:rPr>
          <w:rFonts w:ascii="Times New Roman" w:eastAsia="Times New Roman" w:hAnsi="Times New Roman" w:cs="Times New Roman"/>
          <w:lang w:val="uk-UA" w:eastAsia="ru-RU"/>
        </w:rPr>
        <w:t xml:space="preserve"> – це різниця між номінальною вартістю облігації та її ринковою вартістю (вартістю придбання), якщо остання нижча за номінальну без урахування нарахованих на час придбання відсотків.</w:t>
      </w:r>
    </w:p>
    <w:p w:rsidR="004517DA" w:rsidRPr="004517DA" w:rsidRDefault="003C3F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Ц</w:t>
      </w:r>
      <w:r w:rsidR="004517DA" w:rsidRPr="004517DA">
        <w:rPr>
          <w:rFonts w:ascii="Times New Roman" w:eastAsia="Times New Roman" w:hAnsi="Times New Roman" w:cs="Times New Roman"/>
          <w:lang w:val="uk-UA" w:eastAsia="ru-RU"/>
        </w:rPr>
        <w:t>ін</w:t>
      </w:r>
      <w:r>
        <w:rPr>
          <w:rFonts w:ascii="Times New Roman" w:eastAsia="Times New Roman" w:hAnsi="Times New Roman" w:cs="Times New Roman"/>
          <w:lang w:val="uk-UA" w:eastAsia="ru-RU"/>
        </w:rPr>
        <w:t>у</w:t>
      </w:r>
      <w:r w:rsidR="004517DA" w:rsidRPr="004517DA">
        <w:rPr>
          <w:rFonts w:ascii="Times New Roman" w:eastAsia="Times New Roman" w:hAnsi="Times New Roman" w:cs="Times New Roman"/>
          <w:lang w:val="uk-UA" w:eastAsia="ru-RU"/>
        </w:rPr>
        <w:t xml:space="preserve"> купівлі</w:t>
      </w:r>
      <w:r w:rsidR="000466A6">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uk-UA" w:eastAsia="ru-RU"/>
        </w:rPr>
        <w:t xml:space="preserve">продажу облігації </w:t>
      </w:r>
      <w:r w:rsidR="005A6D94">
        <w:rPr>
          <w:rFonts w:ascii="Times New Roman" w:eastAsia="Times New Roman" w:hAnsi="Times New Roman" w:cs="Times New Roman"/>
          <w:lang w:val="uk-UA" w:eastAsia="ru-RU"/>
        </w:rPr>
        <w:t>розраховують за формулою </w:t>
      </w:r>
      <w:r>
        <w:rPr>
          <w:rFonts w:ascii="Times New Roman" w:eastAsia="Times New Roman" w:hAnsi="Times New Roman" w:cs="Times New Roman"/>
          <w:lang w:val="uk-UA" w:eastAsia="ru-RU"/>
        </w:rPr>
        <w:t>(3)</w:t>
      </w:r>
      <w:r w:rsidR="004517DA" w:rsidRPr="004517DA">
        <w:rPr>
          <w:rFonts w:ascii="Times New Roman" w:eastAsia="Times New Roman" w:hAnsi="Times New Roman" w:cs="Times New Roman"/>
          <w:lang w:val="uk-UA" w:eastAsia="ru-RU"/>
        </w:rPr>
        <w:t>:</w:t>
      </w:r>
    </w:p>
    <w:p w:rsidR="000C4CAF" w:rsidRDefault="000C4CAF" w:rsidP="004517DA">
      <w:pPr>
        <w:tabs>
          <w:tab w:val="left" w:pos="0"/>
        </w:tabs>
        <w:spacing w:after="0" w:line="240" w:lineRule="auto"/>
        <w:ind w:firstLine="284"/>
        <w:jc w:val="center"/>
        <w:rPr>
          <w:rFonts w:ascii="Times New Roman" w:eastAsia="Times New Roman" w:hAnsi="Times New Roman" w:cs="Times New Roman"/>
          <w:lang w:val="uk-UA" w:eastAsia="ru-RU"/>
        </w:rPr>
      </w:pPr>
    </w:p>
    <w:p w:rsidR="000C4CAF" w:rsidRDefault="003C3FAF" w:rsidP="004517DA">
      <w:pPr>
        <w:tabs>
          <w:tab w:val="left" w:pos="0"/>
        </w:tabs>
        <w:spacing w:after="0" w:line="240" w:lineRule="auto"/>
        <w:ind w:firstLine="284"/>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V</w:t>
      </w:r>
      <w:r w:rsidR="004517DA" w:rsidRPr="004517DA">
        <w:rPr>
          <w:rFonts w:ascii="Times New Roman" w:eastAsia="Times New Roman" w:hAnsi="Times New Roman" w:cs="Times New Roman"/>
          <w:lang w:eastAsia="ru-RU"/>
        </w:rPr>
        <w:t xml:space="preserve"> = </w:t>
      </w:r>
      <w:r w:rsidR="004517DA" w:rsidRPr="004517DA">
        <w:rPr>
          <w:rFonts w:ascii="Times New Roman" w:eastAsia="Times New Roman" w:hAnsi="Times New Roman" w:cs="Times New Roman"/>
          <w:lang w:val="en-US" w:eastAsia="ru-RU"/>
        </w:rPr>
        <w:t>H</w:t>
      </w:r>
      <w:r w:rsidR="004517DA" w:rsidRPr="004517DA">
        <w:rPr>
          <w:rFonts w:ascii="Times New Roman" w:eastAsia="Times New Roman" w:hAnsi="Times New Roman" w:cs="Times New Roman"/>
          <w:lang w:eastAsia="ru-RU"/>
        </w:rPr>
        <w:t xml:space="preserve"> + </w:t>
      </w:r>
      <w:r w:rsidR="004517DA" w:rsidRPr="004517DA">
        <w:rPr>
          <w:rFonts w:ascii="Times New Roman" w:eastAsia="Times New Roman" w:hAnsi="Times New Roman" w:cs="Times New Roman"/>
          <w:lang w:val="en-US" w:eastAsia="ru-RU"/>
        </w:rPr>
        <w:t>P</w:t>
      </w:r>
      <w:r w:rsidR="004517DA" w:rsidRPr="004517DA">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w:t>
      </w:r>
      <w:r w:rsidR="000C4CAF">
        <w:rPr>
          <w:rFonts w:ascii="Times New Roman" w:eastAsia="Times New Roman" w:hAnsi="Times New Roman" w:cs="Times New Roman"/>
          <w:lang w:val="uk-UA" w:eastAsia="ru-RU"/>
        </w:rPr>
        <w:t>(3)</w:t>
      </w:r>
    </w:p>
    <w:p w:rsidR="003C3FAF" w:rsidRDefault="003C3FAF" w:rsidP="000C4CAF">
      <w:pPr>
        <w:tabs>
          <w:tab w:val="left" w:pos="0"/>
        </w:tabs>
        <w:spacing w:after="0" w:line="240" w:lineRule="auto"/>
        <w:rPr>
          <w:rFonts w:ascii="Times New Roman" w:eastAsia="Times New Roman" w:hAnsi="Times New Roman" w:cs="Times New Roman"/>
          <w:lang w:val="uk-UA" w:eastAsia="ru-RU"/>
        </w:rPr>
      </w:pPr>
    </w:p>
    <w:p w:rsidR="004517DA" w:rsidRPr="004517DA" w:rsidRDefault="004517DA" w:rsidP="000C4CAF">
      <w:pPr>
        <w:tabs>
          <w:tab w:val="left" w:pos="0"/>
        </w:tabs>
        <w:spacing w:after="0" w:line="240" w:lineRule="auto"/>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де</w:t>
      </w:r>
      <w:r w:rsidR="000C4CAF">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lang w:val="en-US" w:eastAsia="ru-RU"/>
        </w:rPr>
        <w:t>V</w:t>
      </w:r>
      <w:r w:rsidRPr="004517DA">
        <w:rPr>
          <w:rFonts w:ascii="Times New Roman" w:eastAsia="Times New Roman" w:hAnsi="Times New Roman" w:cs="Times New Roman"/>
          <w:lang w:eastAsia="ru-RU"/>
        </w:rPr>
        <w:t xml:space="preserve"> – ціна купівлі</w:t>
      </w:r>
      <w:r w:rsidR="000466A6">
        <w:rPr>
          <w:rFonts w:ascii="Times New Roman" w:eastAsia="Times New Roman" w:hAnsi="Times New Roman" w:cs="Times New Roman"/>
          <w:lang w:eastAsia="ru-RU"/>
        </w:rPr>
        <w:t>-</w:t>
      </w:r>
      <w:r w:rsidRPr="004517DA">
        <w:rPr>
          <w:rFonts w:ascii="Times New Roman" w:eastAsia="Times New Roman" w:hAnsi="Times New Roman" w:cs="Times New Roman"/>
          <w:lang w:eastAsia="ru-RU"/>
        </w:rPr>
        <w:t>продажу</w:t>
      </w:r>
      <w:r w:rsidRPr="004517DA">
        <w:rPr>
          <w:rFonts w:ascii="Times New Roman" w:eastAsia="Times New Roman" w:hAnsi="Times New Roman" w:cs="Times New Roman"/>
          <w:lang w:val="uk-UA" w:eastAsia="ru-RU"/>
        </w:rPr>
        <w:t>;</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en-US" w:eastAsia="ru-RU"/>
        </w:rPr>
        <w:t>H</w:t>
      </w:r>
      <w:r w:rsidRPr="004517DA">
        <w:rPr>
          <w:rFonts w:ascii="Times New Roman" w:eastAsia="Times New Roman" w:hAnsi="Times New Roman" w:cs="Times New Roman"/>
          <w:lang w:val="uk-UA" w:eastAsia="ru-RU"/>
        </w:rPr>
        <w:t xml:space="preserve"> – номінальна вартість однієї облігації;</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en-US" w:eastAsia="ru-RU"/>
        </w:rPr>
        <w:t>P</w:t>
      </w:r>
      <w:r w:rsidRPr="004517DA">
        <w:rPr>
          <w:rFonts w:ascii="Times New Roman" w:eastAsia="Times New Roman" w:hAnsi="Times New Roman" w:cs="Times New Roman"/>
          <w:lang w:val="uk-UA" w:eastAsia="ru-RU"/>
        </w:rPr>
        <w:t xml:space="preserve"> – премія або дисконт.</w:t>
      </w:r>
    </w:p>
    <w:p w:rsidR="00FB1FB4" w:rsidRPr="00FB1FB4" w:rsidRDefault="004517DA" w:rsidP="00FB1FB4">
      <w:pPr>
        <w:tabs>
          <w:tab w:val="left" w:pos="0"/>
        </w:tabs>
        <w:spacing w:after="0" w:line="240" w:lineRule="auto"/>
        <w:ind w:firstLine="284"/>
        <w:jc w:val="both"/>
        <w:rPr>
          <w:rFonts w:ascii="Times New Roman" w:eastAsia="Times New Roman" w:hAnsi="Times New Roman" w:cs="Times New Roman"/>
          <w:sz w:val="14"/>
          <w:szCs w:val="14"/>
          <w:lang w:val="uk-UA" w:eastAsia="ru-RU"/>
        </w:rPr>
      </w:pPr>
      <w:r w:rsidRPr="004517DA">
        <w:rPr>
          <w:rFonts w:ascii="Times New Roman" w:eastAsia="Times New Roman" w:hAnsi="Times New Roman" w:cs="Times New Roman"/>
          <w:lang w:val="uk-UA" w:eastAsia="ru-RU"/>
        </w:rPr>
        <w:tab/>
      </w:r>
    </w:p>
    <w:p w:rsidR="003C3FAF" w:rsidRDefault="004517DA" w:rsidP="00FB1FB4">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Зважаючи на бажану дох</w:t>
      </w:r>
      <w:r w:rsidR="006372A1">
        <w:rPr>
          <w:rFonts w:ascii="Times New Roman" w:eastAsia="Times New Roman" w:hAnsi="Times New Roman" w:cs="Times New Roman"/>
          <w:lang w:val="uk-UA" w:eastAsia="ru-RU"/>
        </w:rPr>
        <w:t>і</w:t>
      </w:r>
      <w:r w:rsidRPr="004517DA">
        <w:rPr>
          <w:rFonts w:ascii="Times New Roman" w:eastAsia="Times New Roman" w:hAnsi="Times New Roman" w:cs="Times New Roman"/>
          <w:lang w:val="uk-UA" w:eastAsia="ru-RU"/>
        </w:rPr>
        <w:t xml:space="preserve">дність, можна розрахувати курсову різницю за </w:t>
      </w:r>
      <w:r w:rsidR="003C3FAF">
        <w:rPr>
          <w:rFonts w:ascii="Times New Roman" w:eastAsia="Times New Roman" w:hAnsi="Times New Roman" w:cs="Times New Roman"/>
          <w:lang w:val="uk-UA" w:eastAsia="ru-RU"/>
        </w:rPr>
        <w:t>однією</w:t>
      </w:r>
      <w:r w:rsidRPr="004517DA">
        <w:rPr>
          <w:rFonts w:ascii="Times New Roman" w:eastAsia="Times New Roman" w:hAnsi="Times New Roman" w:cs="Times New Roman"/>
          <w:lang w:val="uk-UA" w:eastAsia="ru-RU"/>
        </w:rPr>
        <w:t xml:space="preserve"> облігацією</w:t>
      </w:r>
      <w:r w:rsidR="003C3FAF">
        <w:rPr>
          <w:rFonts w:ascii="Times New Roman" w:eastAsia="Times New Roman" w:hAnsi="Times New Roman" w:cs="Times New Roman"/>
          <w:lang w:val="uk-UA" w:eastAsia="ru-RU"/>
        </w:rPr>
        <w:t xml:space="preserve"> за формулою (4)</w:t>
      </w:r>
      <w:r w:rsidRPr="004517DA">
        <w:rPr>
          <w:rFonts w:ascii="Times New Roman" w:eastAsia="Times New Roman" w:hAnsi="Times New Roman" w:cs="Times New Roman"/>
          <w:lang w:val="uk-UA" w:eastAsia="ru-RU"/>
        </w:rPr>
        <w:t>:</w:t>
      </w:r>
    </w:p>
    <w:p w:rsidR="003C3FAF" w:rsidRPr="003C3FAF" w:rsidRDefault="003C3FAF" w:rsidP="004517DA">
      <w:pPr>
        <w:tabs>
          <w:tab w:val="left" w:pos="0"/>
        </w:tabs>
        <w:spacing w:after="0" w:line="240" w:lineRule="auto"/>
        <w:ind w:firstLine="284"/>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P</w:t>
      </w:r>
      <w:r w:rsidR="004517DA" w:rsidRPr="00F41564">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D</w:t>
      </w:r>
      <w:r w:rsidRPr="00F41564">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en-US" w:eastAsia="ru-RU"/>
        </w:rPr>
        <w:t>T</w:t>
      </w:r>
      <w:r w:rsidR="004517DA" w:rsidRPr="00F41564">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k</w:t>
      </w:r>
      <w:r w:rsidRPr="00F41564">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en-US" w:eastAsia="ru-RU"/>
        </w:rPr>
        <w:t>H</w:t>
      </w:r>
      <w:r w:rsidRPr="00F41564">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en-US" w:eastAsia="ru-RU"/>
        </w:rPr>
        <w:t>n</w:t>
      </w:r>
      <w:r w:rsidR="006372A1">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en-US" w:eastAsia="ru-RU"/>
        </w:rPr>
        <w:t>k</w:t>
      </w:r>
      <w:r w:rsidRPr="00F41564">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en-US" w:eastAsia="ru-RU"/>
        </w:rPr>
        <w:t>n</w:t>
      </w:r>
      <w:r w:rsidR="004517DA" w:rsidRPr="00F41564">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T</w:t>
      </w:r>
      <w:r w:rsidR="004517DA" w:rsidRPr="00F41564">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(4)</w:t>
      </w:r>
    </w:p>
    <w:p w:rsidR="003C3FAF" w:rsidRDefault="003C3FAF" w:rsidP="003C3FAF">
      <w:pPr>
        <w:tabs>
          <w:tab w:val="left" w:pos="0"/>
        </w:tabs>
        <w:spacing w:after="0" w:line="240" w:lineRule="auto"/>
        <w:ind w:firstLine="284"/>
        <w:rPr>
          <w:rFonts w:ascii="Times New Roman" w:eastAsia="Times New Roman" w:hAnsi="Times New Roman" w:cs="Times New Roman"/>
          <w:lang w:val="uk-UA" w:eastAsia="ru-RU"/>
        </w:rPr>
      </w:pPr>
    </w:p>
    <w:p w:rsidR="004517DA" w:rsidRPr="004517DA" w:rsidRDefault="004517DA" w:rsidP="003C3FAF">
      <w:pPr>
        <w:tabs>
          <w:tab w:val="left" w:pos="0"/>
        </w:tabs>
        <w:spacing w:after="0" w:line="240" w:lineRule="auto"/>
        <w:ind w:firstLine="284"/>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де</w:t>
      </w:r>
      <w:r w:rsidR="003C3FAF">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lang w:val="en-US" w:eastAsia="ru-RU"/>
        </w:rPr>
        <w:t>P</w:t>
      </w:r>
      <w:r w:rsidRPr="004517DA">
        <w:rPr>
          <w:rFonts w:ascii="Times New Roman" w:eastAsia="Times New Roman" w:hAnsi="Times New Roman" w:cs="Times New Roman"/>
          <w:lang w:val="uk-UA" w:eastAsia="ru-RU"/>
        </w:rPr>
        <w:t xml:space="preserve"> – премія або дисконт;</w:t>
      </w:r>
    </w:p>
    <w:p w:rsidR="004517DA" w:rsidRPr="004517DA" w:rsidRDefault="003C3FAF" w:rsidP="004517DA">
      <w:pPr>
        <w:tabs>
          <w:tab w:val="left" w:pos="3483"/>
        </w:tabs>
        <w:spacing w:after="0" w:line="240" w:lineRule="auto"/>
        <w:ind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lastRenderedPageBreak/>
        <w:t xml:space="preserve">    </w:t>
      </w:r>
      <w:r w:rsidR="004517DA" w:rsidRPr="004517DA">
        <w:rPr>
          <w:rFonts w:ascii="Times New Roman" w:eastAsia="Times New Roman" w:hAnsi="Times New Roman" w:cs="Times New Roman"/>
          <w:lang w:val="en-US" w:eastAsia="ru-RU"/>
        </w:rPr>
        <w:t>D</w:t>
      </w:r>
      <w:r w:rsidR="004517DA" w:rsidRPr="004517DA">
        <w:rPr>
          <w:rFonts w:ascii="Times New Roman" w:eastAsia="Times New Roman" w:hAnsi="Times New Roman" w:cs="Times New Roman"/>
          <w:lang w:val="uk-UA" w:eastAsia="ru-RU"/>
        </w:rPr>
        <w:t xml:space="preserve"> – дох</w:t>
      </w:r>
      <w:r w:rsidR="006372A1">
        <w:rPr>
          <w:rFonts w:ascii="Times New Roman" w:eastAsia="Times New Roman" w:hAnsi="Times New Roman" w:cs="Times New Roman"/>
          <w:lang w:val="uk-UA" w:eastAsia="ru-RU"/>
        </w:rPr>
        <w:t>і</w:t>
      </w:r>
      <w:r w:rsidR="004517DA" w:rsidRPr="004517DA">
        <w:rPr>
          <w:rFonts w:ascii="Times New Roman" w:eastAsia="Times New Roman" w:hAnsi="Times New Roman" w:cs="Times New Roman"/>
          <w:lang w:val="uk-UA" w:eastAsia="ru-RU"/>
        </w:rPr>
        <w:t>д з облігації;</w:t>
      </w:r>
    </w:p>
    <w:p w:rsidR="004517DA" w:rsidRPr="004517DA" w:rsidRDefault="003C3FAF" w:rsidP="004517DA">
      <w:pPr>
        <w:tabs>
          <w:tab w:val="left" w:pos="3483"/>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k</w:t>
      </w:r>
      <w:r w:rsidR="006372A1">
        <w:rPr>
          <w:rFonts w:ascii="Times New Roman" w:eastAsia="Times New Roman" w:hAnsi="Times New Roman" w:cs="Times New Roman"/>
          <w:lang w:val="uk-UA" w:eastAsia="ru-RU"/>
        </w:rPr>
        <w:t xml:space="preserve"> – С/</w:t>
      </w:r>
      <w:r w:rsidR="004517DA" w:rsidRPr="004517DA">
        <w:rPr>
          <w:rFonts w:ascii="Times New Roman" w:eastAsia="Times New Roman" w:hAnsi="Times New Roman" w:cs="Times New Roman"/>
          <w:lang w:val="uk-UA" w:eastAsia="ru-RU"/>
        </w:rPr>
        <w:t>100%;</w:t>
      </w:r>
    </w:p>
    <w:p w:rsidR="004517DA" w:rsidRPr="004517DA" w:rsidRDefault="003C3FAF" w:rsidP="004517DA">
      <w:pPr>
        <w:tabs>
          <w:tab w:val="left" w:pos="3483"/>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uk-UA" w:eastAsia="ru-RU"/>
        </w:rPr>
        <w:t>С – бажана дох</w:t>
      </w:r>
      <w:r w:rsidR="006372A1">
        <w:rPr>
          <w:rFonts w:ascii="Times New Roman" w:eastAsia="Times New Roman" w:hAnsi="Times New Roman" w:cs="Times New Roman"/>
          <w:lang w:val="uk-UA" w:eastAsia="ru-RU"/>
        </w:rPr>
        <w:t>і</w:t>
      </w:r>
      <w:r w:rsidR="004517DA" w:rsidRPr="004517DA">
        <w:rPr>
          <w:rFonts w:ascii="Times New Roman" w:eastAsia="Times New Roman" w:hAnsi="Times New Roman" w:cs="Times New Roman"/>
          <w:lang w:val="uk-UA" w:eastAsia="ru-RU"/>
        </w:rPr>
        <w:t>дність облігації;</w:t>
      </w:r>
    </w:p>
    <w:p w:rsidR="004517DA" w:rsidRPr="004517DA" w:rsidRDefault="003C3FAF" w:rsidP="004517DA">
      <w:pPr>
        <w:tabs>
          <w:tab w:val="left" w:pos="3483"/>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n</w:t>
      </w:r>
      <w:r w:rsidR="004517DA" w:rsidRPr="004517DA">
        <w:rPr>
          <w:rFonts w:ascii="Times New Roman" w:eastAsia="Times New Roman" w:hAnsi="Times New Roman" w:cs="Times New Roman"/>
          <w:lang w:val="uk-UA" w:eastAsia="ru-RU"/>
        </w:rPr>
        <w:t xml:space="preserve"> – кількість днів до погашення;</w:t>
      </w:r>
    </w:p>
    <w:p w:rsidR="004517DA" w:rsidRPr="004517DA" w:rsidRDefault="003C3FAF" w:rsidP="004517DA">
      <w:pPr>
        <w:tabs>
          <w:tab w:val="left" w:pos="3483"/>
        </w:tabs>
        <w:spacing w:after="0" w:line="240" w:lineRule="auto"/>
        <w:ind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H</w:t>
      </w:r>
      <w:r w:rsidR="004517DA" w:rsidRPr="004517DA">
        <w:rPr>
          <w:rFonts w:ascii="Times New Roman" w:eastAsia="Times New Roman" w:hAnsi="Times New Roman" w:cs="Times New Roman"/>
          <w:lang w:val="uk-UA" w:eastAsia="ru-RU"/>
        </w:rPr>
        <w:t xml:space="preserve"> – номінальна вартість однієї облігації</w:t>
      </w:r>
      <w:r w:rsidR="001F210D">
        <w:rPr>
          <w:rFonts w:ascii="Times New Roman" w:eastAsia="Times New Roman" w:hAnsi="Times New Roman" w:cs="Times New Roman"/>
          <w:b/>
          <w:noProof/>
          <w:lang w:eastAsia="ru-RU"/>
        </w:rPr>
        <w:pict>
          <v:line id="_x0000_s1182" style="position:absolute;left:0;text-align:left;z-index:251675648;mso-position-horizontal-relative:text;mso-position-vertical-relative:text" from="6in,-131.35pt" to="6in,-131.35pt">
            <v:stroke endarrow="block"/>
          </v:line>
        </w:pict>
      </w:r>
      <w:r w:rsidR="004517DA" w:rsidRPr="004517DA">
        <w:rPr>
          <w:rFonts w:ascii="Times New Roman" w:eastAsia="Times New Roman" w:hAnsi="Times New Roman" w:cs="Times New Roman"/>
          <w:lang w:val="uk-UA" w:eastAsia="ru-RU"/>
        </w:rPr>
        <w:t>;</w:t>
      </w:r>
    </w:p>
    <w:p w:rsidR="004517DA" w:rsidRPr="004517DA" w:rsidRDefault="003C3FAF" w:rsidP="004517DA">
      <w:pPr>
        <w:tabs>
          <w:tab w:val="left" w:pos="3483"/>
        </w:tabs>
        <w:spacing w:after="0" w:line="240" w:lineRule="auto"/>
        <w:ind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T</w:t>
      </w:r>
      <w:r w:rsidR="004517DA" w:rsidRPr="004517DA">
        <w:rPr>
          <w:rFonts w:ascii="Times New Roman" w:eastAsia="Times New Roman" w:hAnsi="Times New Roman" w:cs="Times New Roman"/>
          <w:lang w:val="uk-UA" w:eastAsia="ru-RU"/>
        </w:rPr>
        <w:t xml:space="preserve"> – максимальна кількість днів у році за умовами угоди.</w:t>
      </w:r>
    </w:p>
    <w:p w:rsidR="003C3FAF" w:rsidRDefault="003C3FAF" w:rsidP="004517DA">
      <w:pPr>
        <w:tabs>
          <w:tab w:val="left" w:pos="0"/>
        </w:tabs>
        <w:spacing w:after="0" w:line="240" w:lineRule="auto"/>
        <w:ind w:firstLine="284"/>
        <w:jc w:val="both"/>
        <w:rPr>
          <w:rFonts w:ascii="Times New Roman" w:eastAsia="Times New Roman" w:hAnsi="Times New Roman" w:cs="Times New Roman"/>
          <w:lang w:val="uk-UA" w:eastAsia="ru-RU"/>
        </w:rPr>
      </w:pPr>
    </w:p>
    <w:p w:rsidR="004517DA" w:rsidRPr="004517DA" w:rsidRDefault="003C3F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Р</w:t>
      </w:r>
      <w:r w:rsidR="004517DA" w:rsidRPr="004517DA">
        <w:rPr>
          <w:rFonts w:ascii="Times New Roman" w:eastAsia="Times New Roman" w:hAnsi="Times New Roman" w:cs="Times New Roman"/>
          <w:lang w:val="uk-UA" w:eastAsia="ru-RU"/>
        </w:rPr>
        <w:t>озрахун</w:t>
      </w:r>
      <w:r>
        <w:rPr>
          <w:rFonts w:ascii="Times New Roman" w:eastAsia="Times New Roman" w:hAnsi="Times New Roman" w:cs="Times New Roman"/>
          <w:lang w:val="uk-UA" w:eastAsia="ru-RU"/>
        </w:rPr>
        <w:t>ок</w:t>
      </w:r>
      <w:r w:rsidR="004517DA" w:rsidRPr="004517DA">
        <w:rPr>
          <w:rFonts w:ascii="Times New Roman" w:eastAsia="Times New Roman" w:hAnsi="Times New Roman" w:cs="Times New Roman"/>
          <w:lang w:val="uk-UA" w:eastAsia="ru-RU"/>
        </w:rPr>
        <w:t xml:space="preserve"> дох</w:t>
      </w:r>
      <w:r w:rsidR="006372A1">
        <w:rPr>
          <w:rFonts w:ascii="Times New Roman" w:eastAsia="Times New Roman" w:hAnsi="Times New Roman" w:cs="Times New Roman"/>
          <w:lang w:val="uk-UA" w:eastAsia="ru-RU"/>
        </w:rPr>
        <w:t>і</w:t>
      </w:r>
      <w:r>
        <w:rPr>
          <w:rFonts w:ascii="Times New Roman" w:eastAsia="Times New Roman" w:hAnsi="Times New Roman" w:cs="Times New Roman"/>
          <w:lang w:val="uk-UA" w:eastAsia="ru-RU"/>
        </w:rPr>
        <w:t>дності облігації при придбанні здійснюють за формулою (5)</w:t>
      </w:r>
      <w:r w:rsidR="004517DA" w:rsidRPr="004517DA">
        <w:rPr>
          <w:rFonts w:ascii="Times New Roman" w:eastAsia="Times New Roman" w:hAnsi="Times New Roman" w:cs="Times New Roman"/>
          <w:lang w:val="uk-UA" w:eastAsia="ru-RU"/>
        </w:rPr>
        <w:t>:</w:t>
      </w:r>
    </w:p>
    <w:p w:rsidR="003C3FAF" w:rsidRDefault="003C3FAF" w:rsidP="004517DA">
      <w:pPr>
        <w:tabs>
          <w:tab w:val="left" w:pos="0"/>
        </w:tabs>
        <w:spacing w:after="0" w:line="240" w:lineRule="auto"/>
        <w:ind w:firstLine="284"/>
        <w:jc w:val="center"/>
        <w:rPr>
          <w:rFonts w:ascii="Times New Roman" w:eastAsia="Times New Roman" w:hAnsi="Times New Roman" w:cs="Times New Roman"/>
          <w:lang w:val="uk-UA" w:eastAsia="ru-RU"/>
        </w:rPr>
      </w:pPr>
    </w:p>
    <w:p w:rsidR="003C3FAF" w:rsidRDefault="003C3FAF" w:rsidP="004517DA">
      <w:pPr>
        <w:tabs>
          <w:tab w:val="left" w:pos="0"/>
        </w:tabs>
        <w:spacing w:after="0" w:line="240" w:lineRule="auto"/>
        <w:ind w:firstLine="284"/>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uk-UA" w:eastAsia="ru-RU"/>
        </w:rPr>
        <w:t xml:space="preserve">С = </w:t>
      </w:r>
      <w:r w:rsidR="004517DA" w:rsidRPr="004517DA">
        <w:rPr>
          <w:rFonts w:ascii="Times New Roman" w:eastAsia="Times New Roman" w:hAnsi="Times New Roman" w:cs="Times New Roman"/>
          <w:lang w:eastAsia="ru-RU"/>
        </w:rPr>
        <w:t>[(</w:t>
      </w:r>
      <w:r w:rsidR="004517DA" w:rsidRPr="004517DA">
        <w:rPr>
          <w:rFonts w:ascii="Times New Roman" w:eastAsia="Times New Roman" w:hAnsi="Times New Roman" w:cs="Times New Roman"/>
          <w:lang w:val="en-US" w:eastAsia="ru-RU"/>
        </w:rPr>
        <w:t>D</w:t>
      </w:r>
      <w:r w:rsidR="004517DA" w:rsidRPr="004517DA">
        <w:rPr>
          <w:rFonts w:ascii="Times New Roman" w:eastAsia="Times New Roman" w:hAnsi="Times New Roman" w:cs="Times New Roman"/>
          <w:lang w:eastAsia="ru-RU"/>
        </w:rPr>
        <w:t xml:space="preserve"> – </w:t>
      </w:r>
      <w:r w:rsidR="004517DA" w:rsidRPr="004517DA">
        <w:rPr>
          <w:rFonts w:ascii="Times New Roman" w:eastAsia="Times New Roman" w:hAnsi="Times New Roman" w:cs="Times New Roman"/>
          <w:lang w:val="en-US" w:eastAsia="ru-RU"/>
        </w:rPr>
        <w:t>P</w:t>
      </w:r>
      <w:r w:rsidR="004517DA" w:rsidRPr="004517DA">
        <w:rPr>
          <w:rFonts w:ascii="Times New Roman" w:eastAsia="Times New Roman" w:hAnsi="Times New Roman" w:cs="Times New Roman"/>
          <w:lang w:eastAsia="ru-RU"/>
        </w:rPr>
        <w:t>)</w:t>
      </w:r>
      <w:r>
        <w:rPr>
          <w:rFonts w:ascii="Times New Roman" w:eastAsia="Times New Roman" w:hAnsi="Times New Roman" w:cs="Times New Roman"/>
          <w:lang w:eastAsia="ru-RU"/>
        </w:rPr>
        <w:t>×</w:t>
      </w:r>
      <w:r w:rsidR="004517DA" w:rsidRPr="004517DA">
        <w:rPr>
          <w:rFonts w:ascii="Times New Roman" w:eastAsia="Times New Roman" w:hAnsi="Times New Roman" w:cs="Times New Roman"/>
          <w:lang w:val="en-US" w:eastAsia="ru-RU"/>
        </w:rPr>
        <w:t>T</w:t>
      </w:r>
      <w:r w:rsidR="006372A1">
        <w:rPr>
          <w:rFonts w:ascii="Times New Roman" w:eastAsia="Times New Roman" w:hAnsi="Times New Roman" w:cs="Times New Roman"/>
          <w:lang w:eastAsia="ru-RU"/>
        </w:rPr>
        <w:t>]/</w:t>
      </w:r>
      <w:r w:rsidR="004517DA" w:rsidRPr="004517DA">
        <w:rPr>
          <w:rFonts w:ascii="Times New Roman" w:eastAsia="Times New Roman" w:hAnsi="Times New Roman" w:cs="Times New Roman"/>
          <w:lang w:val="en-US" w:eastAsia="ru-RU"/>
        </w:rPr>
        <w:t>V</w:t>
      </w:r>
      <w:r w:rsidRPr="003C3FAF">
        <w:rPr>
          <w:rFonts w:ascii="Times New Roman" w:eastAsia="Times New Roman" w:hAnsi="Times New Roman" w:cs="Times New Roman"/>
          <w:lang w:eastAsia="ru-RU"/>
        </w:rPr>
        <w:t>×</w:t>
      </w:r>
      <w:r w:rsidR="004517DA" w:rsidRPr="004517DA">
        <w:rPr>
          <w:rFonts w:ascii="Times New Roman" w:eastAsia="Times New Roman" w:hAnsi="Times New Roman" w:cs="Times New Roman"/>
          <w:lang w:val="en-US" w:eastAsia="ru-RU"/>
        </w:rPr>
        <w:t>n</w:t>
      </w:r>
      <w:r>
        <w:rPr>
          <w:rFonts w:ascii="Times New Roman" w:eastAsia="Times New Roman" w:hAnsi="Times New Roman" w:cs="Times New Roman"/>
          <w:lang w:eastAsia="ru-RU"/>
        </w:rPr>
        <w:t>×</w:t>
      </w:r>
      <w:r w:rsidR="004517DA" w:rsidRPr="004517DA">
        <w:rPr>
          <w:rFonts w:ascii="Times New Roman" w:eastAsia="Times New Roman" w:hAnsi="Times New Roman" w:cs="Times New Roman"/>
          <w:lang w:eastAsia="ru-RU"/>
        </w:rPr>
        <w:t>100%</w:t>
      </w:r>
      <w:r w:rsidR="004517DA" w:rsidRPr="004517DA">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(5)</w:t>
      </w:r>
    </w:p>
    <w:p w:rsidR="003C3FAF" w:rsidRDefault="003C3FAF" w:rsidP="003C3FAF">
      <w:pPr>
        <w:tabs>
          <w:tab w:val="left" w:pos="0"/>
        </w:tabs>
        <w:spacing w:after="0" w:line="240" w:lineRule="auto"/>
        <w:ind w:firstLine="284"/>
        <w:rPr>
          <w:rFonts w:ascii="Times New Roman" w:eastAsia="Times New Roman" w:hAnsi="Times New Roman" w:cs="Times New Roman"/>
          <w:lang w:val="uk-UA" w:eastAsia="ru-RU"/>
        </w:rPr>
      </w:pPr>
    </w:p>
    <w:p w:rsidR="004517DA" w:rsidRPr="004517DA" w:rsidRDefault="004517DA" w:rsidP="003C3FAF">
      <w:pPr>
        <w:tabs>
          <w:tab w:val="left" w:pos="0"/>
        </w:tabs>
        <w:spacing w:after="0" w:line="240" w:lineRule="auto"/>
        <w:ind w:firstLine="284"/>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де</w:t>
      </w:r>
      <w:r w:rsidR="003C3FAF">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lang w:val="en-US" w:eastAsia="ru-RU"/>
        </w:rPr>
        <w:t>V</w:t>
      </w:r>
      <w:r w:rsidRPr="004517DA">
        <w:rPr>
          <w:rFonts w:ascii="Times New Roman" w:eastAsia="Times New Roman" w:hAnsi="Times New Roman" w:cs="Times New Roman"/>
          <w:lang w:val="uk-UA" w:eastAsia="ru-RU"/>
        </w:rPr>
        <w:t xml:space="preserve"> – ціна придбання облігації;</w:t>
      </w:r>
    </w:p>
    <w:p w:rsidR="004517DA" w:rsidRPr="004517DA" w:rsidRDefault="003C3FAF" w:rsidP="004517DA">
      <w:pPr>
        <w:tabs>
          <w:tab w:val="left" w:pos="0"/>
        </w:tabs>
        <w:spacing w:after="0" w:line="240" w:lineRule="auto"/>
        <w:ind w:firstLine="284"/>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uk-UA" w:eastAsia="ru-RU"/>
        </w:rPr>
        <w:t>С – дох</w:t>
      </w:r>
      <w:r w:rsidR="006372A1">
        <w:rPr>
          <w:rFonts w:ascii="Times New Roman" w:eastAsia="Times New Roman" w:hAnsi="Times New Roman" w:cs="Times New Roman"/>
          <w:lang w:val="uk-UA" w:eastAsia="ru-RU"/>
        </w:rPr>
        <w:t>і</w:t>
      </w:r>
      <w:r w:rsidR="004517DA" w:rsidRPr="004517DA">
        <w:rPr>
          <w:rFonts w:ascii="Times New Roman" w:eastAsia="Times New Roman" w:hAnsi="Times New Roman" w:cs="Times New Roman"/>
          <w:lang w:val="uk-UA" w:eastAsia="ru-RU"/>
        </w:rPr>
        <w:t>дність облігації, %.</w:t>
      </w:r>
    </w:p>
    <w:p w:rsidR="003C3FAF" w:rsidRDefault="004517DA" w:rsidP="004517DA">
      <w:pPr>
        <w:tabs>
          <w:tab w:val="left" w:pos="0"/>
        </w:tabs>
        <w:spacing w:after="0" w:line="240" w:lineRule="auto"/>
        <w:ind w:firstLine="284"/>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ab/>
      </w:r>
    </w:p>
    <w:p w:rsidR="004517DA" w:rsidRDefault="00AA3109" w:rsidP="003C3FAF">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Для облігацій із строками </w:t>
      </w:r>
      <w:r w:rsidR="004517DA" w:rsidRPr="004517DA">
        <w:rPr>
          <w:rFonts w:ascii="Times New Roman" w:eastAsia="Times New Roman" w:hAnsi="Times New Roman" w:cs="Times New Roman"/>
          <w:lang w:val="uk-UA" w:eastAsia="ru-RU"/>
        </w:rPr>
        <w:t>погашення понад 1 рік застосовують формулу</w:t>
      </w:r>
      <w:r w:rsidR="003C3FAF">
        <w:rPr>
          <w:rFonts w:ascii="Times New Roman" w:eastAsia="Times New Roman" w:hAnsi="Times New Roman" w:cs="Times New Roman"/>
          <w:lang w:val="uk-UA" w:eastAsia="ru-RU"/>
        </w:rPr>
        <w:t xml:space="preserve"> (6)</w:t>
      </w:r>
      <w:r w:rsidR="004517DA" w:rsidRPr="004517DA">
        <w:rPr>
          <w:rFonts w:ascii="Times New Roman" w:eastAsia="Times New Roman" w:hAnsi="Times New Roman" w:cs="Times New Roman"/>
          <w:lang w:val="uk-UA" w:eastAsia="ru-RU"/>
        </w:rPr>
        <w:t>:</w:t>
      </w:r>
    </w:p>
    <w:p w:rsidR="003C3FAF" w:rsidRPr="004517DA" w:rsidRDefault="003C3FAF" w:rsidP="003C3FAF">
      <w:pPr>
        <w:tabs>
          <w:tab w:val="left" w:pos="0"/>
        </w:tabs>
        <w:spacing w:after="0" w:line="240" w:lineRule="auto"/>
        <w:ind w:firstLine="284"/>
        <w:jc w:val="both"/>
        <w:rPr>
          <w:rFonts w:ascii="Times New Roman" w:eastAsia="Times New Roman" w:hAnsi="Times New Roman" w:cs="Times New Roman"/>
          <w:lang w:val="uk-UA" w:eastAsia="ru-RU"/>
        </w:rPr>
      </w:pPr>
    </w:p>
    <w:p w:rsidR="003C3FAF" w:rsidRDefault="006372A1" w:rsidP="004517DA">
      <w:pPr>
        <w:tabs>
          <w:tab w:val="left" w:pos="0"/>
        </w:tabs>
        <w:spacing w:after="0" w:line="240" w:lineRule="auto"/>
        <w:ind w:firstLine="284"/>
        <w:jc w:val="center"/>
        <w:rPr>
          <w:rFonts w:ascii="Times New Roman" w:eastAsia="Times New Roman" w:hAnsi="Times New Roman" w:cs="Times New Roman"/>
          <w:lang w:val="uk-UA" w:eastAsia="ru-RU"/>
        </w:rPr>
      </w:pPr>
      <w:r>
        <w:rPr>
          <w:rFonts w:ascii="Times New Roman" w:eastAsia="Times New Roman" w:hAnsi="Times New Roman" w:cs="Times New Roman"/>
          <w:lang w:val="en-US" w:eastAsia="ru-RU"/>
        </w:rPr>
        <w:t>P = D/(1+k) + D/</w:t>
      </w:r>
      <w:r w:rsidR="004517DA" w:rsidRPr="004517DA">
        <w:rPr>
          <w:rFonts w:ascii="Times New Roman" w:eastAsia="Times New Roman" w:hAnsi="Times New Roman" w:cs="Times New Roman"/>
          <w:lang w:val="en-US" w:eastAsia="ru-RU"/>
        </w:rPr>
        <w:t>(1+k)</w:t>
      </w:r>
      <w:r w:rsidR="004517DA" w:rsidRPr="004517DA">
        <w:rPr>
          <w:rFonts w:ascii="Times New Roman" w:eastAsia="Times New Roman" w:hAnsi="Times New Roman" w:cs="Times New Roman"/>
          <w:vertAlign w:val="superscript"/>
          <w:lang w:val="en-US" w:eastAsia="ru-RU"/>
        </w:rPr>
        <w:t xml:space="preserve">2 </w:t>
      </w:r>
      <w:r>
        <w:rPr>
          <w:rFonts w:ascii="Times New Roman" w:eastAsia="Times New Roman" w:hAnsi="Times New Roman" w:cs="Times New Roman"/>
          <w:lang w:val="en-US" w:eastAsia="ru-RU"/>
        </w:rPr>
        <w:t>+ … + D/</w:t>
      </w:r>
      <w:r w:rsidR="004517DA" w:rsidRPr="004517DA">
        <w:rPr>
          <w:rFonts w:ascii="Times New Roman" w:eastAsia="Times New Roman" w:hAnsi="Times New Roman" w:cs="Times New Roman"/>
          <w:lang w:val="en-US" w:eastAsia="ru-RU"/>
        </w:rPr>
        <w:t>(1+k)</w:t>
      </w:r>
      <w:r w:rsidR="004517DA" w:rsidRPr="004517DA">
        <w:rPr>
          <w:rFonts w:ascii="Times New Roman" w:eastAsia="Times New Roman" w:hAnsi="Times New Roman" w:cs="Times New Roman"/>
          <w:vertAlign w:val="superscript"/>
          <w:lang w:val="en-US" w:eastAsia="ru-RU"/>
        </w:rPr>
        <w:t>n</w:t>
      </w:r>
      <w:r w:rsidR="004517DA" w:rsidRPr="004517DA">
        <w:rPr>
          <w:rFonts w:ascii="Times New Roman" w:eastAsia="Times New Roman" w:hAnsi="Times New Roman" w:cs="Times New Roman"/>
          <w:lang w:val="uk-UA" w:eastAsia="ru-RU"/>
        </w:rPr>
        <w:t xml:space="preserve"> </w:t>
      </w:r>
      <w:r>
        <w:rPr>
          <w:rFonts w:ascii="Times New Roman" w:eastAsia="Times New Roman" w:hAnsi="Times New Roman" w:cs="Times New Roman"/>
          <w:lang w:val="en-US" w:eastAsia="ru-RU"/>
        </w:rPr>
        <w:t>+ N/</w:t>
      </w:r>
      <w:r w:rsidR="004517DA" w:rsidRPr="004517DA">
        <w:rPr>
          <w:rFonts w:ascii="Times New Roman" w:eastAsia="Times New Roman" w:hAnsi="Times New Roman" w:cs="Times New Roman"/>
          <w:lang w:val="en-US" w:eastAsia="ru-RU"/>
        </w:rPr>
        <w:t>(1+k)</w:t>
      </w:r>
      <w:r w:rsidR="004517DA" w:rsidRPr="004517DA">
        <w:rPr>
          <w:rFonts w:ascii="Times New Roman" w:eastAsia="Times New Roman" w:hAnsi="Times New Roman" w:cs="Times New Roman"/>
          <w:vertAlign w:val="superscript"/>
          <w:lang w:val="en-US" w:eastAsia="ru-RU"/>
        </w:rPr>
        <w:t>n</w:t>
      </w:r>
      <w:r w:rsidR="004517DA" w:rsidRPr="004517DA">
        <w:rPr>
          <w:rFonts w:ascii="Times New Roman" w:eastAsia="Times New Roman" w:hAnsi="Times New Roman" w:cs="Times New Roman"/>
          <w:lang w:val="uk-UA" w:eastAsia="ru-RU"/>
        </w:rPr>
        <w:t xml:space="preserve">, </w:t>
      </w:r>
      <w:r w:rsidR="003C3FAF">
        <w:rPr>
          <w:rFonts w:ascii="Times New Roman" w:eastAsia="Times New Roman" w:hAnsi="Times New Roman" w:cs="Times New Roman"/>
          <w:lang w:val="uk-UA" w:eastAsia="ru-RU"/>
        </w:rPr>
        <w:t xml:space="preserve">   (6)</w:t>
      </w:r>
    </w:p>
    <w:p w:rsidR="003C3FAF" w:rsidRDefault="003C3FAF" w:rsidP="003C3FAF">
      <w:pPr>
        <w:tabs>
          <w:tab w:val="left" w:pos="0"/>
        </w:tabs>
        <w:spacing w:after="0" w:line="240" w:lineRule="auto"/>
        <w:rPr>
          <w:rFonts w:ascii="Times New Roman" w:eastAsia="Times New Roman" w:hAnsi="Times New Roman" w:cs="Times New Roman"/>
          <w:lang w:val="uk-UA" w:eastAsia="ru-RU"/>
        </w:rPr>
      </w:pPr>
    </w:p>
    <w:p w:rsidR="004517DA" w:rsidRPr="004517DA" w:rsidRDefault="004517DA" w:rsidP="003C3FAF">
      <w:pPr>
        <w:tabs>
          <w:tab w:val="left" w:pos="0"/>
        </w:tabs>
        <w:spacing w:after="0" w:line="240" w:lineRule="auto"/>
        <w:ind w:firstLine="284"/>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де</w:t>
      </w:r>
      <w:r w:rsidR="003C3FAF">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lang w:val="en-US" w:eastAsia="ru-RU"/>
        </w:rPr>
        <w:t>P</w:t>
      </w:r>
      <w:r w:rsidRPr="004517DA">
        <w:rPr>
          <w:rFonts w:ascii="Times New Roman" w:eastAsia="Times New Roman" w:hAnsi="Times New Roman" w:cs="Times New Roman"/>
          <w:lang w:val="uk-UA" w:eastAsia="ru-RU"/>
        </w:rPr>
        <w:t xml:space="preserve"> – вартість облігації;</w:t>
      </w:r>
    </w:p>
    <w:p w:rsidR="004517DA" w:rsidRPr="004517DA" w:rsidRDefault="003C3F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N</w:t>
      </w:r>
      <w:r w:rsidR="004517DA" w:rsidRPr="004517DA">
        <w:rPr>
          <w:rFonts w:ascii="Times New Roman" w:eastAsia="Times New Roman" w:hAnsi="Times New Roman" w:cs="Times New Roman"/>
          <w:lang w:val="uk-UA" w:eastAsia="ru-RU"/>
        </w:rPr>
        <w:t xml:space="preserve"> – номінальна вартість облігації;</w:t>
      </w:r>
    </w:p>
    <w:p w:rsidR="004517DA" w:rsidRPr="004517DA" w:rsidRDefault="003C3F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D</w:t>
      </w:r>
      <w:r w:rsidR="004517DA" w:rsidRPr="004517DA">
        <w:rPr>
          <w:rFonts w:ascii="Times New Roman" w:eastAsia="Times New Roman" w:hAnsi="Times New Roman" w:cs="Times New Roman"/>
          <w:lang w:val="uk-UA" w:eastAsia="ru-RU"/>
        </w:rPr>
        <w:t xml:space="preserve"> – річний купонний дох</w:t>
      </w:r>
      <w:r w:rsidR="006372A1">
        <w:rPr>
          <w:rFonts w:ascii="Times New Roman" w:eastAsia="Times New Roman" w:hAnsi="Times New Roman" w:cs="Times New Roman"/>
          <w:lang w:val="uk-UA" w:eastAsia="ru-RU"/>
        </w:rPr>
        <w:t>і</w:t>
      </w:r>
      <w:r w:rsidR="004517DA" w:rsidRPr="004517DA">
        <w:rPr>
          <w:rFonts w:ascii="Times New Roman" w:eastAsia="Times New Roman" w:hAnsi="Times New Roman" w:cs="Times New Roman"/>
          <w:lang w:val="uk-UA" w:eastAsia="ru-RU"/>
        </w:rPr>
        <w:t>д на облігацію;</w:t>
      </w:r>
    </w:p>
    <w:p w:rsidR="004517DA" w:rsidRPr="004517DA" w:rsidRDefault="003C3F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k</w:t>
      </w:r>
      <w:r w:rsidR="004517DA" w:rsidRPr="004517DA">
        <w:rPr>
          <w:rFonts w:ascii="Times New Roman" w:eastAsia="Times New Roman" w:hAnsi="Times New Roman" w:cs="Times New Roman"/>
          <w:lang w:eastAsia="ru-RU"/>
        </w:rPr>
        <w:t xml:space="preserve"> – </w:t>
      </w:r>
      <w:r w:rsidR="004517DA" w:rsidRPr="004517DA">
        <w:rPr>
          <w:rFonts w:ascii="Times New Roman" w:eastAsia="Times New Roman" w:hAnsi="Times New Roman" w:cs="Times New Roman"/>
          <w:lang w:val="uk-UA" w:eastAsia="ru-RU"/>
        </w:rPr>
        <w:t>річна очікувана ставка доходу на облігацію (або дох</w:t>
      </w:r>
      <w:r w:rsidR="006372A1">
        <w:rPr>
          <w:rFonts w:ascii="Times New Roman" w:eastAsia="Times New Roman" w:hAnsi="Times New Roman" w:cs="Times New Roman"/>
          <w:lang w:val="uk-UA" w:eastAsia="ru-RU"/>
        </w:rPr>
        <w:t>і</w:t>
      </w:r>
      <w:r w:rsidR="004517DA" w:rsidRPr="004517DA">
        <w:rPr>
          <w:rFonts w:ascii="Times New Roman" w:eastAsia="Times New Roman" w:hAnsi="Times New Roman" w:cs="Times New Roman"/>
          <w:lang w:val="uk-UA" w:eastAsia="ru-RU"/>
        </w:rPr>
        <w:t>д на облігацію при її погашенні);</w:t>
      </w:r>
    </w:p>
    <w:p w:rsidR="004517DA" w:rsidRPr="004517DA" w:rsidRDefault="003C3FAF"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n</w:t>
      </w:r>
      <w:r w:rsidR="004517DA" w:rsidRPr="004517DA">
        <w:rPr>
          <w:rFonts w:ascii="Times New Roman" w:eastAsia="Times New Roman" w:hAnsi="Times New Roman" w:cs="Times New Roman"/>
          <w:lang w:val="uk-UA" w:eastAsia="ru-RU"/>
        </w:rPr>
        <w:t xml:space="preserve"> – </w:t>
      </w:r>
      <w:r w:rsidR="00AA3109">
        <w:rPr>
          <w:rFonts w:ascii="Times New Roman" w:eastAsia="Times New Roman" w:hAnsi="Times New Roman" w:cs="Times New Roman"/>
          <w:lang w:val="uk-UA" w:eastAsia="ru-RU"/>
        </w:rPr>
        <w:t>строк</w:t>
      </w:r>
      <w:r w:rsidR="004517DA" w:rsidRPr="004517DA">
        <w:rPr>
          <w:rFonts w:ascii="Times New Roman" w:eastAsia="Times New Roman" w:hAnsi="Times New Roman" w:cs="Times New Roman"/>
          <w:lang w:val="uk-UA" w:eastAsia="ru-RU"/>
        </w:rPr>
        <w:t xml:space="preserve"> розміщення облігації.</w:t>
      </w:r>
    </w:p>
    <w:p w:rsidR="003C3FAF" w:rsidRPr="005A6D94" w:rsidRDefault="004517DA" w:rsidP="004517DA">
      <w:pPr>
        <w:tabs>
          <w:tab w:val="left" w:pos="0"/>
        </w:tabs>
        <w:spacing w:after="0" w:line="240" w:lineRule="auto"/>
        <w:ind w:firstLine="284"/>
        <w:jc w:val="both"/>
        <w:rPr>
          <w:rFonts w:ascii="Times New Roman" w:eastAsia="Times New Roman" w:hAnsi="Times New Roman" w:cs="Times New Roman"/>
          <w:sz w:val="10"/>
          <w:szCs w:val="10"/>
          <w:lang w:val="uk-UA" w:eastAsia="ru-RU"/>
        </w:rPr>
      </w:pPr>
      <w:r w:rsidRPr="004517DA">
        <w:rPr>
          <w:rFonts w:ascii="Times New Roman" w:eastAsia="Times New Roman" w:hAnsi="Times New Roman" w:cs="Times New Roman"/>
          <w:lang w:val="uk-UA" w:eastAsia="ru-RU"/>
        </w:rPr>
        <w:tab/>
      </w:r>
    </w:p>
    <w:p w:rsid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Якщо купонний дох</w:t>
      </w:r>
      <w:r w:rsidR="006372A1">
        <w:rPr>
          <w:rFonts w:ascii="Times New Roman" w:eastAsia="Times New Roman" w:hAnsi="Times New Roman" w:cs="Times New Roman"/>
          <w:lang w:val="uk-UA" w:eastAsia="ru-RU"/>
        </w:rPr>
        <w:t>і</w:t>
      </w:r>
      <w:r w:rsidRPr="004517DA">
        <w:rPr>
          <w:rFonts w:ascii="Times New Roman" w:eastAsia="Times New Roman" w:hAnsi="Times New Roman" w:cs="Times New Roman"/>
          <w:lang w:val="uk-UA" w:eastAsia="ru-RU"/>
        </w:rPr>
        <w:t xml:space="preserve">д нараховується </w:t>
      </w:r>
      <w:r w:rsidRPr="004517DA">
        <w:rPr>
          <w:rFonts w:ascii="Times New Roman" w:eastAsia="Times New Roman" w:hAnsi="Times New Roman" w:cs="Times New Roman"/>
          <w:lang w:val="en-US" w:eastAsia="ru-RU"/>
        </w:rPr>
        <w:t>m</w:t>
      </w:r>
      <w:r w:rsidRPr="004517DA">
        <w:rPr>
          <w:rFonts w:ascii="Times New Roman" w:eastAsia="Times New Roman" w:hAnsi="Times New Roman" w:cs="Times New Roman"/>
          <w:lang w:val="uk-UA" w:eastAsia="ru-RU"/>
        </w:rPr>
        <w:t xml:space="preserve"> разів </w:t>
      </w:r>
      <w:r w:rsidR="004849EE">
        <w:rPr>
          <w:rFonts w:ascii="Times New Roman" w:eastAsia="Times New Roman" w:hAnsi="Times New Roman" w:cs="Times New Roman"/>
          <w:lang w:val="uk-UA" w:eastAsia="ru-RU"/>
        </w:rPr>
        <w:t>упродовж</w:t>
      </w:r>
      <w:r w:rsidRPr="004517DA">
        <w:rPr>
          <w:rFonts w:ascii="Times New Roman" w:eastAsia="Times New Roman" w:hAnsi="Times New Roman" w:cs="Times New Roman"/>
          <w:lang w:val="uk-UA" w:eastAsia="ru-RU"/>
        </w:rPr>
        <w:t xml:space="preserve"> року, то </w:t>
      </w:r>
      <w:r w:rsidR="003C3FAF">
        <w:rPr>
          <w:rFonts w:ascii="Times New Roman" w:eastAsia="Times New Roman" w:hAnsi="Times New Roman" w:cs="Times New Roman"/>
          <w:lang w:val="uk-UA" w:eastAsia="ru-RU"/>
        </w:rPr>
        <w:t xml:space="preserve">застосовують формулу (7), де </w:t>
      </w:r>
      <w:r w:rsidRPr="004517DA">
        <w:rPr>
          <w:rFonts w:ascii="Times New Roman" w:eastAsia="Times New Roman" w:hAnsi="Times New Roman" w:cs="Times New Roman"/>
          <w:lang w:val="uk-UA" w:eastAsia="ru-RU"/>
        </w:rPr>
        <w:t xml:space="preserve">замість річної ставки дисконту використовують ставку </w:t>
      </w:r>
      <w:r w:rsidRPr="004517DA">
        <w:rPr>
          <w:rFonts w:ascii="Times New Roman" w:eastAsia="Times New Roman" w:hAnsi="Times New Roman" w:cs="Times New Roman"/>
          <w:lang w:val="en-US" w:eastAsia="ru-RU"/>
        </w:rPr>
        <w:t>k</w:t>
      </w:r>
      <w:r w:rsidRPr="003C3FAF">
        <w:rPr>
          <w:rFonts w:ascii="Times New Roman" w:eastAsia="Times New Roman" w:hAnsi="Times New Roman" w:cs="Times New Roman"/>
          <w:vertAlign w:val="subscript"/>
          <w:lang w:val="uk-UA" w:eastAsia="ru-RU"/>
        </w:rPr>
        <w:t>1</w:t>
      </w:r>
      <w:r w:rsidRPr="004517DA">
        <w:rPr>
          <w:rFonts w:ascii="Times New Roman" w:eastAsia="Times New Roman" w:hAnsi="Times New Roman" w:cs="Times New Roman"/>
          <w:lang w:val="uk-UA" w:eastAsia="ru-RU"/>
        </w:rPr>
        <w:t xml:space="preserve">, розраховану на менший інтервал часу, що дає змогу врахувати реінвестування відсотків </w:t>
      </w:r>
      <w:r w:rsidR="004849EE">
        <w:rPr>
          <w:rFonts w:ascii="Times New Roman" w:eastAsia="Times New Roman" w:hAnsi="Times New Roman" w:cs="Times New Roman"/>
          <w:lang w:val="uk-UA" w:eastAsia="ru-RU"/>
        </w:rPr>
        <w:t>упродовж</w:t>
      </w:r>
      <w:r w:rsidRPr="004517DA">
        <w:rPr>
          <w:rFonts w:ascii="Times New Roman" w:eastAsia="Times New Roman" w:hAnsi="Times New Roman" w:cs="Times New Roman"/>
          <w:lang w:val="uk-UA" w:eastAsia="ru-RU"/>
        </w:rPr>
        <w:t xml:space="preserve"> року:</w:t>
      </w:r>
    </w:p>
    <w:p w:rsidR="003C3FAF" w:rsidRPr="004517DA" w:rsidRDefault="003C3FAF" w:rsidP="004517DA">
      <w:pPr>
        <w:tabs>
          <w:tab w:val="left" w:pos="0"/>
        </w:tabs>
        <w:spacing w:after="0" w:line="240" w:lineRule="auto"/>
        <w:ind w:firstLine="284"/>
        <w:jc w:val="both"/>
        <w:rPr>
          <w:rFonts w:ascii="Times New Roman" w:eastAsia="Times New Roman" w:hAnsi="Times New Roman" w:cs="Times New Roman"/>
          <w:lang w:val="uk-UA" w:eastAsia="ru-RU"/>
        </w:rPr>
      </w:pPr>
    </w:p>
    <w:p w:rsidR="004517DA" w:rsidRPr="00832545" w:rsidRDefault="003C3FAF" w:rsidP="004517DA">
      <w:pPr>
        <w:tabs>
          <w:tab w:val="left" w:pos="0"/>
        </w:tabs>
        <w:spacing w:after="0" w:line="240" w:lineRule="auto"/>
        <w:ind w:firstLine="284"/>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w:t>
      </w:r>
      <w:r w:rsidR="004517DA" w:rsidRPr="004517DA">
        <w:rPr>
          <w:rFonts w:ascii="Times New Roman" w:eastAsia="Times New Roman" w:hAnsi="Times New Roman" w:cs="Times New Roman"/>
          <w:lang w:val="en-US" w:eastAsia="ru-RU"/>
        </w:rPr>
        <w:t>k</w:t>
      </w:r>
      <w:r w:rsidR="004517DA" w:rsidRPr="004517DA">
        <w:rPr>
          <w:rFonts w:ascii="Times New Roman" w:eastAsia="Times New Roman" w:hAnsi="Times New Roman" w:cs="Times New Roman"/>
          <w:vertAlign w:val="subscript"/>
          <w:lang w:val="uk-UA" w:eastAsia="ru-RU"/>
        </w:rPr>
        <w:t>1</w:t>
      </w:r>
      <w:r w:rsidR="004517DA" w:rsidRPr="004517DA">
        <w:rPr>
          <w:rFonts w:ascii="Times New Roman" w:eastAsia="Times New Roman" w:hAnsi="Times New Roman" w:cs="Times New Roman"/>
          <w:lang w:val="uk-UA" w:eastAsia="ru-RU"/>
        </w:rPr>
        <w:t xml:space="preserve"> = </w:t>
      </w:r>
      <w:r w:rsidR="004517DA" w:rsidRPr="004517DA">
        <w:rPr>
          <w:rFonts w:ascii="Times New Roman" w:eastAsia="Times New Roman" w:hAnsi="Times New Roman" w:cs="Times New Roman"/>
          <w:lang w:val="en-US" w:eastAsia="ru-RU"/>
        </w:rPr>
        <w:t>k</w:t>
      </w:r>
      <w:r w:rsidR="006372A1">
        <w:rPr>
          <w:rFonts w:ascii="Times New Roman" w:eastAsia="Times New Roman" w:hAnsi="Times New Roman" w:cs="Times New Roman"/>
          <w:lang w:val="uk-UA" w:eastAsia="ru-RU"/>
        </w:rPr>
        <w:t>/</w:t>
      </w:r>
      <w:r w:rsidR="004517DA" w:rsidRPr="004517DA">
        <w:rPr>
          <w:rFonts w:ascii="Times New Roman" w:eastAsia="Times New Roman" w:hAnsi="Times New Roman" w:cs="Times New Roman"/>
          <w:lang w:val="en-US" w:eastAsia="ru-RU"/>
        </w:rPr>
        <w:t>m</w:t>
      </w:r>
      <w:r>
        <w:rPr>
          <w:rFonts w:ascii="Times New Roman" w:eastAsia="Times New Roman" w:hAnsi="Times New Roman" w:cs="Times New Roman"/>
          <w:lang w:val="uk-UA" w:eastAsia="ru-RU"/>
        </w:rPr>
        <w:t xml:space="preserve">                                                     (7)</w:t>
      </w:r>
      <w:r w:rsidR="004517DA" w:rsidRPr="004517DA">
        <w:rPr>
          <w:rFonts w:ascii="Times New Roman" w:eastAsia="Times New Roman" w:hAnsi="Times New Roman" w:cs="Times New Roman"/>
          <w:lang w:val="uk-UA" w:eastAsia="ru-RU"/>
        </w:rPr>
        <w:t>.</w:t>
      </w:r>
    </w:p>
    <w:p w:rsidR="003C3FAF" w:rsidRPr="005A6D94" w:rsidRDefault="004517DA" w:rsidP="004517DA">
      <w:pPr>
        <w:tabs>
          <w:tab w:val="left" w:pos="0"/>
        </w:tabs>
        <w:spacing w:after="0" w:line="240" w:lineRule="auto"/>
        <w:ind w:firstLine="284"/>
        <w:rPr>
          <w:rFonts w:ascii="Times New Roman" w:eastAsia="Times New Roman" w:hAnsi="Times New Roman" w:cs="Times New Roman"/>
          <w:sz w:val="10"/>
          <w:szCs w:val="10"/>
          <w:lang w:val="uk-UA" w:eastAsia="ru-RU"/>
        </w:rPr>
      </w:pPr>
      <w:r w:rsidRPr="00832545">
        <w:rPr>
          <w:rFonts w:ascii="Times New Roman" w:eastAsia="Times New Roman" w:hAnsi="Times New Roman" w:cs="Times New Roman"/>
          <w:lang w:val="uk-UA" w:eastAsia="ru-RU"/>
        </w:rPr>
        <w:tab/>
      </w:r>
    </w:p>
    <w:p w:rsidR="004517DA" w:rsidRPr="003C3FAF" w:rsidRDefault="004517DA" w:rsidP="006372A1">
      <w:pPr>
        <w:tabs>
          <w:tab w:val="left" w:pos="0"/>
          <w:tab w:val="left" w:pos="1985"/>
        </w:tabs>
        <w:spacing w:after="0" w:line="240" w:lineRule="auto"/>
        <w:ind w:firstLine="284"/>
        <w:rPr>
          <w:rFonts w:ascii="Times New Roman" w:eastAsia="Times New Roman" w:hAnsi="Times New Roman" w:cs="Times New Roman"/>
          <w:b/>
          <w:lang w:val="uk-UA" w:eastAsia="ru-RU"/>
        </w:rPr>
      </w:pPr>
      <w:r w:rsidRPr="003C3FAF">
        <w:rPr>
          <w:rFonts w:ascii="Times New Roman" w:eastAsia="Times New Roman" w:hAnsi="Times New Roman" w:cs="Times New Roman"/>
          <w:b/>
          <w:lang w:val="uk-UA" w:eastAsia="ru-RU"/>
        </w:rPr>
        <w:t>Види дох</w:t>
      </w:r>
      <w:r w:rsidR="006372A1">
        <w:rPr>
          <w:rFonts w:ascii="Times New Roman" w:eastAsia="Times New Roman" w:hAnsi="Times New Roman" w:cs="Times New Roman"/>
          <w:b/>
          <w:lang w:val="uk-UA" w:eastAsia="ru-RU"/>
        </w:rPr>
        <w:t>і</w:t>
      </w:r>
      <w:r w:rsidRPr="003C3FAF">
        <w:rPr>
          <w:rFonts w:ascii="Times New Roman" w:eastAsia="Times New Roman" w:hAnsi="Times New Roman" w:cs="Times New Roman"/>
          <w:b/>
          <w:lang w:val="uk-UA" w:eastAsia="ru-RU"/>
        </w:rPr>
        <w:t>дності облігації:</w:t>
      </w:r>
    </w:p>
    <w:p w:rsidR="004517DA" w:rsidRPr="004517DA" w:rsidRDefault="004517DA" w:rsidP="00F46BE7">
      <w:pPr>
        <w:numPr>
          <w:ilvl w:val="0"/>
          <w:numId w:val="16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3C3FAF">
        <w:rPr>
          <w:rFonts w:ascii="Times New Roman" w:eastAsia="Times New Roman" w:hAnsi="Times New Roman" w:cs="Times New Roman"/>
          <w:b/>
          <w:lang w:val="uk-UA" w:eastAsia="ru-RU"/>
        </w:rPr>
        <w:t>купонна</w:t>
      </w:r>
      <w:r w:rsidRPr="004517DA">
        <w:rPr>
          <w:rFonts w:ascii="Times New Roman" w:eastAsia="Times New Roman" w:hAnsi="Times New Roman" w:cs="Times New Roman"/>
          <w:lang w:val="uk-UA" w:eastAsia="ru-RU"/>
        </w:rPr>
        <w:t xml:space="preserve"> – визначається відносно номіналу і показує, який відсоток нараховується щорічно власникові облігації, встановлюється згідно з умовами випуску;</w:t>
      </w:r>
    </w:p>
    <w:p w:rsidR="004517DA" w:rsidRPr="004517DA" w:rsidRDefault="004517DA" w:rsidP="00F46BE7">
      <w:pPr>
        <w:numPr>
          <w:ilvl w:val="0"/>
          <w:numId w:val="16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3C3FAF">
        <w:rPr>
          <w:rFonts w:ascii="Times New Roman" w:eastAsia="Times New Roman" w:hAnsi="Times New Roman" w:cs="Times New Roman"/>
          <w:b/>
          <w:lang w:val="uk-UA" w:eastAsia="ru-RU"/>
        </w:rPr>
        <w:lastRenderedPageBreak/>
        <w:t>поточна</w:t>
      </w:r>
      <w:r w:rsidRPr="004517DA">
        <w:rPr>
          <w:rFonts w:ascii="Times New Roman" w:eastAsia="Times New Roman" w:hAnsi="Times New Roman" w:cs="Times New Roman"/>
          <w:lang w:val="uk-UA" w:eastAsia="ru-RU"/>
        </w:rPr>
        <w:t xml:space="preserve"> – визначає відсоток, який щорічно одержує власник облігації на інвес</w:t>
      </w:r>
      <w:r w:rsidR="008875B1">
        <w:rPr>
          <w:rFonts w:ascii="Times New Roman" w:eastAsia="Times New Roman" w:hAnsi="Times New Roman" w:cs="Times New Roman"/>
          <w:lang w:val="uk-UA" w:eastAsia="ru-RU"/>
        </w:rPr>
        <w:t xml:space="preserve">тований капітал, розраховується, </w:t>
      </w:r>
      <w:r w:rsidRPr="004517DA">
        <w:rPr>
          <w:rFonts w:ascii="Times New Roman" w:eastAsia="Times New Roman" w:hAnsi="Times New Roman" w:cs="Times New Roman"/>
          <w:lang w:val="uk-UA" w:eastAsia="ru-RU"/>
        </w:rPr>
        <w:t>як відсоткове співвідношення між річним купонним доходом від облігації і тією ціною, за якою інвестор її придбав;</w:t>
      </w:r>
    </w:p>
    <w:p w:rsidR="004517DA" w:rsidRPr="004517DA" w:rsidRDefault="004517DA" w:rsidP="00F46BE7">
      <w:pPr>
        <w:numPr>
          <w:ilvl w:val="0"/>
          <w:numId w:val="16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3C3FAF">
        <w:rPr>
          <w:rFonts w:ascii="Times New Roman" w:eastAsia="Times New Roman" w:hAnsi="Times New Roman" w:cs="Times New Roman"/>
          <w:b/>
          <w:lang w:val="uk-UA" w:eastAsia="ru-RU"/>
        </w:rPr>
        <w:t>повна</w:t>
      </w:r>
      <w:r w:rsidRPr="004517DA">
        <w:rPr>
          <w:rFonts w:ascii="Times New Roman" w:eastAsia="Times New Roman" w:hAnsi="Times New Roman" w:cs="Times New Roman"/>
          <w:lang w:val="uk-UA" w:eastAsia="ru-RU"/>
        </w:rPr>
        <w:t xml:space="preserve"> – характеризує пот</w:t>
      </w:r>
      <w:r w:rsidR="00FB1FB4">
        <w:rPr>
          <w:rFonts w:ascii="Times New Roman" w:eastAsia="Times New Roman" w:hAnsi="Times New Roman" w:cs="Times New Roman"/>
          <w:lang w:val="uk-UA" w:eastAsia="ru-RU"/>
        </w:rPr>
        <w:t>очний дох</w:t>
      </w:r>
      <w:r w:rsidR="006372A1">
        <w:rPr>
          <w:rFonts w:ascii="Times New Roman" w:eastAsia="Times New Roman" w:hAnsi="Times New Roman" w:cs="Times New Roman"/>
          <w:lang w:val="uk-UA" w:eastAsia="ru-RU"/>
        </w:rPr>
        <w:t>і</w:t>
      </w:r>
      <w:r w:rsidR="00FB1FB4">
        <w:rPr>
          <w:rFonts w:ascii="Times New Roman" w:eastAsia="Times New Roman" w:hAnsi="Times New Roman" w:cs="Times New Roman"/>
          <w:lang w:val="uk-UA" w:eastAsia="ru-RU"/>
        </w:rPr>
        <w:t xml:space="preserve">д за облігацією та виграш </w:t>
      </w:r>
      <w:r w:rsidRPr="004517DA">
        <w:rPr>
          <w:rFonts w:ascii="Times New Roman" w:eastAsia="Times New Roman" w:hAnsi="Times New Roman" w:cs="Times New Roman"/>
          <w:lang w:val="uk-UA" w:eastAsia="ru-RU"/>
        </w:rPr>
        <w:t>(збиток), що його одержує інвестор, погашаючи облігацію за ціною, вищою або нижчою за ціну купівлі.</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b/>
          <w:lang w:val="uk-UA" w:eastAsia="ru-RU"/>
        </w:rPr>
      </w:pPr>
      <w:r w:rsidRPr="004517DA">
        <w:rPr>
          <w:rFonts w:ascii="Times New Roman" w:eastAsia="Times New Roman" w:hAnsi="Times New Roman" w:cs="Times New Roman"/>
          <w:b/>
          <w:lang w:val="uk-UA" w:eastAsia="ru-RU"/>
        </w:rPr>
        <w:t>Залежно від мети придбання, характеристики цінного папера і строків зберігання в портфелі банку цінні папери поділяються на види:</w:t>
      </w:r>
    </w:p>
    <w:p w:rsidR="004517DA" w:rsidRPr="004517DA" w:rsidRDefault="004517DA" w:rsidP="00F46BE7">
      <w:pPr>
        <w:numPr>
          <w:ilvl w:val="0"/>
          <w:numId w:val="166"/>
        </w:numPr>
        <w:tabs>
          <w:tab w:val="left" w:pos="0"/>
        </w:tabs>
        <w:spacing w:after="0" w:line="240" w:lineRule="auto"/>
        <w:ind w:left="0" w:firstLine="284"/>
        <w:jc w:val="both"/>
        <w:rPr>
          <w:rFonts w:ascii="Times New Roman" w:eastAsia="Times New Roman" w:hAnsi="Times New Roman" w:cs="Times New Roman"/>
          <w:lang w:val="uk-UA" w:eastAsia="ru-RU"/>
        </w:rPr>
      </w:pPr>
      <w:r w:rsidRPr="003C3FAF">
        <w:rPr>
          <w:rFonts w:ascii="Times New Roman" w:eastAsia="Times New Roman" w:hAnsi="Times New Roman" w:cs="Times New Roman"/>
          <w:b/>
          <w:lang w:val="uk-UA" w:eastAsia="ru-RU"/>
        </w:rPr>
        <w:t>торговий портфель</w:t>
      </w:r>
      <w:r w:rsidR="003C3FAF">
        <w:rPr>
          <w:rFonts w:ascii="Times New Roman" w:eastAsia="Times New Roman" w:hAnsi="Times New Roman" w:cs="Times New Roman"/>
          <w:lang w:val="uk-UA" w:eastAsia="ru-RU"/>
        </w:rPr>
        <w:t xml:space="preserve"> включає </w:t>
      </w:r>
      <w:r w:rsidRPr="004517DA">
        <w:rPr>
          <w:rFonts w:ascii="Times New Roman" w:eastAsia="Times New Roman" w:hAnsi="Times New Roman" w:cs="Times New Roman"/>
          <w:lang w:val="uk-UA" w:eastAsia="ru-RU"/>
        </w:rPr>
        <w:t>боргові цінні папери та акції, придбані банком для перепродажу та з метою отримання прибутку від коротко</w:t>
      </w:r>
      <w:r w:rsidR="00AA3109">
        <w:rPr>
          <w:rFonts w:ascii="Times New Roman" w:eastAsia="Times New Roman" w:hAnsi="Times New Roman" w:cs="Times New Roman"/>
          <w:lang w:val="uk-UA" w:eastAsia="ru-RU"/>
        </w:rPr>
        <w:t>строк</w:t>
      </w:r>
      <w:r w:rsidR="003B4AEF">
        <w:rPr>
          <w:rFonts w:ascii="Times New Roman" w:eastAsia="Times New Roman" w:hAnsi="Times New Roman" w:cs="Times New Roman"/>
          <w:lang w:val="uk-UA" w:eastAsia="ru-RU"/>
        </w:rPr>
        <w:t>ових коливань ринкової ціни </w:t>
      </w:r>
      <w:r w:rsidRPr="004517DA">
        <w:rPr>
          <w:rFonts w:ascii="Times New Roman" w:eastAsia="Times New Roman" w:hAnsi="Times New Roman" w:cs="Times New Roman"/>
          <w:lang w:val="uk-UA" w:eastAsia="ru-RU"/>
        </w:rPr>
        <w:t>(високоліквідні цінні папери);</w:t>
      </w:r>
    </w:p>
    <w:p w:rsidR="004517DA" w:rsidRPr="004517DA" w:rsidRDefault="004517DA" w:rsidP="00F46BE7">
      <w:pPr>
        <w:numPr>
          <w:ilvl w:val="0"/>
          <w:numId w:val="166"/>
        </w:numPr>
        <w:tabs>
          <w:tab w:val="left" w:pos="0"/>
        </w:tabs>
        <w:spacing w:after="0" w:line="240" w:lineRule="auto"/>
        <w:ind w:left="0" w:firstLine="284"/>
        <w:jc w:val="both"/>
        <w:rPr>
          <w:rFonts w:ascii="Times New Roman" w:eastAsia="Times New Roman" w:hAnsi="Times New Roman" w:cs="Times New Roman"/>
          <w:b/>
          <w:lang w:val="uk-UA" w:eastAsia="ru-RU"/>
        </w:rPr>
      </w:pPr>
      <w:r w:rsidRPr="003C3FAF">
        <w:rPr>
          <w:rFonts w:ascii="Times New Roman" w:eastAsia="Times New Roman" w:hAnsi="Times New Roman" w:cs="Times New Roman"/>
          <w:b/>
          <w:lang w:val="uk-UA" w:eastAsia="ru-RU"/>
        </w:rPr>
        <w:t>портфель цінних паперів на продаж</w:t>
      </w:r>
      <w:r w:rsidR="003C3FAF">
        <w:rPr>
          <w:rFonts w:ascii="Times New Roman" w:eastAsia="Times New Roman" w:hAnsi="Times New Roman" w:cs="Times New Roman"/>
          <w:lang w:val="uk-UA" w:eastAsia="ru-RU"/>
        </w:rPr>
        <w:t xml:space="preserve"> містить </w:t>
      </w:r>
      <w:r w:rsidRPr="004517DA">
        <w:rPr>
          <w:rFonts w:ascii="Times New Roman" w:eastAsia="Times New Roman" w:hAnsi="Times New Roman" w:cs="Times New Roman"/>
          <w:lang w:val="uk-UA" w:eastAsia="ru-RU"/>
        </w:rPr>
        <w:t>боргові цінні папери з фіксованою датою погашення, які банк не має наміру тримати до дати їх погашення; цінні папери, які банк готовий продати; акції та боргові цінні папери, за якими неможливо достовірно визначити справедливу вартість; фінансові інвестиції в асоційовані та дочірні компанії та ін.;</w:t>
      </w:r>
    </w:p>
    <w:p w:rsidR="004517DA" w:rsidRPr="004517DA" w:rsidRDefault="004517DA" w:rsidP="00F46BE7">
      <w:pPr>
        <w:numPr>
          <w:ilvl w:val="0"/>
          <w:numId w:val="166"/>
        </w:numPr>
        <w:tabs>
          <w:tab w:val="left" w:pos="0"/>
        </w:tabs>
        <w:spacing w:after="0" w:line="240" w:lineRule="auto"/>
        <w:ind w:left="0" w:firstLine="284"/>
        <w:jc w:val="both"/>
        <w:rPr>
          <w:rFonts w:ascii="Times New Roman" w:eastAsia="Times New Roman" w:hAnsi="Times New Roman" w:cs="Times New Roman"/>
          <w:b/>
          <w:lang w:val="uk-UA" w:eastAsia="ru-RU"/>
        </w:rPr>
      </w:pPr>
      <w:r w:rsidRPr="003C3FAF">
        <w:rPr>
          <w:rFonts w:ascii="Times New Roman" w:eastAsia="Times New Roman" w:hAnsi="Times New Roman" w:cs="Times New Roman"/>
          <w:b/>
          <w:lang w:val="uk-UA" w:eastAsia="ru-RU"/>
        </w:rPr>
        <w:t>портфель до погашення</w:t>
      </w:r>
      <w:r w:rsidR="003C3FAF">
        <w:rPr>
          <w:rFonts w:ascii="Times New Roman" w:eastAsia="Times New Roman" w:hAnsi="Times New Roman" w:cs="Times New Roman"/>
          <w:lang w:val="uk-UA" w:eastAsia="ru-RU"/>
        </w:rPr>
        <w:t xml:space="preserve"> складається з </w:t>
      </w:r>
      <w:r w:rsidRPr="004517DA">
        <w:rPr>
          <w:rFonts w:ascii="Times New Roman" w:eastAsia="Times New Roman" w:hAnsi="Times New Roman" w:cs="Times New Roman"/>
          <w:lang w:val="uk-UA" w:eastAsia="ru-RU"/>
        </w:rPr>
        <w:t>придбан</w:t>
      </w:r>
      <w:r w:rsidR="003C3FAF">
        <w:rPr>
          <w:rFonts w:ascii="Times New Roman" w:eastAsia="Times New Roman" w:hAnsi="Times New Roman" w:cs="Times New Roman"/>
          <w:lang w:val="uk-UA" w:eastAsia="ru-RU"/>
        </w:rPr>
        <w:t>их</w:t>
      </w:r>
      <w:r w:rsidRPr="004517DA">
        <w:rPr>
          <w:rFonts w:ascii="Times New Roman" w:eastAsia="Times New Roman" w:hAnsi="Times New Roman" w:cs="Times New Roman"/>
          <w:lang w:val="uk-UA" w:eastAsia="ru-RU"/>
        </w:rPr>
        <w:t xml:space="preserve"> боргов</w:t>
      </w:r>
      <w:r w:rsidR="003C3FAF">
        <w:rPr>
          <w:rFonts w:ascii="Times New Roman" w:eastAsia="Times New Roman" w:hAnsi="Times New Roman" w:cs="Times New Roman"/>
          <w:lang w:val="uk-UA" w:eastAsia="ru-RU"/>
        </w:rPr>
        <w:t>их</w:t>
      </w:r>
      <w:r w:rsidRPr="004517DA">
        <w:rPr>
          <w:rFonts w:ascii="Times New Roman" w:eastAsia="Times New Roman" w:hAnsi="Times New Roman" w:cs="Times New Roman"/>
          <w:lang w:val="uk-UA" w:eastAsia="ru-RU"/>
        </w:rPr>
        <w:t xml:space="preserve"> цінн</w:t>
      </w:r>
      <w:r w:rsidR="003C3FAF">
        <w:rPr>
          <w:rFonts w:ascii="Times New Roman" w:eastAsia="Times New Roman" w:hAnsi="Times New Roman" w:cs="Times New Roman"/>
          <w:lang w:val="uk-UA" w:eastAsia="ru-RU"/>
        </w:rPr>
        <w:t>их</w:t>
      </w:r>
      <w:r w:rsidRPr="004517DA">
        <w:rPr>
          <w:rFonts w:ascii="Times New Roman" w:eastAsia="Times New Roman" w:hAnsi="Times New Roman" w:cs="Times New Roman"/>
          <w:lang w:val="uk-UA" w:eastAsia="ru-RU"/>
        </w:rPr>
        <w:t xml:space="preserve"> папер</w:t>
      </w:r>
      <w:r w:rsidR="003C3FAF">
        <w:rPr>
          <w:rFonts w:ascii="Times New Roman" w:eastAsia="Times New Roman" w:hAnsi="Times New Roman" w:cs="Times New Roman"/>
          <w:lang w:val="uk-UA" w:eastAsia="ru-RU"/>
        </w:rPr>
        <w:t>ів</w:t>
      </w:r>
      <w:r w:rsidRPr="004517DA">
        <w:rPr>
          <w:rFonts w:ascii="Times New Roman" w:eastAsia="Times New Roman" w:hAnsi="Times New Roman" w:cs="Times New Roman"/>
          <w:lang w:val="uk-UA" w:eastAsia="ru-RU"/>
        </w:rPr>
        <w:t xml:space="preserve"> з фіксованими платежами або з платежами, що можна  визначити, також з фіксованим </w:t>
      </w:r>
      <w:r w:rsidR="00AA3109">
        <w:rPr>
          <w:rFonts w:ascii="Times New Roman" w:eastAsia="Times New Roman" w:hAnsi="Times New Roman" w:cs="Times New Roman"/>
          <w:lang w:val="uk-UA" w:eastAsia="ru-RU"/>
        </w:rPr>
        <w:t>строком</w:t>
      </w:r>
      <w:r w:rsidRPr="004517DA">
        <w:rPr>
          <w:rFonts w:ascii="Times New Roman" w:eastAsia="Times New Roman" w:hAnsi="Times New Roman" w:cs="Times New Roman"/>
          <w:lang w:val="uk-UA" w:eastAsia="ru-RU"/>
        </w:rPr>
        <w:t xml:space="preserve"> погашення (банк утриму</w:t>
      </w:r>
      <w:r w:rsidR="00FB1FB4">
        <w:rPr>
          <w:rFonts w:ascii="Times New Roman" w:eastAsia="Times New Roman" w:hAnsi="Times New Roman" w:cs="Times New Roman"/>
          <w:lang w:val="uk-UA" w:eastAsia="ru-RU"/>
        </w:rPr>
        <w:t>є</w:t>
      </w:r>
      <w:r w:rsidRPr="004517DA">
        <w:rPr>
          <w:rFonts w:ascii="Times New Roman" w:eastAsia="Times New Roman" w:hAnsi="Times New Roman" w:cs="Times New Roman"/>
          <w:lang w:val="uk-UA" w:eastAsia="ru-RU"/>
        </w:rPr>
        <w:t xml:space="preserve"> їх до погашення з метою отримання </w:t>
      </w:r>
      <w:r w:rsidR="00740A0D">
        <w:rPr>
          <w:rFonts w:ascii="Times New Roman" w:eastAsia="Times New Roman" w:hAnsi="Times New Roman" w:cs="Times New Roman"/>
          <w:lang w:val="uk-UA" w:eastAsia="ru-RU"/>
        </w:rPr>
        <w:t>відсоткового</w:t>
      </w:r>
      <w:r w:rsidRPr="004517DA">
        <w:rPr>
          <w:rFonts w:ascii="Times New Roman" w:eastAsia="Times New Roman" w:hAnsi="Times New Roman" w:cs="Times New Roman"/>
          <w:lang w:val="uk-UA" w:eastAsia="ru-RU"/>
        </w:rPr>
        <w:t xml:space="preserve"> доходу);</w:t>
      </w:r>
    </w:p>
    <w:p w:rsidR="004517DA" w:rsidRPr="003C3FAF" w:rsidRDefault="004517DA" w:rsidP="00F46BE7">
      <w:pPr>
        <w:numPr>
          <w:ilvl w:val="0"/>
          <w:numId w:val="166"/>
        </w:numPr>
        <w:tabs>
          <w:tab w:val="left" w:pos="0"/>
        </w:tabs>
        <w:spacing w:after="0" w:line="240" w:lineRule="auto"/>
        <w:ind w:left="0" w:firstLine="284"/>
        <w:jc w:val="both"/>
        <w:rPr>
          <w:rFonts w:ascii="Times New Roman" w:eastAsia="Times New Roman" w:hAnsi="Times New Roman" w:cs="Times New Roman"/>
          <w:b/>
          <w:lang w:val="uk-UA" w:eastAsia="ru-RU"/>
        </w:rPr>
      </w:pPr>
      <w:r w:rsidRPr="003C3FAF">
        <w:rPr>
          <w:rFonts w:ascii="Times New Roman" w:eastAsia="Times New Roman" w:hAnsi="Times New Roman" w:cs="Times New Roman"/>
          <w:b/>
          <w:lang w:val="uk-UA" w:eastAsia="ru-RU"/>
        </w:rPr>
        <w:t>портфель інвестицій в асоційовані та дочірні компанії.</w:t>
      </w:r>
    </w:p>
    <w:p w:rsidR="004517DA" w:rsidRPr="003C3FAF" w:rsidRDefault="004517DA" w:rsidP="004517DA">
      <w:pPr>
        <w:tabs>
          <w:tab w:val="left" w:pos="0"/>
        </w:tabs>
        <w:spacing w:after="0" w:line="240" w:lineRule="auto"/>
        <w:ind w:firstLine="284"/>
        <w:jc w:val="both"/>
        <w:rPr>
          <w:rFonts w:ascii="Times New Roman" w:eastAsia="Times New Roman" w:hAnsi="Times New Roman" w:cs="Times New Roman"/>
          <w:b/>
          <w:lang w:val="uk-UA" w:eastAsia="ru-RU"/>
        </w:rPr>
      </w:pPr>
      <w:r w:rsidRPr="003C3FAF">
        <w:rPr>
          <w:rFonts w:ascii="Times New Roman" w:eastAsia="Times New Roman" w:hAnsi="Times New Roman" w:cs="Times New Roman"/>
          <w:b/>
          <w:lang w:val="uk-UA" w:eastAsia="ru-RU"/>
        </w:rPr>
        <w:t>Типи портфелів цінних паперів:</w:t>
      </w:r>
    </w:p>
    <w:p w:rsidR="004517DA" w:rsidRPr="004517DA" w:rsidRDefault="004517DA" w:rsidP="00F46BE7">
      <w:pPr>
        <w:numPr>
          <w:ilvl w:val="0"/>
          <w:numId w:val="167"/>
        </w:numPr>
        <w:tabs>
          <w:tab w:val="left" w:pos="0"/>
        </w:tabs>
        <w:spacing w:after="0" w:line="240" w:lineRule="auto"/>
        <w:ind w:left="0" w:firstLine="284"/>
        <w:jc w:val="both"/>
        <w:rPr>
          <w:rFonts w:ascii="Times New Roman" w:eastAsia="Times New Roman" w:hAnsi="Times New Roman" w:cs="Times New Roman"/>
          <w:lang w:val="uk-UA" w:eastAsia="ru-RU"/>
        </w:rPr>
      </w:pPr>
      <w:r w:rsidRPr="003C3FAF">
        <w:rPr>
          <w:rFonts w:ascii="Times New Roman" w:eastAsia="Times New Roman" w:hAnsi="Times New Roman" w:cs="Times New Roman"/>
          <w:b/>
          <w:lang w:val="uk-UA" w:eastAsia="ru-RU"/>
        </w:rPr>
        <w:t>портфель зростання</w:t>
      </w:r>
      <w:r w:rsidR="003C3FAF">
        <w:rPr>
          <w:rFonts w:ascii="Times New Roman" w:eastAsia="Times New Roman" w:hAnsi="Times New Roman" w:cs="Times New Roman"/>
          <w:lang w:val="uk-UA" w:eastAsia="ru-RU"/>
        </w:rPr>
        <w:t xml:space="preserve"> містить </w:t>
      </w:r>
      <w:r w:rsidRPr="004517DA">
        <w:rPr>
          <w:rFonts w:ascii="Times New Roman" w:eastAsia="Times New Roman" w:hAnsi="Times New Roman" w:cs="Times New Roman"/>
          <w:lang w:val="uk-UA" w:eastAsia="ru-RU"/>
        </w:rPr>
        <w:t>акції компаній, курсова вартість яких зростає (дивідендні виплати невеликі, мета – капіталізація портфеля разом з отриманням дивідендів);</w:t>
      </w:r>
    </w:p>
    <w:p w:rsidR="004517DA" w:rsidRPr="004517DA" w:rsidRDefault="004517DA" w:rsidP="00F46BE7">
      <w:pPr>
        <w:numPr>
          <w:ilvl w:val="0"/>
          <w:numId w:val="167"/>
        </w:numPr>
        <w:tabs>
          <w:tab w:val="left" w:pos="0"/>
        </w:tabs>
        <w:spacing w:after="0" w:line="240" w:lineRule="auto"/>
        <w:ind w:left="0" w:firstLine="284"/>
        <w:jc w:val="both"/>
        <w:rPr>
          <w:rFonts w:ascii="Times New Roman" w:eastAsia="Times New Roman" w:hAnsi="Times New Roman" w:cs="Times New Roman"/>
          <w:lang w:val="uk-UA" w:eastAsia="ru-RU"/>
        </w:rPr>
      </w:pPr>
      <w:r w:rsidRPr="003C3FAF">
        <w:rPr>
          <w:rFonts w:ascii="Times New Roman" w:eastAsia="Times New Roman" w:hAnsi="Times New Roman" w:cs="Times New Roman"/>
          <w:b/>
          <w:lang w:val="uk-UA" w:eastAsia="ru-RU"/>
        </w:rPr>
        <w:t>портфель доходу</w:t>
      </w:r>
      <w:r w:rsidR="003C3FAF">
        <w:rPr>
          <w:rFonts w:ascii="Times New Roman" w:eastAsia="Times New Roman" w:hAnsi="Times New Roman" w:cs="Times New Roman"/>
          <w:lang w:val="uk-UA" w:eastAsia="ru-RU"/>
        </w:rPr>
        <w:t xml:space="preserve"> складається з </w:t>
      </w:r>
      <w:r w:rsidRPr="004517DA">
        <w:rPr>
          <w:rFonts w:ascii="Times New Roman" w:eastAsia="Times New Roman" w:hAnsi="Times New Roman" w:cs="Times New Roman"/>
          <w:lang w:val="uk-UA" w:eastAsia="ru-RU"/>
        </w:rPr>
        <w:t>акці</w:t>
      </w:r>
      <w:r w:rsidR="003C3FAF">
        <w:rPr>
          <w:rFonts w:ascii="Times New Roman" w:eastAsia="Times New Roman" w:hAnsi="Times New Roman" w:cs="Times New Roman"/>
          <w:lang w:val="uk-UA" w:eastAsia="ru-RU"/>
        </w:rPr>
        <w:t>й</w:t>
      </w:r>
      <w:r w:rsidRPr="004517DA">
        <w:rPr>
          <w:rFonts w:ascii="Times New Roman" w:eastAsia="Times New Roman" w:hAnsi="Times New Roman" w:cs="Times New Roman"/>
          <w:lang w:val="uk-UA" w:eastAsia="ru-RU"/>
        </w:rPr>
        <w:t xml:space="preserve"> з помірним зростанням курсової вартості та високими дивідендами, облігації та інші цінні папери</w:t>
      </w:r>
      <w:r w:rsidR="003B4AEF">
        <w:rPr>
          <w:rFonts w:ascii="Times New Roman" w:eastAsia="Times New Roman" w:hAnsi="Times New Roman" w:cs="Times New Roman"/>
          <w:lang w:val="uk-UA" w:eastAsia="ru-RU"/>
        </w:rPr>
        <w:t xml:space="preserve"> з високими поточними виплатами </w:t>
      </w:r>
      <w:r w:rsidRPr="004517DA">
        <w:rPr>
          <w:rFonts w:ascii="Times New Roman" w:eastAsia="Times New Roman" w:hAnsi="Times New Roman" w:cs="Times New Roman"/>
          <w:lang w:val="uk-UA" w:eastAsia="ru-RU"/>
        </w:rPr>
        <w:t xml:space="preserve">(мета – отримання високого поточного доходу у вигляді дивідендних і </w:t>
      </w:r>
      <w:r w:rsidR="00740A0D">
        <w:rPr>
          <w:rFonts w:ascii="Times New Roman" w:eastAsia="Times New Roman" w:hAnsi="Times New Roman" w:cs="Times New Roman"/>
          <w:lang w:val="uk-UA" w:eastAsia="ru-RU"/>
        </w:rPr>
        <w:t>відсоткових</w:t>
      </w:r>
      <w:r w:rsidRPr="004517DA">
        <w:rPr>
          <w:rFonts w:ascii="Times New Roman" w:eastAsia="Times New Roman" w:hAnsi="Times New Roman" w:cs="Times New Roman"/>
          <w:lang w:val="uk-UA" w:eastAsia="ru-RU"/>
        </w:rPr>
        <w:t xml:space="preserve"> виплат);</w:t>
      </w:r>
    </w:p>
    <w:p w:rsidR="004517DA" w:rsidRPr="003C3FAF" w:rsidRDefault="004517DA" w:rsidP="00F46BE7">
      <w:pPr>
        <w:numPr>
          <w:ilvl w:val="0"/>
          <w:numId w:val="167"/>
        </w:numPr>
        <w:tabs>
          <w:tab w:val="left" w:pos="0"/>
        </w:tabs>
        <w:spacing w:after="0" w:line="240" w:lineRule="auto"/>
        <w:ind w:left="0" w:firstLine="284"/>
        <w:jc w:val="both"/>
        <w:rPr>
          <w:rFonts w:ascii="Times New Roman" w:eastAsia="Times New Roman" w:hAnsi="Times New Roman" w:cs="Times New Roman"/>
          <w:b/>
          <w:lang w:val="uk-UA" w:eastAsia="ru-RU"/>
        </w:rPr>
      </w:pPr>
      <w:r w:rsidRPr="003C3FAF">
        <w:rPr>
          <w:rFonts w:ascii="Times New Roman" w:eastAsia="Times New Roman" w:hAnsi="Times New Roman" w:cs="Times New Roman"/>
          <w:b/>
          <w:lang w:val="uk-UA" w:eastAsia="ru-RU"/>
        </w:rPr>
        <w:t>портфель зростання та доходу</w:t>
      </w:r>
      <w:r w:rsidR="003C3FAF">
        <w:rPr>
          <w:rFonts w:ascii="Times New Roman" w:eastAsia="Times New Roman" w:hAnsi="Times New Roman" w:cs="Times New Roman"/>
          <w:b/>
          <w:lang w:val="uk-UA" w:eastAsia="ru-RU"/>
        </w:rPr>
        <w:t xml:space="preserve"> (змішаний)</w:t>
      </w:r>
      <w:r w:rsidRPr="003C3FAF">
        <w:rPr>
          <w:rFonts w:ascii="Times New Roman" w:eastAsia="Times New Roman" w:hAnsi="Times New Roman" w:cs="Times New Roman"/>
          <w:b/>
          <w:lang w:val="uk-UA" w:eastAsia="ru-RU"/>
        </w:rPr>
        <w:t>.</w:t>
      </w:r>
    </w:p>
    <w:p w:rsidR="004517DA" w:rsidRPr="004517DA" w:rsidRDefault="004517DA" w:rsidP="004517DA">
      <w:pPr>
        <w:tabs>
          <w:tab w:val="left" w:pos="3483"/>
        </w:tabs>
        <w:spacing w:after="0" w:line="240" w:lineRule="auto"/>
        <w:ind w:firstLine="284"/>
        <w:jc w:val="both"/>
        <w:rPr>
          <w:rFonts w:ascii="Times New Roman" w:eastAsia="Times New Roman" w:hAnsi="Times New Roman" w:cs="Times New Roman"/>
          <w:b/>
          <w:lang w:val="uk-UA" w:eastAsia="ru-RU"/>
        </w:rPr>
      </w:pPr>
    </w:p>
    <w:p w:rsidR="004517DA" w:rsidRPr="004517DA" w:rsidRDefault="004517DA" w:rsidP="00FB1FB4">
      <w:pPr>
        <w:tabs>
          <w:tab w:val="left" w:pos="3483"/>
        </w:tabs>
        <w:spacing w:after="0" w:line="240" w:lineRule="auto"/>
        <w:jc w:val="both"/>
        <w:rPr>
          <w:rFonts w:ascii="Times New Roman" w:eastAsia="Times New Roman" w:hAnsi="Times New Roman" w:cs="Times New Roman"/>
          <w:b/>
          <w:lang w:val="uk-UA" w:eastAsia="ru-RU"/>
        </w:rPr>
      </w:pPr>
      <w:r w:rsidRPr="004517DA">
        <w:rPr>
          <w:rFonts w:ascii="Times New Roman" w:eastAsia="Times New Roman" w:hAnsi="Times New Roman" w:cs="Times New Roman"/>
          <w:b/>
          <w:lang w:val="uk-UA" w:eastAsia="ru-RU"/>
        </w:rPr>
        <w:lastRenderedPageBreak/>
        <w:t>4. Посередницькі (комісійні, клієнтські) операції банків з цінними паперами</w:t>
      </w:r>
    </w:p>
    <w:p w:rsidR="004517DA" w:rsidRPr="004517DA" w:rsidRDefault="004517DA" w:rsidP="004517DA">
      <w:pPr>
        <w:tabs>
          <w:tab w:val="left" w:pos="3483"/>
        </w:tabs>
        <w:spacing w:after="0" w:line="240" w:lineRule="auto"/>
        <w:ind w:firstLine="284"/>
        <w:jc w:val="both"/>
        <w:rPr>
          <w:rFonts w:ascii="Times New Roman" w:eastAsia="Times New Roman" w:hAnsi="Times New Roman" w:cs="Times New Roman"/>
          <w:b/>
          <w:lang w:val="uk-UA" w:eastAsia="ru-RU"/>
        </w:rPr>
      </w:pP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 xml:space="preserve">Посередницькі (комісійні, клієнтські) операції з цінними паперами </w:t>
      </w:r>
      <w:r w:rsidRPr="004517DA">
        <w:rPr>
          <w:rFonts w:ascii="Times New Roman" w:eastAsia="Times New Roman" w:hAnsi="Times New Roman" w:cs="Times New Roman"/>
          <w:lang w:val="uk-UA" w:eastAsia="ru-RU"/>
        </w:rPr>
        <w:t>дають можливість банку залучити тимчасово вільні кошти фізичних і юридичних осіб та перетворити їх  у капітал, інвестуючи у реальний сектор економіки.</w:t>
      </w:r>
    </w:p>
    <w:p w:rsid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 xml:space="preserve">Якщо метою банківської діяльності на фондовому ринку є одержання доходу у вигляді комісійної винагороди від операцій з цінними паперами та надання клієнтам широкого спектра послуг за всіма напрямками банківської діяльності, то банк буде проводити так звані </w:t>
      </w:r>
      <w:r w:rsidRPr="004517DA">
        <w:rPr>
          <w:rFonts w:ascii="Times New Roman" w:eastAsia="Times New Roman" w:hAnsi="Times New Roman" w:cs="Times New Roman"/>
          <w:b/>
          <w:lang w:val="uk-UA" w:eastAsia="ru-RU"/>
        </w:rPr>
        <w:t>клієнтські</w:t>
      </w:r>
      <w:r w:rsidRPr="004517DA">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b/>
          <w:lang w:val="uk-UA" w:eastAsia="ru-RU"/>
        </w:rPr>
        <w:t xml:space="preserve">операції, </w:t>
      </w:r>
      <w:r w:rsidRPr="004517DA">
        <w:rPr>
          <w:rFonts w:ascii="Times New Roman" w:eastAsia="Times New Roman" w:hAnsi="Times New Roman" w:cs="Times New Roman"/>
          <w:lang w:val="uk-UA" w:eastAsia="ru-RU"/>
        </w:rPr>
        <w:t xml:space="preserve">тобто здійснювати </w:t>
      </w:r>
      <w:r w:rsidRPr="004517DA">
        <w:rPr>
          <w:rFonts w:ascii="Times New Roman" w:eastAsia="Times New Roman" w:hAnsi="Times New Roman" w:cs="Times New Roman"/>
          <w:b/>
          <w:lang w:val="uk-UA" w:eastAsia="ru-RU"/>
        </w:rPr>
        <w:t>комісійну діяльність</w:t>
      </w:r>
      <w:r w:rsidRPr="004517DA">
        <w:rPr>
          <w:rFonts w:ascii="Times New Roman" w:eastAsia="Times New Roman" w:hAnsi="Times New Roman" w:cs="Times New Roman"/>
          <w:lang w:val="uk-UA" w:eastAsia="ru-RU"/>
        </w:rPr>
        <w:t>.</w:t>
      </w:r>
    </w:p>
    <w:p w:rsidR="00FB1FB4" w:rsidRPr="004517DA" w:rsidRDefault="00FB1FB4"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Найбільш розповсюдженими посередницькими банківськими операціями є андер</w:t>
      </w:r>
      <w:r w:rsidR="006372A1">
        <w:rPr>
          <w:rFonts w:ascii="Times New Roman" w:eastAsia="Times New Roman" w:hAnsi="Times New Roman" w:cs="Times New Roman"/>
          <w:lang w:val="uk-UA" w:eastAsia="ru-RU"/>
        </w:rPr>
        <w:t>р</w:t>
      </w:r>
      <w:r>
        <w:rPr>
          <w:rFonts w:ascii="Times New Roman" w:eastAsia="Times New Roman" w:hAnsi="Times New Roman" w:cs="Times New Roman"/>
          <w:lang w:val="uk-UA" w:eastAsia="ru-RU"/>
        </w:rPr>
        <w:t>айтинг, трастові (довірчі) операції, брокерська діяльність з цінними паперами, професійна депозитарна діяльність, консалтинг.</w:t>
      </w:r>
    </w:p>
    <w:p w:rsidR="004517DA" w:rsidRPr="004517DA" w:rsidRDefault="00FB1FB4" w:rsidP="004517DA">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b/>
          <w:lang w:val="uk-UA" w:eastAsia="ru-RU"/>
        </w:rPr>
        <w:t>Андерр</w:t>
      </w:r>
      <w:r w:rsidR="004517DA" w:rsidRPr="004517DA">
        <w:rPr>
          <w:rFonts w:ascii="Times New Roman" w:eastAsia="Times New Roman" w:hAnsi="Times New Roman" w:cs="Times New Roman"/>
          <w:b/>
          <w:lang w:val="uk-UA" w:eastAsia="ru-RU"/>
        </w:rPr>
        <w:t xml:space="preserve">айтинг – </w:t>
      </w:r>
      <w:r w:rsidR="002635F6" w:rsidRPr="002635F6">
        <w:rPr>
          <w:rFonts w:ascii="Times New Roman" w:eastAsia="Times New Roman" w:hAnsi="Times New Roman" w:cs="Times New Roman"/>
          <w:lang w:val="uk-UA" w:eastAsia="ru-RU"/>
        </w:rPr>
        <w:t>це</w:t>
      </w:r>
      <w:r w:rsidR="002635F6">
        <w:rPr>
          <w:rFonts w:ascii="Times New Roman" w:eastAsia="Times New Roman" w:hAnsi="Times New Roman" w:cs="Times New Roman"/>
          <w:b/>
          <w:lang w:val="uk-UA" w:eastAsia="ru-RU"/>
        </w:rPr>
        <w:t xml:space="preserve"> </w:t>
      </w:r>
      <w:r w:rsidR="004517DA" w:rsidRPr="004517DA">
        <w:rPr>
          <w:rFonts w:ascii="Times New Roman" w:eastAsia="Times New Roman" w:hAnsi="Times New Roman" w:cs="Times New Roman"/>
          <w:lang w:val="uk-UA" w:eastAsia="ru-RU"/>
        </w:rPr>
        <w:t xml:space="preserve">розміщення цінних паперів емітентів на ринку, яке здійснюється шляхом управління випуском цінних паперів за їх номінальною вартістю, тобто через визначення кількості цінних паперів, що реалізуються, з урахуванням структури капіталу і надійності партнерів. </w:t>
      </w:r>
    </w:p>
    <w:p w:rsidR="002635F6" w:rsidRDefault="00FB1FB4" w:rsidP="002635F6">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Андеррайтинг п</w:t>
      </w:r>
      <w:r w:rsidR="004517DA" w:rsidRPr="004517DA">
        <w:rPr>
          <w:rFonts w:ascii="Times New Roman" w:eastAsia="Times New Roman" w:hAnsi="Times New Roman" w:cs="Times New Roman"/>
          <w:lang w:val="uk-UA" w:eastAsia="ru-RU"/>
        </w:rPr>
        <w:t>ередбачає 2 варіанти діяльності банку: як покупця – викуповує або гарантує емітентові викупити за свій рахунок увесь випуск цінних паперів, і як агента – банк виступає лише посередником при розміщенні цінних паперів в</w:t>
      </w:r>
      <w:r w:rsidR="002635F6">
        <w:rPr>
          <w:rFonts w:ascii="Times New Roman" w:eastAsia="Times New Roman" w:hAnsi="Times New Roman" w:cs="Times New Roman"/>
          <w:lang w:val="uk-UA" w:eastAsia="ru-RU"/>
        </w:rPr>
        <w:t xml:space="preserve">ід імені і за рахунок емітента. </w:t>
      </w:r>
      <w:r w:rsidR="004517DA" w:rsidRPr="004517DA">
        <w:rPr>
          <w:rFonts w:ascii="Times New Roman" w:eastAsia="Times New Roman" w:hAnsi="Times New Roman" w:cs="Times New Roman"/>
          <w:lang w:val="uk-UA" w:eastAsia="ru-RU"/>
        </w:rPr>
        <w:t xml:space="preserve">При цьому в договорі між емітентом і банком може обумовлюватися: </w:t>
      </w:r>
    </w:p>
    <w:p w:rsidR="002635F6" w:rsidRPr="002635F6" w:rsidRDefault="002635F6" w:rsidP="00F46BE7">
      <w:pPr>
        <w:pStyle w:val="a5"/>
        <w:numPr>
          <w:ilvl w:val="0"/>
          <w:numId w:val="173"/>
        </w:numPr>
        <w:tabs>
          <w:tab w:val="left" w:pos="0"/>
        </w:tabs>
        <w:spacing w:after="0" w:line="240" w:lineRule="auto"/>
        <w:ind w:left="0" w:firstLine="284"/>
        <w:jc w:val="both"/>
        <w:rPr>
          <w:rFonts w:ascii="Times New Roman" w:eastAsia="Times New Roman" w:hAnsi="Times New Roman" w:cs="Times New Roman"/>
          <w:lang w:val="uk-UA" w:eastAsia="ru-RU"/>
        </w:rPr>
      </w:pPr>
      <w:r w:rsidRPr="002635F6">
        <w:rPr>
          <w:rFonts w:ascii="Times New Roman" w:eastAsia="Times New Roman" w:hAnsi="Times New Roman" w:cs="Times New Roman"/>
          <w:lang w:val="uk-UA" w:eastAsia="ru-RU"/>
        </w:rPr>
        <w:t>повний викуп;</w:t>
      </w:r>
    </w:p>
    <w:p w:rsidR="002635F6" w:rsidRPr="002635F6" w:rsidRDefault="004517DA" w:rsidP="00F46BE7">
      <w:pPr>
        <w:pStyle w:val="a5"/>
        <w:numPr>
          <w:ilvl w:val="0"/>
          <w:numId w:val="173"/>
        </w:numPr>
        <w:tabs>
          <w:tab w:val="left" w:pos="0"/>
        </w:tabs>
        <w:spacing w:after="0" w:line="240" w:lineRule="auto"/>
        <w:ind w:left="0" w:firstLine="284"/>
        <w:jc w:val="both"/>
        <w:rPr>
          <w:rFonts w:ascii="Times New Roman" w:eastAsia="Times New Roman" w:hAnsi="Times New Roman" w:cs="Times New Roman"/>
          <w:lang w:val="uk-UA" w:eastAsia="ru-RU"/>
        </w:rPr>
      </w:pPr>
      <w:r w:rsidRPr="002635F6">
        <w:rPr>
          <w:rFonts w:ascii="Times New Roman" w:eastAsia="Times New Roman" w:hAnsi="Times New Roman" w:cs="Times New Roman"/>
          <w:lang w:val="uk-UA" w:eastAsia="ru-RU"/>
        </w:rPr>
        <w:t>частковий викуп (розміщення з гарантією викуп</w:t>
      </w:r>
      <w:r w:rsidR="002635F6" w:rsidRPr="002635F6">
        <w:rPr>
          <w:rFonts w:ascii="Times New Roman" w:eastAsia="Times New Roman" w:hAnsi="Times New Roman" w:cs="Times New Roman"/>
          <w:lang w:val="uk-UA" w:eastAsia="ru-RU"/>
        </w:rPr>
        <w:t>у);</w:t>
      </w:r>
    </w:p>
    <w:p w:rsidR="004517DA" w:rsidRPr="002635F6" w:rsidRDefault="004517DA" w:rsidP="00F46BE7">
      <w:pPr>
        <w:pStyle w:val="a5"/>
        <w:numPr>
          <w:ilvl w:val="0"/>
          <w:numId w:val="173"/>
        </w:numPr>
        <w:tabs>
          <w:tab w:val="left" w:pos="0"/>
        </w:tabs>
        <w:spacing w:after="0" w:line="240" w:lineRule="auto"/>
        <w:ind w:left="0" w:firstLine="284"/>
        <w:jc w:val="both"/>
        <w:rPr>
          <w:rFonts w:ascii="Times New Roman" w:eastAsia="Times New Roman" w:hAnsi="Times New Roman" w:cs="Times New Roman"/>
          <w:lang w:val="uk-UA" w:eastAsia="ru-RU"/>
        </w:rPr>
      </w:pPr>
      <w:r w:rsidRPr="002635F6">
        <w:rPr>
          <w:rFonts w:ascii="Times New Roman" w:eastAsia="Times New Roman" w:hAnsi="Times New Roman" w:cs="Times New Roman"/>
          <w:lang w:val="uk-UA" w:eastAsia="ru-RU"/>
        </w:rPr>
        <w:t>звичайне посередництво (розміщення без гарантії викупу).</w:t>
      </w:r>
    </w:p>
    <w:p w:rsidR="002635F6"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2635F6">
        <w:rPr>
          <w:rFonts w:ascii="Times New Roman" w:eastAsia="Times New Roman" w:hAnsi="Times New Roman" w:cs="Times New Roman"/>
          <w:lang w:val="uk-UA" w:eastAsia="ru-RU"/>
        </w:rPr>
        <w:t>Розміщення цінних паперів стороннього емітента</w:t>
      </w:r>
      <w:r w:rsidR="002635F6">
        <w:rPr>
          <w:rFonts w:ascii="Times New Roman" w:eastAsia="Times New Roman" w:hAnsi="Times New Roman" w:cs="Times New Roman"/>
          <w:lang w:val="uk-UA" w:eastAsia="ru-RU"/>
        </w:rPr>
        <w:t xml:space="preserve"> </w:t>
      </w:r>
      <w:r w:rsidRPr="004517DA">
        <w:rPr>
          <w:rFonts w:ascii="Times New Roman" w:eastAsia="Times New Roman" w:hAnsi="Times New Roman" w:cs="Times New Roman"/>
          <w:lang w:val="uk-UA" w:eastAsia="ru-RU"/>
        </w:rPr>
        <w:t xml:space="preserve">серед інвесторів також може </w:t>
      </w:r>
      <w:r w:rsidR="002635F6">
        <w:rPr>
          <w:rFonts w:ascii="Times New Roman" w:eastAsia="Times New Roman" w:hAnsi="Times New Roman" w:cs="Times New Roman"/>
          <w:lang w:val="uk-UA" w:eastAsia="ru-RU"/>
        </w:rPr>
        <w:t>здійснюватись у кількох формах:</w:t>
      </w:r>
    </w:p>
    <w:p w:rsidR="002635F6" w:rsidRPr="002635F6" w:rsidRDefault="002635F6" w:rsidP="00F46BE7">
      <w:pPr>
        <w:pStyle w:val="a5"/>
        <w:numPr>
          <w:ilvl w:val="0"/>
          <w:numId w:val="174"/>
        </w:numPr>
        <w:tabs>
          <w:tab w:val="left" w:pos="0"/>
        </w:tabs>
        <w:spacing w:after="0" w:line="240" w:lineRule="auto"/>
        <w:ind w:left="0" w:firstLine="284"/>
        <w:jc w:val="both"/>
        <w:rPr>
          <w:rFonts w:ascii="Times New Roman" w:eastAsia="Times New Roman" w:hAnsi="Times New Roman" w:cs="Times New Roman"/>
          <w:lang w:val="uk-UA" w:eastAsia="ru-RU"/>
        </w:rPr>
      </w:pPr>
      <w:r w:rsidRPr="002635F6">
        <w:rPr>
          <w:rFonts w:ascii="Times New Roman" w:eastAsia="Times New Roman" w:hAnsi="Times New Roman" w:cs="Times New Roman"/>
          <w:lang w:val="uk-UA" w:eastAsia="ru-RU"/>
        </w:rPr>
        <w:t>приватне розміщення;</w:t>
      </w:r>
    </w:p>
    <w:p w:rsidR="002635F6" w:rsidRPr="002635F6" w:rsidRDefault="002635F6" w:rsidP="00F46BE7">
      <w:pPr>
        <w:pStyle w:val="a5"/>
        <w:numPr>
          <w:ilvl w:val="0"/>
          <w:numId w:val="174"/>
        </w:numPr>
        <w:tabs>
          <w:tab w:val="left" w:pos="0"/>
        </w:tabs>
        <w:spacing w:after="0" w:line="240" w:lineRule="auto"/>
        <w:ind w:left="0" w:firstLine="284"/>
        <w:jc w:val="both"/>
        <w:rPr>
          <w:rFonts w:ascii="Times New Roman" w:eastAsia="Times New Roman" w:hAnsi="Times New Roman" w:cs="Times New Roman"/>
          <w:lang w:val="uk-UA" w:eastAsia="ru-RU"/>
        </w:rPr>
      </w:pPr>
      <w:r w:rsidRPr="002635F6">
        <w:rPr>
          <w:rFonts w:ascii="Times New Roman" w:eastAsia="Times New Roman" w:hAnsi="Times New Roman" w:cs="Times New Roman"/>
          <w:lang w:val="uk-UA" w:eastAsia="ru-RU"/>
        </w:rPr>
        <w:t>відкритий продаж;</w:t>
      </w:r>
    </w:p>
    <w:p w:rsidR="004517DA" w:rsidRPr="002635F6" w:rsidRDefault="004517DA" w:rsidP="00F46BE7">
      <w:pPr>
        <w:pStyle w:val="a5"/>
        <w:numPr>
          <w:ilvl w:val="0"/>
          <w:numId w:val="174"/>
        </w:numPr>
        <w:tabs>
          <w:tab w:val="left" w:pos="0"/>
        </w:tabs>
        <w:spacing w:after="0" w:line="240" w:lineRule="auto"/>
        <w:ind w:left="0" w:firstLine="284"/>
        <w:jc w:val="both"/>
        <w:rPr>
          <w:rFonts w:ascii="Times New Roman" w:eastAsia="Times New Roman" w:hAnsi="Times New Roman" w:cs="Times New Roman"/>
          <w:b/>
          <w:lang w:val="uk-UA" w:eastAsia="ru-RU"/>
        </w:rPr>
      </w:pPr>
      <w:r w:rsidRPr="002635F6">
        <w:rPr>
          <w:rFonts w:ascii="Times New Roman" w:eastAsia="Times New Roman" w:hAnsi="Times New Roman" w:cs="Times New Roman"/>
          <w:lang w:val="uk-UA" w:eastAsia="ru-RU"/>
        </w:rPr>
        <w:t>продаж цінних паперів через біржу.</w:t>
      </w:r>
      <w:r w:rsidRPr="002635F6">
        <w:rPr>
          <w:rFonts w:ascii="Times New Roman" w:eastAsia="Times New Roman" w:hAnsi="Times New Roman" w:cs="Times New Roman"/>
          <w:b/>
          <w:lang w:val="uk-UA" w:eastAsia="ru-RU"/>
        </w:rPr>
        <w:t xml:space="preserve"> </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lastRenderedPageBreak/>
        <w:t xml:space="preserve">Під </w:t>
      </w:r>
      <w:r w:rsidRPr="004517DA">
        <w:rPr>
          <w:rFonts w:ascii="Times New Roman" w:eastAsia="Times New Roman" w:hAnsi="Times New Roman" w:cs="Times New Roman"/>
          <w:b/>
          <w:lang w:val="uk-UA" w:eastAsia="ru-RU"/>
        </w:rPr>
        <w:t xml:space="preserve">трастовими (довірчими) операціями </w:t>
      </w:r>
      <w:r w:rsidRPr="004517DA">
        <w:rPr>
          <w:rFonts w:ascii="Times New Roman" w:eastAsia="Times New Roman" w:hAnsi="Times New Roman" w:cs="Times New Roman"/>
          <w:lang w:val="uk-UA" w:eastAsia="ru-RU"/>
        </w:rPr>
        <w:t>з цінними папе</w:t>
      </w:r>
      <w:r w:rsidR="008875B1">
        <w:rPr>
          <w:rFonts w:ascii="Times New Roman" w:eastAsia="Times New Roman" w:hAnsi="Times New Roman" w:cs="Times New Roman"/>
          <w:lang w:val="uk-UA" w:eastAsia="ru-RU"/>
        </w:rPr>
        <w:t xml:space="preserve">рами розуміють діяльність банку, </w:t>
      </w:r>
      <w:r w:rsidRPr="004517DA">
        <w:rPr>
          <w:rFonts w:ascii="Times New Roman" w:eastAsia="Times New Roman" w:hAnsi="Times New Roman" w:cs="Times New Roman"/>
          <w:lang w:val="uk-UA" w:eastAsia="ru-RU"/>
        </w:rPr>
        <w:t>як довіреної особи своїх клієнті</w:t>
      </w:r>
      <w:r w:rsidR="008875B1">
        <w:rPr>
          <w:rFonts w:ascii="Times New Roman" w:eastAsia="Times New Roman" w:hAnsi="Times New Roman" w:cs="Times New Roman"/>
          <w:lang w:val="uk-UA" w:eastAsia="ru-RU"/>
        </w:rPr>
        <w:t xml:space="preserve">в з управління цінними паперами, </w:t>
      </w:r>
      <w:r w:rsidRPr="004517DA">
        <w:rPr>
          <w:rFonts w:ascii="Times New Roman" w:eastAsia="Times New Roman" w:hAnsi="Times New Roman" w:cs="Times New Roman"/>
          <w:lang w:val="uk-UA" w:eastAsia="ru-RU"/>
        </w:rPr>
        <w:t>від свого імені й на власний розсуд із зобов</w:t>
      </w:r>
      <w:r w:rsidR="00832545">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 xml:space="preserve">язанням збереження та примноження капіталу клієнта за визначену, як правило, </w:t>
      </w:r>
      <w:r w:rsidR="00740A0D">
        <w:rPr>
          <w:rFonts w:ascii="Times New Roman" w:eastAsia="Times New Roman" w:hAnsi="Times New Roman" w:cs="Times New Roman"/>
          <w:lang w:val="uk-UA" w:eastAsia="ru-RU"/>
        </w:rPr>
        <w:t>відсоткову</w:t>
      </w:r>
      <w:r w:rsidRPr="004517DA">
        <w:rPr>
          <w:rFonts w:ascii="Times New Roman" w:eastAsia="Times New Roman" w:hAnsi="Times New Roman" w:cs="Times New Roman"/>
          <w:lang w:val="uk-UA" w:eastAsia="ru-RU"/>
        </w:rPr>
        <w:t xml:space="preserve"> винагороду від приросту активів клієнта.</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Брокерська діяльність з цінними паперами</w:t>
      </w:r>
      <w:r w:rsidRPr="004517DA">
        <w:rPr>
          <w:rFonts w:ascii="Times New Roman" w:eastAsia="Times New Roman" w:hAnsi="Times New Roman" w:cs="Times New Roman"/>
          <w:lang w:val="uk-UA" w:eastAsia="ru-RU"/>
        </w:rPr>
        <w:t xml:space="preserve"> – це:</w:t>
      </w:r>
    </w:p>
    <w:p w:rsidR="004517DA" w:rsidRPr="004517DA" w:rsidRDefault="004517DA" w:rsidP="00F46BE7">
      <w:pPr>
        <w:numPr>
          <w:ilvl w:val="0"/>
          <w:numId w:val="16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здійснення цивільно</w:t>
      </w:r>
      <w:r w:rsidR="000466A6">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правових угод щодо цінних паперів, які передбачають оплату цінних паперів проти їх поставки новому власнику на підставі договорі доручення чи комісії за рахунок своїх клієнтів;</w:t>
      </w:r>
    </w:p>
    <w:p w:rsidR="002635F6" w:rsidRPr="002635F6" w:rsidRDefault="004517DA" w:rsidP="00F46BE7">
      <w:pPr>
        <w:numPr>
          <w:ilvl w:val="0"/>
          <w:numId w:val="16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купівля</w:t>
      </w:r>
      <w:r w:rsidR="000466A6">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продаж цінних паперів, що здійснюється торговцем цінних паперів від свого імені, за дорученням і за рахунок іншої особи.</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b/>
          <w:lang w:val="uk-UA" w:eastAsia="ru-RU"/>
        </w:rPr>
        <w:t>Професійна депозитарна діяльність</w:t>
      </w:r>
      <w:r w:rsidRPr="004517DA">
        <w:rPr>
          <w:rFonts w:ascii="Times New Roman" w:eastAsia="Times New Roman" w:hAnsi="Times New Roman" w:cs="Times New Roman"/>
          <w:lang w:val="uk-UA" w:eastAsia="ru-RU"/>
        </w:rPr>
        <w:t xml:space="preserve"> – це:</w:t>
      </w:r>
    </w:p>
    <w:p w:rsidR="004517DA" w:rsidRPr="004517DA" w:rsidRDefault="004517DA" w:rsidP="00F46BE7">
      <w:pPr>
        <w:numPr>
          <w:ilvl w:val="0"/>
          <w:numId w:val="169"/>
        </w:numPr>
        <w:tabs>
          <w:tab w:val="clear" w:pos="783"/>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діяльність з ведення реєстру власників іменних цінних паперів;</w:t>
      </w:r>
    </w:p>
    <w:p w:rsidR="004517DA" w:rsidRPr="004517DA" w:rsidRDefault="004517DA" w:rsidP="00F46BE7">
      <w:pPr>
        <w:numPr>
          <w:ilvl w:val="0"/>
          <w:numId w:val="169"/>
        </w:numPr>
        <w:tabs>
          <w:tab w:val="clear" w:pos="783"/>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депозитарна діяльність зберігача</w:t>
      </w:r>
      <w:r w:rsidR="002635F6">
        <w:rPr>
          <w:rFonts w:ascii="Times New Roman" w:eastAsia="Times New Roman" w:hAnsi="Times New Roman" w:cs="Times New Roman"/>
          <w:lang w:val="uk-UA" w:eastAsia="ru-RU"/>
        </w:rPr>
        <w:t xml:space="preserve"> – </w:t>
      </w:r>
      <w:r w:rsidR="002635F6" w:rsidRPr="004517DA">
        <w:rPr>
          <w:rFonts w:ascii="Times New Roman" w:eastAsia="Times New Roman" w:hAnsi="Times New Roman" w:cs="Times New Roman"/>
          <w:lang w:val="uk-UA" w:eastAsia="ru-RU"/>
        </w:rPr>
        <w:t>це надання послуг щодо зберігання цінних паперів незалежно від форми їх випуску, відкриття та ведення рахунків у цінних паперах, обслуговування операцій на цих рахунках (включаючи кліринг та розрахунки за угодами щодо цінних паперів) та обслуговування операцій емітента що</w:t>
      </w:r>
      <w:r w:rsidR="002635F6">
        <w:rPr>
          <w:rFonts w:ascii="Times New Roman" w:eastAsia="Times New Roman" w:hAnsi="Times New Roman" w:cs="Times New Roman"/>
          <w:lang w:val="uk-UA" w:eastAsia="ru-RU"/>
        </w:rPr>
        <w:t>до випущених ним цінних паперів</w:t>
      </w:r>
      <w:r w:rsidRPr="004517DA">
        <w:rPr>
          <w:rFonts w:ascii="Times New Roman" w:eastAsia="Times New Roman" w:hAnsi="Times New Roman" w:cs="Times New Roman"/>
          <w:lang w:val="uk-UA" w:eastAsia="ru-RU"/>
        </w:rPr>
        <w:t>;</w:t>
      </w:r>
    </w:p>
    <w:p w:rsidR="004517DA" w:rsidRPr="002635F6" w:rsidRDefault="004517DA" w:rsidP="00F46BE7">
      <w:pPr>
        <w:numPr>
          <w:ilvl w:val="0"/>
          <w:numId w:val="169"/>
        </w:numPr>
        <w:tabs>
          <w:tab w:val="clear" w:pos="783"/>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розрахунково</w:t>
      </w:r>
      <w:r w:rsidR="000466A6">
        <w:rPr>
          <w:rFonts w:ascii="Times New Roman" w:eastAsia="Times New Roman" w:hAnsi="Times New Roman" w:cs="Times New Roman"/>
          <w:lang w:val="uk-UA" w:eastAsia="ru-RU"/>
        </w:rPr>
        <w:t>-</w:t>
      </w:r>
      <w:r w:rsidRPr="004517DA">
        <w:rPr>
          <w:rFonts w:ascii="Times New Roman" w:eastAsia="Times New Roman" w:hAnsi="Times New Roman" w:cs="Times New Roman"/>
          <w:lang w:val="uk-UA" w:eastAsia="ru-RU"/>
        </w:rPr>
        <w:t>клірингова діяльність за угодами щодо цінних паперів.</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 xml:space="preserve">Крім того, банки здійснюють </w:t>
      </w:r>
      <w:r w:rsidRPr="004517DA">
        <w:rPr>
          <w:rFonts w:ascii="Times New Roman" w:eastAsia="Times New Roman" w:hAnsi="Times New Roman" w:cs="Times New Roman"/>
          <w:b/>
          <w:lang w:val="uk-UA" w:eastAsia="ru-RU"/>
        </w:rPr>
        <w:t>консультаційні операції.</w:t>
      </w:r>
    </w:p>
    <w:p w:rsidR="004517DA" w:rsidRPr="004517DA" w:rsidRDefault="004517DA" w:rsidP="004517DA">
      <w:pPr>
        <w:tabs>
          <w:tab w:val="left" w:pos="0"/>
        </w:tabs>
        <w:spacing w:after="0" w:line="240" w:lineRule="auto"/>
        <w:ind w:firstLine="284"/>
        <w:jc w:val="both"/>
        <w:rPr>
          <w:rFonts w:ascii="Times New Roman" w:eastAsia="Times New Roman" w:hAnsi="Times New Roman" w:cs="Times New Roman"/>
          <w:b/>
          <w:lang w:val="uk-UA" w:eastAsia="ru-RU"/>
        </w:rPr>
      </w:pPr>
      <w:r w:rsidRPr="004517DA">
        <w:rPr>
          <w:rFonts w:ascii="Times New Roman" w:eastAsia="Times New Roman" w:hAnsi="Times New Roman" w:cs="Times New Roman"/>
          <w:b/>
          <w:lang w:val="uk-UA" w:eastAsia="ru-RU"/>
        </w:rPr>
        <w:t>Види ризиків при виконанні посередницьких (комісійних, клієнтських) операцій з цінними паперами:</w:t>
      </w:r>
    </w:p>
    <w:p w:rsidR="004517DA" w:rsidRPr="004517DA" w:rsidRDefault="004517DA" w:rsidP="00F46BE7">
      <w:pPr>
        <w:numPr>
          <w:ilvl w:val="0"/>
          <w:numId w:val="170"/>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sidRPr="004517DA">
        <w:rPr>
          <w:rFonts w:ascii="Times New Roman" w:eastAsia="Times New Roman" w:hAnsi="Times New Roman" w:cs="Times New Roman"/>
          <w:lang w:val="uk-UA" w:eastAsia="ru-RU"/>
        </w:rPr>
        <w:t>ризик дострокового погашення;</w:t>
      </w:r>
    </w:p>
    <w:p w:rsidR="004517DA" w:rsidRPr="004517DA" w:rsidRDefault="00740A0D" w:rsidP="00F46BE7">
      <w:pPr>
        <w:numPr>
          <w:ilvl w:val="0"/>
          <w:numId w:val="170"/>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Pr>
          <w:rFonts w:ascii="Times New Roman" w:eastAsia="Times New Roman" w:hAnsi="Times New Roman" w:cs="Times New Roman"/>
          <w:lang w:val="uk-UA" w:eastAsia="ru-RU"/>
        </w:rPr>
        <w:t>відсотковий</w:t>
      </w:r>
      <w:r w:rsidR="004517DA" w:rsidRPr="004517DA">
        <w:rPr>
          <w:rFonts w:ascii="Times New Roman" w:eastAsia="Times New Roman" w:hAnsi="Times New Roman" w:cs="Times New Roman"/>
          <w:lang w:val="uk-UA" w:eastAsia="ru-RU"/>
        </w:rPr>
        <w:t xml:space="preserve"> ризик;</w:t>
      </w:r>
    </w:p>
    <w:p w:rsidR="004517DA" w:rsidRPr="004517DA" w:rsidRDefault="004517DA" w:rsidP="00F46BE7">
      <w:pPr>
        <w:numPr>
          <w:ilvl w:val="0"/>
          <w:numId w:val="170"/>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sidRPr="004517DA">
        <w:rPr>
          <w:rFonts w:ascii="Times New Roman" w:eastAsia="Times New Roman" w:hAnsi="Times New Roman" w:cs="Times New Roman"/>
          <w:lang w:val="uk-UA" w:eastAsia="ru-RU"/>
        </w:rPr>
        <w:t>кредитний ризик;</w:t>
      </w:r>
    </w:p>
    <w:p w:rsidR="004517DA" w:rsidRPr="004517DA" w:rsidRDefault="004517DA" w:rsidP="00F46BE7">
      <w:pPr>
        <w:numPr>
          <w:ilvl w:val="0"/>
          <w:numId w:val="170"/>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sidRPr="004517DA">
        <w:rPr>
          <w:rFonts w:ascii="Times New Roman" w:eastAsia="Times New Roman" w:hAnsi="Times New Roman" w:cs="Times New Roman"/>
          <w:lang w:val="uk-UA" w:eastAsia="ru-RU"/>
        </w:rPr>
        <w:t>інфляційний ризик;</w:t>
      </w:r>
    </w:p>
    <w:p w:rsidR="004517DA" w:rsidRPr="004517DA" w:rsidRDefault="004517DA" w:rsidP="00F46BE7">
      <w:pPr>
        <w:numPr>
          <w:ilvl w:val="0"/>
          <w:numId w:val="17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галузевий ризик;</w:t>
      </w:r>
    </w:p>
    <w:p w:rsidR="00FB1FB4" w:rsidRDefault="004517DA" w:rsidP="00F46BE7">
      <w:pPr>
        <w:numPr>
          <w:ilvl w:val="0"/>
          <w:numId w:val="17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4517DA">
        <w:rPr>
          <w:rFonts w:ascii="Times New Roman" w:eastAsia="Times New Roman" w:hAnsi="Times New Roman" w:cs="Times New Roman"/>
          <w:lang w:val="uk-UA" w:eastAsia="ru-RU"/>
        </w:rPr>
        <w:t>ризик ліквідності – можливість втрат при реалізації цінного папера через його інвестиційні якості;</w:t>
      </w:r>
    </w:p>
    <w:p w:rsidR="004517DA" w:rsidRPr="00FB1FB4" w:rsidRDefault="004517DA" w:rsidP="00F46BE7">
      <w:pPr>
        <w:numPr>
          <w:ilvl w:val="0"/>
          <w:numId w:val="17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FB1FB4">
        <w:rPr>
          <w:rFonts w:ascii="Times New Roman" w:eastAsia="Times New Roman" w:hAnsi="Times New Roman" w:cs="Times New Roman"/>
          <w:lang w:val="uk-UA" w:eastAsia="ru-RU"/>
        </w:rPr>
        <w:lastRenderedPageBreak/>
        <w:t>систематичний ризик – не пов</w:t>
      </w:r>
      <w:r w:rsidR="00832545">
        <w:rPr>
          <w:rFonts w:ascii="Times New Roman" w:eastAsia="Times New Roman" w:hAnsi="Times New Roman" w:cs="Times New Roman"/>
          <w:lang w:val="uk-UA" w:eastAsia="ru-RU"/>
        </w:rPr>
        <w:t>’</w:t>
      </w:r>
      <w:r w:rsidRPr="00FB1FB4">
        <w:rPr>
          <w:rFonts w:ascii="Times New Roman" w:eastAsia="Times New Roman" w:hAnsi="Times New Roman" w:cs="Times New Roman"/>
          <w:lang w:val="uk-UA" w:eastAsia="ru-RU"/>
        </w:rPr>
        <w:t>язаний з конкретним цінним папером, а пов</w:t>
      </w:r>
      <w:r w:rsidR="00832545">
        <w:rPr>
          <w:rFonts w:ascii="Times New Roman" w:eastAsia="Times New Roman" w:hAnsi="Times New Roman" w:cs="Times New Roman"/>
          <w:lang w:val="uk-UA" w:eastAsia="ru-RU"/>
        </w:rPr>
        <w:t>’</w:t>
      </w:r>
      <w:r w:rsidRPr="00FB1FB4">
        <w:rPr>
          <w:rFonts w:ascii="Times New Roman" w:eastAsia="Times New Roman" w:hAnsi="Times New Roman" w:cs="Times New Roman"/>
          <w:lang w:val="uk-UA" w:eastAsia="ru-RU"/>
        </w:rPr>
        <w:t>язаний з погіршенням ситуації на ринку цінних паперів.</w:t>
      </w:r>
    </w:p>
    <w:p w:rsidR="004517DA" w:rsidRPr="004517DA" w:rsidRDefault="004517DA" w:rsidP="00484F9D">
      <w:pPr>
        <w:spacing w:after="0" w:line="240" w:lineRule="auto"/>
        <w:ind w:firstLine="284"/>
        <w:rPr>
          <w:rFonts w:ascii="Times New Roman" w:eastAsia="Times New Roman" w:hAnsi="Times New Roman" w:cs="Times New Roman"/>
          <w:lang w:val="uk-UA" w:eastAsia="ru-RU"/>
        </w:rPr>
      </w:pPr>
    </w:p>
    <w:p w:rsidR="004517DA" w:rsidRPr="004517DA" w:rsidRDefault="004517DA" w:rsidP="00FB1FB4">
      <w:pPr>
        <w:spacing w:after="0" w:line="240" w:lineRule="auto"/>
        <w:ind w:firstLine="284"/>
        <w:jc w:val="both"/>
        <w:rPr>
          <w:rFonts w:ascii="Times New Roman" w:eastAsia="Times New Roman" w:hAnsi="Times New Roman" w:cs="Times New Roman"/>
          <w:b/>
          <w:bCs/>
          <w:lang w:val="uk-UA" w:eastAsia="ru-RU"/>
        </w:rPr>
      </w:pPr>
      <w:r w:rsidRPr="004517DA">
        <w:rPr>
          <w:rFonts w:ascii="Times New Roman" w:eastAsia="Times New Roman" w:hAnsi="Times New Roman" w:cs="Times New Roman"/>
          <w:b/>
          <w:bCs/>
          <w:lang w:val="uk-UA" w:eastAsia="ru-RU"/>
        </w:rPr>
        <w:t>Контрольні запитання:</w:t>
      </w:r>
    </w:p>
    <w:p w:rsidR="004517DA" w:rsidRPr="004517DA" w:rsidRDefault="004517DA" w:rsidP="00484F9D">
      <w:pPr>
        <w:spacing w:after="0" w:line="240" w:lineRule="auto"/>
        <w:ind w:firstLine="284"/>
        <w:jc w:val="both"/>
        <w:rPr>
          <w:rFonts w:ascii="Times New Roman" w:eastAsia="Times New Roman" w:hAnsi="Times New Roman" w:cs="Times New Roman"/>
          <w:b/>
          <w:bCs/>
          <w:lang w:val="uk-UA" w:eastAsia="ru-RU"/>
        </w:rPr>
      </w:pPr>
    </w:p>
    <w:p w:rsidR="004517DA" w:rsidRPr="004517DA" w:rsidRDefault="004517DA" w:rsidP="00F46BE7">
      <w:pPr>
        <w:numPr>
          <w:ilvl w:val="0"/>
          <w:numId w:val="172"/>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4517DA">
        <w:rPr>
          <w:rFonts w:ascii="Times New Roman" w:eastAsia="Times New Roman" w:hAnsi="Times New Roman" w:cs="Times New Roman"/>
          <w:bCs/>
          <w:lang w:val="uk-UA" w:eastAsia="ru-RU"/>
        </w:rPr>
        <w:t>Що таке фондовий ринок? Яка його основна функція?</w:t>
      </w:r>
    </w:p>
    <w:p w:rsidR="004517DA" w:rsidRPr="004517DA" w:rsidRDefault="004517DA" w:rsidP="00F46BE7">
      <w:pPr>
        <w:numPr>
          <w:ilvl w:val="0"/>
          <w:numId w:val="172"/>
        </w:numPr>
        <w:tabs>
          <w:tab w:val="clear" w:pos="720"/>
        </w:tabs>
        <w:spacing w:after="0" w:line="240" w:lineRule="auto"/>
        <w:ind w:left="0" w:firstLine="284"/>
        <w:jc w:val="both"/>
        <w:rPr>
          <w:rFonts w:ascii="Times New Roman" w:eastAsia="Times New Roman" w:hAnsi="Times New Roman" w:cs="Times New Roman"/>
          <w:bCs/>
          <w:lang w:val="uk-UA" w:eastAsia="ru-RU"/>
        </w:rPr>
      </w:pPr>
      <w:r w:rsidRPr="004517DA">
        <w:rPr>
          <w:rFonts w:ascii="Times New Roman" w:eastAsia="Times New Roman" w:hAnsi="Times New Roman" w:cs="Times New Roman"/>
          <w:bCs/>
          <w:lang w:val="uk-UA" w:eastAsia="ru-RU"/>
        </w:rPr>
        <w:t>Що таке цінні папери? Що означає їх поділ на основні та похідні?</w:t>
      </w:r>
    </w:p>
    <w:p w:rsidR="004517DA" w:rsidRPr="004517DA" w:rsidRDefault="004517DA" w:rsidP="00F46BE7">
      <w:pPr>
        <w:numPr>
          <w:ilvl w:val="0"/>
          <w:numId w:val="172"/>
        </w:numPr>
        <w:tabs>
          <w:tab w:val="clear" w:pos="720"/>
        </w:tabs>
        <w:spacing w:after="0" w:line="240" w:lineRule="auto"/>
        <w:ind w:left="0" w:firstLine="284"/>
        <w:jc w:val="both"/>
        <w:rPr>
          <w:rFonts w:ascii="Times New Roman" w:eastAsia="Times New Roman" w:hAnsi="Times New Roman" w:cs="Times New Roman"/>
          <w:bCs/>
          <w:lang w:val="uk-UA" w:eastAsia="ru-RU"/>
        </w:rPr>
      </w:pPr>
      <w:r w:rsidRPr="004517DA">
        <w:rPr>
          <w:rFonts w:ascii="Times New Roman" w:eastAsia="Times New Roman" w:hAnsi="Times New Roman" w:cs="Times New Roman"/>
          <w:bCs/>
          <w:lang w:val="uk-UA" w:eastAsia="ru-RU"/>
        </w:rPr>
        <w:t>Що таке заставна та які види цінних паперів можуть нею забезпечуватися?</w:t>
      </w:r>
    </w:p>
    <w:p w:rsidR="004517DA" w:rsidRPr="004517DA" w:rsidRDefault="004517DA" w:rsidP="00F46BE7">
      <w:pPr>
        <w:numPr>
          <w:ilvl w:val="0"/>
          <w:numId w:val="172"/>
        </w:numPr>
        <w:tabs>
          <w:tab w:val="clear" w:pos="720"/>
        </w:tabs>
        <w:spacing w:after="0" w:line="240" w:lineRule="auto"/>
        <w:ind w:left="0" w:firstLine="284"/>
        <w:jc w:val="both"/>
        <w:rPr>
          <w:rFonts w:ascii="Times New Roman" w:eastAsia="Times New Roman" w:hAnsi="Times New Roman" w:cs="Times New Roman"/>
          <w:bCs/>
          <w:lang w:val="uk-UA" w:eastAsia="ru-RU"/>
        </w:rPr>
      </w:pPr>
      <w:r w:rsidRPr="004517DA">
        <w:rPr>
          <w:rFonts w:ascii="Times New Roman" w:eastAsia="Times New Roman" w:hAnsi="Times New Roman" w:cs="Times New Roman"/>
          <w:bCs/>
          <w:lang w:val="uk-UA" w:eastAsia="ru-RU"/>
        </w:rPr>
        <w:t>На які групи можна поділити усі банківські операції з цінними паперами?</w:t>
      </w:r>
    </w:p>
    <w:p w:rsidR="004517DA" w:rsidRPr="004517DA" w:rsidRDefault="004517DA" w:rsidP="00F46BE7">
      <w:pPr>
        <w:numPr>
          <w:ilvl w:val="0"/>
          <w:numId w:val="172"/>
        </w:numPr>
        <w:tabs>
          <w:tab w:val="clear" w:pos="720"/>
        </w:tabs>
        <w:spacing w:after="0" w:line="240" w:lineRule="auto"/>
        <w:ind w:left="0" w:firstLine="284"/>
        <w:jc w:val="both"/>
        <w:rPr>
          <w:rFonts w:ascii="Times New Roman" w:eastAsia="Times New Roman" w:hAnsi="Times New Roman" w:cs="Times New Roman"/>
          <w:bCs/>
          <w:lang w:val="uk-UA" w:eastAsia="ru-RU"/>
        </w:rPr>
      </w:pPr>
      <w:r w:rsidRPr="004517DA">
        <w:rPr>
          <w:rFonts w:ascii="Times New Roman" w:eastAsia="Times New Roman" w:hAnsi="Times New Roman" w:cs="Times New Roman"/>
          <w:bCs/>
          <w:lang w:val="uk-UA" w:eastAsia="ru-RU"/>
        </w:rPr>
        <w:t>В чому суть емісійних операцій банку з цінними паперами?</w:t>
      </w:r>
    </w:p>
    <w:p w:rsidR="004517DA" w:rsidRPr="004517DA" w:rsidRDefault="004517DA" w:rsidP="00F46BE7">
      <w:pPr>
        <w:numPr>
          <w:ilvl w:val="0"/>
          <w:numId w:val="172"/>
        </w:numPr>
        <w:tabs>
          <w:tab w:val="clear" w:pos="720"/>
        </w:tabs>
        <w:spacing w:after="0" w:line="240" w:lineRule="auto"/>
        <w:ind w:left="0" w:firstLine="284"/>
        <w:jc w:val="both"/>
        <w:rPr>
          <w:rFonts w:ascii="Times New Roman" w:eastAsia="Times New Roman" w:hAnsi="Times New Roman" w:cs="Times New Roman"/>
          <w:bCs/>
          <w:lang w:val="uk-UA" w:eastAsia="ru-RU"/>
        </w:rPr>
      </w:pPr>
      <w:r w:rsidRPr="004517DA">
        <w:rPr>
          <w:rFonts w:ascii="Times New Roman" w:eastAsia="Times New Roman" w:hAnsi="Times New Roman" w:cs="Times New Roman"/>
          <w:bCs/>
          <w:lang w:val="uk-UA" w:eastAsia="ru-RU"/>
        </w:rPr>
        <w:t>Що таке інвестиційні операції банку з цінними паперами?</w:t>
      </w:r>
    </w:p>
    <w:p w:rsidR="004517DA" w:rsidRPr="004517DA" w:rsidRDefault="004517DA" w:rsidP="00F46BE7">
      <w:pPr>
        <w:numPr>
          <w:ilvl w:val="0"/>
          <w:numId w:val="172"/>
        </w:numPr>
        <w:tabs>
          <w:tab w:val="clear" w:pos="720"/>
        </w:tabs>
        <w:spacing w:after="0" w:line="240" w:lineRule="auto"/>
        <w:ind w:left="0" w:firstLine="284"/>
        <w:jc w:val="both"/>
        <w:rPr>
          <w:rFonts w:ascii="Times New Roman" w:eastAsia="Times New Roman" w:hAnsi="Times New Roman" w:cs="Times New Roman"/>
          <w:bCs/>
          <w:lang w:val="uk-UA" w:eastAsia="ru-RU"/>
        </w:rPr>
      </w:pPr>
      <w:r w:rsidRPr="004517DA">
        <w:rPr>
          <w:rFonts w:ascii="Times New Roman" w:eastAsia="Times New Roman" w:hAnsi="Times New Roman" w:cs="Times New Roman"/>
          <w:bCs/>
          <w:lang w:val="uk-UA" w:eastAsia="ru-RU"/>
        </w:rPr>
        <w:t>Що таке посередницькі (клієнтські, комісійні) операції банку з цінними паперами?</w:t>
      </w:r>
    </w:p>
    <w:p w:rsidR="004517DA" w:rsidRPr="004517DA" w:rsidRDefault="004517DA" w:rsidP="00CE4713">
      <w:pPr>
        <w:spacing w:line="240" w:lineRule="auto"/>
        <w:jc w:val="center"/>
        <w:rPr>
          <w:rFonts w:ascii="Times New Roman" w:hAnsi="Times New Roman" w:cs="Times New Roman"/>
          <w:b/>
          <w:lang w:val="uk-UA"/>
        </w:rPr>
      </w:pPr>
    </w:p>
    <w:p w:rsidR="00484F9D" w:rsidRDefault="004517DA" w:rsidP="00912AED">
      <w:pPr>
        <w:spacing w:after="0" w:line="240" w:lineRule="auto"/>
        <w:jc w:val="center"/>
        <w:rPr>
          <w:rFonts w:ascii="Times New Roman" w:hAnsi="Times New Roman" w:cs="Times New Roman"/>
          <w:b/>
          <w:lang w:val="uk-UA"/>
        </w:rPr>
      </w:pPr>
      <w:r>
        <w:rPr>
          <w:rFonts w:ascii="Times New Roman" w:hAnsi="Times New Roman" w:cs="Times New Roman"/>
          <w:b/>
          <w:lang w:val="uk-UA"/>
        </w:rPr>
        <w:br w:type="page"/>
      </w:r>
      <w:r w:rsidR="00484F9D">
        <w:rPr>
          <w:rFonts w:ascii="Times New Roman" w:eastAsia="Times New Roman" w:hAnsi="Times New Roman" w:cs="Times New Roman"/>
          <w:b/>
          <w:bCs/>
          <w:lang w:val="uk-UA" w:eastAsia="ru-RU"/>
        </w:rPr>
        <w:lastRenderedPageBreak/>
        <w:t>ТЕМА 11. ОПЕРАЦІЇ З ВЕКСЕЛЯМИ</w:t>
      </w:r>
    </w:p>
    <w:p w:rsidR="00912AED" w:rsidRDefault="00912AED" w:rsidP="00912AED">
      <w:pPr>
        <w:pStyle w:val="21"/>
        <w:ind w:firstLine="284"/>
        <w:rPr>
          <w:b/>
          <w:sz w:val="22"/>
          <w:szCs w:val="22"/>
        </w:rPr>
      </w:pPr>
    </w:p>
    <w:p w:rsidR="00484F9D" w:rsidRDefault="00484F9D" w:rsidP="00912AED">
      <w:pPr>
        <w:pStyle w:val="21"/>
        <w:ind w:firstLine="284"/>
        <w:rPr>
          <w:sz w:val="22"/>
          <w:szCs w:val="22"/>
        </w:rPr>
      </w:pPr>
      <w:r>
        <w:rPr>
          <w:b/>
          <w:sz w:val="22"/>
          <w:szCs w:val="22"/>
        </w:rPr>
        <w:t xml:space="preserve">Навчальна мета – </w:t>
      </w:r>
      <w:r w:rsidRPr="00484F9D">
        <w:rPr>
          <w:sz w:val="22"/>
          <w:szCs w:val="22"/>
        </w:rPr>
        <w:t xml:space="preserve">розкриття змісту вексельних операцій банку та їх ролі у послабленні дії </w:t>
      </w:r>
      <w:r w:rsidR="00AA3109">
        <w:rPr>
          <w:sz w:val="22"/>
          <w:szCs w:val="22"/>
        </w:rPr>
        <w:t>чинника</w:t>
      </w:r>
      <w:r w:rsidRPr="00484F9D">
        <w:rPr>
          <w:sz w:val="22"/>
          <w:szCs w:val="22"/>
        </w:rPr>
        <w:t xml:space="preserve"> інфляції на вартість грошових потоків суб</w:t>
      </w:r>
      <w:r w:rsidR="00832545">
        <w:rPr>
          <w:sz w:val="22"/>
          <w:szCs w:val="22"/>
        </w:rPr>
        <w:t>’</w:t>
      </w:r>
      <w:r w:rsidRPr="00484F9D">
        <w:rPr>
          <w:sz w:val="22"/>
          <w:szCs w:val="22"/>
        </w:rPr>
        <w:t>єктів господарювання</w:t>
      </w:r>
      <w:r>
        <w:rPr>
          <w:sz w:val="22"/>
          <w:szCs w:val="22"/>
        </w:rPr>
        <w:t>.</w:t>
      </w:r>
    </w:p>
    <w:p w:rsidR="00484F9D" w:rsidRPr="005A6D94" w:rsidRDefault="00484F9D" w:rsidP="00233BCA">
      <w:pPr>
        <w:pStyle w:val="21"/>
        <w:ind w:firstLine="284"/>
        <w:rPr>
          <w:sz w:val="10"/>
          <w:szCs w:val="10"/>
        </w:rPr>
      </w:pPr>
    </w:p>
    <w:p w:rsidR="00484F9D" w:rsidRDefault="00484F9D" w:rsidP="00912AED">
      <w:pPr>
        <w:pStyle w:val="21"/>
        <w:jc w:val="center"/>
        <w:rPr>
          <w:b/>
          <w:sz w:val="22"/>
          <w:szCs w:val="22"/>
        </w:rPr>
      </w:pPr>
      <w:r w:rsidRPr="00912AED">
        <w:rPr>
          <w:b/>
          <w:sz w:val="22"/>
          <w:szCs w:val="22"/>
        </w:rPr>
        <w:t>План:</w:t>
      </w:r>
    </w:p>
    <w:p w:rsidR="00912AED" w:rsidRPr="005A6D94" w:rsidRDefault="00912AED" w:rsidP="00233BCA">
      <w:pPr>
        <w:pStyle w:val="21"/>
        <w:jc w:val="center"/>
        <w:rPr>
          <w:b/>
          <w:sz w:val="10"/>
          <w:szCs w:val="10"/>
          <w:lang w:val="ru-RU"/>
        </w:rPr>
      </w:pPr>
    </w:p>
    <w:p w:rsidR="00233BCA" w:rsidRDefault="00233BCA" w:rsidP="00F46BE7">
      <w:pPr>
        <w:pStyle w:val="21"/>
        <w:widowControl/>
        <w:numPr>
          <w:ilvl w:val="0"/>
          <w:numId w:val="175"/>
        </w:numPr>
        <w:tabs>
          <w:tab w:val="clear" w:pos="720"/>
          <w:tab w:val="num" w:pos="0"/>
        </w:tabs>
        <w:ind w:left="0" w:firstLine="284"/>
        <w:rPr>
          <w:sz w:val="22"/>
          <w:szCs w:val="22"/>
        </w:rPr>
      </w:pPr>
      <w:r w:rsidRPr="00912AED">
        <w:rPr>
          <w:sz w:val="22"/>
          <w:szCs w:val="22"/>
        </w:rPr>
        <w:t>Особливості вексельного обігу.</w:t>
      </w:r>
    </w:p>
    <w:p w:rsidR="00912AED" w:rsidRPr="00233BCA" w:rsidRDefault="00484F9D" w:rsidP="00F46BE7">
      <w:pPr>
        <w:pStyle w:val="21"/>
        <w:widowControl/>
        <w:numPr>
          <w:ilvl w:val="0"/>
          <w:numId w:val="175"/>
        </w:numPr>
        <w:tabs>
          <w:tab w:val="clear" w:pos="720"/>
          <w:tab w:val="num" w:pos="0"/>
        </w:tabs>
        <w:ind w:left="0" w:firstLine="284"/>
        <w:rPr>
          <w:sz w:val="22"/>
          <w:szCs w:val="22"/>
        </w:rPr>
      </w:pPr>
      <w:r w:rsidRPr="00912AED">
        <w:rPr>
          <w:sz w:val="22"/>
          <w:szCs w:val="22"/>
        </w:rPr>
        <w:t>Класифікація вексельних операцій банку.</w:t>
      </w:r>
    </w:p>
    <w:p w:rsidR="00484F9D" w:rsidRPr="00912AED" w:rsidRDefault="00484F9D" w:rsidP="00F46BE7">
      <w:pPr>
        <w:pStyle w:val="21"/>
        <w:widowControl/>
        <w:numPr>
          <w:ilvl w:val="0"/>
          <w:numId w:val="175"/>
        </w:numPr>
        <w:tabs>
          <w:tab w:val="clear" w:pos="720"/>
          <w:tab w:val="num" w:pos="0"/>
        </w:tabs>
        <w:ind w:left="0" w:firstLine="284"/>
        <w:rPr>
          <w:sz w:val="22"/>
          <w:szCs w:val="22"/>
        </w:rPr>
      </w:pPr>
      <w:r w:rsidRPr="00912AED">
        <w:rPr>
          <w:sz w:val="22"/>
          <w:szCs w:val="22"/>
        </w:rPr>
        <w:t xml:space="preserve">Кредитні операції з векселями. </w:t>
      </w:r>
    </w:p>
    <w:p w:rsidR="00484F9D" w:rsidRPr="00912AED" w:rsidRDefault="00484F9D" w:rsidP="00F46BE7">
      <w:pPr>
        <w:pStyle w:val="21"/>
        <w:widowControl/>
        <w:numPr>
          <w:ilvl w:val="0"/>
          <w:numId w:val="175"/>
        </w:numPr>
        <w:tabs>
          <w:tab w:val="clear" w:pos="720"/>
          <w:tab w:val="num" w:pos="0"/>
        </w:tabs>
        <w:ind w:left="0" w:firstLine="284"/>
        <w:rPr>
          <w:sz w:val="22"/>
          <w:szCs w:val="22"/>
        </w:rPr>
      </w:pPr>
      <w:r w:rsidRPr="00912AED">
        <w:rPr>
          <w:sz w:val="22"/>
          <w:szCs w:val="22"/>
        </w:rPr>
        <w:t>Торговельні операції з векселями.</w:t>
      </w:r>
    </w:p>
    <w:p w:rsidR="00484F9D" w:rsidRPr="00912AED" w:rsidRDefault="00484F9D" w:rsidP="00F46BE7">
      <w:pPr>
        <w:pStyle w:val="21"/>
        <w:widowControl/>
        <w:numPr>
          <w:ilvl w:val="0"/>
          <w:numId w:val="175"/>
        </w:numPr>
        <w:tabs>
          <w:tab w:val="clear" w:pos="720"/>
          <w:tab w:val="num" w:pos="0"/>
        </w:tabs>
        <w:ind w:left="0" w:firstLine="284"/>
        <w:rPr>
          <w:sz w:val="22"/>
          <w:szCs w:val="22"/>
        </w:rPr>
      </w:pPr>
      <w:r w:rsidRPr="00912AED">
        <w:rPr>
          <w:sz w:val="22"/>
          <w:szCs w:val="22"/>
        </w:rPr>
        <w:t>Гарантійні операції з векселями.</w:t>
      </w:r>
    </w:p>
    <w:p w:rsidR="00484F9D" w:rsidRPr="00912AED" w:rsidRDefault="00484F9D" w:rsidP="00F46BE7">
      <w:pPr>
        <w:pStyle w:val="21"/>
        <w:widowControl/>
        <w:numPr>
          <w:ilvl w:val="0"/>
          <w:numId w:val="175"/>
        </w:numPr>
        <w:tabs>
          <w:tab w:val="clear" w:pos="720"/>
          <w:tab w:val="num" w:pos="0"/>
        </w:tabs>
        <w:ind w:left="0" w:firstLine="284"/>
        <w:rPr>
          <w:sz w:val="22"/>
          <w:szCs w:val="22"/>
        </w:rPr>
      </w:pPr>
      <w:r w:rsidRPr="00912AED">
        <w:rPr>
          <w:sz w:val="22"/>
          <w:szCs w:val="22"/>
        </w:rPr>
        <w:t>Розрахункові операції банків з векселями.</w:t>
      </w:r>
    </w:p>
    <w:p w:rsidR="00484F9D" w:rsidRPr="00912AED" w:rsidRDefault="00484F9D" w:rsidP="00F46BE7">
      <w:pPr>
        <w:pStyle w:val="21"/>
        <w:widowControl/>
        <w:numPr>
          <w:ilvl w:val="0"/>
          <w:numId w:val="175"/>
        </w:numPr>
        <w:tabs>
          <w:tab w:val="clear" w:pos="720"/>
          <w:tab w:val="num" w:pos="0"/>
        </w:tabs>
        <w:ind w:left="0" w:firstLine="284"/>
        <w:rPr>
          <w:sz w:val="22"/>
          <w:szCs w:val="22"/>
        </w:rPr>
      </w:pPr>
      <w:r w:rsidRPr="00912AED">
        <w:rPr>
          <w:sz w:val="22"/>
          <w:szCs w:val="22"/>
        </w:rPr>
        <w:t>Комісійні та довірчі операції з векселями.</w:t>
      </w:r>
    </w:p>
    <w:p w:rsidR="00484F9D" w:rsidRPr="005A6D94" w:rsidRDefault="00484F9D" w:rsidP="00233BCA">
      <w:pPr>
        <w:pStyle w:val="21"/>
        <w:rPr>
          <w:b/>
          <w:sz w:val="10"/>
          <w:szCs w:val="10"/>
        </w:rPr>
      </w:pPr>
    </w:p>
    <w:p w:rsidR="00233BCA" w:rsidRPr="00912AED" w:rsidRDefault="00233BCA" w:rsidP="00233BCA">
      <w:pPr>
        <w:spacing w:after="0"/>
        <w:jc w:val="both"/>
        <w:rPr>
          <w:rFonts w:ascii="Times New Roman" w:hAnsi="Times New Roman" w:cs="Times New Roman"/>
          <w:b/>
        </w:rPr>
      </w:pPr>
      <w:r>
        <w:rPr>
          <w:rFonts w:ascii="Times New Roman" w:hAnsi="Times New Roman" w:cs="Times New Roman"/>
          <w:b/>
          <w:lang w:val="uk-UA"/>
        </w:rPr>
        <w:t>1</w:t>
      </w:r>
      <w:r w:rsidRPr="00912AED">
        <w:rPr>
          <w:rFonts w:ascii="Times New Roman" w:hAnsi="Times New Roman" w:cs="Times New Roman"/>
          <w:b/>
        </w:rPr>
        <w:t>. Особливості вексельного обігу</w:t>
      </w:r>
    </w:p>
    <w:p w:rsidR="00233BCA" w:rsidRPr="005A6D94" w:rsidRDefault="00233BCA" w:rsidP="00233BCA">
      <w:pPr>
        <w:pStyle w:val="21"/>
        <w:rPr>
          <w:b/>
          <w:sz w:val="10"/>
          <w:szCs w:val="10"/>
        </w:rPr>
      </w:pPr>
    </w:p>
    <w:p w:rsidR="00233BCA" w:rsidRDefault="00233BCA" w:rsidP="00233BCA">
      <w:pPr>
        <w:pStyle w:val="21"/>
        <w:ind w:firstLine="284"/>
        <w:rPr>
          <w:sz w:val="22"/>
          <w:szCs w:val="22"/>
        </w:rPr>
      </w:pPr>
      <w:r w:rsidRPr="00912AED">
        <w:rPr>
          <w:sz w:val="22"/>
          <w:szCs w:val="22"/>
        </w:rPr>
        <w:t xml:space="preserve">Векселі в Україні можуть видаватися тільки для оплати за поставлену продукцію, виконані роботи, надані послуги, за винятком векселів </w:t>
      </w:r>
      <w:r w:rsidR="00AA3109">
        <w:rPr>
          <w:sz w:val="22"/>
          <w:szCs w:val="22"/>
        </w:rPr>
        <w:t>МФУ</w:t>
      </w:r>
      <w:r w:rsidR="004849EE">
        <w:rPr>
          <w:sz w:val="22"/>
          <w:szCs w:val="22"/>
        </w:rPr>
        <w:t>, НБУ і банків</w:t>
      </w:r>
      <w:r w:rsidRPr="00912AED">
        <w:rPr>
          <w:sz w:val="22"/>
          <w:szCs w:val="22"/>
        </w:rPr>
        <w:t>.</w:t>
      </w:r>
    </w:p>
    <w:p w:rsidR="00233BCA" w:rsidRPr="00912AED" w:rsidRDefault="00233BCA" w:rsidP="00233BCA">
      <w:pPr>
        <w:pStyle w:val="21"/>
        <w:ind w:firstLine="284"/>
        <w:rPr>
          <w:b/>
          <w:sz w:val="22"/>
          <w:szCs w:val="22"/>
        </w:rPr>
      </w:pPr>
      <w:r w:rsidRPr="00912AED">
        <w:rPr>
          <w:b/>
          <w:sz w:val="22"/>
          <w:szCs w:val="22"/>
        </w:rPr>
        <w:t>Переваг</w:t>
      </w:r>
      <w:r>
        <w:rPr>
          <w:b/>
          <w:sz w:val="22"/>
          <w:szCs w:val="22"/>
        </w:rPr>
        <w:t>ами</w:t>
      </w:r>
      <w:r w:rsidRPr="00912AED">
        <w:rPr>
          <w:b/>
          <w:sz w:val="22"/>
          <w:szCs w:val="22"/>
        </w:rPr>
        <w:t xml:space="preserve"> векселя</w:t>
      </w:r>
      <w:r>
        <w:rPr>
          <w:b/>
          <w:sz w:val="22"/>
          <w:szCs w:val="22"/>
        </w:rPr>
        <w:t xml:space="preserve"> є</w:t>
      </w:r>
      <w:r w:rsidRPr="00912AED">
        <w:rPr>
          <w:b/>
          <w:sz w:val="22"/>
          <w:szCs w:val="22"/>
        </w:rPr>
        <w:t>:</w:t>
      </w:r>
    </w:p>
    <w:p w:rsidR="00233BCA" w:rsidRPr="00912AED" w:rsidRDefault="00233BCA" w:rsidP="00F46BE7">
      <w:pPr>
        <w:pStyle w:val="21"/>
        <w:widowControl/>
        <w:numPr>
          <w:ilvl w:val="0"/>
          <w:numId w:val="176"/>
        </w:numPr>
        <w:tabs>
          <w:tab w:val="clear" w:pos="720"/>
          <w:tab w:val="num" w:pos="0"/>
        </w:tabs>
        <w:ind w:left="0" w:firstLine="284"/>
        <w:rPr>
          <w:sz w:val="22"/>
          <w:szCs w:val="22"/>
        </w:rPr>
      </w:pPr>
      <w:r w:rsidRPr="00912AED">
        <w:rPr>
          <w:sz w:val="22"/>
          <w:szCs w:val="22"/>
        </w:rPr>
        <w:t>висока ліквідність;</w:t>
      </w:r>
    </w:p>
    <w:p w:rsidR="00233BCA" w:rsidRPr="00912AED" w:rsidRDefault="00233BCA" w:rsidP="00F46BE7">
      <w:pPr>
        <w:pStyle w:val="21"/>
        <w:widowControl/>
        <w:numPr>
          <w:ilvl w:val="0"/>
          <w:numId w:val="176"/>
        </w:numPr>
        <w:tabs>
          <w:tab w:val="clear" w:pos="720"/>
          <w:tab w:val="num" w:pos="0"/>
        </w:tabs>
        <w:ind w:left="0" w:firstLine="284"/>
        <w:rPr>
          <w:sz w:val="22"/>
          <w:szCs w:val="22"/>
        </w:rPr>
      </w:pPr>
      <w:r w:rsidRPr="00912AED">
        <w:rPr>
          <w:sz w:val="22"/>
          <w:szCs w:val="22"/>
        </w:rPr>
        <w:t>прибутковість;</w:t>
      </w:r>
    </w:p>
    <w:p w:rsidR="00233BCA" w:rsidRPr="00912AED" w:rsidRDefault="00233BCA" w:rsidP="00F46BE7">
      <w:pPr>
        <w:pStyle w:val="21"/>
        <w:widowControl/>
        <w:numPr>
          <w:ilvl w:val="0"/>
          <w:numId w:val="176"/>
        </w:numPr>
        <w:tabs>
          <w:tab w:val="clear" w:pos="720"/>
          <w:tab w:val="num" w:pos="0"/>
        </w:tabs>
        <w:ind w:left="0" w:firstLine="284"/>
        <w:rPr>
          <w:sz w:val="22"/>
          <w:szCs w:val="22"/>
        </w:rPr>
      </w:pPr>
      <w:r w:rsidRPr="00912AED">
        <w:rPr>
          <w:sz w:val="22"/>
          <w:szCs w:val="22"/>
        </w:rPr>
        <w:t>надійність;</w:t>
      </w:r>
    </w:p>
    <w:p w:rsidR="00233BCA" w:rsidRPr="00912AED" w:rsidRDefault="008875B1" w:rsidP="00F46BE7">
      <w:pPr>
        <w:pStyle w:val="21"/>
        <w:widowControl/>
        <w:numPr>
          <w:ilvl w:val="0"/>
          <w:numId w:val="176"/>
        </w:numPr>
        <w:tabs>
          <w:tab w:val="clear" w:pos="720"/>
          <w:tab w:val="num" w:pos="0"/>
        </w:tabs>
        <w:ind w:left="0" w:firstLine="284"/>
        <w:rPr>
          <w:sz w:val="22"/>
          <w:szCs w:val="22"/>
        </w:rPr>
      </w:pPr>
      <w:r>
        <w:rPr>
          <w:sz w:val="22"/>
          <w:szCs w:val="22"/>
        </w:rPr>
        <w:t xml:space="preserve">зручність і простота його, </w:t>
      </w:r>
      <w:r w:rsidR="00233BCA" w:rsidRPr="00912AED">
        <w:rPr>
          <w:sz w:val="22"/>
          <w:szCs w:val="22"/>
        </w:rPr>
        <w:t>як заставної цінності.</w:t>
      </w:r>
    </w:p>
    <w:p w:rsidR="00F41564" w:rsidRDefault="00233BCA" w:rsidP="00F41564">
      <w:pPr>
        <w:pStyle w:val="21"/>
        <w:ind w:firstLine="284"/>
        <w:rPr>
          <w:color w:val="000000"/>
          <w:sz w:val="22"/>
          <w:szCs w:val="22"/>
        </w:rPr>
      </w:pPr>
      <w:r w:rsidRPr="00912AED">
        <w:rPr>
          <w:color w:val="000000"/>
          <w:sz w:val="22"/>
          <w:szCs w:val="22"/>
        </w:rPr>
        <w:t>Векселі (переказні і прості) складаються у документарній формі на бланках і не можуть бути пер</w:t>
      </w:r>
      <w:r>
        <w:rPr>
          <w:color w:val="000000"/>
          <w:sz w:val="22"/>
          <w:szCs w:val="22"/>
        </w:rPr>
        <w:t xml:space="preserve">еведені у бездокументарну форму </w:t>
      </w:r>
      <w:r w:rsidRPr="00912AED">
        <w:rPr>
          <w:color w:val="000000"/>
          <w:sz w:val="22"/>
          <w:szCs w:val="22"/>
        </w:rPr>
        <w:t>(знерухомлені). Вексель, який видається на території України і місце платежу за яким також знаходиться на території України, складають державною мовою. Платіж за векселем на території України здійснюють тільки у безготівковій формі. Найменування трасанта або векселедавця, інших зобов</w:t>
      </w:r>
      <w:r w:rsidR="00832545">
        <w:rPr>
          <w:color w:val="000000"/>
          <w:sz w:val="22"/>
          <w:szCs w:val="22"/>
        </w:rPr>
        <w:t>’</w:t>
      </w:r>
      <w:r w:rsidRPr="00912AED">
        <w:rPr>
          <w:color w:val="000000"/>
          <w:sz w:val="22"/>
          <w:szCs w:val="22"/>
        </w:rPr>
        <w:t>язаних за векселем осіб заповнюють тією мовою, якою визначено офіційне найменування в установчих документах. Вексель підписують:</w:t>
      </w:r>
    </w:p>
    <w:p w:rsidR="00F41564" w:rsidRPr="00F41564" w:rsidRDefault="00233BCA" w:rsidP="007E6CF6">
      <w:pPr>
        <w:pStyle w:val="21"/>
        <w:numPr>
          <w:ilvl w:val="0"/>
          <w:numId w:val="180"/>
        </w:numPr>
        <w:ind w:left="0" w:firstLine="284"/>
        <w:rPr>
          <w:sz w:val="22"/>
          <w:szCs w:val="22"/>
        </w:rPr>
      </w:pPr>
      <w:r w:rsidRPr="00F41564">
        <w:rPr>
          <w:sz w:val="22"/>
          <w:szCs w:val="22"/>
        </w:rPr>
        <w:t>від імені юридичних осіб</w:t>
      </w:r>
      <w:r w:rsidR="00F41564">
        <w:rPr>
          <w:rStyle w:val="apple-converted-space"/>
          <w:sz w:val="22"/>
          <w:szCs w:val="22"/>
        </w:rPr>
        <w:t xml:space="preserve"> – </w:t>
      </w:r>
      <w:r w:rsidRPr="00F41564">
        <w:rPr>
          <w:sz w:val="22"/>
          <w:szCs w:val="22"/>
        </w:rPr>
        <w:t xml:space="preserve">власноручно керівник та головний бухгалтер (якщо така посада передбачена штатним розписом юридичної особи) чи уповноважені ними особи. </w:t>
      </w:r>
      <w:r w:rsidRPr="00F41564">
        <w:rPr>
          <w:sz w:val="22"/>
          <w:szCs w:val="22"/>
        </w:rPr>
        <w:lastRenderedPageBreak/>
        <w:t>Підписи скріплюють печаткою;</w:t>
      </w:r>
    </w:p>
    <w:p w:rsidR="00233BCA" w:rsidRPr="00912AED" w:rsidRDefault="00233BCA" w:rsidP="007E6CF6">
      <w:pPr>
        <w:pStyle w:val="21"/>
        <w:numPr>
          <w:ilvl w:val="0"/>
          <w:numId w:val="180"/>
        </w:numPr>
        <w:ind w:left="0" w:firstLine="284"/>
        <w:rPr>
          <w:sz w:val="22"/>
          <w:szCs w:val="22"/>
        </w:rPr>
      </w:pPr>
      <w:r w:rsidRPr="00F41564">
        <w:rPr>
          <w:sz w:val="22"/>
          <w:szCs w:val="22"/>
        </w:rPr>
        <w:t>від імені фізичних осіб</w:t>
      </w:r>
      <w:r w:rsidR="00F41564">
        <w:rPr>
          <w:rStyle w:val="apple-converted-space"/>
          <w:sz w:val="22"/>
          <w:szCs w:val="22"/>
        </w:rPr>
        <w:t xml:space="preserve"> – </w:t>
      </w:r>
      <w:r w:rsidRPr="00F41564">
        <w:rPr>
          <w:sz w:val="22"/>
          <w:szCs w:val="22"/>
        </w:rPr>
        <w:t>власноручно зазначена фізична особа або уповноважена</w:t>
      </w:r>
      <w:r w:rsidRPr="00912AED">
        <w:rPr>
          <w:sz w:val="22"/>
          <w:szCs w:val="22"/>
        </w:rPr>
        <w:t xml:space="preserve"> нею особа, із зазначенням індивідуального ідентифікаційного номера та паспортних даних векселедавця</w:t>
      </w:r>
      <w:r w:rsidR="000466A6">
        <w:rPr>
          <w:sz w:val="22"/>
          <w:szCs w:val="22"/>
        </w:rPr>
        <w:t>-</w:t>
      </w:r>
      <w:r w:rsidRPr="00912AED">
        <w:rPr>
          <w:sz w:val="22"/>
          <w:szCs w:val="22"/>
        </w:rPr>
        <w:t>трасанта. Підпис скріплюють печаткою (у разі її наявності).</w:t>
      </w:r>
    </w:p>
    <w:p w:rsidR="00233BCA" w:rsidRPr="00F41564" w:rsidRDefault="00F41564" w:rsidP="00F41564">
      <w:pPr>
        <w:pStyle w:val="af"/>
        <w:spacing w:before="0" w:beforeAutospacing="0" w:after="0" w:afterAutospacing="0"/>
        <w:ind w:firstLine="284"/>
        <w:jc w:val="both"/>
        <w:rPr>
          <w:b/>
          <w:sz w:val="22"/>
          <w:szCs w:val="22"/>
        </w:rPr>
      </w:pPr>
      <w:r>
        <w:rPr>
          <w:b/>
          <w:sz w:val="22"/>
          <w:szCs w:val="22"/>
          <w:lang w:val="uk-UA"/>
        </w:rPr>
        <w:t>У розрахунках за</w:t>
      </w:r>
      <w:r w:rsidR="00233BCA" w:rsidRPr="00F41564">
        <w:rPr>
          <w:b/>
          <w:sz w:val="22"/>
          <w:szCs w:val="22"/>
        </w:rPr>
        <w:t xml:space="preserve"> допомогою векселів</w:t>
      </w:r>
      <w:r>
        <w:rPr>
          <w:b/>
          <w:sz w:val="22"/>
          <w:szCs w:val="22"/>
          <w:lang w:val="uk-UA"/>
        </w:rPr>
        <w:t xml:space="preserve"> існують певні обмеження</w:t>
      </w:r>
      <w:r w:rsidR="00233BCA" w:rsidRPr="00F41564">
        <w:rPr>
          <w:b/>
          <w:sz w:val="22"/>
          <w:szCs w:val="22"/>
        </w:rPr>
        <w:t>:</w:t>
      </w:r>
    </w:p>
    <w:p w:rsidR="00233BCA" w:rsidRPr="00912AED" w:rsidRDefault="00233BCA" w:rsidP="00733F9D">
      <w:pPr>
        <w:pStyle w:val="af"/>
        <w:spacing w:before="0" w:beforeAutospacing="0" w:after="0" w:afterAutospacing="0"/>
        <w:ind w:firstLine="284"/>
        <w:jc w:val="both"/>
        <w:rPr>
          <w:sz w:val="22"/>
          <w:szCs w:val="22"/>
        </w:rPr>
      </w:pPr>
      <w:r w:rsidRPr="00912AED">
        <w:rPr>
          <w:sz w:val="22"/>
          <w:szCs w:val="22"/>
        </w:rPr>
        <w:t>1) зобов</w:t>
      </w:r>
      <w:r w:rsidR="00832545">
        <w:rPr>
          <w:sz w:val="22"/>
          <w:szCs w:val="22"/>
        </w:rPr>
        <w:t>’</w:t>
      </w:r>
      <w:r w:rsidRPr="00912AED">
        <w:rPr>
          <w:sz w:val="22"/>
          <w:szCs w:val="22"/>
        </w:rPr>
        <w:t>язуватися та набувати права за переказними і простими векселями на території України можуть юридичні та фізичні особи;</w:t>
      </w:r>
    </w:p>
    <w:p w:rsidR="00233BCA" w:rsidRPr="00912AED" w:rsidRDefault="00233BCA" w:rsidP="00733F9D">
      <w:pPr>
        <w:pStyle w:val="af"/>
        <w:spacing w:before="0" w:beforeAutospacing="0" w:after="0" w:afterAutospacing="0"/>
        <w:ind w:firstLine="284"/>
        <w:jc w:val="both"/>
        <w:rPr>
          <w:sz w:val="22"/>
          <w:szCs w:val="22"/>
        </w:rPr>
      </w:pPr>
      <w:r w:rsidRPr="00912AED">
        <w:rPr>
          <w:sz w:val="22"/>
          <w:szCs w:val="22"/>
        </w:rPr>
        <w:t>2) видавати (емітувати) переказні і прості векселі можна лише для оформлення грошового боргу за фактично поставлені товари, виконані роботи, надані послуги;</w:t>
      </w:r>
    </w:p>
    <w:p w:rsidR="00233BCA" w:rsidRPr="00912AED" w:rsidRDefault="00233BCA" w:rsidP="00733F9D">
      <w:pPr>
        <w:pStyle w:val="af"/>
        <w:spacing w:before="0" w:beforeAutospacing="0" w:after="0" w:afterAutospacing="0"/>
        <w:ind w:firstLine="284"/>
        <w:jc w:val="both"/>
        <w:rPr>
          <w:sz w:val="22"/>
          <w:szCs w:val="22"/>
        </w:rPr>
      </w:pPr>
      <w:r w:rsidRPr="00912AED">
        <w:rPr>
          <w:sz w:val="22"/>
          <w:szCs w:val="22"/>
        </w:rPr>
        <w:t>3) умова щодо проведення розрахунків із застосуванням векселів обов</w:t>
      </w:r>
      <w:r w:rsidR="00832545">
        <w:rPr>
          <w:sz w:val="22"/>
          <w:szCs w:val="22"/>
        </w:rPr>
        <w:t>’</w:t>
      </w:r>
      <w:r w:rsidRPr="00912AED">
        <w:rPr>
          <w:sz w:val="22"/>
          <w:szCs w:val="22"/>
        </w:rPr>
        <w:t>язково відображається у відповідному договорі, який укладається у письмовій формі;</w:t>
      </w:r>
    </w:p>
    <w:p w:rsidR="00233BCA" w:rsidRPr="00912AED" w:rsidRDefault="00233BCA" w:rsidP="00733F9D">
      <w:pPr>
        <w:pStyle w:val="af"/>
        <w:spacing w:before="0" w:beforeAutospacing="0" w:after="0" w:afterAutospacing="0"/>
        <w:ind w:firstLine="284"/>
        <w:jc w:val="both"/>
        <w:rPr>
          <w:sz w:val="22"/>
          <w:szCs w:val="22"/>
        </w:rPr>
      </w:pPr>
      <w:r w:rsidRPr="00912AED">
        <w:rPr>
          <w:sz w:val="22"/>
          <w:szCs w:val="22"/>
        </w:rPr>
        <w:t>4) заборо</w:t>
      </w:r>
      <w:r w:rsidR="008875B1">
        <w:rPr>
          <w:sz w:val="22"/>
          <w:szCs w:val="22"/>
        </w:rPr>
        <w:t>няється використовувати векселі</w:t>
      </w:r>
      <w:r w:rsidR="008875B1">
        <w:rPr>
          <w:sz w:val="22"/>
          <w:szCs w:val="22"/>
          <w:lang w:val="uk-UA"/>
        </w:rPr>
        <w:t xml:space="preserve">, </w:t>
      </w:r>
      <w:r w:rsidRPr="00912AED">
        <w:rPr>
          <w:sz w:val="22"/>
          <w:szCs w:val="22"/>
        </w:rPr>
        <w:t xml:space="preserve">як внесок до статутного </w:t>
      </w:r>
      <w:r w:rsidR="00F41564">
        <w:rPr>
          <w:sz w:val="22"/>
          <w:szCs w:val="22"/>
          <w:lang w:val="uk-UA"/>
        </w:rPr>
        <w:t>капіталу</w:t>
      </w:r>
      <w:r w:rsidRPr="00912AED">
        <w:rPr>
          <w:sz w:val="22"/>
          <w:szCs w:val="22"/>
        </w:rPr>
        <w:t xml:space="preserve"> господарського товариства;</w:t>
      </w:r>
    </w:p>
    <w:p w:rsidR="00233BCA" w:rsidRPr="00912AED" w:rsidRDefault="00233BCA" w:rsidP="00733F9D">
      <w:pPr>
        <w:pStyle w:val="af"/>
        <w:spacing w:before="0" w:beforeAutospacing="0" w:after="0" w:afterAutospacing="0"/>
        <w:ind w:firstLine="284"/>
        <w:jc w:val="both"/>
        <w:rPr>
          <w:sz w:val="22"/>
          <w:szCs w:val="22"/>
        </w:rPr>
      </w:pPr>
      <w:r w:rsidRPr="00912AED">
        <w:rPr>
          <w:sz w:val="22"/>
          <w:szCs w:val="22"/>
        </w:rPr>
        <w:t>5) не можуть отримувати векселі</w:t>
      </w:r>
      <w:r w:rsidR="003B4AEF">
        <w:rPr>
          <w:sz w:val="22"/>
          <w:szCs w:val="22"/>
        </w:rPr>
        <w:t xml:space="preserve"> у розрахунок за надані послуги </w:t>
      </w:r>
      <w:r w:rsidRPr="00912AED">
        <w:rPr>
          <w:sz w:val="22"/>
          <w:szCs w:val="22"/>
        </w:rPr>
        <w:t>(відвантажені товари) особи, які згідно із законодавством не мають права застосовувати інший спосіб розрахунків за відвантажену продукцію, крім готівкового та безготівкового розрахунків коштами (юридичні особи, що застосовують спрощену систему оподаткування).</w:t>
      </w:r>
    </w:p>
    <w:p w:rsidR="00F41564" w:rsidRDefault="00F41564" w:rsidP="00F41564">
      <w:pPr>
        <w:pStyle w:val="af"/>
        <w:spacing w:before="0" w:beforeAutospacing="0" w:after="0" w:afterAutospacing="0"/>
        <w:ind w:firstLine="284"/>
        <w:jc w:val="both"/>
        <w:rPr>
          <w:sz w:val="22"/>
          <w:szCs w:val="22"/>
          <w:lang w:val="uk-UA"/>
        </w:rPr>
      </w:pPr>
      <w:r>
        <w:rPr>
          <w:sz w:val="22"/>
          <w:szCs w:val="22"/>
          <w:lang w:val="uk-UA"/>
        </w:rPr>
        <w:t>С</w:t>
      </w:r>
      <w:r w:rsidR="00233BCA" w:rsidRPr="00912AED">
        <w:rPr>
          <w:sz w:val="22"/>
          <w:szCs w:val="22"/>
        </w:rPr>
        <w:t>амі бланки векселів можна придбати у банках. Для цього треба сплатити вартість бланків векселя та державне мито. При видачі юридичним та фізичним особам бланків векселів банки реєструють їх за номерами у журналі продажу бланків векселів. Крім того, підприємства</w:t>
      </w:r>
      <w:r w:rsidR="000466A6">
        <w:rPr>
          <w:sz w:val="22"/>
          <w:szCs w:val="22"/>
        </w:rPr>
        <w:t>-</w:t>
      </w:r>
      <w:r w:rsidR="00233BCA" w:rsidRPr="00912AED">
        <w:rPr>
          <w:sz w:val="22"/>
          <w:szCs w:val="22"/>
        </w:rPr>
        <w:t>векселедавці (трасанти) повинні вести</w:t>
      </w:r>
      <w:r w:rsidR="00233BCA" w:rsidRPr="00912AED">
        <w:rPr>
          <w:rStyle w:val="apple-converted-space"/>
          <w:sz w:val="22"/>
          <w:szCs w:val="22"/>
        </w:rPr>
        <w:t> </w:t>
      </w:r>
      <w:r w:rsidR="00233BCA" w:rsidRPr="00912AED">
        <w:rPr>
          <w:b/>
          <w:bCs/>
          <w:sz w:val="22"/>
          <w:szCs w:val="22"/>
        </w:rPr>
        <w:t>реєстр виданих векселів</w:t>
      </w:r>
      <w:r w:rsidR="00233BCA" w:rsidRPr="00912AED">
        <w:rPr>
          <w:rStyle w:val="apple-converted-space"/>
          <w:sz w:val="22"/>
          <w:szCs w:val="22"/>
        </w:rPr>
        <w:t xml:space="preserve">. </w:t>
      </w:r>
      <w:r w:rsidR="00233BCA" w:rsidRPr="00912AED">
        <w:rPr>
          <w:sz w:val="22"/>
          <w:szCs w:val="22"/>
        </w:rPr>
        <w:t xml:space="preserve">Реєстр ведеться українською мовою у хронологічному порядку у міру виникнення фактів видачі переказного та/або простого векселя. У разі ведення реєстру у паперовій формі </w:t>
      </w:r>
      <w:r>
        <w:rPr>
          <w:sz w:val="22"/>
          <w:szCs w:val="22"/>
        </w:rPr>
        <w:t>він має бути прошитий, аркуші</w:t>
      </w:r>
      <w:r>
        <w:rPr>
          <w:sz w:val="22"/>
          <w:szCs w:val="22"/>
          <w:lang w:val="uk-UA"/>
        </w:rPr>
        <w:t xml:space="preserve"> – </w:t>
      </w:r>
      <w:r w:rsidR="00233BCA" w:rsidRPr="00912AED">
        <w:rPr>
          <w:sz w:val="22"/>
          <w:szCs w:val="22"/>
        </w:rPr>
        <w:t xml:space="preserve">пронумеровані, кількість аркушів у </w:t>
      </w:r>
      <w:r>
        <w:rPr>
          <w:sz w:val="22"/>
          <w:szCs w:val="22"/>
        </w:rPr>
        <w:t>реєстрі</w:t>
      </w:r>
      <w:r>
        <w:rPr>
          <w:sz w:val="22"/>
          <w:szCs w:val="22"/>
          <w:lang w:val="uk-UA"/>
        </w:rPr>
        <w:t xml:space="preserve"> – </w:t>
      </w:r>
      <w:r w:rsidR="00233BCA" w:rsidRPr="00912AED">
        <w:rPr>
          <w:sz w:val="22"/>
          <w:szCs w:val="22"/>
        </w:rPr>
        <w:t>засвідчена підписом керів</w:t>
      </w:r>
      <w:r>
        <w:rPr>
          <w:sz w:val="22"/>
          <w:szCs w:val="22"/>
        </w:rPr>
        <w:t>ника та печаткою векселедавця</w:t>
      </w:r>
      <w:r>
        <w:rPr>
          <w:sz w:val="22"/>
          <w:szCs w:val="22"/>
          <w:lang w:val="uk-UA"/>
        </w:rPr>
        <w:t xml:space="preserve"> </w:t>
      </w:r>
      <w:r w:rsidR="00233BCA" w:rsidRPr="00912AED">
        <w:rPr>
          <w:sz w:val="22"/>
          <w:szCs w:val="22"/>
        </w:rPr>
        <w:t>для юридичних осіб та підписом векселедавця та печатк</w:t>
      </w:r>
      <w:r>
        <w:rPr>
          <w:sz w:val="22"/>
          <w:szCs w:val="22"/>
        </w:rPr>
        <w:t>ою, у разі її наявності</w:t>
      </w:r>
      <w:r>
        <w:rPr>
          <w:sz w:val="22"/>
          <w:szCs w:val="22"/>
          <w:lang w:val="uk-UA"/>
        </w:rPr>
        <w:t>,</w:t>
      </w:r>
      <w:r w:rsidR="00233BCA" w:rsidRPr="00912AED">
        <w:rPr>
          <w:sz w:val="22"/>
          <w:szCs w:val="22"/>
        </w:rPr>
        <w:t xml:space="preserve"> для фізичних осіб.</w:t>
      </w:r>
    </w:p>
    <w:p w:rsidR="00F41564" w:rsidRDefault="00233BCA" w:rsidP="00F41564">
      <w:pPr>
        <w:pStyle w:val="af"/>
        <w:spacing w:before="0" w:beforeAutospacing="0" w:after="0" w:afterAutospacing="0"/>
        <w:ind w:firstLine="284"/>
        <w:jc w:val="both"/>
        <w:rPr>
          <w:sz w:val="22"/>
          <w:szCs w:val="22"/>
          <w:lang w:val="uk-UA"/>
        </w:rPr>
      </w:pPr>
      <w:r w:rsidRPr="00912AED">
        <w:rPr>
          <w:sz w:val="22"/>
          <w:szCs w:val="22"/>
        </w:rPr>
        <w:lastRenderedPageBreak/>
        <w:t xml:space="preserve">У разі ведення реєстру в </w:t>
      </w:r>
      <w:r w:rsidR="003B4AEF">
        <w:rPr>
          <w:sz w:val="22"/>
          <w:szCs w:val="22"/>
        </w:rPr>
        <w:t>електронній формі векселедавець </w:t>
      </w:r>
      <w:r w:rsidRPr="00912AED">
        <w:rPr>
          <w:sz w:val="22"/>
          <w:szCs w:val="22"/>
        </w:rPr>
        <w:t>(трасант) повинен забезпечувати, за потреби, його друк на паперовому носії.</w:t>
      </w:r>
    </w:p>
    <w:p w:rsidR="00233BCA" w:rsidRPr="00912AED" w:rsidRDefault="00233BCA" w:rsidP="00F41564">
      <w:pPr>
        <w:pStyle w:val="af"/>
        <w:spacing w:before="0" w:beforeAutospacing="0" w:after="0" w:afterAutospacing="0"/>
        <w:ind w:firstLine="284"/>
        <w:jc w:val="both"/>
        <w:rPr>
          <w:sz w:val="22"/>
          <w:szCs w:val="22"/>
        </w:rPr>
      </w:pPr>
      <w:r w:rsidRPr="00912AED">
        <w:rPr>
          <w:sz w:val="22"/>
          <w:szCs w:val="22"/>
        </w:rPr>
        <w:t>Виправлення у реєстрі не допускаються. Для забезпечення належного ведення реєстру кер</w:t>
      </w:r>
      <w:r w:rsidR="00F41564">
        <w:rPr>
          <w:sz w:val="22"/>
          <w:szCs w:val="22"/>
        </w:rPr>
        <w:t>івник векселедавця (трасанта)</w:t>
      </w:r>
      <w:r w:rsidR="000466A6">
        <w:rPr>
          <w:sz w:val="22"/>
          <w:szCs w:val="22"/>
          <w:lang w:val="uk-UA"/>
        </w:rPr>
        <w:t>-</w:t>
      </w:r>
      <w:r w:rsidRPr="00912AED">
        <w:rPr>
          <w:sz w:val="22"/>
          <w:szCs w:val="22"/>
        </w:rPr>
        <w:t>юридичної особи наказом призначає особу, відповідальну за ведення реєстру.</w:t>
      </w:r>
    </w:p>
    <w:p w:rsidR="00F41564" w:rsidRDefault="00233BCA" w:rsidP="00F41564">
      <w:pPr>
        <w:pStyle w:val="af"/>
        <w:spacing w:before="0" w:beforeAutospacing="0" w:after="0" w:afterAutospacing="0"/>
        <w:ind w:firstLine="284"/>
        <w:jc w:val="both"/>
        <w:rPr>
          <w:sz w:val="22"/>
          <w:szCs w:val="22"/>
          <w:lang w:val="uk-UA"/>
        </w:rPr>
      </w:pPr>
      <w:r w:rsidRPr="00912AED">
        <w:rPr>
          <w:sz w:val="22"/>
          <w:szCs w:val="22"/>
        </w:rPr>
        <w:t xml:space="preserve">На виданому векселі можуть здійснюватися надписи і після його емісії. Одним із таких надписів є </w:t>
      </w:r>
      <w:r w:rsidRPr="00912AED">
        <w:rPr>
          <w:b/>
          <w:bCs/>
          <w:sz w:val="22"/>
          <w:szCs w:val="22"/>
        </w:rPr>
        <w:t>індосамент</w:t>
      </w:r>
      <w:r w:rsidR="00F41564">
        <w:rPr>
          <w:sz w:val="22"/>
          <w:szCs w:val="22"/>
          <w:lang w:val="uk-UA"/>
        </w:rPr>
        <w:t xml:space="preserve"> – </w:t>
      </w:r>
      <w:r w:rsidRPr="00912AED">
        <w:rPr>
          <w:sz w:val="22"/>
          <w:szCs w:val="22"/>
        </w:rPr>
        <w:t>спеціальний напис на векселі, за яким векселе</w:t>
      </w:r>
      <w:r w:rsidR="00781229">
        <w:rPr>
          <w:sz w:val="22"/>
          <w:szCs w:val="22"/>
          <w:lang w:val="uk-UA"/>
        </w:rPr>
        <w:t>держатель</w:t>
      </w:r>
      <w:r w:rsidRPr="00912AED">
        <w:rPr>
          <w:sz w:val="22"/>
          <w:szCs w:val="22"/>
        </w:rPr>
        <w:t xml:space="preserve"> передає всі або лише певні пра</w:t>
      </w:r>
      <w:r w:rsidR="00F41564">
        <w:rPr>
          <w:sz w:val="22"/>
          <w:szCs w:val="22"/>
        </w:rPr>
        <w:t xml:space="preserve">ва набувачу векселя. </w:t>
      </w:r>
      <w:r w:rsidR="00F41564" w:rsidRPr="00F41564">
        <w:rPr>
          <w:b/>
          <w:sz w:val="22"/>
          <w:szCs w:val="22"/>
        </w:rPr>
        <w:t>Індосант</w:t>
      </w:r>
      <w:r w:rsidR="00781229">
        <w:rPr>
          <w:sz w:val="22"/>
          <w:szCs w:val="22"/>
          <w:lang w:val="uk-UA"/>
        </w:rPr>
        <w:t> </w:t>
      </w:r>
      <w:r w:rsidR="00F41564">
        <w:rPr>
          <w:sz w:val="22"/>
          <w:szCs w:val="22"/>
          <w:lang w:val="uk-UA"/>
        </w:rPr>
        <w:t xml:space="preserve">– </w:t>
      </w:r>
      <w:r w:rsidRPr="00912AED">
        <w:rPr>
          <w:sz w:val="22"/>
          <w:szCs w:val="22"/>
        </w:rPr>
        <w:t>векселе</w:t>
      </w:r>
      <w:r w:rsidR="00781229">
        <w:rPr>
          <w:sz w:val="22"/>
          <w:szCs w:val="22"/>
          <w:lang w:val="uk-UA"/>
        </w:rPr>
        <w:t>держатель</w:t>
      </w:r>
      <w:r w:rsidR="00F41564">
        <w:rPr>
          <w:sz w:val="22"/>
          <w:szCs w:val="22"/>
        </w:rPr>
        <w:t xml:space="preserve">, який передав, а </w:t>
      </w:r>
      <w:r w:rsidR="00F41564" w:rsidRPr="00F41564">
        <w:rPr>
          <w:b/>
          <w:sz w:val="22"/>
          <w:szCs w:val="22"/>
        </w:rPr>
        <w:t>індосат</w:t>
      </w:r>
      <w:r w:rsidR="00F41564">
        <w:rPr>
          <w:sz w:val="22"/>
          <w:szCs w:val="22"/>
          <w:lang w:val="uk-UA"/>
        </w:rPr>
        <w:t xml:space="preserve"> – </w:t>
      </w:r>
      <w:r w:rsidRPr="00912AED">
        <w:rPr>
          <w:sz w:val="22"/>
          <w:szCs w:val="22"/>
        </w:rPr>
        <w:t>векселе</w:t>
      </w:r>
      <w:r w:rsidR="00781229">
        <w:rPr>
          <w:sz w:val="22"/>
          <w:szCs w:val="22"/>
          <w:lang w:val="uk-UA"/>
        </w:rPr>
        <w:t>держатель</w:t>
      </w:r>
      <w:r w:rsidRPr="00912AED">
        <w:rPr>
          <w:sz w:val="22"/>
          <w:szCs w:val="22"/>
        </w:rPr>
        <w:t xml:space="preserve">, який отримав вексель за індосаментом. Індосамент повинен бути безумовним (тобто без </w:t>
      </w:r>
      <w:r w:rsidR="003B4AEF">
        <w:rPr>
          <w:sz w:val="22"/>
          <w:szCs w:val="22"/>
        </w:rPr>
        <w:t>обме</w:t>
      </w:r>
      <w:r w:rsidR="003B4AEF">
        <w:rPr>
          <w:sz w:val="22"/>
          <w:szCs w:val="22"/>
        </w:rPr>
        <w:softHyphen/>
        <w:t>жувальних умов). Частковий </w:t>
      </w:r>
      <w:r w:rsidRPr="00912AED">
        <w:rPr>
          <w:sz w:val="22"/>
          <w:szCs w:val="22"/>
        </w:rPr>
        <w:t>(на частину номіналу векселя) індосамент недійсний. Індосамент буває передавальним, доручним і заставним, кожен з яких, своєю чергою, може бути іменним, бланковим або на пред</w:t>
      </w:r>
      <w:r w:rsidR="00832545">
        <w:rPr>
          <w:sz w:val="22"/>
          <w:szCs w:val="22"/>
        </w:rPr>
        <w:t>’</w:t>
      </w:r>
      <w:r w:rsidRPr="00912AED">
        <w:rPr>
          <w:sz w:val="22"/>
          <w:szCs w:val="22"/>
        </w:rPr>
        <w:t>явника. Індосамент здійснюється, як правило, на зворотному боці векс</w:t>
      </w:r>
      <w:r w:rsidR="00F41564">
        <w:rPr>
          <w:sz w:val="22"/>
          <w:szCs w:val="22"/>
        </w:rPr>
        <w:t>еля або на додатковому аркуші</w:t>
      </w:r>
      <w:r w:rsidR="00F41564">
        <w:rPr>
          <w:sz w:val="22"/>
          <w:szCs w:val="22"/>
          <w:lang w:val="uk-UA"/>
        </w:rPr>
        <w:t xml:space="preserve"> – </w:t>
      </w:r>
      <w:r w:rsidRPr="00F41564">
        <w:rPr>
          <w:b/>
          <w:sz w:val="22"/>
          <w:szCs w:val="22"/>
        </w:rPr>
        <w:t>алонжі.</w:t>
      </w:r>
    </w:p>
    <w:p w:rsidR="00F41564" w:rsidRDefault="00233BCA" w:rsidP="00F41564">
      <w:pPr>
        <w:pStyle w:val="af"/>
        <w:spacing w:before="0" w:beforeAutospacing="0" w:after="0" w:afterAutospacing="0"/>
        <w:ind w:firstLine="284"/>
        <w:jc w:val="both"/>
        <w:rPr>
          <w:sz w:val="22"/>
          <w:szCs w:val="22"/>
          <w:lang w:val="uk-UA"/>
        </w:rPr>
      </w:pPr>
      <w:r w:rsidRPr="00912AED">
        <w:rPr>
          <w:sz w:val="22"/>
          <w:szCs w:val="22"/>
        </w:rPr>
        <w:t xml:space="preserve">Індосамент може (і повинен) бути зроблений при кожній передачі векселя, крім випадків його випуску та погашення. Але при бланковому індосаменті подальші надписи можуть не робитися. Векселі за індосаментом передають на підставі </w:t>
      </w:r>
      <w:r w:rsidR="004849EE">
        <w:rPr>
          <w:sz w:val="22"/>
          <w:szCs w:val="22"/>
          <w:lang w:val="uk-UA"/>
        </w:rPr>
        <w:t>доручення</w:t>
      </w:r>
      <w:r w:rsidRPr="00912AED">
        <w:rPr>
          <w:sz w:val="22"/>
          <w:szCs w:val="22"/>
        </w:rPr>
        <w:t>.</w:t>
      </w:r>
    </w:p>
    <w:p w:rsidR="00F41564" w:rsidRDefault="004849EE" w:rsidP="00F41564">
      <w:pPr>
        <w:pStyle w:val="af"/>
        <w:spacing w:before="0" w:beforeAutospacing="0" w:after="0" w:afterAutospacing="0"/>
        <w:ind w:firstLine="284"/>
        <w:jc w:val="both"/>
        <w:rPr>
          <w:sz w:val="22"/>
          <w:szCs w:val="22"/>
          <w:lang w:val="uk-UA"/>
        </w:rPr>
      </w:pPr>
      <w:r>
        <w:rPr>
          <w:sz w:val="22"/>
          <w:szCs w:val="22"/>
          <w:lang w:val="uk-UA"/>
        </w:rPr>
        <w:t>Банки</w:t>
      </w:r>
      <w:r w:rsidR="00233BCA" w:rsidRPr="00F41564">
        <w:rPr>
          <w:sz w:val="22"/>
          <w:szCs w:val="22"/>
          <w:lang w:val="uk-UA"/>
        </w:rPr>
        <w:t xml:space="preserve"> </w:t>
      </w:r>
      <w:r>
        <w:rPr>
          <w:sz w:val="22"/>
          <w:szCs w:val="22"/>
          <w:lang w:val="uk-UA"/>
        </w:rPr>
        <w:t>та</w:t>
      </w:r>
      <w:r w:rsidR="00233BCA" w:rsidRPr="00F41564">
        <w:rPr>
          <w:sz w:val="22"/>
          <w:szCs w:val="22"/>
          <w:lang w:val="uk-UA"/>
        </w:rPr>
        <w:t xml:space="preserve"> органи </w:t>
      </w:r>
      <w:r w:rsidR="00F41564">
        <w:rPr>
          <w:sz w:val="22"/>
          <w:szCs w:val="22"/>
          <w:lang w:val="uk-UA"/>
        </w:rPr>
        <w:t>Державної казначейської служби України</w:t>
      </w:r>
      <w:r w:rsidR="00233BCA" w:rsidRPr="00F41564">
        <w:rPr>
          <w:sz w:val="22"/>
          <w:szCs w:val="22"/>
          <w:lang w:val="uk-UA"/>
        </w:rPr>
        <w:t>, які здійснюють розрахунково</w:t>
      </w:r>
      <w:r w:rsidR="000466A6">
        <w:rPr>
          <w:sz w:val="22"/>
          <w:szCs w:val="22"/>
          <w:lang w:val="uk-UA"/>
        </w:rPr>
        <w:t>-</w:t>
      </w:r>
      <w:r w:rsidR="00233BCA" w:rsidRPr="00F41564">
        <w:rPr>
          <w:sz w:val="22"/>
          <w:szCs w:val="22"/>
          <w:lang w:val="uk-UA"/>
        </w:rPr>
        <w:t>касове обслуговування векселедавців простих векселів, трасатів (акцептантів) за переказними векселями, виконують функції розрахункових палат.</w:t>
      </w:r>
    </w:p>
    <w:p w:rsidR="006133E4" w:rsidRDefault="00233BCA" w:rsidP="006133E4">
      <w:pPr>
        <w:pStyle w:val="af"/>
        <w:spacing w:before="0" w:beforeAutospacing="0" w:after="0" w:afterAutospacing="0"/>
        <w:ind w:firstLine="284"/>
        <w:jc w:val="both"/>
        <w:rPr>
          <w:sz w:val="22"/>
          <w:szCs w:val="22"/>
          <w:lang w:val="uk-UA"/>
        </w:rPr>
      </w:pPr>
      <w:r w:rsidRPr="00F41564">
        <w:rPr>
          <w:iCs/>
          <w:sz w:val="22"/>
          <w:szCs w:val="22"/>
        </w:rPr>
        <w:t>Видаючи або приймаючи вексель, необхідно звернути увагу на правильність його заповнення, бо неправильно заповнений може не мати законної сили. Крім того, слід пам</w:t>
      </w:r>
      <w:r w:rsidR="00832545">
        <w:rPr>
          <w:iCs/>
          <w:sz w:val="22"/>
          <w:szCs w:val="22"/>
        </w:rPr>
        <w:t>’</w:t>
      </w:r>
      <w:r w:rsidRPr="00F41564">
        <w:rPr>
          <w:iCs/>
          <w:sz w:val="22"/>
          <w:szCs w:val="22"/>
        </w:rPr>
        <w:t>ятати, що порядок заповнення переказного векселя залежить від кількості учасників вексельної операції. Їх може бути двоє, троє або четверо. У кожному випадку можуть бути свої варіанти заповнення векселя.</w:t>
      </w:r>
    </w:p>
    <w:p w:rsidR="006133E4" w:rsidRDefault="00233BCA" w:rsidP="006133E4">
      <w:pPr>
        <w:pStyle w:val="af"/>
        <w:spacing w:before="0" w:beforeAutospacing="0" w:after="0" w:afterAutospacing="0"/>
        <w:ind w:firstLine="284"/>
        <w:jc w:val="both"/>
        <w:rPr>
          <w:sz w:val="22"/>
          <w:szCs w:val="22"/>
          <w:lang w:val="uk-UA"/>
        </w:rPr>
      </w:pPr>
      <w:r w:rsidRPr="00912AED">
        <w:rPr>
          <w:sz w:val="22"/>
          <w:szCs w:val="22"/>
        </w:rPr>
        <w:t xml:space="preserve">Так, складання переказного векселя з </w:t>
      </w:r>
      <w:r w:rsidR="006133E4">
        <w:rPr>
          <w:sz w:val="22"/>
          <w:szCs w:val="22"/>
          <w:lang w:val="uk-UA"/>
        </w:rPr>
        <w:t>4</w:t>
      </w:r>
      <w:r w:rsidR="000466A6">
        <w:rPr>
          <w:sz w:val="22"/>
          <w:szCs w:val="22"/>
          <w:lang w:val="uk-UA"/>
        </w:rPr>
        <w:t>-</w:t>
      </w:r>
      <w:r w:rsidR="006133E4">
        <w:rPr>
          <w:sz w:val="22"/>
          <w:szCs w:val="22"/>
          <w:lang w:val="uk-UA"/>
        </w:rPr>
        <w:t>ма</w:t>
      </w:r>
      <w:r w:rsidRPr="00912AED">
        <w:rPr>
          <w:sz w:val="22"/>
          <w:szCs w:val="22"/>
        </w:rPr>
        <w:t xml:space="preserve"> учасниками може здійснюватися двома способами: трасуванням і ремітуванням. </w:t>
      </w:r>
      <w:r w:rsidRPr="00912AED">
        <w:rPr>
          <w:sz w:val="22"/>
          <w:szCs w:val="22"/>
        </w:rPr>
        <w:lastRenderedPageBreak/>
        <w:t xml:space="preserve">При </w:t>
      </w:r>
      <w:r w:rsidRPr="00912AED">
        <w:rPr>
          <w:b/>
          <w:sz w:val="22"/>
          <w:szCs w:val="22"/>
        </w:rPr>
        <w:t>трасуванні</w:t>
      </w:r>
      <w:r w:rsidRPr="00912AED">
        <w:rPr>
          <w:sz w:val="22"/>
          <w:szCs w:val="22"/>
        </w:rPr>
        <w:t xml:space="preserve"> кредитор, видавши тратту на боржника, продає її (звичайно банку), а покупець від себе надсилає її для отримання грошей своєму кореспонденту. При </w:t>
      </w:r>
      <w:r w:rsidRPr="00912AED">
        <w:rPr>
          <w:b/>
          <w:sz w:val="22"/>
          <w:szCs w:val="22"/>
        </w:rPr>
        <w:t xml:space="preserve">ремітуванні </w:t>
      </w:r>
      <w:r w:rsidRPr="00912AED">
        <w:rPr>
          <w:sz w:val="22"/>
          <w:szCs w:val="22"/>
        </w:rPr>
        <w:t>боржник купує вексель й надсилає його своєму кредитору, який для отримання грошей пред</w:t>
      </w:r>
      <w:r w:rsidR="00832545">
        <w:rPr>
          <w:sz w:val="22"/>
          <w:szCs w:val="22"/>
        </w:rPr>
        <w:t>’</w:t>
      </w:r>
      <w:r w:rsidRPr="00912AED">
        <w:rPr>
          <w:sz w:val="22"/>
          <w:szCs w:val="22"/>
        </w:rPr>
        <w:t xml:space="preserve">являє його кореспонденту продавця. </w:t>
      </w:r>
    </w:p>
    <w:p w:rsidR="006133E4" w:rsidRDefault="00233BCA" w:rsidP="006133E4">
      <w:pPr>
        <w:pStyle w:val="af"/>
        <w:spacing w:before="0" w:beforeAutospacing="0" w:after="0" w:afterAutospacing="0"/>
        <w:ind w:firstLine="284"/>
        <w:jc w:val="both"/>
        <w:rPr>
          <w:sz w:val="22"/>
          <w:szCs w:val="22"/>
          <w:lang w:val="uk-UA"/>
        </w:rPr>
      </w:pPr>
      <w:r w:rsidRPr="00912AED">
        <w:rPr>
          <w:sz w:val="22"/>
          <w:szCs w:val="22"/>
        </w:rPr>
        <w:t xml:space="preserve">Вексель з боку трасата підлягає так званому прийняттю, або </w:t>
      </w:r>
      <w:r w:rsidRPr="00912AED">
        <w:rPr>
          <w:b/>
          <w:sz w:val="22"/>
          <w:szCs w:val="22"/>
        </w:rPr>
        <w:t>акцепту.</w:t>
      </w:r>
      <w:r w:rsidRPr="00912AED">
        <w:rPr>
          <w:sz w:val="22"/>
          <w:szCs w:val="22"/>
        </w:rPr>
        <w:t xml:space="preserve"> До акцепту вексель пред</w:t>
      </w:r>
      <w:r w:rsidR="00832545">
        <w:rPr>
          <w:sz w:val="22"/>
          <w:szCs w:val="22"/>
        </w:rPr>
        <w:t>’</w:t>
      </w:r>
      <w:r w:rsidRPr="00912AED">
        <w:rPr>
          <w:sz w:val="22"/>
          <w:szCs w:val="22"/>
        </w:rPr>
        <w:t>являється (презентується) платнику за місцезнаходженням останнього. А якщо за векселем є кілька платників, то вексель повинен бути пред</w:t>
      </w:r>
      <w:r w:rsidR="00832545">
        <w:rPr>
          <w:sz w:val="22"/>
          <w:szCs w:val="22"/>
        </w:rPr>
        <w:t>’</w:t>
      </w:r>
      <w:r w:rsidRPr="00912AED">
        <w:rPr>
          <w:sz w:val="22"/>
          <w:szCs w:val="22"/>
        </w:rPr>
        <w:t>явлений їм усім. До акцепту вексель може бути пред</w:t>
      </w:r>
      <w:r w:rsidR="00832545">
        <w:rPr>
          <w:sz w:val="22"/>
          <w:szCs w:val="22"/>
        </w:rPr>
        <w:t>’</w:t>
      </w:r>
      <w:r w:rsidRPr="00912AED">
        <w:rPr>
          <w:sz w:val="22"/>
          <w:szCs w:val="22"/>
        </w:rPr>
        <w:t>явлений у будь</w:t>
      </w:r>
      <w:r w:rsidR="000466A6">
        <w:rPr>
          <w:sz w:val="22"/>
          <w:szCs w:val="22"/>
        </w:rPr>
        <w:t>-</w:t>
      </w:r>
      <w:r w:rsidRPr="00912AED">
        <w:rPr>
          <w:sz w:val="22"/>
          <w:szCs w:val="22"/>
        </w:rPr>
        <w:t xml:space="preserve">який час від дня його видачі, але не пізніше настання </w:t>
      </w:r>
      <w:r w:rsidR="00AA3109">
        <w:rPr>
          <w:sz w:val="22"/>
          <w:szCs w:val="22"/>
          <w:lang w:val="uk-UA"/>
        </w:rPr>
        <w:t>строку</w:t>
      </w:r>
      <w:r w:rsidRPr="00912AED">
        <w:rPr>
          <w:sz w:val="22"/>
          <w:szCs w:val="22"/>
        </w:rPr>
        <w:t xml:space="preserve"> платежу. З моменту акцепту трасат іменується </w:t>
      </w:r>
      <w:r w:rsidRPr="006133E4">
        <w:rPr>
          <w:b/>
          <w:sz w:val="22"/>
          <w:szCs w:val="22"/>
        </w:rPr>
        <w:t>акцептантом</w:t>
      </w:r>
      <w:r w:rsidRPr="00912AED">
        <w:rPr>
          <w:sz w:val="22"/>
          <w:szCs w:val="22"/>
        </w:rPr>
        <w:t>, і з моменту акцепту виданий на нього вексель стає для нього зобов</w:t>
      </w:r>
      <w:r w:rsidR="00832545">
        <w:rPr>
          <w:sz w:val="22"/>
          <w:szCs w:val="22"/>
        </w:rPr>
        <w:t>’</w:t>
      </w:r>
      <w:r w:rsidRPr="00912AED">
        <w:rPr>
          <w:sz w:val="22"/>
          <w:szCs w:val="22"/>
        </w:rPr>
        <w:t>язанням, а сам він стає векселезобов</w:t>
      </w:r>
      <w:r w:rsidR="00832545">
        <w:rPr>
          <w:sz w:val="22"/>
          <w:szCs w:val="22"/>
        </w:rPr>
        <w:t>’</w:t>
      </w:r>
      <w:r w:rsidRPr="00912AED">
        <w:rPr>
          <w:sz w:val="22"/>
          <w:szCs w:val="22"/>
        </w:rPr>
        <w:t>язаною особою, платником. У разі якщо за вказаною у векселі адресою трасата розшукати не вдалося, то вважається, що факт подання векселя до акцепту відбувся й було одержано відмову. Цей факт потрібно засвідчити своєчасним вчиненням протесту.</w:t>
      </w:r>
    </w:p>
    <w:p w:rsidR="006133E4" w:rsidRDefault="00233BCA" w:rsidP="006133E4">
      <w:pPr>
        <w:pStyle w:val="af"/>
        <w:spacing w:before="0" w:beforeAutospacing="0" w:after="0" w:afterAutospacing="0"/>
        <w:ind w:firstLine="284"/>
        <w:jc w:val="both"/>
        <w:rPr>
          <w:sz w:val="22"/>
          <w:szCs w:val="22"/>
          <w:lang w:val="uk-UA"/>
        </w:rPr>
      </w:pPr>
      <w:r w:rsidRPr="006133E4">
        <w:rPr>
          <w:b/>
          <w:sz w:val="22"/>
          <w:szCs w:val="22"/>
        </w:rPr>
        <w:t>Векселі можуть передаватися як у власність іншої особи, так і для здійснення з ними різних дій за дорученням, а саме</w:t>
      </w:r>
      <w:r w:rsidRPr="00912AED">
        <w:rPr>
          <w:sz w:val="22"/>
          <w:szCs w:val="22"/>
        </w:rPr>
        <w:t>: для пред</w:t>
      </w:r>
      <w:r w:rsidR="00832545">
        <w:rPr>
          <w:sz w:val="22"/>
          <w:szCs w:val="22"/>
        </w:rPr>
        <w:t>’</w:t>
      </w:r>
      <w:r w:rsidRPr="00912AED">
        <w:rPr>
          <w:sz w:val="22"/>
          <w:szCs w:val="22"/>
        </w:rPr>
        <w:t>явлення векселя до акцепту, платежу або до стягнення; для отримання належних за векселем грошей; для всіх інших дій, необхідних для охорони прав поручителя. Але власність на вексель у всіх цих випадках залишається за поручителем.</w:t>
      </w:r>
    </w:p>
    <w:p w:rsidR="006133E4" w:rsidRDefault="00233BCA" w:rsidP="006133E4">
      <w:pPr>
        <w:pStyle w:val="af"/>
        <w:spacing w:before="0" w:beforeAutospacing="0" w:after="0" w:afterAutospacing="0"/>
        <w:ind w:firstLine="284"/>
        <w:jc w:val="both"/>
        <w:rPr>
          <w:sz w:val="22"/>
          <w:szCs w:val="22"/>
          <w:lang w:val="uk-UA"/>
        </w:rPr>
      </w:pPr>
      <w:r w:rsidRPr="006133E4">
        <w:rPr>
          <w:iCs/>
          <w:sz w:val="22"/>
          <w:szCs w:val="22"/>
        </w:rPr>
        <w:t xml:space="preserve">Від індосаменту потрібно відрізняти </w:t>
      </w:r>
      <w:r w:rsidRPr="006133E4">
        <w:rPr>
          <w:b/>
          <w:iCs/>
          <w:sz w:val="22"/>
          <w:szCs w:val="22"/>
        </w:rPr>
        <w:t>цесію</w:t>
      </w:r>
      <w:r w:rsidRPr="006133E4">
        <w:rPr>
          <w:iCs/>
          <w:sz w:val="22"/>
          <w:szCs w:val="22"/>
        </w:rPr>
        <w:t>. Якщо за індосаментом на індосата переходять всі права за векселем, цесія може обмежитися поступкою вимог лише проти однієї векселезобов</w:t>
      </w:r>
      <w:r w:rsidR="00832545">
        <w:rPr>
          <w:iCs/>
          <w:sz w:val="22"/>
          <w:szCs w:val="22"/>
        </w:rPr>
        <w:t>’</w:t>
      </w:r>
      <w:r w:rsidRPr="006133E4">
        <w:rPr>
          <w:iCs/>
          <w:sz w:val="22"/>
          <w:szCs w:val="22"/>
        </w:rPr>
        <w:t>язаної особи (прямого боржника, платника). Акт цесії здійснюється або на самому векселі, або шляхом укладення спеціального договору (природно, з передачею векселя). Зобов</w:t>
      </w:r>
      <w:r w:rsidR="00832545">
        <w:rPr>
          <w:iCs/>
          <w:sz w:val="22"/>
          <w:szCs w:val="22"/>
        </w:rPr>
        <w:t>’</w:t>
      </w:r>
      <w:r w:rsidRPr="006133E4">
        <w:rPr>
          <w:iCs/>
          <w:sz w:val="22"/>
          <w:szCs w:val="22"/>
        </w:rPr>
        <w:t xml:space="preserve">язана особа має право вимагати докази цесії, що відбулася, тобто вимагати наявності підпису </w:t>
      </w:r>
      <w:r w:rsidRPr="006133E4">
        <w:rPr>
          <w:b/>
          <w:iCs/>
          <w:sz w:val="22"/>
          <w:szCs w:val="22"/>
        </w:rPr>
        <w:t>цедента</w:t>
      </w:r>
      <w:r w:rsidRPr="006133E4">
        <w:rPr>
          <w:iCs/>
          <w:sz w:val="22"/>
          <w:szCs w:val="22"/>
        </w:rPr>
        <w:t xml:space="preserve">, засвідченого належним чином (індосамент цього не потребує). </w:t>
      </w:r>
      <w:r w:rsidRPr="006133E4">
        <w:rPr>
          <w:b/>
          <w:iCs/>
          <w:sz w:val="22"/>
          <w:szCs w:val="22"/>
        </w:rPr>
        <w:t>Цесіонарій</w:t>
      </w:r>
      <w:r w:rsidRPr="006133E4">
        <w:rPr>
          <w:iCs/>
          <w:sz w:val="22"/>
          <w:szCs w:val="22"/>
        </w:rPr>
        <w:t xml:space="preserve"> зобов</w:t>
      </w:r>
      <w:r w:rsidR="00832545">
        <w:rPr>
          <w:iCs/>
          <w:sz w:val="22"/>
          <w:szCs w:val="22"/>
        </w:rPr>
        <w:t>’</w:t>
      </w:r>
      <w:r w:rsidRPr="006133E4">
        <w:rPr>
          <w:iCs/>
          <w:sz w:val="22"/>
          <w:szCs w:val="22"/>
        </w:rPr>
        <w:t>язаний також обгрунтувати розмір і обсяг цесії, адже вона може стосуватися не всіх векселезобов</w:t>
      </w:r>
      <w:r w:rsidR="00832545">
        <w:rPr>
          <w:iCs/>
          <w:sz w:val="22"/>
          <w:szCs w:val="22"/>
        </w:rPr>
        <w:t>’</w:t>
      </w:r>
      <w:r w:rsidRPr="006133E4">
        <w:rPr>
          <w:iCs/>
          <w:sz w:val="22"/>
          <w:szCs w:val="22"/>
        </w:rPr>
        <w:t>язаних осіб.</w:t>
      </w:r>
    </w:p>
    <w:p w:rsidR="006133E4" w:rsidRDefault="00233BCA" w:rsidP="006133E4">
      <w:pPr>
        <w:pStyle w:val="af"/>
        <w:spacing w:before="0" w:beforeAutospacing="0" w:after="0" w:afterAutospacing="0"/>
        <w:ind w:firstLine="284"/>
        <w:jc w:val="both"/>
        <w:rPr>
          <w:sz w:val="22"/>
          <w:szCs w:val="22"/>
          <w:lang w:val="uk-UA"/>
        </w:rPr>
      </w:pPr>
      <w:r w:rsidRPr="006133E4">
        <w:rPr>
          <w:sz w:val="22"/>
          <w:szCs w:val="22"/>
          <w:lang w:val="uk-UA"/>
        </w:rPr>
        <w:lastRenderedPageBreak/>
        <w:t>Цесія векселя може відбутися і за рішенням суду, і на підставі спадкоємності майнових прав векселе</w:t>
      </w:r>
      <w:r w:rsidR="00781229">
        <w:rPr>
          <w:sz w:val="22"/>
          <w:szCs w:val="22"/>
          <w:lang w:val="uk-UA"/>
        </w:rPr>
        <w:t>держателя</w:t>
      </w:r>
      <w:r w:rsidRPr="006133E4">
        <w:rPr>
          <w:sz w:val="22"/>
          <w:szCs w:val="22"/>
          <w:lang w:val="uk-UA"/>
        </w:rPr>
        <w:t xml:space="preserve">. </w:t>
      </w:r>
      <w:r w:rsidRPr="00912AED">
        <w:rPr>
          <w:sz w:val="22"/>
          <w:szCs w:val="22"/>
        </w:rPr>
        <w:t>Зазвичай це буває при успадкуванні векселя. Успадковуватися можуть не лише права, а й обов</w:t>
      </w:r>
      <w:r w:rsidR="00832545">
        <w:rPr>
          <w:sz w:val="22"/>
          <w:szCs w:val="22"/>
        </w:rPr>
        <w:t>’</w:t>
      </w:r>
      <w:r w:rsidRPr="00912AED">
        <w:rPr>
          <w:sz w:val="22"/>
          <w:szCs w:val="22"/>
        </w:rPr>
        <w:t>язки за векселем.</w:t>
      </w:r>
    </w:p>
    <w:p w:rsidR="006133E4" w:rsidRDefault="00233BCA" w:rsidP="006133E4">
      <w:pPr>
        <w:pStyle w:val="af"/>
        <w:spacing w:before="0" w:beforeAutospacing="0" w:after="0" w:afterAutospacing="0"/>
        <w:ind w:firstLine="284"/>
        <w:jc w:val="both"/>
        <w:rPr>
          <w:sz w:val="22"/>
          <w:szCs w:val="22"/>
          <w:lang w:val="uk-UA"/>
        </w:rPr>
      </w:pPr>
      <w:r w:rsidRPr="00912AED">
        <w:rPr>
          <w:sz w:val="22"/>
          <w:szCs w:val="22"/>
        </w:rPr>
        <w:t xml:space="preserve">Згідно з українським законодавством, </w:t>
      </w:r>
      <w:r w:rsidRPr="00912AED">
        <w:rPr>
          <w:b/>
          <w:sz w:val="22"/>
          <w:szCs w:val="22"/>
        </w:rPr>
        <w:t>аваль</w:t>
      </w:r>
      <w:r w:rsidR="008875B1">
        <w:rPr>
          <w:sz w:val="22"/>
          <w:szCs w:val="22"/>
          <w:lang w:val="uk-UA"/>
        </w:rPr>
        <w:t xml:space="preserve">, </w:t>
      </w:r>
      <w:r w:rsidR="008875B1">
        <w:rPr>
          <w:sz w:val="22"/>
          <w:szCs w:val="22"/>
        </w:rPr>
        <w:t>як поручительство за векселем</w:t>
      </w:r>
      <w:r w:rsidR="008875B1">
        <w:rPr>
          <w:sz w:val="22"/>
          <w:szCs w:val="22"/>
          <w:lang w:val="uk-UA"/>
        </w:rPr>
        <w:t xml:space="preserve">, </w:t>
      </w:r>
      <w:r w:rsidRPr="00912AED">
        <w:rPr>
          <w:sz w:val="22"/>
          <w:szCs w:val="22"/>
        </w:rPr>
        <w:t xml:space="preserve">може ставитися на самому векселі або оформлятися у вигляді письмової гарантії з вказанням місця її видачі. </w:t>
      </w:r>
      <w:r w:rsidRPr="006133E4">
        <w:rPr>
          <w:b/>
          <w:sz w:val="22"/>
          <w:szCs w:val="22"/>
        </w:rPr>
        <w:t>Аваліст</w:t>
      </w:r>
      <w:r w:rsidRPr="00912AED">
        <w:rPr>
          <w:sz w:val="22"/>
          <w:szCs w:val="22"/>
        </w:rPr>
        <w:t xml:space="preserve"> відповідальний так само, як і особа, за яку він поручився. Його зобов</w:t>
      </w:r>
      <w:r w:rsidR="00832545">
        <w:rPr>
          <w:sz w:val="22"/>
          <w:szCs w:val="22"/>
        </w:rPr>
        <w:t>’</w:t>
      </w:r>
      <w:r w:rsidRPr="00912AED">
        <w:rPr>
          <w:sz w:val="22"/>
          <w:szCs w:val="22"/>
        </w:rPr>
        <w:t>язання набирає чинності після невиконання основного зобов</w:t>
      </w:r>
      <w:r w:rsidR="00832545">
        <w:rPr>
          <w:sz w:val="22"/>
          <w:szCs w:val="22"/>
        </w:rPr>
        <w:t>’</w:t>
      </w:r>
      <w:r w:rsidRPr="00912AED">
        <w:rPr>
          <w:sz w:val="22"/>
          <w:szCs w:val="22"/>
        </w:rPr>
        <w:t>язання.</w:t>
      </w:r>
    </w:p>
    <w:p w:rsidR="006133E4" w:rsidRDefault="00233BCA" w:rsidP="006133E4">
      <w:pPr>
        <w:pStyle w:val="af"/>
        <w:spacing w:before="0" w:beforeAutospacing="0" w:after="0" w:afterAutospacing="0"/>
        <w:ind w:firstLine="284"/>
        <w:jc w:val="both"/>
        <w:rPr>
          <w:sz w:val="22"/>
          <w:szCs w:val="22"/>
          <w:lang w:val="uk-UA"/>
        </w:rPr>
      </w:pPr>
      <w:r w:rsidRPr="00912AED">
        <w:rPr>
          <w:sz w:val="22"/>
          <w:szCs w:val="22"/>
        </w:rPr>
        <w:t xml:space="preserve">Іноді платнику вигідно, щоб платіж за векселем здійснювався не ним, а третьою особою. У цьому випадку складається </w:t>
      </w:r>
      <w:r w:rsidRPr="00912AED">
        <w:rPr>
          <w:b/>
          <w:sz w:val="22"/>
          <w:szCs w:val="22"/>
        </w:rPr>
        <w:t>доміцильований вексель</w:t>
      </w:r>
      <w:r w:rsidRPr="00912AED">
        <w:rPr>
          <w:sz w:val="22"/>
          <w:szCs w:val="22"/>
        </w:rPr>
        <w:t xml:space="preserve">. Місце платежу за ним відрізняється від місцезнаходження платника в простих і акцептанта в переказних векселях. Право доміцилювати вексель належить виключно векселедавцю (трасанту). У векселі під найменуванням платника пишуть </w:t>
      </w:r>
      <w:r w:rsidR="006133E4">
        <w:rPr>
          <w:sz w:val="22"/>
          <w:szCs w:val="22"/>
          <w:lang w:val="uk-UA"/>
        </w:rPr>
        <w:t>«</w:t>
      </w:r>
      <w:r w:rsidRPr="00912AED">
        <w:rPr>
          <w:sz w:val="22"/>
          <w:szCs w:val="22"/>
        </w:rPr>
        <w:t>Платіж у...</w:t>
      </w:r>
      <w:r w:rsidR="006133E4">
        <w:rPr>
          <w:sz w:val="22"/>
          <w:szCs w:val="22"/>
          <w:lang w:val="uk-UA"/>
        </w:rPr>
        <w:t xml:space="preserve">» </w:t>
      </w:r>
      <w:r w:rsidRPr="006133E4">
        <w:rPr>
          <w:sz w:val="22"/>
          <w:szCs w:val="22"/>
          <w:lang w:val="uk-UA"/>
        </w:rPr>
        <w:t xml:space="preserve">або </w:t>
      </w:r>
      <w:r w:rsidR="006133E4">
        <w:rPr>
          <w:sz w:val="22"/>
          <w:szCs w:val="22"/>
          <w:lang w:val="uk-UA"/>
        </w:rPr>
        <w:t>«</w:t>
      </w:r>
      <w:r w:rsidRPr="006133E4">
        <w:rPr>
          <w:sz w:val="22"/>
          <w:szCs w:val="22"/>
          <w:lang w:val="uk-UA"/>
        </w:rPr>
        <w:t>Підлягає оплаті...</w:t>
      </w:r>
      <w:r w:rsidR="006133E4">
        <w:rPr>
          <w:sz w:val="22"/>
          <w:szCs w:val="22"/>
          <w:lang w:val="uk-UA"/>
        </w:rPr>
        <w:t>»</w:t>
      </w:r>
      <w:r w:rsidRPr="006133E4">
        <w:rPr>
          <w:sz w:val="22"/>
          <w:szCs w:val="22"/>
          <w:lang w:val="uk-UA"/>
        </w:rPr>
        <w:t>, або інший рівнозначний напис з вказівкою місця платежу.</w:t>
      </w:r>
    </w:p>
    <w:p w:rsidR="006133E4" w:rsidRDefault="00233BCA" w:rsidP="006133E4">
      <w:pPr>
        <w:pStyle w:val="af"/>
        <w:spacing w:before="0" w:beforeAutospacing="0" w:after="0" w:afterAutospacing="0"/>
        <w:ind w:firstLine="284"/>
        <w:jc w:val="both"/>
        <w:rPr>
          <w:sz w:val="22"/>
          <w:szCs w:val="22"/>
          <w:lang w:val="uk-UA"/>
        </w:rPr>
      </w:pPr>
      <w:r w:rsidRPr="006133E4">
        <w:rPr>
          <w:sz w:val="22"/>
          <w:szCs w:val="22"/>
          <w:lang w:val="uk-UA"/>
        </w:rPr>
        <w:t xml:space="preserve">Особливу увагу при оформленні векселя потрібно надавати </w:t>
      </w:r>
      <w:r w:rsidR="006133E4">
        <w:rPr>
          <w:b/>
          <w:sz w:val="22"/>
          <w:szCs w:val="22"/>
          <w:lang w:val="uk-UA"/>
        </w:rPr>
        <w:t>строку</w:t>
      </w:r>
      <w:r w:rsidRPr="006133E4">
        <w:rPr>
          <w:b/>
          <w:sz w:val="22"/>
          <w:szCs w:val="22"/>
          <w:lang w:val="uk-UA"/>
        </w:rPr>
        <w:t xml:space="preserve"> платежу</w:t>
      </w:r>
      <w:r w:rsidRPr="006133E4">
        <w:rPr>
          <w:sz w:val="22"/>
          <w:szCs w:val="22"/>
          <w:lang w:val="uk-UA"/>
        </w:rPr>
        <w:t xml:space="preserve">. </w:t>
      </w:r>
      <w:r w:rsidRPr="00912AED">
        <w:rPr>
          <w:sz w:val="22"/>
          <w:szCs w:val="22"/>
        </w:rPr>
        <w:t xml:space="preserve">Він повинен бути один для всієї вексельної суми. Цей </w:t>
      </w:r>
      <w:r w:rsidR="00AA3109">
        <w:rPr>
          <w:sz w:val="22"/>
          <w:szCs w:val="22"/>
          <w:lang w:val="uk-UA"/>
        </w:rPr>
        <w:t>строк</w:t>
      </w:r>
      <w:r w:rsidRPr="00912AED">
        <w:rPr>
          <w:sz w:val="22"/>
          <w:szCs w:val="22"/>
        </w:rPr>
        <w:t xml:space="preserve"> може </w:t>
      </w:r>
      <w:r w:rsidR="003B4AEF">
        <w:rPr>
          <w:sz w:val="22"/>
          <w:szCs w:val="22"/>
        </w:rPr>
        <w:t>встановлюватися: на певний день </w:t>
      </w:r>
      <w:r w:rsidRPr="00912AED">
        <w:rPr>
          <w:sz w:val="22"/>
          <w:szCs w:val="22"/>
        </w:rPr>
        <w:t xml:space="preserve">(вписується рік, місяць і число); </w:t>
      </w:r>
      <w:r w:rsidR="006133E4">
        <w:rPr>
          <w:sz w:val="22"/>
          <w:szCs w:val="22"/>
          <w:lang w:val="uk-UA"/>
        </w:rPr>
        <w:t>«</w:t>
      </w:r>
      <w:r w:rsidRPr="00912AED">
        <w:rPr>
          <w:sz w:val="22"/>
          <w:szCs w:val="22"/>
        </w:rPr>
        <w:t>від складання на такий</w:t>
      </w:r>
      <w:r w:rsidR="000466A6">
        <w:rPr>
          <w:sz w:val="22"/>
          <w:szCs w:val="22"/>
        </w:rPr>
        <w:t>-</w:t>
      </w:r>
      <w:r w:rsidRPr="00912AED">
        <w:rPr>
          <w:sz w:val="22"/>
          <w:szCs w:val="22"/>
        </w:rPr>
        <w:t>то час (днів, тижнів, місяців, місяців плюс один або кілька днів)</w:t>
      </w:r>
      <w:r w:rsidR="006133E4">
        <w:rPr>
          <w:sz w:val="22"/>
          <w:szCs w:val="22"/>
          <w:lang w:val="uk-UA"/>
        </w:rPr>
        <w:t>»</w:t>
      </w:r>
      <w:r w:rsidRPr="00912AED">
        <w:rPr>
          <w:sz w:val="22"/>
          <w:szCs w:val="22"/>
        </w:rPr>
        <w:t>; за пред</w:t>
      </w:r>
      <w:r w:rsidR="00832545">
        <w:rPr>
          <w:sz w:val="22"/>
          <w:szCs w:val="22"/>
        </w:rPr>
        <w:t>’</w:t>
      </w:r>
      <w:r w:rsidRPr="00912AED">
        <w:rPr>
          <w:sz w:val="22"/>
          <w:szCs w:val="22"/>
        </w:rPr>
        <w:t>явленням; за пред</w:t>
      </w:r>
      <w:r w:rsidR="00832545">
        <w:rPr>
          <w:sz w:val="22"/>
          <w:szCs w:val="22"/>
        </w:rPr>
        <w:t>’</w:t>
      </w:r>
      <w:r w:rsidRPr="00912AED">
        <w:rPr>
          <w:sz w:val="22"/>
          <w:szCs w:val="22"/>
        </w:rPr>
        <w:t>явленням у такий</w:t>
      </w:r>
      <w:r w:rsidR="000466A6">
        <w:rPr>
          <w:sz w:val="22"/>
          <w:szCs w:val="22"/>
        </w:rPr>
        <w:t>-</w:t>
      </w:r>
      <w:r w:rsidRPr="00912AED">
        <w:rPr>
          <w:sz w:val="22"/>
          <w:szCs w:val="22"/>
        </w:rPr>
        <w:t xml:space="preserve">то час. Можливе ще призначення </w:t>
      </w:r>
      <w:r w:rsidR="00AA3109">
        <w:rPr>
          <w:sz w:val="22"/>
          <w:szCs w:val="22"/>
          <w:lang w:val="uk-UA"/>
        </w:rPr>
        <w:t>строку</w:t>
      </w:r>
      <w:r w:rsidRPr="00912AED">
        <w:rPr>
          <w:sz w:val="22"/>
          <w:szCs w:val="22"/>
        </w:rPr>
        <w:t xml:space="preserve"> платежу на початку, всередині й наприкінці місяця, розуміючи під ними відповідно перший, п</w:t>
      </w:r>
      <w:r w:rsidR="00832545">
        <w:rPr>
          <w:sz w:val="22"/>
          <w:szCs w:val="22"/>
        </w:rPr>
        <w:t>’</w:t>
      </w:r>
      <w:r w:rsidRPr="00912AED">
        <w:rPr>
          <w:sz w:val="22"/>
          <w:szCs w:val="22"/>
        </w:rPr>
        <w:t>ятнадцятий і останній дні місяця.</w:t>
      </w:r>
    </w:p>
    <w:p w:rsidR="006133E4" w:rsidRDefault="00233BCA" w:rsidP="006133E4">
      <w:pPr>
        <w:pStyle w:val="af"/>
        <w:spacing w:before="0" w:beforeAutospacing="0" w:after="0" w:afterAutospacing="0"/>
        <w:ind w:firstLine="284"/>
        <w:jc w:val="both"/>
        <w:rPr>
          <w:sz w:val="22"/>
          <w:szCs w:val="22"/>
          <w:lang w:val="uk-UA"/>
        </w:rPr>
      </w:pPr>
      <w:r w:rsidRPr="006133E4">
        <w:rPr>
          <w:sz w:val="22"/>
          <w:szCs w:val="22"/>
        </w:rPr>
        <w:t>При наявності кількох платників</w:t>
      </w:r>
      <w:r w:rsidRPr="00912AED">
        <w:rPr>
          <w:sz w:val="22"/>
          <w:szCs w:val="22"/>
        </w:rPr>
        <w:t xml:space="preserve"> вексель повинен пред</w:t>
      </w:r>
      <w:r w:rsidR="00832545">
        <w:rPr>
          <w:sz w:val="22"/>
          <w:szCs w:val="22"/>
        </w:rPr>
        <w:t>’</w:t>
      </w:r>
      <w:r w:rsidRPr="00912AED">
        <w:rPr>
          <w:sz w:val="22"/>
          <w:szCs w:val="22"/>
        </w:rPr>
        <w:t>являтися до платежу всім їм і вимагати платежу векселе</w:t>
      </w:r>
      <w:r w:rsidR="00781229">
        <w:rPr>
          <w:sz w:val="22"/>
          <w:szCs w:val="22"/>
          <w:lang w:val="uk-UA"/>
        </w:rPr>
        <w:t xml:space="preserve">держатель </w:t>
      </w:r>
      <w:r w:rsidRPr="00912AED">
        <w:rPr>
          <w:sz w:val="22"/>
          <w:szCs w:val="22"/>
        </w:rPr>
        <w:t>може від будь</w:t>
      </w:r>
      <w:r w:rsidR="000466A6">
        <w:rPr>
          <w:sz w:val="22"/>
          <w:szCs w:val="22"/>
        </w:rPr>
        <w:t>-</w:t>
      </w:r>
      <w:r w:rsidRPr="00912AED">
        <w:rPr>
          <w:sz w:val="22"/>
          <w:szCs w:val="22"/>
        </w:rPr>
        <w:t>якого з них. А той, хто сплатив, має право вимагати від інших, тих, хто зобов</w:t>
      </w:r>
      <w:r w:rsidR="00832545">
        <w:rPr>
          <w:sz w:val="22"/>
          <w:szCs w:val="22"/>
        </w:rPr>
        <w:t>’</w:t>
      </w:r>
      <w:r w:rsidRPr="00912AED">
        <w:rPr>
          <w:sz w:val="22"/>
          <w:szCs w:val="22"/>
        </w:rPr>
        <w:t>язаний платежем за векселем, сплати їх часток. Останні визначаються позавексельною угодою, а якщо її нема, вважаються рівними.</w:t>
      </w:r>
    </w:p>
    <w:p w:rsidR="006133E4" w:rsidRDefault="00233BCA" w:rsidP="006133E4">
      <w:pPr>
        <w:pStyle w:val="af"/>
        <w:spacing w:before="0" w:beforeAutospacing="0" w:after="0" w:afterAutospacing="0"/>
        <w:ind w:firstLine="284"/>
        <w:jc w:val="both"/>
        <w:rPr>
          <w:sz w:val="22"/>
          <w:szCs w:val="22"/>
          <w:lang w:val="uk-UA"/>
        </w:rPr>
      </w:pPr>
      <w:r w:rsidRPr="006133E4">
        <w:rPr>
          <w:sz w:val="22"/>
          <w:szCs w:val="22"/>
        </w:rPr>
        <w:t>Після пред</w:t>
      </w:r>
      <w:r w:rsidR="00832545">
        <w:rPr>
          <w:sz w:val="22"/>
          <w:szCs w:val="22"/>
        </w:rPr>
        <w:t>’</w:t>
      </w:r>
      <w:r w:rsidRPr="006133E4">
        <w:rPr>
          <w:sz w:val="22"/>
          <w:szCs w:val="22"/>
        </w:rPr>
        <w:t>явлення векселе</w:t>
      </w:r>
      <w:r w:rsidR="00781229">
        <w:rPr>
          <w:sz w:val="22"/>
          <w:szCs w:val="22"/>
          <w:lang w:val="uk-UA"/>
        </w:rPr>
        <w:t>держателем</w:t>
      </w:r>
      <w:r w:rsidRPr="006133E4">
        <w:rPr>
          <w:sz w:val="22"/>
          <w:szCs w:val="22"/>
        </w:rPr>
        <w:t xml:space="preserve"> (або особою, яка</w:t>
      </w:r>
      <w:r w:rsidRPr="00912AED">
        <w:rPr>
          <w:sz w:val="22"/>
          <w:szCs w:val="22"/>
        </w:rPr>
        <w:t xml:space="preserve"> діє </w:t>
      </w:r>
      <w:r w:rsidRPr="006133E4">
        <w:rPr>
          <w:sz w:val="22"/>
          <w:szCs w:val="22"/>
        </w:rPr>
        <w:t xml:space="preserve">від його імені) векселя до сплати в установлений </w:t>
      </w:r>
      <w:r w:rsidR="00AA3109">
        <w:rPr>
          <w:sz w:val="22"/>
          <w:szCs w:val="22"/>
          <w:lang w:val="uk-UA"/>
        </w:rPr>
        <w:t>строк</w:t>
      </w:r>
      <w:r w:rsidR="003B4AEF">
        <w:rPr>
          <w:sz w:val="22"/>
          <w:szCs w:val="22"/>
        </w:rPr>
        <w:t xml:space="preserve"> платник </w:t>
      </w:r>
      <w:r w:rsidRPr="00912AED">
        <w:rPr>
          <w:sz w:val="22"/>
          <w:szCs w:val="22"/>
        </w:rPr>
        <w:t xml:space="preserve">(акцептант переказного, векселедавець простого або доміциліант доміцильованого векселя) виписує </w:t>
      </w:r>
      <w:r w:rsidRPr="006133E4">
        <w:rPr>
          <w:sz w:val="22"/>
          <w:szCs w:val="22"/>
        </w:rPr>
        <w:t xml:space="preserve">платіжне </w:t>
      </w:r>
      <w:r w:rsidRPr="006133E4">
        <w:rPr>
          <w:sz w:val="22"/>
          <w:szCs w:val="22"/>
        </w:rPr>
        <w:lastRenderedPageBreak/>
        <w:t>доручення на перерахування суми заборгова</w:t>
      </w:r>
      <w:r w:rsidRPr="00912AED">
        <w:rPr>
          <w:sz w:val="22"/>
          <w:szCs w:val="22"/>
        </w:rPr>
        <w:t>ності за векселем зі свого рах</w:t>
      </w:r>
      <w:r w:rsidR="00781229">
        <w:rPr>
          <w:sz w:val="22"/>
          <w:szCs w:val="22"/>
        </w:rPr>
        <w:t>унка в банку на рахунок векселе</w:t>
      </w:r>
      <w:r w:rsidR="00781229">
        <w:rPr>
          <w:sz w:val="22"/>
          <w:szCs w:val="22"/>
          <w:lang w:val="uk-UA"/>
        </w:rPr>
        <w:t>держателя</w:t>
      </w:r>
      <w:r w:rsidRPr="00912AED">
        <w:rPr>
          <w:sz w:val="22"/>
          <w:szCs w:val="22"/>
        </w:rPr>
        <w:t>. Але при цьому платіж здійснюється тільки такому векселе</w:t>
      </w:r>
      <w:r w:rsidR="00781229">
        <w:rPr>
          <w:sz w:val="22"/>
          <w:szCs w:val="22"/>
          <w:lang w:val="uk-UA"/>
        </w:rPr>
        <w:t>держателю</w:t>
      </w:r>
      <w:r w:rsidR="000466A6">
        <w:rPr>
          <w:sz w:val="22"/>
          <w:szCs w:val="22"/>
        </w:rPr>
        <w:t>-</w:t>
      </w:r>
      <w:r w:rsidRPr="00912AED">
        <w:rPr>
          <w:sz w:val="22"/>
          <w:szCs w:val="22"/>
        </w:rPr>
        <w:t>презентанту, який обгрунтовує своє право на безперервному ряді індосаментів. Якщо ж з</w:t>
      </w:r>
      <w:r w:rsidR="00832545">
        <w:rPr>
          <w:sz w:val="22"/>
          <w:szCs w:val="22"/>
        </w:rPr>
        <w:t>’</w:t>
      </w:r>
      <w:r w:rsidRPr="00912AED">
        <w:rPr>
          <w:sz w:val="22"/>
          <w:szCs w:val="22"/>
        </w:rPr>
        <w:t>ясується, що на векселі підроблені підписи (хоча б один), платник має право ухилитися від платежу.</w:t>
      </w:r>
    </w:p>
    <w:p w:rsidR="006133E4" w:rsidRDefault="00233BCA" w:rsidP="006133E4">
      <w:pPr>
        <w:pStyle w:val="af"/>
        <w:spacing w:before="0" w:beforeAutospacing="0" w:after="0" w:afterAutospacing="0"/>
        <w:ind w:firstLine="284"/>
        <w:jc w:val="both"/>
        <w:rPr>
          <w:sz w:val="22"/>
          <w:szCs w:val="22"/>
          <w:lang w:val="uk-UA"/>
        </w:rPr>
      </w:pPr>
      <w:r w:rsidRPr="00912AED">
        <w:rPr>
          <w:sz w:val="22"/>
          <w:szCs w:val="22"/>
        </w:rPr>
        <w:t xml:space="preserve">Допускається </w:t>
      </w:r>
      <w:r w:rsidRPr="006133E4">
        <w:rPr>
          <w:sz w:val="22"/>
          <w:szCs w:val="22"/>
        </w:rPr>
        <w:t>часткова сплата за векселем.</w:t>
      </w:r>
      <w:r w:rsidRPr="00912AED">
        <w:rPr>
          <w:sz w:val="22"/>
          <w:szCs w:val="22"/>
        </w:rPr>
        <w:t xml:space="preserve"> Але про таку сплату презентант повинен зробити відмітку на векселі (який залишається в нього до повної сплати або використовується для пред</w:t>
      </w:r>
      <w:r w:rsidR="00832545">
        <w:rPr>
          <w:sz w:val="22"/>
          <w:szCs w:val="22"/>
        </w:rPr>
        <w:t>’</w:t>
      </w:r>
      <w:r w:rsidRPr="00912AED">
        <w:rPr>
          <w:sz w:val="22"/>
          <w:szCs w:val="22"/>
        </w:rPr>
        <w:t>явлення регресного позову до інших векселезобов</w:t>
      </w:r>
      <w:r w:rsidR="00832545">
        <w:rPr>
          <w:sz w:val="22"/>
          <w:szCs w:val="22"/>
        </w:rPr>
        <w:t>’</w:t>
      </w:r>
      <w:r w:rsidRPr="00912AED">
        <w:rPr>
          <w:sz w:val="22"/>
          <w:szCs w:val="22"/>
        </w:rPr>
        <w:t xml:space="preserve">язаних) і видати </w:t>
      </w:r>
      <w:r w:rsidRPr="006133E4">
        <w:rPr>
          <w:sz w:val="22"/>
          <w:szCs w:val="22"/>
        </w:rPr>
        <w:t>розписку</w:t>
      </w:r>
      <w:r w:rsidRPr="00912AED">
        <w:rPr>
          <w:sz w:val="22"/>
          <w:szCs w:val="22"/>
        </w:rPr>
        <w:t xml:space="preserve"> платнику на отриману суму.</w:t>
      </w:r>
    </w:p>
    <w:p w:rsidR="006133E4" w:rsidRDefault="00233BCA" w:rsidP="006133E4">
      <w:pPr>
        <w:pStyle w:val="af"/>
        <w:spacing w:before="0" w:beforeAutospacing="0" w:after="0" w:afterAutospacing="0"/>
        <w:ind w:firstLine="284"/>
        <w:jc w:val="both"/>
        <w:rPr>
          <w:sz w:val="22"/>
          <w:szCs w:val="22"/>
          <w:lang w:val="uk-UA"/>
        </w:rPr>
      </w:pPr>
      <w:r w:rsidRPr="006133E4">
        <w:rPr>
          <w:sz w:val="22"/>
          <w:szCs w:val="22"/>
        </w:rPr>
        <w:t>Плата за втраченими векселями може бути здійснена за</w:t>
      </w:r>
      <w:r w:rsidRPr="00912AED">
        <w:rPr>
          <w:sz w:val="22"/>
          <w:szCs w:val="22"/>
        </w:rPr>
        <w:t xml:space="preserve"> умови встановлення права власності на нього в порядку, передбаченому законом.</w:t>
      </w:r>
    </w:p>
    <w:p w:rsidR="006133E4" w:rsidRDefault="00233BCA" w:rsidP="006133E4">
      <w:pPr>
        <w:pStyle w:val="af"/>
        <w:spacing w:before="0" w:beforeAutospacing="0" w:after="0" w:afterAutospacing="0"/>
        <w:ind w:firstLine="284"/>
        <w:jc w:val="both"/>
        <w:rPr>
          <w:sz w:val="22"/>
          <w:szCs w:val="22"/>
          <w:lang w:val="uk-UA"/>
        </w:rPr>
      </w:pPr>
      <w:r w:rsidRPr="006133E4">
        <w:rPr>
          <w:sz w:val="22"/>
          <w:szCs w:val="22"/>
          <w:lang w:val="uk-UA"/>
        </w:rPr>
        <w:t>Після повної оплати вексель видається платнику.</w:t>
      </w:r>
      <w:bookmarkStart w:id="1" w:name="2"/>
      <w:bookmarkEnd w:id="1"/>
    </w:p>
    <w:p w:rsidR="006133E4" w:rsidRDefault="00233BCA" w:rsidP="006133E4">
      <w:pPr>
        <w:pStyle w:val="af"/>
        <w:spacing w:before="0" w:beforeAutospacing="0" w:after="0" w:afterAutospacing="0"/>
        <w:ind w:firstLine="284"/>
        <w:jc w:val="both"/>
        <w:rPr>
          <w:sz w:val="22"/>
          <w:szCs w:val="22"/>
          <w:lang w:val="uk-UA"/>
        </w:rPr>
      </w:pPr>
      <w:r w:rsidRPr="006133E4">
        <w:rPr>
          <w:sz w:val="22"/>
          <w:szCs w:val="22"/>
          <w:lang w:val="uk-UA"/>
        </w:rPr>
        <w:t xml:space="preserve">Щоб уникнути завдавання значних збитків своєму підприємству й усіх наслідків, що випливають звідси, потрібно дуже добре вивчити </w:t>
      </w:r>
      <w:r w:rsidRPr="006133E4">
        <w:rPr>
          <w:b/>
          <w:sz w:val="22"/>
          <w:szCs w:val="22"/>
          <w:lang w:val="uk-UA"/>
        </w:rPr>
        <w:t>порядок опротестування векселів</w:t>
      </w:r>
      <w:r w:rsidRPr="006133E4">
        <w:rPr>
          <w:sz w:val="22"/>
          <w:szCs w:val="22"/>
          <w:lang w:val="uk-UA"/>
        </w:rPr>
        <w:t>.</w:t>
      </w:r>
    </w:p>
    <w:p w:rsidR="006133E4" w:rsidRDefault="00233BCA" w:rsidP="006133E4">
      <w:pPr>
        <w:pStyle w:val="af"/>
        <w:spacing w:before="0" w:beforeAutospacing="0" w:after="0" w:afterAutospacing="0"/>
        <w:ind w:firstLine="284"/>
        <w:jc w:val="both"/>
        <w:rPr>
          <w:sz w:val="22"/>
          <w:szCs w:val="22"/>
          <w:lang w:val="uk-UA"/>
        </w:rPr>
      </w:pPr>
      <w:r w:rsidRPr="006133E4">
        <w:rPr>
          <w:b/>
          <w:sz w:val="22"/>
          <w:szCs w:val="22"/>
        </w:rPr>
        <w:t>Опротестування векселів вчиняється у трьох випадках:</w:t>
      </w:r>
      <w:r w:rsidRPr="00912AED">
        <w:rPr>
          <w:sz w:val="22"/>
          <w:szCs w:val="22"/>
        </w:rPr>
        <w:t xml:space="preserve"> неакцепт, недатування (відсутність на векселі дати його акцепту) і несплата за векселем. </w:t>
      </w:r>
    </w:p>
    <w:p w:rsidR="006133E4" w:rsidRDefault="00233BCA" w:rsidP="006133E4">
      <w:pPr>
        <w:pStyle w:val="af"/>
        <w:spacing w:before="0" w:beforeAutospacing="0" w:after="0" w:afterAutospacing="0"/>
        <w:ind w:firstLine="284"/>
        <w:jc w:val="both"/>
        <w:rPr>
          <w:sz w:val="22"/>
          <w:szCs w:val="22"/>
          <w:lang w:val="uk-UA"/>
        </w:rPr>
      </w:pPr>
      <w:r w:rsidRPr="00912AED">
        <w:rPr>
          <w:b/>
          <w:sz w:val="22"/>
          <w:szCs w:val="22"/>
        </w:rPr>
        <w:t>Причинами (підставами) опротестування векселя в несплаті є:</w:t>
      </w:r>
      <w:r w:rsidRPr="00912AED">
        <w:rPr>
          <w:sz w:val="22"/>
          <w:szCs w:val="22"/>
        </w:rPr>
        <w:t xml:space="preserve"> повна відмова платника від оплати; часткова оплата векселя; відсутність платника у вказаному місці; здійснення платником платежу в неефективній валюті. Однак опротестування не здійснюється, якщо вексель був раніше опротестований в неакцепті, якщо платник оголошений у законодавчо встановленому порядку неспроможним, якщо вексель оголошений неспроможним.</w:t>
      </w:r>
    </w:p>
    <w:p w:rsidR="006133E4" w:rsidRDefault="00233BCA" w:rsidP="006133E4">
      <w:pPr>
        <w:pStyle w:val="af"/>
        <w:spacing w:before="0" w:beforeAutospacing="0" w:after="0" w:afterAutospacing="0"/>
        <w:ind w:firstLine="284"/>
        <w:jc w:val="both"/>
        <w:rPr>
          <w:sz w:val="22"/>
          <w:szCs w:val="22"/>
          <w:lang w:val="uk-UA"/>
        </w:rPr>
      </w:pPr>
      <w:r w:rsidRPr="006133E4">
        <w:rPr>
          <w:b/>
          <w:sz w:val="22"/>
          <w:szCs w:val="22"/>
          <w:lang w:val="uk-UA"/>
        </w:rPr>
        <w:t>Опротестування векселя в неакцепті виконується у разі:</w:t>
      </w:r>
      <w:r w:rsidRPr="006133E4">
        <w:rPr>
          <w:sz w:val="22"/>
          <w:szCs w:val="22"/>
          <w:lang w:val="uk-UA"/>
        </w:rPr>
        <w:t xml:space="preserve"> відмови платника в здійсненні акцепту; здійснення платником часткового акцепту; здійснення платником акцепту в неефективній валюті; здійснення платником умовного (тобто із зміною інших реквізитів векселя) акцепту; відсутності платника у вказаному місці (опротестування у повітря).</w:t>
      </w:r>
    </w:p>
    <w:p w:rsidR="006133E4" w:rsidRDefault="00233BCA" w:rsidP="006133E4">
      <w:pPr>
        <w:pStyle w:val="af"/>
        <w:spacing w:before="0" w:beforeAutospacing="0" w:after="0" w:afterAutospacing="0"/>
        <w:ind w:firstLine="284"/>
        <w:jc w:val="both"/>
        <w:rPr>
          <w:sz w:val="22"/>
          <w:szCs w:val="22"/>
          <w:lang w:val="uk-UA"/>
        </w:rPr>
      </w:pPr>
      <w:r w:rsidRPr="00912AED">
        <w:rPr>
          <w:b/>
          <w:sz w:val="22"/>
          <w:szCs w:val="22"/>
        </w:rPr>
        <w:t>Підставою опротестування векселя у недатуванні акцепту</w:t>
      </w:r>
      <w:r w:rsidRPr="00912AED">
        <w:rPr>
          <w:sz w:val="22"/>
          <w:szCs w:val="22"/>
        </w:rPr>
        <w:t xml:space="preserve"> є випадок, коли платник не вказав дати акцепту на векселі, </w:t>
      </w:r>
      <w:r w:rsidRPr="00912AED">
        <w:rPr>
          <w:sz w:val="22"/>
          <w:szCs w:val="22"/>
        </w:rPr>
        <w:lastRenderedPageBreak/>
        <w:t>вип</w:t>
      </w:r>
      <w:r w:rsidR="00AA3109">
        <w:rPr>
          <w:sz w:val="22"/>
          <w:szCs w:val="22"/>
        </w:rPr>
        <w:t xml:space="preserve">исаному </w:t>
      </w:r>
      <w:r w:rsidR="00AA3109">
        <w:rPr>
          <w:sz w:val="22"/>
          <w:szCs w:val="22"/>
          <w:lang w:val="uk-UA"/>
        </w:rPr>
        <w:t xml:space="preserve">із строком </w:t>
      </w:r>
      <w:r w:rsidRPr="00912AED">
        <w:rPr>
          <w:sz w:val="22"/>
          <w:szCs w:val="22"/>
        </w:rPr>
        <w:t xml:space="preserve">платежу в певний </w:t>
      </w:r>
      <w:r w:rsidR="00AA3109">
        <w:rPr>
          <w:sz w:val="22"/>
          <w:szCs w:val="22"/>
          <w:lang w:val="uk-UA"/>
        </w:rPr>
        <w:t>строк</w:t>
      </w:r>
      <w:r w:rsidRPr="00912AED">
        <w:rPr>
          <w:sz w:val="22"/>
          <w:szCs w:val="22"/>
        </w:rPr>
        <w:t xml:space="preserve"> від пред</w:t>
      </w:r>
      <w:r w:rsidR="00832545">
        <w:rPr>
          <w:sz w:val="22"/>
          <w:szCs w:val="22"/>
        </w:rPr>
        <w:t>’</w:t>
      </w:r>
      <w:r w:rsidRPr="00912AED">
        <w:rPr>
          <w:sz w:val="22"/>
          <w:szCs w:val="22"/>
        </w:rPr>
        <w:t>явлення або з особливою умовою, внаслідок чого вексель повинен бути пред</w:t>
      </w:r>
      <w:r w:rsidR="00832545">
        <w:rPr>
          <w:sz w:val="22"/>
          <w:szCs w:val="22"/>
        </w:rPr>
        <w:t>’</w:t>
      </w:r>
      <w:r w:rsidRPr="00912AED">
        <w:rPr>
          <w:sz w:val="22"/>
          <w:szCs w:val="22"/>
        </w:rPr>
        <w:t xml:space="preserve">явлений до акцепту в певний </w:t>
      </w:r>
      <w:r w:rsidR="00AA3109">
        <w:rPr>
          <w:sz w:val="22"/>
          <w:szCs w:val="22"/>
          <w:lang w:val="uk-UA"/>
        </w:rPr>
        <w:t>строк</w:t>
      </w:r>
      <w:r w:rsidRPr="00912AED">
        <w:rPr>
          <w:sz w:val="22"/>
          <w:szCs w:val="22"/>
        </w:rPr>
        <w:t>.</w:t>
      </w:r>
    </w:p>
    <w:p w:rsidR="00233BCA" w:rsidRPr="006133E4" w:rsidRDefault="00233BCA" w:rsidP="006133E4">
      <w:pPr>
        <w:pStyle w:val="af"/>
        <w:spacing w:before="0" w:beforeAutospacing="0" w:after="0" w:afterAutospacing="0"/>
        <w:ind w:firstLine="284"/>
        <w:jc w:val="both"/>
        <w:rPr>
          <w:sz w:val="22"/>
          <w:szCs w:val="22"/>
          <w:lang w:val="uk-UA"/>
        </w:rPr>
      </w:pPr>
      <w:r w:rsidRPr="00912AED">
        <w:rPr>
          <w:b/>
          <w:sz w:val="22"/>
          <w:szCs w:val="22"/>
        </w:rPr>
        <w:t>Для належного здійснення опротестування векселів необхідно виконати такі умови:</w:t>
      </w:r>
    </w:p>
    <w:p w:rsidR="00233BCA" w:rsidRPr="00912AED" w:rsidRDefault="00233BCA" w:rsidP="007E6CF6">
      <w:pPr>
        <w:pStyle w:val="af"/>
        <w:numPr>
          <w:ilvl w:val="0"/>
          <w:numId w:val="181"/>
        </w:numPr>
        <w:spacing w:before="0" w:beforeAutospacing="0" w:after="0" w:afterAutospacing="0"/>
        <w:ind w:left="0" w:firstLine="284"/>
        <w:jc w:val="both"/>
        <w:rPr>
          <w:sz w:val="22"/>
          <w:szCs w:val="22"/>
        </w:rPr>
      </w:pPr>
      <w:r w:rsidRPr="00912AED">
        <w:rPr>
          <w:sz w:val="22"/>
          <w:szCs w:val="22"/>
        </w:rPr>
        <w:t>опротестування повинне бути вчинене особою, що володіє відповідними правами (в</w:t>
      </w:r>
      <w:r w:rsidR="006133E4">
        <w:rPr>
          <w:sz w:val="22"/>
          <w:szCs w:val="22"/>
        </w:rPr>
        <w:t>ласником векселя, поручителем</w:t>
      </w:r>
      <w:r w:rsidR="006133E4">
        <w:rPr>
          <w:sz w:val="22"/>
          <w:szCs w:val="22"/>
          <w:lang w:val="uk-UA"/>
        </w:rPr>
        <w:t xml:space="preserve">, </w:t>
      </w:r>
      <w:r w:rsidRPr="00912AED">
        <w:rPr>
          <w:sz w:val="22"/>
          <w:szCs w:val="22"/>
        </w:rPr>
        <w:t>наприклад, банком, що отримав вексель за договором для інкасування, законним векселе</w:t>
      </w:r>
      <w:r w:rsidR="00781229">
        <w:rPr>
          <w:sz w:val="22"/>
          <w:szCs w:val="22"/>
          <w:lang w:val="uk-UA"/>
        </w:rPr>
        <w:t>держателем</w:t>
      </w:r>
      <w:r w:rsidRPr="00912AED">
        <w:rPr>
          <w:sz w:val="22"/>
          <w:szCs w:val="22"/>
        </w:rPr>
        <w:t>), але обов</w:t>
      </w:r>
      <w:r w:rsidR="00832545">
        <w:rPr>
          <w:sz w:val="22"/>
          <w:szCs w:val="22"/>
        </w:rPr>
        <w:t>’</w:t>
      </w:r>
      <w:r w:rsidRPr="00912AED">
        <w:rPr>
          <w:sz w:val="22"/>
          <w:szCs w:val="22"/>
        </w:rPr>
        <w:t>язково від імені власника векселя;</w:t>
      </w:r>
    </w:p>
    <w:p w:rsidR="00233BCA" w:rsidRPr="00912AED" w:rsidRDefault="00233BCA" w:rsidP="007E6CF6">
      <w:pPr>
        <w:pStyle w:val="af"/>
        <w:numPr>
          <w:ilvl w:val="0"/>
          <w:numId w:val="181"/>
        </w:numPr>
        <w:spacing w:before="0" w:beforeAutospacing="0" w:after="0" w:afterAutospacing="0"/>
        <w:ind w:left="0" w:firstLine="284"/>
        <w:jc w:val="both"/>
        <w:rPr>
          <w:sz w:val="22"/>
          <w:szCs w:val="22"/>
        </w:rPr>
      </w:pPr>
      <w:r w:rsidRPr="00912AED">
        <w:rPr>
          <w:sz w:val="22"/>
          <w:szCs w:val="22"/>
        </w:rPr>
        <w:t>опротестування повинне бути вчинене проти осіб, що володіють належн</w:t>
      </w:r>
      <w:r w:rsidR="006133E4">
        <w:rPr>
          <w:sz w:val="22"/>
          <w:szCs w:val="22"/>
        </w:rPr>
        <w:t>ою відповідальністю (трасанта</w:t>
      </w:r>
      <w:r w:rsidR="006133E4">
        <w:rPr>
          <w:sz w:val="22"/>
          <w:szCs w:val="22"/>
          <w:lang w:val="uk-UA"/>
        </w:rPr>
        <w:t xml:space="preserve"> –  </w:t>
      </w:r>
      <w:r w:rsidRPr="00912AED">
        <w:rPr>
          <w:sz w:val="22"/>
          <w:szCs w:val="22"/>
        </w:rPr>
        <w:t>при опротестуванні в неакцепті і в недатуванні акцепту, векселедавця за простими і тра</w:t>
      </w:r>
      <w:r w:rsidR="006133E4">
        <w:rPr>
          <w:sz w:val="22"/>
          <w:szCs w:val="22"/>
        </w:rPr>
        <w:t>сата за переказними векселями</w:t>
      </w:r>
      <w:r w:rsidR="006133E4">
        <w:rPr>
          <w:sz w:val="22"/>
          <w:szCs w:val="22"/>
          <w:lang w:val="uk-UA"/>
        </w:rPr>
        <w:t xml:space="preserve"> – </w:t>
      </w:r>
      <w:r w:rsidRPr="00912AED">
        <w:rPr>
          <w:sz w:val="22"/>
          <w:szCs w:val="22"/>
        </w:rPr>
        <w:t>при опротестуванні в неплатежі);</w:t>
      </w:r>
    </w:p>
    <w:p w:rsidR="00233BCA" w:rsidRPr="00912AED" w:rsidRDefault="00233BCA" w:rsidP="007E6CF6">
      <w:pPr>
        <w:pStyle w:val="af"/>
        <w:numPr>
          <w:ilvl w:val="0"/>
          <w:numId w:val="181"/>
        </w:numPr>
        <w:spacing w:before="0" w:beforeAutospacing="0" w:after="0" w:afterAutospacing="0"/>
        <w:ind w:left="0" w:firstLine="284"/>
        <w:jc w:val="both"/>
        <w:rPr>
          <w:sz w:val="22"/>
          <w:szCs w:val="22"/>
        </w:rPr>
      </w:pPr>
      <w:r w:rsidRPr="00912AED">
        <w:rPr>
          <w:sz w:val="22"/>
          <w:szCs w:val="22"/>
        </w:rPr>
        <w:t xml:space="preserve">опротестування повинне бути вчинене у належний час (при несплаті векселя приймається нотаріусом наступного дня після закінчення дати платежу за векселем або закінчення </w:t>
      </w:r>
      <w:r w:rsidR="00AA3109">
        <w:rPr>
          <w:sz w:val="22"/>
          <w:szCs w:val="22"/>
          <w:lang w:val="uk-UA"/>
        </w:rPr>
        <w:t>строку</w:t>
      </w:r>
      <w:r w:rsidRPr="00912AED">
        <w:rPr>
          <w:sz w:val="22"/>
          <w:szCs w:val="22"/>
        </w:rPr>
        <w:t>, встановленого для пред</w:t>
      </w:r>
      <w:r w:rsidR="00832545">
        <w:rPr>
          <w:sz w:val="22"/>
          <w:szCs w:val="22"/>
        </w:rPr>
        <w:t>’</w:t>
      </w:r>
      <w:r w:rsidRPr="00912AED">
        <w:rPr>
          <w:sz w:val="22"/>
          <w:szCs w:val="22"/>
        </w:rPr>
        <w:t>явлення його до акцепту, але не пізніше 1</w:t>
      </w:r>
      <w:r w:rsidR="00AA3109">
        <w:rPr>
          <w:sz w:val="22"/>
          <w:szCs w:val="22"/>
        </w:rPr>
        <w:t xml:space="preserve">2 годин наступного після цього </w:t>
      </w:r>
      <w:r w:rsidR="00AA3109">
        <w:rPr>
          <w:sz w:val="22"/>
          <w:szCs w:val="22"/>
          <w:lang w:val="uk-UA"/>
        </w:rPr>
        <w:t>строку</w:t>
      </w:r>
      <w:r w:rsidRPr="00912AED">
        <w:rPr>
          <w:sz w:val="22"/>
          <w:szCs w:val="22"/>
        </w:rPr>
        <w:t xml:space="preserve"> дня).</w:t>
      </w:r>
    </w:p>
    <w:p w:rsidR="00233BCA" w:rsidRPr="00912AED" w:rsidRDefault="00233BCA" w:rsidP="006133E4">
      <w:pPr>
        <w:pStyle w:val="af"/>
        <w:spacing w:before="0" w:beforeAutospacing="0" w:after="0" w:afterAutospacing="0"/>
        <w:ind w:firstLine="284"/>
        <w:jc w:val="both"/>
        <w:rPr>
          <w:b/>
          <w:sz w:val="22"/>
          <w:szCs w:val="22"/>
        </w:rPr>
      </w:pPr>
      <w:r w:rsidRPr="00912AED">
        <w:rPr>
          <w:b/>
          <w:sz w:val="22"/>
          <w:szCs w:val="22"/>
        </w:rPr>
        <w:t>Векселе</w:t>
      </w:r>
      <w:r w:rsidR="00781229">
        <w:rPr>
          <w:b/>
          <w:sz w:val="22"/>
          <w:szCs w:val="22"/>
          <w:lang w:val="uk-UA"/>
        </w:rPr>
        <w:t xml:space="preserve">держатель </w:t>
      </w:r>
      <w:r w:rsidRPr="00912AED">
        <w:rPr>
          <w:b/>
          <w:sz w:val="22"/>
          <w:szCs w:val="22"/>
        </w:rPr>
        <w:t>для вчинення опротестування повинен подати нотаріусу такі документи:</w:t>
      </w:r>
    </w:p>
    <w:p w:rsidR="00233BCA" w:rsidRPr="00912AED" w:rsidRDefault="00233BCA" w:rsidP="006133E4">
      <w:pPr>
        <w:pStyle w:val="af"/>
        <w:spacing w:before="0" w:beforeAutospacing="0" w:after="0" w:afterAutospacing="0"/>
        <w:ind w:firstLine="284"/>
        <w:jc w:val="both"/>
        <w:rPr>
          <w:sz w:val="22"/>
          <w:szCs w:val="22"/>
        </w:rPr>
      </w:pPr>
      <w:r w:rsidRPr="00912AED">
        <w:rPr>
          <w:sz w:val="22"/>
          <w:szCs w:val="22"/>
        </w:rPr>
        <w:t>1) вексель (оригін</w:t>
      </w:r>
      <w:r w:rsidR="006133E4">
        <w:rPr>
          <w:sz w:val="22"/>
          <w:szCs w:val="22"/>
        </w:rPr>
        <w:t>ал і копію</w:t>
      </w:r>
      <w:r w:rsidRPr="00912AED">
        <w:rPr>
          <w:sz w:val="22"/>
          <w:szCs w:val="22"/>
        </w:rPr>
        <w:t>, яка залишається у нотаріуса);</w:t>
      </w:r>
    </w:p>
    <w:p w:rsidR="00233BCA" w:rsidRPr="00912AED" w:rsidRDefault="00233BCA" w:rsidP="006133E4">
      <w:pPr>
        <w:pStyle w:val="af"/>
        <w:spacing w:before="0" w:beforeAutospacing="0" w:after="0" w:afterAutospacing="0"/>
        <w:ind w:firstLine="284"/>
        <w:jc w:val="both"/>
        <w:rPr>
          <w:sz w:val="22"/>
          <w:szCs w:val="22"/>
        </w:rPr>
      </w:pPr>
      <w:r w:rsidRPr="00912AED">
        <w:rPr>
          <w:sz w:val="22"/>
          <w:szCs w:val="22"/>
        </w:rPr>
        <w:t>2) лист</w:t>
      </w:r>
      <w:r w:rsidR="000466A6">
        <w:rPr>
          <w:sz w:val="22"/>
          <w:szCs w:val="22"/>
        </w:rPr>
        <w:t>-</w:t>
      </w:r>
      <w:r w:rsidRPr="00912AED">
        <w:rPr>
          <w:sz w:val="22"/>
          <w:szCs w:val="22"/>
        </w:rPr>
        <w:t>заяву з проханням вчинити опротестування векселя довільної форми, підписаний керівником і головним бухгалтером (якщо його посада передбачена штатним розкладом) і засвідчений печаткою векселе</w:t>
      </w:r>
      <w:r w:rsidR="00781229">
        <w:rPr>
          <w:sz w:val="22"/>
          <w:szCs w:val="22"/>
          <w:lang w:val="uk-UA"/>
        </w:rPr>
        <w:t>держателя</w:t>
      </w:r>
      <w:r w:rsidRPr="00912AED">
        <w:rPr>
          <w:sz w:val="22"/>
          <w:szCs w:val="22"/>
        </w:rPr>
        <w:t>;</w:t>
      </w:r>
    </w:p>
    <w:p w:rsidR="00233BCA" w:rsidRPr="00912AED" w:rsidRDefault="00233BCA" w:rsidP="006133E4">
      <w:pPr>
        <w:pStyle w:val="af"/>
        <w:spacing w:before="0" w:beforeAutospacing="0" w:after="0" w:afterAutospacing="0"/>
        <w:ind w:firstLine="284"/>
        <w:jc w:val="both"/>
        <w:rPr>
          <w:sz w:val="22"/>
          <w:szCs w:val="22"/>
        </w:rPr>
      </w:pPr>
      <w:r w:rsidRPr="00912AED">
        <w:rPr>
          <w:sz w:val="22"/>
          <w:szCs w:val="22"/>
        </w:rPr>
        <w:t>3) опис (реєстр) векселів.</w:t>
      </w:r>
    </w:p>
    <w:p w:rsidR="00233BCA" w:rsidRPr="00912AED" w:rsidRDefault="006133E4" w:rsidP="006133E4">
      <w:pPr>
        <w:pStyle w:val="af"/>
        <w:spacing w:before="0" w:beforeAutospacing="0" w:after="0" w:afterAutospacing="0"/>
        <w:ind w:firstLine="284"/>
        <w:jc w:val="both"/>
        <w:rPr>
          <w:sz w:val="22"/>
          <w:szCs w:val="22"/>
        </w:rPr>
      </w:pPr>
      <w:r>
        <w:rPr>
          <w:sz w:val="22"/>
          <w:szCs w:val="22"/>
        </w:rPr>
        <w:t>4)</w:t>
      </w:r>
      <w:r>
        <w:rPr>
          <w:sz w:val="22"/>
          <w:szCs w:val="22"/>
          <w:lang w:val="uk-UA"/>
        </w:rPr>
        <w:t xml:space="preserve"> </w:t>
      </w:r>
      <w:r w:rsidR="00233BCA" w:rsidRPr="00912AED">
        <w:rPr>
          <w:sz w:val="22"/>
          <w:szCs w:val="22"/>
        </w:rPr>
        <w:t>статут підприємства</w:t>
      </w:r>
      <w:r w:rsidR="000466A6">
        <w:rPr>
          <w:sz w:val="22"/>
          <w:szCs w:val="22"/>
        </w:rPr>
        <w:t>-</w:t>
      </w:r>
      <w:r w:rsidR="00233BCA" w:rsidRPr="00912AED">
        <w:rPr>
          <w:sz w:val="22"/>
          <w:szCs w:val="22"/>
        </w:rPr>
        <w:t>векселе</w:t>
      </w:r>
      <w:r w:rsidR="00781229">
        <w:rPr>
          <w:sz w:val="22"/>
          <w:szCs w:val="22"/>
          <w:lang w:val="uk-UA"/>
        </w:rPr>
        <w:t>держателя</w:t>
      </w:r>
      <w:r w:rsidR="00233BCA" w:rsidRPr="00912AED">
        <w:rPr>
          <w:sz w:val="22"/>
          <w:szCs w:val="22"/>
        </w:rPr>
        <w:t xml:space="preserve"> (оригінал або нотаріально засвідчена копія, якщо його немає у нотаріуса, який постійно обслуговує векселе</w:t>
      </w:r>
      <w:r w:rsidR="00781229">
        <w:rPr>
          <w:sz w:val="22"/>
          <w:szCs w:val="22"/>
          <w:lang w:val="uk-UA"/>
        </w:rPr>
        <w:t>держателя</w:t>
      </w:r>
      <w:r w:rsidR="00233BCA" w:rsidRPr="00912AED">
        <w:rPr>
          <w:sz w:val="22"/>
          <w:szCs w:val="22"/>
        </w:rPr>
        <w:t>);</w:t>
      </w:r>
    </w:p>
    <w:p w:rsidR="00233BCA" w:rsidRPr="00912AED" w:rsidRDefault="00233BCA" w:rsidP="006133E4">
      <w:pPr>
        <w:pStyle w:val="af"/>
        <w:spacing w:before="0" w:beforeAutospacing="0" w:after="0" w:afterAutospacing="0"/>
        <w:ind w:firstLine="284"/>
        <w:jc w:val="both"/>
        <w:rPr>
          <w:sz w:val="22"/>
          <w:szCs w:val="22"/>
        </w:rPr>
      </w:pPr>
      <w:r w:rsidRPr="00912AED">
        <w:rPr>
          <w:sz w:val="22"/>
          <w:szCs w:val="22"/>
        </w:rPr>
        <w:t>5) свідоцтво про державну реєстрацію суб</w:t>
      </w:r>
      <w:r w:rsidR="00832545">
        <w:rPr>
          <w:sz w:val="22"/>
          <w:szCs w:val="22"/>
        </w:rPr>
        <w:t>’</w:t>
      </w:r>
      <w:r w:rsidRPr="00912AED">
        <w:rPr>
          <w:sz w:val="22"/>
          <w:szCs w:val="22"/>
        </w:rPr>
        <w:t>єкта підприємницької діяльності (так само, як і статут);</w:t>
      </w:r>
    </w:p>
    <w:p w:rsidR="00233BCA" w:rsidRPr="003B4AEF" w:rsidRDefault="00233BCA" w:rsidP="006133E4">
      <w:pPr>
        <w:pStyle w:val="af"/>
        <w:spacing w:before="0" w:beforeAutospacing="0" w:after="0" w:afterAutospacing="0"/>
        <w:ind w:firstLine="284"/>
        <w:jc w:val="both"/>
        <w:rPr>
          <w:spacing w:val="-4"/>
          <w:sz w:val="22"/>
          <w:szCs w:val="22"/>
        </w:rPr>
      </w:pPr>
      <w:r w:rsidRPr="003B4AEF">
        <w:rPr>
          <w:spacing w:val="-4"/>
          <w:sz w:val="22"/>
          <w:szCs w:val="22"/>
        </w:rPr>
        <w:t xml:space="preserve">6) підтвердження повноважень особи, що звернулася до нотаріуса для вчинення опротестування (копія наказу або виписка з протоколу зборів учасників про призначення особи, яка має, відповідно до статуту, право підпису документів від імені </w:t>
      </w:r>
      <w:r w:rsidRPr="003B4AEF">
        <w:rPr>
          <w:spacing w:val="-4"/>
          <w:sz w:val="22"/>
          <w:szCs w:val="22"/>
        </w:rPr>
        <w:lastRenderedPageBreak/>
        <w:t>підприємства без доручення; нотаріально засвідчене доручення, видане представнику векселе</w:t>
      </w:r>
      <w:r w:rsidR="00781229" w:rsidRPr="003B4AEF">
        <w:rPr>
          <w:spacing w:val="-4"/>
          <w:sz w:val="22"/>
          <w:szCs w:val="22"/>
          <w:lang w:val="uk-UA"/>
        </w:rPr>
        <w:t>держателя</w:t>
      </w:r>
      <w:r w:rsidRPr="003B4AEF">
        <w:rPr>
          <w:spacing w:val="-4"/>
          <w:sz w:val="22"/>
          <w:szCs w:val="22"/>
        </w:rPr>
        <w:t>, який такого права не має);</w:t>
      </w:r>
    </w:p>
    <w:p w:rsidR="006133E4" w:rsidRDefault="006133E4" w:rsidP="006133E4">
      <w:pPr>
        <w:pStyle w:val="af"/>
        <w:spacing w:before="0" w:beforeAutospacing="0" w:after="0" w:afterAutospacing="0"/>
        <w:ind w:firstLine="284"/>
        <w:jc w:val="both"/>
        <w:rPr>
          <w:sz w:val="22"/>
          <w:szCs w:val="22"/>
          <w:lang w:val="uk-UA"/>
        </w:rPr>
      </w:pPr>
      <w:r>
        <w:rPr>
          <w:sz w:val="22"/>
          <w:szCs w:val="22"/>
        </w:rPr>
        <w:t>7) паспорт фізичної особи</w:t>
      </w:r>
      <w:r w:rsidR="000466A6">
        <w:rPr>
          <w:sz w:val="22"/>
          <w:szCs w:val="22"/>
          <w:lang w:val="uk-UA"/>
        </w:rPr>
        <w:t>-</w:t>
      </w:r>
      <w:r w:rsidR="00233BCA" w:rsidRPr="00912AED">
        <w:rPr>
          <w:sz w:val="22"/>
          <w:szCs w:val="22"/>
        </w:rPr>
        <w:t>пред</w:t>
      </w:r>
      <w:r w:rsidR="00832545">
        <w:rPr>
          <w:sz w:val="22"/>
          <w:szCs w:val="22"/>
        </w:rPr>
        <w:t>’</w:t>
      </w:r>
      <w:r w:rsidR="00233BCA" w:rsidRPr="00912AED">
        <w:rPr>
          <w:sz w:val="22"/>
          <w:szCs w:val="22"/>
        </w:rPr>
        <w:t>явника векселя.</w:t>
      </w:r>
    </w:p>
    <w:p w:rsidR="006133E4" w:rsidRDefault="00233BCA" w:rsidP="006133E4">
      <w:pPr>
        <w:pStyle w:val="af"/>
        <w:spacing w:before="0" w:beforeAutospacing="0" w:after="0" w:afterAutospacing="0"/>
        <w:ind w:firstLine="284"/>
        <w:jc w:val="both"/>
        <w:rPr>
          <w:sz w:val="22"/>
          <w:szCs w:val="22"/>
          <w:lang w:val="uk-UA"/>
        </w:rPr>
      </w:pPr>
      <w:r w:rsidRPr="00912AED">
        <w:rPr>
          <w:sz w:val="22"/>
          <w:szCs w:val="22"/>
        </w:rPr>
        <w:t>Опротестований вексель з написом про протест і актом протесту повертається векселе</w:t>
      </w:r>
      <w:r w:rsidR="00781229">
        <w:rPr>
          <w:sz w:val="22"/>
          <w:szCs w:val="22"/>
          <w:lang w:val="uk-UA"/>
        </w:rPr>
        <w:t>держателю</w:t>
      </w:r>
      <w:r w:rsidRPr="00912AED">
        <w:rPr>
          <w:sz w:val="22"/>
          <w:szCs w:val="22"/>
        </w:rPr>
        <w:t xml:space="preserve">. </w:t>
      </w:r>
      <w:r w:rsidRPr="006133E4">
        <w:rPr>
          <w:sz w:val="22"/>
          <w:szCs w:val="22"/>
        </w:rPr>
        <w:t>Векселі, опротестовані нотаріусами в установленому порядку</w:t>
      </w:r>
      <w:r w:rsidRPr="00912AED">
        <w:rPr>
          <w:sz w:val="22"/>
          <w:szCs w:val="22"/>
        </w:rPr>
        <w:t xml:space="preserve">, є виконавчими документами, тобто є підставою для стягнення заборгованості в примусовому порядку. </w:t>
      </w:r>
    </w:p>
    <w:p w:rsidR="006133E4" w:rsidRDefault="008875B1" w:rsidP="006133E4">
      <w:pPr>
        <w:pStyle w:val="af"/>
        <w:spacing w:before="0" w:beforeAutospacing="0" w:after="0" w:afterAutospacing="0"/>
        <w:ind w:firstLine="284"/>
        <w:jc w:val="both"/>
        <w:rPr>
          <w:sz w:val="22"/>
          <w:szCs w:val="22"/>
          <w:lang w:val="uk-UA"/>
        </w:rPr>
      </w:pPr>
      <w:r>
        <w:rPr>
          <w:sz w:val="22"/>
          <w:szCs w:val="22"/>
        </w:rPr>
        <w:t>Опротестований вексель</w:t>
      </w:r>
      <w:r>
        <w:rPr>
          <w:sz w:val="22"/>
          <w:szCs w:val="22"/>
          <w:lang w:val="uk-UA"/>
        </w:rPr>
        <w:t xml:space="preserve">, </w:t>
      </w:r>
      <w:r w:rsidR="00233BCA" w:rsidRPr="00912AED">
        <w:rPr>
          <w:sz w:val="22"/>
          <w:szCs w:val="22"/>
        </w:rPr>
        <w:t>як виконавчий документ</w:t>
      </w:r>
      <w:r>
        <w:rPr>
          <w:sz w:val="22"/>
          <w:szCs w:val="22"/>
          <w:lang w:val="uk-UA"/>
        </w:rPr>
        <w:t>,</w:t>
      </w:r>
      <w:r w:rsidR="00233BCA" w:rsidRPr="00912AED">
        <w:rPr>
          <w:sz w:val="22"/>
          <w:szCs w:val="22"/>
        </w:rPr>
        <w:t xml:space="preserve"> повинен пред</w:t>
      </w:r>
      <w:r w:rsidR="00832545">
        <w:rPr>
          <w:sz w:val="22"/>
          <w:szCs w:val="22"/>
        </w:rPr>
        <w:t>’</w:t>
      </w:r>
      <w:r w:rsidR="00233BCA" w:rsidRPr="00912AED">
        <w:rPr>
          <w:sz w:val="22"/>
          <w:szCs w:val="22"/>
        </w:rPr>
        <w:t>являтися (особисто, через нотаріуса або через обслуговуючий банк):</w:t>
      </w:r>
    </w:p>
    <w:p w:rsidR="006133E4" w:rsidRDefault="006133E4" w:rsidP="007E6CF6">
      <w:pPr>
        <w:pStyle w:val="af"/>
        <w:numPr>
          <w:ilvl w:val="0"/>
          <w:numId w:val="182"/>
        </w:numPr>
        <w:spacing w:before="0" w:beforeAutospacing="0" w:after="0" w:afterAutospacing="0"/>
        <w:ind w:left="0" w:firstLine="284"/>
        <w:jc w:val="both"/>
        <w:rPr>
          <w:sz w:val="22"/>
          <w:szCs w:val="22"/>
          <w:lang w:val="uk-UA"/>
        </w:rPr>
      </w:pPr>
      <w:r>
        <w:rPr>
          <w:sz w:val="22"/>
          <w:szCs w:val="22"/>
        </w:rPr>
        <w:t>за переказними векселями</w:t>
      </w:r>
      <w:r>
        <w:rPr>
          <w:sz w:val="22"/>
          <w:szCs w:val="22"/>
          <w:lang w:val="uk-UA"/>
        </w:rPr>
        <w:t xml:space="preserve"> – </w:t>
      </w:r>
      <w:r w:rsidR="00233BCA" w:rsidRPr="00912AED">
        <w:rPr>
          <w:sz w:val="22"/>
          <w:szCs w:val="22"/>
        </w:rPr>
        <w:t>платнику у разі, якщо було здійснено опротестування про несплату (якщо платник заздалегідь акцептував вексель), або опротестування про недатування здійсненого платником акцепту, або до векселедавця у разі здійснення опротестування про неакцепт;</w:t>
      </w:r>
    </w:p>
    <w:p w:rsidR="006133E4" w:rsidRPr="006133E4" w:rsidRDefault="006133E4" w:rsidP="007E6CF6">
      <w:pPr>
        <w:pStyle w:val="af"/>
        <w:numPr>
          <w:ilvl w:val="0"/>
          <w:numId w:val="182"/>
        </w:numPr>
        <w:spacing w:before="0" w:beforeAutospacing="0" w:after="0" w:afterAutospacing="0"/>
        <w:ind w:left="0" w:firstLine="284"/>
        <w:jc w:val="both"/>
        <w:rPr>
          <w:sz w:val="22"/>
          <w:szCs w:val="22"/>
        </w:rPr>
      </w:pPr>
      <w:r>
        <w:rPr>
          <w:sz w:val="22"/>
          <w:szCs w:val="22"/>
        </w:rPr>
        <w:t>за простими векселями</w:t>
      </w:r>
      <w:r>
        <w:rPr>
          <w:sz w:val="22"/>
          <w:szCs w:val="22"/>
          <w:lang w:val="uk-UA"/>
        </w:rPr>
        <w:t xml:space="preserve"> – </w:t>
      </w:r>
      <w:r w:rsidR="00233BCA" w:rsidRPr="00912AED">
        <w:rPr>
          <w:sz w:val="22"/>
          <w:szCs w:val="22"/>
        </w:rPr>
        <w:t>векселедавцю у разі здійснення опротестування про несплату.</w:t>
      </w:r>
    </w:p>
    <w:p w:rsidR="006133E4" w:rsidRDefault="00233BCA" w:rsidP="006133E4">
      <w:pPr>
        <w:pStyle w:val="af"/>
        <w:spacing w:before="0" w:beforeAutospacing="0" w:after="0" w:afterAutospacing="0"/>
        <w:ind w:firstLine="284"/>
        <w:jc w:val="both"/>
        <w:rPr>
          <w:sz w:val="22"/>
          <w:szCs w:val="22"/>
          <w:lang w:val="uk-UA"/>
        </w:rPr>
      </w:pPr>
      <w:r w:rsidRPr="006133E4">
        <w:rPr>
          <w:sz w:val="22"/>
          <w:szCs w:val="22"/>
        </w:rPr>
        <w:t>Стягнення заборгованості за опротестованим векселем здійснюється як з основних, так і з додаткових рахунків платника шляхом пред</w:t>
      </w:r>
      <w:r w:rsidR="00832545">
        <w:rPr>
          <w:sz w:val="22"/>
          <w:szCs w:val="22"/>
        </w:rPr>
        <w:t>’</w:t>
      </w:r>
      <w:r w:rsidRPr="006133E4">
        <w:rPr>
          <w:sz w:val="22"/>
          <w:szCs w:val="22"/>
        </w:rPr>
        <w:t xml:space="preserve">явлення до банку платіжної вимоги й оригіналу опротестованого векселя. Банки несуть </w:t>
      </w:r>
      <w:r w:rsidRPr="003644E1">
        <w:rPr>
          <w:sz w:val="22"/>
          <w:szCs w:val="22"/>
        </w:rPr>
        <w:t>відповідальність за збереження оригіналів векселів у</w:t>
      </w:r>
      <w:r w:rsidRPr="006133E4">
        <w:rPr>
          <w:sz w:val="22"/>
          <w:szCs w:val="22"/>
        </w:rPr>
        <w:t xml:space="preserve"> встановленому чинним законодавством порядку.</w:t>
      </w:r>
    </w:p>
    <w:p w:rsidR="006133E4" w:rsidRPr="007D2C03" w:rsidRDefault="00233BCA" w:rsidP="006133E4">
      <w:pPr>
        <w:pStyle w:val="af"/>
        <w:spacing w:before="0" w:beforeAutospacing="0" w:after="0" w:afterAutospacing="0"/>
        <w:ind w:firstLine="284"/>
        <w:jc w:val="both"/>
        <w:rPr>
          <w:spacing w:val="-2"/>
          <w:sz w:val="22"/>
          <w:szCs w:val="22"/>
          <w:lang w:val="uk-UA"/>
        </w:rPr>
      </w:pPr>
      <w:r w:rsidRPr="007D2C03">
        <w:rPr>
          <w:spacing w:val="-2"/>
          <w:sz w:val="22"/>
          <w:szCs w:val="22"/>
        </w:rPr>
        <w:t>При неможливості платника або векселедавця за переказними векселями й векселедавця за простими векселями здійснити оплату, стягнення з інших зобов</w:t>
      </w:r>
      <w:r w:rsidR="00832545" w:rsidRPr="007D2C03">
        <w:rPr>
          <w:spacing w:val="-2"/>
          <w:sz w:val="22"/>
          <w:szCs w:val="22"/>
        </w:rPr>
        <w:t>’</w:t>
      </w:r>
      <w:r w:rsidRPr="007D2C03">
        <w:rPr>
          <w:spacing w:val="-2"/>
          <w:sz w:val="22"/>
          <w:szCs w:val="22"/>
        </w:rPr>
        <w:t>язаних за векселем осіб здійснюється через пред</w:t>
      </w:r>
      <w:r w:rsidR="00832545" w:rsidRPr="007D2C03">
        <w:rPr>
          <w:spacing w:val="-2"/>
          <w:sz w:val="22"/>
          <w:szCs w:val="22"/>
        </w:rPr>
        <w:t>’</w:t>
      </w:r>
      <w:r w:rsidRPr="007D2C03">
        <w:rPr>
          <w:spacing w:val="-2"/>
          <w:sz w:val="22"/>
          <w:szCs w:val="22"/>
        </w:rPr>
        <w:t>явлення ним позову.</w:t>
      </w:r>
    </w:p>
    <w:p w:rsidR="00233BCA" w:rsidRPr="005A6D94" w:rsidRDefault="00233BCA" w:rsidP="005A6D94">
      <w:pPr>
        <w:pStyle w:val="af"/>
        <w:spacing w:before="0" w:beforeAutospacing="0" w:after="0" w:afterAutospacing="0"/>
        <w:ind w:firstLine="284"/>
        <w:jc w:val="both"/>
        <w:rPr>
          <w:sz w:val="22"/>
          <w:szCs w:val="22"/>
          <w:lang w:val="uk-UA"/>
        </w:rPr>
      </w:pPr>
      <w:r w:rsidRPr="006133E4">
        <w:rPr>
          <w:sz w:val="22"/>
          <w:szCs w:val="22"/>
          <w:lang w:val="uk-UA"/>
        </w:rPr>
        <w:t xml:space="preserve">Якщо в тексті векселя, що підлягає оплаті </w:t>
      </w:r>
      <w:r w:rsidR="00AA3109">
        <w:rPr>
          <w:sz w:val="22"/>
          <w:szCs w:val="22"/>
          <w:lang w:val="uk-UA"/>
        </w:rPr>
        <w:t>строком</w:t>
      </w:r>
      <w:r w:rsidRPr="006133E4">
        <w:rPr>
          <w:sz w:val="22"/>
          <w:szCs w:val="22"/>
          <w:lang w:val="uk-UA"/>
        </w:rPr>
        <w:t xml:space="preserve"> за пред</w:t>
      </w:r>
      <w:r w:rsidR="00832545">
        <w:rPr>
          <w:sz w:val="22"/>
          <w:szCs w:val="22"/>
          <w:lang w:val="uk-UA"/>
        </w:rPr>
        <w:t>’</w:t>
      </w:r>
      <w:r w:rsidRPr="006133E4">
        <w:rPr>
          <w:sz w:val="22"/>
          <w:szCs w:val="22"/>
          <w:lang w:val="uk-UA"/>
        </w:rPr>
        <w:t xml:space="preserve">явленням або в певний </w:t>
      </w:r>
      <w:r w:rsidR="00AA3109">
        <w:rPr>
          <w:sz w:val="22"/>
          <w:szCs w:val="22"/>
          <w:lang w:val="uk-UA"/>
        </w:rPr>
        <w:t>строк</w:t>
      </w:r>
      <w:r w:rsidRPr="006133E4">
        <w:rPr>
          <w:sz w:val="22"/>
          <w:szCs w:val="22"/>
          <w:lang w:val="uk-UA"/>
        </w:rPr>
        <w:t xml:space="preserve"> від пред</w:t>
      </w:r>
      <w:r w:rsidR="00832545">
        <w:rPr>
          <w:sz w:val="22"/>
          <w:szCs w:val="22"/>
          <w:lang w:val="uk-UA"/>
        </w:rPr>
        <w:t>’</w:t>
      </w:r>
      <w:r w:rsidRPr="006133E4">
        <w:rPr>
          <w:sz w:val="22"/>
          <w:szCs w:val="22"/>
          <w:lang w:val="uk-UA"/>
        </w:rPr>
        <w:t xml:space="preserve">явлення, обумовлене нарахування відсотків, то в рядку платіжної вимоги </w:t>
      </w:r>
      <w:r w:rsidR="006133E4">
        <w:rPr>
          <w:sz w:val="22"/>
          <w:szCs w:val="22"/>
          <w:lang w:val="uk-UA"/>
        </w:rPr>
        <w:t>«</w:t>
      </w:r>
      <w:r w:rsidRPr="006133E4">
        <w:rPr>
          <w:sz w:val="22"/>
          <w:szCs w:val="22"/>
          <w:lang w:val="uk-UA"/>
        </w:rPr>
        <w:t>Призначення платежу</w:t>
      </w:r>
      <w:r w:rsidR="006133E4">
        <w:rPr>
          <w:sz w:val="22"/>
          <w:szCs w:val="22"/>
          <w:lang w:val="uk-UA"/>
        </w:rPr>
        <w:t>»</w:t>
      </w:r>
      <w:r w:rsidRPr="006133E4">
        <w:rPr>
          <w:sz w:val="22"/>
          <w:szCs w:val="22"/>
          <w:lang w:val="uk-UA"/>
        </w:rPr>
        <w:t xml:space="preserve"> окремо вказується сума платежу за векселем і нарахованих відсотків (відповідальність за обґрунтованість і правильність цих сум несе стягувач).</w:t>
      </w:r>
    </w:p>
    <w:p w:rsidR="003B4AEF" w:rsidRPr="0059377B" w:rsidRDefault="003B4AEF" w:rsidP="003B4AEF">
      <w:pPr>
        <w:pStyle w:val="21"/>
        <w:ind w:firstLine="708"/>
        <w:rPr>
          <w:b/>
          <w:sz w:val="10"/>
          <w:szCs w:val="10"/>
        </w:rPr>
      </w:pPr>
    </w:p>
    <w:p w:rsidR="00484F9D" w:rsidRPr="00912AED" w:rsidRDefault="00233BCA" w:rsidP="00912AED">
      <w:pPr>
        <w:pStyle w:val="21"/>
        <w:rPr>
          <w:b/>
          <w:sz w:val="22"/>
          <w:szCs w:val="22"/>
        </w:rPr>
      </w:pPr>
      <w:r>
        <w:rPr>
          <w:b/>
          <w:sz w:val="22"/>
          <w:szCs w:val="22"/>
        </w:rPr>
        <w:t xml:space="preserve">2. </w:t>
      </w:r>
      <w:r w:rsidR="00484F9D" w:rsidRPr="00912AED">
        <w:rPr>
          <w:b/>
          <w:sz w:val="22"/>
          <w:szCs w:val="22"/>
        </w:rPr>
        <w:t>Класифікація вексельних операцій банку</w:t>
      </w:r>
    </w:p>
    <w:p w:rsidR="00484F9D" w:rsidRPr="005A6D94" w:rsidRDefault="00484F9D" w:rsidP="00912AED">
      <w:pPr>
        <w:pStyle w:val="21"/>
        <w:rPr>
          <w:b/>
          <w:sz w:val="10"/>
          <w:szCs w:val="10"/>
        </w:rPr>
      </w:pPr>
    </w:p>
    <w:p w:rsidR="00233BCA" w:rsidRDefault="00233BCA" w:rsidP="00912AED">
      <w:pPr>
        <w:pStyle w:val="21"/>
        <w:ind w:firstLine="284"/>
        <w:rPr>
          <w:b/>
          <w:sz w:val="22"/>
          <w:szCs w:val="22"/>
        </w:rPr>
      </w:pPr>
      <w:r w:rsidRPr="00912AED">
        <w:rPr>
          <w:sz w:val="22"/>
          <w:szCs w:val="22"/>
        </w:rPr>
        <w:t>У сфері вексел</w:t>
      </w:r>
      <w:r w:rsidR="004849EE">
        <w:rPr>
          <w:sz w:val="22"/>
          <w:szCs w:val="22"/>
        </w:rPr>
        <w:t xml:space="preserve">ьного обігу банки </w:t>
      </w:r>
      <w:r w:rsidRPr="00912AED">
        <w:rPr>
          <w:sz w:val="22"/>
          <w:szCs w:val="22"/>
        </w:rPr>
        <w:t xml:space="preserve">можуть здійснювати кредитні, торговельні, гарантійні, розрахункові, комісійні та </w:t>
      </w:r>
      <w:r w:rsidRPr="00912AED">
        <w:rPr>
          <w:sz w:val="22"/>
          <w:szCs w:val="22"/>
        </w:rPr>
        <w:lastRenderedPageBreak/>
        <w:t>довірчі операції. Крім</w:t>
      </w:r>
      <w:r w:rsidR="008875B1">
        <w:rPr>
          <w:sz w:val="22"/>
          <w:szCs w:val="22"/>
        </w:rPr>
        <w:t xml:space="preserve"> того, окремі банки діють також, </w:t>
      </w:r>
      <w:r w:rsidRPr="00912AED">
        <w:rPr>
          <w:sz w:val="22"/>
          <w:szCs w:val="22"/>
        </w:rPr>
        <w:t>як емітенти векселів.</w:t>
      </w:r>
    </w:p>
    <w:p w:rsidR="00484F9D" w:rsidRPr="007D2C03" w:rsidRDefault="00484F9D" w:rsidP="00912AED">
      <w:pPr>
        <w:pStyle w:val="21"/>
        <w:ind w:firstLine="284"/>
        <w:rPr>
          <w:spacing w:val="-2"/>
          <w:sz w:val="22"/>
          <w:szCs w:val="22"/>
        </w:rPr>
      </w:pPr>
      <w:r w:rsidRPr="007D2C03">
        <w:rPr>
          <w:b/>
          <w:spacing w:val="-2"/>
          <w:sz w:val="22"/>
          <w:szCs w:val="22"/>
        </w:rPr>
        <w:t xml:space="preserve">Вексельні операції – </w:t>
      </w:r>
      <w:r w:rsidRPr="007D2C03">
        <w:rPr>
          <w:spacing w:val="-2"/>
          <w:sz w:val="22"/>
          <w:szCs w:val="22"/>
        </w:rPr>
        <w:t>це будь</w:t>
      </w:r>
      <w:r w:rsidR="000466A6" w:rsidRPr="007D2C03">
        <w:rPr>
          <w:spacing w:val="-2"/>
          <w:sz w:val="22"/>
          <w:szCs w:val="22"/>
        </w:rPr>
        <w:t>-</w:t>
      </w:r>
      <w:r w:rsidRPr="007D2C03">
        <w:rPr>
          <w:spacing w:val="-2"/>
          <w:sz w:val="22"/>
          <w:szCs w:val="22"/>
        </w:rPr>
        <w:t>які дії суб</w:t>
      </w:r>
      <w:r w:rsidR="00832545" w:rsidRPr="007D2C03">
        <w:rPr>
          <w:spacing w:val="-2"/>
          <w:sz w:val="22"/>
          <w:szCs w:val="22"/>
        </w:rPr>
        <w:t>’</w:t>
      </w:r>
      <w:r w:rsidRPr="007D2C03">
        <w:rPr>
          <w:spacing w:val="-2"/>
          <w:sz w:val="22"/>
          <w:szCs w:val="22"/>
        </w:rPr>
        <w:t>єктів господарювання, пов</w:t>
      </w:r>
      <w:r w:rsidR="00832545" w:rsidRPr="007D2C03">
        <w:rPr>
          <w:spacing w:val="-2"/>
          <w:sz w:val="22"/>
          <w:szCs w:val="22"/>
        </w:rPr>
        <w:t>’</w:t>
      </w:r>
      <w:r w:rsidRPr="007D2C03">
        <w:rPr>
          <w:spacing w:val="-2"/>
          <w:sz w:val="22"/>
          <w:szCs w:val="22"/>
        </w:rPr>
        <w:t>язані зі складанням, рухом, погашенням векселів, тобто відносини з іншими підприємствами й організаціями стосовно вексельного обігу</w:t>
      </w:r>
      <w:r w:rsidR="006133E4" w:rsidRPr="007D2C03">
        <w:rPr>
          <w:spacing w:val="-2"/>
          <w:sz w:val="22"/>
          <w:szCs w:val="22"/>
        </w:rPr>
        <w:t> (табл. 1)</w:t>
      </w:r>
      <w:r w:rsidRPr="007D2C03">
        <w:rPr>
          <w:spacing w:val="-2"/>
          <w:sz w:val="22"/>
          <w:szCs w:val="22"/>
        </w:rPr>
        <w:t>.</w:t>
      </w:r>
    </w:p>
    <w:p w:rsidR="006133E4" w:rsidRPr="005A6D94" w:rsidRDefault="006133E4" w:rsidP="00582540">
      <w:pPr>
        <w:pStyle w:val="21"/>
        <w:ind w:firstLine="284"/>
        <w:rPr>
          <w:sz w:val="10"/>
          <w:szCs w:val="10"/>
        </w:rPr>
      </w:pPr>
    </w:p>
    <w:p w:rsidR="00582540" w:rsidRPr="001C45F6" w:rsidRDefault="006133E4" w:rsidP="005A6D94">
      <w:pPr>
        <w:pStyle w:val="21"/>
        <w:jc w:val="center"/>
        <w:rPr>
          <w:sz w:val="22"/>
          <w:szCs w:val="22"/>
          <w:lang w:val="ru-RU"/>
        </w:rPr>
      </w:pPr>
      <w:r>
        <w:rPr>
          <w:sz w:val="22"/>
          <w:szCs w:val="22"/>
        </w:rPr>
        <w:t>Таблиця 1 – Класифікація вексельних операцій банку</w:t>
      </w:r>
    </w:p>
    <w:tbl>
      <w:tblPr>
        <w:tblStyle w:val="a6"/>
        <w:tblW w:w="0" w:type="auto"/>
        <w:tblLook w:val="01E0" w:firstRow="1" w:lastRow="1" w:firstColumn="1" w:lastColumn="1" w:noHBand="0" w:noVBand="0"/>
      </w:tblPr>
      <w:tblGrid>
        <w:gridCol w:w="2047"/>
        <w:gridCol w:w="2147"/>
        <w:gridCol w:w="2145"/>
      </w:tblGrid>
      <w:tr w:rsidR="00484F9D" w:rsidRPr="00233BCA" w:rsidTr="005A6D94">
        <w:tc>
          <w:tcPr>
            <w:tcW w:w="2047" w:type="dxa"/>
            <w:vMerge w:val="restart"/>
          </w:tcPr>
          <w:p w:rsidR="00484F9D" w:rsidRPr="00233BCA" w:rsidRDefault="00484F9D" w:rsidP="00233BCA">
            <w:pPr>
              <w:pStyle w:val="21"/>
              <w:jc w:val="center"/>
              <w:rPr>
                <w:b/>
                <w:sz w:val="18"/>
                <w:szCs w:val="18"/>
              </w:rPr>
            </w:pPr>
            <w:r w:rsidRPr="00233BCA">
              <w:rPr>
                <w:b/>
                <w:sz w:val="18"/>
                <w:szCs w:val="18"/>
              </w:rPr>
              <w:t>Операції з векселями</w:t>
            </w:r>
          </w:p>
        </w:tc>
        <w:tc>
          <w:tcPr>
            <w:tcW w:w="4292" w:type="dxa"/>
            <w:gridSpan w:val="2"/>
          </w:tcPr>
          <w:p w:rsidR="00484F9D" w:rsidRPr="00233BCA" w:rsidRDefault="00484F9D" w:rsidP="00233BCA">
            <w:pPr>
              <w:pStyle w:val="21"/>
              <w:jc w:val="center"/>
              <w:rPr>
                <w:b/>
                <w:sz w:val="18"/>
                <w:szCs w:val="18"/>
              </w:rPr>
            </w:pPr>
            <w:r w:rsidRPr="00233BCA">
              <w:rPr>
                <w:b/>
                <w:sz w:val="18"/>
                <w:szCs w:val="18"/>
              </w:rPr>
              <w:t>Зміст операцій</w:t>
            </w:r>
          </w:p>
        </w:tc>
      </w:tr>
      <w:tr w:rsidR="00484F9D" w:rsidRPr="00233BCA" w:rsidTr="005A6D94">
        <w:tc>
          <w:tcPr>
            <w:tcW w:w="2047" w:type="dxa"/>
            <w:vMerge/>
          </w:tcPr>
          <w:p w:rsidR="00484F9D" w:rsidRPr="00233BCA" w:rsidRDefault="00484F9D" w:rsidP="00233BCA">
            <w:pPr>
              <w:pStyle w:val="21"/>
              <w:jc w:val="center"/>
              <w:rPr>
                <w:b/>
                <w:sz w:val="18"/>
                <w:szCs w:val="18"/>
              </w:rPr>
            </w:pPr>
          </w:p>
        </w:tc>
        <w:tc>
          <w:tcPr>
            <w:tcW w:w="2147" w:type="dxa"/>
          </w:tcPr>
          <w:p w:rsidR="00484F9D" w:rsidRPr="00233BCA" w:rsidRDefault="00484F9D" w:rsidP="00233BCA">
            <w:pPr>
              <w:pStyle w:val="21"/>
              <w:jc w:val="center"/>
              <w:rPr>
                <w:b/>
                <w:sz w:val="18"/>
                <w:szCs w:val="18"/>
              </w:rPr>
            </w:pPr>
            <w:r w:rsidRPr="00233BCA">
              <w:rPr>
                <w:b/>
                <w:sz w:val="18"/>
                <w:szCs w:val="18"/>
              </w:rPr>
              <w:t>Активні операції</w:t>
            </w:r>
          </w:p>
        </w:tc>
        <w:tc>
          <w:tcPr>
            <w:tcW w:w="2145" w:type="dxa"/>
          </w:tcPr>
          <w:p w:rsidR="00484F9D" w:rsidRPr="00233BCA" w:rsidRDefault="00484F9D" w:rsidP="00233BCA">
            <w:pPr>
              <w:pStyle w:val="21"/>
              <w:jc w:val="center"/>
              <w:rPr>
                <w:b/>
                <w:sz w:val="18"/>
                <w:szCs w:val="18"/>
              </w:rPr>
            </w:pPr>
            <w:r w:rsidRPr="00233BCA">
              <w:rPr>
                <w:b/>
                <w:sz w:val="18"/>
                <w:szCs w:val="18"/>
              </w:rPr>
              <w:t>Пасивні операції</w:t>
            </w:r>
          </w:p>
        </w:tc>
      </w:tr>
      <w:tr w:rsidR="006133E4" w:rsidRPr="00233BCA" w:rsidTr="005A6D94">
        <w:tc>
          <w:tcPr>
            <w:tcW w:w="2047" w:type="dxa"/>
          </w:tcPr>
          <w:p w:rsidR="006133E4" w:rsidRPr="00233BCA" w:rsidRDefault="006133E4" w:rsidP="00233BCA">
            <w:pPr>
              <w:pStyle w:val="21"/>
              <w:jc w:val="center"/>
              <w:rPr>
                <w:b/>
                <w:sz w:val="18"/>
                <w:szCs w:val="18"/>
              </w:rPr>
            </w:pPr>
            <w:r>
              <w:rPr>
                <w:b/>
                <w:sz w:val="18"/>
                <w:szCs w:val="18"/>
              </w:rPr>
              <w:t>1</w:t>
            </w:r>
          </w:p>
        </w:tc>
        <w:tc>
          <w:tcPr>
            <w:tcW w:w="2147" w:type="dxa"/>
          </w:tcPr>
          <w:p w:rsidR="006133E4" w:rsidRPr="00233BCA" w:rsidRDefault="006133E4" w:rsidP="00233BCA">
            <w:pPr>
              <w:pStyle w:val="21"/>
              <w:jc w:val="center"/>
              <w:rPr>
                <w:b/>
                <w:sz w:val="18"/>
                <w:szCs w:val="18"/>
              </w:rPr>
            </w:pPr>
            <w:r>
              <w:rPr>
                <w:b/>
                <w:sz w:val="18"/>
                <w:szCs w:val="18"/>
              </w:rPr>
              <w:t>2</w:t>
            </w:r>
          </w:p>
        </w:tc>
        <w:tc>
          <w:tcPr>
            <w:tcW w:w="2145" w:type="dxa"/>
          </w:tcPr>
          <w:p w:rsidR="006133E4" w:rsidRPr="00233BCA" w:rsidRDefault="006133E4" w:rsidP="00233BCA">
            <w:pPr>
              <w:pStyle w:val="21"/>
              <w:jc w:val="center"/>
              <w:rPr>
                <w:b/>
                <w:sz w:val="18"/>
                <w:szCs w:val="18"/>
              </w:rPr>
            </w:pPr>
            <w:r>
              <w:rPr>
                <w:b/>
                <w:sz w:val="18"/>
                <w:szCs w:val="18"/>
              </w:rPr>
              <w:t>3</w:t>
            </w:r>
          </w:p>
        </w:tc>
      </w:tr>
      <w:tr w:rsidR="00484F9D" w:rsidRPr="00233BCA" w:rsidTr="005A6D94">
        <w:tc>
          <w:tcPr>
            <w:tcW w:w="2047" w:type="dxa"/>
            <w:vMerge w:val="restart"/>
          </w:tcPr>
          <w:p w:rsidR="00484F9D" w:rsidRPr="00233BCA" w:rsidRDefault="00484F9D" w:rsidP="00912AED">
            <w:pPr>
              <w:pStyle w:val="21"/>
              <w:rPr>
                <w:sz w:val="18"/>
                <w:szCs w:val="18"/>
              </w:rPr>
            </w:pPr>
            <w:r w:rsidRPr="00233BCA">
              <w:rPr>
                <w:sz w:val="18"/>
                <w:szCs w:val="18"/>
              </w:rPr>
              <w:t xml:space="preserve">Кредитні </w:t>
            </w:r>
          </w:p>
        </w:tc>
        <w:tc>
          <w:tcPr>
            <w:tcW w:w="2147" w:type="dxa"/>
          </w:tcPr>
          <w:p w:rsidR="00484F9D" w:rsidRPr="00233BCA" w:rsidRDefault="00484F9D" w:rsidP="00912AED">
            <w:pPr>
              <w:pStyle w:val="21"/>
              <w:rPr>
                <w:sz w:val="18"/>
                <w:szCs w:val="18"/>
              </w:rPr>
            </w:pPr>
            <w:r w:rsidRPr="00233BCA">
              <w:rPr>
                <w:sz w:val="18"/>
                <w:szCs w:val="18"/>
              </w:rPr>
              <w:t>Врахування векселів</w:t>
            </w:r>
          </w:p>
          <w:p w:rsidR="00484F9D" w:rsidRPr="00233BCA" w:rsidRDefault="00484F9D" w:rsidP="00912AED">
            <w:pPr>
              <w:pStyle w:val="21"/>
              <w:rPr>
                <w:sz w:val="18"/>
                <w:szCs w:val="18"/>
              </w:rPr>
            </w:pPr>
          </w:p>
        </w:tc>
        <w:tc>
          <w:tcPr>
            <w:tcW w:w="2145" w:type="dxa"/>
          </w:tcPr>
          <w:p w:rsidR="00484F9D" w:rsidRDefault="00484F9D" w:rsidP="00912AED">
            <w:pPr>
              <w:pStyle w:val="21"/>
              <w:rPr>
                <w:sz w:val="18"/>
                <w:szCs w:val="18"/>
              </w:rPr>
            </w:pPr>
            <w:r w:rsidRPr="00233BCA">
              <w:rPr>
                <w:sz w:val="18"/>
                <w:szCs w:val="18"/>
              </w:rPr>
              <w:t>Перерахування придбаних векселів</w:t>
            </w:r>
          </w:p>
          <w:p w:rsidR="006321F3" w:rsidRPr="00233BCA" w:rsidRDefault="006321F3" w:rsidP="00912AED">
            <w:pPr>
              <w:pStyle w:val="21"/>
              <w:rPr>
                <w:sz w:val="18"/>
                <w:szCs w:val="18"/>
              </w:rPr>
            </w:pPr>
          </w:p>
        </w:tc>
      </w:tr>
      <w:tr w:rsidR="00484F9D" w:rsidRPr="00233BCA" w:rsidTr="005A6D94">
        <w:tc>
          <w:tcPr>
            <w:tcW w:w="2047" w:type="dxa"/>
            <w:vMerge/>
          </w:tcPr>
          <w:p w:rsidR="00484F9D" w:rsidRPr="00233BCA" w:rsidRDefault="00484F9D" w:rsidP="00912AED">
            <w:pPr>
              <w:pStyle w:val="21"/>
              <w:rPr>
                <w:sz w:val="18"/>
                <w:szCs w:val="18"/>
              </w:rPr>
            </w:pPr>
          </w:p>
        </w:tc>
        <w:tc>
          <w:tcPr>
            <w:tcW w:w="2147" w:type="dxa"/>
          </w:tcPr>
          <w:p w:rsidR="00484F9D" w:rsidRPr="00233BCA" w:rsidRDefault="00484F9D" w:rsidP="00912AED">
            <w:pPr>
              <w:pStyle w:val="21"/>
              <w:rPr>
                <w:sz w:val="18"/>
                <w:szCs w:val="18"/>
              </w:rPr>
            </w:pPr>
            <w:r w:rsidRPr="00233BCA">
              <w:rPr>
                <w:sz w:val="18"/>
                <w:szCs w:val="18"/>
              </w:rPr>
              <w:t>Надання кредитів під заставу векселів</w:t>
            </w:r>
          </w:p>
        </w:tc>
        <w:tc>
          <w:tcPr>
            <w:tcW w:w="2145" w:type="dxa"/>
          </w:tcPr>
          <w:p w:rsidR="003644E1" w:rsidRDefault="00484F9D" w:rsidP="00912AED">
            <w:pPr>
              <w:pStyle w:val="21"/>
              <w:rPr>
                <w:sz w:val="18"/>
                <w:szCs w:val="18"/>
              </w:rPr>
            </w:pPr>
            <w:r w:rsidRPr="00233BCA">
              <w:rPr>
                <w:sz w:val="18"/>
                <w:szCs w:val="18"/>
              </w:rPr>
              <w:t>Одержання кредитів під заставу векселів</w:t>
            </w:r>
          </w:p>
          <w:p w:rsidR="006321F3" w:rsidRPr="00233BCA" w:rsidRDefault="006321F3" w:rsidP="00912AED">
            <w:pPr>
              <w:pStyle w:val="21"/>
              <w:rPr>
                <w:sz w:val="18"/>
                <w:szCs w:val="18"/>
              </w:rPr>
            </w:pPr>
          </w:p>
        </w:tc>
      </w:tr>
      <w:tr w:rsidR="00484F9D" w:rsidRPr="00233BCA" w:rsidTr="005A6D94">
        <w:tc>
          <w:tcPr>
            <w:tcW w:w="2047" w:type="dxa"/>
          </w:tcPr>
          <w:p w:rsidR="006321F3" w:rsidRDefault="006321F3" w:rsidP="00912AED">
            <w:pPr>
              <w:pStyle w:val="21"/>
              <w:rPr>
                <w:sz w:val="18"/>
                <w:szCs w:val="18"/>
              </w:rPr>
            </w:pPr>
          </w:p>
          <w:p w:rsidR="00484F9D" w:rsidRPr="00233BCA" w:rsidRDefault="00484F9D" w:rsidP="00912AED">
            <w:pPr>
              <w:pStyle w:val="21"/>
              <w:rPr>
                <w:sz w:val="18"/>
                <w:szCs w:val="18"/>
              </w:rPr>
            </w:pPr>
            <w:r w:rsidRPr="00233BCA">
              <w:rPr>
                <w:sz w:val="18"/>
                <w:szCs w:val="18"/>
              </w:rPr>
              <w:t>Торговельні</w:t>
            </w:r>
          </w:p>
        </w:tc>
        <w:tc>
          <w:tcPr>
            <w:tcW w:w="2147" w:type="dxa"/>
          </w:tcPr>
          <w:p w:rsidR="006321F3" w:rsidRDefault="006321F3" w:rsidP="00912AED">
            <w:pPr>
              <w:pStyle w:val="21"/>
              <w:rPr>
                <w:sz w:val="18"/>
                <w:szCs w:val="18"/>
              </w:rPr>
            </w:pPr>
          </w:p>
          <w:p w:rsidR="00484F9D" w:rsidRPr="00233BCA" w:rsidRDefault="00484F9D" w:rsidP="00912AED">
            <w:pPr>
              <w:pStyle w:val="21"/>
              <w:rPr>
                <w:sz w:val="18"/>
                <w:szCs w:val="18"/>
              </w:rPr>
            </w:pPr>
            <w:r w:rsidRPr="00233BCA">
              <w:rPr>
                <w:sz w:val="18"/>
                <w:szCs w:val="18"/>
              </w:rPr>
              <w:t>Купівля векселів</w:t>
            </w:r>
          </w:p>
          <w:p w:rsidR="00484F9D" w:rsidRPr="00233BCA" w:rsidRDefault="00484F9D" w:rsidP="00912AED">
            <w:pPr>
              <w:pStyle w:val="21"/>
              <w:rPr>
                <w:sz w:val="18"/>
                <w:szCs w:val="18"/>
              </w:rPr>
            </w:pPr>
          </w:p>
        </w:tc>
        <w:tc>
          <w:tcPr>
            <w:tcW w:w="2145" w:type="dxa"/>
          </w:tcPr>
          <w:p w:rsidR="006321F3" w:rsidRDefault="006321F3" w:rsidP="00912AED">
            <w:pPr>
              <w:pStyle w:val="21"/>
              <w:rPr>
                <w:sz w:val="18"/>
                <w:szCs w:val="18"/>
              </w:rPr>
            </w:pPr>
          </w:p>
          <w:p w:rsidR="003644E1" w:rsidRDefault="00484F9D" w:rsidP="00912AED">
            <w:pPr>
              <w:pStyle w:val="21"/>
              <w:rPr>
                <w:sz w:val="18"/>
                <w:szCs w:val="18"/>
              </w:rPr>
            </w:pPr>
            <w:r w:rsidRPr="00233BCA">
              <w:rPr>
                <w:sz w:val="18"/>
                <w:szCs w:val="18"/>
              </w:rPr>
              <w:t>Продаж придбаних векселів</w:t>
            </w:r>
          </w:p>
          <w:p w:rsidR="00582540" w:rsidRPr="00233BCA" w:rsidRDefault="00582540" w:rsidP="00912AED">
            <w:pPr>
              <w:pStyle w:val="21"/>
              <w:rPr>
                <w:sz w:val="18"/>
                <w:szCs w:val="18"/>
              </w:rPr>
            </w:pPr>
          </w:p>
        </w:tc>
      </w:tr>
      <w:tr w:rsidR="00484F9D" w:rsidRPr="00233BCA" w:rsidTr="005A6D94">
        <w:tc>
          <w:tcPr>
            <w:tcW w:w="2047" w:type="dxa"/>
            <w:vMerge w:val="restart"/>
          </w:tcPr>
          <w:p w:rsidR="00484F9D" w:rsidRDefault="00484F9D" w:rsidP="00912AED">
            <w:pPr>
              <w:pStyle w:val="21"/>
              <w:rPr>
                <w:sz w:val="18"/>
                <w:szCs w:val="18"/>
              </w:rPr>
            </w:pPr>
            <w:r w:rsidRPr="00233BCA">
              <w:rPr>
                <w:sz w:val="18"/>
                <w:szCs w:val="18"/>
              </w:rPr>
              <w:t xml:space="preserve">Гарантійні </w:t>
            </w:r>
          </w:p>
          <w:p w:rsidR="006133E4" w:rsidRDefault="006133E4" w:rsidP="00912AED">
            <w:pPr>
              <w:pStyle w:val="21"/>
              <w:rPr>
                <w:sz w:val="18"/>
                <w:szCs w:val="18"/>
              </w:rPr>
            </w:pPr>
          </w:p>
          <w:p w:rsidR="006133E4" w:rsidRDefault="006133E4" w:rsidP="00912AED">
            <w:pPr>
              <w:pStyle w:val="21"/>
              <w:rPr>
                <w:sz w:val="18"/>
                <w:szCs w:val="18"/>
              </w:rPr>
            </w:pPr>
          </w:p>
          <w:p w:rsidR="006133E4" w:rsidRDefault="006133E4" w:rsidP="00912AED">
            <w:pPr>
              <w:pStyle w:val="21"/>
              <w:rPr>
                <w:sz w:val="18"/>
                <w:szCs w:val="18"/>
              </w:rPr>
            </w:pPr>
          </w:p>
          <w:p w:rsidR="006133E4" w:rsidRPr="006133E4" w:rsidRDefault="006133E4" w:rsidP="003644E1">
            <w:pPr>
              <w:pStyle w:val="21"/>
              <w:rPr>
                <w:b/>
                <w:sz w:val="18"/>
                <w:szCs w:val="18"/>
              </w:rPr>
            </w:pPr>
          </w:p>
        </w:tc>
        <w:tc>
          <w:tcPr>
            <w:tcW w:w="2147" w:type="dxa"/>
          </w:tcPr>
          <w:p w:rsidR="003644E1" w:rsidRDefault="00484F9D" w:rsidP="00912AED">
            <w:pPr>
              <w:pStyle w:val="21"/>
              <w:rPr>
                <w:sz w:val="18"/>
                <w:szCs w:val="18"/>
              </w:rPr>
            </w:pPr>
            <w:r w:rsidRPr="00233BCA">
              <w:rPr>
                <w:sz w:val="18"/>
                <w:szCs w:val="18"/>
              </w:rPr>
              <w:t>Авалювання векселів</w:t>
            </w:r>
          </w:p>
          <w:p w:rsidR="006321F3" w:rsidRPr="00233BCA" w:rsidRDefault="006321F3" w:rsidP="00912AED">
            <w:pPr>
              <w:pStyle w:val="21"/>
              <w:rPr>
                <w:sz w:val="18"/>
                <w:szCs w:val="18"/>
              </w:rPr>
            </w:pPr>
          </w:p>
        </w:tc>
        <w:tc>
          <w:tcPr>
            <w:tcW w:w="2145" w:type="dxa"/>
            <w:vMerge w:val="restart"/>
          </w:tcPr>
          <w:p w:rsidR="006133E4" w:rsidRPr="003644E1" w:rsidRDefault="00484F9D" w:rsidP="003644E1">
            <w:pPr>
              <w:pStyle w:val="21"/>
              <w:rPr>
                <w:sz w:val="18"/>
                <w:szCs w:val="18"/>
              </w:rPr>
            </w:pPr>
            <w:r w:rsidRPr="00233BCA">
              <w:rPr>
                <w:sz w:val="18"/>
                <w:szCs w:val="18"/>
              </w:rPr>
              <w:t>Отримання гарантій за векселями, за якими банк виступає емітентом, індосантом або платником</w:t>
            </w:r>
          </w:p>
        </w:tc>
      </w:tr>
      <w:tr w:rsidR="00484F9D" w:rsidRPr="00233BCA" w:rsidTr="005A6D94">
        <w:tc>
          <w:tcPr>
            <w:tcW w:w="2047" w:type="dxa"/>
            <w:vMerge/>
          </w:tcPr>
          <w:p w:rsidR="00484F9D" w:rsidRPr="00233BCA" w:rsidRDefault="00484F9D" w:rsidP="00912AED">
            <w:pPr>
              <w:pStyle w:val="21"/>
              <w:rPr>
                <w:sz w:val="18"/>
                <w:szCs w:val="18"/>
              </w:rPr>
            </w:pPr>
          </w:p>
        </w:tc>
        <w:tc>
          <w:tcPr>
            <w:tcW w:w="2147" w:type="dxa"/>
          </w:tcPr>
          <w:p w:rsidR="00582540" w:rsidRDefault="00582540" w:rsidP="003644E1">
            <w:pPr>
              <w:pStyle w:val="21"/>
              <w:rPr>
                <w:sz w:val="18"/>
                <w:szCs w:val="18"/>
              </w:rPr>
            </w:pPr>
          </w:p>
          <w:p w:rsidR="00582540" w:rsidRPr="003644E1" w:rsidRDefault="00484F9D" w:rsidP="003644E1">
            <w:pPr>
              <w:pStyle w:val="21"/>
              <w:rPr>
                <w:sz w:val="18"/>
                <w:szCs w:val="18"/>
              </w:rPr>
            </w:pPr>
            <w:r w:rsidRPr="00233BCA">
              <w:rPr>
                <w:sz w:val="18"/>
                <w:szCs w:val="18"/>
              </w:rPr>
              <w:t>Надання гарантій на забезпечення оплати векселів</w:t>
            </w:r>
          </w:p>
        </w:tc>
        <w:tc>
          <w:tcPr>
            <w:tcW w:w="2145" w:type="dxa"/>
            <w:vMerge/>
          </w:tcPr>
          <w:p w:rsidR="00484F9D" w:rsidRPr="00233BCA" w:rsidRDefault="00484F9D" w:rsidP="00912AED">
            <w:pPr>
              <w:pStyle w:val="21"/>
              <w:rPr>
                <w:sz w:val="18"/>
                <w:szCs w:val="18"/>
              </w:rPr>
            </w:pPr>
          </w:p>
        </w:tc>
      </w:tr>
      <w:tr w:rsidR="00484F9D" w:rsidRPr="00233BCA" w:rsidTr="005A6D94">
        <w:tc>
          <w:tcPr>
            <w:tcW w:w="2047" w:type="dxa"/>
            <w:vMerge w:val="restart"/>
          </w:tcPr>
          <w:p w:rsidR="00484F9D" w:rsidRPr="00233BCA" w:rsidRDefault="00484F9D" w:rsidP="00912AED">
            <w:pPr>
              <w:pStyle w:val="21"/>
              <w:rPr>
                <w:sz w:val="18"/>
                <w:szCs w:val="18"/>
              </w:rPr>
            </w:pPr>
            <w:r w:rsidRPr="00233BCA">
              <w:rPr>
                <w:sz w:val="18"/>
                <w:szCs w:val="18"/>
              </w:rPr>
              <w:t xml:space="preserve">Розрахункові операції </w:t>
            </w:r>
          </w:p>
        </w:tc>
        <w:tc>
          <w:tcPr>
            <w:tcW w:w="2147" w:type="dxa"/>
            <w:vMerge w:val="restart"/>
          </w:tcPr>
          <w:p w:rsidR="00484F9D" w:rsidRPr="00233BCA" w:rsidRDefault="00484F9D" w:rsidP="00912AED">
            <w:pPr>
              <w:pStyle w:val="21"/>
              <w:rPr>
                <w:sz w:val="18"/>
                <w:szCs w:val="18"/>
              </w:rPr>
            </w:pPr>
            <w:r w:rsidRPr="00233BCA">
              <w:rPr>
                <w:sz w:val="18"/>
                <w:szCs w:val="18"/>
              </w:rPr>
              <w:t>Операції з оформлення заборгованості векселями</w:t>
            </w:r>
          </w:p>
        </w:tc>
        <w:tc>
          <w:tcPr>
            <w:tcW w:w="2145" w:type="dxa"/>
          </w:tcPr>
          <w:p w:rsidR="00484F9D" w:rsidRPr="00233BCA" w:rsidRDefault="00484F9D" w:rsidP="00912AED">
            <w:pPr>
              <w:pStyle w:val="21"/>
              <w:rPr>
                <w:sz w:val="18"/>
                <w:szCs w:val="18"/>
              </w:rPr>
            </w:pPr>
            <w:r w:rsidRPr="00233BCA">
              <w:rPr>
                <w:sz w:val="18"/>
                <w:szCs w:val="18"/>
              </w:rPr>
              <w:t>Акцептація переказних векселів банком, виданих на банк кредитором банку</w:t>
            </w:r>
          </w:p>
        </w:tc>
      </w:tr>
      <w:tr w:rsidR="00484F9D" w:rsidRPr="00233BCA" w:rsidTr="005A6D94">
        <w:tc>
          <w:tcPr>
            <w:tcW w:w="2047" w:type="dxa"/>
            <w:vMerge/>
          </w:tcPr>
          <w:p w:rsidR="00484F9D" w:rsidRPr="00233BCA" w:rsidRDefault="00484F9D" w:rsidP="00912AED">
            <w:pPr>
              <w:pStyle w:val="21"/>
              <w:rPr>
                <w:sz w:val="18"/>
                <w:szCs w:val="18"/>
              </w:rPr>
            </w:pPr>
          </w:p>
        </w:tc>
        <w:tc>
          <w:tcPr>
            <w:tcW w:w="2147" w:type="dxa"/>
            <w:vMerge/>
          </w:tcPr>
          <w:p w:rsidR="00484F9D" w:rsidRPr="00233BCA" w:rsidRDefault="00484F9D" w:rsidP="00912AED">
            <w:pPr>
              <w:pStyle w:val="21"/>
              <w:rPr>
                <w:sz w:val="18"/>
                <w:szCs w:val="18"/>
              </w:rPr>
            </w:pPr>
          </w:p>
        </w:tc>
        <w:tc>
          <w:tcPr>
            <w:tcW w:w="2145" w:type="dxa"/>
          </w:tcPr>
          <w:p w:rsidR="00484F9D" w:rsidRPr="00233BCA" w:rsidRDefault="00484F9D" w:rsidP="00912AED">
            <w:pPr>
              <w:pStyle w:val="21"/>
              <w:rPr>
                <w:sz w:val="18"/>
                <w:szCs w:val="18"/>
              </w:rPr>
            </w:pPr>
            <w:r w:rsidRPr="00233BCA">
              <w:rPr>
                <w:sz w:val="18"/>
                <w:szCs w:val="18"/>
              </w:rPr>
              <w:t>Видача простих векселів банком кредитору банку</w:t>
            </w:r>
          </w:p>
        </w:tc>
      </w:tr>
      <w:tr w:rsidR="00484F9D" w:rsidRPr="00233BCA" w:rsidTr="005A6D94">
        <w:tc>
          <w:tcPr>
            <w:tcW w:w="2047" w:type="dxa"/>
            <w:vMerge/>
          </w:tcPr>
          <w:p w:rsidR="00484F9D" w:rsidRPr="00233BCA" w:rsidRDefault="00484F9D" w:rsidP="00912AED">
            <w:pPr>
              <w:pStyle w:val="21"/>
              <w:rPr>
                <w:sz w:val="18"/>
                <w:szCs w:val="18"/>
              </w:rPr>
            </w:pPr>
          </w:p>
        </w:tc>
        <w:tc>
          <w:tcPr>
            <w:tcW w:w="2147" w:type="dxa"/>
            <w:vMerge/>
          </w:tcPr>
          <w:p w:rsidR="00484F9D" w:rsidRPr="00233BCA" w:rsidRDefault="00484F9D" w:rsidP="00912AED">
            <w:pPr>
              <w:pStyle w:val="21"/>
              <w:rPr>
                <w:sz w:val="18"/>
                <w:szCs w:val="18"/>
              </w:rPr>
            </w:pPr>
          </w:p>
        </w:tc>
        <w:tc>
          <w:tcPr>
            <w:tcW w:w="2145" w:type="dxa"/>
          </w:tcPr>
          <w:p w:rsidR="00484F9D" w:rsidRPr="00233BCA" w:rsidRDefault="00484F9D" w:rsidP="00912AED">
            <w:pPr>
              <w:pStyle w:val="21"/>
              <w:rPr>
                <w:sz w:val="18"/>
                <w:szCs w:val="18"/>
              </w:rPr>
            </w:pPr>
            <w:r w:rsidRPr="00233BCA">
              <w:rPr>
                <w:sz w:val="18"/>
                <w:szCs w:val="18"/>
              </w:rPr>
              <w:t>Видача банком переказних векселів на боржника банку</w:t>
            </w:r>
          </w:p>
        </w:tc>
      </w:tr>
      <w:tr w:rsidR="00484F9D" w:rsidRPr="00233BCA" w:rsidTr="005A6D94">
        <w:tc>
          <w:tcPr>
            <w:tcW w:w="2047" w:type="dxa"/>
            <w:vMerge/>
          </w:tcPr>
          <w:p w:rsidR="00484F9D" w:rsidRPr="00233BCA" w:rsidRDefault="00484F9D" w:rsidP="00912AED">
            <w:pPr>
              <w:pStyle w:val="21"/>
              <w:rPr>
                <w:sz w:val="18"/>
                <w:szCs w:val="18"/>
              </w:rPr>
            </w:pPr>
          </w:p>
        </w:tc>
        <w:tc>
          <w:tcPr>
            <w:tcW w:w="2147" w:type="dxa"/>
            <w:vMerge/>
          </w:tcPr>
          <w:p w:rsidR="00484F9D" w:rsidRPr="00233BCA" w:rsidRDefault="00484F9D" w:rsidP="00912AED">
            <w:pPr>
              <w:pStyle w:val="21"/>
              <w:rPr>
                <w:sz w:val="18"/>
                <w:szCs w:val="18"/>
              </w:rPr>
            </w:pPr>
          </w:p>
        </w:tc>
        <w:tc>
          <w:tcPr>
            <w:tcW w:w="2145" w:type="dxa"/>
          </w:tcPr>
          <w:p w:rsidR="00484F9D" w:rsidRPr="00233BCA" w:rsidRDefault="00484F9D" w:rsidP="00912AED">
            <w:pPr>
              <w:pStyle w:val="21"/>
              <w:rPr>
                <w:sz w:val="18"/>
                <w:szCs w:val="18"/>
              </w:rPr>
            </w:pPr>
            <w:r w:rsidRPr="00233BCA">
              <w:rPr>
                <w:sz w:val="18"/>
                <w:szCs w:val="18"/>
              </w:rPr>
              <w:t>Видача банку простих векселів боржником банку</w:t>
            </w:r>
          </w:p>
        </w:tc>
      </w:tr>
      <w:tr w:rsidR="00484F9D" w:rsidRPr="00233BCA" w:rsidTr="005A6D94">
        <w:tc>
          <w:tcPr>
            <w:tcW w:w="2047" w:type="dxa"/>
            <w:vMerge/>
          </w:tcPr>
          <w:p w:rsidR="00484F9D" w:rsidRPr="00233BCA" w:rsidRDefault="00484F9D" w:rsidP="00912AED">
            <w:pPr>
              <w:pStyle w:val="21"/>
              <w:rPr>
                <w:sz w:val="18"/>
                <w:szCs w:val="18"/>
              </w:rPr>
            </w:pPr>
          </w:p>
        </w:tc>
        <w:tc>
          <w:tcPr>
            <w:tcW w:w="2147" w:type="dxa"/>
            <w:vMerge w:val="restart"/>
          </w:tcPr>
          <w:p w:rsidR="00484F9D" w:rsidRPr="00233BCA" w:rsidRDefault="00484F9D" w:rsidP="00912AED">
            <w:pPr>
              <w:pStyle w:val="21"/>
              <w:rPr>
                <w:sz w:val="18"/>
                <w:szCs w:val="18"/>
              </w:rPr>
            </w:pPr>
            <w:r w:rsidRPr="00233BCA">
              <w:rPr>
                <w:sz w:val="18"/>
                <w:szCs w:val="18"/>
              </w:rPr>
              <w:t>Операції з розрахунків з використанням векселів</w:t>
            </w:r>
          </w:p>
        </w:tc>
        <w:tc>
          <w:tcPr>
            <w:tcW w:w="2145" w:type="dxa"/>
          </w:tcPr>
          <w:p w:rsidR="00484F9D" w:rsidRPr="00233BCA" w:rsidRDefault="00484F9D" w:rsidP="00912AED">
            <w:pPr>
              <w:pStyle w:val="21"/>
              <w:rPr>
                <w:sz w:val="18"/>
                <w:szCs w:val="18"/>
              </w:rPr>
            </w:pPr>
            <w:r w:rsidRPr="00233BCA">
              <w:rPr>
                <w:sz w:val="18"/>
                <w:szCs w:val="18"/>
              </w:rPr>
              <w:t>Вексельний платіж банку кредитору</w:t>
            </w:r>
          </w:p>
        </w:tc>
      </w:tr>
      <w:tr w:rsidR="00484F9D" w:rsidRPr="00233BCA" w:rsidTr="005A6D94">
        <w:tc>
          <w:tcPr>
            <w:tcW w:w="2047" w:type="dxa"/>
            <w:vMerge/>
          </w:tcPr>
          <w:p w:rsidR="00484F9D" w:rsidRPr="00233BCA" w:rsidRDefault="00484F9D" w:rsidP="00912AED">
            <w:pPr>
              <w:pStyle w:val="21"/>
              <w:rPr>
                <w:sz w:val="18"/>
                <w:szCs w:val="18"/>
              </w:rPr>
            </w:pPr>
          </w:p>
        </w:tc>
        <w:tc>
          <w:tcPr>
            <w:tcW w:w="2147" w:type="dxa"/>
            <w:vMerge/>
          </w:tcPr>
          <w:p w:rsidR="00484F9D" w:rsidRPr="00233BCA" w:rsidRDefault="00484F9D" w:rsidP="00912AED">
            <w:pPr>
              <w:pStyle w:val="21"/>
              <w:rPr>
                <w:sz w:val="18"/>
                <w:szCs w:val="18"/>
              </w:rPr>
            </w:pPr>
          </w:p>
        </w:tc>
        <w:tc>
          <w:tcPr>
            <w:tcW w:w="2145" w:type="dxa"/>
          </w:tcPr>
          <w:p w:rsidR="00484F9D" w:rsidRPr="00233BCA" w:rsidRDefault="00484F9D" w:rsidP="00912AED">
            <w:pPr>
              <w:pStyle w:val="21"/>
              <w:rPr>
                <w:sz w:val="18"/>
                <w:szCs w:val="18"/>
              </w:rPr>
            </w:pPr>
            <w:r w:rsidRPr="00233BCA">
              <w:rPr>
                <w:sz w:val="18"/>
                <w:szCs w:val="18"/>
              </w:rPr>
              <w:t>Вексельний платіж боржника банку</w:t>
            </w:r>
          </w:p>
        </w:tc>
      </w:tr>
    </w:tbl>
    <w:p w:rsidR="003B4AEF" w:rsidRDefault="003B4AEF" w:rsidP="005A6D94">
      <w:pPr>
        <w:pStyle w:val="21"/>
        <w:jc w:val="right"/>
        <w:rPr>
          <w:sz w:val="22"/>
          <w:szCs w:val="22"/>
          <w:lang w:val="ru-RU"/>
        </w:rPr>
      </w:pPr>
    </w:p>
    <w:p w:rsidR="00484F9D" w:rsidRDefault="005A6D94" w:rsidP="005A6D94">
      <w:pPr>
        <w:pStyle w:val="21"/>
        <w:jc w:val="right"/>
        <w:rPr>
          <w:sz w:val="22"/>
          <w:szCs w:val="22"/>
        </w:rPr>
      </w:pPr>
      <w:r>
        <w:rPr>
          <w:sz w:val="22"/>
          <w:szCs w:val="22"/>
        </w:rPr>
        <w:lastRenderedPageBreak/>
        <w:t>Продовження таблиці 1</w:t>
      </w:r>
    </w:p>
    <w:tbl>
      <w:tblPr>
        <w:tblStyle w:val="a6"/>
        <w:tblW w:w="0" w:type="auto"/>
        <w:tblLook w:val="01E0" w:firstRow="1" w:lastRow="1" w:firstColumn="1" w:lastColumn="1" w:noHBand="0" w:noVBand="0"/>
      </w:tblPr>
      <w:tblGrid>
        <w:gridCol w:w="2047"/>
        <w:gridCol w:w="4292"/>
      </w:tblGrid>
      <w:tr w:rsidR="005A6D94" w:rsidRPr="00233BCA" w:rsidTr="001F210D">
        <w:tc>
          <w:tcPr>
            <w:tcW w:w="2047" w:type="dxa"/>
          </w:tcPr>
          <w:p w:rsidR="005A6D94" w:rsidRPr="00233BCA" w:rsidRDefault="005A6D94" w:rsidP="001F210D">
            <w:pPr>
              <w:pStyle w:val="21"/>
              <w:jc w:val="center"/>
              <w:rPr>
                <w:b/>
                <w:sz w:val="18"/>
                <w:szCs w:val="18"/>
              </w:rPr>
            </w:pPr>
            <w:r>
              <w:rPr>
                <w:b/>
                <w:sz w:val="18"/>
                <w:szCs w:val="18"/>
              </w:rPr>
              <w:t>1</w:t>
            </w:r>
          </w:p>
        </w:tc>
        <w:tc>
          <w:tcPr>
            <w:tcW w:w="4292" w:type="dxa"/>
          </w:tcPr>
          <w:p w:rsidR="005A6D94" w:rsidRPr="00233BCA" w:rsidRDefault="005A6D94" w:rsidP="005A6D94">
            <w:pPr>
              <w:pStyle w:val="21"/>
              <w:jc w:val="center"/>
              <w:rPr>
                <w:b/>
                <w:sz w:val="18"/>
                <w:szCs w:val="18"/>
              </w:rPr>
            </w:pPr>
            <w:r>
              <w:rPr>
                <w:b/>
                <w:sz w:val="18"/>
                <w:szCs w:val="18"/>
              </w:rPr>
              <w:t>2</w:t>
            </w:r>
          </w:p>
        </w:tc>
      </w:tr>
      <w:tr w:rsidR="005A6D94" w:rsidRPr="00233BCA" w:rsidTr="001F210D">
        <w:tc>
          <w:tcPr>
            <w:tcW w:w="2047" w:type="dxa"/>
            <w:vMerge w:val="restart"/>
          </w:tcPr>
          <w:p w:rsidR="005A6D94" w:rsidRPr="00233BCA" w:rsidRDefault="005A6D94" w:rsidP="001F210D">
            <w:pPr>
              <w:pStyle w:val="21"/>
              <w:rPr>
                <w:sz w:val="18"/>
                <w:szCs w:val="18"/>
              </w:rPr>
            </w:pPr>
            <w:r w:rsidRPr="00233BCA">
              <w:rPr>
                <w:sz w:val="18"/>
                <w:szCs w:val="18"/>
              </w:rPr>
              <w:t>Комісійні та довірчі операції</w:t>
            </w:r>
          </w:p>
        </w:tc>
        <w:tc>
          <w:tcPr>
            <w:tcW w:w="4292" w:type="dxa"/>
          </w:tcPr>
          <w:p w:rsidR="005A6D94" w:rsidRPr="00233BCA" w:rsidRDefault="005A6D94" w:rsidP="001F210D">
            <w:pPr>
              <w:pStyle w:val="21"/>
              <w:rPr>
                <w:sz w:val="18"/>
                <w:szCs w:val="18"/>
              </w:rPr>
            </w:pPr>
            <w:r w:rsidRPr="00233BCA">
              <w:rPr>
                <w:sz w:val="18"/>
                <w:szCs w:val="18"/>
              </w:rPr>
              <w:t>Інкасування векселів</w:t>
            </w:r>
          </w:p>
        </w:tc>
      </w:tr>
      <w:tr w:rsidR="005A6D94" w:rsidRPr="00233BCA" w:rsidTr="001F210D">
        <w:tc>
          <w:tcPr>
            <w:tcW w:w="2047" w:type="dxa"/>
            <w:vMerge/>
          </w:tcPr>
          <w:p w:rsidR="005A6D94" w:rsidRPr="00233BCA" w:rsidRDefault="005A6D94" w:rsidP="001F210D">
            <w:pPr>
              <w:pStyle w:val="21"/>
              <w:rPr>
                <w:sz w:val="18"/>
                <w:szCs w:val="18"/>
              </w:rPr>
            </w:pPr>
          </w:p>
        </w:tc>
        <w:tc>
          <w:tcPr>
            <w:tcW w:w="4292" w:type="dxa"/>
          </w:tcPr>
          <w:p w:rsidR="005A6D94" w:rsidRPr="00233BCA" w:rsidRDefault="005A6D94" w:rsidP="001F210D">
            <w:pPr>
              <w:pStyle w:val="21"/>
              <w:rPr>
                <w:sz w:val="18"/>
                <w:szCs w:val="18"/>
              </w:rPr>
            </w:pPr>
            <w:r w:rsidRPr="00233BCA">
              <w:rPr>
                <w:sz w:val="18"/>
                <w:szCs w:val="18"/>
              </w:rPr>
              <w:t>Оплата векселів, за яких банк виступа</w:t>
            </w:r>
            <w:r>
              <w:rPr>
                <w:sz w:val="18"/>
                <w:szCs w:val="18"/>
              </w:rPr>
              <w:t>є особливим платником (доміциліа</w:t>
            </w:r>
            <w:r w:rsidRPr="00233BCA">
              <w:rPr>
                <w:sz w:val="18"/>
                <w:szCs w:val="18"/>
              </w:rPr>
              <w:t>том)</w:t>
            </w:r>
          </w:p>
        </w:tc>
      </w:tr>
      <w:tr w:rsidR="005A6D94" w:rsidRPr="001F210D" w:rsidTr="001F210D">
        <w:tc>
          <w:tcPr>
            <w:tcW w:w="2047" w:type="dxa"/>
            <w:vMerge/>
          </w:tcPr>
          <w:p w:rsidR="005A6D94" w:rsidRPr="00233BCA" w:rsidRDefault="005A6D94" w:rsidP="001F210D">
            <w:pPr>
              <w:pStyle w:val="21"/>
              <w:rPr>
                <w:sz w:val="18"/>
                <w:szCs w:val="18"/>
              </w:rPr>
            </w:pPr>
          </w:p>
        </w:tc>
        <w:tc>
          <w:tcPr>
            <w:tcW w:w="4292" w:type="dxa"/>
          </w:tcPr>
          <w:p w:rsidR="005A6D94" w:rsidRPr="00233BCA" w:rsidRDefault="005A6D94" w:rsidP="001F210D">
            <w:pPr>
              <w:pStyle w:val="21"/>
              <w:rPr>
                <w:sz w:val="18"/>
                <w:szCs w:val="18"/>
              </w:rPr>
            </w:pPr>
            <w:r w:rsidRPr="00233BCA">
              <w:rPr>
                <w:sz w:val="18"/>
                <w:szCs w:val="18"/>
              </w:rPr>
              <w:t>Зберігання векселів (оригіналів, копій і примірників)</w:t>
            </w:r>
          </w:p>
        </w:tc>
      </w:tr>
      <w:tr w:rsidR="005A6D94" w:rsidRPr="00233BCA" w:rsidTr="001F210D">
        <w:trPr>
          <w:trHeight w:val="106"/>
        </w:trPr>
        <w:tc>
          <w:tcPr>
            <w:tcW w:w="2047" w:type="dxa"/>
            <w:vMerge/>
          </w:tcPr>
          <w:p w:rsidR="005A6D94" w:rsidRPr="00233BCA" w:rsidRDefault="005A6D94" w:rsidP="001F210D">
            <w:pPr>
              <w:pStyle w:val="21"/>
              <w:rPr>
                <w:sz w:val="18"/>
                <w:szCs w:val="18"/>
              </w:rPr>
            </w:pPr>
          </w:p>
        </w:tc>
        <w:tc>
          <w:tcPr>
            <w:tcW w:w="4292" w:type="dxa"/>
          </w:tcPr>
          <w:p w:rsidR="005A6D94" w:rsidRPr="00233BCA" w:rsidRDefault="005A6D94" w:rsidP="001F210D">
            <w:pPr>
              <w:pStyle w:val="21"/>
              <w:rPr>
                <w:sz w:val="18"/>
                <w:szCs w:val="18"/>
              </w:rPr>
            </w:pPr>
            <w:r w:rsidRPr="00233BCA">
              <w:rPr>
                <w:sz w:val="18"/>
                <w:szCs w:val="18"/>
              </w:rPr>
              <w:t>Купівля, продаж і обмін векселів за дорученням клієнтів</w:t>
            </w:r>
          </w:p>
        </w:tc>
      </w:tr>
    </w:tbl>
    <w:p w:rsidR="005A6D94" w:rsidRPr="005A6D94" w:rsidRDefault="005A6D94" w:rsidP="005A6D94">
      <w:pPr>
        <w:pStyle w:val="21"/>
        <w:jc w:val="right"/>
        <w:rPr>
          <w:sz w:val="22"/>
          <w:szCs w:val="22"/>
          <w:lang w:val="ru-RU"/>
        </w:rPr>
      </w:pPr>
    </w:p>
    <w:p w:rsidR="00484F9D" w:rsidRPr="00912AED" w:rsidRDefault="00484F9D" w:rsidP="00912AED">
      <w:pPr>
        <w:pStyle w:val="21"/>
        <w:rPr>
          <w:b/>
          <w:sz w:val="22"/>
          <w:szCs w:val="22"/>
        </w:rPr>
      </w:pPr>
      <w:r w:rsidRPr="00912AED">
        <w:rPr>
          <w:b/>
          <w:sz w:val="22"/>
          <w:szCs w:val="22"/>
        </w:rPr>
        <w:t>2. Кредитні операції з векселями</w:t>
      </w:r>
    </w:p>
    <w:p w:rsidR="00484F9D" w:rsidRPr="00912AED" w:rsidRDefault="00484F9D" w:rsidP="00912AED">
      <w:pPr>
        <w:pStyle w:val="21"/>
        <w:rPr>
          <w:b/>
          <w:sz w:val="22"/>
          <w:szCs w:val="22"/>
        </w:rPr>
      </w:pPr>
    </w:p>
    <w:p w:rsidR="003644E1" w:rsidRPr="003644E1" w:rsidRDefault="003644E1" w:rsidP="003644E1">
      <w:pPr>
        <w:pStyle w:val="21"/>
        <w:ind w:firstLine="284"/>
        <w:rPr>
          <w:sz w:val="22"/>
          <w:szCs w:val="22"/>
        </w:rPr>
      </w:pPr>
      <w:r w:rsidRPr="003644E1">
        <w:rPr>
          <w:sz w:val="22"/>
          <w:szCs w:val="22"/>
        </w:rPr>
        <w:t>До кредитних операцій з векселями належать врахування та переврахування векселів, надання і отримання кредитів під заставу векселів.</w:t>
      </w:r>
    </w:p>
    <w:p w:rsidR="003644E1" w:rsidRDefault="00484F9D" w:rsidP="00BC217D">
      <w:pPr>
        <w:pStyle w:val="21"/>
        <w:tabs>
          <w:tab w:val="left" w:pos="3544"/>
        </w:tabs>
        <w:ind w:firstLine="284"/>
        <w:rPr>
          <w:sz w:val="22"/>
          <w:szCs w:val="22"/>
        </w:rPr>
      </w:pPr>
      <w:r w:rsidRPr="00912AED">
        <w:rPr>
          <w:b/>
          <w:sz w:val="22"/>
          <w:szCs w:val="22"/>
        </w:rPr>
        <w:t>Врахування (дисконт) векселів</w:t>
      </w:r>
      <w:r w:rsidRPr="00912AED">
        <w:rPr>
          <w:sz w:val="22"/>
          <w:szCs w:val="22"/>
        </w:rPr>
        <w:t xml:space="preserve"> є формою кредитування банком суб</w:t>
      </w:r>
      <w:r w:rsidR="00832545">
        <w:rPr>
          <w:sz w:val="22"/>
          <w:szCs w:val="22"/>
        </w:rPr>
        <w:t>’</w:t>
      </w:r>
      <w:r w:rsidRPr="00912AED">
        <w:rPr>
          <w:sz w:val="22"/>
          <w:szCs w:val="22"/>
        </w:rPr>
        <w:t>єкта господарювання шляхом придбання векселя до настання строку платежу зі знижкою (дисконтом) за кошти з метою одержання прибутку від погашення век</w:t>
      </w:r>
      <w:r w:rsidR="00BC217D">
        <w:rPr>
          <w:sz w:val="22"/>
          <w:szCs w:val="22"/>
        </w:rPr>
        <w:t xml:space="preserve">селя в повній сумі. Таким чином, </w:t>
      </w:r>
      <w:r w:rsidRPr="00912AED">
        <w:rPr>
          <w:sz w:val="22"/>
          <w:szCs w:val="22"/>
        </w:rPr>
        <w:t>комерційний кредит перетворюється в банківський кредит.</w:t>
      </w:r>
    </w:p>
    <w:p w:rsidR="003644E1" w:rsidRDefault="00484F9D" w:rsidP="003644E1">
      <w:pPr>
        <w:pStyle w:val="21"/>
        <w:ind w:firstLine="284"/>
        <w:rPr>
          <w:b/>
          <w:sz w:val="22"/>
          <w:szCs w:val="22"/>
          <w:lang w:val="ru-RU"/>
        </w:rPr>
      </w:pPr>
      <w:r w:rsidRPr="00912AED">
        <w:rPr>
          <w:sz w:val="22"/>
          <w:szCs w:val="22"/>
        </w:rPr>
        <w:t>Клієнт подає в банк заяву встановленого зразка. Врахування векселів банк здійснює на підставі укладеного договору про врахування. На векселях пред</w:t>
      </w:r>
      <w:r w:rsidR="00832545">
        <w:rPr>
          <w:sz w:val="22"/>
          <w:szCs w:val="22"/>
        </w:rPr>
        <w:t>’</w:t>
      </w:r>
      <w:r w:rsidRPr="00912AED">
        <w:rPr>
          <w:sz w:val="22"/>
          <w:szCs w:val="22"/>
        </w:rPr>
        <w:t>явник зобов</w:t>
      </w:r>
      <w:r w:rsidR="00832545">
        <w:rPr>
          <w:sz w:val="22"/>
          <w:szCs w:val="22"/>
        </w:rPr>
        <w:t>’</w:t>
      </w:r>
      <w:r w:rsidRPr="00912AED">
        <w:rPr>
          <w:sz w:val="22"/>
          <w:szCs w:val="22"/>
        </w:rPr>
        <w:t>язаний на вимогу банку зробити передавальний іменний або бланковий індосамент. Сума, яка підл</w:t>
      </w:r>
      <w:r w:rsidR="008875B1">
        <w:rPr>
          <w:sz w:val="22"/>
          <w:szCs w:val="22"/>
        </w:rPr>
        <w:t xml:space="preserve">ягає утриманню на користь банку, </w:t>
      </w:r>
      <w:r w:rsidRPr="00912AED">
        <w:rPr>
          <w:sz w:val="22"/>
          <w:szCs w:val="22"/>
        </w:rPr>
        <w:t>як дисконт, розраховується на підставі дисконтної ставки банку і погоджується з пред</w:t>
      </w:r>
      <w:r w:rsidR="00832545">
        <w:rPr>
          <w:sz w:val="22"/>
          <w:szCs w:val="22"/>
        </w:rPr>
        <w:t>’</w:t>
      </w:r>
      <w:r w:rsidRPr="00912AED">
        <w:rPr>
          <w:sz w:val="22"/>
          <w:szCs w:val="22"/>
        </w:rPr>
        <w:t xml:space="preserve">явником. </w:t>
      </w:r>
      <w:r w:rsidRPr="003644E1">
        <w:rPr>
          <w:b/>
          <w:sz w:val="22"/>
          <w:szCs w:val="22"/>
        </w:rPr>
        <w:t>Дисконтна ставка</w:t>
      </w:r>
      <w:r w:rsidRPr="00912AED">
        <w:rPr>
          <w:sz w:val="22"/>
          <w:szCs w:val="22"/>
        </w:rPr>
        <w:t xml:space="preserve"> визначається виходячи з ринкової вартості ресурсів, ступеня ризику тощо. Сума дисконту і </w:t>
      </w:r>
      <w:r w:rsidR="00740A0D">
        <w:rPr>
          <w:sz w:val="22"/>
          <w:szCs w:val="22"/>
        </w:rPr>
        <w:t xml:space="preserve">відсотків </w:t>
      </w:r>
      <w:r w:rsidRPr="00912AED">
        <w:rPr>
          <w:sz w:val="22"/>
          <w:szCs w:val="22"/>
        </w:rPr>
        <w:t>утримується наперед і вираховується відповідно із номінальної суми векселя і суми відсотків, нарахованих на номінальну суму векселя, виходячи з числа днів, що залишаються до строку платежу за кожним векселем, при цьому і день врахування, і день платежу беруться до розрахунку</w:t>
      </w:r>
      <w:r w:rsidR="003644E1">
        <w:rPr>
          <w:sz w:val="22"/>
          <w:szCs w:val="22"/>
        </w:rPr>
        <w:t xml:space="preserve">. Крім дисконту за врахованими </w:t>
      </w:r>
      <w:r w:rsidR="00130B20">
        <w:rPr>
          <w:sz w:val="22"/>
          <w:szCs w:val="22"/>
        </w:rPr>
        <w:t>іногородніми</w:t>
      </w:r>
      <w:r w:rsidRPr="00912AED">
        <w:rPr>
          <w:sz w:val="22"/>
          <w:szCs w:val="22"/>
        </w:rPr>
        <w:t xml:space="preserve"> векселями можуть утримуватися </w:t>
      </w:r>
      <w:r w:rsidRPr="003644E1">
        <w:rPr>
          <w:b/>
          <w:sz w:val="22"/>
          <w:szCs w:val="22"/>
        </w:rPr>
        <w:t xml:space="preserve">комісія дамно </w:t>
      </w:r>
      <w:r w:rsidRPr="003644E1">
        <w:rPr>
          <w:sz w:val="22"/>
          <w:szCs w:val="22"/>
        </w:rPr>
        <w:t>і</w:t>
      </w:r>
      <w:r w:rsidRPr="003644E1">
        <w:rPr>
          <w:b/>
          <w:sz w:val="22"/>
          <w:szCs w:val="22"/>
        </w:rPr>
        <w:t xml:space="preserve"> порто</w:t>
      </w:r>
      <w:r w:rsidR="003644E1">
        <w:rPr>
          <w:b/>
          <w:sz w:val="22"/>
          <w:szCs w:val="22"/>
          <w:lang w:val="ru-RU"/>
        </w:rPr>
        <w:t>.</w:t>
      </w:r>
    </w:p>
    <w:p w:rsidR="003644E1" w:rsidRDefault="003644E1" w:rsidP="003644E1">
      <w:pPr>
        <w:pStyle w:val="af"/>
        <w:spacing w:before="0" w:beforeAutospacing="0" w:after="0" w:afterAutospacing="0"/>
        <w:ind w:firstLine="284"/>
        <w:jc w:val="both"/>
        <w:rPr>
          <w:sz w:val="22"/>
          <w:szCs w:val="22"/>
          <w:lang w:val="uk-UA"/>
        </w:rPr>
      </w:pPr>
      <w:r w:rsidRPr="003644E1">
        <w:rPr>
          <w:b/>
          <w:sz w:val="22"/>
          <w:szCs w:val="22"/>
          <w:lang w:val="uk-UA"/>
        </w:rPr>
        <w:t>Дамно</w:t>
      </w:r>
      <w:r>
        <w:rPr>
          <w:b/>
          <w:i/>
          <w:sz w:val="22"/>
          <w:szCs w:val="22"/>
          <w:lang w:val="uk-UA"/>
        </w:rPr>
        <w:t xml:space="preserve"> – </w:t>
      </w:r>
      <w:r w:rsidRPr="00504149">
        <w:rPr>
          <w:sz w:val="22"/>
          <w:szCs w:val="22"/>
          <w:lang w:val="uk-UA"/>
        </w:rPr>
        <w:t xml:space="preserve">це комісія банку з інкасування </w:t>
      </w:r>
      <w:r w:rsidR="00130B20">
        <w:rPr>
          <w:sz w:val="22"/>
          <w:szCs w:val="22"/>
          <w:lang w:val="uk-UA"/>
        </w:rPr>
        <w:t>іногородніх</w:t>
      </w:r>
      <w:r w:rsidRPr="00504149">
        <w:rPr>
          <w:sz w:val="22"/>
          <w:szCs w:val="22"/>
          <w:lang w:val="uk-UA"/>
        </w:rPr>
        <w:t xml:space="preserve"> векселів.</w:t>
      </w:r>
      <w:r>
        <w:rPr>
          <w:sz w:val="22"/>
          <w:szCs w:val="22"/>
          <w:lang w:val="uk-UA"/>
        </w:rPr>
        <w:t xml:space="preserve"> Встановлюється у відсотках.</w:t>
      </w:r>
    </w:p>
    <w:p w:rsidR="003644E1" w:rsidRPr="003644E1" w:rsidRDefault="003644E1" w:rsidP="003644E1">
      <w:pPr>
        <w:pStyle w:val="af"/>
        <w:spacing w:before="0" w:beforeAutospacing="0" w:after="0" w:afterAutospacing="0"/>
        <w:ind w:firstLine="284"/>
        <w:jc w:val="both"/>
        <w:rPr>
          <w:sz w:val="22"/>
          <w:szCs w:val="22"/>
          <w:lang w:val="uk-UA"/>
        </w:rPr>
      </w:pPr>
      <w:r w:rsidRPr="003644E1">
        <w:rPr>
          <w:b/>
          <w:sz w:val="22"/>
          <w:szCs w:val="22"/>
          <w:lang w:val="uk-UA"/>
        </w:rPr>
        <w:lastRenderedPageBreak/>
        <w:t>Порто</w:t>
      </w:r>
      <w:r>
        <w:rPr>
          <w:sz w:val="22"/>
          <w:szCs w:val="22"/>
          <w:lang w:val="uk-UA"/>
        </w:rPr>
        <w:t xml:space="preserve"> – це витрати, пов</w:t>
      </w:r>
      <w:r w:rsidR="00832545">
        <w:rPr>
          <w:sz w:val="22"/>
          <w:szCs w:val="22"/>
          <w:lang w:val="uk-UA"/>
        </w:rPr>
        <w:t>’</w:t>
      </w:r>
      <w:r>
        <w:rPr>
          <w:sz w:val="22"/>
          <w:szCs w:val="22"/>
          <w:lang w:val="uk-UA"/>
        </w:rPr>
        <w:t>язані з необхідністю здійснення враховуючим банком доставки (пересилання) векселів в інше місто банку</w:t>
      </w:r>
      <w:r w:rsidR="000466A6">
        <w:rPr>
          <w:sz w:val="22"/>
          <w:szCs w:val="22"/>
          <w:lang w:val="uk-UA"/>
        </w:rPr>
        <w:t>-</w:t>
      </w:r>
      <w:r>
        <w:rPr>
          <w:sz w:val="22"/>
          <w:szCs w:val="22"/>
          <w:lang w:val="uk-UA"/>
        </w:rPr>
        <w:t>пред</w:t>
      </w:r>
      <w:r w:rsidR="00832545">
        <w:rPr>
          <w:sz w:val="22"/>
          <w:szCs w:val="22"/>
          <w:lang w:val="uk-UA"/>
        </w:rPr>
        <w:t>’</w:t>
      </w:r>
      <w:r>
        <w:rPr>
          <w:sz w:val="22"/>
          <w:szCs w:val="22"/>
          <w:lang w:val="uk-UA"/>
        </w:rPr>
        <w:t>явнику.</w:t>
      </w:r>
    </w:p>
    <w:p w:rsidR="00484F9D" w:rsidRPr="003644E1" w:rsidRDefault="00484F9D" w:rsidP="003644E1">
      <w:pPr>
        <w:pStyle w:val="21"/>
        <w:ind w:firstLine="284"/>
        <w:rPr>
          <w:b/>
          <w:sz w:val="22"/>
          <w:szCs w:val="22"/>
        </w:rPr>
      </w:pPr>
      <w:r w:rsidRPr="003644E1">
        <w:rPr>
          <w:b/>
          <w:sz w:val="22"/>
          <w:szCs w:val="22"/>
        </w:rPr>
        <w:t>Кредит у формі врахування векселів надається шляхом:</w:t>
      </w:r>
    </w:p>
    <w:p w:rsidR="00484F9D" w:rsidRPr="00912AED" w:rsidRDefault="00484F9D" w:rsidP="007E6CF6">
      <w:pPr>
        <w:pStyle w:val="21"/>
        <w:widowControl/>
        <w:numPr>
          <w:ilvl w:val="0"/>
          <w:numId w:val="183"/>
        </w:numPr>
        <w:ind w:left="0" w:firstLine="284"/>
        <w:rPr>
          <w:sz w:val="22"/>
          <w:szCs w:val="22"/>
        </w:rPr>
      </w:pPr>
      <w:r w:rsidRPr="00912AED">
        <w:rPr>
          <w:sz w:val="22"/>
          <w:szCs w:val="22"/>
        </w:rPr>
        <w:t>перерахування на поточний рахунок пред</w:t>
      </w:r>
      <w:r w:rsidR="00832545">
        <w:rPr>
          <w:sz w:val="22"/>
          <w:szCs w:val="22"/>
        </w:rPr>
        <w:t>’</w:t>
      </w:r>
      <w:r w:rsidRPr="00912AED">
        <w:rPr>
          <w:sz w:val="22"/>
          <w:szCs w:val="22"/>
        </w:rPr>
        <w:t>явника у строк, встановлений у договорі про врахування;</w:t>
      </w:r>
    </w:p>
    <w:p w:rsidR="00484F9D" w:rsidRPr="00912AED" w:rsidRDefault="00484F9D" w:rsidP="007E6CF6">
      <w:pPr>
        <w:pStyle w:val="21"/>
        <w:widowControl/>
        <w:numPr>
          <w:ilvl w:val="0"/>
          <w:numId w:val="183"/>
        </w:numPr>
        <w:ind w:left="0" w:firstLine="284"/>
        <w:rPr>
          <w:sz w:val="22"/>
          <w:szCs w:val="22"/>
        </w:rPr>
      </w:pPr>
      <w:r w:rsidRPr="00912AED">
        <w:rPr>
          <w:sz w:val="22"/>
          <w:szCs w:val="22"/>
        </w:rPr>
        <w:t>оплати кредиторської заборгованості пред</w:t>
      </w:r>
      <w:r w:rsidR="00832545">
        <w:rPr>
          <w:sz w:val="22"/>
          <w:szCs w:val="22"/>
        </w:rPr>
        <w:t>’</w:t>
      </w:r>
      <w:r w:rsidRPr="00912AED">
        <w:rPr>
          <w:sz w:val="22"/>
          <w:szCs w:val="22"/>
        </w:rPr>
        <w:t>явника за умови подання документів, що підтверджують її наявність. У цьому разі банк перераховує кошти на поточний рахунок відповідного кредитора пред</w:t>
      </w:r>
      <w:r w:rsidR="00832545">
        <w:rPr>
          <w:sz w:val="22"/>
          <w:szCs w:val="22"/>
        </w:rPr>
        <w:t>’</w:t>
      </w:r>
      <w:r w:rsidRPr="00912AED">
        <w:rPr>
          <w:sz w:val="22"/>
          <w:szCs w:val="22"/>
        </w:rPr>
        <w:t>явника.</w:t>
      </w:r>
    </w:p>
    <w:p w:rsidR="00484F9D" w:rsidRPr="003644E1" w:rsidRDefault="00484F9D" w:rsidP="006133E4">
      <w:pPr>
        <w:pStyle w:val="21"/>
        <w:ind w:firstLine="284"/>
        <w:rPr>
          <w:b/>
          <w:sz w:val="22"/>
          <w:szCs w:val="22"/>
        </w:rPr>
      </w:pPr>
      <w:r w:rsidRPr="003644E1">
        <w:rPr>
          <w:b/>
          <w:sz w:val="22"/>
          <w:szCs w:val="22"/>
        </w:rPr>
        <w:t>Різновиди врахування:</w:t>
      </w:r>
    </w:p>
    <w:p w:rsidR="00484F9D" w:rsidRPr="00912AED" w:rsidRDefault="003644E1" w:rsidP="007E6CF6">
      <w:pPr>
        <w:pStyle w:val="21"/>
        <w:widowControl/>
        <w:numPr>
          <w:ilvl w:val="0"/>
          <w:numId w:val="184"/>
        </w:numPr>
        <w:ind w:left="0" w:firstLine="284"/>
        <w:rPr>
          <w:sz w:val="22"/>
          <w:szCs w:val="22"/>
        </w:rPr>
      </w:pPr>
      <w:r w:rsidRPr="003644E1">
        <w:rPr>
          <w:b/>
          <w:sz w:val="22"/>
          <w:szCs w:val="22"/>
        </w:rPr>
        <w:t>врахування пред</w:t>
      </w:r>
      <w:r w:rsidR="00832545">
        <w:rPr>
          <w:b/>
          <w:sz w:val="22"/>
          <w:szCs w:val="22"/>
        </w:rPr>
        <w:t>’</w:t>
      </w:r>
      <w:r w:rsidRPr="003644E1">
        <w:rPr>
          <w:b/>
          <w:sz w:val="22"/>
          <w:szCs w:val="22"/>
        </w:rPr>
        <w:t>явника</w:t>
      </w:r>
      <w:r>
        <w:rPr>
          <w:sz w:val="22"/>
          <w:szCs w:val="22"/>
        </w:rPr>
        <w:t xml:space="preserve"> – </w:t>
      </w:r>
      <w:r w:rsidR="00484F9D" w:rsidRPr="00912AED">
        <w:rPr>
          <w:sz w:val="22"/>
          <w:szCs w:val="22"/>
        </w:rPr>
        <w:t>врахування короткострокових векселів при безумовній впевненості в кредитоспроможності платника за векселем або можливості переврахувати (продати) вексель;</w:t>
      </w:r>
    </w:p>
    <w:p w:rsidR="00484F9D" w:rsidRPr="00912AED" w:rsidRDefault="00484F9D" w:rsidP="007E6CF6">
      <w:pPr>
        <w:pStyle w:val="21"/>
        <w:widowControl/>
        <w:numPr>
          <w:ilvl w:val="0"/>
          <w:numId w:val="184"/>
        </w:numPr>
        <w:ind w:left="0" w:firstLine="284"/>
        <w:rPr>
          <w:sz w:val="22"/>
          <w:szCs w:val="22"/>
        </w:rPr>
      </w:pPr>
      <w:r w:rsidRPr="003644E1">
        <w:rPr>
          <w:b/>
          <w:sz w:val="22"/>
          <w:szCs w:val="22"/>
        </w:rPr>
        <w:t>врахування з реверсом</w:t>
      </w:r>
      <w:r w:rsidRPr="00912AED">
        <w:rPr>
          <w:sz w:val="22"/>
          <w:szCs w:val="22"/>
        </w:rPr>
        <w:t xml:space="preserve"> – пред</w:t>
      </w:r>
      <w:r w:rsidR="00832545">
        <w:rPr>
          <w:sz w:val="22"/>
          <w:szCs w:val="22"/>
        </w:rPr>
        <w:t>’</w:t>
      </w:r>
      <w:r w:rsidRPr="00912AED">
        <w:rPr>
          <w:sz w:val="22"/>
          <w:szCs w:val="22"/>
        </w:rPr>
        <w:t>явник векселя дає банку письмове позавексельне зобов</w:t>
      </w:r>
      <w:r w:rsidR="00832545">
        <w:rPr>
          <w:sz w:val="22"/>
          <w:szCs w:val="22"/>
        </w:rPr>
        <w:t>’</w:t>
      </w:r>
      <w:r w:rsidRPr="00912AED">
        <w:rPr>
          <w:sz w:val="22"/>
          <w:szCs w:val="22"/>
        </w:rPr>
        <w:t>язання викупити враховані векселі до настання строку їх оплати або при настання певних обставин. Векселі відчужуються і передаються банку лише в тимчасове використання.</w:t>
      </w:r>
    </w:p>
    <w:p w:rsidR="00484F9D" w:rsidRPr="00912AED" w:rsidRDefault="00484F9D" w:rsidP="006133E4">
      <w:pPr>
        <w:pStyle w:val="21"/>
        <w:ind w:firstLine="284"/>
        <w:rPr>
          <w:sz w:val="22"/>
          <w:szCs w:val="22"/>
        </w:rPr>
      </w:pPr>
      <w:r w:rsidRPr="00912AED">
        <w:rPr>
          <w:sz w:val="22"/>
          <w:szCs w:val="22"/>
        </w:rPr>
        <w:t>У випадку несподіваного вилучення значної кількості кошт</w:t>
      </w:r>
      <w:r w:rsidR="008875B1">
        <w:rPr>
          <w:sz w:val="22"/>
          <w:szCs w:val="22"/>
        </w:rPr>
        <w:t xml:space="preserve">ів з рахунків банку, як правило, </w:t>
      </w:r>
      <w:r w:rsidRPr="00912AED">
        <w:rPr>
          <w:sz w:val="22"/>
          <w:szCs w:val="22"/>
        </w:rPr>
        <w:t>депозитних, банк для збереження своєї ліквідності мож</w:t>
      </w:r>
      <w:r w:rsidR="003644E1">
        <w:rPr>
          <w:sz w:val="22"/>
          <w:szCs w:val="22"/>
        </w:rPr>
        <w:t>е</w:t>
      </w:r>
      <w:r w:rsidRPr="00912AED">
        <w:rPr>
          <w:sz w:val="22"/>
          <w:szCs w:val="22"/>
        </w:rPr>
        <w:t xml:space="preserve"> рефінансуватися </w:t>
      </w:r>
      <w:r w:rsidR="003644E1">
        <w:rPr>
          <w:sz w:val="22"/>
          <w:szCs w:val="22"/>
        </w:rPr>
        <w:t xml:space="preserve">в </w:t>
      </w:r>
      <w:r w:rsidRPr="00912AED">
        <w:rPr>
          <w:sz w:val="22"/>
          <w:szCs w:val="22"/>
        </w:rPr>
        <w:t>НБУ або в інших банках на умовах переврахування та перезастави векселів.</w:t>
      </w:r>
    </w:p>
    <w:p w:rsidR="00484F9D" w:rsidRPr="00912AED" w:rsidRDefault="00484F9D" w:rsidP="006133E4">
      <w:pPr>
        <w:pStyle w:val="21"/>
        <w:ind w:firstLine="284"/>
        <w:rPr>
          <w:sz w:val="22"/>
          <w:szCs w:val="22"/>
        </w:rPr>
      </w:pPr>
      <w:r w:rsidRPr="00912AED">
        <w:rPr>
          <w:sz w:val="22"/>
          <w:szCs w:val="22"/>
        </w:rPr>
        <w:t xml:space="preserve">Банки можуть кредитувати позичальників під заставу векселів на підставі договору застави. Векселі обліковуються за номінальною вартістю. В заставу приймаються векселі, строк платежу за якими перевищує </w:t>
      </w:r>
      <w:r w:rsidR="00AA3109">
        <w:rPr>
          <w:sz w:val="22"/>
          <w:szCs w:val="22"/>
        </w:rPr>
        <w:t>строк</w:t>
      </w:r>
      <w:r w:rsidRPr="00912AED">
        <w:rPr>
          <w:sz w:val="22"/>
          <w:szCs w:val="22"/>
        </w:rPr>
        <w:t xml:space="preserve"> дії кредиту. Банк має можливість у разі неповернення клієнтом кредитних коштів у звичайному порядку відшкодувати їх шляхом:</w:t>
      </w:r>
    </w:p>
    <w:p w:rsidR="00484F9D" w:rsidRPr="00912AED" w:rsidRDefault="00484F9D" w:rsidP="007E6CF6">
      <w:pPr>
        <w:pStyle w:val="21"/>
        <w:widowControl/>
        <w:numPr>
          <w:ilvl w:val="0"/>
          <w:numId w:val="177"/>
        </w:numPr>
        <w:tabs>
          <w:tab w:val="clear" w:pos="720"/>
          <w:tab w:val="num" w:pos="0"/>
        </w:tabs>
        <w:ind w:left="0" w:firstLine="284"/>
        <w:rPr>
          <w:sz w:val="22"/>
          <w:szCs w:val="22"/>
        </w:rPr>
      </w:pPr>
      <w:r w:rsidRPr="00912AED">
        <w:rPr>
          <w:sz w:val="22"/>
          <w:szCs w:val="22"/>
        </w:rPr>
        <w:t>продажу заставлених векселів;</w:t>
      </w:r>
    </w:p>
    <w:p w:rsidR="00484F9D" w:rsidRPr="00912AED" w:rsidRDefault="00484F9D" w:rsidP="007E6CF6">
      <w:pPr>
        <w:pStyle w:val="21"/>
        <w:widowControl/>
        <w:numPr>
          <w:ilvl w:val="0"/>
          <w:numId w:val="177"/>
        </w:numPr>
        <w:tabs>
          <w:tab w:val="clear" w:pos="720"/>
          <w:tab w:val="num" w:pos="0"/>
        </w:tabs>
        <w:ind w:left="0" w:firstLine="284"/>
        <w:rPr>
          <w:sz w:val="22"/>
          <w:szCs w:val="22"/>
        </w:rPr>
      </w:pPr>
      <w:r w:rsidRPr="00912AED">
        <w:rPr>
          <w:sz w:val="22"/>
          <w:szCs w:val="22"/>
        </w:rPr>
        <w:t>обміну їх на інші активи;</w:t>
      </w:r>
    </w:p>
    <w:p w:rsidR="00484F9D" w:rsidRPr="00912AED" w:rsidRDefault="00484F9D" w:rsidP="007E6CF6">
      <w:pPr>
        <w:pStyle w:val="21"/>
        <w:widowControl/>
        <w:numPr>
          <w:ilvl w:val="0"/>
          <w:numId w:val="177"/>
        </w:numPr>
        <w:tabs>
          <w:tab w:val="clear" w:pos="720"/>
          <w:tab w:val="num" w:pos="0"/>
        </w:tabs>
        <w:ind w:left="0" w:firstLine="284"/>
        <w:rPr>
          <w:sz w:val="22"/>
          <w:szCs w:val="22"/>
        </w:rPr>
      </w:pPr>
      <w:r w:rsidRPr="00912AED">
        <w:rPr>
          <w:sz w:val="22"/>
          <w:szCs w:val="22"/>
        </w:rPr>
        <w:t>передачі векселів для припинення зобов</w:t>
      </w:r>
      <w:r w:rsidR="00832545">
        <w:rPr>
          <w:sz w:val="22"/>
          <w:szCs w:val="22"/>
        </w:rPr>
        <w:t>’</w:t>
      </w:r>
      <w:r w:rsidRPr="00912AED">
        <w:rPr>
          <w:sz w:val="22"/>
          <w:szCs w:val="22"/>
        </w:rPr>
        <w:t>язань банку.</w:t>
      </w:r>
    </w:p>
    <w:p w:rsidR="00484F9D" w:rsidRPr="00912AED" w:rsidRDefault="00484F9D" w:rsidP="006133E4">
      <w:pPr>
        <w:pStyle w:val="21"/>
        <w:ind w:firstLine="284"/>
        <w:rPr>
          <w:sz w:val="22"/>
          <w:szCs w:val="22"/>
        </w:rPr>
      </w:pPr>
      <w:r w:rsidRPr="00912AED">
        <w:rPr>
          <w:sz w:val="22"/>
          <w:szCs w:val="22"/>
        </w:rPr>
        <w:t>На векселях заставодавець зобов</w:t>
      </w:r>
      <w:r w:rsidR="00832545">
        <w:rPr>
          <w:sz w:val="22"/>
          <w:szCs w:val="22"/>
        </w:rPr>
        <w:t>’</w:t>
      </w:r>
      <w:r w:rsidRPr="00912AED">
        <w:rPr>
          <w:sz w:val="22"/>
          <w:szCs w:val="22"/>
        </w:rPr>
        <w:t>язаний виконати індосамент.</w:t>
      </w:r>
    </w:p>
    <w:p w:rsidR="00484F9D" w:rsidRDefault="00484F9D" w:rsidP="006133E4">
      <w:pPr>
        <w:pStyle w:val="21"/>
        <w:ind w:firstLine="284"/>
        <w:rPr>
          <w:sz w:val="22"/>
          <w:szCs w:val="22"/>
        </w:rPr>
      </w:pPr>
      <w:r w:rsidRPr="00912AED">
        <w:rPr>
          <w:sz w:val="22"/>
          <w:szCs w:val="22"/>
        </w:rPr>
        <w:t xml:space="preserve">Банки можуть надавати надійним клієнтам спеціальні кредити строком до запитання під заставу векселів – </w:t>
      </w:r>
      <w:r w:rsidRPr="00912AED">
        <w:rPr>
          <w:b/>
          <w:sz w:val="22"/>
          <w:szCs w:val="22"/>
        </w:rPr>
        <w:t xml:space="preserve">онкольні </w:t>
      </w:r>
      <w:r w:rsidRPr="00912AED">
        <w:rPr>
          <w:b/>
          <w:sz w:val="22"/>
          <w:szCs w:val="22"/>
        </w:rPr>
        <w:lastRenderedPageBreak/>
        <w:t>кредити</w:t>
      </w:r>
      <w:r w:rsidRPr="00912AED">
        <w:rPr>
          <w:sz w:val="22"/>
          <w:szCs w:val="22"/>
        </w:rPr>
        <w:t>. Якщо клієнт погашає заборгованість  самостійно за допомогою банківських рахунків, йому повертаються векселі. Також погашення може відбуватися з сум, що надходять в оплату цих векселів. Відсотки стягуються поступово в міру користування коштами з онкольного рахунку.</w:t>
      </w:r>
    </w:p>
    <w:p w:rsidR="006133E4" w:rsidRPr="00912AED" w:rsidRDefault="006133E4" w:rsidP="006133E4">
      <w:pPr>
        <w:pStyle w:val="21"/>
        <w:ind w:firstLine="284"/>
        <w:rPr>
          <w:sz w:val="22"/>
          <w:szCs w:val="22"/>
        </w:rPr>
      </w:pPr>
    </w:p>
    <w:p w:rsidR="00484F9D" w:rsidRPr="00912AED" w:rsidRDefault="00484F9D" w:rsidP="00912AED">
      <w:pPr>
        <w:pStyle w:val="21"/>
        <w:rPr>
          <w:sz w:val="22"/>
          <w:szCs w:val="22"/>
        </w:rPr>
      </w:pPr>
      <w:r w:rsidRPr="00912AED">
        <w:rPr>
          <w:b/>
          <w:sz w:val="22"/>
          <w:szCs w:val="22"/>
        </w:rPr>
        <w:t>3. Торговельні операції з векселями</w:t>
      </w:r>
    </w:p>
    <w:p w:rsidR="00484F9D" w:rsidRPr="00912AED" w:rsidRDefault="00484F9D" w:rsidP="00912AED">
      <w:pPr>
        <w:pStyle w:val="21"/>
        <w:rPr>
          <w:b/>
          <w:sz w:val="22"/>
          <w:szCs w:val="22"/>
        </w:rPr>
      </w:pPr>
    </w:p>
    <w:p w:rsidR="00484F9D" w:rsidRPr="00912AED" w:rsidRDefault="00484F9D" w:rsidP="003644E1">
      <w:pPr>
        <w:pStyle w:val="21"/>
        <w:ind w:firstLine="284"/>
        <w:rPr>
          <w:sz w:val="22"/>
          <w:szCs w:val="22"/>
        </w:rPr>
      </w:pPr>
      <w:r w:rsidRPr="003644E1">
        <w:rPr>
          <w:b/>
          <w:sz w:val="22"/>
          <w:szCs w:val="22"/>
        </w:rPr>
        <w:t xml:space="preserve">Купівля </w:t>
      </w:r>
      <w:r w:rsidRPr="003644E1">
        <w:rPr>
          <w:sz w:val="22"/>
          <w:szCs w:val="22"/>
        </w:rPr>
        <w:t>та</w:t>
      </w:r>
      <w:r w:rsidRPr="003644E1">
        <w:rPr>
          <w:b/>
          <w:sz w:val="22"/>
          <w:szCs w:val="22"/>
        </w:rPr>
        <w:t xml:space="preserve"> продаж векселів</w:t>
      </w:r>
      <w:r w:rsidRPr="00912AED">
        <w:rPr>
          <w:sz w:val="22"/>
          <w:szCs w:val="22"/>
        </w:rPr>
        <w:t xml:space="preserve"> банками здійснюються на підставі договору про купівлю (продаж) векселів, який визначає:</w:t>
      </w:r>
    </w:p>
    <w:p w:rsidR="00484F9D" w:rsidRPr="00912AED" w:rsidRDefault="003644E1" w:rsidP="007E6CF6">
      <w:pPr>
        <w:pStyle w:val="21"/>
        <w:widowControl/>
        <w:numPr>
          <w:ilvl w:val="0"/>
          <w:numId w:val="178"/>
        </w:numPr>
        <w:tabs>
          <w:tab w:val="clear" w:pos="720"/>
        </w:tabs>
        <w:ind w:left="0" w:firstLine="284"/>
        <w:rPr>
          <w:sz w:val="22"/>
          <w:szCs w:val="22"/>
        </w:rPr>
      </w:pPr>
      <w:r>
        <w:rPr>
          <w:sz w:val="22"/>
          <w:szCs w:val="22"/>
        </w:rPr>
        <w:t xml:space="preserve">ціну купівлі (продажу) – </w:t>
      </w:r>
      <w:r w:rsidR="00484F9D" w:rsidRPr="00912AED">
        <w:rPr>
          <w:sz w:val="22"/>
          <w:szCs w:val="22"/>
        </w:rPr>
        <w:t xml:space="preserve">у </w:t>
      </w:r>
      <w:r>
        <w:rPr>
          <w:sz w:val="22"/>
          <w:szCs w:val="22"/>
        </w:rPr>
        <w:t>відсотках</w:t>
      </w:r>
      <w:r w:rsidR="00484F9D" w:rsidRPr="00912AED">
        <w:rPr>
          <w:sz w:val="22"/>
          <w:szCs w:val="22"/>
        </w:rPr>
        <w:t xml:space="preserve"> до номінальної суми векселя;</w:t>
      </w:r>
    </w:p>
    <w:p w:rsidR="00484F9D" w:rsidRPr="00912AED" w:rsidRDefault="00484F9D" w:rsidP="007E6CF6">
      <w:pPr>
        <w:pStyle w:val="21"/>
        <w:widowControl/>
        <w:numPr>
          <w:ilvl w:val="0"/>
          <w:numId w:val="178"/>
        </w:numPr>
        <w:tabs>
          <w:tab w:val="clear" w:pos="720"/>
        </w:tabs>
        <w:ind w:left="0" w:firstLine="284"/>
        <w:rPr>
          <w:sz w:val="22"/>
          <w:szCs w:val="22"/>
        </w:rPr>
      </w:pPr>
      <w:r w:rsidRPr="00912AED">
        <w:rPr>
          <w:sz w:val="22"/>
          <w:szCs w:val="22"/>
        </w:rPr>
        <w:t>строк та порядок здійснення розрахунку;</w:t>
      </w:r>
    </w:p>
    <w:p w:rsidR="00484F9D" w:rsidRPr="00912AED" w:rsidRDefault="00484F9D" w:rsidP="007E6CF6">
      <w:pPr>
        <w:pStyle w:val="21"/>
        <w:widowControl/>
        <w:numPr>
          <w:ilvl w:val="0"/>
          <w:numId w:val="178"/>
        </w:numPr>
        <w:tabs>
          <w:tab w:val="clear" w:pos="720"/>
        </w:tabs>
        <w:ind w:left="0" w:firstLine="284"/>
        <w:rPr>
          <w:sz w:val="22"/>
          <w:szCs w:val="22"/>
        </w:rPr>
      </w:pPr>
      <w:r w:rsidRPr="00912AED">
        <w:rPr>
          <w:sz w:val="22"/>
          <w:szCs w:val="22"/>
        </w:rPr>
        <w:t>умови переходу права власності на векселі та строк і порядок передавання векселів.</w:t>
      </w:r>
    </w:p>
    <w:p w:rsidR="00484F9D" w:rsidRPr="00912AED" w:rsidRDefault="00484F9D" w:rsidP="00912AED">
      <w:pPr>
        <w:pStyle w:val="21"/>
        <w:rPr>
          <w:sz w:val="22"/>
          <w:szCs w:val="22"/>
        </w:rPr>
      </w:pPr>
    </w:p>
    <w:p w:rsidR="00484F9D" w:rsidRPr="00912AED" w:rsidRDefault="00484F9D" w:rsidP="00912AED">
      <w:pPr>
        <w:pStyle w:val="21"/>
        <w:rPr>
          <w:b/>
          <w:sz w:val="22"/>
          <w:szCs w:val="22"/>
        </w:rPr>
      </w:pPr>
      <w:r w:rsidRPr="00912AED">
        <w:rPr>
          <w:b/>
          <w:sz w:val="22"/>
          <w:szCs w:val="22"/>
        </w:rPr>
        <w:t xml:space="preserve">4. Гарантійні операції з векселями  </w:t>
      </w:r>
    </w:p>
    <w:p w:rsidR="00484F9D" w:rsidRPr="00912AED" w:rsidRDefault="00484F9D" w:rsidP="00912AED">
      <w:pPr>
        <w:pStyle w:val="21"/>
        <w:rPr>
          <w:b/>
          <w:sz w:val="22"/>
          <w:szCs w:val="22"/>
        </w:rPr>
      </w:pPr>
    </w:p>
    <w:p w:rsidR="003644E1" w:rsidRDefault="003644E1" w:rsidP="003644E1">
      <w:pPr>
        <w:pStyle w:val="21"/>
        <w:ind w:firstLine="284"/>
        <w:rPr>
          <w:sz w:val="22"/>
          <w:szCs w:val="22"/>
        </w:rPr>
      </w:pPr>
      <w:r>
        <w:rPr>
          <w:sz w:val="22"/>
          <w:szCs w:val="22"/>
        </w:rPr>
        <w:t>До гарантійних операцій з векселями належит авалювання та видача гарантій на забезпечення оплати векселів.</w:t>
      </w:r>
    </w:p>
    <w:p w:rsidR="003644E1" w:rsidRDefault="00484F9D" w:rsidP="003644E1">
      <w:pPr>
        <w:pStyle w:val="21"/>
        <w:ind w:firstLine="284"/>
        <w:rPr>
          <w:sz w:val="22"/>
          <w:szCs w:val="22"/>
        </w:rPr>
      </w:pPr>
      <w:r w:rsidRPr="00912AED">
        <w:rPr>
          <w:b/>
          <w:sz w:val="22"/>
          <w:szCs w:val="22"/>
        </w:rPr>
        <w:t xml:space="preserve">Аваль – </w:t>
      </w:r>
      <w:r w:rsidRPr="00912AED">
        <w:rPr>
          <w:sz w:val="22"/>
          <w:szCs w:val="22"/>
        </w:rPr>
        <w:t>це надання банком поручительства за вексельним зобов</w:t>
      </w:r>
      <w:r w:rsidR="00832545">
        <w:rPr>
          <w:sz w:val="22"/>
          <w:szCs w:val="22"/>
        </w:rPr>
        <w:t>’</w:t>
      </w:r>
      <w:r w:rsidRPr="00912AED">
        <w:rPr>
          <w:sz w:val="22"/>
          <w:szCs w:val="22"/>
        </w:rPr>
        <w:t>язанням. За це банк одержує дох</w:t>
      </w:r>
      <w:r w:rsidR="006372A1">
        <w:rPr>
          <w:sz w:val="22"/>
          <w:szCs w:val="22"/>
        </w:rPr>
        <w:t>і</w:t>
      </w:r>
      <w:r w:rsidRPr="00912AED">
        <w:rPr>
          <w:sz w:val="22"/>
          <w:szCs w:val="22"/>
        </w:rPr>
        <w:t xml:space="preserve">д у вигляді комісії. Аваль дається на лицьовому боці векселя або на лицьовому боці додаткового аркуша – алонжа. </w:t>
      </w:r>
    </w:p>
    <w:p w:rsidR="00484F9D" w:rsidRPr="00912AED" w:rsidRDefault="00484F9D" w:rsidP="003644E1">
      <w:pPr>
        <w:pStyle w:val="21"/>
        <w:ind w:firstLine="284"/>
        <w:rPr>
          <w:sz w:val="22"/>
          <w:szCs w:val="22"/>
        </w:rPr>
      </w:pPr>
      <w:r w:rsidRPr="00912AED">
        <w:rPr>
          <w:b/>
          <w:sz w:val="22"/>
          <w:szCs w:val="22"/>
        </w:rPr>
        <w:t>Гарантія</w:t>
      </w:r>
      <w:r w:rsidRPr="00912AED">
        <w:rPr>
          <w:sz w:val="22"/>
          <w:szCs w:val="22"/>
        </w:rPr>
        <w:t xml:space="preserve"> має бути складена </w:t>
      </w:r>
      <w:r w:rsidR="003644E1">
        <w:rPr>
          <w:sz w:val="22"/>
          <w:szCs w:val="22"/>
        </w:rPr>
        <w:t>письмово</w:t>
      </w:r>
      <w:r w:rsidRPr="00912AED">
        <w:rPr>
          <w:sz w:val="22"/>
          <w:szCs w:val="22"/>
        </w:rPr>
        <w:t>, чітко. Платіж має бути виконано проти пред</w:t>
      </w:r>
      <w:r w:rsidR="00832545">
        <w:rPr>
          <w:sz w:val="22"/>
          <w:szCs w:val="22"/>
        </w:rPr>
        <w:t>’</w:t>
      </w:r>
      <w:r w:rsidRPr="00912AED">
        <w:rPr>
          <w:sz w:val="22"/>
          <w:szCs w:val="22"/>
        </w:rPr>
        <w:t>явлення письмової вимоги</w:t>
      </w:r>
      <w:r w:rsidR="000466A6">
        <w:rPr>
          <w:sz w:val="22"/>
          <w:szCs w:val="22"/>
        </w:rPr>
        <w:t>-</w:t>
      </w:r>
      <w:r w:rsidRPr="00912AED">
        <w:rPr>
          <w:sz w:val="22"/>
          <w:szCs w:val="22"/>
        </w:rPr>
        <w:t>платежу і можливо, інших документів відповідно до умов гарантії та чинного законодавства.</w:t>
      </w:r>
    </w:p>
    <w:p w:rsidR="00484F9D" w:rsidRPr="00912AED" w:rsidRDefault="00484F9D" w:rsidP="00912AED">
      <w:pPr>
        <w:pStyle w:val="21"/>
        <w:rPr>
          <w:b/>
          <w:sz w:val="22"/>
          <w:szCs w:val="22"/>
        </w:rPr>
      </w:pPr>
    </w:p>
    <w:p w:rsidR="00484F9D" w:rsidRPr="00912AED" w:rsidRDefault="00484F9D" w:rsidP="00912AED">
      <w:pPr>
        <w:pStyle w:val="21"/>
        <w:rPr>
          <w:b/>
          <w:sz w:val="22"/>
          <w:szCs w:val="22"/>
        </w:rPr>
      </w:pPr>
      <w:r w:rsidRPr="00912AED">
        <w:rPr>
          <w:b/>
          <w:sz w:val="22"/>
          <w:szCs w:val="22"/>
        </w:rPr>
        <w:t>5. Розрахункові операції банків з векселями</w:t>
      </w:r>
    </w:p>
    <w:p w:rsidR="00484F9D" w:rsidRPr="00912AED" w:rsidRDefault="00484F9D" w:rsidP="00912AED">
      <w:pPr>
        <w:pStyle w:val="21"/>
        <w:rPr>
          <w:b/>
          <w:sz w:val="22"/>
          <w:szCs w:val="22"/>
        </w:rPr>
      </w:pPr>
    </w:p>
    <w:p w:rsidR="00051E9A" w:rsidRDefault="00051E9A" w:rsidP="00051E9A">
      <w:pPr>
        <w:pStyle w:val="21"/>
        <w:ind w:firstLine="284"/>
        <w:rPr>
          <w:sz w:val="22"/>
          <w:szCs w:val="22"/>
        </w:rPr>
      </w:pPr>
      <w:r>
        <w:rPr>
          <w:sz w:val="22"/>
          <w:szCs w:val="22"/>
        </w:rPr>
        <w:t>До розрахункових операцій банку з векселями належать операції з оформлення заборгованості векселями та операції з розрахункв з використанням векселів.</w:t>
      </w:r>
    </w:p>
    <w:p w:rsidR="00484F9D" w:rsidRPr="00912AED" w:rsidRDefault="00484F9D" w:rsidP="00051E9A">
      <w:pPr>
        <w:pStyle w:val="21"/>
        <w:ind w:firstLine="284"/>
        <w:rPr>
          <w:sz w:val="22"/>
          <w:szCs w:val="22"/>
        </w:rPr>
      </w:pPr>
      <w:r w:rsidRPr="00912AED">
        <w:rPr>
          <w:b/>
          <w:sz w:val="22"/>
          <w:szCs w:val="22"/>
        </w:rPr>
        <w:t>Оформлення заборгованості векселями</w:t>
      </w:r>
      <w:r w:rsidRPr="00912AED">
        <w:rPr>
          <w:sz w:val="22"/>
          <w:szCs w:val="22"/>
        </w:rPr>
        <w:t xml:space="preserve"> між банком та іншою особою (боржником або кредитором банку) полягає повністю або частково у заміні одних зобов</w:t>
      </w:r>
      <w:r w:rsidR="00832545">
        <w:rPr>
          <w:sz w:val="22"/>
          <w:szCs w:val="22"/>
        </w:rPr>
        <w:t>’</w:t>
      </w:r>
      <w:r w:rsidRPr="00912AED">
        <w:rPr>
          <w:sz w:val="22"/>
          <w:szCs w:val="22"/>
        </w:rPr>
        <w:t xml:space="preserve">язань іншими – вексельними. На номінальну суму векселя можуть </w:t>
      </w:r>
      <w:r w:rsidRPr="00912AED">
        <w:rPr>
          <w:sz w:val="22"/>
          <w:szCs w:val="22"/>
        </w:rPr>
        <w:lastRenderedPageBreak/>
        <w:t xml:space="preserve">нараховуватися </w:t>
      </w:r>
      <w:r w:rsidR="00740A0D">
        <w:rPr>
          <w:sz w:val="22"/>
          <w:szCs w:val="22"/>
        </w:rPr>
        <w:t>відсотки</w:t>
      </w:r>
      <w:r w:rsidRPr="00912AED">
        <w:rPr>
          <w:sz w:val="22"/>
          <w:szCs w:val="22"/>
        </w:rPr>
        <w:t>.</w:t>
      </w:r>
    </w:p>
    <w:p w:rsidR="00051E9A" w:rsidRDefault="00484F9D" w:rsidP="00051E9A">
      <w:pPr>
        <w:pStyle w:val="21"/>
        <w:ind w:firstLine="284"/>
        <w:rPr>
          <w:sz w:val="22"/>
          <w:szCs w:val="22"/>
        </w:rPr>
      </w:pPr>
      <w:r w:rsidRPr="00912AED">
        <w:rPr>
          <w:sz w:val="22"/>
          <w:szCs w:val="22"/>
        </w:rPr>
        <w:t xml:space="preserve">До </w:t>
      </w:r>
      <w:r w:rsidRPr="00912AED">
        <w:rPr>
          <w:b/>
          <w:sz w:val="22"/>
          <w:szCs w:val="22"/>
        </w:rPr>
        <w:t xml:space="preserve">операцій з розрахунку векселями щодо погашення кредиторської заборгованості </w:t>
      </w:r>
      <w:r w:rsidRPr="00912AED">
        <w:rPr>
          <w:sz w:val="22"/>
          <w:szCs w:val="22"/>
        </w:rPr>
        <w:t>банку належать вексельні платежі на користь кредитора. Кредитор банку погоджується прийняти від банку</w:t>
      </w:r>
      <w:r w:rsidR="000466A6">
        <w:rPr>
          <w:sz w:val="22"/>
          <w:szCs w:val="22"/>
        </w:rPr>
        <w:t>-</w:t>
      </w:r>
      <w:r w:rsidRPr="00912AED">
        <w:rPr>
          <w:sz w:val="22"/>
          <w:szCs w:val="22"/>
        </w:rPr>
        <w:t>боржника виконання вексельного зобов</w:t>
      </w:r>
      <w:r w:rsidR="00832545">
        <w:rPr>
          <w:sz w:val="22"/>
          <w:szCs w:val="22"/>
        </w:rPr>
        <w:t>’</w:t>
      </w:r>
      <w:r w:rsidRPr="00912AED">
        <w:rPr>
          <w:sz w:val="22"/>
          <w:szCs w:val="22"/>
        </w:rPr>
        <w:t>язання від платника за векселем. Прийняття вексельного зобов</w:t>
      </w:r>
      <w:r w:rsidR="00832545">
        <w:rPr>
          <w:sz w:val="22"/>
          <w:szCs w:val="22"/>
        </w:rPr>
        <w:t>’</w:t>
      </w:r>
      <w:r w:rsidRPr="00912AED">
        <w:rPr>
          <w:sz w:val="22"/>
          <w:szCs w:val="22"/>
        </w:rPr>
        <w:t>язання здійснюється шляхом передавання векселя, придбаного бан</w:t>
      </w:r>
      <w:r w:rsidR="00051E9A">
        <w:rPr>
          <w:sz w:val="22"/>
          <w:szCs w:val="22"/>
        </w:rPr>
        <w:t>ком</w:t>
      </w:r>
      <w:r w:rsidR="000466A6">
        <w:rPr>
          <w:sz w:val="22"/>
          <w:szCs w:val="22"/>
        </w:rPr>
        <w:t>-</w:t>
      </w:r>
      <w:r w:rsidR="00051E9A">
        <w:rPr>
          <w:sz w:val="22"/>
          <w:szCs w:val="22"/>
        </w:rPr>
        <w:t>боржником, кредитору банку.</w:t>
      </w:r>
    </w:p>
    <w:p w:rsidR="00484F9D" w:rsidRPr="00912AED" w:rsidRDefault="00484F9D" w:rsidP="00051E9A">
      <w:pPr>
        <w:pStyle w:val="21"/>
        <w:ind w:firstLine="284"/>
        <w:rPr>
          <w:sz w:val="22"/>
          <w:szCs w:val="22"/>
        </w:rPr>
      </w:pPr>
      <w:r w:rsidRPr="00912AED">
        <w:rPr>
          <w:sz w:val="22"/>
          <w:szCs w:val="22"/>
        </w:rPr>
        <w:t xml:space="preserve">До </w:t>
      </w:r>
      <w:r w:rsidRPr="00912AED">
        <w:rPr>
          <w:b/>
          <w:sz w:val="22"/>
          <w:szCs w:val="22"/>
        </w:rPr>
        <w:t xml:space="preserve">операцій за розрахунками векселями з погашення дебіторської заборгованості </w:t>
      </w:r>
      <w:r w:rsidRPr="00912AED">
        <w:rPr>
          <w:sz w:val="22"/>
          <w:szCs w:val="22"/>
        </w:rPr>
        <w:t>перед</w:t>
      </w:r>
      <w:r w:rsidRPr="00912AED">
        <w:rPr>
          <w:b/>
          <w:sz w:val="22"/>
          <w:szCs w:val="22"/>
        </w:rPr>
        <w:t xml:space="preserve"> </w:t>
      </w:r>
      <w:r w:rsidRPr="00912AED">
        <w:rPr>
          <w:sz w:val="22"/>
          <w:szCs w:val="22"/>
        </w:rPr>
        <w:t>банком належать вексельні платежі боржником на користь банку. Банк</w:t>
      </w:r>
      <w:r w:rsidR="000466A6">
        <w:rPr>
          <w:sz w:val="22"/>
          <w:szCs w:val="22"/>
        </w:rPr>
        <w:t>-</w:t>
      </w:r>
      <w:r w:rsidRPr="00912AED">
        <w:rPr>
          <w:sz w:val="22"/>
          <w:szCs w:val="22"/>
        </w:rPr>
        <w:t>кредитор погоджується прийняти від клієнта</w:t>
      </w:r>
      <w:r w:rsidR="000466A6">
        <w:rPr>
          <w:sz w:val="22"/>
          <w:szCs w:val="22"/>
        </w:rPr>
        <w:t>-</w:t>
      </w:r>
      <w:r w:rsidR="003B4AEF">
        <w:rPr>
          <w:sz w:val="22"/>
          <w:szCs w:val="22"/>
        </w:rPr>
        <w:t>боржника виконання іншого</w:t>
      </w:r>
      <w:r w:rsidR="003B4AEF">
        <w:rPr>
          <w:sz w:val="22"/>
          <w:szCs w:val="22"/>
          <w:lang w:val="ru-RU"/>
        </w:rPr>
        <w:t> </w:t>
      </w:r>
      <w:r w:rsidRPr="00912AED">
        <w:rPr>
          <w:sz w:val="22"/>
          <w:szCs w:val="22"/>
        </w:rPr>
        <w:t>(вексельного) зобов</w:t>
      </w:r>
      <w:r w:rsidR="00832545">
        <w:rPr>
          <w:sz w:val="22"/>
          <w:szCs w:val="22"/>
        </w:rPr>
        <w:t>’</w:t>
      </w:r>
      <w:r w:rsidRPr="00912AED">
        <w:rPr>
          <w:sz w:val="22"/>
          <w:szCs w:val="22"/>
        </w:rPr>
        <w:t>язання від платника за векселем. Прийняття вексельного зобов</w:t>
      </w:r>
      <w:r w:rsidR="00832545">
        <w:rPr>
          <w:sz w:val="22"/>
          <w:szCs w:val="22"/>
        </w:rPr>
        <w:t>’</w:t>
      </w:r>
      <w:r w:rsidRPr="00912AED">
        <w:rPr>
          <w:sz w:val="22"/>
          <w:szCs w:val="22"/>
        </w:rPr>
        <w:t>язання відбувається шляхом передавання векселя, придбаного клієнтом</w:t>
      </w:r>
      <w:r w:rsidR="000466A6">
        <w:rPr>
          <w:sz w:val="22"/>
          <w:szCs w:val="22"/>
        </w:rPr>
        <w:t>-</w:t>
      </w:r>
      <w:r w:rsidRPr="00912AED">
        <w:rPr>
          <w:sz w:val="22"/>
          <w:szCs w:val="22"/>
        </w:rPr>
        <w:t>боржником, банку</w:t>
      </w:r>
      <w:r w:rsidR="000466A6">
        <w:rPr>
          <w:sz w:val="22"/>
          <w:szCs w:val="22"/>
        </w:rPr>
        <w:t>-</w:t>
      </w:r>
      <w:r w:rsidRPr="00912AED">
        <w:rPr>
          <w:sz w:val="22"/>
          <w:szCs w:val="22"/>
        </w:rPr>
        <w:t>кредитору.</w:t>
      </w:r>
    </w:p>
    <w:p w:rsidR="00484F9D" w:rsidRPr="00912AED" w:rsidRDefault="00484F9D" w:rsidP="00912AED">
      <w:pPr>
        <w:pStyle w:val="21"/>
        <w:rPr>
          <w:sz w:val="22"/>
          <w:szCs w:val="22"/>
        </w:rPr>
      </w:pPr>
    </w:p>
    <w:p w:rsidR="00484F9D" w:rsidRPr="00912AED" w:rsidRDefault="00484F9D" w:rsidP="00912AED">
      <w:pPr>
        <w:pStyle w:val="21"/>
        <w:rPr>
          <w:b/>
          <w:sz w:val="22"/>
          <w:szCs w:val="22"/>
        </w:rPr>
      </w:pPr>
      <w:r w:rsidRPr="00912AED">
        <w:rPr>
          <w:b/>
          <w:sz w:val="22"/>
          <w:szCs w:val="22"/>
        </w:rPr>
        <w:t>6. Комісійні та довірчі операції з векселями</w:t>
      </w:r>
    </w:p>
    <w:p w:rsidR="00484F9D" w:rsidRPr="00912AED" w:rsidRDefault="00484F9D" w:rsidP="00912AED">
      <w:pPr>
        <w:pStyle w:val="21"/>
        <w:rPr>
          <w:b/>
          <w:sz w:val="22"/>
          <w:szCs w:val="22"/>
        </w:rPr>
      </w:pPr>
    </w:p>
    <w:p w:rsidR="00484F9D" w:rsidRPr="00912AED" w:rsidRDefault="00051E9A" w:rsidP="00051E9A">
      <w:pPr>
        <w:pStyle w:val="21"/>
        <w:ind w:firstLine="284"/>
        <w:rPr>
          <w:sz w:val="22"/>
          <w:szCs w:val="22"/>
        </w:rPr>
      </w:pPr>
      <w:r>
        <w:rPr>
          <w:sz w:val="22"/>
          <w:szCs w:val="22"/>
        </w:rPr>
        <w:t>До комісійних та довірчих операцій банку з векселями належать і</w:t>
      </w:r>
      <w:r w:rsidRPr="00051E9A">
        <w:rPr>
          <w:sz w:val="22"/>
          <w:szCs w:val="22"/>
        </w:rPr>
        <w:t>нкасування векселів</w:t>
      </w:r>
      <w:r>
        <w:rPr>
          <w:sz w:val="22"/>
          <w:szCs w:val="22"/>
        </w:rPr>
        <w:t>, о</w:t>
      </w:r>
      <w:r w:rsidRPr="00051E9A">
        <w:rPr>
          <w:sz w:val="22"/>
          <w:szCs w:val="22"/>
        </w:rPr>
        <w:t>плата векселів, за яких банк виступає осо</w:t>
      </w:r>
      <w:r>
        <w:rPr>
          <w:sz w:val="22"/>
          <w:szCs w:val="22"/>
        </w:rPr>
        <w:t>бливим платником (доміциліатом), з</w:t>
      </w:r>
      <w:r w:rsidRPr="00051E9A">
        <w:rPr>
          <w:sz w:val="22"/>
          <w:szCs w:val="22"/>
        </w:rPr>
        <w:t>берігання векселів (о</w:t>
      </w:r>
      <w:r>
        <w:rPr>
          <w:sz w:val="22"/>
          <w:szCs w:val="22"/>
        </w:rPr>
        <w:t>ригіналів, копій і примірників), а також к</w:t>
      </w:r>
      <w:r w:rsidRPr="00051E9A">
        <w:rPr>
          <w:sz w:val="22"/>
          <w:szCs w:val="22"/>
        </w:rPr>
        <w:t>упівля, продаж і обмін векселів за дорученням клієнтів</w:t>
      </w:r>
      <w:r>
        <w:rPr>
          <w:sz w:val="22"/>
          <w:szCs w:val="22"/>
        </w:rPr>
        <w:t>. Б</w:t>
      </w:r>
      <w:r w:rsidR="008875B1">
        <w:rPr>
          <w:sz w:val="22"/>
          <w:szCs w:val="22"/>
        </w:rPr>
        <w:t xml:space="preserve">анк виступає, </w:t>
      </w:r>
      <w:r w:rsidR="00484F9D" w:rsidRPr="00912AED">
        <w:rPr>
          <w:sz w:val="22"/>
          <w:szCs w:val="22"/>
        </w:rPr>
        <w:t xml:space="preserve">як </w:t>
      </w:r>
      <w:r w:rsidR="00484F9D" w:rsidRPr="00051E9A">
        <w:rPr>
          <w:b/>
          <w:sz w:val="22"/>
          <w:szCs w:val="22"/>
        </w:rPr>
        <w:t>повірений</w:t>
      </w:r>
      <w:r w:rsidR="008875B1">
        <w:rPr>
          <w:sz w:val="22"/>
          <w:szCs w:val="22"/>
        </w:rPr>
        <w:t xml:space="preserve">, </w:t>
      </w:r>
      <w:r w:rsidR="00484F9D" w:rsidRPr="00912AED">
        <w:rPr>
          <w:sz w:val="22"/>
          <w:szCs w:val="22"/>
        </w:rPr>
        <w:t>і всі основні операції за векселем здійснюються від імені поручителя</w:t>
      </w:r>
      <w:r w:rsidR="000466A6">
        <w:rPr>
          <w:sz w:val="22"/>
          <w:szCs w:val="22"/>
        </w:rPr>
        <w:t>-</w:t>
      </w:r>
      <w:r w:rsidR="00484F9D" w:rsidRPr="00912AED">
        <w:rPr>
          <w:sz w:val="22"/>
          <w:szCs w:val="22"/>
        </w:rPr>
        <w:t>векселедержателя, а не від імені банку.</w:t>
      </w:r>
      <w:r>
        <w:rPr>
          <w:sz w:val="22"/>
          <w:szCs w:val="22"/>
        </w:rPr>
        <w:t xml:space="preserve"> </w:t>
      </w:r>
      <w:r w:rsidR="00484F9D" w:rsidRPr="00912AED">
        <w:rPr>
          <w:sz w:val="22"/>
          <w:szCs w:val="22"/>
        </w:rPr>
        <w:t>Банки беруть на себе відповідальність за пред</w:t>
      </w:r>
      <w:r w:rsidR="00832545">
        <w:rPr>
          <w:sz w:val="22"/>
          <w:szCs w:val="22"/>
        </w:rPr>
        <w:t>’</w:t>
      </w:r>
      <w:r w:rsidR="00484F9D" w:rsidRPr="00912AED">
        <w:rPr>
          <w:sz w:val="22"/>
          <w:szCs w:val="22"/>
        </w:rPr>
        <w:t xml:space="preserve">явлення векселів у </w:t>
      </w:r>
      <w:r w:rsidR="00AA3109">
        <w:rPr>
          <w:sz w:val="22"/>
          <w:szCs w:val="22"/>
        </w:rPr>
        <w:t>строк</w:t>
      </w:r>
      <w:r w:rsidR="00484F9D" w:rsidRPr="00912AED">
        <w:rPr>
          <w:sz w:val="22"/>
          <w:szCs w:val="22"/>
        </w:rPr>
        <w:t xml:space="preserve"> платнику й одержання належних за ними платежів. Мета банку –</w:t>
      </w:r>
      <w:r w:rsidR="0038502C">
        <w:rPr>
          <w:sz w:val="22"/>
          <w:szCs w:val="22"/>
        </w:rPr>
        <w:t xml:space="preserve"> </w:t>
      </w:r>
      <w:r w:rsidR="00484F9D" w:rsidRPr="00912AED">
        <w:rPr>
          <w:sz w:val="22"/>
          <w:szCs w:val="22"/>
        </w:rPr>
        <w:t xml:space="preserve">точне виконання інструкцій клієнта на підставі договору про інкасування. </w:t>
      </w:r>
    </w:p>
    <w:p w:rsidR="00484F9D" w:rsidRPr="00912AED" w:rsidRDefault="00484F9D" w:rsidP="00051E9A">
      <w:pPr>
        <w:pStyle w:val="21"/>
        <w:ind w:firstLine="284"/>
        <w:rPr>
          <w:sz w:val="22"/>
          <w:szCs w:val="22"/>
        </w:rPr>
      </w:pPr>
      <w:r w:rsidRPr="00912AED">
        <w:rPr>
          <w:sz w:val="22"/>
          <w:szCs w:val="22"/>
        </w:rPr>
        <w:t xml:space="preserve">Сутністю операції </w:t>
      </w:r>
      <w:r w:rsidRPr="00912AED">
        <w:rPr>
          <w:b/>
          <w:sz w:val="22"/>
          <w:szCs w:val="22"/>
        </w:rPr>
        <w:t>інкасування векселів</w:t>
      </w:r>
      <w:r w:rsidRPr="00912AED">
        <w:rPr>
          <w:sz w:val="22"/>
          <w:szCs w:val="22"/>
        </w:rPr>
        <w:t xml:space="preserve"> є прийняття </w:t>
      </w:r>
      <w:r w:rsidRPr="0038502C">
        <w:rPr>
          <w:sz w:val="22"/>
          <w:szCs w:val="22"/>
        </w:rPr>
        <w:t>банком</w:t>
      </w:r>
      <w:r w:rsidR="003B4AEF">
        <w:rPr>
          <w:b/>
          <w:sz w:val="22"/>
          <w:szCs w:val="22"/>
          <w:lang w:val="ru-RU"/>
        </w:rPr>
        <w:t> </w:t>
      </w:r>
      <w:r w:rsidRPr="0038502C">
        <w:rPr>
          <w:b/>
          <w:sz w:val="22"/>
          <w:szCs w:val="22"/>
        </w:rPr>
        <w:t>(ремітентом)</w:t>
      </w:r>
      <w:r w:rsidRPr="00912AED">
        <w:rPr>
          <w:sz w:val="22"/>
          <w:szCs w:val="22"/>
        </w:rPr>
        <w:t xml:space="preserve"> у суворій відповідності з  інструкціями свого клієнта (довірителя) зобов</w:t>
      </w:r>
      <w:r w:rsidR="00832545">
        <w:rPr>
          <w:sz w:val="22"/>
          <w:szCs w:val="22"/>
        </w:rPr>
        <w:t>’</w:t>
      </w:r>
      <w:r w:rsidRPr="00912AED">
        <w:rPr>
          <w:sz w:val="22"/>
          <w:szCs w:val="22"/>
        </w:rPr>
        <w:t>язання здійснити операції з представленими довірителем документами з метою одержання від платника акцепту і/або платежу, або видачі комерційних документів проти акцепту і/або платежу, або видачі документів на інших умовах.</w:t>
      </w:r>
      <w:r w:rsidR="00051E9A">
        <w:rPr>
          <w:sz w:val="22"/>
          <w:szCs w:val="22"/>
        </w:rPr>
        <w:t xml:space="preserve"> </w:t>
      </w:r>
      <w:r w:rsidR="00051E9A" w:rsidRPr="00912AED">
        <w:rPr>
          <w:sz w:val="22"/>
          <w:szCs w:val="22"/>
        </w:rPr>
        <w:t xml:space="preserve">За </w:t>
      </w:r>
      <w:r w:rsidR="00051E9A" w:rsidRPr="00912AED">
        <w:rPr>
          <w:b/>
          <w:sz w:val="22"/>
          <w:szCs w:val="22"/>
        </w:rPr>
        <w:t>інкасо</w:t>
      </w:r>
      <w:r w:rsidR="00051E9A" w:rsidRPr="00912AED">
        <w:rPr>
          <w:sz w:val="22"/>
          <w:szCs w:val="22"/>
        </w:rPr>
        <w:t xml:space="preserve"> банк одержує комісійну винагороду.</w:t>
      </w:r>
    </w:p>
    <w:p w:rsidR="00484F9D" w:rsidRPr="00912AED" w:rsidRDefault="00484F9D" w:rsidP="00051E9A">
      <w:pPr>
        <w:pStyle w:val="21"/>
        <w:ind w:firstLine="284"/>
        <w:rPr>
          <w:sz w:val="22"/>
          <w:szCs w:val="22"/>
        </w:rPr>
      </w:pPr>
      <w:r w:rsidRPr="00912AED">
        <w:rPr>
          <w:sz w:val="22"/>
          <w:szCs w:val="22"/>
        </w:rPr>
        <w:t xml:space="preserve">Інкасо може бути </w:t>
      </w:r>
      <w:r w:rsidRPr="00912AED">
        <w:rPr>
          <w:b/>
          <w:sz w:val="22"/>
          <w:szCs w:val="22"/>
        </w:rPr>
        <w:t xml:space="preserve">чистим – </w:t>
      </w:r>
      <w:r w:rsidRPr="00912AED">
        <w:rPr>
          <w:sz w:val="22"/>
          <w:szCs w:val="22"/>
        </w:rPr>
        <w:t xml:space="preserve">інкасо переказних і простих </w:t>
      </w:r>
      <w:r w:rsidRPr="00912AED">
        <w:rPr>
          <w:sz w:val="22"/>
          <w:szCs w:val="22"/>
        </w:rPr>
        <w:lastRenderedPageBreak/>
        <w:t>в</w:t>
      </w:r>
      <w:r w:rsidR="008875B1">
        <w:rPr>
          <w:sz w:val="22"/>
          <w:szCs w:val="22"/>
        </w:rPr>
        <w:t xml:space="preserve">екселів, </w:t>
      </w:r>
      <w:r w:rsidRPr="00912AED">
        <w:rPr>
          <w:sz w:val="22"/>
          <w:szCs w:val="22"/>
        </w:rPr>
        <w:t xml:space="preserve">як суто фінансових документів, що використовують для одержання платежів, і </w:t>
      </w:r>
      <w:r w:rsidRPr="00912AED">
        <w:rPr>
          <w:b/>
          <w:sz w:val="22"/>
          <w:szCs w:val="22"/>
        </w:rPr>
        <w:t xml:space="preserve">документарним – </w:t>
      </w:r>
      <w:r w:rsidRPr="00912AED">
        <w:rPr>
          <w:sz w:val="22"/>
          <w:szCs w:val="22"/>
        </w:rPr>
        <w:t>інкасо фінансових документів, що супроводжують комерційні документи, а також інкасо тільки комерційних документів.</w:t>
      </w:r>
    </w:p>
    <w:p w:rsidR="00484F9D" w:rsidRPr="00912AED" w:rsidRDefault="00051E9A" w:rsidP="00051E9A">
      <w:pPr>
        <w:pStyle w:val="21"/>
        <w:ind w:firstLine="284"/>
        <w:rPr>
          <w:b/>
          <w:sz w:val="22"/>
          <w:szCs w:val="22"/>
        </w:rPr>
      </w:pPr>
      <w:r>
        <w:rPr>
          <w:sz w:val="22"/>
          <w:szCs w:val="22"/>
        </w:rPr>
        <w:t xml:space="preserve">При </w:t>
      </w:r>
      <w:r w:rsidRPr="00051E9A">
        <w:rPr>
          <w:b/>
          <w:sz w:val="22"/>
          <w:szCs w:val="22"/>
        </w:rPr>
        <w:t>доміциляції векселів</w:t>
      </w:r>
      <w:r>
        <w:rPr>
          <w:sz w:val="22"/>
          <w:szCs w:val="22"/>
        </w:rPr>
        <w:t xml:space="preserve"> в</w:t>
      </w:r>
      <w:r w:rsidR="00484F9D" w:rsidRPr="00912AED">
        <w:rPr>
          <w:sz w:val="22"/>
          <w:szCs w:val="22"/>
        </w:rPr>
        <w:t>екселедавець вка</w:t>
      </w:r>
      <w:r w:rsidR="008875B1">
        <w:rPr>
          <w:sz w:val="22"/>
          <w:szCs w:val="22"/>
        </w:rPr>
        <w:t xml:space="preserve">зує банк, </w:t>
      </w:r>
      <w:r w:rsidR="00484F9D" w:rsidRPr="00912AED">
        <w:rPr>
          <w:sz w:val="22"/>
          <w:szCs w:val="22"/>
        </w:rPr>
        <w:t xml:space="preserve">як платника – </w:t>
      </w:r>
      <w:r w:rsidR="00484F9D" w:rsidRPr="00912AED">
        <w:rPr>
          <w:b/>
          <w:sz w:val="22"/>
          <w:szCs w:val="22"/>
        </w:rPr>
        <w:t>доміциліата</w:t>
      </w:r>
      <w:r w:rsidR="00484F9D" w:rsidRPr="00912AED">
        <w:rPr>
          <w:sz w:val="22"/>
          <w:szCs w:val="22"/>
        </w:rPr>
        <w:t xml:space="preserve">, який в строк платежу здійснить оплату векселя. Банк також може бути </w:t>
      </w:r>
      <w:r w:rsidR="00484F9D" w:rsidRPr="00912AED">
        <w:rPr>
          <w:b/>
          <w:sz w:val="22"/>
          <w:szCs w:val="22"/>
        </w:rPr>
        <w:t xml:space="preserve">доміцилієм, </w:t>
      </w:r>
      <w:r w:rsidR="00484F9D" w:rsidRPr="00912AED">
        <w:rPr>
          <w:sz w:val="22"/>
          <w:szCs w:val="22"/>
        </w:rPr>
        <w:t>це означає, що в момент платежу в офісі банку, тобто в місці платежу, перебуває платник. Тому разом і з призначенням банку доміцилієм він же призначається доміциліатом.</w:t>
      </w:r>
      <w:r w:rsidR="00484F9D" w:rsidRPr="00912AED">
        <w:rPr>
          <w:b/>
          <w:sz w:val="22"/>
          <w:szCs w:val="22"/>
        </w:rPr>
        <w:t xml:space="preserve"> </w:t>
      </w:r>
    </w:p>
    <w:p w:rsidR="00484F9D" w:rsidRPr="00912AED" w:rsidRDefault="00484F9D" w:rsidP="0038502C">
      <w:pPr>
        <w:pStyle w:val="21"/>
        <w:ind w:firstLine="284"/>
        <w:rPr>
          <w:sz w:val="22"/>
          <w:szCs w:val="22"/>
        </w:rPr>
      </w:pPr>
      <w:r w:rsidRPr="00912AED">
        <w:rPr>
          <w:b/>
          <w:sz w:val="22"/>
          <w:szCs w:val="22"/>
        </w:rPr>
        <w:t>Оплата векселів, в яких банк виступає доміц</w:t>
      </w:r>
      <w:r w:rsidR="00051E9A">
        <w:rPr>
          <w:b/>
          <w:sz w:val="22"/>
          <w:szCs w:val="22"/>
        </w:rPr>
        <w:t>и</w:t>
      </w:r>
      <w:r w:rsidRPr="00912AED">
        <w:rPr>
          <w:b/>
          <w:sz w:val="22"/>
          <w:szCs w:val="22"/>
        </w:rPr>
        <w:t>ліатом,</w:t>
      </w:r>
      <w:r w:rsidR="00051E9A">
        <w:rPr>
          <w:sz w:val="22"/>
          <w:szCs w:val="22"/>
        </w:rPr>
        <w:t xml:space="preserve"> – </w:t>
      </w:r>
      <w:r w:rsidRPr="00912AED">
        <w:rPr>
          <w:sz w:val="22"/>
          <w:szCs w:val="22"/>
        </w:rPr>
        <w:t>це здійснення банком за дорученням довірителя</w:t>
      </w:r>
      <w:r w:rsidR="000466A6">
        <w:rPr>
          <w:sz w:val="22"/>
          <w:szCs w:val="22"/>
        </w:rPr>
        <w:t>-</w:t>
      </w:r>
      <w:r w:rsidRPr="00912AED">
        <w:rPr>
          <w:sz w:val="22"/>
          <w:szCs w:val="22"/>
        </w:rPr>
        <w:t>платника за векселем операцій з векселями на підставі одержаних від довірителя інструкцій (прийом, здійснення платежу та передача векселів платнику).</w:t>
      </w:r>
      <w:r w:rsidR="0038502C">
        <w:rPr>
          <w:sz w:val="22"/>
          <w:szCs w:val="22"/>
        </w:rPr>
        <w:t xml:space="preserve"> Б</w:t>
      </w:r>
      <w:r w:rsidRPr="00912AED">
        <w:rPr>
          <w:sz w:val="22"/>
          <w:szCs w:val="22"/>
        </w:rPr>
        <w:t>анк нічим не ризикує, оскільки довіритель зобов</w:t>
      </w:r>
      <w:r w:rsidR="00832545">
        <w:rPr>
          <w:sz w:val="22"/>
          <w:szCs w:val="22"/>
        </w:rPr>
        <w:t>’</w:t>
      </w:r>
      <w:r w:rsidRPr="00912AED">
        <w:rPr>
          <w:sz w:val="22"/>
          <w:szCs w:val="22"/>
        </w:rPr>
        <w:t>язаний мати на поточному рахунку відповідну суму коштів для проведення платежу.</w:t>
      </w:r>
    </w:p>
    <w:p w:rsidR="00484F9D" w:rsidRPr="00912AED" w:rsidRDefault="00484F9D" w:rsidP="00051E9A">
      <w:pPr>
        <w:pStyle w:val="21"/>
        <w:ind w:firstLine="284"/>
        <w:rPr>
          <w:sz w:val="22"/>
          <w:szCs w:val="22"/>
        </w:rPr>
      </w:pPr>
      <w:r w:rsidRPr="00912AED">
        <w:rPr>
          <w:b/>
          <w:sz w:val="22"/>
          <w:szCs w:val="22"/>
        </w:rPr>
        <w:t xml:space="preserve">Зберігання векселів – </w:t>
      </w:r>
      <w:r w:rsidRPr="00912AED">
        <w:rPr>
          <w:sz w:val="22"/>
          <w:szCs w:val="22"/>
        </w:rPr>
        <w:t>це здійснення банком за дорученням, від імені і за рахунок довірителя (векселедержателя) операцій з  векселями на підставі одержаних від довірителя інструкцій:</w:t>
      </w:r>
    </w:p>
    <w:p w:rsidR="00484F9D" w:rsidRPr="00912AED" w:rsidRDefault="00484F9D" w:rsidP="007E6CF6">
      <w:pPr>
        <w:pStyle w:val="21"/>
        <w:widowControl/>
        <w:numPr>
          <w:ilvl w:val="0"/>
          <w:numId w:val="179"/>
        </w:numPr>
        <w:ind w:left="0" w:firstLine="284"/>
        <w:rPr>
          <w:b/>
          <w:sz w:val="22"/>
          <w:szCs w:val="22"/>
        </w:rPr>
      </w:pPr>
      <w:r w:rsidRPr="00912AED">
        <w:rPr>
          <w:sz w:val="22"/>
          <w:szCs w:val="22"/>
        </w:rPr>
        <w:t>схову;</w:t>
      </w:r>
    </w:p>
    <w:p w:rsidR="00484F9D" w:rsidRPr="00912AED" w:rsidRDefault="00484F9D" w:rsidP="007E6CF6">
      <w:pPr>
        <w:pStyle w:val="21"/>
        <w:widowControl/>
        <w:numPr>
          <w:ilvl w:val="0"/>
          <w:numId w:val="179"/>
        </w:numPr>
        <w:ind w:left="0" w:firstLine="284"/>
        <w:rPr>
          <w:b/>
          <w:sz w:val="22"/>
          <w:szCs w:val="22"/>
        </w:rPr>
      </w:pPr>
      <w:r w:rsidRPr="00912AED">
        <w:rPr>
          <w:sz w:val="22"/>
          <w:szCs w:val="22"/>
        </w:rPr>
        <w:t>передавання оригіналу векселя законному векселедержателю копії векселя;</w:t>
      </w:r>
    </w:p>
    <w:p w:rsidR="00484F9D" w:rsidRPr="00912AED" w:rsidRDefault="00484F9D" w:rsidP="007E6CF6">
      <w:pPr>
        <w:pStyle w:val="21"/>
        <w:widowControl/>
        <w:numPr>
          <w:ilvl w:val="0"/>
          <w:numId w:val="179"/>
        </w:numPr>
        <w:ind w:left="0" w:firstLine="284"/>
        <w:rPr>
          <w:b/>
          <w:sz w:val="22"/>
          <w:szCs w:val="22"/>
        </w:rPr>
      </w:pPr>
      <w:r w:rsidRPr="00912AED">
        <w:rPr>
          <w:sz w:val="22"/>
          <w:szCs w:val="22"/>
        </w:rPr>
        <w:t>передавання примірника переказного векселя, що призначався для акцепту, законному векселедержателю іншого примірника векселя;</w:t>
      </w:r>
    </w:p>
    <w:p w:rsidR="00484F9D" w:rsidRPr="00912AED" w:rsidRDefault="00484F9D" w:rsidP="007E6CF6">
      <w:pPr>
        <w:pStyle w:val="21"/>
        <w:widowControl/>
        <w:numPr>
          <w:ilvl w:val="0"/>
          <w:numId w:val="179"/>
        </w:numPr>
        <w:ind w:left="0" w:firstLine="284"/>
        <w:rPr>
          <w:b/>
          <w:sz w:val="22"/>
          <w:szCs w:val="22"/>
        </w:rPr>
      </w:pPr>
      <w:r w:rsidRPr="00912AED">
        <w:rPr>
          <w:sz w:val="22"/>
          <w:szCs w:val="22"/>
        </w:rPr>
        <w:t>передавання оригіналів, примірників і копі векселів іншій особі на умовах, вказаних довірителем.</w:t>
      </w:r>
    </w:p>
    <w:p w:rsidR="00484F9D" w:rsidRPr="00912AED" w:rsidRDefault="00484F9D" w:rsidP="00051E9A">
      <w:pPr>
        <w:pStyle w:val="21"/>
        <w:ind w:firstLine="284"/>
        <w:rPr>
          <w:sz w:val="22"/>
          <w:szCs w:val="22"/>
        </w:rPr>
      </w:pPr>
      <w:r w:rsidRPr="00912AED">
        <w:rPr>
          <w:sz w:val="22"/>
          <w:szCs w:val="22"/>
        </w:rPr>
        <w:t xml:space="preserve">Зберігання може бути </w:t>
      </w:r>
      <w:r w:rsidRPr="00051E9A">
        <w:rPr>
          <w:b/>
          <w:sz w:val="22"/>
          <w:szCs w:val="22"/>
        </w:rPr>
        <w:t>відкритим</w:t>
      </w:r>
      <w:r w:rsidRPr="00912AED">
        <w:rPr>
          <w:sz w:val="22"/>
          <w:szCs w:val="22"/>
        </w:rPr>
        <w:t xml:space="preserve"> (детальні інструкції щодо дій банку) та </w:t>
      </w:r>
      <w:r w:rsidRPr="00051E9A">
        <w:rPr>
          <w:b/>
          <w:sz w:val="22"/>
          <w:szCs w:val="22"/>
        </w:rPr>
        <w:t>закритим</w:t>
      </w:r>
      <w:r w:rsidRPr="00912AED">
        <w:rPr>
          <w:sz w:val="22"/>
          <w:szCs w:val="22"/>
        </w:rPr>
        <w:t xml:space="preserve"> (інструкції відсутні).</w:t>
      </w:r>
    </w:p>
    <w:p w:rsidR="00233BCA" w:rsidRPr="00051E9A" w:rsidRDefault="00051E9A" w:rsidP="00051E9A">
      <w:pPr>
        <w:pStyle w:val="21"/>
        <w:ind w:firstLine="284"/>
        <w:rPr>
          <w:b/>
          <w:sz w:val="22"/>
          <w:szCs w:val="22"/>
        </w:rPr>
      </w:pPr>
      <w:r w:rsidRPr="00051E9A">
        <w:rPr>
          <w:b/>
          <w:sz w:val="22"/>
          <w:szCs w:val="22"/>
        </w:rPr>
        <w:t>Купівля, продаж, обмін векселів за дорученням з</w:t>
      </w:r>
      <w:r w:rsidR="00484F9D" w:rsidRPr="00051E9A">
        <w:rPr>
          <w:sz w:val="22"/>
          <w:szCs w:val="22"/>
        </w:rPr>
        <w:t>дійснюються на підставі договорів комісії та доручення. Банк виконує функцію торговця цінними паперами.</w:t>
      </w:r>
    </w:p>
    <w:p w:rsidR="00233BCA" w:rsidRPr="00233BCA" w:rsidRDefault="00233BCA" w:rsidP="00051E9A">
      <w:pPr>
        <w:spacing w:after="0" w:line="240" w:lineRule="auto"/>
        <w:jc w:val="both"/>
        <w:rPr>
          <w:rFonts w:ascii="Times New Roman" w:hAnsi="Times New Roman" w:cs="Times New Roman"/>
          <w:lang w:val="uk-UA"/>
        </w:rPr>
      </w:pPr>
    </w:p>
    <w:p w:rsidR="00484F9D" w:rsidRDefault="00484F9D" w:rsidP="00912AED">
      <w:pPr>
        <w:pStyle w:val="af"/>
        <w:spacing w:before="0" w:beforeAutospacing="0" w:after="0" w:afterAutospacing="0"/>
        <w:ind w:firstLine="0"/>
        <w:jc w:val="both"/>
        <w:rPr>
          <w:b/>
          <w:sz w:val="22"/>
          <w:szCs w:val="22"/>
          <w:lang w:val="uk-UA"/>
        </w:rPr>
      </w:pPr>
      <w:r w:rsidRPr="00912AED">
        <w:rPr>
          <w:b/>
          <w:sz w:val="22"/>
          <w:szCs w:val="22"/>
        </w:rPr>
        <w:t>Контрольні запитання:</w:t>
      </w:r>
    </w:p>
    <w:p w:rsidR="00233BCA" w:rsidRPr="00233BCA" w:rsidRDefault="00233BCA" w:rsidP="00051E9A">
      <w:pPr>
        <w:pStyle w:val="af"/>
        <w:spacing w:before="0" w:beforeAutospacing="0" w:after="0" w:afterAutospacing="0"/>
        <w:ind w:firstLine="0"/>
        <w:jc w:val="both"/>
        <w:rPr>
          <w:b/>
          <w:sz w:val="22"/>
          <w:szCs w:val="22"/>
          <w:lang w:val="uk-UA"/>
        </w:rPr>
      </w:pP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Що таке вексель? В чому його переваги?</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Які види векселів існують?</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lastRenderedPageBreak/>
        <w:t>Яким чином і коли здійснюється оплата проти векселя?</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В чому полягає різниця між індосаментом і цесією векселя?</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У яких формах відбувається опротестування векселів?</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Що таке вексельні операції банку?</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 xml:space="preserve">Які групи вексельних операцій </w:t>
      </w:r>
      <w:r w:rsidR="006372A1">
        <w:rPr>
          <w:sz w:val="22"/>
          <w:szCs w:val="22"/>
          <w:lang w:val="uk-UA"/>
        </w:rPr>
        <w:t>в</w:t>
      </w:r>
      <w:r w:rsidRPr="00912AED">
        <w:rPr>
          <w:sz w:val="22"/>
          <w:szCs w:val="22"/>
        </w:rPr>
        <w:t>и можете виділити?</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Поясніть відмінність між активними та пасивними вексельними операціями банку?</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Які види операцій відносяться до кредитних операцій з векселями?</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Які види операцій відносяться до торг</w:t>
      </w:r>
      <w:r w:rsidR="00001CF2">
        <w:rPr>
          <w:sz w:val="22"/>
          <w:szCs w:val="22"/>
          <w:lang w:val="uk-UA"/>
        </w:rPr>
        <w:t>о</w:t>
      </w:r>
      <w:r w:rsidRPr="00912AED">
        <w:rPr>
          <w:sz w:val="22"/>
          <w:szCs w:val="22"/>
        </w:rPr>
        <w:t>вельних операцій з векселями?</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Які види операцій відносяться до розрахункових операцій з векселями?</w:t>
      </w:r>
    </w:p>
    <w:p w:rsidR="00484F9D" w:rsidRPr="00912AED" w:rsidRDefault="00484F9D" w:rsidP="00051E9A">
      <w:pPr>
        <w:pStyle w:val="af"/>
        <w:numPr>
          <w:ilvl w:val="0"/>
          <w:numId w:val="20"/>
        </w:numPr>
        <w:tabs>
          <w:tab w:val="clear" w:pos="720"/>
          <w:tab w:val="num" w:pos="0"/>
        </w:tabs>
        <w:spacing w:before="0" w:beforeAutospacing="0" w:after="0" w:afterAutospacing="0"/>
        <w:ind w:left="0" w:firstLine="284"/>
        <w:jc w:val="both"/>
        <w:rPr>
          <w:sz w:val="22"/>
          <w:szCs w:val="22"/>
        </w:rPr>
      </w:pPr>
      <w:r w:rsidRPr="00912AED">
        <w:rPr>
          <w:sz w:val="22"/>
          <w:szCs w:val="22"/>
        </w:rPr>
        <w:t>Які види операцій відносяться до комісійних та довірчих операцій з векселями?</w:t>
      </w:r>
    </w:p>
    <w:p w:rsidR="00676DA3" w:rsidRPr="00676DA3" w:rsidRDefault="00484F9D" w:rsidP="007D2C03">
      <w:pPr>
        <w:pStyle w:val="af"/>
        <w:numPr>
          <w:ilvl w:val="0"/>
          <w:numId w:val="20"/>
        </w:numPr>
        <w:tabs>
          <w:tab w:val="clear" w:pos="720"/>
          <w:tab w:val="num" w:pos="0"/>
        </w:tabs>
        <w:spacing w:before="0" w:beforeAutospacing="0" w:after="0" w:afterAutospacing="0"/>
        <w:ind w:left="0" w:firstLine="284"/>
        <w:jc w:val="both"/>
      </w:pPr>
      <w:r w:rsidRPr="00912AED">
        <w:rPr>
          <w:sz w:val="22"/>
          <w:szCs w:val="22"/>
        </w:rPr>
        <w:t>Які види операцій відносяться до гарантійних операцій з векселями?</w:t>
      </w:r>
    </w:p>
    <w:p w:rsidR="00B71E67" w:rsidRPr="007D2C03" w:rsidRDefault="00912AED" w:rsidP="007D2C03">
      <w:pPr>
        <w:pStyle w:val="af"/>
        <w:numPr>
          <w:ilvl w:val="0"/>
          <w:numId w:val="20"/>
        </w:numPr>
        <w:tabs>
          <w:tab w:val="clear" w:pos="720"/>
          <w:tab w:val="num" w:pos="0"/>
        </w:tabs>
        <w:spacing w:before="0" w:beforeAutospacing="0" w:after="0" w:afterAutospacing="0"/>
        <w:ind w:left="0" w:firstLine="284"/>
        <w:jc w:val="both"/>
      </w:pPr>
      <w:r w:rsidRPr="007D2C03">
        <w:rPr>
          <w:b/>
          <w:lang w:val="uk-UA"/>
        </w:rPr>
        <w:br w:type="page"/>
      </w:r>
    </w:p>
    <w:p w:rsidR="00B71E67" w:rsidRDefault="00B71E67" w:rsidP="00051E9A">
      <w:pPr>
        <w:spacing w:after="0" w:line="240" w:lineRule="auto"/>
        <w:jc w:val="center"/>
        <w:rPr>
          <w:rFonts w:ascii="Times New Roman" w:hAnsi="Times New Roman" w:cs="Times New Roman"/>
          <w:b/>
          <w:lang w:val="uk-UA"/>
        </w:rPr>
      </w:pPr>
      <w:r w:rsidRPr="00B71E67">
        <w:rPr>
          <w:rFonts w:ascii="Times New Roman" w:hAnsi="Times New Roman" w:cs="Times New Roman"/>
          <w:b/>
          <w:lang w:val="uk-UA"/>
        </w:rPr>
        <w:lastRenderedPageBreak/>
        <w:t>Змістовий мод</w:t>
      </w:r>
      <w:r w:rsidR="00216D13">
        <w:rPr>
          <w:rFonts w:ascii="Times New Roman" w:hAnsi="Times New Roman" w:cs="Times New Roman"/>
          <w:b/>
          <w:lang w:val="uk-UA"/>
        </w:rPr>
        <w:t>уль 4. Валютні операції та інша діяльність банків</w:t>
      </w:r>
    </w:p>
    <w:p w:rsidR="00B71E67" w:rsidRDefault="00B71E67" w:rsidP="00051E9A">
      <w:pPr>
        <w:spacing w:after="0" w:line="240" w:lineRule="auto"/>
        <w:jc w:val="center"/>
        <w:rPr>
          <w:rFonts w:ascii="Times New Roman" w:hAnsi="Times New Roman" w:cs="Times New Roman"/>
          <w:b/>
          <w:lang w:val="uk-UA"/>
        </w:rPr>
      </w:pPr>
    </w:p>
    <w:p w:rsidR="00912AED" w:rsidRPr="004045F7" w:rsidRDefault="00051E9A" w:rsidP="00051E9A">
      <w:pPr>
        <w:spacing w:after="0" w:line="240" w:lineRule="auto"/>
        <w:jc w:val="center"/>
        <w:rPr>
          <w:rFonts w:ascii="Times New Roman" w:hAnsi="Times New Roman" w:cs="Times New Roman"/>
          <w:b/>
          <w:lang w:val="uk-UA"/>
        </w:rPr>
      </w:pPr>
      <w:r w:rsidRPr="004045F7">
        <w:rPr>
          <w:rFonts w:ascii="Times New Roman" w:hAnsi="Times New Roman" w:cs="Times New Roman"/>
          <w:b/>
          <w:lang w:val="uk-UA"/>
        </w:rPr>
        <w:t>ТЕМА 12. ОПЕРАЦІЇ БАНКІВ З ІНОЗЕМНОЮ ВАЛЮТОЮ</w:t>
      </w:r>
    </w:p>
    <w:p w:rsidR="00051E9A" w:rsidRPr="004045F7" w:rsidRDefault="00051E9A" w:rsidP="00051E9A">
      <w:pPr>
        <w:spacing w:after="0" w:line="240" w:lineRule="auto"/>
        <w:jc w:val="center"/>
        <w:rPr>
          <w:rFonts w:ascii="Times New Roman" w:hAnsi="Times New Roman" w:cs="Times New Roman"/>
          <w:b/>
          <w:lang w:val="uk-UA"/>
        </w:rPr>
      </w:pPr>
    </w:p>
    <w:p w:rsidR="00051E9A" w:rsidRPr="004045F7" w:rsidRDefault="00051E9A" w:rsidP="00051E9A">
      <w:pPr>
        <w:pStyle w:val="21"/>
        <w:ind w:firstLine="284"/>
        <w:rPr>
          <w:sz w:val="22"/>
          <w:szCs w:val="22"/>
        </w:rPr>
      </w:pPr>
      <w:r w:rsidRPr="004045F7">
        <w:rPr>
          <w:b/>
          <w:sz w:val="22"/>
          <w:szCs w:val="22"/>
        </w:rPr>
        <w:t xml:space="preserve">Навчальна мета – </w:t>
      </w:r>
      <w:r w:rsidRPr="004045F7">
        <w:rPr>
          <w:sz w:val="22"/>
          <w:szCs w:val="22"/>
        </w:rPr>
        <w:t>розкриття змісту операцій банку з іноземною валютою та валютними цінностями.</w:t>
      </w:r>
    </w:p>
    <w:p w:rsidR="00051E9A" w:rsidRPr="004045F7" w:rsidRDefault="00051E9A" w:rsidP="00051E9A">
      <w:pPr>
        <w:pStyle w:val="21"/>
        <w:ind w:firstLine="284"/>
        <w:rPr>
          <w:sz w:val="22"/>
          <w:szCs w:val="22"/>
        </w:rPr>
      </w:pPr>
    </w:p>
    <w:p w:rsidR="00051E9A" w:rsidRPr="004045F7" w:rsidRDefault="00051E9A" w:rsidP="00051E9A">
      <w:pPr>
        <w:pStyle w:val="21"/>
        <w:jc w:val="center"/>
        <w:rPr>
          <w:b/>
          <w:sz w:val="22"/>
          <w:szCs w:val="22"/>
        </w:rPr>
      </w:pPr>
      <w:r w:rsidRPr="004045F7">
        <w:rPr>
          <w:b/>
          <w:sz w:val="22"/>
          <w:szCs w:val="22"/>
        </w:rPr>
        <w:t>План:</w:t>
      </w:r>
    </w:p>
    <w:p w:rsidR="00051E9A" w:rsidRPr="004045F7" w:rsidRDefault="00051E9A" w:rsidP="00051E9A">
      <w:pPr>
        <w:pStyle w:val="21"/>
        <w:jc w:val="center"/>
        <w:rPr>
          <w:b/>
          <w:sz w:val="22"/>
          <w:szCs w:val="22"/>
          <w:lang w:val="ru-RU"/>
        </w:rPr>
      </w:pPr>
    </w:p>
    <w:p w:rsidR="00051E9A" w:rsidRPr="004045F7" w:rsidRDefault="00051E9A" w:rsidP="00051E9A">
      <w:pPr>
        <w:spacing w:after="0" w:line="240" w:lineRule="auto"/>
        <w:ind w:firstLine="284"/>
        <w:jc w:val="both"/>
        <w:rPr>
          <w:rFonts w:ascii="Times New Roman" w:eastAsia="Times New Roman" w:hAnsi="Times New Roman" w:cs="Times New Roman"/>
          <w:snapToGrid w:val="0"/>
          <w:lang w:val="uk-UA" w:eastAsia="ru-RU"/>
        </w:rPr>
      </w:pPr>
      <w:r w:rsidRPr="004045F7">
        <w:rPr>
          <w:rFonts w:ascii="Times New Roman" w:eastAsia="Times New Roman" w:hAnsi="Times New Roman" w:cs="Times New Roman"/>
          <w:snapToGrid w:val="0"/>
          <w:lang w:val="uk-UA" w:eastAsia="ru-RU"/>
        </w:rPr>
        <w:t>1.</w:t>
      </w:r>
      <w:r w:rsidRPr="004045F7">
        <w:rPr>
          <w:rFonts w:ascii="Times New Roman" w:eastAsia="Times New Roman" w:hAnsi="Times New Roman" w:cs="Times New Roman"/>
          <w:snapToGrid w:val="0"/>
          <w:lang w:val="uk-UA" w:eastAsia="ru-RU"/>
        </w:rPr>
        <w:tab/>
        <w:t>Економічні та організаційні основи здійснення валютних операцій.</w:t>
      </w:r>
    </w:p>
    <w:p w:rsidR="00051E9A" w:rsidRPr="004045F7" w:rsidRDefault="00051E9A" w:rsidP="00051E9A">
      <w:pPr>
        <w:spacing w:after="0" w:line="240" w:lineRule="auto"/>
        <w:ind w:firstLine="284"/>
        <w:jc w:val="both"/>
        <w:rPr>
          <w:rFonts w:ascii="Times New Roman" w:eastAsia="Times New Roman" w:hAnsi="Times New Roman" w:cs="Times New Roman"/>
          <w:snapToGrid w:val="0"/>
          <w:lang w:val="uk-UA" w:eastAsia="ru-RU"/>
        </w:rPr>
      </w:pPr>
      <w:r w:rsidRPr="004045F7">
        <w:rPr>
          <w:rFonts w:ascii="Times New Roman" w:eastAsia="Times New Roman" w:hAnsi="Times New Roman" w:cs="Times New Roman"/>
          <w:snapToGrid w:val="0"/>
          <w:lang w:val="uk-UA" w:eastAsia="ru-RU"/>
        </w:rPr>
        <w:t>2.</w:t>
      </w:r>
      <w:r w:rsidRPr="004045F7">
        <w:rPr>
          <w:rFonts w:ascii="Times New Roman" w:eastAsia="Times New Roman" w:hAnsi="Times New Roman" w:cs="Times New Roman"/>
          <w:snapToGrid w:val="0"/>
          <w:lang w:val="uk-UA" w:eastAsia="ru-RU"/>
        </w:rPr>
        <w:tab/>
        <w:t>Торговельні операції з іноземною валютою.</w:t>
      </w:r>
    </w:p>
    <w:p w:rsidR="00051E9A" w:rsidRPr="004045F7" w:rsidRDefault="00051E9A" w:rsidP="00051E9A">
      <w:pPr>
        <w:spacing w:after="0" w:line="240" w:lineRule="auto"/>
        <w:ind w:firstLine="284"/>
        <w:jc w:val="both"/>
        <w:rPr>
          <w:rFonts w:ascii="Times New Roman" w:eastAsia="Times New Roman" w:hAnsi="Times New Roman" w:cs="Times New Roman"/>
          <w:snapToGrid w:val="0"/>
          <w:lang w:val="uk-UA" w:eastAsia="ru-RU"/>
        </w:rPr>
      </w:pPr>
      <w:r w:rsidRPr="004045F7">
        <w:rPr>
          <w:rFonts w:ascii="Times New Roman" w:eastAsia="Times New Roman" w:hAnsi="Times New Roman" w:cs="Times New Roman"/>
          <w:snapToGrid w:val="0"/>
          <w:lang w:val="uk-UA" w:eastAsia="ru-RU"/>
        </w:rPr>
        <w:t>3.</w:t>
      </w:r>
      <w:r w:rsidRPr="004045F7">
        <w:rPr>
          <w:rFonts w:ascii="Times New Roman" w:eastAsia="Times New Roman" w:hAnsi="Times New Roman" w:cs="Times New Roman"/>
          <w:snapToGrid w:val="0"/>
          <w:lang w:val="uk-UA" w:eastAsia="ru-RU"/>
        </w:rPr>
        <w:tab/>
        <w:t>Неторговельні операції з іноземною валютою.</w:t>
      </w:r>
    </w:p>
    <w:p w:rsidR="00051E9A" w:rsidRPr="004045F7" w:rsidRDefault="00051E9A" w:rsidP="00051E9A">
      <w:pPr>
        <w:spacing w:after="0" w:line="240" w:lineRule="auto"/>
        <w:ind w:firstLine="284"/>
        <w:jc w:val="both"/>
        <w:rPr>
          <w:rFonts w:ascii="Times New Roman" w:eastAsia="Times New Roman" w:hAnsi="Times New Roman" w:cs="Times New Roman"/>
          <w:snapToGrid w:val="0"/>
          <w:lang w:val="uk-UA" w:eastAsia="ru-RU"/>
        </w:rPr>
      </w:pPr>
      <w:r w:rsidRPr="004045F7">
        <w:rPr>
          <w:rFonts w:ascii="Times New Roman" w:eastAsia="Times New Roman" w:hAnsi="Times New Roman" w:cs="Times New Roman"/>
          <w:snapToGrid w:val="0"/>
          <w:lang w:val="uk-UA" w:eastAsia="ru-RU"/>
        </w:rPr>
        <w:t>4.</w:t>
      </w:r>
      <w:r w:rsidRPr="004045F7">
        <w:rPr>
          <w:rFonts w:ascii="Times New Roman" w:eastAsia="Times New Roman" w:hAnsi="Times New Roman" w:cs="Times New Roman"/>
          <w:snapToGrid w:val="0"/>
          <w:lang w:val="uk-UA" w:eastAsia="ru-RU"/>
        </w:rPr>
        <w:tab/>
        <w:t>Міжнародні розрахункові операції. Поняття міжнародних розрахунків.</w:t>
      </w:r>
    </w:p>
    <w:p w:rsidR="00051E9A" w:rsidRPr="004045F7" w:rsidRDefault="00051E9A" w:rsidP="00051E9A">
      <w:pPr>
        <w:spacing w:after="0" w:line="240" w:lineRule="auto"/>
        <w:ind w:firstLine="284"/>
        <w:jc w:val="both"/>
        <w:rPr>
          <w:rFonts w:ascii="Times New Roman" w:eastAsia="Times New Roman" w:hAnsi="Times New Roman" w:cs="Times New Roman"/>
          <w:snapToGrid w:val="0"/>
          <w:lang w:val="uk-UA" w:eastAsia="ru-RU"/>
        </w:rPr>
      </w:pPr>
    </w:p>
    <w:p w:rsidR="00051E9A" w:rsidRPr="004045F7" w:rsidRDefault="00051E9A" w:rsidP="00051E9A">
      <w:pPr>
        <w:tabs>
          <w:tab w:val="left" w:pos="3483"/>
        </w:tabs>
        <w:spacing w:after="120" w:line="240" w:lineRule="auto"/>
        <w:jc w:val="both"/>
        <w:rPr>
          <w:rFonts w:ascii="Times New Roman" w:eastAsia="Times New Roman" w:hAnsi="Times New Roman" w:cs="Times New Roman"/>
          <w:b/>
          <w:lang w:val="uk-UA" w:eastAsia="ru-RU"/>
        </w:rPr>
      </w:pPr>
      <w:r w:rsidRPr="004045F7">
        <w:rPr>
          <w:rFonts w:ascii="Times New Roman" w:eastAsia="Times New Roman" w:hAnsi="Times New Roman" w:cs="Times New Roman"/>
          <w:b/>
          <w:lang w:val="uk-UA" w:eastAsia="ru-RU"/>
        </w:rPr>
        <w:t>1. Економічні та організаційні основи здійснення валютних операцій</w:t>
      </w:r>
    </w:p>
    <w:p w:rsidR="00051E9A" w:rsidRPr="004045F7" w:rsidRDefault="00051E9A" w:rsidP="00AD7200">
      <w:pPr>
        <w:tabs>
          <w:tab w:val="left" w:pos="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b/>
          <w:lang w:val="uk-UA" w:eastAsia="ru-RU"/>
        </w:rPr>
        <w:t xml:space="preserve">Валютні цінності – </w:t>
      </w:r>
      <w:r w:rsidRPr="004045F7">
        <w:rPr>
          <w:rFonts w:ascii="Times New Roman" w:eastAsia="Times New Roman" w:hAnsi="Times New Roman" w:cs="Times New Roman"/>
          <w:lang w:val="uk-UA" w:eastAsia="ru-RU"/>
        </w:rPr>
        <w:t>цінності, стосовно до яких валютним законодавством країни встановлено особливий режим обігу на території країни при перетині її кордонів.</w:t>
      </w:r>
    </w:p>
    <w:p w:rsidR="00051E9A" w:rsidRPr="004045F7" w:rsidRDefault="00051E9A" w:rsidP="00AD7200">
      <w:pPr>
        <w:tabs>
          <w:tab w:val="left" w:pos="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b/>
          <w:lang w:val="uk-UA" w:eastAsia="ru-RU"/>
        </w:rPr>
        <w:t>До валютних цінностей зараховують:</w:t>
      </w:r>
    </w:p>
    <w:p w:rsidR="00051E9A" w:rsidRPr="004045F7" w:rsidRDefault="00051E9A" w:rsidP="00AD7200">
      <w:pPr>
        <w:numPr>
          <w:ilvl w:val="0"/>
          <w:numId w:val="185"/>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валюту України – грошові знаки у вигляді банкнот, казначейських білетів, монет;</w:t>
      </w:r>
    </w:p>
    <w:p w:rsidR="00051E9A" w:rsidRPr="004045F7" w:rsidRDefault="00051E9A" w:rsidP="00AD7200">
      <w:pPr>
        <w:numPr>
          <w:ilvl w:val="0"/>
          <w:numId w:val="185"/>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платіжні документи та інші цінні папери;</w:t>
      </w:r>
    </w:p>
    <w:p w:rsidR="00051E9A" w:rsidRPr="004045F7" w:rsidRDefault="00051E9A" w:rsidP="00AD7200">
      <w:pPr>
        <w:numPr>
          <w:ilvl w:val="0"/>
          <w:numId w:val="185"/>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іноземну валюту, платіжні документи та інші цінні папери, виражені  в іноземній валюті або банківських металах;</w:t>
      </w:r>
    </w:p>
    <w:p w:rsidR="00051E9A" w:rsidRPr="004045F7" w:rsidRDefault="00051E9A" w:rsidP="00AD7200">
      <w:pPr>
        <w:numPr>
          <w:ilvl w:val="0"/>
          <w:numId w:val="185"/>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банківські метали – золото, срібло, платина та метали платинової групи, доведені до найвищих проб відповідно до світових стандартів, у зливках, порошках, що мають сертифікат якості, а також монети, вироблені з дорогоцінних металів.</w:t>
      </w:r>
    </w:p>
    <w:p w:rsidR="00051E9A" w:rsidRPr="004045F7" w:rsidRDefault="00051E9A" w:rsidP="00AD7200">
      <w:pPr>
        <w:tabs>
          <w:tab w:val="left" w:pos="0"/>
          <w:tab w:val="left" w:pos="960"/>
          <w:tab w:val="left" w:pos="102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 xml:space="preserve">Головне місце серед валютних цінностей посідає </w:t>
      </w:r>
      <w:r w:rsidRPr="004045F7">
        <w:rPr>
          <w:rFonts w:ascii="Times New Roman" w:eastAsia="Times New Roman" w:hAnsi="Times New Roman" w:cs="Times New Roman"/>
          <w:b/>
          <w:lang w:val="uk-UA" w:eastAsia="ru-RU"/>
        </w:rPr>
        <w:t>валюта</w:t>
      </w:r>
      <w:r w:rsidR="00AD7200" w:rsidRPr="004045F7">
        <w:rPr>
          <w:rFonts w:ascii="Times New Roman" w:eastAsia="Times New Roman" w:hAnsi="Times New Roman" w:cs="Times New Roman"/>
          <w:lang w:val="uk-UA" w:eastAsia="ru-RU"/>
        </w:rPr>
        <w:t> </w:t>
      </w:r>
      <w:r w:rsidRPr="004045F7">
        <w:rPr>
          <w:rFonts w:ascii="Times New Roman" w:eastAsia="Times New Roman" w:hAnsi="Times New Roman" w:cs="Times New Roman"/>
          <w:lang w:val="uk-UA" w:eastAsia="ru-RU"/>
        </w:rPr>
        <w:t>– грошові знаки іноземних держав, кредитні та платіжні документи, цінні папери, в іноземній валюті або в монетарних металах.</w:t>
      </w:r>
    </w:p>
    <w:p w:rsidR="00051E9A" w:rsidRPr="004045F7" w:rsidRDefault="00051E9A" w:rsidP="00AD7200">
      <w:pPr>
        <w:tabs>
          <w:tab w:val="left" w:pos="0"/>
          <w:tab w:val="left" w:pos="960"/>
          <w:tab w:val="left" w:pos="102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b/>
          <w:lang w:val="uk-UA" w:eastAsia="ru-RU"/>
        </w:rPr>
        <w:lastRenderedPageBreak/>
        <w:t xml:space="preserve">Валютний ринок – </w:t>
      </w:r>
      <w:r w:rsidRPr="004045F7">
        <w:rPr>
          <w:rFonts w:ascii="Times New Roman" w:eastAsia="Times New Roman" w:hAnsi="Times New Roman" w:cs="Times New Roman"/>
          <w:lang w:val="uk-UA" w:eastAsia="ru-RU"/>
        </w:rPr>
        <w:t>певна сукупність відносин щодо здійснення операцій з валютними цінностями та руху іноземних капіталів; офіційні фінансові центри, в яких зосереджено здійснення валютних операцій; сукупні сит уповноважених банків, інвестиційних компаній, бірж, брокерських контор, іноземних банків, які здійснюють валютні операції.</w:t>
      </w:r>
    </w:p>
    <w:p w:rsidR="00051E9A" w:rsidRPr="004045F7" w:rsidRDefault="00051E9A" w:rsidP="00AD7200">
      <w:pPr>
        <w:tabs>
          <w:tab w:val="left" w:pos="0"/>
          <w:tab w:val="left" w:pos="960"/>
          <w:tab w:val="left" w:pos="102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Валютний ринок забезпечує реалізацію валютної політики держави, своєчасне здійснення міжнародних розрахунків, страхування (хеджування) від валютних ризиків, диверсифікацію валютних резервів, одержання прибутку від операцій з валютними цінностями.</w:t>
      </w:r>
    </w:p>
    <w:p w:rsidR="00051E9A" w:rsidRPr="004045F7" w:rsidRDefault="00051E9A" w:rsidP="00AD7200">
      <w:pPr>
        <w:tabs>
          <w:tab w:val="left" w:pos="0"/>
          <w:tab w:val="left" w:pos="960"/>
          <w:tab w:val="left" w:pos="102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Міжнародн</w:t>
      </w:r>
      <w:r w:rsidR="00AD7200" w:rsidRPr="004045F7">
        <w:rPr>
          <w:rFonts w:ascii="Times New Roman" w:eastAsia="Times New Roman" w:hAnsi="Times New Roman" w:cs="Times New Roman"/>
          <w:lang w:val="uk-UA" w:eastAsia="ru-RU"/>
        </w:rPr>
        <w:t>ими</w:t>
      </w:r>
      <w:r w:rsidRPr="004045F7">
        <w:rPr>
          <w:rFonts w:ascii="Times New Roman" w:eastAsia="Times New Roman" w:hAnsi="Times New Roman" w:cs="Times New Roman"/>
          <w:lang w:val="uk-UA" w:eastAsia="ru-RU"/>
        </w:rPr>
        <w:t xml:space="preserve"> регіональн</w:t>
      </w:r>
      <w:r w:rsidR="00AD7200" w:rsidRPr="004045F7">
        <w:rPr>
          <w:rFonts w:ascii="Times New Roman" w:eastAsia="Times New Roman" w:hAnsi="Times New Roman" w:cs="Times New Roman"/>
          <w:lang w:val="uk-UA" w:eastAsia="ru-RU"/>
        </w:rPr>
        <w:t>ими</w:t>
      </w:r>
      <w:r w:rsidRPr="004045F7">
        <w:rPr>
          <w:rFonts w:ascii="Times New Roman" w:eastAsia="Times New Roman" w:hAnsi="Times New Roman" w:cs="Times New Roman"/>
          <w:lang w:val="uk-UA" w:eastAsia="ru-RU"/>
        </w:rPr>
        <w:t xml:space="preserve"> валютн</w:t>
      </w:r>
      <w:r w:rsidR="00AD7200" w:rsidRPr="004045F7">
        <w:rPr>
          <w:rFonts w:ascii="Times New Roman" w:eastAsia="Times New Roman" w:hAnsi="Times New Roman" w:cs="Times New Roman"/>
          <w:lang w:val="uk-UA" w:eastAsia="ru-RU"/>
        </w:rPr>
        <w:t>ими</w:t>
      </w:r>
      <w:r w:rsidRPr="004045F7">
        <w:rPr>
          <w:rFonts w:ascii="Times New Roman" w:eastAsia="Times New Roman" w:hAnsi="Times New Roman" w:cs="Times New Roman"/>
          <w:lang w:val="uk-UA" w:eastAsia="ru-RU"/>
        </w:rPr>
        <w:t xml:space="preserve"> ринк</w:t>
      </w:r>
      <w:r w:rsidR="00AD7200" w:rsidRPr="004045F7">
        <w:rPr>
          <w:rFonts w:ascii="Times New Roman" w:eastAsia="Times New Roman" w:hAnsi="Times New Roman" w:cs="Times New Roman"/>
          <w:lang w:val="uk-UA" w:eastAsia="ru-RU"/>
        </w:rPr>
        <w:t xml:space="preserve">ами є </w:t>
      </w:r>
      <w:r w:rsidRPr="004045F7">
        <w:rPr>
          <w:rFonts w:ascii="Times New Roman" w:eastAsia="Times New Roman" w:hAnsi="Times New Roman" w:cs="Times New Roman"/>
          <w:lang w:val="uk-UA" w:eastAsia="ru-RU"/>
        </w:rPr>
        <w:t>європейський (Лондон, Цюрих, Париж, Франкфурт</w:t>
      </w:r>
      <w:r w:rsidR="000466A6">
        <w:rPr>
          <w:rFonts w:ascii="Times New Roman" w:eastAsia="Times New Roman" w:hAnsi="Times New Roman" w:cs="Times New Roman"/>
          <w:lang w:val="uk-UA" w:eastAsia="ru-RU"/>
        </w:rPr>
        <w:t>-</w:t>
      </w:r>
      <w:r w:rsidRPr="004045F7">
        <w:rPr>
          <w:rFonts w:ascii="Times New Roman" w:eastAsia="Times New Roman" w:hAnsi="Times New Roman" w:cs="Times New Roman"/>
          <w:lang w:val="uk-UA" w:eastAsia="ru-RU"/>
        </w:rPr>
        <w:t>на</w:t>
      </w:r>
      <w:r w:rsidR="000466A6">
        <w:rPr>
          <w:rFonts w:ascii="Times New Roman" w:eastAsia="Times New Roman" w:hAnsi="Times New Roman" w:cs="Times New Roman"/>
          <w:lang w:val="uk-UA" w:eastAsia="ru-RU"/>
        </w:rPr>
        <w:t>-</w:t>
      </w:r>
      <w:r w:rsidRPr="004045F7">
        <w:rPr>
          <w:rFonts w:ascii="Times New Roman" w:eastAsia="Times New Roman" w:hAnsi="Times New Roman" w:cs="Times New Roman"/>
          <w:lang w:val="uk-UA" w:eastAsia="ru-RU"/>
        </w:rPr>
        <w:t>Майні); північноамериканський (Нью</w:t>
      </w:r>
      <w:r w:rsidR="000466A6">
        <w:rPr>
          <w:rFonts w:ascii="Times New Roman" w:eastAsia="Times New Roman" w:hAnsi="Times New Roman" w:cs="Times New Roman"/>
          <w:lang w:val="uk-UA" w:eastAsia="ru-RU"/>
        </w:rPr>
        <w:t>-</w:t>
      </w:r>
      <w:r w:rsidRPr="004045F7">
        <w:rPr>
          <w:rFonts w:ascii="Times New Roman" w:eastAsia="Times New Roman" w:hAnsi="Times New Roman" w:cs="Times New Roman"/>
          <w:lang w:val="uk-UA" w:eastAsia="ru-RU"/>
        </w:rPr>
        <w:t>Йорк); азіатський (Токіо, Сінгапур, Гонконг).</w:t>
      </w:r>
    </w:p>
    <w:p w:rsidR="00051E9A" w:rsidRPr="004045F7" w:rsidRDefault="00051E9A" w:rsidP="00AD7200">
      <w:pPr>
        <w:tabs>
          <w:tab w:val="left" w:pos="0"/>
        </w:tabs>
        <w:spacing w:after="0" w:line="240" w:lineRule="auto"/>
        <w:ind w:firstLine="284"/>
        <w:jc w:val="both"/>
        <w:rPr>
          <w:rFonts w:ascii="Times New Roman" w:eastAsia="Times New Roman" w:hAnsi="Times New Roman" w:cs="Times New Roman"/>
          <w:b/>
          <w:lang w:val="uk-UA" w:eastAsia="ru-RU"/>
        </w:rPr>
      </w:pPr>
      <w:r w:rsidRPr="004045F7">
        <w:rPr>
          <w:rFonts w:ascii="Times New Roman" w:eastAsia="Times New Roman" w:hAnsi="Times New Roman" w:cs="Times New Roman"/>
          <w:b/>
          <w:lang w:val="uk-UA" w:eastAsia="ru-RU"/>
        </w:rPr>
        <w:t>Основними учасниками валютного ринку є</w:t>
      </w:r>
      <w:r w:rsidR="00AD7200" w:rsidRPr="004045F7">
        <w:rPr>
          <w:rFonts w:ascii="Times New Roman" w:eastAsia="Times New Roman" w:hAnsi="Times New Roman" w:cs="Times New Roman"/>
          <w:b/>
          <w:lang w:val="uk-UA" w:eastAsia="ru-RU"/>
        </w:rPr>
        <w:t xml:space="preserve"> </w:t>
      </w:r>
      <w:r w:rsidR="004849EE">
        <w:rPr>
          <w:rFonts w:ascii="Times New Roman" w:eastAsia="Times New Roman" w:hAnsi="Times New Roman" w:cs="Times New Roman"/>
          <w:lang w:val="uk-UA" w:eastAsia="ru-RU"/>
        </w:rPr>
        <w:t>банки</w:t>
      </w:r>
      <w:r w:rsidRPr="004045F7">
        <w:rPr>
          <w:rFonts w:ascii="Times New Roman" w:eastAsia="Times New Roman" w:hAnsi="Times New Roman" w:cs="Times New Roman"/>
          <w:lang w:val="uk-UA" w:eastAsia="ru-RU"/>
        </w:rPr>
        <w:t>;</w:t>
      </w:r>
      <w:r w:rsidR="00AD7200" w:rsidRPr="004045F7">
        <w:rPr>
          <w:rFonts w:ascii="Times New Roman" w:eastAsia="Times New Roman" w:hAnsi="Times New Roman" w:cs="Times New Roman"/>
          <w:b/>
          <w:lang w:val="uk-UA" w:eastAsia="ru-RU"/>
        </w:rPr>
        <w:t xml:space="preserve"> </w:t>
      </w:r>
      <w:r w:rsidRPr="004045F7">
        <w:rPr>
          <w:rFonts w:ascii="Times New Roman" w:eastAsia="Times New Roman" w:hAnsi="Times New Roman" w:cs="Times New Roman"/>
          <w:lang w:val="uk-UA" w:eastAsia="ru-RU"/>
        </w:rPr>
        <w:t>зовнішньоторговельні організації (імпортери, експортери);</w:t>
      </w:r>
      <w:r w:rsidR="00AD7200" w:rsidRPr="004045F7">
        <w:rPr>
          <w:rFonts w:ascii="Times New Roman" w:eastAsia="Times New Roman" w:hAnsi="Times New Roman" w:cs="Times New Roman"/>
          <w:b/>
          <w:lang w:val="uk-UA" w:eastAsia="ru-RU"/>
        </w:rPr>
        <w:t xml:space="preserve"> </w:t>
      </w:r>
      <w:r w:rsidRPr="004045F7">
        <w:rPr>
          <w:rFonts w:ascii="Times New Roman" w:eastAsia="Times New Roman" w:hAnsi="Times New Roman" w:cs="Times New Roman"/>
          <w:lang w:val="uk-UA" w:eastAsia="ru-RU"/>
        </w:rPr>
        <w:t>міжнародні інвестиційні компанії;</w:t>
      </w:r>
      <w:r w:rsidR="00AD7200" w:rsidRPr="004045F7">
        <w:rPr>
          <w:rFonts w:ascii="Times New Roman" w:eastAsia="Times New Roman" w:hAnsi="Times New Roman" w:cs="Times New Roman"/>
          <w:b/>
          <w:lang w:val="uk-UA" w:eastAsia="ru-RU"/>
        </w:rPr>
        <w:t xml:space="preserve"> </w:t>
      </w:r>
      <w:r w:rsidRPr="004045F7">
        <w:rPr>
          <w:rFonts w:ascii="Times New Roman" w:eastAsia="Times New Roman" w:hAnsi="Times New Roman" w:cs="Times New Roman"/>
          <w:lang w:val="uk-UA" w:eastAsia="ru-RU"/>
        </w:rPr>
        <w:t>центральні банки;</w:t>
      </w:r>
      <w:r w:rsidR="00AD7200" w:rsidRPr="004045F7">
        <w:rPr>
          <w:rFonts w:ascii="Times New Roman" w:eastAsia="Times New Roman" w:hAnsi="Times New Roman" w:cs="Times New Roman"/>
          <w:b/>
          <w:lang w:val="uk-UA" w:eastAsia="ru-RU"/>
        </w:rPr>
        <w:t xml:space="preserve"> </w:t>
      </w:r>
      <w:r w:rsidRPr="004045F7">
        <w:rPr>
          <w:rFonts w:ascii="Times New Roman" w:eastAsia="Times New Roman" w:hAnsi="Times New Roman" w:cs="Times New Roman"/>
          <w:lang w:val="uk-UA" w:eastAsia="ru-RU"/>
        </w:rPr>
        <w:t>валютні біржі;</w:t>
      </w:r>
      <w:r w:rsidR="00AD7200" w:rsidRPr="004045F7">
        <w:rPr>
          <w:rFonts w:ascii="Times New Roman" w:eastAsia="Times New Roman" w:hAnsi="Times New Roman" w:cs="Times New Roman"/>
          <w:b/>
          <w:lang w:val="uk-UA" w:eastAsia="ru-RU"/>
        </w:rPr>
        <w:t xml:space="preserve"> </w:t>
      </w:r>
      <w:r w:rsidRPr="004045F7">
        <w:rPr>
          <w:rFonts w:ascii="Times New Roman" w:eastAsia="Times New Roman" w:hAnsi="Times New Roman" w:cs="Times New Roman"/>
          <w:lang w:val="uk-UA" w:eastAsia="ru-RU"/>
        </w:rPr>
        <w:t>брокерські фірми.</w:t>
      </w:r>
    </w:p>
    <w:p w:rsidR="00051E9A" w:rsidRPr="004045F7" w:rsidRDefault="00051E9A" w:rsidP="00AD7200">
      <w:pPr>
        <w:tabs>
          <w:tab w:val="left" w:pos="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 xml:space="preserve">Нормативно встановлений </w:t>
      </w:r>
      <w:r w:rsidR="00AD7200" w:rsidRPr="004045F7">
        <w:rPr>
          <w:rFonts w:ascii="Times New Roman" w:eastAsia="Times New Roman" w:hAnsi="Times New Roman" w:cs="Times New Roman"/>
          <w:lang w:val="uk-UA" w:eastAsia="ru-RU"/>
        </w:rPr>
        <w:t xml:space="preserve">такий </w:t>
      </w:r>
      <w:r w:rsidRPr="004045F7">
        <w:rPr>
          <w:rFonts w:ascii="Times New Roman" w:eastAsia="Times New Roman" w:hAnsi="Times New Roman" w:cs="Times New Roman"/>
          <w:lang w:val="uk-UA" w:eastAsia="ru-RU"/>
        </w:rPr>
        <w:t>перелік видів валю</w:t>
      </w:r>
      <w:r w:rsidR="004849EE">
        <w:rPr>
          <w:rFonts w:ascii="Times New Roman" w:eastAsia="Times New Roman" w:hAnsi="Times New Roman" w:cs="Times New Roman"/>
          <w:lang w:val="uk-UA" w:eastAsia="ru-RU"/>
        </w:rPr>
        <w:t>тних операцій банкі</w:t>
      </w:r>
      <w:r w:rsidRPr="004045F7">
        <w:rPr>
          <w:rFonts w:ascii="Times New Roman" w:eastAsia="Times New Roman" w:hAnsi="Times New Roman" w:cs="Times New Roman"/>
          <w:lang w:val="uk-UA" w:eastAsia="ru-RU"/>
        </w:rPr>
        <w:t>в Україн</w:t>
      </w:r>
      <w:r w:rsidR="004849EE">
        <w:rPr>
          <w:rFonts w:ascii="Times New Roman" w:eastAsia="Times New Roman" w:hAnsi="Times New Roman" w:cs="Times New Roman"/>
          <w:lang w:val="uk-UA" w:eastAsia="ru-RU"/>
        </w:rPr>
        <w:t>и</w:t>
      </w:r>
      <w:r w:rsidR="00AD7200" w:rsidRPr="004045F7">
        <w:rPr>
          <w:rFonts w:ascii="Times New Roman" w:eastAsia="Times New Roman" w:hAnsi="Times New Roman" w:cs="Times New Roman"/>
          <w:lang w:val="uk-UA" w:eastAsia="ru-RU"/>
        </w:rPr>
        <w:t xml:space="preserve"> (рис. 1)</w:t>
      </w:r>
      <w:r w:rsidRPr="004045F7">
        <w:rPr>
          <w:rFonts w:ascii="Times New Roman" w:eastAsia="Times New Roman" w:hAnsi="Times New Roman" w:cs="Times New Roman"/>
          <w:lang w:val="uk-UA" w:eastAsia="ru-RU"/>
        </w:rPr>
        <w:t>:</w:t>
      </w:r>
    </w:p>
    <w:p w:rsidR="00051E9A" w:rsidRPr="00051E9A" w:rsidRDefault="00051E9A" w:rsidP="00AD7200">
      <w:pPr>
        <w:tabs>
          <w:tab w:val="left" w:pos="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en-US"/>
        </w:rPr>
        <w:drawing>
          <wp:inline distT="0" distB="0" distL="0" distR="0">
            <wp:extent cx="3837333" cy="2146853"/>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srcRect/>
                    <a:stretch>
                      <a:fillRect/>
                    </a:stretch>
                  </pic:blipFill>
                  <pic:spPr bwMode="auto">
                    <a:xfrm>
                      <a:off x="0" y="0"/>
                      <a:ext cx="3855073" cy="2156778"/>
                    </a:xfrm>
                    <a:prstGeom prst="rect">
                      <a:avLst/>
                    </a:prstGeom>
                    <a:noFill/>
                    <a:ln w="9525">
                      <a:noFill/>
                      <a:miter lim="800000"/>
                      <a:headEnd/>
                      <a:tailEnd/>
                    </a:ln>
                  </pic:spPr>
                </pic:pic>
              </a:graphicData>
            </a:graphic>
          </wp:inline>
        </w:drawing>
      </w:r>
    </w:p>
    <w:p w:rsidR="00AD7200" w:rsidRPr="007D2C03" w:rsidRDefault="00AD7200" w:rsidP="007D2C03">
      <w:pPr>
        <w:tabs>
          <w:tab w:val="left" w:pos="0"/>
        </w:tabs>
        <w:spacing w:after="0" w:line="240" w:lineRule="auto"/>
        <w:jc w:val="center"/>
        <w:rPr>
          <w:rFonts w:ascii="Times New Roman" w:eastAsia="Times New Roman" w:hAnsi="Times New Roman" w:cs="Times New Roman"/>
          <w:spacing w:val="-6"/>
          <w:lang w:eastAsia="ru-RU"/>
        </w:rPr>
      </w:pPr>
      <w:r w:rsidRPr="007D2C03">
        <w:rPr>
          <w:rFonts w:ascii="Times New Roman" w:eastAsia="Times New Roman" w:hAnsi="Times New Roman" w:cs="Times New Roman"/>
          <w:spacing w:val="-6"/>
          <w:lang w:val="uk-UA" w:eastAsia="ru-RU"/>
        </w:rPr>
        <w:t>Рисунок 1 – Валютні операції уповноважених банків України</w:t>
      </w:r>
    </w:p>
    <w:p w:rsidR="005A6D94" w:rsidRPr="005A6D94" w:rsidRDefault="005A6D94" w:rsidP="00AD7200">
      <w:pPr>
        <w:tabs>
          <w:tab w:val="left" w:pos="0"/>
        </w:tabs>
        <w:spacing w:after="0" w:line="240" w:lineRule="auto"/>
        <w:ind w:firstLine="284"/>
        <w:jc w:val="both"/>
        <w:rPr>
          <w:rFonts w:ascii="Times New Roman" w:eastAsia="Times New Roman" w:hAnsi="Times New Roman" w:cs="Times New Roman"/>
          <w:sz w:val="10"/>
          <w:szCs w:val="10"/>
          <w:lang w:val="uk-UA" w:eastAsia="ru-RU"/>
        </w:rPr>
      </w:pPr>
    </w:p>
    <w:p w:rsidR="00051E9A" w:rsidRPr="004045F7" w:rsidRDefault="00AD7200" w:rsidP="00AD7200">
      <w:pPr>
        <w:tabs>
          <w:tab w:val="left" w:pos="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К</w:t>
      </w:r>
      <w:r w:rsidR="00051E9A" w:rsidRPr="004045F7">
        <w:rPr>
          <w:rFonts w:ascii="Times New Roman" w:eastAsia="Times New Roman" w:hAnsi="Times New Roman" w:cs="Times New Roman"/>
          <w:lang w:val="uk-UA" w:eastAsia="ru-RU"/>
        </w:rPr>
        <w:t>ласифікація валютних операцій</w:t>
      </w:r>
      <w:r w:rsidRPr="004045F7">
        <w:rPr>
          <w:rFonts w:ascii="Times New Roman" w:eastAsia="Times New Roman" w:hAnsi="Times New Roman" w:cs="Times New Roman"/>
          <w:lang w:val="uk-UA" w:eastAsia="ru-RU"/>
        </w:rPr>
        <w:t xml:space="preserve"> передбачає їх поділ на поточні та капітальні (рис. 2).</w:t>
      </w:r>
    </w:p>
    <w:p w:rsidR="00051E9A" w:rsidRPr="00051E9A" w:rsidRDefault="00051E9A" w:rsidP="00AD7200">
      <w:pPr>
        <w:tabs>
          <w:tab w:val="left" w:pos="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val="en-US"/>
        </w:rPr>
        <w:lastRenderedPageBreak/>
        <w:drawing>
          <wp:inline distT="0" distB="0" distL="0" distR="0">
            <wp:extent cx="3805528" cy="2433099"/>
            <wp:effectExtent l="19050" t="0" r="4472"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srcRect/>
                    <a:stretch>
                      <a:fillRect/>
                    </a:stretch>
                  </pic:blipFill>
                  <pic:spPr bwMode="auto">
                    <a:xfrm>
                      <a:off x="0" y="0"/>
                      <a:ext cx="3809513" cy="2435647"/>
                    </a:xfrm>
                    <a:prstGeom prst="rect">
                      <a:avLst/>
                    </a:prstGeom>
                    <a:noFill/>
                    <a:ln w="9525">
                      <a:noFill/>
                      <a:miter lim="800000"/>
                      <a:headEnd/>
                      <a:tailEnd/>
                    </a:ln>
                  </pic:spPr>
                </pic:pic>
              </a:graphicData>
            </a:graphic>
          </wp:inline>
        </w:drawing>
      </w:r>
    </w:p>
    <w:p w:rsidR="00051E9A" w:rsidRPr="005778B4" w:rsidRDefault="00AD7200" w:rsidP="00AD7200">
      <w:pPr>
        <w:tabs>
          <w:tab w:val="left" w:pos="0"/>
        </w:tabs>
        <w:spacing w:after="0" w:line="240" w:lineRule="auto"/>
        <w:jc w:val="center"/>
        <w:rPr>
          <w:rFonts w:ascii="Times New Roman" w:eastAsia="Times New Roman" w:hAnsi="Times New Roman" w:cs="Times New Roman"/>
          <w:lang w:eastAsia="ru-RU"/>
        </w:rPr>
      </w:pPr>
      <w:r w:rsidRPr="004045F7">
        <w:rPr>
          <w:rFonts w:ascii="Times New Roman" w:eastAsia="Times New Roman" w:hAnsi="Times New Roman" w:cs="Times New Roman"/>
          <w:lang w:val="uk-UA" w:eastAsia="ru-RU"/>
        </w:rPr>
        <w:t xml:space="preserve">Рисунок 2 – </w:t>
      </w:r>
      <w:r w:rsidR="00051E9A" w:rsidRPr="004045F7">
        <w:rPr>
          <w:rFonts w:ascii="Times New Roman" w:eastAsia="Times New Roman" w:hAnsi="Times New Roman" w:cs="Times New Roman"/>
          <w:lang w:val="uk-UA" w:eastAsia="ru-RU"/>
        </w:rPr>
        <w:t xml:space="preserve">Класифікація валютних </w:t>
      </w:r>
      <w:r w:rsidRPr="004045F7">
        <w:rPr>
          <w:rFonts w:ascii="Times New Roman" w:eastAsia="Times New Roman" w:hAnsi="Times New Roman" w:cs="Times New Roman"/>
          <w:lang w:val="uk-UA" w:eastAsia="ru-RU"/>
        </w:rPr>
        <w:t>операцій</w:t>
      </w:r>
    </w:p>
    <w:p w:rsidR="00AD7200" w:rsidRPr="004045F7" w:rsidRDefault="00AD7200" w:rsidP="003203DE">
      <w:pPr>
        <w:tabs>
          <w:tab w:val="left" w:pos="0"/>
        </w:tabs>
        <w:spacing w:after="0" w:line="240" w:lineRule="auto"/>
        <w:jc w:val="center"/>
        <w:rPr>
          <w:rFonts w:ascii="Times New Roman" w:eastAsia="Times New Roman" w:hAnsi="Times New Roman" w:cs="Times New Roman"/>
          <w:lang w:val="uk-UA" w:eastAsia="ru-RU"/>
        </w:rPr>
      </w:pPr>
    </w:p>
    <w:p w:rsidR="00AD7200" w:rsidRPr="004045F7" w:rsidRDefault="00AD7200" w:rsidP="00AD7200">
      <w:pPr>
        <w:tabs>
          <w:tab w:val="left" w:pos="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Поточні валютні операції у свою чергу поділяються на торго</w:t>
      </w:r>
      <w:r w:rsidR="00657F45" w:rsidRPr="004045F7">
        <w:rPr>
          <w:rFonts w:ascii="Times New Roman" w:eastAsia="Times New Roman" w:hAnsi="Times New Roman" w:cs="Times New Roman"/>
          <w:lang w:val="uk-UA" w:eastAsia="ru-RU"/>
        </w:rPr>
        <w:t>вельні і неторговельні.</w:t>
      </w:r>
    </w:p>
    <w:p w:rsidR="00657F45" w:rsidRPr="004045F7" w:rsidRDefault="00657F45" w:rsidP="00AD7200">
      <w:pPr>
        <w:tabs>
          <w:tab w:val="left" w:pos="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 xml:space="preserve">До </w:t>
      </w:r>
      <w:r w:rsidRPr="004045F7">
        <w:rPr>
          <w:rFonts w:ascii="Times New Roman" w:eastAsia="Times New Roman" w:hAnsi="Times New Roman" w:cs="Times New Roman"/>
          <w:b/>
          <w:lang w:val="uk-UA" w:eastAsia="ru-RU"/>
        </w:rPr>
        <w:t>торговельних поточних валютних операцій</w:t>
      </w:r>
      <w:r w:rsidRPr="004045F7">
        <w:rPr>
          <w:rFonts w:ascii="Times New Roman" w:eastAsia="Times New Roman" w:hAnsi="Times New Roman" w:cs="Times New Roman"/>
          <w:lang w:val="uk-UA" w:eastAsia="ru-RU"/>
        </w:rPr>
        <w:t xml:space="preserve"> відносять розрахунки юридичних осіб у процесі зовнішньоекономічної діяльності</w:t>
      </w:r>
      <w:r w:rsidR="000020DB">
        <w:rPr>
          <w:rFonts w:ascii="Times New Roman" w:eastAsia="Times New Roman" w:hAnsi="Times New Roman" w:cs="Times New Roman"/>
          <w:lang w:val="uk-UA" w:eastAsia="ru-RU"/>
        </w:rPr>
        <w:t xml:space="preserve"> </w:t>
      </w:r>
      <w:r w:rsidR="000020DB" w:rsidRPr="000020DB">
        <w:rPr>
          <w:rFonts w:ascii="Times New Roman" w:eastAsia="Times New Roman" w:hAnsi="Times New Roman" w:cs="Times New Roman"/>
          <w:i/>
          <w:lang w:val="uk-UA" w:eastAsia="ru-RU"/>
        </w:rPr>
        <w:t>(далі – ЗЕД)</w:t>
      </w:r>
      <w:r w:rsidRPr="004045F7">
        <w:rPr>
          <w:rFonts w:ascii="Times New Roman" w:eastAsia="Times New Roman" w:hAnsi="Times New Roman" w:cs="Times New Roman"/>
          <w:lang w:val="uk-UA" w:eastAsia="ru-RU"/>
        </w:rPr>
        <w:t>, операці</w:t>
      </w:r>
      <w:r w:rsidR="004045F7" w:rsidRPr="004045F7">
        <w:rPr>
          <w:rFonts w:ascii="Times New Roman" w:eastAsia="Times New Roman" w:hAnsi="Times New Roman" w:cs="Times New Roman"/>
          <w:lang w:val="uk-UA" w:eastAsia="ru-RU"/>
        </w:rPr>
        <w:t>ї</w:t>
      </w:r>
      <w:r w:rsidRPr="004045F7">
        <w:rPr>
          <w:rFonts w:ascii="Times New Roman" w:eastAsia="Times New Roman" w:hAnsi="Times New Roman" w:cs="Times New Roman"/>
          <w:lang w:val="uk-UA" w:eastAsia="ru-RU"/>
        </w:rPr>
        <w:t xml:space="preserve"> на міжбанківському валютному ринку, оплата фізичними особами товарів, робіт і послуг з використанням пластикових карт </w:t>
      </w:r>
      <w:r w:rsidR="004045F7" w:rsidRPr="004045F7">
        <w:rPr>
          <w:rFonts w:ascii="Times New Roman" w:eastAsia="Times New Roman" w:hAnsi="Times New Roman" w:cs="Times New Roman"/>
          <w:lang w:val="uk-UA" w:eastAsia="ru-RU"/>
        </w:rPr>
        <w:t>і</w:t>
      </w:r>
      <w:r w:rsidRPr="004045F7">
        <w:rPr>
          <w:rFonts w:ascii="Times New Roman" w:eastAsia="Times New Roman" w:hAnsi="Times New Roman" w:cs="Times New Roman"/>
          <w:lang w:val="uk-UA" w:eastAsia="ru-RU"/>
        </w:rPr>
        <w:t xml:space="preserve"> чеків</w:t>
      </w:r>
      <w:r w:rsidR="004045F7">
        <w:rPr>
          <w:rFonts w:ascii="Times New Roman" w:eastAsia="Times New Roman" w:hAnsi="Times New Roman" w:cs="Times New Roman"/>
          <w:lang w:val="uk-UA" w:eastAsia="ru-RU"/>
        </w:rPr>
        <w:t xml:space="preserve"> тощо.</w:t>
      </w:r>
    </w:p>
    <w:p w:rsidR="004045F7" w:rsidRPr="004045F7" w:rsidRDefault="00657F45" w:rsidP="004045F7">
      <w:pPr>
        <w:tabs>
          <w:tab w:val="left" w:pos="0"/>
        </w:tabs>
        <w:spacing w:after="0" w:line="240" w:lineRule="auto"/>
        <w:ind w:firstLine="284"/>
        <w:jc w:val="both"/>
        <w:rPr>
          <w:rFonts w:ascii="Times New Roman" w:eastAsia="Times New Roman" w:hAnsi="Times New Roman" w:cs="Times New Roman"/>
          <w:lang w:val="uk-UA" w:eastAsia="ru-RU"/>
        </w:rPr>
      </w:pPr>
      <w:r w:rsidRPr="004045F7">
        <w:rPr>
          <w:rFonts w:ascii="Times New Roman" w:eastAsia="Times New Roman" w:hAnsi="Times New Roman" w:cs="Times New Roman"/>
          <w:lang w:val="uk-UA" w:eastAsia="ru-RU"/>
        </w:rPr>
        <w:t xml:space="preserve">До </w:t>
      </w:r>
      <w:r w:rsidRPr="004045F7">
        <w:rPr>
          <w:rFonts w:ascii="Times New Roman" w:eastAsia="Times New Roman" w:hAnsi="Times New Roman" w:cs="Times New Roman"/>
          <w:b/>
          <w:lang w:val="uk-UA" w:eastAsia="ru-RU"/>
        </w:rPr>
        <w:t>неторговельних поточних валютних операцій</w:t>
      </w:r>
      <w:r w:rsidRPr="004045F7">
        <w:rPr>
          <w:rFonts w:ascii="Times New Roman" w:eastAsia="Times New Roman" w:hAnsi="Times New Roman" w:cs="Times New Roman"/>
          <w:lang w:val="uk-UA" w:eastAsia="ru-RU"/>
        </w:rPr>
        <w:t xml:space="preserve"> належать обмін іноземної валюти та платіжних документів в іноземній валюті на національну валюту чи іншу іноземну валюту, </w:t>
      </w:r>
      <w:r w:rsidR="004045F7" w:rsidRPr="004045F7">
        <w:rPr>
          <w:rFonts w:ascii="Times New Roman" w:eastAsia="Times New Roman" w:hAnsi="Times New Roman" w:cs="Times New Roman"/>
          <w:lang w:val="uk-UA" w:eastAsia="ru-RU"/>
        </w:rPr>
        <w:t>виплата фізичним особам готівки в іноземній та національній валюті за чеками і пластиковими картками,</w:t>
      </w:r>
      <w:r w:rsidR="004045F7">
        <w:rPr>
          <w:rFonts w:ascii="Times New Roman" w:eastAsia="Times New Roman" w:hAnsi="Times New Roman" w:cs="Times New Roman"/>
          <w:lang w:val="uk-UA" w:eastAsia="ru-RU"/>
        </w:rPr>
        <w:t xml:space="preserve"> </w:t>
      </w:r>
      <w:r w:rsidR="004045F7" w:rsidRPr="004045F7">
        <w:rPr>
          <w:rFonts w:ascii="Times New Roman" w:eastAsia="Times New Roman" w:hAnsi="Times New Roman" w:cs="Times New Roman"/>
          <w:lang w:val="uk-UA" w:eastAsia="ru-RU"/>
        </w:rPr>
        <w:t>продаж дорожніх чеків в іноземній валюті для вивезення їх фізичними особами за межі України, грошові перекази та інші платежі в іноземній валюті за межі України, оплата праці нерезидентів, які працюють в Україні згідно трудових договорів</w:t>
      </w:r>
      <w:r w:rsidR="004045F7">
        <w:rPr>
          <w:rFonts w:ascii="Times New Roman" w:eastAsia="Times New Roman" w:hAnsi="Times New Roman" w:cs="Times New Roman"/>
          <w:lang w:val="uk-UA" w:eastAsia="ru-RU"/>
        </w:rPr>
        <w:t xml:space="preserve"> тощо.</w:t>
      </w:r>
    </w:p>
    <w:p w:rsidR="00051E9A" w:rsidRPr="004045F7" w:rsidRDefault="00051E9A" w:rsidP="004045F7">
      <w:pPr>
        <w:tabs>
          <w:tab w:val="left" w:pos="0"/>
        </w:tabs>
        <w:spacing w:after="0" w:line="240" w:lineRule="auto"/>
        <w:ind w:firstLine="284"/>
        <w:jc w:val="both"/>
        <w:rPr>
          <w:rFonts w:ascii="Times New Roman" w:eastAsia="Times New Roman" w:hAnsi="Times New Roman" w:cs="Times New Roman"/>
          <w:sz w:val="24"/>
          <w:szCs w:val="24"/>
          <w:lang w:val="uk-UA" w:eastAsia="ru-RU"/>
        </w:rPr>
      </w:pPr>
      <w:r w:rsidRPr="00AD7200">
        <w:rPr>
          <w:rFonts w:ascii="Times New Roman" w:eastAsia="Times New Roman" w:hAnsi="Times New Roman" w:cs="Times New Roman"/>
          <w:lang w:val="uk-UA" w:eastAsia="ru-RU"/>
        </w:rPr>
        <w:t>Для визначення суб</w:t>
      </w:r>
      <w:r w:rsidR="00832545">
        <w:rPr>
          <w:rFonts w:ascii="Times New Roman" w:eastAsia="Times New Roman" w:hAnsi="Times New Roman" w:cs="Times New Roman"/>
          <w:lang w:val="uk-UA" w:eastAsia="ru-RU"/>
        </w:rPr>
        <w:t>’</w:t>
      </w:r>
      <w:r w:rsidRPr="00AD7200">
        <w:rPr>
          <w:rFonts w:ascii="Times New Roman" w:eastAsia="Times New Roman" w:hAnsi="Times New Roman" w:cs="Times New Roman"/>
          <w:lang w:val="uk-UA" w:eastAsia="ru-RU"/>
        </w:rPr>
        <w:t>єктів, що здійснюють операції з національною та іноземною валютою, необхідно визначити поняття «резидент» і «нерезидент».</w:t>
      </w:r>
    </w:p>
    <w:p w:rsidR="00C20FF9" w:rsidRDefault="00C20FF9" w:rsidP="00C20FF9">
      <w:pPr>
        <w:tabs>
          <w:tab w:val="left" w:pos="0"/>
        </w:tabs>
        <w:spacing w:after="0" w:line="240" w:lineRule="auto"/>
        <w:ind w:firstLine="284"/>
        <w:jc w:val="both"/>
        <w:rPr>
          <w:rFonts w:ascii="Times New Roman" w:eastAsia="Times New Roman" w:hAnsi="Times New Roman" w:cs="Times New Roman"/>
          <w:lang w:val="uk-UA" w:eastAsia="ru-RU"/>
        </w:rPr>
      </w:pPr>
      <w:r w:rsidRPr="00C20FF9">
        <w:rPr>
          <w:rFonts w:ascii="Times New Roman" w:eastAsia="Times New Roman" w:hAnsi="Times New Roman" w:cs="Times New Roman"/>
          <w:b/>
          <w:lang w:val="uk-UA" w:eastAsia="ru-RU"/>
        </w:rPr>
        <w:lastRenderedPageBreak/>
        <w:t>Резидентами</w:t>
      </w:r>
      <w:r>
        <w:rPr>
          <w:rFonts w:ascii="Times New Roman" w:eastAsia="Times New Roman" w:hAnsi="Times New Roman" w:cs="Times New Roman"/>
          <w:lang w:val="uk-UA" w:eastAsia="ru-RU"/>
        </w:rPr>
        <w:t xml:space="preserve"> є фізичні особи – громадяни України, іноземні громадяни, особи без громадянства, які постійно проживають на території України, у тому числі ті, що тимчасово перебувають за кордоном; юридичні особи, суб</w:t>
      </w:r>
      <w:r w:rsidR="0083254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єкти підприємницької діяльності, що не мають статусу юридичної особи (філії, представництва тощо), з місцезнаходженням на території України; дипломатичні, консульські, торговельні та інші офіційні представництва України за кордоном, в тому числі філії та представництва підприємств і організацій України за кордоном, що не здійснюють підприємницької діяльності.</w:t>
      </w:r>
    </w:p>
    <w:p w:rsidR="00C20FF9" w:rsidRDefault="00C20FF9" w:rsidP="00C20FF9">
      <w:pPr>
        <w:tabs>
          <w:tab w:val="left" w:pos="0"/>
        </w:tabs>
        <w:spacing w:after="0" w:line="240" w:lineRule="auto"/>
        <w:ind w:firstLine="284"/>
        <w:jc w:val="both"/>
        <w:rPr>
          <w:rFonts w:ascii="Times New Roman" w:eastAsia="Times New Roman" w:hAnsi="Times New Roman" w:cs="Times New Roman"/>
          <w:lang w:val="uk-UA" w:eastAsia="ru-RU"/>
        </w:rPr>
      </w:pPr>
      <w:r w:rsidRPr="00C20FF9">
        <w:rPr>
          <w:rFonts w:ascii="Times New Roman" w:eastAsia="Times New Roman" w:hAnsi="Times New Roman" w:cs="Times New Roman"/>
          <w:b/>
          <w:lang w:val="uk-UA" w:eastAsia="ru-RU"/>
        </w:rPr>
        <w:t>Нерезидентами</w:t>
      </w:r>
      <w:r>
        <w:rPr>
          <w:rFonts w:ascii="Times New Roman" w:eastAsia="Times New Roman" w:hAnsi="Times New Roman" w:cs="Times New Roman"/>
          <w:lang w:val="uk-UA" w:eastAsia="ru-RU"/>
        </w:rPr>
        <w:t xml:space="preserve"> є фізичні особи – громадяни України, іноземні громадяни, особи без громадянства, які постійно проживають за межами України, у тому числі ті, що тимчасово перебувають на території України; юридичні особи, суб</w:t>
      </w:r>
      <w:r w:rsidR="0083254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єкти підприємницької діяльності, що не мають статусу юридичної особи (філії, представництва тощо), з місцезнаходженням за межами України, у тому числі юридичні особи й суб</w:t>
      </w:r>
      <w:r w:rsidR="0083254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єкти підприємницької діяльності з участю юридичних осіб та інших суб</w:t>
      </w:r>
      <w:r w:rsidR="0083254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єктів підприємницької діяльності України; іноземні дипломатичні, консульські, торговельні та інші офіційні представництва, розташовані на території України.</w:t>
      </w:r>
    </w:p>
    <w:p w:rsidR="00657F45" w:rsidRDefault="00C20FF9" w:rsidP="00657F45">
      <w:pPr>
        <w:tabs>
          <w:tab w:val="left" w:pos="0"/>
        </w:tabs>
        <w:spacing w:after="0" w:line="240" w:lineRule="auto"/>
        <w:ind w:firstLine="284"/>
        <w:jc w:val="both"/>
        <w:rPr>
          <w:rFonts w:ascii="Times New Roman" w:eastAsia="Times New Roman" w:hAnsi="Times New Roman" w:cs="Times New Roman"/>
          <w:lang w:val="uk-UA" w:eastAsia="ru-RU"/>
        </w:rPr>
      </w:pPr>
      <w:r w:rsidRPr="00C20FF9">
        <w:rPr>
          <w:rFonts w:ascii="Times New Roman" w:eastAsia="Times New Roman" w:hAnsi="Times New Roman" w:cs="Times New Roman"/>
          <w:b/>
          <w:lang w:val="uk-UA" w:eastAsia="ru-RU"/>
        </w:rPr>
        <w:t>Банківські рахунки в іноземній валюті</w:t>
      </w:r>
      <w:r>
        <w:rPr>
          <w:rFonts w:ascii="Times New Roman" w:eastAsia="Times New Roman" w:hAnsi="Times New Roman" w:cs="Times New Roman"/>
          <w:lang w:val="uk-UA" w:eastAsia="ru-RU"/>
        </w:rPr>
        <w:t xml:space="preserve"> можуть бути поточними (розрахунковими) і депозитними (вкладними).</w:t>
      </w:r>
    </w:p>
    <w:p w:rsidR="00657F45" w:rsidRPr="00657F45" w:rsidRDefault="00657F45" w:rsidP="00657F45">
      <w:pPr>
        <w:tabs>
          <w:tab w:val="left" w:pos="0"/>
        </w:tabs>
        <w:spacing w:after="0" w:line="240" w:lineRule="auto"/>
        <w:ind w:firstLine="284"/>
        <w:jc w:val="both"/>
        <w:rPr>
          <w:rFonts w:ascii="Times New Roman" w:eastAsia="Times New Roman" w:hAnsi="Times New Roman" w:cs="Times New Roman"/>
          <w:lang w:val="uk-UA" w:eastAsia="ru-RU"/>
        </w:rPr>
      </w:pPr>
    </w:p>
    <w:p w:rsidR="00051E9A" w:rsidRPr="00657F45" w:rsidRDefault="00051E9A" w:rsidP="00657F45">
      <w:pPr>
        <w:tabs>
          <w:tab w:val="left" w:pos="0"/>
        </w:tabs>
        <w:spacing w:after="0" w:line="240" w:lineRule="auto"/>
        <w:rPr>
          <w:rFonts w:ascii="Times New Roman" w:eastAsia="Times New Roman" w:hAnsi="Times New Roman" w:cs="Times New Roman"/>
          <w:b/>
          <w:lang w:val="uk-UA" w:eastAsia="ru-RU"/>
        </w:rPr>
      </w:pPr>
      <w:r w:rsidRPr="00657F45">
        <w:rPr>
          <w:rFonts w:ascii="Times New Roman" w:eastAsia="Times New Roman" w:hAnsi="Times New Roman" w:cs="Times New Roman"/>
          <w:b/>
          <w:lang w:val="uk-UA" w:eastAsia="ru-RU"/>
        </w:rPr>
        <w:t>2. Торг</w:t>
      </w:r>
      <w:r w:rsidR="00001CF2">
        <w:rPr>
          <w:rFonts w:ascii="Times New Roman" w:eastAsia="Times New Roman" w:hAnsi="Times New Roman" w:cs="Times New Roman"/>
          <w:b/>
          <w:lang w:val="uk-UA" w:eastAsia="ru-RU"/>
        </w:rPr>
        <w:t>о</w:t>
      </w:r>
      <w:r w:rsidRPr="00657F45">
        <w:rPr>
          <w:rFonts w:ascii="Times New Roman" w:eastAsia="Times New Roman" w:hAnsi="Times New Roman" w:cs="Times New Roman"/>
          <w:b/>
          <w:lang w:val="uk-UA" w:eastAsia="ru-RU"/>
        </w:rPr>
        <w:t>вельні операції з іноземною валютою</w:t>
      </w:r>
    </w:p>
    <w:p w:rsidR="00D008F2" w:rsidRPr="00657F45" w:rsidRDefault="00D008F2" w:rsidP="00657F45">
      <w:pPr>
        <w:tabs>
          <w:tab w:val="left" w:pos="0"/>
        </w:tabs>
        <w:spacing w:after="0" w:line="240" w:lineRule="auto"/>
        <w:rPr>
          <w:rFonts w:ascii="Times New Roman" w:eastAsia="Times New Roman" w:hAnsi="Times New Roman" w:cs="Times New Roman"/>
          <w:b/>
          <w:lang w:val="uk-UA" w:eastAsia="ru-RU"/>
        </w:rPr>
      </w:pPr>
    </w:p>
    <w:p w:rsidR="00051E9A" w:rsidRPr="00657F45" w:rsidRDefault="00051E9A" w:rsidP="00657F45">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 xml:space="preserve">Торгівля іноземною валютою резидентами та нерезидентами для здійснення своєї статутної діяльності здійснюється на міжбанківському валютному ринку України. Такі операції мають право здійснювати тільки </w:t>
      </w:r>
      <w:r w:rsidRPr="00657F45">
        <w:rPr>
          <w:rFonts w:ascii="Times New Roman" w:eastAsia="Times New Roman" w:hAnsi="Times New Roman" w:cs="Times New Roman"/>
          <w:b/>
          <w:lang w:val="uk-UA" w:eastAsia="ru-RU"/>
        </w:rPr>
        <w:t>суб</w:t>
      </w:r>
      <w:r w:rsidR="00832545">
        <w:rPr>
          <w:rFonts w:ascii="Times New Roman" w:eastAsia="Times New Roman" w:hAnsi="Times New Roman" w:cs="Times New Roman"/>
          <w:b/>
          <w:lang w:val="uk-UA" w:eastAsia="ru-RU"/>
        </w:rPr>
        <w:t>’</w:t>
      </w:r>
      <w:r w:rsidRPr="00657F45">
        <w:rPr>
          <w:rFonts w:ascii="Times New Roman" w:eastAsia="Times New Roman" w:hAnsi="Times New Roman" w:cs="Times New Roman"/>
          <w:b/>
          <w:lang w:val="uk-UA" w:eastAsia="ru-RU"/>
        </w:rPr>
        <w:t>єкти валютного ринку</w:t>
      </w:r>
      <w:r w:rsidRPr="00657F45">
        <w:rPr>
          <w:rFonts w:ascii="Times New Roman" w:eastAsia="Times New Roman" w:hAnsi="Times New Roman" w:cs="Times New Roman"/>
          <w:lang w:val="uk-UA" w:eastAsia="ru-RU"/>
        </w:rPr>
        <w:t>, а саме:</w:t>
      </w:r>
    </w:p>
    <w:p w:rsidR="000020DB" w:rsidRDefault="00051E9A" w:rsidP="00B53835">
      <w:pPr>
        <w:numPr>
          <w:ilvl w:val="0"/>
          <w:numId w:val="186"/>
        </w:numPr>
        <w:tabs>
          <w:tab w:val="clear" w:pos="720"/>
          <w:tab w:val="num" w:pos="0"/>
        </w:tabs>
        <w:spacing w:after="0" w:line="240" w:lineRule="auto"/>
        <w:ind w:left="0" w:firstLine="284"/>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НБУ;</w:t>
      </w:r>
    </w:p>
    <w:p w:rsidR="000020DB" w:rsidRDefault="00051E9A" w:rsidP="00B53835">
      <w:pPr>
        <w:numPr>
          <w:ilvl w:val="0"/>
          <w:numId w:val="186"/>
        </w:numPr>
        <w:tabs>
          <w:tab w:val="clear" w:pos="720"/>
          <w:tab w:val="num" w:pos="0"/>
        </w:tabs>
        <w:spacing w:after="0" w:line="240" w:lineRule="auto"/>
        <w:ind w:left="0" w:firstLine="284"/>
        <w:rPr>
          <w:rFonts w:ascii="Times New Roman" w:eastAsia="Times New Roman" w:hAnsi="Times New Roman" w:cs="Times New Roman"/>
          <w:lang w:val="uk-UA" w:eastAsia="ru-RU"/>
        </w:rPr>
      </w:pPr>
      <w:r w:rsidRPr="000020DB">
        <w:rPr>
          <w:rFonts w:ascii="Times New Roman" w:eastAsia="Times New Roman" w:hAnsi="Times New Roman" w:cs="Times New Roman"/>
          <w:lang w:val="uk-UA" w:eastAsia="ru-RU"/>
        </w:rPr>
        <w:t>уповноважені банки України;</w:t>
      </w:r>
    </w:p>
    <w:p w:rsidR="00051E9A" w:rsidRPr="000020DB" w:rsidRDefault="00051E9A" w:rsidP="00B53835">
      <w:pPr>
        <w:numPr>
          <w:ilvl w:val="0"/>
          <w:numId w:val="186"/>
        </w:numPr>
        <w:tabs>
          <w:tab w:val="clear" w:pos="720"/>
          <w:tab w:val="num" w:pos="0"/>
        </w:tabs>
        <w:spacing w:after="0" w:line="240" w:lineRule="auto"/>
        <w:ind w:left="0" w:firstLine="284"/>
        <w:rPr>
          <w:rFonts w:ascii="Times New Roman" w:eastAsia="Times New Roman" w:hAnsi="Times New Roman" w:cs="Times New Roman"/>
          <w:lang w:val="uk-UA" w:eastAsia="ru-RU"/>
        </w:rPr>
      </w:pPr>
      <w:r w:rsidRPr="000020DB">
        <w:rPr>
          <w:rFonts w:ascii="Times New Roman" w:eastAsia="Times New Roman" w:hAnsi="Times New Roman" w:cs="Times New Roman"/>
          <w:lang w:val="uk-UA" w:eastAsia="ru-RU"/>
        </w:rPr>
        <w:t>уповноважені фінансові установи.</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Суб</w:t>
      </w:r>
      <w:r w:rsidR="00832545">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 xml:space="preserve">єкти ринку купують іноземну валюту для власних потреб і за дорученням клієнтів з метою її подальшого перерахування за межі України. </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lastRenderedPageBreak/>
        <w:t>В розрахунках між резидентами і нерезидентами має використовуватись тільки іноземна валюта.</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Значна частина торговельних валютних операцій в іноземній вал</w:t>
      </w:r>
      <w:r w:rsidR="000020DB">
        <w:rPr>
          <w:rFonts w:ascii="Times New Roman" w:eastAsia="Times New Roman" w:hAnsi="Times New Roman" w:cs="Times New Roman"/>
          <w:lang w:val="uk-UA" w:eastAsia="ru-RU"/>
        </w:rPr>
        <w:t>юті пов</w:t>
      </w:r>
      <w:r w:rsidR="00832545">
        <w:rPr>
          <w:rFonts w:ascii="Times New Roman" w:eastAsia="Times New Roman" w:hAnsi="Times New Roman" w:cs="Times New Roman"/>
          <w:lang w:val="uk-UA" w:eastAsia="ru-RU"/>
        </w:rPr>
        <w:t>’</w:t>
      </w:r>
      <w:r w:rsidR="000020DB">
        <w:rPr>
          <w:rFonts w:ascii="Times New Roman" w:eastAsia="Times New Roman" w:hAnsi="Times New Roman" w:cs="Times New Roman"/>
          <w:lang w:val="uk-UA" w:eastAsia="ru-RU"/>
        </w:rPr>
        <w:t xml:space="preserve">язана з обслуговуванням ЗЕД </w:t>
      </w:r>
      <w:r w:rsidRPr="00657F45">
        <w:rPr>
          <w:rFonts w:ascii="Times New Roman" w:eastAsia="Times New Roman" w:hAnsi="Times New Roman" w:cs="Times New Roman"/>
          <w:lang w:val="uk-UA" w:eastAsia="ru-RU"/>
        </w:rPr>
        <w:t>резидентів, зокрема з розрахунками за експорт</w:t>
      </w:r>
      <w:r w:rsidR="000466A6">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імпорт товарів, робіт, послуг.</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Юридичні особи</w:t>
      </w:r>
      <w:r w:rsidR="000466A6">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 xml:space="preserve">резиденти України можуть одержувати кредити в іноземній валюті від іноземних кредиторів у безготівковій формі. Уповноважений банк може залучати кредитні ресурси від </w:t>
      </w:r>
      <w:r w:rsidR="000020DB">
        <w:rPr>
          <w:rFonts w:ascii="Times New Roman" w:eastAsia="Times New Roman" w:hAnsi="Times New Roman" w:cs="Times New Roman"/>
          <w:lang w:val="uk-UA" w:eastAsia="ru-RU"/>
        </w:rPr>
        <w:t>іноземних банків</w:t>
      </w:r>
      <w:r w:rsidR="000466A6">
        <w:rPr>
          <w:rFonts w:ascii="Times New Roman" w:eastAsia="Times New Roman" w:hAnsi="Times New Roman" w:cs="Times New Roman"/>
          <w:lang w:val="uk-UA" w:eastAsia="ru-RU"/>
        </w:rPr>
        <w:t>-</w:t>
      </w:r>
      <w:r w:rsidR="000020DB">
        <w:rPr>
          <w:rFonts w:ascii="Times New Roman" w:eastAsia="Times New Roman" w:hAnsi="Times New Roman" w:cs="Times New Roman"/>
          <w:lang w:val="uk-UA" w:eastAsia="ru-RU"/>
        </w:rPr>
        <w:t>кореспондентів.</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Усі поточні валютні операції та операції з купівлі</w:t>
      </w:r>
      <w:r w:rsidR="000466A6">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 xml:space="preserve">продажу безготівкових іноземних валют за гривні здійснюються банками на таких </w:t>
      </w:r>
      <w:r w:rsidRPr="00657F45">
        <w:rPr>
          <w:rFonts w:ascii="Times New Roman" w:eastAsia="Times New Roman" w:hAnsi="Times New Roman" w:cs="Times New Roman"/>
          <w:b/>
          <w:lang w:val="uk-UA" w:eastAsia="ru-RU"/>
        </w:rPr>
        <w:t>умовах проведення поточних торговельних операцій</w:t>
      </w:r>
      <w:r w:rsidRPr="00657F45">
        <w:rPr>
          <w:rFonts w:ascii="Times New Roman" w:eastAsia="Times New Roman" w:hAnsi="Times New Roman" w:cs="Times New Roman"/>
          <w:lang w:val="uk-UA" w:eastAsia="ru-RU"/>
        </w:rPr>
        <w:t>:</w:t>
      </w:r>
    </w:p>
    <w:p w:rsidR="00051E9A" w:rsidRPr="00657F45" w:rsidRDefault="000020DB" w:rsidP="00B53835">
      <w:pPr>
        <w:numPr>
          <w:ilvl w:val="0"/>
          <w:numId w:val="187"/>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«тод» – </w:t>
      </w:r>
      <w:r w:rsidR="00051E9A" w:rsidRPr="00657F45">
        <w:rPr>
          <w:rFonts w:ascii="Times New Roman" w:eastAsia="Times New Roman" w:hAnsi="Times New Roman" w:cs="Times New Roman"/>
          <w:lang w:val="uk-UA" w:eastAsia="ru-RU"/>
        </w:rPr>
        <w:t>поставка валюти здійснюється сьогодні;</w:t>
      </w:r>
    </w:p>
    <w:p w:rsidR="00051E9A" w:rsidRPr="00657F45" w:rsidRDefault="00051E9A" w:rsidP="00B53835">
      <w:pPr>
        <w:numPr>
          <w:ilvl w:val="0"/>
          <w:numId w:val="187"/>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«том»</w:t>
      </w:r>
      <w:r w:rsidR="000020DB">
        <w:rPr>
          <w:rFonts w:ascii="Times New Roman" w:eastAsia="Times New Roman" w:hAnsi="Times New Roman" w:cs="Times New Roman"/>
          <w:lang w:val="uk-UA" w:eastAsia="ru-RU"/>
        </w:rPr>
        <w:t xml:space="preserve"> – </w:t>
      </w:r>
      <w:r w:rsidRPr="00657F45">
        <w:rPr>
          <w:rFonts w:ascii="Times New Roman" w:eastAsia="Times New Roman" w:hAnsi="Times New Roman" w:cs="Times New Roman"/>
          <w:lang w:val="uk-UA" w:eastAsia="ru-RU"/>
        </w:rPr>
        <w:t>поставка валюти здійснюється наступного робочого дня;</w:t>
      </w:r>
    </w:p>
    <w:p w:rsidR="00051E9A" w:rsidRPr="00657F45" w:rsidRDefault="00051E9A" w:rsidP="00B53835">
      <w:pPr>
        <w:numPr>
          <w:ilvl w:val="0"/>
          <w:numId w:val="187"/>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 xml:space="preserve">«спот» </w:t>
      </w:r>
      <w:r w:rsidR="000020DB">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 xml:space="preserve"> поставка валюти здійснюється на 2</w:t>
      </w:r>
      <w:r w:rsidR="000466A6">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й робочий день з дня укладення угоди. Курс валют фіксується на день купівлі</w:t>
      </w:r>
      <w:r w:rsidR="000466A6">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 xml:space="preserve">продажу. Угоди можуть укладатися за телефоном, факсом або безпосередньо на валютній біржі, а розрахунки здійснюються банківськими переказами електронною поштою. У міжнародній практиці використовують електронну систему </w:t>
      </w:r>
      <w:r w:rsidRPr="00657F45">
        <w:rPr>
          <w:rFonts w:ascii="Times New Roman" w:eastAsia="Times New Roman" w:hAnsi="Times New Roman" w:cs="Times New Roman"/>
          <w:lang w:val="en-US" w:eastAsia="ru-RU"/>
        </w:rPr>
        <w:t>SWIFT.</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 xml:space="preserve">Укладення і підтвердження угод з </w:t>
      </w:r>
      <w:r w:rsidR="000020DB">
        <w:rPr>
          <w:rFonts w:ascii="Times New Roman" w:eastAsia="Times New Roman" w:hAnsi="Times New Roman" w:cs="Times New Roman"/>
          <w:lang w:val="uk-UA" w:eastAsia="ru-RU"/>
        </w:rPr>
        <w:t>купівлі</w:t>
      </w:r>
      <w:r w:rsidR="000466A6">
        <w:rPr>
          <w:rFonts w:ascii="Times New Roman" w:eastAsia="Times New Roman" w:hAnsi="Times New Roman" w:cs="Times New Roman"/>
          <w:lang w:val="uk-UA" w:eastAsia="ru-RU"/>
        </w:rPr>
        <w:t>-</w:t>
      </w:r>
      <w:r w:rsidR="000020DB">
        <w:rPr>
          <w:rFonts w:ascii="Times New Roman" w:eastAsia="Times New Roman" w:hAnsi="Times New Roman" w:cs="Times New Roman"/>
          <w:lang w:val="uk-UA" w:eastAsia="ru-RU"/>
        </w:rPr>
        <w:t>продажу іноземних валют першої групи</w:t>
      </w:r>
      <w:r w:rsidR="003203DE">
        <w:rPr>
          <w:rFonts w:ascii="Times New Roman" w:eastAsia="Times New Roman" w:hAnsi="Times New Roman" w:cs="Times New Roman"/>
          <w:lang w:val="uk-UA" w:eastAsia="ru-RU"/>
        </w:rPr>
        <w:t xml:space="preserve"> </w:t>
      </w:r>
      <w:r w:rsidRPr="00657F45">
        <w:rPr>
          <w:rFonts w:ascii="Times New Roman" w:eastAsia="Times New Roman" w:hAnsi="Times New Roman" w:cs="Times New Roman"/>
          <w:lang w:val="uk-UA" w:eastAsia="ru-RU"/>
        </w:rPr>
        <w:t xml:space="preserve">за гривні між уповноваженими банками проводиться виключно у визначений проміжок часу, який називають </w:t>
      </w:r>
      <w:r w:rsidRPr="00657F45">
        <w:rPr>
          <w:rFonts w:ascii="Times New Roman" w:eastAsia="Times New Roman" w:hAnsi="Times New Roman" w:cs="Times New Roman"/>
          <w:b/>
          <w:lang w:val="uk-UA" w:eastAsia="ru-RU"/>
        </w:rPr>
        <w:t>торговельною сесією.</w:t>
      </w:r>
      <w:r w:rsidRPr="00657F45">
        <w:rPr>
          <w:rFonts w:ascii="Times New Roman" w:eastAsia="Times New Roman" w:hAnsi="Times New Roman" w:cs="Times New Roman"/>
          <w:lang w:val="uk-UA" w:eastAsia="ru-RU"/>
        </w:rPr>
        <w:t xml:space="preserve"> </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Підтвердження угод з купівлі</w:t>
      </w:r>
      <w:r w:rsidR="000466A6">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продажу інших іноземних валют за гривні між уповноваженими банками проводиться не пізніше дня укладення угоди.</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В день проведення до початку торговельної сесії банки подають до НБУ заявку на участь, де вказує потребу щодо купівлі</w:t>
      </w:r>
      <w:r w:rsidR="000466A6">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продажу іноземних валют першої групи. Уповноваженому банку забороняється брати участь у торговельній</w:t>
      </w:r>
      <w:r w:rsidR="003203DE">
        <w:rPr>
          <w:rFonts w:ascii="Times New Roman" w:eastAsia="Times New Roman" w:hAnsi="Times New Roman" w:cs="Times New Roman"/>
          <w:lang w:val="uk-UA" w:eastAsia="ru-RU"/>
        </w:rPr>
        <w:t xml:space="preserve"> сесії одночасно, </w:t>
      </w:r>
      <w:r w:rsidRPr="00657F45">
        <w:rPr>
          <w:rFonts w:ascii="Times New Roman" w:eastAsia="Times New Roman" w:hAnsi="Times New Roman" w:cs="Times New Roman"/>
          <w:lang w:val="uk-UA" w:eastAsia="ru-RU"/>
        </w:rPr>
        <w:t>як покупцю і продавцю тієї ж самої іноземної валюти.</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Кошти в іноземній валюті, що надійшли на адресу юридичної особи</w:t>
      </w:r>
      <w:r w:rsidR="000466A6">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 xml:space="preserve">резидента, підлягають попередньому зарахуванню на </w:t>
      </w:r>
      <w:r w:rsidRPr="00657F45">
        <w:rPr>
          <w:rFonts w:ascii="Times New Roman" w:eastAsia="Times New Roman" w:hAnsi="Times New Roman" w:cs="Times New Roman"/>
          <w:lang w:val="uk-UA" w:eastAsia="ru-RU"/>
        </w:rPr>
        <w:lastRenderedPageBreak/>
        <w:t>розподільчий рахунок. Куплена іноземна валюта може перераховуватись резидентом для виконання зобов</w:t>
      </w:r>
      <w:r w:rsidR="00832545">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язань перед нерезидентами лише з поточного рахунку в іноземній валюті.</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b/>
          <w:lang w:val="uk-UA" w:eastAsia="ru-RU"/>
        </w:rPr>
        <w:t>Строковий сегмент</w:t>
      </w:r>
      <w:r w:rsidRPr="00657F45">
        <w:rPr>
          <w:rFonts w:ascii="Times New Roman" w:eastAsia="Times New Roman" w:hAnsi="Times New Roman" w:cs="Times New Roman"/>
          <w:lang w:val="uk-UA" w:eastAsia="ru-RU"/>
        </w:rPr>
        <w:t xml:space="preserve"> світового </w:t>
      </w:r>
      <w:r w:rsidR="003203DE">
        <w:rPr>
          <w:rFonts w:ascii="Times New Roman" w:eastAsia="Times New Roman" w:hAnsi="Times New Roman" w:cs="Times New Roman"/>
          <w:lang w:val="uk-UA" w:eastAsia="ru-RU"/>
        </w:rPr>
        <w:t xml:space="preserve">валютного </w:t>
      </w:r>
      <w:r w:rsidRPr="00657F45">
        <w:rPr>
          <w:rFonts w:ascii="Times New Roman" w:eastAsia="Times New Roman" w:hAnsi="Times New Roman" w:cs="Times New Roman"/>
          <w:lang w:val="uk-UA" w:eastAsia="ru-RU"/>
        </w:rPr>
        <w:t>ринку представлений форвардними угодами, ф</w:t>
      </w:r>
      <w:r w:rsidR="00832545">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ючерсами, сво</w:t>
      </w:r>
      <w:r w:rsidR="003203DE">
        <w:rPr>
          <w:rFonts w:ascii="Times New Roman" w:eastAsia="Times New Roman" w:hAnsi="Times New Roman" w:cs="Times New Roman"/>
          <w:lang w:val="uk-UA" w:eastAsia="ru-RU"/>
        </w:rPr>
        <w:t>па</w:t>
      </w:r>
      <w:r w:rsidRPr="00657F45">
        <w:rPr>
          <w:rFonts w:ascii="Times New Roman" w:eastAsia="Times New Roman" w:hAnsi="Times New Roman" w:cs="Times New Roman"/>
          <w:lang w:val="uk-UA" w:eastAsia="ru-RU"/>
        </w:rPr>
        <w:t>ми, опціонами.</w:t>
      </w:r>
    </w:p>
    <w:p w:rsidR="00051E9A" w:rsidRPr="00657F45" w:rsidRDefault="00051E9A" w:rsidP="000020DB">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b/>
          <w:lang w:val="uk-UA" w:eastAsia="ru-RU"/>
        </w:rPr>
        <w:t>Форвардний контракт</w:t>
      </w:r>
      <w:r w:rsidRPr="00657F45">
        <w:rPr>
          <w:rFonts w:ascii="Times New Roman" w:eastAsia="Times New Roman" w:hAnsi="Times New Roman" w:cs="Times New Roman"/>
          <w:lang w:val="uk-UA" w:eastAsia="ru-RU"/>
        </w:rPr>
        <w:t xml:space="preserve"> – угода з обміну однієї іноземної валюти на іншу за раніш узгодженим курсом, яка укладається сьогодні, а дата валютування відкладена на визначений </w:t>
      </w:r>
      <w:r w:rsidR="00AA3109">
        <w:rPr>
          <w:rFonts w:ascii="Times New Roman" w:eastAsia="Times New Roman" w:hAnsi="Times New Roman" w:cs="Times New Roman"/>
          <w:lang w:val="uk-UA" w:eastAsia="ru-RU"/>
        </w:rPr>
        <w:t>строк</w:t>
      </w:r>
      <w:r w:rsidRPr="00657F45">
        <w:rPr>
          <w:rFonts w:ascii="Times New Roman" w:eastAsia="Times New Roman" w:hAnsi="Times New Roman" w:cs="Times New Roman"/>
          <w:lang w:val="uk-UA" w:eastAsia="ru-RU"/>
        </w:rPr>
        <w:t xml:space="preserve"> у майбутньому. Основне призн</w:t>
      </w:r>
      <w:r w:rsidR="00676DA3">
        <w:rPr>
          <w:rFonts w:ascii="Times New Roman" w:eastAsia="Times New Roman" w:hAnsi="Times New Roman" w:cs="Times New Roman"/>
          <w:lang w:val="uk-UA" w:eastAsia="ru-RU"/>
        </w:rPr>
        <w:t>ачення форвардних валютних угод </w:t>
      </w:r>
      <w:r w:rsidRPr="00657F45">
        <w:rPr>
          <w:rFonts w:ascii="Times New Roman" w:eastAsia="Times New Roman" w:hAnsi="Times New Roman" w:cs="Times New Roman"/>
          <w:lang w:val="uk-UA" w:eastAsia="ru-RU"/>
        </w:rPr>
        <w:t>– забезпечити надійне страхування майбутніх платежів або надходжень за зовнішньоторговельними контрактами. Форвардні угоди є твердими.</w:t>
      </w:r>
    </w:p>
    <w:p w:rsidR="00051E9A" w:rsidRPr="003203DE" w:rsidRDefault="00051E9A" w:rsidP="000020DB">
      <w:pPr>
        <w:tabs>
          <w:tab w:val="left" w:pos="0"/>
        </w:tabs>
        <w:spacing w:after="0" w:line="240" w:lineRule="auto"/>
        <w:ind w:firstLine="284"/>
        <w:jc w:val="both"/>
        <w:rPr>
          <w:rFonts w:ascii="Times New Roman" w:eastAsia="Times New Roman" w:hAnsi="Times New Roman" w:cs="Times New Roman"/>
          <w:b/>
          <w:lang w:val="uk-UA" w:eastAsia="ru-RU"/>
        </w:rPr>
      </w:pPr>
      <w:r w:rsidRPr="003203DE">
        <w:rPr>
          <w:rFonts w:ascii="Times New Roman" w:eastAsia="Times New Roman" w:hAnsi="Times New Roman" w:cs="Times New Roman"/>
          <w:b/>
          <w:lang w:val="uk-UA" w:eastAsia="ru-RU"/>
        </w:rPr>
        <w:t>Форвардні контракти мають певні умови:</w:t>
      </w:r>
    </w:p>
    <w:p w:rsidR="00051E9A" w:rsidRPr="00657F45" w:rsidRDefault="00051E9A" w:rsidP="00B53835">
      <w:pPr>
        <w:numPr>
          <w:ilvl w:val="0"/>
          <w:numId w:val="188"/>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валютний курс фіксується в момент укладення форвардної угоди;</w:t>
      </w:r>
    </w:p>
    <w:p w:rsidR="00051E9A" w:rsidRPr="00657F45" w:rsidRDefault="00051E9A" w:rsidP="00B53835">
      <w:pPr>
        <w:numPr>
          <w:ilvl w:val="0"/>
          <w:numId w:val="188"/>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реальна поставка валюти здійснюється через певний обумовлений стандартний проміжок часу;</w:t>
      </w:r>
    </w:p>
    <w:p w:rsidR="00051E9A" w:rsidRPr="00657F45" w:rsidRDefault="00051E9A" w:rsidP="00B53835">
      <w:pPr>
        <w:numPr>
          <w:ilvl w:val="0"/>
          <w:numId w:val="188"/>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під час підписання угоди ніякі авансові платежі не здійснюються;</w:t>
      </w:r>
    </w:p>
    <w:p w:rsidR="00051E9A" w:rsidRPr="00657F45" w:rsidRDefault="00051E9A" w:rsidP="00B53835">
      <w:pPr>
        <w:numPr>
          <w:ilvl w:val="0"/>
          <w:numId w:val="188"/>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обсяги контрактів не є стандартизованими.</w:t>
      </w:r>
    </w:p>
    <w:p w:rsidR="00051E9A" w:rsidRPr="00657F45"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 xml:space="preserve">Для визначення форвардного курсу використовують термін </w:t>
      </w:r>
      <w:r w:rsidRPr="00657F45">
        <w:rPr>
          <w:rFonts w:ascii="Times New Roman" w:eastAsia="Times New Roman" w:hAnsi="Times New Roman" w:cs="Times New Roman"/>
          <w:b/>
          <w:lang w:val="uk-UA" w:eastAsia="ru-RU"/>
        </w:rPr>
        <w:t>аутрайт</w:t>
      </w:r>
      <w:r w:rsidRPr="00657F45">
        <w:rPr>
          <w:rFonts w:ascii="Times New Roman" w:eastAsia="Times New Roman" w:hAnsi="Times New Roman" w:cs="Times New Roman"/>
          <w:lang w:val="uk-UA" w:eastAsia="ru-RU"/>
        </w:rPr>
        <w:t xml:space="preserve">. </w:t>
      </w:r>
    </w:p>
    <w:p w:rsidR="003203DE" w:rsidRPr="00657F45"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b/>
          <w:lang w:val="uk-UA" w:eastAsia="ru-RU"/>
        </w:rPr>
        <w:t>Валютні ф</w:t>
      </w:r>
      <w:r w:rsidR="00832545">
        <w:rPr>
          <w:rFonts w:ascii="Times New Roman" w:eastAsia="Times New Roman" w:hAnsi="Times New Roman" w:cs="Times New Roman"/>
          <w:b/>
          <w:lang w:val="uk-UA" w:eastAsia="ru-RU"/>
        </w:rPr>
        <w:t>’</w:t>
      </w:r>
      <w:r w:rsidRPr="00657F45">
        <w:rPr>
          <w:rFonts w:ascii="Times New Roman" w:eastAsia="Times New Roman" w:hAnsi="Times New Roman" w:cs="Times New Roman"/>
          <w:b/>
          <w:lang w:val="uk-UA" w:eastAsia="ru-RU"/>
        </w:rPr>
        <w:t xml:space="preserve">ючерси – </w:t>
      </w:r>
      <w:r w:rsidRPr="00657F45">
        <w:rPr>
          <w:rFonts w:ascii="Times New Roman" w:eastAsia="Times New Roman" w:hAnsi="Times New Roman" w:cs="Times New Roman"/>
          <w:lang w:val="uk-UA" w:eastAsia="ru-RU"/>
        </w:rPr>
        <w:t>строкові контрактні угоди на купівлю або продаж в майбутньому стандартизованої суми іноземної валюти за стандартизованою специфікацією валют та узгодженою ціною.</w:t>
      </w:r>
    </w:p>
    <w:p w:rsidR="00051E9A" w:rsidRPr="003203DE" w:rsidRDefault="00051E9A" w:rsidP="000020DB">
      <w:pPr>
        <w:tabs>
          <w:tab w:val="left" w:pos="0"/>
        </w:tabs>
        <w:spacing w:after="0" w:line="240" w:lineRule="auto"/>
        <w:ind w:firstLine="284"/>
        <w:jc w:val="both"/>
        <w:rPr>
          <w:rFonts w:ascii="Times New Roman" w:eastAsia="Times New Roman" w:hAnsi="Times New Roman" w:cs="Times New Roman"/>
          <w:b/>
          <w:lang w:val="uk-UA" w:eastAsia="ru-RU"/>
        </w:rPr>
      </w:pPr>
      <w:r w:rsidRPr="003203DE">
        <w:rPr>
          <w:rFonts w:ascii="Times New Roman" w:eastAsia="Times New Roman" w:hAnsi="Times New Roman" w:cs="Times New Roman"/>
          <w:b/>
          <w:lang w:val="uk-UA" w:eastAsia="ru-RU"/>
        </w:rPr>
        <w:t>Особливостями ринку валютних ф</w:t>
      </w:r>
      <w:r w:rsidR="00832545">
        <w:rPr>
          <w:rFonts w:ascii="Times New Roman" w:eastAsia="Times New Roman" w:hAnsi="Times New Roman" w:cs="Times New Roman"/>
          <w:b/>
          <w:lang w:val="uk-UA" w:eastAsia="ru-RU"/>
        </w:rPr>
        <w:t>’</w:t>
      </w:r>
      <w:r w:rsidRPr="003203DE">
        <w:rPr>
          <w:rFonts w:ascii="Times New Roman" w:eastAsia="Times New Roman" w:hAnsi="Times New Roman" w:cs="Times New Roman"/>
          <w:b/>
          <w:lang w:val="uk-UA" w:eastAsia="ru-RU"/>
        </w:rPr>
        <w:t>ючерсів є:</w:t>
      </w:r>
    </w:p>
    <w:p w:rsidR="00051E9A" w:rsidRPr="00657F45" w:rsidRDefault="00051E9A" w:rsidP="00B53835">
      <w:pPr>
        <w:numPr>
          <w:ilvl w:val="0"/>
          <w:numId w:val="189"/>
        </w:numPr>
        <w:tabs>
          <w:tab w:val="clear" w:pos="847"/>
          <w:tab w:val="num"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високий ступінь стандартизації контрактів;</w:t>
      </w:r>
    </w:p>
    <w:p w:rsidR="00051E9A" w:rsidRPr="00657F45" w:rsidRDefault="00051E9A" w:rsidP="00B53835">
      <w:pPr>
        <w:numPr>
          <w:ilvl w:val="0"/>
          <w:numId w:val="189"/>
        </w:numPr>
        <w:tabs>
          <w:tab w:val="clear" w:pos="847"/>
          <w:tab w:val="num"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обмежене коло валют, що обмінюються одна на одну;</w:t>
      </w:r>
    </w:p>
    <w:p w:rsidR="00051E9A" w:rsidRPr="00657F45" w:rsidRDefault="00051E9A" w:rsidP="00B53835">
      <w:pPr>
        <w:numPr>
          <w:ilvl w:val="0"/>
          <w:numId w:val="189"/>
        </w:numPr>
        <w:tabs>
          <w:tab w:val="clear" w:pos="847"/>
          <w:tab w:val="num"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висока ліквідність контрактів;</w:t>
      </w:r>
    </w:p>
    <w:p w:rsidR="00051E9A" w:rsidRPr="00657F45" w:rsidRDefault="00051E9A" w:rsidP="00B53835">
      <w:pPr>
        <w:numPr>
          <w:ilvl w:val="0"/>
          <w:numId w:val="189"/>
        </w:numPr>
        <w:tabs>
          <w:tab w:val="clear" w:pos="847"/>
          <w:tab w:val="num"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надійність укладених угод;</w:t>
      </w:r>
    </w:p>
    <w:p w:rsidR="00051E9A" w:rsidRPr="00657F45" w:rsidRDefault="00051E9A" w:rsidP="00B53835">
      <w:pPr>
        <w:numPr>
          <w:ilvl w:val="0"/>
          <w:numId w:val="189"/>
        </w:numPr>
        <w:tabs>
          <w:tab w:val="clear" w:pos="847"/>
          <w:tab w:val="num" w:pos="0"/>
        </w:tabs>
        <w:spacing w:after="0" w:line="240" w:lineRule="auto"/>
        <w:ind w:left="0"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можливість за незначних початкових витрат оперувати значними сумами.</w:t>
      </w:r>
    </w:p>
    <w:p w:rsidR="003203DE"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b/>
          <w:lang w:val="uk-UA" w:eastAsia="ru-RU"/>
        </w:rPr>
        <w:t xml:space="preserve">Валютні опціони – </w:t>
      </w:r>
      <w:r w:rsidRPr="00657F45">
        <w:rPr>
          <w:rFonts w:ascii="Times New Roman" w:eastAsia="Times New Roman" w:hAnsi="Times New Roman" w:cs="Times New Roman"/>
          <w:lang w:val="uk-UA" w:eastAsia="ru-RU"/>
        </w:rPr>
        <w:t>форма строкової угоди 2 сторін: продавця (емітента) і покупця (власника опціону), внаслідок якої останній отримує право, але не зобов</w:t>
      </w:r>
      <w:r w:rsidR="00832545">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 xml:space="preserve">язання, купити у першого або продати йому заздалегідь визначену суму однієї </w:t>
      </w:r>
      <w:r w:rsidRPr="00657F45">
        <w:rPr>
          <w:rFonts w:ascii="Times New Roman" w:eastAsia="Times New Roman" w:hAnsi="Times New Roman" w:cs="Times New Roman"/>
          <w:lang w:val="uk-UA" w:eastAsia="ru-RU"/>
        </w:rPr>
        <w:lastRenderedPageBreak/>
        <w:t xml:space="preserve">валюти в обмін на іншу у визначений момент або </w:t>
      </w:r>
      <w:r w:rsidR="004849EE">
        <w:rPr>
          <w:rFonts w:ascii="Times New Roman" w:eastAsia="Times New Roman" w:hAnsi="Times New Roman" w:cs="Times New Roman"/>
          <w:lang w:val="uk-UA" w:eastAsia="ru-RU"/>
        </w:rPr>
        <w:t>упродовж</w:t>
      </w:r>
      <w:r w:rsidRPr="00657F45">
        <w:rPr>
          <w:rFonts w:ascii="Times New Roman" w:eastAsia="Times New Roman" w:hAnsi="Times New Roman" w:cs="Times New Roman"/>
          <w:lang w:val="uk-UA" w:eastAsia="ru-RU"/>
        </w:rPr>
        <w:t xml:space="preserve"> певного періоду в майбутньому з валютним курсом, що встановлюється у момент укладання угоди. Цей фіксований валютний курс називають </w:t>
      </w:r>
      <w:r w:rsidRPr="00657F45">
        <w:rPr>
          <w:rFonts w:ascii="Times New Roman" w:eastAsia="Times New Roman" w:hAnsi="Times New Roman" w:cs="Times New Roman"/>
          <w:b/>
          <w:lang w:val="uk-UA" w:eastAsia="ru-RU"/>
        </w:rPr>
        <w:t>ціною реалізації (виконання) опціону</w:t>
      </w:r>
      <w:r w:rsidRPr="00657F45">
        <w:rPr>
          <w:rFonts w:ascii="Times New Roman" w:eastAsia="Times New Roman" w:hAnsi="Times New Roman" w:cs="Times New Roman"/>
          <w:lang w:val="uk-UA" w:eastAsia="ru-RU"/>
        </w:rPr>
        <w:t xml:space="preserve">, або </w:t>
      </w:r>
      <w:r w:rsidRPr="00657F45">
        <w:rPr>
          <w:rFonts w:ascii="Times New Roman" w:eastAsia="Times New Roman" w:hAnsi="Times New Roman" w:cs="Times New Roman"/>
          <w:b/>
          <w:lang w:val="uk-UA" w:eastAsia="ru-RU"/>
        </w:rPr>
        <w:t>страйковою ціною</w:t>
      </w:r>
      <w:r w:rsidRPr="00657F45">
        <w:rPr>
          <w:rFonts w:ascii="Times New Roman" w:eastAsia="Times New Roman" w:hAnsi="Times New Roman" w:cs="Times New Roman"/>
          <w:lang w:val="uk-UA" w:eastAsia="ru-RU"/>
        </w:rPr>
        <w:t xml:space="preserve">. За право, яке емітент опціону надає його власнику, здійснити опціон або відмовитися від його реалізації, останній сплачує </w:t>
      </w:r>
      <w:r w:rsidRPr="00657F45">
        <w:rPr>
          <w:rFonts w:ascii="Times New Roman" w:eastAsia="Times New Roman" w:hAnsi="Times New Roman" w:cs="Times New Roman"/>
          <w:b/>
          <w:lang w:val="uk-UA" w:eastAsia="ru-RU"/>
        </w:rPr>
        <w:t>опціонну премію</w:t>
      </w:r>
      <w:r w:rsidRPr="00657F45">
        <w:rPr>
          <w:rFonts w:ascii="Times New Roman" w:eastAsia="Times New Roman" w:hAnsi="Times New Roman" w:cs="Times New Roman"/>
          <w:lang w:val="uk-UA" w:eastAsia="ru-RU"/>
        </w:rPr>
        <w:t>.</w:t>
      </w:r>
      <w:r w:rsidR="003203DE">
        <w:rPr>
          <w:rFonts w:ascii="Times New Roman" w:eastAsia="Times New Roman" w:hAnsi="Times New Roman" w:cs="Times New Roman"/>
          <w:lang w:val="uk-UA" w:eastAsia="ru-RU"/>
        </w:rPr>
        <w:t xml:space="preserve"> </w:t>
      </w:r>
    </w:p>
    <w:p w:rsidR="00051E9A" w:rsidRPr="00657F45" w:rsidRDefault="003203DE" w:rsidP="003203DE">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Світова практика виробила багато різновидів опціонів.</w:t>
      </w:r>
    </w:p>
    <w:p w:rsidR="003203DE"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b/>
          <w:lang w:val="uk-UA" w:eastAsia="ru-RU"/>
        </w:rPr>
        <w:t xml:space="preserve">Валютний «своп» – </w:t>
      </w:r>
      <w:r w:rsidRPr="00657F45">
        <w:rPr>
          <w:rFonts w:ascii="Times New Roman" w:eastAsia="Times New Roman" w:hAnsi="Times New Roman" w:cs="Times New Roman"/>
          <w:lang w:val="uk-UA" w:eastAsia="ru-RU"/>
        </w:rPr>
        <w:t>валютна операція, яка поєднує купівлю або продаж валюти на умова</w:t>
      </w:r>
      <w:r w:rsidR="00676DA3">
        <w:rPr>
          <w:rFonts w:ascii="Times New Roman" w:eastAsia="Times New Roman" w:hAnsi="Times New Roman" w:cs="Times New Roman"/>
          <w:lang w:val="uk-UA" w:eastAsia="ru-RU"/>
        </w:rPr>
        <w:t>х «спот» із одночасним продажем </w:t>
      </w:r>
      <w:r w:rsidRPr="00657F45">
        <w:rPr>
          <w:rFonts w:ascii="Times New Roman" w:eastAsia="Times New Roman" w:hAnsi="Times New Roman" w:cs="Times New Roman"/>
          <w:lang w:val="uk-UA" w:eastAsia="ru-RU"/>
        </w:rPr>
        <w:t xml:space="preserve">(або купівлею) тієї ж валюти на певний </w:t>
      </w:r>
      <w:r w:rsidR="00AA3109">
        <w:rPr>
          <w:rFonts w:ascii="Times New Roman" w:eastAsia="Times New Roman" w:hAnsi="Times New Roman" w:cs="Times New Roman"/>
          <w:lang w:val="uk-UA" w:eastAsia="ru-RU"/>
        </w:rPr>
        <w:t>строк</w:t>
      </w:r>
      <w:r w:rsidRPr="00657F45">
        <w:rPr>
          <w:rFonts w:ascii="Times New Roman" w:eastAsia="Times New Roman" w:hAnsi="Times New Roman" w:cs="Times New Roman"/>
          <w:lang w:val="uk-UA" w:eastAsia="ru-RU"/>
        </w:rPr>
        <w:t xml:space="preserve"> на умовах «форвард». Здійснюється комбінація двох протилежних конверсійних угод на однакові суми, але з різними датами валютування.</w:t>
      </w:r>
    </w:p>
    <w:p w:rsidR="003203DE"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Класичні «свопи» залежно від послідовності виконаних операцій поділяють на репорт і депорт.</w:t>
      </w:r>
    </w:p>
    <w:p w:rsidR="003203DE"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b/>
          <w:lang w:val="uk-UA" w:eastAsia="ru-RU"/>
        </w:rPr>
        <w:t>Репорт</w:t>
      </w:r>
      <w:r w:rsidRPr="00657F45">
        <w:rPr>
          <w:rFonts w:ascii="Times New Roman" w:eastAsia="Times New Roman" w:hAnsi="Times New Roman" w:cs="Times New Roman"/>
          <w:lang w:val="uk-UA" w:eastAsia="ru-RU"/>
        </w:rPr>
        <w:t xml:space="preserve"> – це продаж валюти на умовах «спот» і одночасна купівля на умовах форвард. </w:t>
      </w:r>
      <w:r w:rsidRPr="00657F45">
        <w:rPr>
          <w:rFonts w:ascii="Times New Roman" w:eastAsia="Times New Roman" w:hAnsi="Times New Roman" w:cs="Times New Roman"/>
          <w:b/>
          <w:lang w:val="uk-UA" w:eastAsia="ru-RU"/>
        </w:rPr>
        <w:t>Депорт</w:t>
      </w:r>
      <w:r w:rsidRPr="00657F45">
        <w:rPr>
          <w:rFonts w:ascii="Times New Roman" w:eastAsia="Times New Roman" w:hAnsi="Times New Roman" w:cs="Times New Roman"/>
          <w:lang w:val="uk-UA" w:eastAsia="ru-RU"/>
        </w:rPr>
        <w:t xml:space="preserve"> – купівля валюти на умовах «спот» і одночасний її продаж на умовах форвард.</w:t>
      </w:r>
    </w:p>
    <w:p w:rsidR="003203DE"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Операція, коли купівля (продаж) валюти здійснюється на основі 2</w:t>
      </w:r>
      <w:r w:rsidR="000466A6">
        <w:rPr>
          <w:rFonts w:ascii="Times New Roman" w:eastAsia="Times New Roman" w:hAnsi="Times New Roman" w:cs="Times New Roman"/>
          <w:lang w:val="uk-UA" w:eastAsia="ru-RU"/>
        </w:rPr>
        <w:t>-</w:t>
      </w:r>
      <w:r w:rsidRPr="00657F45">
        <w:rPr>
          <w:rFonts w:ascii="Times New Roman" w:eastAsia="Times New Roman" w:hAnsi="Times New Roman" w:cs="Times New Roman"/>
          <w:lang w:val="uk-UA" w:eastAsia="ru-RU"/>
        </w:rPr>
        <w:t xml:space="preserve">х угод за курсом </w:t>
      </w:r>
      <w:r w:rsidRPr="003203DE">
        <w:rPr>
          <w:rFonts w:ascii="Times New Roman" w:eastAsia="Times New Roman" w:hAnsi="Times New Roman" w:cs="Times New Roman"/>
          <w:b/>
          <w:lang w:val="uk-UA" w:eastAsia="ru-RU"/>
        </w:rPr>
        <w:t>«аутрайт»</w:t>
      </w:r>
      <w:r w:rsidRPr="00657F45">
        <w:rPr>
          <w:rFonts w:ascii="Times New Roman" w:eastAsia="Times New Roman" w:hAnsi="Times New Roman" w:cs="Times New Roman"/>
          <w:lang w:val="uk-UA" w:eastAsia="ru-RU"/>
        </w:rPr>
        <w:t xml:space="preserve">, називається </w:t>
      </w:r>
      <w:r w:rsidRPr="00657F45">
        <w:rPr>
          <w:rFonts w:ascii="Times New Roman" w:eastAsia="Times New Roman" w:hAnsi="Times New Roman" w:cs="Times New Roman"/>
          <w:b/>
          <w:lang w:val="uk-UA" w:eastAsia="ru-RU"/>
        </w:rPr>
        <w:t>«форвард</w:t>
      </w:r>
      <w:r w:rsidR="000466A6">
        <w:rPr>
          <w:rFonts w:ascii="Times New Roman" w:eastAsia="Times New Roman" w:hAnsi="Times New Roman" w:cs="Times New Roman"/>
          <w:b/>
          <w:lang w:val="uk-UA" w:eastAsia="ru-RU"/>
        </w:rPr>
        <w:t>-</w:t>
      </w:r>
      <w:r w:rsidRPr="00657F45">
        <w:rPr>
          <w:rFonts w:ascii="Times New Roman" w:eastAsia="Times New Roman" w:hAnsi="Times New Roman" w:cs="Times New Roman"/>
          <w:b/>
          <w:lang w:val="uk-UA" w:eastAsia="ru-RU"/>
        </w:rPr>
        <w:t>форвард»</w:t>
      </w:r>
      <w:r w:rsidRPr="00657F45">
        <w:rPr>
          <w:rFonts w:ascii="Times New Roman" w:eastAsia="Times New Roman" w:hAnsi="Times New Roman" w:cs="Times New Roman"/>
          <w:lang w:val="uk-UA" w:eastAsia="ru-RU"/>
        </w:rPr>
        <w:t xml:space="preserve"> або </w:t>
      </w:r>
      <w:r w:rsidRPr="00657F45">
        <w:rPr>
          <w:rFonts w:ascii="Times New Roman" w:eastAsia="Times New Roman" w:hAnsi="Times New Roman" w:cs="Times New Roman"/>
          <w:b/>
          <w:lang w:val="uk-UA" w:eastAsia="ru-RU"/>
        </w:rPr>
        <w:t>«форвардний своп»</w:t>
      </w:r>
      <w:r w:rsidRPr="00657F45">
        <w:rPr>
          <w:rFonts w:ascii="Times New Roman" w:eastAsia="Times New Roman" w:hAnsi="Times New Roman" w:cs="Times New Roman"/>
          <w:lang w:val="uk-UA" w:eastAsia="ru-RU"/>
        </w:rPr>
        <w:t xml:space="preserve">. </w:t>
      </w:r>
    </w:p>
    <w:p w:rsidR="003203DE"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657F45">
        <w:rPr>
          <w:rFonts w:ascii="Times New Roman" w:eastAsia="Times New Roman" w:hAnsi="Times New Roman" w:cs="Times New Roman"/>
          <w:lang w:val="uk-UA" w:eastAsia="ru-RU"/>
        </w:rPr>
        <w:t xml:space="preserve">У разі укладення угоди «своп» дата виконання найближчої угоди називається </w:t>
      </w:r>
      <w:r w:rsidRPr="00657F45">
        <w:rPr>
          <w:rFonts w:ascii="Times New Roman" w:eastAsia="Times New Roman" w:hAnsi="Times New Roman" w:cs="Times New Roman"/>
          <w:b/>
          <w:lang w:val="uk-UA" w:eastAsia="ru-RU"/>
        </w:rPr>
        <w:t xml:space="preserve">датою валютування, </w:t>
      </w:r>
      <w:r w:rsidRPr="00657F45">
        <w:rPr>
          <w:rFonts w:ascii="Times New Roman" w:eastAsia="Times New Roman" w:hAnsi="Times New Roman" w:cs="Times New Roman"/>
          <w:lang w:val="uk-UA" w:eastAsia="ru-RU"/>
        </w:rPr>
        <w:t xml:space="preserve">а дата виконання зворотної угоди, віддаленої в часі, – </w:t>
      </w:r>
      <w:r w:rsidRPr="00657F45">
        <w:rPr>
          <w:rFonts w:ascii="Times New Roman" w:eastAsia="Times New Roman" w:hAnsi="Times New Roman" w:cs="Times New Roman"/>
          <w:b/>
          <w:lang w:val="uk-UA" w:eastAsia="ru-RU"/>
        </w:rPr>
        <w:t>датою завершення «свопу».</w:t>
      </w:r>
    </w:p>
    <w:p w:rsidR="00051E9A" w:rsidRPr="003203DE" w:rsidRDefault="00051E9A" w:rsidP="003203DE">
      <w:pPr>
        <w:tabs>
          <w:tab w:val="left" w:pos="0"/>
        </w:tabs>
        <w:spacing w:after="0" w:line="240" w:lineRule="auto"/>
        <w:ind w:firstLine="284"/>
        <w:jc w:val="both"/>
        <w:rPr>
          <w:rFonts w:ascii="Times New Roman" w:eastAsia="Times New Roman" w:hAnsi="Times New Roman" w:cs="Times New Roman"/>
          <w:b/>
          <w:lang w:val="uk-UA" w:eastAsia="ru-RU"/>
        </w:rPr>
      </w:pPr>
      <w:r w:rsidRPr="003203DE">
        <w:rPr>
          <w:rFonts w:ascii="Times New Roman" w:eastAsia="Times New Roman" w:hAnsi="Times New Roman" w:cs="Times New Roman"/>
          <w:b/>
          <w:lang w:val="uk-UA" w:eastAsia="ru-RU"/>
        </w:rPr>
        <w:t xml:space="preserve">Залежно від </w:t>
      </w:r>
      <w:r w:rsidR="00AA3109">
        <w:rPr>
          <w:rFonts w:ascii="Times New Roman" w:eastAsia="Times New Roman" w:hAnsi="Times New Roman" w:cs="Times New Roman"/>
          <w:b/>
          <w:lang w:val="uk-UA" w:eastAsia="ru-RU"/>
        </w:rPr>
        <w:t>строків</w:t>
      </w:r>
      <w:r w:rsidRPr="003203DE">
        <w:rPr>
          <w:rFonts w:ascii="Times New Roman" w:eastAsia="Times New Roman" w:hAnsi="Times New Roman" w:cs="Times New Roman"/>
          <w:b/>
          <w:lang w:val="uk-UA" w:eastAsia="ru-RU"/>
        </w:rPr>
        <w:t xml:space="preserve"> укладення угоди «свопи» поділяють:</w:t>
      </w:r>
    </w:p>
    <w:p w:rsidR="00051E9A" w:rsidRPr="00657F45" w:rsidRDefault="00051E9A" w:rsidP="00B53835">
      <w:pPr>
        <w:numPr>
          <w:ilvl w:val="0"/>
          <w:numId w:val="19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b/>
          <w:lang w:val="uk-UA" w:eastAsia="ru-RU"/>
        </w:rPr>
        <w:t>тижневі «свопи»</w:t>
      </w:r>
      <w:r w:rsidRPr="00657F45">
        <w:rPr>
          <w:rFonts w:ascii="Times New Roman" w:eastAsia="Times New Roman" w:hAnsi="Times New Roman" w:cs="Times New Roman"/>
          <w:lang w:val="uk-UA" w:eastAsia="ru-RU"/>
        </w:rPr>
        <w:t>, коли перша угода виконується на умовах «спот», а друга на умовах тижневого «форварду»;</w:t>
      </w:r>
    </w:p>
    <w:p w:rsidR="00051E9A" w:rsidRPr="00657F45" w:rsidRDefault="00051E9A" w:rsidP="00B53835">
      <w:pPr>
        <w:numPr>
          <w:ilvl w:val="0"/>
          <w:numId w:val="19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b/>
          <w:lang w:val="uk-UA" w:eastAsia="ru-RU"/>
        </w:rPr>
        <w:t>одноденні «свопи»</w:t>
      </w:r>
      <w:r w:rsidRPr="00657F45">
        <w:rPr>
          <w:rFonts w:ascii="Times New Roman" w:eastAsia="Times New Roman" w:hAnsi="Times New Roman" w:cs="Times New Roman"/>
          <w:lang w:val="uk-UA" w:eastAsia="ru-RU"/>
        </w:rPr>
        <w:t>, коли перша операція здійснюється з датою валютування «завтра», а зворотна на умовах «спот».</w:t>
      </w:r>
    </w:p>
    <w:p w:rsidR="00051E9A" w:rsidRPr="00051E9A" w:rsidRDefault="00051E9A" w:rsidP="003203DE">
      <w:pPr>
        <w:tabs>
          <w:tab w:val="left" w:pos="720"/>
        </w:tabs>
        <w:spacing w:after="0" w:line="240" w:lineRule="auto"/>
        <w:jc w:val="both"/>
        <w:rPr>
          <w:rFonts w:ascii="Times New Roman" w:eastAsia="Times New Roman" w:hAnsi="Times New Roman" w:cs="Times New Roman"/>
          <w:b/>
          <w:sz w:val="24"/>
          <w:szCs w:val="24"/>
          <w:lang w:val="uk-UA" w:eastAsia="ru-RU"/>
        </w:rPr>
      </w:pPr>
    </w:p>
    <w:p w:rsidR="00051E9A" w:rsidRDefault="00051E9A" w:rsidP="00AD7200">
      <w:pPr>
        <w:tabs>
          <w:tab w:val="left" w:pos="720"/>
        </w:tabs>
        <w:spacing w:after="0" w:line="240" w:lineRule="auto"/>
        <w:jc w:val="both"/>
        <w:rPr>
          <w:rFonts w:ascii="Times New Roman" w:eastAsia="Times New Roman" w:hAnsi="Times New Roman" w:cs="Times New Roman"/>
          <w:b/>
          <w:lang w:val="uk-UA" w:eastAsia="ru-RU"/>
        </w:rPr>
      </w:pPr>
      <w:r w:rsidRPr="003203DE">
        <w:rPr>
          <w:rFonts w:ascii="Times New Roman" w:eastAsia="Times New Roman" w:hAnsi="Times New Roman" w:cs="Times New Roman"/>
          <w:b/>
          <w:lang w:val="uk-UA" w:eastAsia="ru-RU"/>
        </w:rPr>
        <w:t>3. Неторг</w:t>
      </w:r>
      <w:r w:rsidR="00001CF2">
        <w:rPr>
          <w:rFonts w:ascii="Times New Roman" w:eastAsia="Times New Roman" w:hAnsi="Times New Roman" w:cs="Times New Roman"/>
          <w:b/>
          <w:lang w:val="uk-UA" w:eastAsia="ru-RU"/>
        </w:rPr>
        <w:t>о</w:t>
      </w:r>
      <w:r w:rsidRPr="003203DE">
        <w:rPr>
          <w:rFonts w:ascii="Times New Roman" w:eastAsia="Times New Roman" w:hAnsi="Times New Roman" w:cs="Times New Roman"/>
          <w:b/>
          <w:lang w:val="uk-UA" w:eastAsia="ru-RU"/>
        </w:rPr>
        <w:t>вельні операції з іноземною валютою</w:t>
      </w:r>
    </w:p>
    <w:p w:rsidR="003203DE" w:rsidRPr="003203DE" w:rsidRDefault="003203DE" w:rsidP="00AD7200">
      <w:pPr>
        <w:tabs>
          <w:tab w:val="left" w:pos="720"/>
        </w:tabs>
        <w:spacing w:after="0" w:line="240" w:lineRule="auto"/>
        <w:jc w:val="both"/>
        <w:rPr>
          <w:rFonts w:ascii="Times New Roman" w:eastAsia="Times New Roman" w:hAnsi="Times New Roman" w:cs="Times New Roman"/>
          <w:b/>
          <w:lang w:val="uk-UA" w:eastAsia="ru-RU"/>
        </w:rPr>
      </w:pPr>
    </w:p>
    <w:p w:rsidR="00051E9A" w:rsidRPr="003203DE"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 xml:space="preserve">Резиденти і нерезиденти України мають право переміщати готівкову іноземну валюту через державний кордон України; їм дозволено проводити деякі розрахунки в іноземній валюті на території України без отримання індивідуальних ліцензій НБУ. </w:t>
      </w:r>
      <w:r w:rsidRPr="003203DE">
        <w:rPr>
          <w:rFonts w:ascii="Times New Roman" w:eastAsia="Times New Roman" w:hAnsi="Times New Roman" w:cs="Times New Roman"/>
          <w:lang w:val="uk-UA" w:eastAsia="ru-RU"/>
        </w:rPr>
        <w:lastRenderedPageBreak/>
        <w:t>Фізичні особи потребують готівкової іноземної валюти для подальшої тезаврації з метою хеджування ризиків нестабільності економіки України та для туристичних і ділових поїздок за кордон.</w:t>
      </w:r>
    </w:p>
    <w:p w:rsidR="00051E9A" w:rsidRPr="003203DE"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 xml:space="preserve">Для задоволення цих потреб відкриваються </w:t>
      </w:r>
      <w:r w:rsidRPr="003203DE">
        <w:rPr>
          <w:rFonts w:ascii="Times New Roman" w:eastAsia="Times New Roman" w:hAnsi="Times New Roman" w:cs="Times New Roman"/>
          <w:b/>
          <w:lang w:val="uk-UA" w:eastAsia="ru-RU"/>
        </w:rPr>
        <w:t xml:space="preserve">пункти обміну іноземної валюти банку – </w:t>
      </w:r>
      <w:r w:rsidRPr="003203DE">
        <w:rPr>
          <w:rFonts w:ascii="Times New Roman" w:eastAsia="Times New Roman" w:hAnsi="Times New Roman" w:cs="Times New Roman"/>
          <w:lang w:val="uk-UA" w:eastAsia="ru-RU"/>
        </w:rPr>
        <w:t>це складова власного операційного залу банку, де здійснюються валютно</w:t>
      </w:r>
      <w:r w:rsidR="000466A6">
        <w:rPr>
          <w:rFonts w:ascii="Times New Roman" w:eastAsia="Times New Roman" w:hAnsi="Times New Roman" w:cs="Times New Roman"/>
          <w:lang w:val="uk-UA" w:eastAsia="ru-RU"/>
        </w:rPr>
        <w:t>-</w:t>
      </w:r>
      <w:r w:rsidRPr="003203DE">
        <w:rPr>
          <w:rFonts w:ascii="Times New Roman" w:eastAsia="Times New Roman" w:hAnsi="Times New Roman" w:cs="Times New Roman"/>
          <w:lang w:val="uk-UA" w:eastAsia="ru-RU"/>
        </w:rPr>
        <w:t>обмін</w:t>
      </w:r>
      <w:r w:rsidR="0072056C">
        <w:rPr>
          <w:rFonts w:ascii="Times New Roman" w:eastAsia="Times New Roman" w:hAnsi="Times New Roman" w:cs="Times New Roman"/>
          <w:lang w:val="uk-UA" w:eastAsia="ru-RU"/>
        </w:rPr>
        <w:t>н</w:t>
      </w:r>
      <w:r w:rsidRPr="003203DE">
        <w:rPr>
          <w:rFonts w:ascii="Times New Roman" w:eastAsia="Times New Roman" w:hAnsi="Times New Roman" w:cs="Times New Roman"/>
          <w:lang w:val="uk-UA" w:eastAsia="ru-RU"/>
        </w:rPr>
        <w:t>і операції з іноземною валютою і дорожніми чеками для фізичних осіб – резидентів і нерезидентів:</w:t>
      </w:r>
    </w:p>
    <w:p w:rsidR="00051E9A" w:rsidRPr="003203DE" w:rsidRDefault="00051E9A" w:rsidP="00B53835">
      <w:pPr>
        <w:numPr>
          <w:ilvl w:val="0"/>
          <w:numId w:val="191"/>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купівля готівкової інозе</w:t>
      </w:r>
      <w:r w:rsidR="00676DA3">
        <w:rPr>
          <w:rFonts w:ascii="Times New Roman" w:eastAsia="Times New Roman" w:hAnsi="Times New Roman" w:cs="Times New Roman"/>
          <w:lang w:val="uk-UA" w:eastAsia="ru-RU"/>
        </w:rPr>
        <w:t>мної валюти за готівкові гривні </w:t>
      </w:r>
      <w:r w:rsidRPr="003203DE">
        <w:rPr>
          <w:rFonts w:ascii="Times New Roman" w:eastAsia="Times New Roman" w:hAnsi="Times New Roman" w:cs="Times New Roman"/>
          <w:lang w:val="uk-UA" w:eastAsia="ru-RU"/>
        </w:rPr>
        <w:t>(у резидентів і нерезидентів);</w:t>
      </w:r>
    </w:p>
    <w:p w:rsidR="00051E9A" w:rsidRPr="003203DE" w:rsidRDefault="00051E9A" w:rsidP="00B53835">
      <w:pPr>
        <w:numPr>
          <w:ilvl w:val="0"/>
          <w:numId w:val="191"/>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продаж (резидентам);</w:t>
      </w:r>
    </w:p>
    <w:p w:rsidR="00051E9A" w:rsidRPr="003203DE" w:rsidRDefault="00051E9A" w:rsidP="00B53835">
      <w:pPr>
        <w:numPr>
          <w:ilvl w:val="0"/>
          <w:numId w:val="191"/>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зворотний обмін фізичним особам нерезидентам невикористаних готівкових гривень на готівкову іноземну валюту;</w:t>
      </w:r>
    </w:p>
    <w:p w:rsidR="00051E9A" w:rsidRPr="003203DE" w:rsidRDefault="00051E9A" w:rsidP="00B53835">
      <w:pPr>
        <w:numPr>
          <w:ilvl w:val="0"/>
          <w:numId w:val="191"/>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купівля</w:t>
      </w:r>
      <w:r w:rsidR="000466A6">
        <w:rPr>
          <w:rFonts w:ascii="Times New Roman" w:eastAsia="Times New Roman" w:hAnsi="Times New Roman" w:cs="Times New Roman"/>
          <w:lang w:val="uk-UA" w:eastAsia="ru-RU"/>
        </w:rPr>
        <w:t>-</w:t>
      </w:r>
      <w:r w:rsidRPr="003203DE">
        <w:rPr>
          <w:rFonts w:ascii="Times New Roman" w:eastAsia="Times New Roman" w:hAnsi="Times New Roman" w:cs="Times New Roman"/>
          <w:lang w:val="uk-UA" w:eastAsia="ru-RU"/>
        </w:rPr>
        <w:t>продаж дорожніх чеків за готівкову валюту та за готівкові гривні;</w:t>
      </w:r>
    </w:p>
    <w:p w:rsidR="00051E9A" w:rsidRPr="003203DE" w:rsidRDefault="00051E9A" w:rsidP="00B53835">
      <w:pPr>
        <w:numPr>
          <w:ilvl w:val="0"/>
          <w:numId w:val="191"/>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конвертація готівкової іноземної валюти однієї держави на готівкову іноземну валюту іншої іноземної держави;</w:t>
      </w:r>
    </w:p>
    <w:p w:rsidR="00051E9A" w:rsidRPr="003203DE" w:rsidRDefault="00051E9A" w:rsidP="00B53835">
      <w:pPr>
        <w:numPr>
          <w:ilvl w:val="0"/>
          <w:numId w:val="191"/>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прийняття на інкасо банкнот іноземних держав та іменних чеків.</w:t>
      </w:r>
    </w:p>
    <w:p w:rsidR="00051E9A" w:rsidRPr="003203DE" w:rsidRDefault="00051E9A" w:rsidP="003203DE">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Курси купівлі та продажу іноземних валют за гривні у пунктах обміну валюти та в касі банку встановлюється щоденно до початку робочого дня.</w:t>
      </w:r>
    </w:p>
    <w:p w:rsidR="00051E9A" w:rsidRPr="0072056C" w:rsidRDefault="00051E9A" w:rsidP="003203DE">
      <w:pPr>
        <w:tabs>
          <w:tab w:val="left" w:pos="0"/>
        </w:tabs>
        <w:spacing w:after="0" w:line="240" w:lineRule="auto"/>
        <w:ind w:firstLine="284"/>
        <w:jc w:val="both"/>
        <w:rPr>
          <w:rFonts w:ascii="Times New Roman" w:eastAsia="Times New Roman" w:hAnsi="Times New Roman" w:cs="Times New Roman"/>
          <w:b/>
          <w:lang w:val="uk-UA" w:eastAsia="ru-RU"/>
        </w:rPr>
      </w:pPr>
      <w:r w:rsidRPr="0072056C">
        <w:rPr>
          <w:rFonts w:ascii="Times New Roman" w:eastAsia="Times New Roman" w:hAnsi="Times New Roman" w:cs="Times New Roman"/>
          <w:b/>
          <w:lang w:val="uk-UA" w:eastAsia="ru-RU"/>
        </w:rPr>
        <w:t>Етапи проведення обмінних операцій:</w:t>
      </w:r>
    </w:p>
    <w:p w:rsidR="0072056C" w:rsidRDefault="00051E9A" w:rsidP="00B53835">
      <w:pPr>
        <w:numPr>
          <w:ilvl w:val="0"/>
          <w:numId w:val="192"/>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інкасація пунктів обміну валюти</w:t>
      </w:r>
      <w:r w:rsidR="0072056C">
        <w:rPr>
          <w:rFonts w:ascii="Times New Roman" w:eastAsia="Times New Roman" w:hAnsi="Times New Roman" w:cs="Times New Roman"/>
          <w:lang w:val="uk-UA" w:eastAsia="ru-RU"/>
        </w:rPr>
        <w:t>;</w:t>
      </w:r>
    </w:p>
    <w:p w:rsidR="00051E9A" w:rsidRPr="0072056C" w:rsidRDefault="00051E9A" w:rsidP="00B53835">
      <w:pPr>
        <w:numPr>
          <w:ilvl w:val="0"/>
          <w:numId w:val="192"/>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72056C">
        <w:rPr>
          <w:rFonts w:ascii="Times New Roman" w:eastAsia="Times New Roman" w:hAnsi="Times New Roman" w:cs="Times New Roman"/>
          <w:lang w:val="uk-UA" w:eastAsia="ru-RU"/>
        </w:rPr>
        <w:t>операції з купівлі</w:t>
      </w:r>
      <w:r w:rsidR="000466A6">
        <w:rPr>
          <w:rFonts w:ascii="Times New Roman" w:eastAsia="Times New Roman" w:hAnsi="Times New Roman" w:cs="Times New Roman"/>
          <w:lang w:val="uk-UA" w:eastAsia="ru-RU"/>
        </w:rPr>
        <w:t>-</w:t>
      </w:r>
      <w:r w:rsidRPr="0072056C">
        <w:rPr>
          <w:rFonts w:ascii="Times New Roman" w:eastAsia="Times New Roman" w:hAnsi="Times New Roman" w:cs="Times New Roman"/>
          <w:lang w:val="uk-UA" w:eastAsia="ru-RU"/>
        </w:rPr>
        <w:t>продажу іноземної валюти</w:t>
      </w:r>
      <w:r w:rsidR="0072056C">
        <w:rPr>
          <w:rFonts w:ascii="Times New Roman" w:eastAsia="Times New Roman" w:hAnsi="Times New Roman" w:cs="Times New Roman"/>
          <w:lang w:val="uk-UA" w:eastAsia="ru-RU"/>
        </w:rPr>
        <w:t>;</w:t>
      </w:r>
    </w:p>
    <w:p w:rsidR="00051E9A" w:rsidRPr="0072056C" w:rsidRDefault="00051E9A" w:rsidP="00B53835">
      <w:pPr>
        <w:numPr>
          <w:ilvl w:val="0"/>
          <w:numId w:val="19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заключні операції</w:t>
      </w:r>
      <w:r w:rsidR="0072056C">
        <w:rPr>
          <w:rFonts w:ascii="Times New Roman" w:eastAsia="Times New Roman" w:hAnsi="Times New Roman" w:cs="Times New Roman"/>
          <w:lang w:val="uk-UA" w:eastAsia="ru-RU"/>
        </w:rPr>
        <w:t xml:space="preserve"> після закінчення операційного дня.</w:t>
      </w:r>
    </w:p>
    <w:p w:rsidR="0072056C" w:rsidRDefault="00051E9A" w:rsidP="0072056C">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b/>
          <w:lang w:val="uk-UA" w:eastAsia="ru-RU"/>
        </w:rPr>
        <w:t>Чек</w:t>
      </w:r>
      <w:r w:rsidRPr="003203DE">
        <w:rPr>
          <w:rFonts w:ascii="Times New Roman" w:eastAsia="Times New Roman" w:hAnsi="Times New Roman" w:cs="Times New Roman"/>
          <w:lang w:val="uk-UA" w:eastAsia="ru-RU"/>
        </w:rPr>
        <w:t xml:space="preserve"> – паперовий розрахунковий документ, що містить нічим необумовлене письмове розпорядження чекодавця платнику про сплату зазначеної в ньому суми коштів чекодержателю </w:t>
      </w:r>
      <w:r w:rsidR="004849EE">
        <w:rPr>
          <w:rFonts w:ascii="Times New Roman" w:eastAsia="Times New Roman" w:hAnsi="Times New Roman" w:cs="Times New Roman"/>
          <w:lang w:val="uk-UA" w:eastAsia="ru-RU"/>
        </w:rPr>
        <w:t>упродовж</w:t>
      </w:r>
      <w:r w:rsidRPr="003203DE">
        <w:rPr>
          <w:rFonts w:ascii="Times New Roman" w:eastAsia="Times New Roman" w:hAnsi="Times New Roman" w:cs="Times New Roman"/>
          <w:lang w:val="uk-UA" w:eastAsia="ru-RU"/>
        </w:rPr>
        <w:t xml:space="preserve"> установленого строку.</w:t>
      </w:r>
    </w:p>
    <w:p w:rsidR="0072056C" w:rsidRDefault="00051E9A" w:rsidP="0072056C">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b/>
          <w:lang w:val="uk-UA" w:eastAsia="ru-RU"/>
        </w:rPr>
        <w:t>Дорожній чек</w:t>
      </w:r>
      <w:r w:rsidRPr="003203DE">
        <w:rPr>
          <w:rFonts w:ascii="Times New Roman" w:eastAsia="Times New Roman" w:hAnsi="Times New Roman" w:cs="Times New Roman"/>
          <w:lang w:val="uk-UA" w:eastAsia="ru-RU"/>
        </w:rPr>
        <w:t xml:space="preserve"> – паперовий розрахунковий документ, що виражений в іно</w:t>
      </w:r>
      <w:r w:rsidR="008875B1">
        <w:rPr>
          <w:rFonts w:ascii="Times New Roman" w:eastAsia="Times New Roman" w:hAnsi="Times New Roman" w:cs="Times New Roman"/>
          <w:lang w:val="uk-UA" w:eastAsia="ru-RU"/>
        </w:rPr>
        <w:t xml:space="preserve">земній валюті, використовується, </w:t>
      </w:r>
      <w:r w:rsidRPr="003203DE">
        <w:rPr>
          <w:rFonts w:ascii="Times New Roman" w:eastAsia="Times New Roman" w:hAnsi="Times New Roman" w:cs="Times New Roman"/>
          <w:lang w:val="uk-UA" w:eastAsia="ru-RU"/>
        </w:rPr>
        <w:t>як засіб міжнародних розрах</w:t>
      </w:r>
      <w:r w:rsidR="008875B1">
        <w:rPr>
          <w:rFonts w:ascii="Times New Roman" w:eastAsia="Times New Roman" w:hAnsi="Times New Roman" w:cs="Times New Roman"/>
          <w:lang w:val="uk-UA" w:eastAsia="ru-RU"/>
        </w:rPr>
        <w:t xml:space="preserve">унків неторговельного характеру, </w:t>
      </w:r>
      <w:r w:rsidRPr="003203DE">
        <w:rPr>
          <w:rFonts w:ascii="Times New Roman" w:eastAsia="Times New Roman" w:hAnsi="Times New Roman" w:cs="Times New Roman"/>
          <w:lang w:val="uk-UA" w:eastAsia="ru-RU"/>
        </w:rPr>
        <w:t>і є грошовим зобов</w:t>
      </w:r>
      <w:r w:rsidR="00832545">
        <w:rPr>
          <w:rFonts w:ascii="Times New Roman" w:eastAsia="Times New Roman" w:hAnsi="Times New Roman" w:cs="Times New Roman"/>
          <w:lang w:val="uk-UA" w:eastAsia="ru-RU"/>
        </w:rPr>
        <w:t>’</w:t>
      </w:r>
      <w:r w:rsidRPr="003203DE">
        <w:rPr>
          <w:rFonts w:ascii="Times New Roman" w:eastAsia="Times New Roman" w:hAnsi="Times New Roman" w:cs="Times New Roman"/>
          <w:lang w:val="uk-UA" w:eastAsia="ru-RU"/>
        </w:rPr>
        <w:t>язанням чекодавця виплатити зазначену в чеку суму чекодержателю (власнику), підпис якого проставляється в зазначеному місці під час продажу.</w:t>
      </w:r>
      <w:r w:rsidR="00AA3109">
        <w:rPr>
          <w:rFonts w:ascii="Times New Roman" w:eastAsia="Times New Roman" w:hAnsi="Times New Roman" w:cs="Times New Roman"/>
          <w:lang w:val="uk-UA" w:eastAsia="ru-RU"/>
        </w:rPr>
        <w:t xml:space="preserve"> Строк</w:t>
      </w:r>
      <w:r w:rsidRPr="003203DE">
        <w:rPr>
          <w:rFonts w:ascii="Times New Roman" w:eastAsia="Times New Roman" w:hAnsi="Times New Roman" w:cs="Times New Roman"/>
          <w:lang w:val="uk-UA" w:eastAsia="ru-RU"/>
        </w:rPr>
        <w:t xml:space="preserve"> дії необмежений.</w:t>
      </w:r>
    </w:p>
    <w:p w:rsidR="0072056C" w:rsidRDefault="00051E9A" w:rsidP="0072056C">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b/>
          <w:lang w:val="uk-UA" w:eastAsia="ru-RU"/>
        </w:rPr>
        <w:lastRenderedPageBreak/>
        <w:t>Іменний чек</w:t>
      </w:r>
      <w:r w:rsidRPr="003203DE">
        <w:rPr>
          <w:rFonts w:ascii="Times New Roman" w:eastAsia="Times New Roman" w:hAnsi="Times New Roman" w:cs="Times New Roman"/>
          <w:lang w:val="uk-UA" w:eastAsia="ru-RU"/>
        </w:rPr>
        <w:t xml:space="preserve"> – паперовий розрахунковий документ, що виражений в іноземній валюті, є письмовим розпорядженням юридичної або фізичної особи –</w:t>
      </w:r>
      <w:r w:rsidR="00676DA3">
        <w:rPr>
          <w:rFonts w:ascii="Times New Roman" w:eastAsia="Times New Roman" w:hAnsi="Times New Roman" w:cs="Times New Roman"/>
          <w:lang w:val="uk-UA" w:eastAsia="ru-RU"/>
        </w:rPr>
        <w:t xml:space="preserve"> нерезидентів, яка виписала чек </w:t>
      </w:r>
      <w:r w:rsidRPr="003203DE">
        <w:rPr>
          <w:rFonts w:ascii="Times New Roman" w:eastAsia="Times New Roman" w:hAnsi="Times New Roman" w:cs="Times New Roman"/>
          <w:lang w:val="uk-UA" w:eastAsia="ru-RU"/>
        </w:rPr>
        <w:t>(чекодавця), платнику про виплату певної суми коштів чекодержателю, зазначеному в чеку, або іншій особі за нотаріально посвідчен</w:t>
      </w:r>
      <w:r w:rsidR="004849EE">
        <w:rPr>
          <w:rFonts w:ascii="Times New Roman" w:eastAsia="Times New Roman" w:hAnsi="Times New Roman" w:cs="Times New Roman"/>
          <w:lang w:val="uk-UA" w:eastAsia="ru-RU"/>
        </w:rPr>
        <w:t>им</w:t>
      </w:r>
      <w:r w:rsidRPr="003203DE">
        <w:rPr>
          <w:rFonts w:ascii="Times New Roman" w:eastAsia="Times New Roman" w:hAnsi="Times New Roman" w:cs="Times New Roman"/>
          <w:lang w:val="uk-UA" w:eastAsia="ru-RU"/>
        </w:rPr>
        <w:t xml:space="preserve"> </w:t>
      </w:r>
      <w:r w:rsidR="004849EE">
        <w:rPr>
          <w:rFonts w:ascii="Times New Roman" w:eastAsia="Times New Roman" w:hAnsi="Times New Roman" w:cs="Times New Roman"/>
          <w:lang w:val="uk-UA" w:eastAsia="ru-RU"/>
        </w:rPr>
        <w:t>дорученням</w:t>
      </w:r>
      <w:r w:rsidRPr="003203DE">
        <w:rPr>
          <w:rFonts w:ascii="Times New Roman" w:eastAsia="Times New Roman" w:hAnsi="Times New Roman" w:cs="Times New Roman"/>
          <w:lang w:val="uk-UA" w:eastAsia="ru-RU"/>
        </w:rPr>
        <w:t>, за рахунок наданого платнику грошового покриття. Іменний чек не підлягає передаванню.</w:t>
      </w:r>
    </w:p>
    <w:p w:rsidR="0072056C" w:rsidRDefault="00051E9A" w:rsidP="0072056C">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b/>
          <w:lang w:val="uk-UA" w:eastAsia="ru-RU"/>
        </w:rPr>
        <w:t>Чекодавець</w:t>
      </w:r>
      <w:r w:rsidRPr="003203DE">
        <w:rPr>
          <w:rFonts w:ascii="Times New Roman" w:eastAsia="Times New Roman" w:hAnsi="Times New Roman" w:cs="Times New Roman"/>
          <w:lang w:val="uk-UA" w:eastAsia="ru-RU"/>
        </w:rPr>
        <w:t xml:space="preserve"> – видає чек, </w:t>
      </w:r>
      <w:r w:rsidR="0072056C">
        <w:rPr>
          <w:rFonts w:ascii="Times New Roman" w:eastAsia="Times New Roman" w:hAnsi="Times New Roman" w:cs="Times New Roman"/>
          <w:lang w:val="uk-UA" w:eastAsia="ru-RU"/>
        </w:rPr>
        <w:t>я</w:t>
      </w:r>
      <w:r w:rsidRPr="003203DE">
        <w:rPr>
          <w:rFonts w:ascii="Times New Roman" w:eastAsia="Times New Roman" w:hAnsi="Times New Roman" w:cs="Times New Roman"/>
          <w:lang w:val="uk-UA" w:eastAsia="ru-RU"/>
        </w:rPr>
        <w:t>кий підписує.</w:t>
      </w:r>
    </w:p>
    <w:p w:rsidR="0072056C" w:rsidRDefault="00051E9A" w:rsidP="0072056C">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b/>
          <w:lang w:val="uk-UA" w:eastAsia="ru-RU"/>
        </w:rPr>
        <w:t>Чекодержатель (отримувач, власник)</w:t>
      </w:r>
      <w:r w:rsidRPr="003203DE">
        <w:rPr>
          <w:rFonts w:ascii="Times New Roman" w:eastAsia="Times New Roman" w:hAnsi="Times New Roman" w:cs="Times New Roman"/>
          <w:lang w:val="uk-UA" w:eastAsia="ru-RU"/>
        </w:rPr>
        <w:t xml:space="preserve"> – має право отримати кошти за чеком.</w:t>
      </w:r>
    </w:p>
    <w:p w:rsidR="0072056C" w:rsidRDefault="00051E9A" w:rsidP="0072056C">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На території України між резидентами за допомогою чеків в іноземній валюті забороняється.</w:t>
      </w:r>
    </w:p>
    <w:p w:rsidR="0072056C" w:rsidRPr="00185BD7" w:rsidRDefault="00051E9A" w:rsidP="0072056C">
      <w:pPr>
        <w:tabs>
          <w:tab w:val="left" w:pos="0"/>
        </w:tabs>
        <w:spacing w:after="0" w:line="240" w:lineRule="auto"/>
        <w:ind w:firstLine="284"/>
        <w:jc w:val="both"/>
        <w:rPr>
          <w:rFonts w:ascii="Times New Roman" w:eastAsia="Times New Roman" w:hAnsi="Times New Roman" w:cs="Times New Roman"/>
          <w:lang w:val="uk-UA" w:eastAsia="ru-RU"/>
        </w:rPr>
      </w:pPr>
      <w:r w:rsidRPr="003203DE">
        <w:rPr>
          <w:rFonts w:ascii="Times New Roman" w:eastAsia="Times New Roman" w:hAnsi="Times New Roman" w:cs="Times New Roman"/>
          <w:lang w:val="uk-UA" w:eastAsia="ru-RU"/>
        </w:rPr>
        <w:t xml:space="preserve">З метою поліпшення обслуговування фізичних осіб банки пропонують їм послуги з </w:t>
      </w:r>
      <w:r w:rsidRPr="0072056C">
        <w:rPr>
          <w:rFonts w:ascii="Times New Roman" w:eastAsia="Times New Roman" w:hAnsi="Times New Roman" w:cs="Times New Roman"/>
          <w:b/>
          <w:lang w:val="uk-UA" w:eastAsia="ru-RU"/>
        </w:rPr>
        <w:t>переказів готівкової та безготівкової іноземної валюти за кордон</w:t>
      </w:r>
      <w:r w:rsidR="00185BD7">
        <w:rPr>
          <w:rFonts w:ascii="Times New Roman" w:eastAsia="Times New Roman" w:hAnsi="Times New Roman" w:cs="Times New Roman"/>
          <w:lang w:val="uk-UA" w:eastAsia="ru-RU"/>
        </w:rPr>
        <w:t>. Найбільш поширеними є такі систем</w:t>
      </w:r>
      <w:r w:rsidR="008875B1">
        <w:rPr>
          <w:rFonts w:ascii="Times New Roman" w:eastAsia="Times New Roman" w:hAnsi="Times New Roman" w:cs="Times New Roman"/>
          <w:lang w:val="uk-UA" w:eastAsia="ru-RU"/>
        </w:rPr>
        <w:t xml:space="preserve">и міжнародних переказів коштів, </w:t>
      </w:r>
      <w:r w:rsidR="00185BD7">
        <w:rPr>
          <w:rFonts w:ascii="Times New Roman" w:eastAsia="Times New Roman" w:hAnsi="Times New Roman" w:cs="Times New Roman"/>
          <w:lang w:val="uk-UA" w:eastAsia="ru-RU"/>
        </w:rPr>
        <w:t xml:space="preserve">як </w:t>
      </w:r>
      <w:r w:rsidR="00185BD7">
        <w:rPr>
          <w:rFonts w:ascii="Times New Roman" w:eastAsia="Times New Roman" w:hAnsi="Times New Roman" w:cs="Times New Roman"/>
          <w:lang w:val="en-US" w:eastAsia="ru-RU"/>
        </w:rPr>
        <w:t>Western</w:t>
      </w:r>
      <w:r w:rsidR="00185BD7" w:rsidRPr="00185BD7">
        <w:rPr>
          <w:rFonts w:ascii="Times New Roman" w:eastAsia="Times New Roman" w:hAnsi="Times New Roman" w:cs="Times New Roman"/>
          <w:lang w:val="uk-UA" w:eastAsia="ru-RU"/>
        </w:rPr>
        <w:t xml:space="preserve"> </w:t>
      </w:r>
      <w:r w:rsidR="00185BD7">
        <w:rPr>
          <w:rFonts w:ascii="Times New Roman" w:eastAsia="Times New Roman" w:hAnsi="Times New Roman" w:cs="Times New Roman"/>
          <w:lang w:val="en-US" w:eastAsia="ru-RU"/>
        </w:rPr>
        <w:t>Union</w:t>
      </w:r>
      <w:r w:rsidR="00185BD7" w:rsidRPr="00185BD7">
        <w:rPr>
          <w:rFonts w:ascii="Times New Roman" w:eastAsia="Times New Roman" w:hAnsi="Times New Roman" w:cs="Times New Roman"/>
          <w:lang w:val="uk-UA" w:eastAsia="ru-RU"/>
        </w:rPr>
        <w:t xml:space="preserve">, </w:t>
      </w:r>
      <w:r w:rsidR="00185BD7">
        <w:rPr>
          <w:rFonts w:ascii="Times New Roman" w:eastAsia="Times New Roman" w:hAnsi="Times New Roman" w:cs="Times New Roman"/>
          <w:lang w:val="en-US" w:eastAsia="ru-RU"/>
        </w:rPr>
        <w:t>Money</w:t>
      </w:r>
      <w:r w:rsidR="00185BD7" w:rsidRPr="00185BD7">
        <w:rPr>
          <w:rFonts w:ascii="Times New Roman" w:eastAsia="Times New Roman" w:hAnsi="Times New Roman" w:cs="Times New Roman"/>
          <w:lang w:val="uk-UA" w:eastAsia="ru-RU"/>
        </w:rPr>
        <w:t xml:space="preserve"> </w:t>
      </w:r>
      <w:r w:rsidR="00185BD7">
        <w:rPr>
          <w:rFonts w:ascii="Times New Roman" w:eastAsia="Times New Roman" w:hAnsi="Times New Roman" w:cs="Times New Roman"/>
          <w:lang w:val="en-US" w:eastAsia="ru-RU"/>
        </w:rPr>
        <w:t>Gram</w:t>
      </w:r>
      <w:r w:rsidR="00185BD7" w:rsidRPr="00185BD7">
        <w:rPr>
          <w:rFonts w:ascii="Times New Roman" w:eastAsia="Times New Roman" w:hAnsi="Times New Roman" w:cs="Times New Roman"/>
          <w:lang w:val="uk-UA" w:eastAsia="ru-RU"/>
        </w:rPr>
        <w:t>.</w:t>
      </w:r>
    </w:p>
    <w:p w:rsidR="00051E9A" w:rsidRPr="00CD29DD" w:rsidRDefault="00CD29DD" w:rsidP="0072056C">
      <w:pPr>
        <w:tabs>
          <w:tab w:val="left" w:pos="0"/>
        </w:tabs>
        <w:spacing w:after="0" w:line="240" w:lineRule="auto"/>
        <w:ind w:firstLine="284"/>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Фізичні особи</w:t>
      </w:r>
      <w:r w:rsidRPr="00CD29DD">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w:t>
      </w:r>
      <w:r w:rsidRPr="00CD29DD">
        <w:rPr>
          <w:rFonts w:ascii="Times New Roman" w:eastAsia="Times New Roman" w:hAnsi="Times New Roman" w:cs="Times New Roman"/>
          <w:b/>
          <w:lang w:eastAsia="ru-RU"/>
        </w:rPr>
        <w:t xml:space="preserve"> </w:t>
      </w:r>
      <w:r w:rsidR="00051E9A" w:rsidRPr="00CD29DD">
        <w:rPr>
          <w:rFonts w:ascii="Times New Roman" w:eastAsia="Times New Roman" w:hAnsi="Times New Roman" w:cs="Times New Roman"/>
          <w:b/>
          <w:lang w:val="uk-UA" w:eastAsia="ru-RU"/>
        </w:rPr>
        <w:t>резиденти можуть здійснювати за межі України такі перекази:</w:t>
      </w:r>
    </w:p>
    <w:p w:rsidR="0072056C" w:rsidRDefault="0072056C"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на користь фізичних осіб без підтверджуючих документів про родинні стосунки;</w:t>
      </w:r>
    </w:p>
    <w:p w:rsidR="0072056C" w:rsidRDefault="0072056C"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 метою допомоги родичам, які постійно або тимчасово проживають за кордоном;</w:t>
      </w:r>
    </w:p>
    <w:p w:rsidR="0072056C" w:rsidRDefault="0072056C"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на оплату витрат, пов</w:t>
      </w:r>
      <w:r w:rsidR="0083254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язаних із смертю громадян за кордоном;</w:t>
      </w:r>
    </w:p>
    <w:p w:rsidR="0072056C" w:rsidRDefault="0072056C"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на оплату витрат судовим, арбітражним, слідчим, нотаріальним та іншим повноважним органам;</w:t>
      </w:r>
    </w:p>
    <w:p w:rsidR="0072056C" w:rsidRDefault="0072056C"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на оплату адвокатських послуг у разі порушення судових справ за кордоном, в яких позивачем або відповідачем є фізична особа – резидент України;</w:t>
      </w:r>
    </w:p>
    <w:p w:rsidR="00185BD7"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на оплату витрат за лікування в медичних закладах, що розташовані за кордоном;</w:t>
      </w:r>
    </w:p>
    <w:p w:rsidR="00185BD7"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sidRPr="00185BD7">
        <w:rPr>
          <w:rFonts w:ascii="Times New Roman" w:eastAsia="Times New Roman" w:hAnsi="Times New Roman" w:cs="Times New Roman"/>
          <w:lang w:val="uk-UA" w:eastAsia="ru-RU"/>
        </w:rPr>
        <w:t>на оплату витрат за проведення тестів, іспитів тощо;</w:t>
      </w:r>
    </w:p>
    <w:p w:rsidR="00185BD7"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sidRPr="00185BD7">
        <w:rPr>
          <w:rFonts w:ascii="Times New Roman" w:eastAsia="Times New Roman" w:hAnsi="Times New Roman" w:cs="Times New Roman"/>
          <w:lang w:val="uk-UA" w:eastAsia="ru-RU"/>
        </w:rPr>
        <w:t>на оплату витрат за навчання в навчальних закладах, що розташовані за кордоном;</w:t>
      </w:r>
    </w:p>
    <w:p w:rsidR="00185BD7"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sidRPr="00185BD7">
        <w:rPr>
          <w:rFonts w:ascii="Times New Roman" w:eastAsia="Times New Roman" w:hAnsi="Times New Roman" w:cs="Times New Roman"/>
          <w:lang w:val="uk-UA" w:eastAsia="ru-RU"/>
        </w:rPr>
        <w:lastRenderedPageBreak/>
        <w:t>на оплату вступних, членських внесків до міжнародних організацій;</w:t>
      </w:r>
    </w:p>
    <w:p w:rsidR="00185BD7"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sidRPr="00185BD7">
        <w:rPr>
          <w:rFonts w:ascii="Times New Roman" w:eastAsia="Times New Roman" w:hAnsi="Times New Roman" w:cs="Times New Roman"/>
          <w:lang w:val="uk-UA" w:eastAsia="ru-RU"/>
        </w:rPr>
        <w:t>на оплату участі в міжнародних симпозіумах, семінарах, конференціях, виставках;</w:t>
      </w:r>
    </w:p>
    <w:p w:rsidR="00185BD7"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sidRPr="00185BD7">
        <w:rPr>
          <w:rFonts w:ascii="Times New Roman" w:eastAsia="Times New Roman" w:hAnsi="Times New Roman" w:cs="Times New Roman"/>
          <w:lang w:val="uk-UA" w:eastAsia="ru-RU"/>
        </w:rPr>
        <w:t>на оплату витрат за придбання літератури та передплатних видань, що видаються за кордоном</w:t>
      </w:r>
      <w:r>
        <w:rPr>
          <w:rFonts w:ascii="Times New Roman" w:eastAsia="Times New Roman" w:hAnsi="Times New Roman" w:cs="Times New Roman"/>
          <w:lang w:val="uk-UA" w:eastAsia="ru-RU"/>
        </w:rPr>
        <w:t>;</w:t>
      </w:r>
    </w:p>
    <w:p w:rsidR="00185BD7"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sidRPr="00185BD7">
        <w:rPr>
          <w:rFonts w:ascii="Times New Roman" w:eastAsia="Times New Roman" w:hAnsi="Times New Roman" w:cs="Times New Roman"/>
          <w:lang w:val="uk-UA" w:eastAsia="ru-RU"/>
        </w:rPr>
        <w:t>на оплату інших послуг, що надаються за договорами з нерезидентами;</w:t>
      </w:r>
    </w:p>
    <w:p w:rsidR="00185BD7"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при виїзді за кордон на постійне місце проживання;</w:t>
      </w:r>
    </w:p>
    <w:p w:rsidR="00051E9A"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на оплату зборів (мита) за дії, пов</w:t>
      </w:r>
      <w:r w:rsidR="00832545">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язані з охороною прав інтелектуальної власності;</w:t>
      </w:r>
    </w:p>
    <w:p w:rsidR="00185BD7" w:rsidRPr="00CD29DD" w:rsidRDefault="00185BD7" w:rsidP="00B53835">
      <w:pPr>
        <w:pStyle w:val="a5"/>
        <w:numPr>
          <w:ilvl w:val="0"/>
          <w:numId w:val="200"/>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на власні рахунки, відкриті в закордонних банках, інших кредитних установах, філіях українських банків за межами України</w:t>
      </w:r>
      <w:r w:rsidR="00CD29DD" w:rsidRPr="00CD29DD">
        <w:rPr>
          <w:rFonts w:ascii="Times New Roman" w:eastAsia="Times New Roman" w:hAnsi="Times New Roman" w:cs="Times New Roman"/>
          <w:lang w:eastAsia="ru-RU"/>
        </w:rPr>
        <w:t>.</w:t>
      </w:r>
    </w:p>
    <w:p w:rsidR="00CD29DD" w:rsidRPr="00CD29DD" w:rsidRDefault="00CD29DD" w:rsidP="00CD29DD">
      <w:pPr>
        <w:tabs>
          <w:tab w:val="left" w:pos="0"/>
        </w:tabs>
        <w:spacing w:after="0" w:line="240" w:lineRule="auto"/>
        <w:ind w:firstLine="284"/>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Фізичні особи</w:t>
      </w:r>
      <w:r w:rsidRPr="00CD29DD">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w:t>
      </w:r>
      <w:r w:rsidRPr="00CD29DD">
        <w:rPr>
          <w:rFonts w:ascii="Times New Roman" w:eastAsia="Times New Roman" w:hAnsi="Times New Roman" w:cs="Times New Roman"/>
          <w:b/>
          <w:lang w:eastAsia="ru-RU"/>
        </w:rPr>
        <w:t xml:space="preserve"> </w:t>
      </w:r>
      <w:r>
        <w:rPr>
          <w:rFonts w:ascii="Times New Roman" w:eastAsia="Times New Roman" w:hAnsi="Times New Roman" w:cs="Times New Roman"/>
          <w:b/>
          <w:lang w:val="uk-UA" w:eastAsia="ru-RU"/>
        </w:rPr>
        <w:t>не</w:t>
      </w:r>
      <w:r w:rsidRPr="00CD29DD">
        <w:rPr>
          <w:rFonts w:ascii="Times New Roman" w:eastAsia="Times New Roman" w:hAnsi="Times New Roman" w:cs="Times New Roman"/>
          <w:b/>
          <w:lang w:val="uk-UA" w:eastAsia="ru-RU"/>
        </w:rPr>
        <w:t>резиденти можуть здійснювати за межі України такі перекази</w:t>
      </w:r>
      <w:r>
        <w:rPr>
          <w:rFonts w:ascii="Times New Roman" w:eastAsia="Times New Roman" w:hAnsi="Times New Roman" w:cs="Times New Roman"/>
          <w:b/>
          <w:lang w:val="uk-UA" w:eastAsia="ru-RU"/>
        </w:rPr>
        <w:t xml:space="preserve"> іноземної валюти</w:t>
      </w:r>
      <w:r w:rsidRPr="00CD29DD">
        <w:rPr>
          <w:rFonts w:ascii="Times New Roman" w:eastAsia="Times New Roman" w:hAnsi="Times New Roman" w:cs="Times New Roman"/>
          <w:b/>
          <w:lang w:val="uk-UA" w:eastAsia="ru-RU"/>
        </w:rPr>
        <w:t>:</w:t>
      </w:r>
    </w:p>
    <w:p w:rsidR="00051E9A" w:rsidRDefault="00CD29DD" w:rsidP="00B53835">
      <w:pPr>
        <w:pStyle w:val="a5"/>
        <w:numPr>
          <w:ilvl w:val="0"/>
          <w:numId w:val="201"/>
        </w:numPr>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ввезену, переказану, а також ту, яку переслали в Україну в установленому законодавством порядку;</w:t>
      </w:r>
    </w:p>
    <w:p w:rsidR="00CD29DD" w:rsidRDefault="00CD29DD" w:rsidP="00B53835">
      <w:pPr>
        <w:pStyle w:val="a5"/>
        <w:numPr>
          <w:ilvl w:val="0"/>
          <w:numId w:val="201"/>
        </w:numPr>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зняту з власного поточного (вкладного) рахунку в іноземній валюті в банку, а також зняту за допомогою міжбанківських платіжних карток, емітованих за кордоном;</w:t>
      </w:r>
    </w:p>
    <w:p w:rsidR="00CD29DD" w:rsidRDefault="00CD29DD" w:rsidP="00B53835">
      <w:pPr>
        <w:pStyle w:val="a5"/>
        <w:numPr>
          <w:ilvl w:val="0"/>
          <w:numId w:val="201"/>
        </w:numPr>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одержану за іменними і дорожніми чеками через банк;</w:t>
      </w:r>
    </w:p>
    <w:p w:rsidR="00CD29DD" w:rsidRPr="00CD29DD" w:rsidRDefault="00CD29DD" w:rsidP="00B53835">
      <w:pPr>
        <w:pStyle w:val="a5"/>
        <w:numPr>
          <w:ilvl w:val="0"/>
          <w:numId w:val="201"/>
        </w:numPr>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одержану на території України, як оплату праці, премії, призи, авторські гонорари, успадковані кошти.</w:t>
      </w:r>
    </w:p>
    <w:p w:rsidR="00051E9A" w:rsidRDefault="00CD29DD" w:rsidP="00CD29DD">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Грошові перекази можуть бути виплачені в Україні в іноземній валюті або у гривні. </w:t>
      </w:r>
    </w:p>
    <w:p w:rsidR="00CD29DD" w:rsidRPr="00CD29DD" w:rsidRDefault="00CD29DD" w:rsidP="00CD29DD">
      <w:pPr>
        <w:tabs>
          <w:tab w:val="left" w:pos="0"/>
        </w:tabs>
        <w:spacing w:after="0" w:line="240" w:lineRule="auto"/>
        <w:ind w:firstLine="284"/>
        <w:jc w:val="both"/>
        <w:rPr>
          <w:rFonts w:ascii="Times New Roman" w:eastAsia="Times New Roman" w:hAnsi="Times New Roman" w:cs="Times New Roman"/>
          <w:lang w:val="uk-UA" w:eastAsia="ru-RU"/>
        </w:rPr>
      </w:pPr>
    </w:p>
    <w:p w:rsidR="00051E9A" w:rsidRDefault="00051E9A" w:rsidP="00AD7200">
      <w:pPr>
        <w:tabs>
          <w:tab w:val="left" w:pos="3483"/>
        </w:tabs>
        <w:spacing w:after="0" w:line="240" w:lineRule="auto"/>
        <w:jc w:val="both"/>
        <w:rPr>
          <w:rFonts w:ascii="Times New Roman" w:eastAsia="Times New Roman" w:hAnsi="Times New Roman" w:cs="Times New Roman"/>
          <w:b/>
          <w:lang w:val="uk-UA" w:eastAsia="ru-RU"/>
        </w:rPr>
      </w:pPr>
      <w:r w:rsidRPr="003203DE">
        <w:rPr>
          <w:rFonts w:ascii="Times New Roman" w:eastAsia="Times New Roman" w:hAnsi="Times New Roman" w:cs="Times New Roman"/>
          <w:b/>
          <w:lang w:val="uk-UA" w:eastAsia="ru-RU"/>
        </w:rPr>
        <w:t>4. Міжнародні розрахункові операції. Поняття міжнародних розрахунків</w:t>
      </w:r>
    </w:p>
    <w:p w:rsidR="00CD29DD" w:rsidRPr="003203DE" w:rsidRDefault="00CD29DD" w:rsidP="00AD7200">
      <w:pPr>
        <w:tabs>
          <w:tab w:val="left" w:pos="3483"/>
        </w:tabs>
        <w:spacing w:after="0" w:line="240" w:lineRule="auto"/>
        <w:jc w:val="both"/>
        <w:rPr>
          <w:rFonts w:ascii="Times New Roman" w:eastAsia="Times New Roman" w:hAnsi="Times New Roman" w:cs="Times New Roman"/>
          <w:b/>
          <w:lang w:val="uk-UA" w:eastAsia="ru-RU"/>
        </w:rPr>
      </w:pPr>
    </w:p>
    <w:p w:rsidR="00051E9A" w:rsidRPr="00CD29DD" w:rsidRDefault="00051E9A" w:rsidP="00CD29DD">
      <w:pPr>
        <w:spacing w:after="0" w:line="240" w:lineRule="auto"/>
        <w:ind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b/>
          <w:lang w:val="uk-UA" w:eastAsia="ru-RU"/>
        </w:rPr>
        <w:t xml:space="preserve">Міжнародні розрахунки – </w:t>
      </w:r>
      <w:r w:rsidRPr="00CD29DD">
        <w:rPr>
          <w:rFonts w:ascii="Times New Roman" w:eastAsia="Times New Roman" w:hAnsi="Times New Roman" w:cs="Times New Roman"/>
          <w:lang w:val="uk-UA" w:eastAsia="ru-RU"/>
        </w:rPr>
        <w:t xml:space="preserve">взаємні двосторонні платежі й розрахунки між організаціями і громадянами різних країн, обумовлені спеціальними міжнародними правовими актами, угодами, контрактами. Проводяться безпосередньо банківськими системами через міжнародні платіжні засоби. Ці розрахунки базуються на принципах, закріплених Женевською міжнародною конвенцією і постановами Міжнародної </w:t>
      </w:r>
      <w:r w:rsidRPr="00CD29DD">
        <w:rPr>
          <w:rFonts w:ascii="Times New Roman" w:eastAsia="Times New Roman" w:hAnsi="Times New Roman" w:cs="Times New Roman"/>
          <w:lang w:val="uk-UA" w:eastAsia="ru-RU"/>
        </w:rPr>
        <w:lastRenderedPageBreak/>
        <w:t>торговельної палати. Безпосередні розрахунки за міжнародними економічними контрактами і кредитними відносинами регулюються двосторонніми угодами (контрактами) країн</w:t>
      </w:r>
      <w:r w:rsidR="000466A6">
        <w:rPr>
          <w:rFonts w:ascii="Times New Roman" w:eastAsia="Times New Roman" w:hAnsi="Times New Roman" w:cs="Times New Roman"/>
          <w:lang w:val="uk-UA" w:eastAsia="ru-RU"/>
        </w:rPr>
        <w:t>-</w:t>
      </w:r>
      <w:r w:rsidRPr="00CD29DD">
        <w:rPr>
          <w:rFonts w:ascii="Times New Roman" w:eastAsia="Times New Roman" w:hAnsi="Times New Roman" w:cs="Times New Roman"/>
          <w:lang w:val="uk-UA" w:eastAsia="ru-RU"/>
        </w:rPr>
        <w:t>партнерів.</w:t>
      </w:r>
    </w:p>
    <w:p w:rsidR="00051E9A" w:rsidRPr="00CD29DD" w:rsidRDefault="00051E9A" w:rsidP="00CD29DD">
      <w:pPr>
        <w:spacing w:after="0" w:line="240" w:lineRule="auto"/>
        <w:ind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b/>
          <w:lang w:val="uk-UA" w:eastAsia="ru-RU"/>
        </w:rPr>
        <w:t xml:space="preserve">Сфери міжнародних розрахунків: </w:t>
      </w:r>
    </w:p>
    <w:p w:rsidR="00051E9A" w:rsidRPr="00CD29DD" w:rsidRDefault="00051E9A" w:rsidP="00B53835">
      <w:pPr>
        <w:numPr>
          <w:ilvl w:val="0"/>
          <w:numId w:val="194"/>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розрахунки у зовнішній торгівлі за товари і послуги;</w:t>
      </w:r>
    </w:p>
    <w:p w:rsidR="00051E9A" w:rsidRPr="00CD29DD" w:rsidRDefault="00051E9A" w:rsidP="00B53835">
      <w:pPr>
        <w:numPr>
          <w:ilvl w:val="0"/>
          <w:numId w:val="193"/>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розрахунки за некомерційні операції;</w:t>
      </w:r>
    </w:p>
    <w:p w:rsidR="00051E9A" w:rsidRPr="00CD29DD" w:rsidRDefault="00051E9A" w:rsidP="00B53835">
      <w:pPr>
        <w:numPr>
          <w:ilvl w:val="0"/>
          <w:numId w:val="193"/>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розрахунки за кредитами та рухом капіталу між країнами.</w:t>
      </w:r>
    </w:p>
    <w:p w:rsidR="00051E9A" w:rsidRPr="00CD29DD" w:rsidRDefault="00051E9A" w:rsidP="00CD29DD">
      <w:pPr>
        <w:spacing w:after="0" w:line="240" w:lineRule="auto"/>
        <w:ind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b/>
          <w:lang w:val="uk-UA" w:eastAsia="ru-RU"/>
        </w:rPr>
        <w:t>Основні суб</w:t>
      </w:r>
      <w:r w:rsidR="00832545">
        <w:rPr>
          <w:rFonts w:ascii="Times New Roman" w:eastAsia="Times New Roman" w:hAnsi="Times New Roman" w:cs="Times New Roman"/>
          <w:b/>
          <w:lang w:val="uk-UA" w:eastAsia="ru-RU"/>
        </w:rPr>
        <w:t>’</w:t>
      </w:r>
      <w:r w:rsidRPr="00CD29DD">
        <w:rPr>
          <w:rFonts w:ascii="Times New Roman" w:eastAsia="Times New Roman" w:hAnsi="Times New Roman" w:cs="Times New Roman"/>
          <w:b/>
          <w:lang w:val="uk-UA" w:eastAsia="ru-RU"/>
        </w:rPr>
        <w:t>єкти міжнародних розрахунків:</w:t>
      </w:r>
    </w:p>
    <w:p w:rsidR="00051E9A" w:rsidRPr="00CD29DD" w:rsidRDefault="00051E9A" w:rsidP="00B53835">
      <w:pPr>
        <w:numPr>
          <w:ilvl w:val="0"/>
          <w:numId w:val="194"/>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імпортер;</w:t>
      </w:r>
    </w:p>
    <w:p w:rsidR="00051E9A" w:rsidRPr="00CD29DD" w:rsidRDefault="00051E9A" w:rsidP="00B53835">
      <w:pPr>
        <w:numPr>
          <w:ilvl w:val="0"/>
          <w:numId w:val="194"/>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експортер;</w:t>
      </w:r>
    </w:p>
    <w:p w:rsidR="00051E9A" w:rsidRPr="00CD29DD" w:rsidRDefault="00051E9A" w:rsidP="00B53835">
      <w:pPr>
        <w:numPr>
          <w:ilvl w:val="0"/>
          <w:numId w:val="194"/>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банк імпортера;</w:t>
      </w:r>
    </w:p>
    <w:p w:rsidR="00051E9A" w:rsidRPr="00CD29DD" w:rsidRDefault="00051E9A" w:rsidP="00B53835">
      <w:pPr>
        <w:numPr>
          <w:ilvl w:val="0"/>
          <w:numId w:val="194"/>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банк експортера.</w:t>
      </w:r>
    </w:p>
    <w:p w:rsidR="00051E9A" w:rsidRPr="005A6D94" w:rsidRDefault="00051E9A" w:rsidP="00CD29DD">
      <w:pPr>
        <w:spacing w:after="0" w:line="240" w:lineRule="auto"/>
        <w:ind w:firstLine="284"/>
        <w:jc w:val="both"/>
        <w:rPr>
          <w:rFonts w:ascii="Times New Roman" w:eastAsia="Times New Roman" w:hAnsi="Times New Roman" w:cs="Times New Roman"/>
          <w:b/>
          <w:spacing w:val="-2"/>
          <w:lang w:val="uk-UA" w:eastAsia="ru-RU"/>
        </w:rPr>
      </w:pPr>
      <w:r w:rsidRPr="005A6D94">
        <w:rPr>
          <w:rFonts w:ascii="Times New Roman" w:eastAsia="Times New Roman" w:hAnsi="Times New Roman" w:cs="Times New Roman"/>
          <w:b/>
          <w:spacing w:val="-2"/>
          <w:lang w:val="uk-UA" w:eastAsia="ru-RU"/>
        </w:rPr>
        <w:t>Основними об</w:t>
      </w:r>
      <w:r w:rsidR="00832545" w:rsidRPr="005A6D94">
        <w:rPr>
          <w:rFonts w:ascii="Times New Roman" w:eastAsia="Times New Roman" w:hAnsi="Times New Roman" w:cs="Times New Roman"/>
          <w:b/>
          <w:spacing w:val="-2"/>
          <w:lang w:val="uk-UA" w:eastAsia="ru-RU"/>
        </w:rPr>
        <w:t>’</w:t>
      </w:r>
      <w:r w:rsidRPr="005A6D94">
        <w:rPr>
          <w:rFonts w:ascii="Times New Roman" w:eastAsia="Times New Roman" w:hAnsi="Times New Roman" w:cs="Times New Roman"/>
          <w:b/>
          <w:spacing w:val="-2"/>
          <w:lang w:val="uk-UA" w:eastAsia="ru-RU"/>
        </w:rPr>
        <w:t>єктами системи міжнародних розрахунків є:</w:t>
      </w:r>
    </w:p>
    <w:p w:rsidR="00051E9A" w:rsidRPr="00CD29DD" w:rsidRDefault="00051E9A" w:rsidP="00B53835">
      <w:pPr>
        <w:numPr>
          <w:ilvl w:val="0"/>
          <w:numId w:val="195"/>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товар, роботи або послуги;</w:t>
      </w:r>
    </w:p>
    <w:p w:rsidR="00051E9A" w:rsidRPr="00CD29DD" w:rsidRDefault="00051E9A" w:rsidP="00B53835">
      <w:pPr>
        <w:numPr>
          <w:ilvl w:val="0"/>
          <w:numId w:val="195"/>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кошти або цінні папери (тратти);</w:t>
      </w:r>
    </w:p>
    <w:p w:rsidR="00051E9A" w:rsidRPr="00CD29DD" w:rsidRDefault="00051E9A" w:rsidP="00B53835">
      <w:pPr>
        <w:numPr>
          <w:ilvl w:val="0"/>
          <w:numId w:val="195"/>
        </w:numPr>
        <w:spacing w:after="0" w:line="240" w:lineRule="auto"/>
        <w:ind w:left="0"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lang w:val="uk-UA" w:eastAsia="ru-RU"/>
        </w:rPr>
        <w:t>фінансовий інструмент (форми розрахунків).</w:t>
      </w:r>
    </w:p>
    <w:p w:rsidR="00051E9A" w:rsidRPr="00CD29DD" w:rsidRDefault="00051E9A" w:rsidP="00CD29DD">
      <w:pPr>
        <w:spacing w:after="0" w:line="240" w:lineRule="auto"/>
        <w:ind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b/>
          <w:lang w:val="uk-UA" w:eastAsia="ru-RU"/>
        </w:rPr>
        <w:t>Особливості міжнародних розрахунків:</w:t>
      </w:r>
    </w:p>
    <w:p w:rsidR="00051E9A" w:rsidRPr="00CD29DD" w:rsidRDefault="00051E9A" w:rsidP="00B53835">
      <w:pPr>
        <w:numPr>
          <w:ilvl w:val="0"/>
          <w:numId w:val="196"/>
        </w:numPr>
        <w:spacing w:after="0" w:line="240" w:lineRule="auto"/>
        <w:ind w:left="0"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t>імпортери, експортери та їхні банки вступають у певні, відокремлені від зовнішньоторговельних контрактів, відносини, пов</w:t>
      </w:r>
      <w:r w:rsidR="00832545">
        <w:rPr>
          <w:rFonts w:ascii="Times New Roman" w:eastAsia="Times New Roman" w:hAnsi="Times New Roman" w:cs="Times New Roman"/>
          <w:lang w:val="uk-UA" w:eastAsia="ru-RU"/>
        </w:rPr>
        <w:t>’</w:t>
      </w:r>
      <w:r w:rsidRPr="00CD29DD">
        <w:rPr>
          <w:rFonts w:ascii="Times New Roman" w:eastAsia="Times New Roman" w:hAnsi="Times New Roman" w:cs="Times New Roman"/>
          <w:lang w:val="uk-UA" w:eastAsia="ru-RU"/>
        </w:rPr>
        <w:t>язані з оформленням, пересилкою, обробкою товаросупроводжувальних та платіжних документів, здійсненням платежів;</w:t>
      </w:r>
    </w:p>
    <w:p w:rsidR="00051E9A" w:rsidRPr="00CD29DD" w:rsidRDefault="00051E9A" w:rsidP="00B53835">
      <w:pPr>
        <w:numPr>
          <w:ilvl w:val="0"/>
          <w:numId w:val="196"/>
        </w:numPr>
        <w:spacing w:after="0" w:line="240" w:lineRule="auto"/>
        <w:ind w:left="0"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t>міжнародні розрахунки регулюються не тільки нормативними національними законодавчими актами, а й міжнародними банківськими правилами та звичаями;</w:t>
      </w:r>
    </w:p>
    <w:p w:rsidR="00051E9A" w:rsidRPr="00CD29DD" w:rsidRDefault="00051E9A" w:rsidP="00B53835">
      <w:pPr>
        <w:numPr>
          <w:ilvl w:val="0"/>
          <w:numId w:val="196"/>
        </w:numPr>
        <w:spacing w:after="0" w:line="240" w:lineRule="auto"/>
        <w:ind w:left="0"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t>міжнародні розрахунки – об</w:t>
      </w:r>
      <w:r w:rsidR="00832545">
        <w:rPr>
          <w:rFonts w:ascii="Times New Roman" w:eastAsia="Times New Roman" w:hAnsi="Times New Roman" w:cs="Times New Roman"/>
          <w:lang w:val="uk-UA" w:eastAsia="ru-RU"/>
        </w:rPr>
        <w:t>’</w:t>
      </w:r>
      <w:r w:rsidRPr="00CD29DD">
        <w:rPr>
          <w:rFonts w:ascii="Times New Roman" w:eastAsia="Times New Roman" w:hAnsi="Times New Roman" w:cs="Times New Roman"/>
          <w:lang w:val="uk-UA" w:eastAsia="ru-RU"/>
        </w:rPr>
        <w:t>єкт уніфікації, що обумовлено інтернаціоналізацією господарських зв</w:t>
      </w:r>
      <w:r w:rsidR="00832545">
        <w:rPr>
          <w:rFonts w:ascii="Times New Roman" w:eastAsia="Times New Roman" w:hAnsi="Times New Roman" w:cs="Times New Roman"/>
          <w:lang w:val="uk-UA" w:eastAsia="ru-RU"/>
        </w:rPr>
        <w:t>’</w:t>
      </w:r>
      <w:r w:rsidRPr="00CD29DD">
        <w:rPr>
          <w:rFonts w:ascii="Times New Roman" w:eastAsia="Times New Roman" w:hAnsi="Times New Roman" w:cs="Times New Roman"/>
          <w:lang w:val="uk-UA" w:eastAsia="ru-RU"/>
        </w:rPr>
        <w:t>язків та універсалізацією банківських операцій;</w:t>
      </w:r>
    </w:p>
    <w:p w:rsidR="00051E9A" w:rsidRPr="00CD29DD" w:rsidRDefault="00051E9A" w:rsidP="00B53835">
      <w:pPr>
        <w:numPr>
          <w:ilvl w:val="0"/>
          <w:numId w:val="196"/>
        </w:numPr>
        <w:spacing w:after="0" w:line="240" w:lineRule="auto"/>
        <w:ind w:left="0"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t>міжнародні розрахунки мають документарний характер, тобто оплата здійснюється проти надання фінансових та комерційних документів;</w:t>
      </w:r>
    </w:p>
    <w:p w:rsidR="00051E9A" w:rsidRPr="00CD29DD" w:rsidRDefault="00051E9A" w:rsidP="00B53835">
      <w:pPr>
        <w:numPr>
          <w:ilvl w:val="0"/>
          <w:numId w:val="196"/>
        </w:numPr>
        <w:spacing w:after="0" w:line="240" w:lineRule="auto"/>
        <w:ind w:left="0"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t>використання валютних обмежень у країнах з частково конвертованою валютою, які безпосередньо впливають на здійснювані міжнародні розрахунки.</w:t>
      </w:r>
    </w:p>
    <w:p w:rsidR="00051E9A" w:rsidRPr="00CD29DD" w:rsidRDefault="00051E9A" w:rsidP="00CD29DD">
      <w:pPr>
        <w:spacing w:after="0" w:line="240" w:lineRule="auto"/>
        <w:ind w:firstLine="284"/>
        <w:jc w:val="both"/>
        <w:rPr>
          <w:rFonts w:ascii="Times New Roman" w:eastAsia="Times New Roman" w:hAnsi="Times New Roman" w:cs="Times New Roman"/>
          <w:b/>
          <w:lang w:val="uk-UA" w:eastAsia="ru-RU"/>
        </w:rPr>
      </w:pPr>
      <w:r w:rsidRPr="00CD29DD">
        <w:rPr>
          <w:rFonts w:ascii="Times New Roman" w:eastAsia="Times New Roman" w:hAnsi="Times New Roman" w:cs="Times New Roman"/>
          <w:b/>
          <w:lang w:val="uk-UA" w:eastAsia="ru-RU"/>
        </w:rPr>
        <w:t>Для здійснення міжнародних розрахунків банки використовують:</w:t>
      </w:r>
    </w:p>
    <w:p w:rsidR="00051E9A" w:rsidRPr="00CD29DD" w:rsidRDefault="00051E9A" w:rsidP="00B53835">
      <w:pPr>
        <w:numPr>
          <w:ilvl w:val="0"/>
          <w:numId w:val="197"/>
        </w:numPr>
        <w:spacing w:after="0" w:line="240" w:lineRule="auto"/>
        <w:ind w:left="0"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lastRenderedPageBreak/>
        <w:t>свої відділення та філії за кордоном;</w:t>
      </w:r>
    </w:p>
    <w:p w:rsidR="00051E9A" w:rsidRPr="00CD29DD" w:rsidRDefault="00051E9A" w:rsidP="00B53835">
      <w:pPr>
        <w:numPr>
          <w:ilvl w:val="0"/>
          <w:numId w:val="197"/>
        </w:numPr>
        <w:spacing w:after="0" w:line="240" w:lineRule="auto"/>
        <w:ind w:left="0"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t xml:space="preserve">кореспондентські відносини з іноземними банками, що передбачають відкриття рахунків </w:t>
      </w:r>
      <w:r w:rsidR="00CD29DD" w:rsidRPr="00CD29DD">
        <w:rPr>
          <w:rFonts w:ascii="Times New Roman" w:eastAsia="Times New Roman" w:hAnsi="Times New Roman" w:cs="Times New Roman"/>
          <w:b/>
          <w:lang w:val="uk-UA" w:eastAsia="ru-RU"/>
        </w:rPr>
        <w:t>лоро</w:t>
      </w:r>
      <w:r w:rsidRPr="00CD29DD">
        <w:rPr>
          <w:rFonts w:ascii="Times New Roman" w:eastAsia="Times New Roman" w:hAnsi="Times New Roman" w:cs="Times New Roman"/>
          <w:lang w:val="uk-UA" w:eastAsia="ru-RU"/>
        </w:rPr>
        <w:t xml:space="preserve"> (рахунок іноземного банку у вітчизняному банку) і </w:t>
      </w:r>
      <w:r w:rsidR="00CD29DD" w:rsidRPr="00CD29DD">
        <w:rPr>
          <w:rFonts w:ascii="Times New Roman" w:eastAsia="Times New Roman" w:hAnsi="Times New Roman" w:cs="Times New Roman"/>
          <w:b/>
          <w:lang w:val="uk-UA" w:eastAsia="ru-RU"/>
        </w:rPr>
        <w:t>ностро</w:t>
      </w:r>
      <w:r w:rsidRPr="00CD29DD">
        <w:rPr>
          <w:rFonts w:ascii="Times New Roman" w:eastAsia="Times New Roman" w:hAnsi="Times New Roman" w:cs="Times New Roman"/>
          <w:lang w:val="uk-UA" w:eastAsia="ru-RU"/>
        </w:rPr>
        <w:t xml:space="preserve"> (рахунок вітчизняного банку в іноземному).</w:t>
      </w:r>
    </w:p>
    <w:p w:rsidR="00051E9A" w:rsidRPr="00CD29DD" w:rsidRDefault="00051E9A" w:rsidP="00CD29DD">
      <w:pPr>
        <w:spacing w:after="0" w:line="240" w:lineRule="auto"/>
        <w:ind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t>Банки здійснюють міжнародні розрахунки за дорученням своїх клієнтів</w:t>
      </w:r>
      <w:r w:rsidR="000466A6">
        <w:rPr>
          <w:rFonts w:ascii="Times New Roman" w:eastAsia="Times New Roman" w:hAnsi="Times New Roman" w:cs="Times New Roman"/>
          <w:lang w:val="uk-UA" w:eastAsia="ru-RU"/>
        </w:rPr>
        <w:t>-</w:t>
      </w:r>
      <w:r w:rsidRPr="00CD29DD">
        <w:rPr>
          <w:rFonts w:ascii="Times New Roman" w:eastAsia="Times New Roman" w:hAnsi="Times New Roman" w:cs="Times New Roman"/>
          <w:lang w:val="uk-UA" w:eastAsia="ru-RU"/>
        </w:rPr>
        <w:t xml:space="preserve">підприємств та організацій – учасників </w:t>
      </w:r>
      <w:r w:rsidR="00832545">
        <w:rPr>
          <w:rFonts w:ascii="Times New Roman" w:eastAsia="Times New Roman" w:hAnsi="Times New Roman" w:cs="Times New Roman"/>
          <w:lang w:val="uk-UA" w:eastAsia="ru-RU"/>
        </w:rPr>
        <w:t>ЗЕД</w:t>
      </w:r>
      <w:r w:rsidRPr="00CD29DD">
        <w:rPr>
          <w:rFonts w:ascii="Times New Roman" w:eastAsia="Times New Roman" w:hAnsi="Times New Roman" w:cs="Times New Roman"/>
          <w:lang w:val="uk-UA" w:eastAsia="ru-RU"/>
        </w:rPr>
        <w:t xml:space="preserve"> в трьох загальноприйнятих формах: банківський переказ, інкасо, акредитив.</w:t>
      </w:r>
    </w:p>
    <w:p w:rsidR="00051E9A" w:rsidRPr="00CD29DD" w:rsidRDefault="00051E9A" w:rsidP="00CD29DD">
      <w:pPr>
        <w:spacing w:after="0" w:line="240" w:lineRule="auto"/>
        <w:ind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b/>
          <w:lang w:val="uk-UA" w:eastAsia="ru-RU"/>
        </w:rPr>
        <w:t>Банківський переказ</w:t>
      </w:r>
      <w:r w:rsidRPr="00CD29DD">
        <w:rPr>
          <w:rFonts w:ascii="Times New Roman" w:eastAsia="Times New Roman" w:hAnsi="Times New Roman" w:cs="Times New Roman"/>
          <w:lang w:val="uk-UA" w:eastAsia="ru-RU"/>
        </w:rPr>
        <w:t xml:space="preserve"> – прос</w:t>
      </w:r>
      <w:r w:rsidR="0034679D">
        <w:rPr>
          <w:rFonts w:ascii="Times New Roman" w:eastAsia="Times New Roman" w:hAnsi="Times New Roman" w:cs="Times New Roman"/>
          <w:lang w:val="uk-UA" w:eastAsia="ru-RU"/>
        </w:rPr>
        <w:t>те доручення банку своєму банку</w:t>
      </w:r>
      <w:r w:rsidR="000466A6">
        <w:rPr>
          <w:rFonts w:ascii="Times New Roman" w:eastAsia="Times New Roman" w:hAnsi="Times New Roman" w:cs="Times New Roman"/>
          <w:b/>
          <w:lang w:val="uk-UA" w:eastAsia="ru-RU"/>
        </w:rPr>
        <w:t>-</w:t>
      </w:r>
      <w:r w:rsidRPr="00CD29DD">
        <w:rPr>
          <w:rFonts w:ascii="Times New Roman" w:eastAsia="Times New Roman" w:hAnsi="Times New Roman" w:cs="Times New Roman"/>
          <w:lang w:val="uk-UA" w:eastAsia="ru-RU"/>
        </w:rPr>
        <w:t>кореспонденту виплатити певну суму грошей на прохання і за рахунок переказодавця іноземному о</w:t>
      </w:r>
      <w:r w:rsidR="00676DA3">
        <w:rPr>
          <w:rFonts w:ascii="Times New Roman" w:eastAsia="Times New Roman" w:hAnsi="Times New Roman" w:cs="Times New Roman"/>
          <w:lang w:val="uk-UA" w:eastAsia="ru-RU"/>
        </w:rPr>
        <w:t>тримувачу </w:t>
      </w:r>
      <w:r w:rsidRPr="00CD29DD">
        <w:rPr>
          <w:rFonts w:ascii="Times New Roman" w:eastAsia="Times New Roman" w:hAnsi="Times New Roman" w:cs="Times New Roman"/>
          <w:lang w:val="uk-UA" w:eastAsia="ru-RU"/>
        </w:rPr>
        <w:t>(бенефіціару) з визначенням способу відшкодування банку</w:t>
      </w:r>
      <w:r w:rsidR="000466A6">
        <w:rPr>
          <w:rFonts w:ascii="Times New Roman" w:eastAsia="Times New Roman" w:hAnsi="Times New Roman" w:cs="Times New Roman"/>
          <w:lang w:val="uk-UA" w:eastAsia="ru-RU"/>
        </w:rPr>
        <w:t>-</w:t>
      </w:r>
      <w:r w:rsidRPr="00CD29DD">
        <w:rPr>
          <w:rFonts w:ascii="Times New Roman" w:eastAsia="Times New Roman" w:hAnsi="Times New Roman" w:cs="Times New Roman"/>
          <w:lang w:val="uk-UA" w:eastAsia="ru-RU"/>
        </w:rPr>
        <w:t>платнику виплаченої ним суми.</w:t>
      </w:r>
    </w:p>
    <w:p w:rsidR="00051E9A" w:rsidRPr="00CD29DD" w:rsidRDefault="00051E9A" w:rsidP="00CD29DD">
      <w:pPr>
        <w:spacing w:after="0" w:line="240" w:lineRule="auto"/>
        <w:ind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b/>
          <w:lang w:val="uk-UA" w:eastAsia="ru-RU"/>
        </w:rPr>
        <w:t xml:space="preserve">Інкасо – </w:t>
      </w:r>
      <w:r w:rsidRPr="00CD29DD">
        <w:rPr>
          <w:rFonts w:ascii="Times New Roman" w:eastAsia="Times New Roman" w:hAnsi="Times New Roman" w:cs="Times New Roman"/>
          <w:lang w:val="uk-UA" w:eastAsia="ru-RU"/>
        </w:rPr>
        <w:t>доручення</w:t>
      </w:r>
      <w:r w:rsidRPr="00CD29DD">
        <w:rPr>
          <w:rFonts w:ascii="Times New Roman" w:eastAsia="Times New Roman" w:hAnsi="Times New Roman" w:cs="Times New Roman"/>
          <w:b/>
          <w:lang w:val="uk-UA" w:eastAsia="ru-RU"/>
        </w:rPr>
        <w:t xml:space="preserve"> </w:t>
      </w:r>
      <w:r w:rsidRPr="00CD29DD">
        <w:rPr>
          <w:rFonts w:ascii="Times New Roman" w:eastAsia="Times New Roman" w:hAnsi="Times New Roman" w:cs="Times New Roman"/>
          <w:lang w:val="uk-UA" w:eastAsia="ru-RU"/>
        </w:rPr>
        <w:t>експортера своєму банку отримати від імпортера безпосередньо або через інший банк визначену суму чи підтвердження того, що ця сума буде виплачена у встановлені строки.</w:t>
      </w:r>
    </w:p>
    <w:p w:rsidR="00051E9A" w:rsidRPr="00CD29DD" w:rsidRDefault="00051E9A" w:rsidP="00CD29DD">
      <w:pPr>
        <w:spacing w:after="0" w:line="240" w:lineRule="auto"/>
        <w:ind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b/>
          <w:lang w:val="uk-UA" w:eastAsia="ru-RU"/>
        </w:rPr>
        <w:t>Документарний акредитив</w:t>
      </w:r>
      <w:r w:rsidRPr="00CD29DD">
        <w:rPr>
          <w:rFonts w:ascii="Times New Roman" w:eastAsia="Times New Roman" w:hAnsi="Times New Roman" w:cs="Times New Roman"/>
          <w:lang w:val="uk-UA" w:eastAsia="ru-RU"/>
        </w:rPr>
        <w:t xml:space="preserve"> – це</w:t>
      </w:r>
      <w:r w:rsidRPr="00CD29DD">
        <w:rPr>
          <w:rFonts w:ascii="Times New Roman" w:eastAsia="Times New Roman" w:hAnsi="Times New Roman" w:cs="Times New Roman"/>
          <w:b/>
          <w:lang w:val="uk-UA" w:eastAsia="ru-RU"/>
        </w:rPr>
        <w:t xml:space="preserve"> </w:t>
      </w:r>
      <w:r w:rsidRPr="00CD29DD">
        <w:rPr>
          <w:rFonts w:ascii="Times New Roman" w:eastAsia="Times New Roman" w:hAnsi="Times New Roman" w:cs="Times New Roman"/>
          <w:lang w:val="uk-UA" w:eastAsia="ru-RU"/>
        </w:rPr>
        <w:t>форма розрахунків, за якої банк</w:t>
      </w:r>
      <w:r w:rsidR="000466A6">
        <w:rPr>
          <w:rFonts w:ascii="Times New Roman" w:eastAsia="Times New Roman" w:hAnsi="Times New Roman" w:cs="Times New Roman"/>
          <w:lang w:val="uk-UA" w:eastAsia="ru-RU"/>
        </w:rPr>
        <w:t>-</w:t>
      </w:r>
      <w:r w:rsidRPr="00CD29DD">
        <w:rPr>
          <w:rFonts w:ascii="Times New Roman" w:eastAsia="Times New Roman" w:hAnsi="Times New Roman" w:cs="Times New Roman"/>
          <w:lang w:val="uk-UA" w:eastAsia="ru-RU"/>
        </w:rPr>
        <w:t>емітент за дорученням свого клієнта (апліката, заявника, наказодавця, емітента акредитива) або від свого імені зобов</w:t>
      </w:r>
      <w:r w:rsidR="00832545">
        <w:rPr>
          <w:rFonts w:ascii="Times New Roman" w:eastAsia="Times New Roman" w:hAnsi="Times New Roman" w:cs="Times New Roman"/>
          <w:lang w:val="uk-UA" w:eastAsia="ru-RU"/>
        </w:rPr>
        <w:t>’</w:t>
      </w:r>
      <w:r w:rsidRPr="00CD29DD">
        <w:rPr>
          <w:rFonts w:ascii="Times New Roman" w:eastAsia="Times New Roman" w:hAnsi="Times New Roman" w:cs="Times New Roman"/>
          <w:lang w:val="uk-UA" w:eastAsia="ru-RU"/>
        </w:rPr>
        <w:t>язаний:</w:t>
      </w:r>
    </w:p>
    <w:p w:rsidR="00051E9A" w:rsidRPr="00CD29DD" w:rsidRDefault="00051E9A" w:rsidP="00B53835">
      <w:pPr>
        <w:numPr>
          <w:ilvl w:val="0"/>
          <w:numId w:val="198"/>
        </w:numPr>
        <w:spacing w:after="0" w:line="240" w:lineRule="auto"/>
        <w:ind w:left="0"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t>здійснити платіж третій особі (бенефіціару) за поставлені товари, виконані роботи та надані послуги;</w:t>
      </w:r>
    </w:p>
    <w:p w:rsidR="00635A2B" w:rsidRDefault="00051E9A" w:rsidP="00B53835">
      <w:pPr>
        <w:numPr>
          <w:ilvl w:val="0"/>
          <w:numId w:val="198"/>
        </w:numPr>
        <w:spacing w:after="0" w:line="240" w:lineRule="auto"/>
        <w:ind w:left="0" w:firstLine="284"/>
        <w:jc w:val="both"/>
        <w:rPr>
          <w:rFonts w:ascii="Times New Roman" w:eastAsia="Times New Roman" w:hAnsi="Times New Roman" w:cs="Times New Roman"/>
          <w:lang w:val="uk-UA" w:eastAsia="ru-RU"/>
        </w:rPr>
      </w:pPr>
      <w:r w:rsidRPr="00CD29DD">
        <w:rPr>
          <w:rFonts w:ascii="Times New Roman" w:eastAsia="Times New Roman" w:hAnsi="Times New Roman" w:cs="Times New Roman"/>
          <w:lang w:val="uk-UA" w:eastAsia="ru-RU"/>
        </w:rPr>
        <w:t>надати повноваження іншому (виконуючому) банку здійснити цей платіж проти передбачених документів при дотриманні строків та умов акредитива.</w:t>
      </w:r>
    </w:p>
    <w:p w:rsidR="00635A2B" w:rsidRPr="00635A2B" w:rsidRDefault="00635A2B" w:rsidP="00635A2B">
      <w:pPr>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Світова практика виробила багато різновидів </w:t>
      </w:r>
      <w:r w:rsidR="001F210D">
        <w:rPr>
          <w:rFonts w:ascii="Times New Roman" w:eastAsia="Times New Roman" w:hAnsi="Times New Roman" w:cs="Times New Roman"/>
          <w:lang w:val="uk-UA" w:eastAsia="ru-RU"/>
        </w:rPr>
        <w:t>акредитивів</w:t>
      </w:r>
      <w:r w:rsidRPr="00635A2B">
        <w:rPr>
          <w:rFonts w:ascii="Times New Roman" w:eastAsia="Times New Roman" w:hAnsi="Times New Roman" w:cs="Times New Roman"/>
          <w:lang w:val="uk-UA" w:eastAsia="ru-RU"/>
        </w:rPr>
        <w:t>.</w:t>
      </w:r>
    </w:p>
    <w:p w:rsidR="00051E9A" w:rsidRPr="003203DE" w:rsidRDefault="00051E9A" w:rsidP="00635A2B">
      <w:pPr>
        <w:spacing w:after="0" w:line="240" w:lineRule="auto"/>
        <w:rPr>
          <w:rFonts w:ascii="Times New Roman" w:eastAsia="Times New Roman" w:hAnsi="Times New Roman" w:cs="Times New Roman"/>
          <w:lang w:val="uk-UA" w:eastAsia="ru-RU"/>
        </w:rPr>
      </w:pPr>
    </w:p>
    <w:p w:rsidR="00051E9A" w:rsidRPr="003203DE" w:rsidRDefault="00051E9A" w:rsidP="00AD7200">
      <w:pPr>
        <w:spacing w:after="0" w:line="240" w:lineRule="auto"/>
        <w:rPr>
          <w:rFonts w:ascii="Times New Roman" w:eastAsia="Times New Roman" w:hAnsi="Times New Roman" w:cs="Times New Roman"/>
          <w:b/>
          <w:lang w:val="uk-UA" w:eastAsia="ru-RU"/>
        </w:rPr>
      </w:pPr>
      <w:r w:rsidRPr="003203DE">
        <w:rPr>
          <w:rFonts w:ascii="Times New Roman" w:eastAsia="Times New Roman" w:hAnsi="Times New Roman" w:cs="Times New Roman"/>
          <w:b/>
          <w:lang w:val="uk-UA" w:eastAsia="ru-RU"/>
        </w:rPr>
        <w:t>Контрольні запитання:</w:t>
      </w:r>
    </w:p>
    <w:p w:rsidR="00051E9A" w:rsidRPr="003203DE" w:rsidRDefault="00051E9A" w:rsidP="00635A2B">
      <w:pPr>
        <w:spacing w:after="0" w:line="240" w:lineRule="auto"/>
        <w:rPr>
          <w:rFonts w:ascii="Times New Roman" w:eastAsia="Times New Roman" w:hAnsi="Times New Roman" w:cs="Times New Roman"/>
          <w:lang w:val="uk-UA" w:eastAsia="ru-RU"/>
        </w:rPr>
      </w:pPr>
    </w:p>
    <w:p w:rsidR="00051E9A" w:rsidRPr="003203DE"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t>Що таке валюта та валютні цінності? Як функціонує валютний ринок?</w:t>
      </w:r>
    </w:p>
    <w:p w:rsidR="00051E9A" w:rsidRPr="003203DE"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t>Що таке валютні операції банку? Як вони поділяються на поточні та капітальні операції?</w:t>
      </w:r>
    </w:p>
    <w:p w:rsidR="00051E9A" w:rsidRPr="003203DE"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t>В чому суть торг</w:t>
      </w:r>
      <w:r w:rsidR="00001CF2">
        <w:rPr>
          <w:rFonts w:ascii="Times New Roman" w:eastAsia="Times New Roman" w:hAnsi="Times New Roman" w:cs="Times New Roman"/>
          <w:bCs/>
          <w:lang w:val="uk-UA" w:eastAsia="ru-RU"/>
        </w:rPr>
        <w:t>о</w:t>
      </w:r>
      <w:r w:rsidRPr="003203DE">
        <w:rPr>
          <w:rFonts w:ascii="Times New Roman" w:eastAsia="Times New Roman" w:hAnsi="Times New Roman" w:cs="Times New Roman"/>
          <w:bCs/>
          <w:lang w:val="uk-UA" w:eastAsia="ru-RU"/>
        </w:rPr>
        <w:t>вельних та неторг</w:t>
      </w:r>
      <w:r w:rsidR="00001CF2">
        <w:rPr>
          <w:rFonts w:ascii="Times New Roman" w:eastAsia="Times New Roman" w:hAnsi="Times New Roman" w:cs="Times New Roman"/>
          <w:bCs/>
          <w:lang w:val="uk-UA" w:eastAsia="ru-RU"/>
        </w:rPr>
        <w:t>о</w:t>
      </w:r>
      <w:r w:rsidRPr="003203DE">
        <w:rPr>
          <w:rFonts w:ascii="Times New Roman" w:eastAsia="Times New Roman" w:hAnsi="Times New Roman" w:cs="Times New Roman"/>
          <w:bCs/>
          <w:lang w:val="uk-UA" w:eastAsia="ru-RU"/>
        </w:rPr>
        <w:t xml:space="preserve">вельних операцій банку з іноземною валютою? </w:t>
      </w:r>
    </w:p>
    <w:p w:rsidR="00051E9A" w:rsidRPr="003203DE"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t>Назвіть особливості ринку валютних ф</w:t>
      </w:r>
      <w:r w:rsidR="00832545">
        <w:rPr>
          <w:rFonts w:ascii="Times New Roman" w:eastAsia="Times New Roman" w:hAnsi="Times New Roman" w:cs="Times New Roman"/>
          <w:bCs/>
          <w:lang w:val="uk-UA" w:eastAsia="ru-RU"/>
        </w:rPr>
        <w:t>’</w:t>
      </w:r>
      <w:r w:rsidRPr="003203DE">
        <w:rPr>
          <w:rFonts w:ascii="Times New Roman" w:eastAsia="Times New Roman" w:hAnsi="Times New Roman" w:cs="Times New Roman"/>
          <w:bCs/>
          <w:lang w:val="uk-UA" w:eastAsia="ru-RU"/>
        </w:rPr>
        <w:t>ючерсів.</w:t>
      </w:r>
    </w:p>
    <w:p w:rsidR="00051E9A" w:rsidRPr="003203DE"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lastRenderedPageBreak/>
        <w:t>В чому суть валютного опціону?</w:t>
      </w:r>
    </w:p>
    <w:p w:rsidR="00051E9A" w:rsidRPr="003203DE"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t>Що таке валютний своп?</w:t>
      </w:r>
    </w:p>
    <w:p w:rsidR="00051E9A" w:rsidRPr="003203DE"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t>Які етапи проведення обмінних операцій з іноземною валютою?</w:t>
      </w:r>
    </w:p>
    <w:p w:rsidR="00051E9A" w:rsidRPr="003203DE"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t>Що таке грошовий переказ?</w:t>
      </w:r>
    </w:p>
    <w:p w:rsidR="00051E9A" w:rsidRPr="003203DE"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t>Розкрийте поняття міжнародних розрахункових операцій, назвіть особливості міжнародних розрахунків.</w:t>
      </w:r>
    </w:p>
    <w:p w:rsidR="00051E9A" w:rsidRPr="00E962E2" w:rsidRDefault="00051E9A" w:rsidP="00B53835">
      <w:pPr>
        <w:numPr>
          <w:ilvl w:val="0"/>
          <w:numId w:val="199"/>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3203DE">
        <w:rPr>
          <w:rFonts w:ascii="Times New Roman" w:eastAsia="Times New Roman" w:hAnsi="Times New Roman" w:cs="Times New Roman"/>
          <w:bCs/>
          <w:lang w:val="uk-UA" w:eastAsia="ru-RU"/>
        </w:rPr>
        <w:t>В яких формах існують міжнародні розрахунки, які здійснюються банками?</w:t>
      </w:r>
    </w:p>
    <w:p w:rsidR="005A6D94" w:rsidRDefault="005A6D94">
      <w:pPr>
        <w:rPr>
          <w:rFonts w:ascii="Times New Roman" w:hAnsi="Times New Roman" w:cs="Times New Roman"/>
          <w:b/>
          <w:lang w:val="uk-UA"/>
        </w:rPr>
      </w:pPr>
      <w:r>
        <w:rPr>
          <w:rFonts w:ascii="Times New Roman" w:hAnsi="Times New Roman" w:cs="Times New Roman"/>
          <w:b/>
          <w:lang w:val="uk-UA"/>
        </w:rPr>
        <w:br w:type="page"/>
      </w:r>
    </w:p>
    <w:p w:rsidR="00635A2B" w:rsidRPr="004045F7" w:rsidRDefault="00635A2B" w:rsidP="00635A2B">
      <w:pPr>
        <w:spacing w:after="0" w:line="240" w:lineRule="auto"/>
        <w:jc w:val="center"/>
        <w:rPr>
          <w:rFonts w:ascii="Times New Roman" w:hAnsi="Times New Roman" w:cs="Times New Roman"/>
          <w:b/>
          <w:lang w:val="uk-UA"/>
        </w:rPr>
      </w:pPr>
      <w:r w:rsidRPr="004045F7">
        <w:rPr>
          <w:rFonts w:ascii="Times New Roman" w:hAnsi="Times New Roman" w:cs="Times New Roman"/>
          <w:b/>
          <w:lang w:val="uk-UA"/>
        </w:rPr>
        <w:lastRenderedPageBreak/>
        <w:t>ТЕМА 1</w:t>
      </w:r>
      <w:r>
        <w:rPr>
          <w:rFonts w:ascii="Times New Roman" w:hAnsi="Times New Roman" w:cs="Times New Roman"/>
          <w:b/>
          <w:lang w:val="uk-UA"/>
        </w:rPr>
        <w:t>3</w:t>
      </w:r>
      <w:r w:rsidRPr="004045F7">
        <w:rPr>
          <w:rFonts w:ascii="Times New Roman" w:hAnsi="Times New Roman" w:cs="Times New Roman"/>
          <w:b/>
          <w:lang w:val="uk-UA"/>
        </w:rPr>
        <w:t xml:space="preserve">. ОПЕРАЦІЇ </w:t>
      </w:r>
      <w:r>
        <w:rPr>
          <w:rFonts w:ascii="Times New Roman" w:hAnsi="Times New Roman" w:cs="Times New Roman"/>
          <w:b/>
          <w:lang w:val="uk-UA"/>
        </w:rPr>
        <w:t>З НАДАННЯ БАНКІВСЬКИХ ПОСЛУГ</w:t>
      </w:r>
    </w:p>
    <w:p w:rsidR="00635A2B" w:rsidRPr="004045F7" w:rsidRDefault="00635A2B" w:rsidP="00635A2B">
      <w:pPr>
        <w:spacing w:after="0" w:line="240" w:lineRule="auto"/>
        <w:jc w:val="center"/>
        <w:rPr>
          <w:rFonts w:ascii="Times New Roman" w:hAnsi="Times New Roman" w:cs="Times New Roman"/>
          <w:b/>
          <w:lang w:val="uk-UA"/>
        </w:rPr>
      </w:pPr>
    </w:p>
    <w:p w:rsidR="00635A2B" w:rsidRPr="004045F7" w:rsidRDefault="00635A2B" w:rsidP="00635A2B">
      <w:pPr>
        <w:pStyle w:val="21"/>
        <w:ind w:firstLine="284"/>
        <w:rPr>
          <w:sz w:val="22"/>
          <w:szCs w:val="22"/>
        </w:rPr>
      </w:pPr>
      <w:r w:rsidRPr="004045F7">
        <w:rPr>
          <w:b/>
          <w:sz w:val="22"/>
          <w:szCs w:val="22"/>
        </w:rPr>
        <w:t xml:space="preserve">Навчальна мета – </w:t>
      </w:r>
      <w:r w:rsidRPr="004045F7">
        <w:rPr>
          <w:sz w:val="22"/>
          <w:szCs w:val="22"/>
        </w:rPr>
        <w:t xml:space="preserve">розкриття змісту </w:t>
      </w:r>
      <w:r>
        <w:rPr>
          <w:sz w:val="22"/>
          <w:szCs w:val="22"/>
        </w:rPr>
        <w:t xml:space="preserve">процесів надання </w:t>
      </w:r>
      <w:r w:rsidRPr="004045F7">
        <w:rPr>
          <w:sz w:val="22"/>
          <w:szCs w:val="22"/>
        </w:rPr>
        <w:t>банк</w:t>
      </w:r>
      <w:r>
        <w:rPr>
          <w:sz w:val="22"/>
          <w:szCs w:val="22"/>
        </w:rPr>
        <w:t>ами</w:t>
      </w:r>
      <w:r w:rsidRPr="004045F7">
        <w:rPr>
          <w:sz w:val="22"/>
          <w:szCs w:val="22"/>
        </w:rPr>
        <w:t xml:space="preserve"> </w:t>
      </w:r>
      <w:r>
        <w:rPr>
          <w:sz w:val="22"/>
          <w:szCs w:val="22"/>
        </w:rPr>
        <w:t>послуг</w:t>
      </w:r>
      <w:r w:rsidRPr="004045F7">
        <w:rPr>
          <w:sz w:val="22"/>
          <w:szCs w:val="22"/>
        </w:rPr>
        <w:t>.</w:t>
      </w:r>
    </w:p>
    <w:p w:rsidR="00635A2B" w:rsidRPr="004045F7" w:rsidRDefault="00635A2B" w:rsidP="00635A2B">
      <w:pPr>
        <w:pStyle w:val="21"/>
        <w:ind w:firstLine="284"/>
        <w:rPr>
          <w:sz w:val="22"/>
          <w:szCs w:val="22"/>
        </w:rPr>
      </w:pPr>
    </w:p>
    <w:p w:rsidR="00635A2B" w:rsidRPr="004045F7" w:rsidRDefault="00635A2B" w:rsidP="00635A2B">
      <w:pPr>
        <w:pStyle w:val="21"/>
        <w:jc w:val="center"/>
        <w:rPr>
          <w:b/>
          <w:sz w:val="22"/>
          <w:szCs w:val="22"/>
        </w:rPr>
      </w:pPr>
      <w:r w:rsidRPr="004045F7">
        <w:rPr>
          <w:b/>
          <w:sz w:val="22"/>
          <w:szCs w:val="22"/>
        </w:rPr>
        <w:t>План:</w:t>
      </w:r>
    </w:p>
    <w:p w:rsidR="00635A2B" w:rsidRPr="004045F7" w:rsidRDefault="00635A2B" w:rsidP="00635A2B">
      <w:pPr>
        <w:pStyle w:val="21"/>
        <w:jc w:val="center"/>
        <w:rPr>
          <w:b/>
          <w:sz w:val="22"/>
          <w:szCs w:val="22"/>
          <w:lang w:val="ru-RU"/>
        </w:rPr>
      </w:pPr>
    </w:p>
    <w:p w:rsidR="00635A2B" w:rsidRPr="00635A2B" w:rsidRDefault="00635A2B" w:rsidP="00635A2B">
      <w:pPr>
        <w:spacing w:after="0" w:line="240" w:lineRule="auto"/>
        <w:ind w:firstLine="284"/>
        <w:jc w:val="both"/>
        <w:rPr>
          <w:rFonts w:ascii="Times New Roman" w:eastAsia="Times New Roman" w:hAnsi="Times New Roman" w:cs="Times New Roman"/>
          <w:snapToGrid w:val="0"/>
          <w:lang w:val="uk-UA" w:eastAsia="ru-RU"/>
        </w:rPr>
      </w:pPr>
      <w:r w:rsidRPr="00635A2B">
        <w:rPr>
          <w:rFonts w:ascii="Times New Roman" w:eastAsia="Times New Roman" w:hAnsi="Times New Roman" w:cs="Times New Roman"/>
          <w:snapToGrid w:val="0"/>
          <w:lang w:val="uk-UA" w:eastAsia="ru-RU"/>
        </w:rPr>
        <w:t>1.</w:t>
      </w:r>
      <w:r w:rsidRPr="00635A2B">
        <w:rPr>
          <w:rFonts w:ascii="Times New Roman" w:eastAsia="Times New Roman" w:hAnsi="Times New Roman" w:cs="Times New Roman"/>
          <w:snapToGrid w:val="0"/>
          <w:lang w:val="uk-UA" w:eastAsia="ru-RU"/>
        </w:rPr>
        <w:tab/>
        <w:t>Загальна характеристика банківських послуг.</w:t>
      </w:r>
    </w:p>
    <w:p w:rsidR="00635A2B" w:rsidRPr="00635A2B" w:rsidRDefault="00635A2B" w:rsidP="00635A2B">
      <w:pPr>
        <w:spacing w:after="0" w:line="240" w:lineRule="auto"/>
        <w:ind w:firstLine="284"/>
        <w:jc w:val="both"/>
        <w:rPr>
          <w:rFonts w:ascii="Times New Roman" w:eastAsia="Times New Roman" w:hAnsi="Times New Roman" w:cs="Times New Roman"/>
          <w:snapToGrid w:val="0"/>
          <w:lang w:val="uk-UA" w:eastAsia="ru-RU"/>
        </w:rPr>
      </w:pPr>
      <w:r w:rsidRPr="00635A2B">
        <w:rPr>
          <w:rFonts w:ascii="Times New Roman" w:eastAsia="Times New Roman" w:hAnsi="Times New Roman" w:cs="Times New Roman"/>
          <w:snapToGrid w:val="0"/>
          <w:lang w:val="uk-UA" w:eastAsia="ru-RU"/>
        </w:rPr>
        <w:t>2.</w:t>
      </w:r>
      <w:r w:rsidRPr="00635A2B">
        <w:rPr>
          <w:rFonts w:ascii="Times New Roman" w:eastAsia="Times New Roman" w:hAnsi="Times New Roman" w:cs="Times New Roman"/>
          <w:snapToGrid w:val="0"/>
          <w:lang w:val="uk-UA" w:eastAsia="ru-RU"/>
        </w:rPr>
        <w:tab/>
        <w:t>Лізингові операції.</w:t>
      </w:r>
    </w:p>
    <w:p w:rsidR="00635A2B" w:rsidRPr="00635A2B" w:rsidRDefault="00635A2B" w:rsidP="00635A2B">
      <w:pPr>
        <w:spacing w:after="0" w:line="240" w:lineRule="auto"/>
        <w:ind w:firstLine="284"/>
        <w:jc w:val="both"/>
        <w:rPr>
          <w:rFonts w:ascii="Times New Roman" w:eastAsia="Times New Roman" w:hAnsi="Times New Roman" w:cs="Times New Roman"/>
          <w:snapToGrid w:val="0"/>
          <w:lang w:val="uk-UA" w:eastAsia="ru-RU"/>
        </w:rPr>
      </w:pPr>
      <w:r w:rsidRPr="00635A2B">
        <w:rPr>
          <w:rFonts w:ascii="Times New Roman" w:eastAsia="Times New Roman" w:hAnsi="Times New Roman" w:cs="Times New Roman"/>
          <w:snapToGrid w:val="0"/>
          <w:lang w:val="uk-UA" w:eastAsia="ru-RU"/>
        </w:rPr>
        <w:t>3.</w:t>
      </w:r>
      <w:r w:rsidRPr="00635A2B">
        <w:rPr>
          <w:rFonts w:ascii="Times New Roman" w:eastAsia="Times New Roman" w:hAnsi="Times New Roman" w:cs="Times New Roman"/>
          <w:snapToGrid w:val="0"/>
          <w:lang w:val="uk-UA" w:eastAsia="ru-RU"/>
        </w:rPr>
        <w:tab/>
        <w:t>Факторингові операції.</w:t>
      </w:r>
    </w:p>
    <w:p w:rsidR="00635A2B" w:rsidRPr="00635A2B" w:rsidRDefault="00635A2B" w:rsidP="00635A2B">
      <w:pPr>
        <w:spacing w:after="0" w:line="240" w:lineRule="auto"/>
        <w:ind w:firstLine="284"/>
        <w:jc w:val="both"/>
        <w:rPr>
          <w:rFonts w:ascii="Times New Roman" w:eastAsia="Times New Roman" w:hAnsi="Times New Roman" w:cs="Times New Roman"/>
          <w:snapToGrid w:val="0"/>
          <w:lang w:val="uk-UA" w:eastAsia="ru-RU"/>
        </w:rPr>
      </w:pPr>
      <w:r w:rsidRPr="00635A2B">
        <w:rPr>
          <w:rFonts w:ascii="Times New Roman" w:eastAsia="Times New Roman" w:hAnsi="Times New Roman" w:cs="Times New Roman"/>
          <w:snapToGrid w:val="0"/>
          <w:lang w:val="uk-UA" w:eastAsia="ru-RU"/>
        </w:rPr>
        <w:t>4.</w:t>
      </w:r>
      <w:r w:rsidRPr="00635A2B">
        <w:rPr>
          <w:rFonts w:ascii="Times New Roman" w:eastAsia="Times New Roman" w:hAnsi="Times New Roman" w:cs="Times New Roman"/>
          <w:snapToGrid w:val="0"/>
          <w:lang w:val="uk-UA" w:eastAsia="ru-RU"/>
        </w:rPr>
        <w:tab/>
        <w:t>Трастові послуги.</w:t>
      </w:r>
    </w:p>
    <w:p w:rsidR="00635A2B" w:rsidRPr="00635A2B" w:rsidRDefault="00635A2B" w:rsidP="00635A2B">
      <w:pPr>
        <w:spacing w:after="0" w:line="240" w:lineRule="auto"/>
        <w:ind w:firstLine="284"/>
        <w:jc w:val="both"/>
        <w:rPr>
          <w:rFonts w:ascii="Times New Roman" w:eastAsia="Times New Roman" w:hAnsi="Times New Roman" w:cs="Times New Roman"/>
          <w:snapToGrid w:val="0"/>
          <w:lang w:val="uk-UA" w:eastAsia="ru-RU"/>
        </w:rPr>
      </w:pPr>
      <w:r w:rsidRPr="00635A2B">
        <w:rPr>
          <w:rFonts w:ascii="Times New Roman" w:eastAsia="Times New Roman" w:hAnsi="Times New Roman" w:cs="Times New Roman"/>
          <w:snapToGrid w:val="0"/>
          <w:lang w:val="uk-UA" w:eastAsia="ru-RU"/>
        </w:rPr>
        <w:t>5.</w:t>
      </w:r>
      <w:r w:rsidRPr="00635A2B">
        <w:rPr>
          <w:rFonts w:ascii="Times New Roman" w:eastAsia="Times New Roman" w:hAnsi="Times New Roman" w:cs="Times New Roman"/>
          <w:snapToGrid w:val="0"/>
          <w:lang w:val="uk-UA" w:eastAsia="ru-RU"/>
        </w:rPr>
        <w:tab/>
        <w:t>Організація послуг зі зберігання цінностей.</w:t>
      </w:r>
    </w:p>
    <w:p w:rsidR="00635A2B" w:rsidRPr="00635A2B" w:rsidRDefault="00635A2B" w:rsidP="00635A2B">
      <w:pPr>
        <w:spacing w:after="0" w:line="240" w:lineRule="auto"/>
        <w:ind w:firstLine="284"/>
        <w:jc w:val="both"/>
        <w:rPr>
          <w:rFonts w:ascii="Times New Roman" w:eastAsia="Times New Roman" w:hAnsi="Times New Roman" w:cs="Times New Roman"/>
          <w:snapToGrid w:val="0"/>
          <w:lang w:val="uk-UA" w:eastAsia="ru-RU"/>
        </w:rPr>
      </w:pPr>
      <w:r w:rsidRPr="00635A2B">
        <w:rPr>
          <w:rFonts w:ascii="Times New Roman" w:eastAsia="Times New Roman" w:hAnsi="Times New Roman" w:cs="Times New Roman"/>
          <w:snapToGrid w:val="0"/>
          <w:lang w:val="uk-UA" w:eastAsia="ru-RU"/>
        </w:rPr>
        <w:t>6.</w:t>
      </w:r>
      <w:r w:rsidRPr="00635A2B">
        <w:rPr>
          <w:rFonts w:ascii="Times New Roman" w:eastAsia="Times New Roman" w:hAnsi="Times New Roman" w:cs="Times New Roman"/>
          <w:snapToGrid w:val="0"/>
          <w:lang w:val="uk-UA" w:eastAsia="ru-RU"/>
        </w:rPr>
        <w:tab/>
        <w:t>Форфейтинг.</w:t>
      </w:r>
    </w:p>
    <w:p w:rsidR="00635A2B" w:rsidRDefault="00635A2B" w:rsidP="00635A2B">
      <w:pPr>
        <w:spacing w:after="0" w:line="240" w:lineRule="auto"/>
        <w:ind w:firstLine="284"/>
        <w:jc w:val="both"/>
        <w:rPr>
          <w:rFonts w:ascii="Times New Roman" w:hAnsi="Times New Roman" w:cs="Times New Roman"/>
          <w:b/>
          <w:lang w:val="uk-UA"/>
        </w:rPr>
      </w:pPr>
      <w:r w:rsidRPr="00635A2B">
        <w:rPr>
          <w:rFonts w:ascii="Times New Roman" w:eastAsia="Times New Roman" w:hAnsi="Times New Roman" w:cs="Times New Roman"/>
          <w:snapToGrid w:val="0"/>
          <w:lang w:val="uk-UA" w:eastAsia="ru-RU"/>
        </w:rPr>
        <w:t>7.</w:t>
      </w:r>
      <w:r w:rsidRPr="00635A2B">
        <w:rPr>
          <w:rFonts w:ascii="Times New Roman" w:eastAsia="Times New Roman" w:hAnsi="Times New Roman" w:cs="Times New Roman"/>
          <w:snapToGrid w:val="0"/>
          <w:lang w:val="uk-UA" w:eastAsia="ru-RU"/>
        </w:rPr>
        <w:tab/>
        <w:t>Операції банку з дорогоцінними металами.</w:t>
      </w:r>
    </w:p>
    <w:p w:rsidR="00635A2B" w:rsidRDefault="00635A2B" w:rsidP="00635A2B">
      <w:pPr>
        <w:spacing w:after="0" w:line="240" w:lineRule="auto"/>
        <w:ind w:firstLine="284"/>
        <w:jc w:val="both"/>
        <w:rPr>
          <w:rFonts w:ascii="Times New Roman" w:hAnsi="Times New Roman" w:cs="Times New Roman"/>
          <w:b/>
          <w:lang w:val="uk-UA"/>
        </w:rPr>
      </w:pPr>
    </w:p>
    <w:p w:rsidR="00635A2B" w:rsidRPr="00635A2B" w:rsidRDefault="00635A2B" w:rsidP="00E962E2">
      <w:pPr>
        <w:tabs>
          <w:tab w:val="left" w:pos="0"/>
        </w:tabs>
        <w:spacing w:after="0" w:line="240" w:lineRule="auto"/>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1. Загальна характеристика банківських послуг</w:t>
      </w:r>
    </w:p>
    <w:p w:rsidR="00635A2B" w:rsidRDefault="00635A2B" w:rsidP="00635A2B">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ab/>
      </w:r>
    </w:p>
    <w:p w:rsidR="00635A2B" w:rsidRPr="007D2C03" w:rsidRDefault="00635A2B" w:rsidP="00635A2B">
      <w:pPr>
        <w:tabs>
          <w:tab w:val="left" w:pos="0"/>
        </w:tabs>
        <w:spacing w:after="0" w:line="240" w:lineRule="auto"/>
        <w:ind w:firstLine="284"/>
        <w:jc w:val="both"/>
        <w:rPr>
          <w:rFonts w:ascii="Times New Roman" w:eastAsia="Times New Roman" w:hAnsi="Times New Roman" w:cs="Times New Roman"/>
          <w:spacing w:val="-4"/>
          <w:lang w:val="uk-UA" w:eastAsia="ru-RU"/>
        </w:rPr>
      </w:pPr>
      <w:r w:rsidRPr="007D2C03">
        <w:rPr>
          <w:rFonts w:ascii="Times New Roman" w:eastAsia="Times New Roman" w:hAnsi="Times New Roman" w:cs="Times New Roman"/>
          <w:b/>
          <w:spacing w:val="-4"/>
          <w:lang w:val="uk-UA" w:eastAsia="ru-RU"/>
        </w:rPr>
        <w:t xml:space="preserve">Банківська послуга – </w:t>
      </w:r>
      <w:r w:rsidRPr="007D2C03">
        <w:rPr>
          <w:rFonts w:ascii="Times New Roman" w:eastAsia="Times New Roman" w:hAnsi="Times New Roman" w:cs="Times New Roman"/>
          <w:spacing w:val="-4"/>
          <w:lang w:val="uk-UA" w:eastAsia="ru-RU"/>
        </w:rPr>
        <w:t>це форма задоволення потреб (в кредиті, розрахунково</w:t>
      </w:r>
      <w:r w:rsidR="000466A6" w:rsidRPr="007D2C03">
        <w:rPr>
          <w:rFonts w:ascii="Times New Roman" w:eastAsia="Times New Roman" w:hAnsi="Times New Roman" w:cs="Times New Roman"/>
          <w:spacing w:val="-4"/>
          <w:lang w:val="uk-UA" w:eastAsia="ru-RU"/>
        </w:rPr>
        <w:t>-</w:t>
      </w:r>
      <w:r w:rsidRPr="007D2C03">
        <w:rPr>
          <w:rFonts w:ascii="Times New Roman" w:eastAsia="Times New Roman" w:hAnsi="Times New Roman" w:cs="Times New Roman"/>
          <w:spacing w:val="-4"/>
          <w:lang w:val="uk-UA" w:eastAsia="ru-RU"/>
        </w:rPr>
        <w:t>касовому обслуговуванні, гарантіях, купівлі</w:t>
      </w:r>
      <w:r w:rsidR="000466A6" w:rsidRPr="007D2C03">
        <w:rPr>
          <w:rFonts w:ascii="Times New Roman" w:eastAsia="Times New Roman" w:hAnsi="Times New Roman" w:cs="Times New Roman"/>
          <w:spacing w:val="-4"/>
          <w:lang w:val="uk-UA" w:eastAsia="ru-RU"/>
        </w:rPr>
        <w:t>-</w:t>
      </w:r>
      <w:r w:rsidRPr="007D2C03">
        <w:rPr>
          <w:rFonts w:ascii="Times New Roman" w:eastAsia="Times New Roman" w:hAnsi="Times New Roman" w:cs="Times New Roman"/>
          <w:spacing w:val="-4"/>
          <w:lang w:val="uk-UA" w:eastAsia="ru-RU"/>
        </w:rPr>
        <w:t>продажу та збереженні цінних паперів, іноземної валюти, дорогоцінних металів тощо) споживачів</w:t>
      </w:r>
      <w:r w:rsidR="000466A6" w:rsidRPr="007D2C03">
        <w:rPr>
          <w:rFonts w:ascii="Times New Roman" w:eastAsia="Times New Roman" w:hAnsi="Times New Roman" w:cs="Times New Roman"/>
          <w:spacing w:val="-4"/>
          <w:lang w:val="uk-UA" w:eastAsia="ru-RU"/>
        </w:rPr>
        <w:t>-</w:t>
      </w:r>
      <w:r w:rsidRPr="007D2C03">
        <w:rPr>
          <w:rFonts w:ascii="Times New Roman" w:eastAsia="Times New Roman" w:hAnsi="Times New Roman" w:cs="Times New Roman"/>
          <w:spacing w:val="-4"/>
          <w:lang w:val="uk-UA" w:eastAsia="ru-RU"/>
        </w:rPr>
        <w:t>клієнтів банку.</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Класифікація банківських послуг:</w:t>
      </w:r>
    </w:p>
    <w:p w:rsidR="00635A2B" w:rsidRPr="00E962E2"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залежно від руху матеріального продукту</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розрахунково</w:t>
      </w:r>
      <w:r w:rsidR="000466A6">
        <w:rPr>
          <w:rFonts w:ascii="Times New Roman" w:eastAsia="Times New Roman" w:hAnsi="Times New Roman" w:cs="Times New Roman"/>
          <w:lang w:val="uk-UA" w:eastAsia="ru-RU"/>
        </w:rPr>
        <w:t>-</w:t>
      </w:r>
      <w:r w:rsidRPr="00E962E2">
        <w:rPr>
          <w:rFonts w:ascii="Times New Roman" w:eastAsia="Times New Roman" w:hAnsi="Times New Roman" w:cs="Times New Roman"/>
          <w:lang w:val="uk-UA" w:eastAsia="ru-RU"/>
        </w:rPr>
        <w:t>касове обслуговування</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консультаційні послуги (чисті)</w:t>
      </w:r>
      <w:r w:rsidR="00E962E2">
        <w:rPr>
          <w:rFonts w:ascii="Times New Roman" w:eastAsia="Times New Roman" w:hAnsi="Times New Roman" w:cs="Times New Roman"/>
          <w:lang w:val="uk-UA" w:eastAsia="ru-RU"/>
        </w:rPr>
        <w:t>;</w:t>
      </w:r>
    </w:p>
    <w:p w:rsidR="00635A2B" w:rsidRPr="00E962E2"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залежно від контингенту споживачів</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 xml:space="preserve">послуги </w:t>
      </w:r>
      <w:r w:rsidR="00E962E2">
        <w:rPr>
          <w:rFonts w:ascii="Times New Roman" w:eastAsia="Times New Roman" w:hAnsi="Times New Roman" w:cs="Times New Roman"/>
          <w:lang w:val="uk-UA" w:eastAsia="ru-RU"/>
        </w:rPr>
        <w:t xml:space="preserve">юридичним особам; </w:t>
      </w:r>
      <w:r w:rsidRPr="00E962E2">
        <w:rPr>
          <w:rFonts w:ascii="Times New Roman" w:eastAsia="Times New Roman" w:hAnsi="Times New Roman" w:cs="Times New Roman"/>
          <w:lang w:val="uk-UA" w:eastAsia="ru-RU"/>
        </w:rPr>
        <w:t xml:space="preserve">послуги </w:t>
      </w:r>
      <w:r w:rsidR="00E962E2">
        <w:rPr>
          <w:rFonts w:ascii="Times New Roman" w:eastAsia="Times New Roman" w:hAnsi="Times New Roman" w:cs="Times New Roman"/>
          <w:lang w:val="uk-UA" w:eastAsia="ru-RU"/>
        </w:rPr>
        <w:t>фізичним особам;</w:t>
      </w:r>
    </w:p>
    <w:p w:rsidR="00635A2B" w:rsidRPr="00E962E2"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залежно від відображення послуг в балансі</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балансові</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позабалансові (не відображаються в балансі доти, доки не спричинять прибутків або збитків банку)</w:t>
      </w:r>
      <w:r w:rsidR="00E962E2">
        <w:rPr>
          <w:rFonts w:ascii="Times New Roman" w:eastAsia="Times New Roman" w:hAnsi="Times New Roman" w:cs="Times New Roman"/>
          <w:lang w:val="uk-UA" w:eastAsia="ru-RU"/>
        </w:rPr>
        <w:t>;</w:t>
      </w:r>
    </w:p>
    <w:p w:rsidR="00635A2B" w:rsidRPr="00E962E2"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залежно від плати за надання послуг</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платні</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безкоштовні</w:t>
      </w:r>
      <w:r w:rsidR="00E962E2">
        <w:rPr>
          <w:rFonts w:ascii="Times New Roman" w:eastAsia="Times New Roman" w:hAnsi="Times New Roman" w:cs="Times New Roman"/>
          <w:lang w:val="uk-UA" w:eastAsia="ru-RU"/>
        </w:rPr>
        <w:t>;</w:t>
      </w:r>
    </w:p>
    <w:p w:rsidR="007D2C03" w:rsidRPr="007D2C03" w:rsidRDefault="00635A2B" w:rsidP="00E962E2">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залежно від можливості обліку платних послуг та визначення обсягу плати</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послуги, обсяги яких підлягають обліку (розрахунково</w:t>
      </w:r>
      <w:r w:rsidR="000466A6">
        <w:rPr>
          <w:rFonts w:ascii="Times New Roman" w:eastAsia="Times New Roman" w:hAnsi="Times New Roman" w:cs="Times New Roman"/>
          <w:lang w:val="uk-UA" w:eastAsia="ru-RU"/>
        </w:rPr>
        <w:t>-</w:t>
      </w:r>
      <w:r w:rsidRPr="00E962E2">
        <w:rPr>
          <w:rFonts w:ascii="Times New Roman" w:eastAsia="Times New Roman" w:hAnsi="Times New Roman" w:cs="Times New Roman"/>
          <w:lang w:val="uk-UA" w:eastAsia="ru-RU"/>
        </w:rPr>
        <w:t>касові, валютні, кредитні)</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послуги, аналоги яких є у відповідних тарифах (консультаційні)</w:t>
      </w:r>
      <w:r w:rsidR="00E962E2">
        <w:rPr>
          <w:rFonts w:ascii="Times New Roman" w:eastAsia="Times New Roman" w:hAnsi="Times New Roman" w:cs="Times New Roman"/>
          <w:lang w:val="uk-UA" w:eastAsia="ru-RU"/>
        </w:rPr>
        <w:t xml:space="preserve">; </w:t>
      </w:r>
      <w:r w:rsidRPr="00E962E2">
        <w:rPr>
          <w:rFonts w:ascii="Times New Roman" w:eastAsia="Times New Roman" w:hAnsi="Times New Roman" w:cs="Times New Roman"/>
          <w:lang w:val="uk-UA" w:eastAsia="ru-RU"/>
        </w:rPr>
        <w:t>послуги, вартість яких не може бути встановлена об</w:t>
      </w:r>
      <w:r w:rsidR="00832545">
        <w:rPr>
          <w:rFonts w:ascii="Times New Roman" w:eastAsia="Times New Roman" w:hAnsi="Times New Roman" w:cs="Times New Roman"/>
          <w:lang w:val="uk-UA" w:eastAsia="ru-RU"/>
        </w:rPr>
        <w:t>’</w:t>
      </w:r>
      <w:r w:rsidRPr="00E962E2">
        <w:rPr>
          <w:rFonts w:ascii="Times New Roman" w:eastAsia="Times New Roman" w:hAnsi="Times New Roman" w:cs="Times New Roman"/>
          <w:lang w:val="uk-UA" w:eastAsia="ru-RU"/>
        </w:rPr>
        <w:t>єктивно</w:t>
      </w:r>
      <w:r w:rsidR="00E962E2">
        <w:rPr>
          <w:rFonts w:ascii="Times New Roman" w:eastAsia="Times New Roman" w:hAnsi="Times New Roman" w:cs="Times New Roman"/>
          <w:lang w:val="uk-UA" w:eastAsia="ru-RU"/>
        </w:rPr>
        <w:t>.</w:t>
      </w:r>
    </w:p>
    <w:p w:rsidR="00582540" w:rsidRDefault="00582540" w:rsidP="00582540">
      <w:pPr>
        <w:tabs>
          <w:tab w:val="left" w:pos="0"/>
        </w:tabs>
        <w:spacing w:after="0" w:line="240" w:lineRule="auto"/>
        <w:jc w:val="both"/>
        <w:rPr>
          <w:rFonts w:ascii="Times New Roman" w:eastAsia="Times New Roman" w:hAnsi="Times New Roman" w:cs="Times New Roman"/>
          <w:b/>
          <w:lang w:val="uk-UA" w:eastAsia="ru-RU"/>
        </w:rPr>
      </w:pPr>
    </w:p>
    <w:p w:rsidR="00E962E2" w:rsidRDefault="00635A2B" w:rsidP="00582540">
      <w:pPr>
        <w:tabs>
          <w:tab w:val="left" w:pos="0"/>
        </w:tabs>
        <w:spacing w:after="0" w:line="240" w:lineRule="auto"/>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lastRenderedPageBreak/>
        <w:t>2. Лізингові операції</w:t>
      </w:r>
    </w:p>
    <w:p w:rsidR="00582540" w:rsidRPr="00582540" w:rsidRDefault="00582540" w:rsidP="00582540">
      <w:pPr>
        <w:tabs>
          <w:tab w:val="left" w:pos="0"/>
        </w:tabs>
        <w:spacing w:after="0" w:line="240" w:lineRule="auto"/>
        <w:jc w:val="both"/>
        <w:rPr>
          <w:rFonts w:ascii="Times New Roman" w:eastAsia="Times New Roman" w:hAnsi="Times New Roman" w:cs="Times New Roman"/>
          <w:b/>
          <w:lang w:val="uk-UA" w:eastAsia="ru-RU"/>
        </w:rPr>
      </w:pP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Риси лізингу (</w:t>
      </w:r>
      <w:r w:rsidRPr="00635A2B">
        <w:rPr>
          <w:rFonts w:ascii="Times New Roman" w:eastAsia="Times New Roman" w:hAnsi="Times New Roman" w:cs="Times New Roman"/>
          <w:lang w:val="en-US" w:eastAsia="ru-RU"/>
        </w:rPr>
        <w:t>to</w:t>
      </w:r>
      <w:r w:rsidRPr="00635A2B">
        <w:rPr>
          <w:rFonts w:ascii="Times New Roman" w:eastAsia="Times New Roman" w:hAnsi="Times New Roman" w:cs="Times New Roman"/>
          <w:lang w:val="uk-UA" w:eastAsia="ru-RU"/>
        </w:rPr>
        <w:t xml:space="preserve"> </w:t>
      </w:r>
      <w:r w:rsidRPr="00635A2B">
        <w:rPr>
          <w:rFonts w:ascii="Times New Roman" w:eastAsia="Times New Roman" w:hAnsi="Times New Roman" w:cs="Times New Roman"/>
          <w:lang w:val="en-US" w:eastAsia="ru-RU"/>
        </w:rPr>
        <w:t>leaus</w:t>
      </w:r>
      <w:r w:rsidRPr="00635A2B">
        <w:rPr>
          <w:rFonts w:ascii="Times New Roman" w:eastAsia="Times New Roman" w:hAnsi="Times New Roman" w:cs="Times New Roman"/>
          <w:lang w:val="uk-UA" w:eastAsia="ru-RU"/>
        </w:rPr>
        <w:t xml:space="preserve"> – з англ. «брати в оренду», «наймати»):</w:t>
      </w:r>
    </w:p>
    <w:p w:rsidR="00635A2B" w:rsidRPr="00635A2B"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строк лізингу майна порівнянний з періодом амортизації майна;</w:t>
      </w:r>
    </w:p>
    <w:p w:rsidR="00635A2B" w:rsidRPr="00635A2B"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тип лізингованого майна визначається лізингоодержувачем – орендарем;</w:t>
      </w:r>
    </w:p>
    <w:p w:rsidR="00635A2B" w:rsidRPr="00635A2B"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наявність посередника – власника майна;</w:t>
      </w:r>
    </w:p>
    <w:p w:rsidR="00635A2B" w:rsidRPr="007D2C03"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spacing w:val="-6"/>
          <w:lang w:val="uk-UA" w:eastAsia="ru-RU"/>
        </w:rPr>
      </w:pPr>
      <w:r w:rsidRPr="007D2C03">
        <w:rPr>
          <w:rFonts w:ascii="Times New Roman" w:eastAsia="Times New Roman" w:hAnsi="Times New Roman" w:cs="Times New Roman"/>
          <w:spacing w:val="-6"/>
          <w:lang w:val="uk-UA" w:eastAsia="ru-RU"/>
        </w:rPr>
        <w:t>визначеність лізингової операції домовленістю з майбутнім лізингоодержувачем про оренду майна;</w:t>
      </w:r>
    </w:p>
    <w:p w:rsidR="00635A2B" w:rsidRPr="00635A2B"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періодична але гнучка виплата лізингових платежів;</w:t>
      </w:r>
    </w:p>
    <w:p w:rsidR="00635A2B" w:rsidRPr="00635A2B" w:rsidRDefault="00635A2B" w:rsidP="00B53835">
      <w:pPr>
        <w:numPr>
          <w:ilvl w:val="0"/>
          <w:numId w:val="20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можливість викупу лізингового майна.</w:t>
      </w:r>
    </w:p>
    <w:p w:rsidR="00635A2B" w:rsidRPr="001F163F" w:rsidRDefault="00733F9D" w:rsidP="00635A2B">
      <w:pPr>
        <w:tabs>
          <w:tab w:val="left" w:pos="0"/>
        </w:tabs>
        <w:spacing w:after="0" w:line="240" w:lineRule="auto"/>
        <w:ind w:firstLine="284"/>
        <w:jc w:val="both"/>
        <w:rPr>
          <w:rFonts w:ascii="Times New Roman" w:eastAsia="Times New Roman" w:hAnsi="Times New Roman" w:cs="Times New Roman"/>
          <w:lang w:eastAsia="ru-RU"/>
        </w:rPr>
      </w:pPr>
      <w:r w:rsidRPr="00733F9D">
        <w:rPr>
          <w:rFonts w:ascii="Times New Roman" w:eastAsia="Times New Roman" w:hAnsi="Times New Roman" w:cs="Times New Roman"/>
          <w:b/>
          <w:lang w:val="uk-UA" w:eastAsia="ru-RU"/>
        </w:rPr>
        <w:t>Л</w:t>
      </w:r>
      <w:r w:rsidR="00635A2B" w:rsidRPr="00635A2B">
        <w:rPr>
          <w:rFonts w:ascii="Times New Roman" w:eastAsia="Times New Roman" w:hAnsi="Times New Roman" w:cs="Times New Roman"/>
          <w:b/>
          <w:lang w:val="uk-UA" w:eastAsia="ru-RU"/>
        </w:rPr>
        <w:t>ізинг</w:t>
      </w:r>
      <w:r w:rsidR="00635A2B" w:rsidRPr="00635A2B">
        <w:rPr>
          <w:rFonts w:ascii="Times New Roman" w:eastAsia="Times New Roman" w:hAnsi="Times New Roman" w:cs="Times New Roman"/>
          <w:lang w:val="uk-UA" w:eastAsia="ru-RU"/>
        </w:rPr>
        <w:t xml:space="preserve"> – це вид цивільно</w:t>
      </w:r>
      <w:r w:rsidR="000466A6">
        <w:rPr>
          <w:rFonts w:ascii="Times New Roman" w:eastAsia="Times New Roman" w:hAnsi="Times New Roman" w:cs="Times New Roman"/>
          <w:lang w:val="uk-UA" w:eastAsia="ru-RU"/>
        </w:rPr>
        <w:t>-</w:t>
      </w:r>
      <w:r w:rsidR="00635A2B" w:rsidRPr="00635A2B">
        <w:rPr>
          <w:rFonts w:ascii="Times New Roman" w:eastAsia="Times New Roman" w:hAnsi="Times New Roman" w:cs="Times New Roman"/>
          <w:lang w:val="uk-UA" w:eastAsia="ru-RU"/>
        </w:rPr>
        <w:t>правових відносин, що виникають з договору фінансового лізингу. За договором фінансового лізингу лізингодавець зобов</w:t>
      </w:r>
      <w:r w:rsidR="00832545">
        <w:rPr>
          <w:rFonts w:ascii="Times New Roman" w:eastAsia="Times New Roman" w:hAnsi="Times New Roman" w:cs="Times New Roman"/>
          <w:lang w:val="uk-UA" w:eastAsia="ru-RU"/>
        </w:rPr>
        <w:t>’</w:t>
      </w:r>
      <w:r w:rsidR="00635A2B" w:rsidRPr="00635A2B">
        <w:rPr>
          <w:rFonts w:ascii="Times New Roman" w:eastAsia="Times New Roman" w:hAnsi="Times New Roman" w:cs="Times New Roman"/>
          <w:lang w:val="uk-UA" w:eastAsia="ru-RU"/>
        </w:rPr>
        <w:t>язується набути у власність річ у продавця</w:t>
      </w:r>
      <w:r w:rsidR="000466A6">
        <w:rPr>
          <w:rFonts w:ascii="Times New Roman" w:eastAsia="Times New Roman" w:hAnsi="Times New Roman" w:cs="Times New Roman"/>
          <w:lang w:val="uk-UA" w:eastAsia="ru-RU"/>
        </w:rPr>
        <w:t>-</w:t>
      </w:r>
      <w:r w:rsidR="00635A2B" w:rsidRPr="00635A2B">
        <w:rPr>
          <w:rFonts w:ascii="Times New Roman" w:eastAsia="Times New Roman" w:hAnsi="Times New Roman" w:cs="Times New Roman"/>
          <w:lang w:val="uk-UA" w:eastAsia="ru-RU"/>
        </w:rPr>
        <w:t xml:space="preserve">постачальника відповідно до встановлених лізингоодержувачем специфікацій та умов і передати її у користування лізингоодержувачу на визначений строк не менше 1 року за встановлену плату – </w:t>
      </w:r>
      <w:r w:rsidR="00635A2B" w:rsidRPr="00635A2B">
        <w:rPr>
          <w:rFonts w:ascii="Times New Roman" w:eastAsia="Times New Roman" w:hAnsi="Times New Roman" w:cs="Times New Roman"/>
          <w:b/>
          <w:lang w:val="uk-UA" w:eastAsia="ru-RU"/>
        </w:rPr>
        <w:t>лізингові платежі</w:t>
      </w:r>
      <w:r w:rsidR="00635A2B" w:rsidRPr="00635A2B">
        <w:rPr>
          <w:rFonts w:ascii="Times New Roman" w:eastAsia="Times New Roman" w:hAnsi="Times New Roman" w:cs="Times New Roman"/>
          <w:lang w:val="uk-UA" w:eastAsia="ru-RU"/>
        </w:rPr>
        <w:t>.</w:t>
      </w:r>
    </w:p>
    <w:p w:rsidR="00E962E2" w:rsidRPr="001F163F" w:rsidRDefault="00E962E2" w:rsidP="00676DA3">
      <w:pPr>
        <w:tabs>
          <w:tab w:val="left" w:pos="0"/>
        </w:tabs>
        <w:spacing w:after="0" w:line="240" w:lineRule="auto"/>
        <w:ind w:firstLine="284"/>
        <w:jc w:val="center"/>
        <w:rPr>
          <w:rFonts w:ascii="Times New Roman" w:eastAsia="Times New Roman" w:hAnsi="Times New Roman" w:cs="Times New Roman"/>
          <w:b/>
          <w:lang w:eastAsia="ru-RU"/>
        </w:rPr>
      </w:pPr>
    </w:p>
    <w:p w:rsidR="005A6D94" w:rsidRPr="005A6D94" w:rsidRDefault="00E962E2" w:rsidP="00676DA3">
      <w:pPr>
        <w:tabs>
          <w:tab w:val="left" w:pos="0"/>
        </w:tabs>
        <w:spacing w:after="0" w:line="240" w:lineRule="auto"/>
        <w:jc w:val="center"/>
        <w:rPr>
          <w:rFonts w:ascii="Times New Roman" w:eastAsia="Times New Roman" w:hAnsi="Times New Roman" w:cs="Times New Roman"/>
          <w:lang w:val="uk-UA" w:eastAsia="ru-RU"/>
        </w:rPr>
      </w:pPr>
      <w:r w:rsidRPr="00E962E2">
        <w:rPr>
          <w:rFonts w:ascii="Times New Roman" w:eastAsia="Times New Roman" w:hAnsi="Times New Roman" w:cs="Times New Roman"/>
          <w:lang w:val="uk-UA" w:eastAsia="ru-RU"/>
        </w:rPr>
        <w:t xml:space="preserve">Таблиця 1 – </w:t>
      </w:r>
      <w:r w:rsidR="001C45F6">
        <w:rPr>
          <w:rFonts w:ascii="Times New Roman" w:eastAsia="Times New Roman" w:hAnsi="Times New Roman" w:cs="Times New Roman"/>
          <w:lang w:val="uk-UA" w:eastAsia="ru-RU"/>
        </w:rPr>
        <w:t>Х</w:t>
      </w:r>
      <w:r>
        <w:rPr>
          <w:rFonts w:ascii="Times New Roman" w:eastAsia="Times New Roman" w:hAnsi="Times New Roman" w:cs="Times New Roman"/>
          <w:lang w:val="uk-UA" w:eastAsia="ru-RU"/>
        </w:rPr>
        <w:t xml:space="preserve">арактеристика </w:t>
      </w:r>
      <w:r w:rsidR="00635A2B" w:rsidRPr="00E962E2">
        <w:rPr>
          <w:rFonts w:ascii="Times New Roman" w:eastAsia="Times New Roman" w:hAnsi="Times New Roman" w:cs="Times New Roman"/>
          <w:lang w:val="uk-UA" w:eastAsia="ru-RU"/>
        </w:rPr>
        <w:t>оренд</w:t>
      </w:r>
      <w:r>
        <w:rPr>
          <w:rFonts w:ascii="Times New Roman" w:eastAsia="Times New Roman" w:hAnsi="Times New Roman" w:cs="Times New Roman"/>
          <w:lang w:val="uk-UA" w:eastAsia="ru-RU"/>
        </w:rPr>
        <w:t>и</w:t>
      </w:r>
      <w:r w:rsidR="00635A2B" w:rsidRPr="00E962E2">
        <w:rPr>
          <w:rFonts w:ascii="Times New Roman" w:eastAsia="Times New Roman" w:hAnsi="Times New Roman" w:cs="Times New Roman"/>
          <w:lang w:val="uk-UA" w:eastAsia="ru-RU"/>
        </w:rPr>
        <w:t xml:space="preserve"> та лізинг</w:t>
      </w:r>
      <w:r>
        <w:rPr>
          <w:rFonts w:ascii="Times New Roman" w:eastAsia="Times New Roman" w:hAnsi="Times New Roman" w:cs="Times New Roman"/>
          <w:lang w:val="uk-UA" w:eastAsia="ru-RU"/>
        </w:rPr>
        <w:t>у</w:t>
      </w:r>
    </w:p>
    <w:tbl>
      <w:tblPr>
        <w:tblStyle w:val="a6"/>
        <w:tblW w:w="5000" w:type="pct"/>
        <w:tblLook w:val="01E0" w:firstRow="1" w:lastRow="1" w:firstColumn="1" w:lastColumn="1" w:noHBand="0" w:noVBand="0"/>
      </w:tblPr>
      <w:tblGrid>
        <w:gridCol w:w="3036"/>
        <w:gridCol w:w="3303"/>
      </w:tblGrid>
      <w:tr w:rsidR="00635A2B" w:rsidRPr="00635A2B" w:rsidTr="00676DA3">
        <w:tc>
          <w:tcPr>
            <w:tcW w:w="2395" w:type="pct"/>
            <w:tcBorders>
              <w:top w:val="single" w:sz="4" w:space="0" w:color="auto"/>
              <w:left w:val="single" w:sz="4" w:space="0" w:color="auto"/>
              <w:bottom w:val="single" w:sz="4" w:space="0" w:color="auto"/>
              <w:right w:val="single" w:sz="4" w:space="0" w:color="auto"/>
            </w:tcBorders>
          </w:tcPr>
          <w:p w:rsidR="00635A2B" w:rsidRPr="00635A2B" w:rsidRDefault="00635A2B" w:rsidP="00635A2B">
            <w:pPr>
              <w:tabs>
                <w:tab w:val="left" w:pos="0"/>
              </w:tabs>
              <w:ind w:firstLine="284"/>
              <w:jc w:val="center"/>
              <w:rPr>
                <w:b/>
                <w:sz w:val="22"/>
                <w:szCs w:val="22"/>
                <w:lang w:val="uk-UA"/>
              </w:rPr>
            </w:pPr>
            <w:r w:rsidRPr="00635A2B">
              <w:rPr>
                <w:b/>
                <w:sz w:val="22"/>
                <w:szCs w:val="22"/>
                <w:lang w:val="uk-UA"/>
              </w:rPr>
              <w:t>Оренда</w:t>
            </w:r>
          </w:p>
        </w:tc>
        <w:tc>
          <w:tcPr>
            <w:tcW w:w="2605" w:type="pct"/>
            <w:tcBorders>
              <w:top w:val="single" w:sz="4" w:space="0" w:color="auto"/>
              <w:left w:val="single" w:sz="4" w:space="0" w:color="auto"/>
              <w:bottom w:val="single" w:sz="4" w:space="0" w:color="auto"/>
              <w:right w:val="single" w:sz="4" w:space="0" w:color="auto"/>
            </w:tcBorders>
          </w:tcPr>
          <w:p w:rsidR="00635A2B" w:rsidRPr="00635A2B" w:rsidRDefault="00635A2B" w:rsidP="00635A2B">
            <w:pPr>
              <w:tabs>
                <w:tab w:val="left" w:pos="0"/>
              </w:tabs>
              <w:ind w:firstLine="284"/>
              <w:jc w:val="center"/>
              <w:rPr>
                <w:b/>
                <w:sz w:val="22"/>
                <w:szCs w:val="22"/>
                <w:lang w:val="uk-UA"/>
              </w:rPr>
            </w:pPr>
            <w:r w:rsidRPr="00635A2B">
              <w:rPr>
                <w:b/>
                <w:sz w:val="22"/>
                <w:szCs w:val="22"/>
                <w:lang w:val="uk-UA"/>
              </w:rPr>
              <w:t>Лізинг</w:t>
            </w:r>
          </w:p>
        </w:tc>
      </w:tr>
      <w:tr w:rsidR="0034679D" w:rsidRPr="00635A2B" w:rsidTr="00676DA3">
        <w:tc>
          <w:tcPr>
            <w:tcW w:w="2395" w:type="pct"/>
            <w:tcBorders>
              <w:top w:val="single" w:sz="4" w:space="0" w:color="auto"/>
              <w:left w:val="single" w:sz="4" w:space="0" w:color="auto"/>
              <w:bottom w:val="single" w:sz="4" w:space="0" w:color="auto"/>
              <w:right w:val="single" w:sz="4" w:space="0" w:color="auto"/>
            </w:tcBorders>
          </w:tcPr>
          <w:p w:rsidR="0034679D" w:rsidRPr="00635A2B" w:rsidRDefault="0034679D" w:rsidP="00635A2B">
            <w:pPr>
              <w:tabs>
                <w:tab w:val="left" w:pos="0"/>
              </w:tabs>
              <w:ind w:firstLine="284"/>
              <w:jc w:val="center"/>
              <w:rPr>
                <w:b/>
                <w:lang w:val="uk-UA"/>
              </w:rPr>
            </w:pPr>
            <w:r>
              <w:rPr>
                <w:b/>
                <w:lang w:val="uk-UA"/>
              </w:rPr>
              <w:t>1</w:t>
            </w:r>
          </w:p>
        </w:tc>
        <w:tc>
          <w:tcPr>
            <w:tcW w:w="2605" w:type="pct"/>
            <w:tcBorders>
              <w:top w:val="single" w:sz="4" w:space="0" w:color="auto"/>
              <w:left w:val="single" w:sz="4" w:space="0" w:color="auto"/>
              <w:bottom w:val="single" w:sz="4" w:space="0" w:color="auto"/>
              <w:right w:val="single" w:sz="4" w:space="0" w:color="auto"/>
            </w:tcBorders>
          </w:tcPr>
          <w:p w:rsidR="0034679D" w:rsidRPr="00635A2B" w:rsidRDefault="0034679D" w:rsidP="00635A2B">
            <w:pPr>
              <w:tabs>
                <w:tab w:val="left" w:pos="0"/>
              </w:tabs>
              <w:ind w:firstLine="284"/>
              <w:jc w:val="center"/>
              <w:rPr>
                <w:b/>
                <w:lang w:val="uk-UA"/>
              </w:rPr>
            </w:pPr>
            <w:r>
              <w:rPr>
                <w:b/>
                <w:lang w:val="uk-UA"/>
              </w:rPr>
              <w:t>2</w:t>
            </w:r>
          </w:p>
        </w:tc>
      </w:tr>
      <w:tr w:rsidR="00635A2B" w:rsidRPr="001F210D" w:rsidTr="00676DA3">
        <w:tc>
          <w:tcPr>
            <w:tcW w:w="2395" w:type="pct"/>
            <w:tcBorders>
              <w:top w:val="single" w:sz="4" w:space="0" w:color="auto"/>
              <w:left w:val="single" w:sz="4" w:space="0" w:color="auto"/>
              <w:bottom w:val="single" w:sz="4" w:space="0" w:color="auto"/>
              <w:right w:val="single" w:sz="4" w:space="0" w:color="auto"/>
            </w:tcBorders>
          </w:tcPr>
          <w:p w:rsidR="00635A2B" w:rsidRPr="00E962E2" w:rsidRDefault="00635A2B" w:rsidP="00E962E2">
            <w:pPr>
              <w:tabs>
                <w:tab w:val="left" w:pos="0"/>
              </w:tabs>
              <w:jc w:val="both"/>
              <w:rPr>
                <w:lang w:val="uk-UA"/>
              </w:rPr>
            </w:pPr>
            <w:r w:rsidRPr="00E962E2">
              <w:rPr>
                <w:lang w:val="uk-UA"/>
              </w:rPr>
              <w:t>Двостороння угода між орендодавцем та орендатором</w:t>
            </w:r>
          </w:p>
        </w:tc>
        <w:tc>
          <w:tcPr>
            <w:tcW w:w="2605" w:type="pct"/>
            <w:tcBorders>
              <w:top w:val="single" w:sz="4" w:space="0" w:color="auto"/>
              <w:left w:val="single" w:sz="4" w:space="0" w:color="auto"/>
              <w:bottom w:val="single" w:sz="4" w:space="0" w:color="auto"/>
              <w:right w:val="single" w:sz="4" w:space="0" w:color="auto"/>
            </w:tcBorders>
          </w:tcPr>
          <w:p w:rsidR="00E962E2" w:rsidRPr="00E962E2" w:rsidRDefault="00635A2B" w:rsidP="00E962E2">
            <w:pPr>
              <w:tabs>
                <w:tab w:val="left" w:pos="0"/>
              </w:tabs>
              <w:jc w:val="both"/>
              <w:rPr>
                <w:lang w:val="uk-UA"/>
              </w:rPr>
            </w:pPr>
            <w:r w:rsidRPr="00E962E2">
              <w:rPr>
                <w:lang w:val="uk-UA"/>
              </w:rPr>
              <w:t>Щонайменше тристороння угода, де крім лізингодавця і лізингоодержувача є продавець лізингового майна</w:t>
            </w:r>
          </w:p>
        </w:tc>
      </w:tr>
      <w:tr w:rsidR="00635A2B" w:rsidRPr="00E962E2" w:rsidTr="00676DA3">
        <w:tc>
          <w:tcPr>
            <w:tcW w:w="2395" w:type="pct"/>
            <w:tcBorders>
              <w:top w:val="single" w:sz="4" w:space="0" w:color="auto"/>
              <w:left w:val="single" w:sz="4" w:space="0" w:color="auto"/>
              <w:bottom w:val="single" w:sz="4" w:space="0" w:color="auto"/>
              <w:right w:val="single" w:sz="4" w:space="0" w:color="auto"/>
            </w:tcBorders>
          </w:tcPr>
          <w:p w:rsidR="00635A2B" w:rsidRPr="00E962E2" w:rsidRDefault="00635A2B" w:rsidP="00E962E2">
            <w:pPr>
              <w:tabs>
                <w:tab w:val="left" w:pos="0"/>
              </w:tabs>
              <w:jc w:val="both"/>
              <w:rPr>
                <w:lang w:val="uk-UA"/>
              </w:rPr>
            </w:pPr>
            <w:r w:rsidRPr="00E962E2">
              <w:rPr>
                <w:lang w:val="uk-UA"/>
              </w:rPr>
              <w:t>Орендодавець здає в оренду своє майно</w:t>
            </w:r>
          </w:p>
        </w:tc>
        <w:tc>
          <w:tcPr>
            <w:tcW w:w="2605" w:type="pct"/>
            <w:tcBorders>
              <w:top w:val="single" w:sz="4" w:space="0" w:color="auto"/>
              <w:left w:val="single" w:sz="4" w:space="0" w:color="auto"/>
              <w:bottom w:val="single" w:sz="4" w:space="0" w:color="auto"/>
              <w:right w:val="single" w:sz="4" w:space="0" w:color="auto"/>
            </w:tcBorders>
          </w:tcPr>
          <w:p w:rsidR="00E962E2" w:rsidRPr="00E962E2" w:rsidRDefault="00635A2B" w:rsidP="00E962E2">
            <w:pPr>
              <w:tabs>
                <w:tab w:val="left" w:pos="0"/>
              </w:tabs>
              <w:jc w:val="both"/>
              <w:rPr>
                <w:lang w:val="uk-UA"/>
              </w:rPr>
            </w:pPr>
            <w:r w:rsidRPr="00E962E2">
              <w:rPr>
                <w:lang w:val="uk-UA"/>
              </w:rPr>
              <w:t xml:space="preserve">Лізингодавець надає в лізинг майно, яке він спеціально для цього придбав </w:t>
            </w:r>
          </w:p>
        </w:tc>
      </w:tr>
      <w:tr w:rsidR="00635A2B" w:rsidRPr="00E962E2" w:rsidTr="00676DA3">
        <w:tc>
          <w:tcPr>
            <w:tcW w:w="2395" w:type="pct"/>
            <w:tcBorders>
              <w:top w:val="single" w:sz="4" w:space="0" w:color="auto"/>
              <w:left w:val="single" w:sz="4" w:space="0" w:color="auto"/>
              <w:bottom w:val="single" w:sz="4" w:space="0" w:color="auto"/>
              <w:right w:val="single" w:sz="4" w:space="0" w:color="auto"/>
            </w:tcBorders>
          </w:tcPr>
          <w:p w:rsidR="00635A2B" w:rsidRPr="00E962E2" w:rsidRDefault="00635A2B" w:rsidP="00E962E2">
            <w:pPr>
              <w:tabs>
                <w:tab w:val="left" w:pos="0"/>
              </w:tabs>
              <w:jc w:val="both"/>
              <w:rPr>
                <w:lang w:val="uk-UA"/>
              </w:rPr>
            </w:pPr>
            <w:r w:rsidRPr="00E962E2">
              <w:rPr>
                <w:lang w:val="uk-UA"/>
              </w:rPr>
              <w:t>Орендатор лише орендує майно у власника майна в користування</w:t>
            </w:r>
          </w:p>
        </w:tc>
        <w:tc>
          <w:tcPr>
            <w:tcW w:w="2605" w:type="pct"/>
            <w:tcBorders>
              <w:top w:val="single" w:sz="4" w:space="0" w:color="auto"/>
              <w:left w:val="single" w:sz="4" w:space="0" w:color="auto"/>
              <w:bottom w:val="single" w:sz="4" w:space="0" w:color="auto"/>
              <w:right w:val="single" w:sz="4" w:space="0" w:color="auto"/>
            </w:tcBorders>
          </w:tcPr>
          <w:p w:rsidR="005A6D94" w:rsidRDefault="00635A2B" w:rsidP="0034679D">
            <w:pPr>
              <w:tabs>
                <w:tab w:val="left" w:pos="0"/>
              </w:tabs>
              <w:jc w:val="both"/>
              <w:rPr>
                <w:lang w:val="uk-UA"/>
              </w:rPr>
            </w:pPr>
            <w:r w:rsidRPr="00E962E2">
              <w:rPr>
                <w:lang w:val="uk-UA"/>
              </w:rPr>
              <w:t>Лізингоодержувач знаходить виробника</w:t>
            </w:r>
            <w:r w:rsidR="000466A6">
              <w:rPr>
                <w:lang w:val="uk-UA"/>
              </w:rPr>
              <w:t>-</w:t>
            </w:r>
            <w:r w:rsidRPr="00E962E2">
              <w:rPr>
                <w:lang w:val="uk-UA"/>
              </w:rPr>
              <w:t xml:space="preserve">власника </w:t>
            </w:r>
            <w:r w:rsidR="0034679D">
              <w:rPr>
                <w:lang w:val="uk-UA"/>
              </w:rPr>
              <w:t>майна</w:t>
            </w:r>
            <w:r w:rsidRPr="00E962E2">
              <w:rPr>
                <w:lang w:val="uk-UA"/>
              </w:rPr>
              <w:t xml:space="preserve">, здійснює процедури з </w:t>
            </w:r>
            <w:r w:rsidR="0034679D">
              <w:rPr>
                <w:lang w:val="uk-UA"/>
              </w:rPr>
              <w:t xml:space="preserve">його </w:t>
            </w:r>
            <w:r w:rsidRPr="00E962E2">
              <w:rPr>
                <w:lang w:val="uk-UA"/>
              </w:rPr>
              <w:t>приймання, наділяється правами та обов</w:t>
            </w:r>
            <w:r w:rsidR="00832545">
              <w:rPr>
                <w:lang w:val="uk-UA"/>
              </w:rPr>
              <w:t>’</w:t>
            </w:r>
            <w:r w:rsidRPr="00E962E2">
              <w:rPr>
                <w:lang w:val="uk-UA"/>
              </w:rPr>
              <w:t xml:space="preserve">язками покупця, хоча формально </w:t>
            </w:r>
            <w:r w:rsidR="0034679D">
              <w:rPr>
                <w:lang w:val="uk-UA"/>
              </w:rPr>
              <w:t xml:space="preserve">ним </w:t>
            </w:r>
            <w:r w:rsidRPr="00E962E2">
              <w:rPr>
                <w:lang w:val="uk-UA"/>
              </w:rPr>
              <w:t xml:space="preserve">є лізингодавець </w:t>
            </w:r>
          </w:p>
          <w:p w:rsidR="00676DA3" w:rsidRPr="00E962E2" w:rsidRDefault="00676DA3" w:rsidP="0034679D">
            <w:pPr>
              <w:tabs>
                <w:tab w:val="left" w:pos="0"/>
              </w:tabs>
              <w:jc w:val="both"/>
              <w:rPr>
                <w:lang w:val="uk-UA"/>
              </w:rPr>
            </w:pPr>
          </w:p>
        </w:tc>
      </w:tr>
    </w:tbl>
    <w:p w:rsidR="00E962E2" w:rsidRPr="005A6D94" w:rsidRDefault="00635A2B" w:rsidP="0034679D">
      <w:pPr>
        <w:tabs>
          <w:tab w:val="left" w:pos="0"/>
        </w:tabs>
        <w:spacing w:after="0" w:line="240" w:lineRule="auto"/>
        <w:ind w:firstLine="284"/>
        <w:jc w:val="both"/>
        <w:rPr>
          <w:rFonts w:ascii="Times New Roman" w:eastAsia="Times New Roman" w:hAnsi="Times New Roman" w:cs="Times New Roman"/>
          <w:b/>
          <w:sz w:val="10"/>
          <w:szCs w:val="10"/>
          <w:lang w:val="uk-UA" w:eastAsia="ru-RU"/>
        </w:rPr>
      </w:pPr>
      <w:r w:rsidRPr="00635A2B">
        <w:rPr>
          <w:rFonts w:ascii="Times New Roman" w:eastAsia="Times New Roman" w:hAnsi="Times New Roman" w:cs="Times New Roman"/>
          <w:b/>
          <w:lang w:val="uk-UA" w:eastAsia="ru-RU"/>
        </w:rPr>
        <w:tab/>
      </w:r>
    </w:p>
    <w:p w:rsidR="00733F9D" w:rsidRDefault="00733F9D">
      <w:pPr>
        <w:rPr>
          <w:rFonts w:ascii="Times New Roman" w:eastAsia="Times New Roman" w:hAnsi="Times New Roman" w:cs="Times New Roman"/>
          <w:spacing w:val="-8"/>
          <w:lang w:val="uk-UA" w:eastAsia="ru-RU"/>
        </w:rPr>
      </w:pPr>
      <w:r>
        <w:rPr>
          <w:rFonts w:ascii="Times New Roman" w:eastAsia="Times New Roman" w:hAnsi="Times New Roman" w:cs="Times New Roman"/>
          <w:spacing w:val="-8"/>
          <w:lang w:val="uk-UA" w:eastAsia="ru-RU"/>
        </w:rPr>
        <w:br w:type="page"/>
      </w:r>
    </w:p>
    <w:p w:rsidR="00676DA3" w:rsidRDefault="00676DA3" w:rsidP="00676DA3">
      <w:pPr>
        <w:tabs>
          <w:tab w:val="left" w:pos="0"/>
        </w:tabs>
        <w:spacing w:after="0" w:line="240" w:lineRule="auto"/>
        <w:ind w:firstLine="284"/>
        <w:jc w:val="right"/>
        <w:rPr>
          <w:rFonts w:ascii="Times New Roman" w:eastAsia="Times New Roman" w:hAnsi="Times New Roman" w:cs="Times New Roman"/>
          <w:spacing w:val="-8"/>
          <w:lang w:val="uk-UA" w:eastAsia="ru-RU"/>
        </w:rPr>
      </w:pPr>
      <w:r>
        <w:rPr>
          <w:rFonts w:ascii="Times New Roman" w:eastAsia="Times New Roman" w:hAnsi="Times New Roman" w:cs="Times New Roman"/>
          <w:spacing w:val="-8"/>
          <w:lang w:val="uk-UA" w:eastAsia="ru-RU"/>
        </w:rPr>
        <w:lastRenderedPageBreak/>
        <w:t>Продовження таблиці 1</w:t>
      </w:r>
    </w:p>
    <w:tbl>
      <w:tblPr>
        <w:tblStyle w:val="a6"/>
        <w:tblW w:w="5000" w:type="pct"/>
        <w:tblLook w:val="01E0" w:firstRow="1" w:lastRow="1" w:firstColumn="1" w:lastColumn="1" w:noHBand="0" w:noVBand="0"/>
      </w:tblPr>
      <w:tblGrid>
        <w:gridCol w:w="3036"/>
        <w:gridCol w:w="3303"/>
      </w:tblGrid>
      <w:tr w:rsidR="00676DA3" w:rsidRPr="0034679D" w:rsidTr="00676DA3">
        <w:tc>
          <w:tcPr>
            <w:tcW w:w="2395" w:type="pct"/>
            <w:tcBorders>
              <w:top w:val="single" w:sz="4" w:space="0" w:color="auto"/>
              <w:left w:val="single" w:sz="4" w:space="0" w:color="auto"/>
              <w:bottom w:val="single" w:sz="4" w:space="0" w:color="auto"/>
              <w:right w:val="single" w:sz="4" w:space="0" w:color="auto"/>
            </w:tcBorders>
          </w:tcPr>
          <w:p w:rsidR="00676DA3" w:rsidRPr="0034679D" w:rsidRDefault="00676DA3" w:rsidP="001F210D">
            <w:pPr>
              <w:tabs>
                <w:tab w:val="left" w:pos="0"/>
              </w:tabs>
              <w:jc w:val="center"/>
              <w:rPr>
                <w:b/>
                <w:lang w:val="uk-UA"/>
              </w:rPr>
            </w:pPr>
            <w:r w:rsidRPr="0034679D">
              <w:rPr>
                <w:b/>
                <w:lang w:val="uk-UA"/>
              </w:rPr>
              <w:t>1</w:t>
            </w:r>
          </w:p>
        </w:tc>
        <w:tc>
          <w:tcPr>
            <w:tcW w:w="2605" w:type="pct"/>
            <w:tcBorders>
              <w:top w:val="single" w:sz="4" w:space="0" w:color="auto"/>
              <w:left w:val="single" w:sz="4" w:space="0" w:color="auto"/>
              <w:bottom w:val="single" w:sz="4" w:space="0" w:color="auto"/>
              <w:right w:val="single" w:sz="4" w:space="0" w:color="auto"/>
            </w:tcBorders>
          </w:tcPr>
          <w:p w:rsidR="00676DA3" w:rsidRPr="0034679D" w:rsidRDefault="00676DA3" w:rsidP="001F210D">
            <w:pPr>
              <w:tabs>
                <w:tab w:val="left" w:pos="0"/>
              </w:tabs>
              <w:jc w:val="center"/>
              <w:rPr>
                <w:b/>
                <w:lang w:val="uk-UA"/>
              </w:rPr>
            </w:pPr>
            <w:r w:rsidRPr="0034679D">
              <w:rPr>
                <w:b/>
                <w:lang w:val="uk-UA"/>
              </w:rPr>
              <w:t>2</w:t>
            </w:r>
          </w:p>
        </w:tc>
      </w:tr>
      <w:tr w:rsidR="00676DA3" w:rsidRPr="00E962E2" w:rsidTr="00676DA3">
        <w:tc>
          <w:tcPr>
            <w:tcW w:w="2395" w:type="pct"/>
            <w:tcBorders>
              <w:top w:val="single" w:sz="4" w:space="0" w:color="auto"/>
              <w:left w:val="single" w:sz="4" w:space="0" w:color="auto"/>
              <w:bottom w:val="single" w:sz="4" w:space="0" w:color="auto"/>
              <w:right w:val="single" w:sz="4" w:space="0" w:color="auto"/>
            </w:tcBorders>
          </w:tcPr>
          <w:p w:rsidR="00676DA3" w:rsidRPr="00E962E2" w:rsidRDefault="00676DA3" w:rsidP="001F210D">
            <w:pPr>
              <w:tabs>
                <w:tab w:val="left" w:pos="0"/>
              </w:tabs>
              <w:jc w:val="both"/>
              <w:rPr>
                <w:lang w:val="uk-UA"/>
              </w:rPr>
            </w:pPr>
            <w:r w:rsidRPr="00E962E2">
              <w:rPr>
                <w:lang w:val="uk-UA"/>
              </w:rPr>
              <w:t>Орендодавець відповідає перед орендатором за виявлені недоліки об</w:t>
            </w:r>
            <w:r>
              <w:rPr>
                <w:lang w:val="uk-UA"/>
              </w:rPr>
              <w:t>’</w:t>
            </w:r>
            <w:r w:rsidRPr="00E962E2">
              <w:rPr>
                <w:lang w:val="uk-UA"/>
              </w:rPr>
              <w:t>єкта оренди</w:t>
            </w:r>
          </w:p>
        </w:tc>
        <w:tc>
          <w:tcPr>
            <w:tcW w:w="2605" w:type="pct"/>
            <w:tcBorders>
              <w:top w:val="single" w:sz="4" w:space="0" w:color="auto"/>
              <w:left w:val="single" w:sz="4" w:space="0" w:color="auto"/>
              <w:bottom w:val="single" w:sz="4" w:space="0" w:color="auto"/>
              <w:right w:val="single" w:sz="4" w:space="0" w:color="auto"/>
            </w:tcBorders>
          </w:tcPr>
          <w:p w:rsidR="00676DA3" w:rsidRPr="00E962E2" w:rsidRDefault="00676DA3" w:rsidP="001F210D">
            <w:pPr>
              <w:tabs>
                <w:tab w:val="left" w:pos="0"/>
              </w:tabs>
              <w:jc w:val="both"/>
              <w:rPr>
                <w:lang w:val="uk-UA"/>
              </w:rPr>
            </w:pPr>
            <w:r w:rsidRPr="00E962E2">
              <w:rPr>
                <w:lang w:val="uk-UA"/>
              </w:rPr>
              <w:t>Лізингодавець відповідає за недоліки лише тоді, коли він сам обирав продавця</w:t>
            </w:r>
            <w:r>
              <w:rPr>
                <w:lang w:val="uk-UA"/>
              </w:rPr>
              <w:t>-</w:t>
            </w:r>
            <w:r w:rsidRPr="00E962E2">
              <w:rPr>
                <w:lang w:val="uk-UA"/>
              </w:rPr>
              <w:t>постачальника об</w:t>
            </w:r>
            <w:r>
              <w:rPr>
                <w:lang w:val="uk-UA"/>
              </w:rPr>
              <w:t>’</w:t>
            </w:r>
            <w:r w:rsidRPr="00E962E2">
              <w:rPr>
                <w:lang w:val="uk-UA"/>
              </w:rPr>
              <w:t>єкта лізингу або втручався у вибір лізинг одержувачем постачальника майна, виду майна, його характеристик</w:t>
            </w:r>
          </w:p>
        </w:tc>
      </w:tr>
    </w:tbl>
    <w:p w:rsidR="00676DA3" w:rsidRPr="00676DA3" w:rsidRDefault="00676DA3" w:rsidP="00676DA3">
      <w:pPr>
        <w:tabs>
          <w:tab w:val="left" w:pos="0"/>
        </w:tabs>
        <w:spacing w:after="0" w:line="240" w:lineRule="auto"/>
        <w:ind w:firstLine="284"/>
        <w:jc w:val="right"/>
        <w:rPr>
          <w:rFonts w:ascii="Times New Roman" w:eastAsia="Times New Roman" w:hAnsi="Times New Roman" w:cs="Times New Roman"/>
          <w:spacing w:val="-8"/>
          <w:lang w:eastAsia="ru-RU"/>
        </w:rPr>
      </w:pPr>
    </w:p>
    <w:p w:rsidR="00635A2B" w:rsidRPr="005A6D94" w:rsidRDefault="00635A2B" w:rsidP="00635A2B">
      <w:pPr>
        <w:tabs>
          <w:tab w:val="left" w:pos="0"/>
        </w:tabs>
        <w:spacing w:after="0" w:line="240" w:lineRule="auto"/>
        <w:ind w:firstLine="284"/>
        <w:jc w:val="both"/>
        <w:rPr>
          <w:rFonts w:ascii="Times New Roman" w:eastAsia="Times New Roman" w:hAnsi="Times New Roman" w:cs="Times New Roman"/>
          <w:spacing w:val="-8"/>
          <w:lang w:val="uk-UA" w:eastAsia="ru-RU"/>
        </w:rPr>
      </w:pPr>
      <w:r w:rsidRPr="005A6D94">
        <w:rPr>
          <w:rFonts w:ascii="Times New Roman" w:eastAsia="Times New Roman" w:hAnsi="Times New Roman" w:cs="Times New Roman"/>
          <w:spacing w:val="-8"/>
          <w:lang w:val="uk-UA" w:eastAsia="ru-RU"/>
        </w:rPr>
        <w:t xml:space="preserve">Основою лізингової угоди є фінансова (кредитна) операція. Лізингодавець купує майно у власність за повну вартість і за рахунок періодичних внесків лізингоодержувача відшкодовує цю вартість. </w:t>
      </w:r>
    </w:p>
    <w:p w:rsidR="00635A2B" w:rsidRPr="00635A2B" w:rsidRDefault="00635A2B" w:rsidP="00E962E2">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Функції лізингу:</w:t>
      </w:r>
    </w:p>
    <w:p w:rsidR="00635A2B" w:rsidRPr="00635A2B" w:rsidRDefault="00635A2B" w:rsidP="00B53835">
      <w:pPr>
        <w:numPr>
          <w:ilvl w:val="0"/>
          <w:numId w:val="20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фінансова – кошти вкладаються в </w:t>
      </w:r>
      <w:r w:rsidR="00E962E2">
        <w:rPr>
          <w:rFonts w:ascii="Times New Roman" w:eastAsia="Times New Roman" w:hAnsi="Times New Roman" w:cs="Times New Roman"/>
          <w:lang w:val="uk-UA" w:eastAsia="ru-RU"/>
        </w:rPr>
        <w:t>основні засоби</w:t>
      </w:r>
      <w:r w:rsidRPr="00635A2B">
        <w:rPr>
          <w:rFonts w:ascii="Times New Roman" w:eastAsia="Times New Roman" w:hAnsi="Times New Roman" w:cs="Times New Roman"/>
          <w:lang w:val="uk-UA" w:eastAsia="ru-RU"/>
        </w:rPr>
        <w:t>, лізинг є доповненням до традиційних джерел коштів для задоволення інвестиційних потреб підприємства;</w:t>
      </w:r>
    </w:p>
    <w:p w:rsidR="00635A2B" w:rsidRPr="00635A2B" w:rsidRDefault="00635A2B" w:rsidP="00B53835">
      <w:pPr>
        <w:numPr>
          <w:ilvl w:val="0"/>
          <w:numId w:val="20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виробнича – оперативне і гнучке вирішення лізингоодержувачем своїх завдань шляхом тимчасового використання, а не придбання машин і обладнання у власність, лізинг найбільш ефективний щодо високо вартісної, з найбільшим ризиком морального старіння, техніки;</w:t>
      </w:r>
    </w:p>
    <w:p w:rsidR="00635A2B" w:rsidRPr="00635A2B" w:rsidRDefault="00635A2B" w:rsidP="00B53835">
      <w:pPr>
        <w:numPr>
          <w:ilvl w:val="0"/>
          <w:numId w:val="20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збутова – розширення кола споживачів та завоювання нових ринків збуту, лізинг є інструментом активного маркетингу.</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Суть лізингу</w:t>
      </w:r>
      <w:r w:rsidRPr="00635A2B">
        <w:rPr>
          <w:rFonts w:ascii="Times New Roman" w:eastAsia="Times New Roman" w:hAnsi="Times New Roman" w:cs="Times New Roman"/>
          <w:lang w:val="uk-UA" w:eastAsia="ru-RU"/>
        </w:rPr>
        <w:t xml:space="preserve"> – банк або лізингова компанія замість надання кредиту підприємству придбаває (фінансує) для нього устаткування, укладаючи, з одного боку, договір </w:t>
      </w:r>
      <w:r w:rsidR="00E962E2">
        <w:rPr>
          <w:rFonts w:ascii="Times New Roman" w:eastAsia="Times New Roman" w:hAnsi="Times New Roman" w:cs="Times New Roman"/>
          <w:lang w:val="uk-UA" w:eastAsia="ru-RU"/>
        </w:rPr>
        <w:t>купівлі</w:t>
      </w:r>
      <w:r w:rsidR="000466A6">
        <w:rPr>
          <w:rFonts w:ascii="Times New Roman" w:eastAsia="Times New Roman" w:hAnsi="Times New Roman" w:cs="Times New Roman"/>
          <w:lang w:val="uk-UA" w:eastAsia="ru-RU"/>
        </w:rPr>
        <w:t>-</w:t>
      </w:r>
      <w:r w:rsidR="00E962E2">
        <w:rPr>
          <w:rFonts w:ascii="Times New Roman" w:eastAsia="Times New Roman" w:hAnsi="Times New Roman" w:cs="Times New Roman"/>
          <w:lang w:val="uk-UA" w:eastAsia="ru-RU"/>
        </w:rPr>
        <w:t>продажу</w:t>
      </w:r>
      <w:r w:rsidRPr="00635A2B">
        <w:rPr>
          <w:rFonts w:ascii="Times New Roman" w:eastAsia="Times New Roman" w:hAnsi="Times New Roman" w:cs="Times New Roman"/>
          <w:lang w:val="uk-UA" w:eastAsia="ru-RU"/>
        </w:rPr>
        <w:t xml:space="preserve"> з виробником від свого імені, з іншого боку, оформляючи передачу устаткування у використання підприємству за договором лізингу.</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Елементи лізингової операції:</w:t>
      </w:r>
    </w:p>
    <w:p w:rsidR="00635A2B" w:rsidRPr="00635A2B" w:rsidRDefault="00635A2B" w:rsidP="00B53835">
      <w:pPr>
        <w:numPr>
          <w:ilvl w:val="0"/>
          <w:numId w:val="20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предмет лізингу (неспоживча річ, визначена індивідуальними ознаками та зарахована до </w:t>
      </w:r>
      <w:r w:rsidR="00E962E2">
        <w:rPr>
          <w:rFonts w:ascii="Times New Roman" w:eastAsia="Times New Roman" w:hAnsi="Times New Roman" w:cs="Times New Roman"/>
          <w:lang w:val="uk-UA" w:eastAsia="ru-RU"/>
        </w:rPr>
        <w:t>основних засобів</w:t>
      </w:r>
      <w:r w:rsidRPr="00635A2B">
        <w:rPr>
          <w:rFonts w:ascii="Times New Roman" w:eastAsia="Times New Roman" w:hAnsi="Times New Roman" w:cs="Times New Roman"/>
          <w:lang w:val="uk-UA" w:eastAsia="ru-RU"/>
        </w:rPr>
        <w:t>. Не можуть бути предметами лізингу земельні ділянки, природні об</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 xml:space="preserve">єкти, </w:t>
      </w:r>
      <w:r w:rsidR="00E962E2">
        <w:rPr>
          <w:rFonts w:ascii="Times New Roman" w:eastAsia="Times New Roman" w:hAnsi="Times New Roman" w:cs="Times New Roman"/>
          <w:lang w:val="uk-UA" w:eastAsia="ru-RU"/>
        </w:rPr>
        <w:t>цілісні майнові комплекси</w:t>
      </w:r>
      <w:r w:rsidRPr="00635A2B">
        <w:rPr>
          <w:rFonts w:ascii="Times New Roman" w:eastAsia="Times New Roman" w:hAnsi="Times New Roman" w:cs="Times New Roman"/>
          <w:lang w:val="uk-UA" w:eastAsia="ru-RU"/>
        </w:rPr>
        <w:t>, філії, цехи дільниці та інші структурні підрозділи підприємств);</w:t>
      </w:r>
    </w:p>
    <w:p w:rsidR="00635A2B" w:rsidRPr="00635A2B" w:rsidRDefault="00635A2B" w:rsidP="00B53835">
      <w:pPr>
        <w:numPr>
          <w:ilvl w:val="0"/>
          <w:numId w:val="20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lastRenderedPageBreak/>
        <w:t>суб</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єкти лізингу</w:t>
      </w:r>
      <w:r w:rsidR="00E962E2">
        <w:rPr>
          <w:rFonts w:ascii="Times New Roman" w:eastAsia="Times New Roman" w:hAnsi="Times New Roman" w:cs="Times New Roman"/>
          <w:lang w:val="uk-UA" w:eastAsia="ru-RU"/>
        </w:rPr>
        <w:t>: прямі учасники – лізингодавці, лізингоодержувачі, постачальники лізингового майна непрямі учасники –</w:t>
      </w:r>
      <w:r w:rsidR="0034679D">
        <w:rPr>
          <w:rFonts w:ascii="Times New Roman" w:eastAsia="Times New Roman" w:hAnsi="Times New Roman" w:cs="Times New Roman"/>
          <w:lang w:val="uk-UA" w:eastAsia="ru-RU"/>
        </w:rPr>
        <w:t xml:space="preserve"> банки, страхові компанії та інші посередники.</w:t>
      </w:r>
    </w:p>
    <w:p w:rsidR="00635A2B" w:rsidRPr="0034679D" w:rsidRDefault="0034679D" w:rsidP="0034679D">
      <w:pPr>
        <w:spacing w:after="0" w:line="240" w:lineRule="auto"/>
        <w:ind w:firstLine="284"/>
        <w:jc w:val="both"/>
        <w:rPr>
          <w:rFonts w:ascii="Times New Roman" w:eastAsia="Times New Roman" w:hAnsi="Times New Roman" w:cs="Times New Roman"/>
          <w:lang w:val="uk-UA" w:eastAsia="ru-RU"/>
        </w:rPr>
      </w:pPr>
      <w:r w:rsidRPr="0034679D">
        <w:rPr>
          <w:rFonts w:ascii="Times New Roman" w:eastAsia="Times New Roman" w:hAnsi="Times New Roman" w:cs="Times New Roman"/>
          <w:lang w:val="uk-UA" w:eastAsia="ru-RU"/>
        </w:rPr>
        <w:t xml:space="preserve">Світова практика виробила багато різновидів </w:t>
      </w:r>
      <w:r>
        <w:rPr>
          <w:rFonts w:ascii="Times New Roman" w:eastAsia="Times New Roman" w:hAnsi="Times New Roman" w:cs="Times New Roman"/>
          <w:lang w:val="uk-UA" w:eastAsia="ru-RU"/>
        </w:rPr>
        <w:t>лізингу</w:t>
      </w:r>
      <w:r w:rsidRPr="0034679D">
        <w:rPr>
          <w:rFonts w:ascii="Times New Roman" w:eastAsia="Times New Roman" w:hAnsi="Times New Roman" w:cs="Times New Roman"/>
          <w:lang w:val="uk-UA" w:eastAsia="ru-RU"/>
        </w:rPr>
        <w:t>.</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Класифікація лізингових платежів:</w:t>
      </w:r>
    </w:p>
    <w:p w:rsidR="00635A2B" w:rsidRPr="00635A2B" w:rsidRDefault="005A6D94" w:rsidP="00B53835">
      <w:pPr>
        <w:numPr>
          <w:ilvl w:val="0"/>
          <w:numId w:val="20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залежно від способу сплати (</w:t>
      </w:r>
      <w:r w:rsidR="00635A2B" w:rsidRPr="00635A2B">
        <w:rPr>
          <w:rFonts w:ascii="Times New Roman" w:eastAsia="Times New Roman" w:hAnsi="Times New Roman" w:cs="Times New Roman"/>
          <w:lang w:val="uk-UA" w:eastAsia="ru-RU"/>
        </w:rPr>
        <w:t>лінійні – однаковими частинами, прогресивні – розміри збільшуються, дегресивні – розміри зменшуються, прискорені, сезонні);</w:t>
      </w:r>
    </w:p>
    <w:p w:rsidR="00635A2B" w:rsidRPr="00635A2B" w:rsidRDefault="00635A2B" w:rsidP="00B53835">
      <w:pPr>
        <w:numPr>
          <w:ilvl w:val="0"/>
          <w:numId w:val="20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залежно від періодичності сплати (щорічні, що піврічні, щоквартальні, щомісячні);</w:t>
      </w:r>
    </w:p>
    <w:p w:rsidR="00635A2B" w:rsidRPr="00635A2B" w:rsidRDefault="00635A2B" w:rsidP="00B53835">
      <w:pPr>
        <w:numPr>
          <w:ilvl w:val="0"/>
          <w:numId w:val="20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залежно від строків внесення (ті, що вносяться на початку, в середині та в кінці періоду сплати);</w:t>
      </w:r>
    </w:p>
    <w:p w:rsidR="00635A2B" w:rsidRPr="00635A2B" w:rsidRDefault="00635A2B" w:rsidP="00B53835">
      <w:pPr>
        <w:numPr>
          <w:ilvl w:val="0"/>
          <w:numId w:val="206"/>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залежно від форм платежів (грошові, компенсаційні, змішані).</w:t>
      </w:r>
    </w:p>
    <w:p w:rsidR="00635A2B" w:rsidRPr="00635A2B" w:rsidRDefault="00635A2B" w:rsidP="0034679D">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Складові лізингового платежу:</w:t>
      </w:r>
    </w:p>
    <w:p w:rsidR="00635A2B" w:rsidRPr="00635A2B" w:rsidRDefault="00635A2B" w:rsidP="00B53835">
      <w:pPr>
        <w:numPr>
          <w:ilvl w:val="0"/>
          <w:numId w:val="207"/>
        </w:numPr>
        <w:tabs>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сума, яка відшкодовує частину вартості предмета лізингу;</w:t>
      </w:r>
    </w:p>
    <w:p w:rsidR="00635A2B" w:rsidRPr="00635A2B" w:rsidRDefault="008875B1" w:rsidP="00B53835">
      <w:pPr>
        <w:numPr>
          <w:ilvl w:val="0"/>
          <w:numId w:val="207"/>
        </w:numPr>
        <w:tabs>
          <w:tab w:val="left" w:pos="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платіж, </w:t>
      </w:r>
      <w:r w:rsidR="00635A2B" w:rsidRPr="00635A2B">
        <w:rPr>
          <w:rFonts w:ascii="Times New Roman" w:eastAsia="Times New Roman" w:hAnsi="Times New Roman" w:cs="Times New Roman"/>
          <w:lang w:val="uk-UA" w:eastAsia="ru-RU"/>
        </w:rPr>
        <w:t>як винагорода лізингодавцю за отримане у лізинг майно;</w:t>
      </w:r>
    </w:p>
    <w:p w:rsidR="00635A2B" w:rsidRPr="00635A2B" w:rsidRDefault="00635A2B" w:rsidP="00B53835">
      <w:pPr>
        <w:numPr>
          <w:ilvl w:val="0"/>
          <w:numId w:val="207"/>
        </w:numPr>
        <w:tabs>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компенсація </w:t>
      </w:r>
      <w:r w:rsidR="0034679D">
        <w:rPr>
          <w:rFonts w:ascii="Times New Roman" w:eastAsia="Times New Roman" w:hAnsi="Times New Roman" w:cs="Times New Roman"/>
          <w:lang w:val="uk-UA" w:eastAsia="ru-RU"/>
        </w:rPr>
        <w:t>відсотків</w:t>
      </w:r>
      <w:r w:rsidRPr="00635A2B">
        <w:rPr>
          <w:rFonts w:ascii="Times New Roman" w:eastAsia="Times New Roman" w:hAnsi="Times New Roman" w:cs="Times New Roman"/>
          <w:lang w:val="uk-UA" w:eastAsia="ru-RU"/>
        </w:rPr>
        <w:t xml:space="preserve"> за кредитом;</w:t>
      </w:r>
    </w:p>
    <w:p w:rsidR="00635A2B" w:rsidRPr="00635A2B" w:rsidRDefault="00635A2B" w:rsidP="00B53835">
      <w:pPr>
        <w:numPr>
          <w:ilvl w:val="0"/>
          <w:numId w:val="207"/>
        </w:numPr>
        <w:tabs>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інші витрати лізингодавця (на транспортування, монтажні та пусконалагоджувальні роботи, навчання спеціалістів для роботи на лізингованому майні </w:t>
      </w:r>
      <w:r w:rsidR="0034679D">
        <w:rPr>
          <w:rFonts w:ascii="Times New Roman" w:eastAsia="Times New Roman" w:hAnsi="Times New Roman" w:cs="Times New Roman"/>
          <w:lang w:val="uk-UA" w:eastAsia="ru-RU"/>
        </w:rPr>
        <w:t>тощо</w:t>
      </w:r>
      <w:r w:rsidRPr="00635A2B">
        <w:rPr>
          <w:rFonts w:ascii="Times New Roman" w:eastAsia="Times New Roman" w:hAnsi="Times New Roman" w:cs="Times New Roman"/>
          <w:lang w:val="uk-UA" w:eastAsia="ru-RU"/>
        </w:rPr>
        <w:t>);</w:t>
      </w:r>
    </w:p>
    <w:p w:rsidR="00635A2B" w:rsidRPr="00635A2B" w:rsidRDefault="00635A2B" w:rsidP="00B53835">
      <w:pPr>
        <w:numPr>
          <w:ilvl w:val="0"/>
          <w:numId w:val="207"/>
        </w:numPr>
        <w:tabs>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премія лізингодавцю за ризик;</w:t>
      </w:r>
    </w:p>
    <w:p w:rsidR="00635A2B" w:rsidRPr="00635A2B" w:rsidRDefault="00635A2B" w:rsidP="00B53835">
      <w:pPr>
        <w:numPr>
          <w:ilvl w:val="0"/>
          <w:numId w:val="207"/>
        </w:numPr>
        <w:tabs>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митні платежі;</w:t>
      </w:r>
    </w:p>
    <w:p w:rsidR="00635A2B" w:rsidRPr="00635A2B" w:rsidRDefault="00635A2B" w:rsidP="00B53835">
      <w:pPr>
        <w:numPr>
          <w:ilvl w:val="0"/>
          <w:numId w:val="207"/>
        </w:numPr>
        <w:tabs>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сума податків.</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Чим швидша окупність вартості лізингового майна, тим менші </w:t>
      </w:r>
      <w:r w:rsidR="0034679D">
        <w:rPr>
          <w:rFonts w:ascii="Times New Roman" w:eastAsia="Times New Roman" w:hAnsi="Times New Roman" w:cs="Times New Roman"/>
          <w:lang w:val="uk-UA" w:eastAsia="ru-RU"/>
        </w:rPr>
        <w:t>відсотки</w:t>
      </w:r>
      <w:r w:rsidRPr="00635A2B">
        <w:rPr>
          <w:rFonts w:ascii="Times New Roman" w:eastAsia="Times New Roman" w:hAnsi="Times New Roman" w:cs="Times New Roman"/>
          <w:lang w:val="uk-UA" w:eastAsia="ru-RU"/>
        </w:rPr>
        <w:t xml:space="preserve"> нараховуються на ще не погашену вартість цього майна.</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Лізингові платежі зараховуються на валові витрати виробництва та обігу лізингоодержувача.</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Лізинговий ризик</w:t>
      </w:r>
      <w:r w:rsidRPr="00635A2B">
        <w:rPr>
          <w:rFonts w:ascii="Times New Roman" w:eastAsia="Times New Roman" w:hAnsi="Times New Roman" w:cs="Times New Roman"/>
          <w:lang w:val="uk-UA" w:eastAsia="ru-RU"/>
        </w:rPr>
        <w:t xml:space="preserve"> – це ймовірність можливих втрат, які пов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язані зі специфікою лізингових операцій.</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Види лізингових ризиків:</w:t>
      </w:r>
    </w:p>
    <w:p w:rsidR="0034679D" w:rsidRDefault="00635A2B" w:rsidP="00B53835">
      <w:pPr>
        <w:numPr>
          <w:ilvl w:val="0"/>
          <w:numId w:val="20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суто лізингові ризики – пов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язані з динамікою чи зміною вартісних, технологічних і технічних характеристик об</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єктів лізингу;</w:t>
      </w:r>
    </w:p>
    <w:p w:rsidR="0034679D" w:rsidRDefault="00635A2B" w:rsidP="00B53835">
      <w:pPr>
        <w:numPr>
          <w:ilvl w:val="0"/>
          <w:numId w:val="20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34679D">
        <w:rPr>
          <w:rFonts w:ascii="Times New Roman" w:eastAsia="Times New Roman" w:hAnsi="Times New Roman" w:cs="Times New Roman"/>
          <w:lang w:val="uk-UA" w:eastAsia="ru-RU"/>
        </w:rPr>
        <w:lastRenderedPageBreak/>
        <w:t>фінансові – виникають у процесі розрахункових і фінансових операцій, які здійснюються під час виконання лізингової угоди;</w:t>
      </w:r>
    </w:p>
    <w:p w:rsidR="00635A2B" w:rsidRPr="0034679D" w:rsidRDefault="00635A2B" w:rsidP="00B53835">
      <w:pPr>
        <w:numPr>
          <w:ilvl w:val="0"/>
          <w:numId w:val="20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34679D">
        <w:rPr>
          <w:rFonts w:ascii="Times New Roman" w:eastAsia="Times New Roman" w:hAnsi="Times New Roman" w:cs="Times New Roman"/>
          <w:lang w:val="uk-UA" w:eastAsia="ru-RU"/>
        </w:rPr>
        <w:t>політичні та юридичні ризики – мають некомерційний характер, проте безпосередньо впливають на результати господарської діяльності.</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Значна частина ризиків покривається підприємцями: комерційний ризик, ризик неоптимального розподілу ресурсів, ризик дії конкурентів, економічні коливання, помилки менеджерів, зміни попиту і ціни, ризик неправильно обраної стратегії. Інша частина ризиків може поглинатися за допомогою укладання страхових угод.</w:t>
      </w:r>
    </w:p>
    <w:p w:rsidR="00635A2B" w:rsidRPr="00635A2B" w:rsidRDefault="00AA3109" w:rsidP="00635A2B">
      <w:pPr>
        <w:tabs>
          <w:tab w:val="left" w:pos="0"/>
        </w:tabs>
        <w:spacing w:after="0" w:line="240" w:lineRule="auto"/>
        <w:ind w:firstLine="284"/>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Чинники</w:t>
      </w:r>
      <w:r w:rsidR="00635A2B" w:rsidRPr="00635A2B">
        <w:rPr>
          <w:rFonts w:ascii="Times New Roman" w:eastAsia="Times New Roman" w:hAnsi="Times New Roman" w:cs="Times New Roman"/>
          <w:b/>
          <w:lang w:val="uk-UA" w:eastAsia="ru-RU"/>
        </w:rPr>
        <w:t xml:space="preserve"> ризику лізингових операцій:</w:t>
      </w:r>
    </w:p>
    <w:p w:rsidR="00635A2B" w:rsidRPr="00635A2B" w:rsidRDefault="00635A2B" w:rsidP="00B53835">
      <w:pPr>
        <w:numPr>
          <w:ilvl w:val="0"/>
          <w:numId w:val="20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якість лізингових проектів (договорів);</w:t>
      </w:r>
    </w:p>
    <w:p w:rsidR="00635A2B" w:rsidRPr="00635A2B" w:rsidRDefault="00635A2B" w:rsidP="00B53835">
      <w:pPr>
        <w:numPr>
          <w:ilvl w:val="0"/>
          <w:numId w:val="20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порушення строк поставки обладнання;</w:t>
      </w:r>
    </w:p>
    <w:p w:rsidR="00635A2B" w:rsidRPr="00635A2B" w:rsidRDefault="00635A2B" w:rsidP="00B53835">
      <w:pPr>
        <w:numPr>
          <w:ilvl w:val="0"/>
          <w:numId w:val="20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стихійні та інші події, які спричиняють загибель обладнання.</w:t>
      </w:r>
    </w:p>
    <w:p w:rsidR="00635A2B" w:rsidRPr="005A6D94" w:rsidRDefault="00635A2B" w:rsidP="0034679D">
      <w:pPr>
        <w:tabs>
          <w:tab w:val="left" w:pos="0"/>
        </w:tabs>
        <w:spacing w:after="0" w:line="240" w:lineRule="auto"/>
        <w:ind w:firstLine="284"/>
        <w:jc w:val="both"/>
        <w:rPr>
          <w:rFonts w:ascii="Times New Roman" w:eastAsia="Times New Roman" w:hAnsi="Times New Roman" w:cs="Times New Roman"/>
          <w:sz w:val="10"/>
          <w:szCs w:val="10"/>
          <w:lang w:val="uk-UA" w:eastAsia="ru-RU"/>
        </w:rPr>
      </w:pP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3. Факторингові операції</w:t>
      </w:r>
    </w:p>
    <w:p w:rsidR="00635A2B" w:rsidRPr="005A6D94" w:rsidRDefault="00635A2B" w:rsidP="00635A2B">
      <w:pPr>
        <w:tabs>
          <w:tab w:val="left" w:pos="0"/>
        </w:tabs>
        <w:spacing w:after="0" w:line="240" w:lineRule="auto"/>
        <w:ind w:firstLine="284"/>
        <w:jc w:val="both"/>
        <w:rPr>
          <w:rFonts w:ascii="Times New Roman" w:eastAsia="Times New Roman" w:hAnsi="Times New Roman" w:cs="Times New Roman"/>
          <w:b/>
          <w:sz w:val="10"/>
          <w:szCs w:val="10"/>
          <w:lang w:val="uk-UA" w:eastAsia="ru-RU"/>
        </w:rPr>
      </w:pP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Факторинг</w:t>
      </w:r>
      <w:r w:rsidRPr="00635A2B">
        <w:rPr>
          <w:rFonts w:ascii="Times New Roman" w:eastAsia="Times New Roman" w:hAnsi="Times New Roman" w:cs="Times New Roman"/>
          <w:lang w:val="uk-UA" w:eastAsia="ru-RU"/>
        </w:rPr>
        <w:t xml:space="preserve"> – це банківська операція, що передбачає придбання банком права вимоги на виконання зобов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язань у грошовій формі за поставлені товари чи надані послуги і взяття на себе ризику виконання таких вимог і приймання платежів.</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Факторингові операції банку</w:t>
      </w:r>
      <w:r w:rsidR="000466A6">
        <w:rPr>
          <w:rFonts w:ascii="Times New Roman" w:eastAsia="Times New Roman" w:hAnsi="Times New Roman" w:cs="Times New Roman"/>
          <w:b/>
          <w:lang w:val="uk-UA" w:eastAsia="ru-RU"/>
        </w:rPr>
        <w:t>-</w:t>
      </w:r>
      <w:r w:rsidRPr="00635A2B">
        <w:rPr>
          <w:rFonts w:ascii="Times New Roman" w:eastAsia="Times New Roman" w:hAnsi="Times New Roman" w:cs="Times New Roman"/>
          <w:b/>
          <w:lang w:val="uk-UA" w:eastAsia="ru-RU"/>
        </w:rPr>
        <w:t xml:space="preserve">фактора – </w:t>
      </w:r>
      <w:r w:rsidRPr="00635A2B">
        <w:rPr>
          <w:rFonts w:ascii="Times New Roman" w:eastAsia="Times New Roman" w:hAnsi="Times New Roman" w:cs="Times New Roman"/>
          <w:lang w:val="uk-UA" w:eastAsia="ru-RU"/>
        </w:rPr>
        <w:t>це різновид його торговельно</w:t>
      </w:r>
      <w:r w:rsidR="000466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комісійних операцій, що поєднують в собі кредитування банком</w:t>
      </w:r>
      <w:r w:rsidR="000466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фактором обігового капіталу клієнтів, пов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язаних з переуступкою клієнтами</w:t>
      </w:r>
      <w:r w:rsidR="000466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постачальниками банку</w:t>
      </w:r>
      <w:r w:rsidR="000466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фактору неоплачених платіжних вимог за поставлену продукцію, виконані роботи і надані послуги та права одержання платежів за ними.</w:t>
      </w:r>
    </w:p>
    <w:p w:rsidR="00635A2B" w:rsidRPr="0034679D" w:rsidRDefault="00635A2B" w:rsidP="00635A2B">
      <w:pPr>
        <w:tabs>
          <w:tab w:val="left" w:pos="0"/>
        </w:tabs>
        <w:spacing w:after="0" w:line="240" w:lineRule="auto"/>
        <w:ind w:firstLine="284"/>
        <w:jc w:val="both"/>
        <w:rPr>
          <w:rFonts w:ascii="Times New Roman" w:eastAsia="Times New Roman" w:hAnsi="Times New Roman" w:cs="Times New Roman"/>
          <w:b/>
          <w:lang w:val="uk-UA" w:eastAsia="ru-RU"/>
        </w:rPr>
      </w:pPr>
      <w:r w:rsidRPr="0034679D">
        <w:rPr>
          <w:rFonts w:ascii="Times New Roman" w:eastAsia="Times New Roman" w:hAnsi="Times New Roman" w:cs="Times New Roman"/>
          <w:b/>
          <w:lang w:val="uk-UA" w:eastAsia="ru-RU"/>
        </w:rPr>
        <w:t>Комплекс факторингових послуг включає:</w:t>
      </w:r>
    </w:p>
    <w:p w:rsidR="00635A2B" w:rsidRPr="00635A2B" w:rsidRDefault="00635A2B" w:rsidP="00B53835">
      <w:pPr>
        <w:numPr>
          <w:ilvl w:val="0"/>
          <w:numId w:val="21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фінансування поставок </w:t>
      </w:r>
      <w:r w:rsidR="0034679D">
        <w:rPr>
          <w:rFonts w:ascii="Times New Roman" w:eastAsia="Times New Roman" w:hAnsi="Times New Roman" w:cs="Times New Roman"/>
          <w:lang w:val="uk-UA" w:eastAsia="ru-RU"/>
        </w:rPr>
        <w:t>товарів, робіт, послуг</w:t>
      </w:r>
      <w:r w:rsidRPr="00635A2B">
        <w:rPr>
          <w:rFonts w:ascii="Times New Roman" w:eastAsia="Times New Roman" w:hAnsi="Times New Roman" w:cs="Times New Roman"/>
          <w:lang w:val="uk-UA" w:eastAsia="ru-RU"/>
        </w:rPr>
        <w:t>;</w:t>
      </w:r>
    </w:p>
    <w:p w:rsidR="00635A2B" w:rsidRPr="00635A2B" w:rsidRDefault="00635A2B" w:rsidP="00B53835">
      <w:pPr>
        <w:numPr>
          <w:ilvl w:val="0"/>
          <w:numId w:val="21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страхування кредитних ризиків;</w:t>
      </w:r>
    </w:p>
    <w:p w:rsidR="00635A2B" w:rsidRPr="00635A2B" w:rsidRDefault="00635A2B" w:rsidP="00B53835">
      <w:pPr>
        <w:numPr>
          <w:ilvl w:val="0"/>
          <w:numId w:val="21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облік стану дебіторської заборгованості та регулярне представлення відповідних звітів клієнту;</w:t>
      </w:r>
    </w:p>
    <w:p w:rsidR="00635A2B" w:rsidRPr="00635A2B" w:rsidRDefault="00635A2B" w:rsidP="00B53835">
      <w:pPr>
        <w:numPr>
          <w:ilvl w:val="0"/>
          <w:numId w:val="21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контроль за своєчасністю оплати та робота з дебіторами.</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Об</w:t>
      </w:r>
      <w:r w:rsidR="00832545">
        <w:rPr>
          <w:rFonts w:ascii="Times New Roman" w:eastAsia="Times New Roman" w:hAnsi="Times New Roman" w:cs="Times New Roman"/>
          <w:b/>
          <w:lang w:val="uk-UA" w:eastAsia="ru-RU"/>
        </w:rPr>
        <w:t>’</w:t>
      </w:r>
      <w:r w:rsidRPr="00635A2B">
        <w:rPr>
          <w:rFonts w:ascii="Times New Roman" w:eastAsia="Times New Roman" w:hAnsi="Times New Roman" w:cs="Times New Roman"/>
          <w:b/>
          <w:lang w:val="uk-UA" w:eastAsia="ru-RU"/>
        </w:rPr>
        <w:t xml:space="preserve">єктом факторингової операції </w:t>
      </w:r>
      <w:r w:rsidRPr="00635A2B">
        <w:rPr>
          <w:rFonts w:ascii="Times New Roman" w:eastAsia="Times New Roman" w:hAnsi="Times New Roman" w:cs="Times New Roman"/>
          <w:lang w:val="uk-UA" w:eastAsia="ru-RU"/>
        </w:rPr>
        <w:t>є право вимоги на виконання зобов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 xml:space="preserve">язань у грошовій формі. </w:t>
      </w:r>
    </w:p>
    <w:p w:rsidR="00635A2B" w:rsidRPr="0034679D" w:rsidRDefault="00635A2B" w:rsidP="005A6D94">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lastRenderedPageBreak/>
        <w:t>Суб</w:t>
      </w:r>
      <w:r w:rsidR="00832545">
        <w:rPr>
          <w:rFonts w:ascii="Times New Roman" w:eastAsia="Times New Roman" w:hAnsi="Times New Roman" w:cs="Times New Roman"/>
          <w:b/>
          <w:lang w:val="uk-UA" w:eastAsia="ru-RU"/>
        </w:rPr>
        <w:t>’</w:t>
      </w:r>
      <w:r w:rsidRPr="00635A2B">
        <w:rPr>
          <w:rFonts w:ascii="Times New Roman" w:eastAsia="Times New Roman" w:hAnsi="Times New Roman" w:cs="Times New Roman"/>
          <w:b/>
          <w:lang w:val="uk-UA" w:eastAsia="ru-RU"/>
        </w:rPr>
        <w:t>єктами факторингу</w:t>
      </w:r>
      <w:r w:rsidRPr="00635A2B">
        <w:rPr>
          <w:rFonts w:ascii="Times New Roman" w:eastAsia="Times New Roman" w:hAnsi="Times New Roman" w:cs="Times New Roman"/>
          <w:lang w:val="uk-UA" w:eastAsia="ru-RU"/>
        </w:rPr>
        <w:t xml:space="preserve"> є:</w:t>
      </w:r>
      <w:r w:rsidR="005A6D94">
        <w:rPr>
          <w:rFonts w:ascii="Times New Roman" w:eastAsia="Times New Roman" w:hAnsi="Times New Roman" w:cs="Times New Roman"/>
          <w:lang w:val="uk-UA" w:eastAsia="ru-RU"/>
        </w:rPr>
        <w:t xml:space="preserve"> </w:t>
      </w:r>
      <w:r w:rsidRPr="00635A2B">
        <w:rPr>
          <w:rFonts w:ascii="Times New Roman" w:eastAsia="Times New Roman" w:hAnsi="Times New Roman" w:cs="Times New Roman"/>
          <w:lang w:val="uk-UA" w:eastAsia="ru-RU"/>
        </w:rPr>
        <w:t>продавець (постачальник);</w:t>
      </w:r>
      <w:r w:rsidR="005A6D94">
        <w:rPr>
          <w:rFonts w:ascii="Times New Roman" w:eastAsia="Times New Roman" w:hAnsi="Times New Roman" w:cs="Times New Roman"/>
          <w:lang w:val="uk-UA" w:eastAsia="ru-RU"/>
        </w:rPr>
        <w:t xml:space="preserve"> </w:t>
      </w:r>
      <w:r w:rsidRPr="0034679D">
        <w:rPr>
          <w:rFonts w:ascii="Times New Roman" w:eastAsia="Times New Roman" w:hAnsi="Times New Roman" w:cs="Times New Roman"/>
          <w:lang w:val="uk-UA" w:eastAsia="ru-RU"/>
        </w:rPr>
        <w:t>покупець;</w:t>
      </w:r>
      <w:r w:rsidR="005A6D94">
        <w:rPr>
          <w:rFonts w:ascii="Times New Roman" w:eastAsia="Times New Roman" w:hAnsi="Times New Roman" w:cs="Times New Roman"/>
          <w:lang w:val="uk-UA" w:eastAsia="ru-RU"/>
        </w:rPr>
        <w:t xml:space="preserve"> </w:t>
      </w:r>
      <w:r w:rsidRPr="0034679D">
        <w:rPr>
          <w:rFonts w:ascii="Times New Roman" w:eastAsia="Times New Roman" w:hAnsi="Times New Roman" w:cs="Times New Roman"/>
          <w:lang w:val="uk-UA" w:eastAsia="ru-RU"/>
        </w:rPr>
        <w:t>факторингова компанія (банк</w:t>
      </w:r>
      <w:r w:rsidR="000466A6">
        <w:rPr>
          <w:rFonts w:ascii="Times New Roman" w:eastAsia="Times New Roman" w:hAnsi="Times New Roman" w:cs="Times New Roman"/>
          <w:lang w:val="uk-UA" w:eastAsia="ru-RU"/>
        </w:rPr>
        <w:t>-</w:t>
      </w:r>
      <w:r w:rsidRPr="0034679D">
        <w:rPr>
          <w:rFonts w:ascii="Times New Roman" w:eastAsia="Times New Roman" w:hAnsi="Times New Roman" w:cs="Times New Roman"/>
          <w:lang w:val="uk-UA" w:eastAsia="ru-RU"/>
        </w:rPr>
        <w:t>фактор).</w:t>
      </w:r>
    </w:p>
    <w:p w:rsidR="00635A2B" w:rsidRPr="0034679D" w:rsidRDefault="0034679D" w:rsidP="0034679D">
      <w:pPr>
        <w:spacing w:after="0" w:line="240" w:lineRule="auto"/>
        <w:ind w:firstLine="284"/>
        <w:jc w:val="both"/>
        <w:rPr>
          <w:rFonts w:ascii="Times New Roman" w:eastAsia="Times New Roman" w:hAnsi="Times New Roman" w:cs="Times New Roman"/>
          <w:lang w:val="uk-UA" w:eastAsia="ru-RU"/>
        </w:rPr>
      </w:pPr>
      <w:r w:rsidRPr="0034679D">
        <w:rPr>
          <w:rFonts w:ascii="Times New Roman" w:eastAsia="Times New Roman" w:hAnsi="Times New Roman" w:cs="Times New Roman"/>
          <w:lang w:val="uk-UA" w:eastAsia="ru-RU"/>
        </w:rPr>
        <w:t xml:space="preserve">Світова практика виробила багато різновидів </w:t>
      </w:r>
      <w:r>
        <w:rPr>
          <w:rFonts w:ascii="Times New Roman" w:eastAsia="Times New Roman" w:hAnsi="Times New Roman" w:cs="Times New Roman"/>
          <w:lang w:val="uk-UA" w:eastAsia="ru-RU"/>
        </w:rPr>
        <w:t>факторингу</w:t>
      </w:r>
      <w:r w:rsidRPr="0034679D">
        <w:rPr>
          <w:rFonts w:ascii="Times New Roman" w:eastAsia="Times New Roman" w:hAnsi="Times New Roman" w:cs="Times New Roman"/>
          <w:lang w:val="uk-UA" w:eastAsia="ru-RU"/>
        </w:rPr>
        <w:t>.</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Факторингові послуги банку</w:t>
      </w:r>
      <w:r w:rsidR="000466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 xml:space="preserve">фактора є платними. </w:t>
      </w:r>
      <w:r w:rsidRPr="00635A2B">
        <w:rPr>
          <w:rFonts w:ascii="Times New Roman" w:eastAsia="Times New Roman" w:hAnsi="Times New Roman" w:cs="Times New Roman"/>
          <w:b/>
          <w:lang w:val="uk-UA" w:eastAsia="ru-RU"/>
        </w:rPr>
        <w:t>У структурі плати за факторингове обслуговування виокремлюють такі три основні компоненти:</w:t>
      </w:r>
    </w:p>
    <w:p w:rsidR="00635A2B" w:rsidRPr="00635A2B" w:rsidRDefault="00635A2B" w:rsidP="00B53835">
      <w:pPr>
        <w:numPr>
          <w:ilvl w:val="0"/>
          <w:numId w:val="21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фіксований збір за обробку документів;</w:t>
      </w:r>
    </w:p>
    <w:p w:rsidR="00635A2B" w:rsidRPr="00635A2B" w:rsidRDefault="00635A2B" w:rsidP="00B53835">
      <w:pPr>
        <w:numPr>
          <w:ilvl w:val="0"/>
          <w:numId w:val="21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фіксований </w:t>
      </w:r>
      <w:r w:rsidR="00740A0D">
        <w:rPr>
          <w:rFonts w:ascii="Times New Roman" w:eastAsia="Times New Roman" w:hAnsi="Times New Roman" w:cs="Times New Roman"/>
          <w:lang w:val="uk-UA" w:eastAsia="ru-RU"/>
        </w:rPr>
        <w:t>відсоток</w:t>
      </w:r>
      <w:r w:rsidRPr="00635A2B">
        <w:rPr>
          <w:rFonts w:ascii="Times New Roman" w:eastAsia="Times New Roman" w:hAnsi="Times New Roman" w:cs="Times New Roman"/>
          <w:lang w:val="uk-UA" w:eastAsia="ru-RU"/>
        </w:rPr>
        <w:t xml:space="preserve"> з обігу постачальника;</w:t>
      </w:r>
    </w:p>
    <w:p w:rsidR="00635A2B" w:rsidRPr="00635A2B" w:rsidRDefault="00635A2B" w:rsidP="00B53835">
      <w:pPr>
        <w:numPr>
          <w:ilvl w:val="0"/>
          <w:numId w:val="21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вартість кредитних ресурсів, необхідних для фінансування постачальника.</w:t>
      </w:r>
    </w:p>
    <w:p w:rsidR="00635A2B" w:rsidRPr="005A6D94" w:rsidRDefault="00635A2B" w:rsidP="005A6D94">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При факторингу банк покриває значну частину ризиків постачальника:</w:t>
      </w:r>
      <w:r w:rsidR="005A6D94">
        <w:rPr>
          <w:rFonts w:ascii="Times New Roman" w:eastAsia="Times New Roman" w:hAnsi="Times New Roman" w:cs="Times New Roman"/>
          <w:b/>
          <w:lang w:val="uk-UA" w:eastAsia="ru-RU"/>
        </w:rPr>
        <w:t xml:space="preserve"> </w:t>
      </w:r>
      <w:r w:rsidRPr="00635A2B">
        <w:rPr>
          <w:rFonts w:ascii="Times New Roman" w:eastAsia="Times New Roman" w:hAnsi="Times New Roman" w:cs="Times New Roman"/>
          <w:lang w:val="uk-UA" w:eastAsia="ru-RU"/>
        </w:rPr>
        <w:t>кредитні;</w:t>
      </w:r>
      <w:r w:rsidR="005A6D94">
        <w:rPr>
          <w:rFonts w:ascii="Times New Roman" w:eastAsia="Times New Roman" w:hAnsi="Times New Roman" w:cs="Times New Roman"/>
          <w:b/>
          <w:lang w:val="uk-UA" w:eastAsia="ru-RU"/>
        </w:rPr>
        <w:t xml:space="preserve"> </w:t>
      </w:r>
      <w:r w:rsidRPr="00635A2B">
        <w:rPr>
          <w:rFonts w:ascii="Times New Roman" w:eastAsia="Times New Roman" w:hAnsi="Times New Roman" w:cs="Times New Roman"/>
          <w:lang w:val="uk-UA" w:eastAsia="ru-RU"/>
        </w:rPr>
        <w:t>валютні;</w:t>
      </w:r>
      <w:r w:rsidR="005A6D94">
        <w:rPr>
          <w:rFonts w:ascii="Times New Roman" w:eastAsia="Times New Roman" w:hAnsi="Times New Roman" w:cs="Times New Roman"/>
          <w:b/>
          <w:lang w:val="uk-UA" w:eastAsia="ru-RU"/>
        </w:rPr>
        <w:t xml:space="preserve"> </w:t>
      </w:r>
      <w:r w:rsidR="00740A0D">
        <w:rPr>
          <w:rFonts w:ascii="Times New Roman" w:eastAsia="Times New Roman" w:hAnsi="Times New Roman" w:cs="Times New Roman"/>
          <w:lang w:val="uk-UA" w:eastAsia="ru-RU"/>
        </w:rPr>
        <w:t>відсоткові</w:t>
      </w:r>
      <w:r w:rsidRPr="00635A2B">
        <w:rPr>
          <w:rFonts w:ascii="Times New Roman" w:eastAsia="Times New Roman" w:hAnsi="Times New Roman" w:cs="Times New Roman"/>
          <w:lang w:val="uk-UA" w:eastAsia="ru-RU"/>
        </w:rPr>
        <w:t>;</w:t>
      </w:r>
      <w:r w:rsidR="005A6D94">
        <w:rPr>
          <w:rFonts w:ascii="Times New Roman" w:eastAsia="Times New Roman" w:hAnsi="Times New Roman" w:cs="Times New Roman"/>
          <w:b/>
          <w:lang w:val="uk-UA" w:eastAsia="ru-RU"/>
        </w:rPr>
        <w:t xml:space="preserve"> </w:t>
      </w:r>
      <w:r w:rsidRPr="00635A2B">
        <w:rPr>
          <w:rFonts w:ascii="Times New Roman" w:eastAsia="Times New Roman" w:hAnsi="Times New Roman" w:cs="Times New Roman"/>
          <w:lang w:val="uk-UA" w:eastAsia="ru-RU"/>
        </w:rPr>
        <w:t>ліквідні.</w:t>
      </w:r>
    </w:p>
    <w:p w:rsidR="00635A2B" w:rsidRPr="005A6D94" w:rsidRDefault="00635A2B" w:rsidP="0034679D">
      <w:pPr>
        <w:tabs>
          <w:tab w:val="left" w:pos="0"/>
        </w:tabs>
        <w:spacing w:after="0" w:line="240" w:lineRule="auto"/>
        <w:jc w:val="both"/>
        <w:rPr>
          <w:rFonts w:ascii="Times New Roman" w:eastAsia="Times New Roman" w:hAnsi="Times New Roman" w:cs="Times New Roman"/>
          <w:b/>
          <w:sz w:val="10"/>
          <w:szCs w:val="10"/>
          <w:lang w:val="uk-UA" w:eastAsia="ru-RU"/>
        </w:rPr>
      </w:pPr>
    </w:p>
    <w:p w:rsidR="00635A2B" w:rsidRPr="00635A2B" w:rsidRDefault="00635A2B" w:rsidP="0034679D">
      <w:pPr>
        <w:tabs>
          <w:tab w:val="left" w:pos="0"/>
        </w:tabs>
        <w:spacing w:after="0" w:line="240" w:lineRule="auto"/>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4. Трастові послуги</w:t>
      </w:r>
    </w:p>
    <w:p w:rsidR="00635A2B" w:rsidRPr="005A6D94" w:rsidRDefault="00635A2B" w:rsidP="00635A2B">
      <w:pPr>
        <w:tabs>
          <w:tab w:val="left" w:pos="0"/>
        </w:tabs>
        <w:spacing w:after="0" w:line="240" w:lineRule="auto"/>
        <w:ind w:firstLine="284"/>
        <w:jc w:val="both"/>
        <w:rPr>
          <w:rFonts w:ascii="Times New Roman" w:eastAsia="Times New Roman" w:hAnsi="Times New Roman" w:cs="Times New Roman"/>
          <w:b/>
          <w:sz w:val="10"/>
          <w:szCs w:val="10"/>
          <w:lang w:val="uk-UA" w:eastAsia="ru-RU"/>
        </w:rPr>
      </w:pP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 xml:space="preserve">Трастові послуги – </w:t>
      </w:r>
      <w:r w:rsidR="004849EE">
        <w:rPr>
          <w:rFonts w:ascii="Times New Roman" w:eastAsia="Times New Roman" w:hAnsi="Times New Roman" w:cs="Times New Roman"/>
          <w:lang w:val="uk-UA" w:eastAsia="ru-RU"/>
        </w:rPr>
        <w:t xml:space="preserve">це вид діяльності банку </w:t>
      </w:r>
      <w:r w:rsidRPr="00635A2B">
        <w:rPr>
          <w:rFonts w:ascii="Times New Roman" w:eastAsia="Times New Roman" w:hAnsi="Times New Roman" w:cs="Times New Roman"/>
          <w:lang w:val="uk-UA" w:eastAsia="ru-RU"/>
        </w:rPr>
        <w:t>з управління майном, що за домовленістю з клієнтом передається банку. Управління майном пов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язане з виконанням операцій з обліку, збереження цінностей, розміщення коштів тощо. Пор</w:t>
      </w:r>
      <w:r w:rsidR="0034679D">
        <w:rPr>
          <w:rFonts w:ascii="Times New Roman" w:eastAsia="Times New Roman" w:hAnsi="Times New Roman" w:cs="Times New Roman"/>
          <w:lang w:val="uk-UA" w:eastAsia="ru-RU"/>
        </w:rPr>
        <w:t xml:space="preserve">учителями банк виступають фізичні, юридичні особи, благодійні та інші </w:t>
      </w:r>
      <w:r w:rsidRPr="00635A2B">
        <w:rPr>
          <w:rFonts w:ascii="Times New Roman" w:eastAsia="Times New Roman" w:hAnsi="Times New Roman" w:cs="Times New Roman"/>
          <w:lang w:val="uk-UA" w:eastAsia="ru-RU"/>
        </w:rPr>
        <w:t xml:space="preserve">фонди. </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Трастові операції</w:t>
      </w:r>
      <w:r w:rsidRPr="00635A2B">
        <w:rPr>
          <w:rFonts w:ascii="Times New Roman" w:eastAsia="Times New Roman" w:hAnsi="Times New Roman" w:cs="Times New Roman"/>
          <w:lang w:val="uk-UA" w:eastAsia="ru-RU"/>
        </w:rPr>
        <w:t xml:space="preserve"> – операції банків або фінансових інститутів з управління майном, виконання інших послуг за дорученням і в інтересах клієнта на правах його довіреної особи.</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Банк здійснює також інформаційне, правове, консультаційне, методичне й аналітичне обслуговування клієнтів. </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Види трастів, що перебувають в управлінні банків, мають різні форми.</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Прижиттєвий траст</w:t>
      </w:r>
      <w:r w:rsidR="0034679D">
        <w:rPr>
          <w:rFonts w:ascii="Times New Roman" w:eastAsia="Times New Roman" w:hAnsi="Times New Roman" w:cs="Times New Roman"/>
          <w:lang w:val="uk-UA" w:eastAsia="ru-RU"/>
        </w:rPr>
        <w:t xml:space="preserve"> </w:t>
      </w:r>
      <w:r w:rsidRPr="00635A2B">
        <w:rPr>
          <w:rFonts w:ascii="Times New Roman" w:eastAsia="Times New Roman" w:hAnsi="Times New Roman" w:cs="Times New Roman"/>
          <w:lang w:val="uk-UA" w:eastAsia="ru-RU"/>
        </w:rPr>
        <w:t xml:space="preserve">засновується особою за домовленістю з банком (клієнт переводить кошти в довірче управління банку, доручаючи йому виплачувати прибуток </w:t>
      </w:r>
      <w:r w:rsidR="004849EE">
        <w:rPr>
          <w:rFonts w:ascii="Times New Roman" w:eastAsia="Times New Roman" w:hAnsi="Times New Roman" w:cs="Times New Roman"/>
          <w:lang w:val="uk-UA" w:eastAsia="ru-RU"/>
        </w:rPr>
        <w:t>упродовж</w:t>
      </w:r>
      <w:r w:rsidRPr="00635A2B">
        <w:rPr>
          <w:rFonts w:ascii="Times New Roman" w:eastAsia="Times New Roman" w:hAnsi="Times New Roman" w:cs="Times New Roman"/>
          <w:lang w:val="uk-UA" w:eastAsia="ru-RU"/>
        </w:rPr>
        <w:t xml:space="preserve"> його життя, а після смерті передати капітал спадкоємцям).</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Страховий траст</w:t>
      </w:r>
      <w:r w:rsidR="0034679D">
        <w:rPr>
          <w:rFonts w:ascii="Times New Roman" w:eastAsia="Times New Roman" w:hAnsi="Times New Roman" w:cs="Times New Roman"/>
          <w:b/>
          <w:lang w:val="uk-UA" w:eastAsia="ru-RU"/>
        </w:rPr>
        <w:t xml:space="preserve"> </w:t>
      </w:r>
      <w:r w:rsidRPr="00635A2B">
        <w:rPr>
          <w:rFonts w:ascii="Times New Roman" w:eastAsia="Times New Roman" w:hAnsi="Times New Roman" w:cs="Times New Roman"/>
          <w:lang w:val="uk-UA" w:eastAsia="ru-RU"/>
        </w:rPr>
        <w:t>виникає, якщо клієнт призначає банк довіреною особою за страховим полісом і доручає йому виплачувати прибуток або передати всю суму поліса своїм спадкоємцям після його смерті.</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Корпоративний траст</w:t>
      </w:r>
      <w:r w:rsidR="0034679D">
        <w:rPr>
          <w:rFonts w:ascii="Times New Roman" w:eastAsia="Times New Roman" w:hAnsi="Times New Roman" w:cs="Times New Roman"/>
          <w:lang w:val="uk-UA" w:eastAsia="ru-RU"/>
        </w:rPr>
        <w:t xml:space="preserve"> </w:t>
      </w:r>
      <w:r w:rsidRPr="00635A2B">
        <w:rPr>
          <w:rFonts w:ascii="Times New Roman" w:eastAsia="Times New Roman" w:hAnsi="Times New Roman" w:cs="Times New Roman"/>
          <w:lang w:val="uk-UA" w:eastAsia="ru-RU"/>
        </w:rPr>
        <w:t>засновується у майновій формі, що закладається банку.</w:t>
      </w:r>
    </w:p>
    <w:p w:rsidR="0034679D" w:rsidRDefault="00635A2B" w:rsidP="0034679D">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lastRenderedPageBreak/>
        <w:t>Траст на користь найманих службовців</w:t>
      </w:r>
      <w:r w:rsidR="0034679D">
        <w:rPr>
          <w:rFonts w:ascii="Times New Roman" w:eastAsia="Times New Roman" w:hAnsi="Times New Roman" w:cs="Times New Roman"/>
          <w:b/>
          <w:lang w:val="uk-UA" w:eastAsia="ru-RU"/>
        </w:rPr>
        <w:t xml:space="preserve"> </w:t>
      </w:r>
      <w:r w:rsidRPr="00635A2B">
        <w:rPr>
          <w:rFonts w:ascii="Times New Roman" w:eastAsia="Times New Roman" w:hAnsi="Times New Roman" w:cs="Times New Roman"/>
          <w:lang w:val="uk-UA" w:eastAsia="ru-RU"/>
        </w:rPr>
        <w:t>має 2 форми: пенсійний фонд або план участі в прибутках.</w:t>
      </w:r>
    </w:p>
    <w:p w:rsidR="00635A2B" w:rsidRPr="00635A2B" w:rsidRDefault="00635A2B" w:rsidP="0034679D">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Траст з нерухомості</w:t>
      </w:r>
      <w:r w:rsidR="00AA72A6">
        <w:rPr>
          <w:rFonts w:ascii="Times New Roman" w:eastAsia="Times New Roman" w:hAnsi="Times New Roman" w:cs="Times New Roman"/>
          <w:lang w:val="uk-UA" w:eastAsia="ru-RU"/>
        </w:rPr>
        <w:t xml:space="preserve"> передбачає те, що </w:t>
      </w:r>
      <w:r w:rsidRPr="00635A2B">
        <w:rPr>
          <w:rFonts w:ascii="Times New Roman" w:eastAsia="Times New Roman" w:hAnsi="Times New Roman" w:cs="Times New Roman"/>
          <w:lang w:val="uk-UA" w:eastAsia="ru-RU"/>
        </w:rPr>
        <w:t>у в</w:t>
      </w:r>
      <w:r w:rsidR="00AA72A6">
        <w:rPr>
          <w:rFonts w:ascii="Times New Roman" w:eastAsia="Times New Roman" w:hAnsi="Times New Roman" w:cs="Times New Roman"/>
          <w:lang w:val="uk-UA" w:eastAsia="ru-RU"/>
        </w:rPr>
        <w:t>і</w:t>
      </w:r>
      <w:r w:rsidRPr="00635A2B">
        <w:rPr>
          <w:rFonts w:ascii="Times New Roman" w:eastAsia="Times New Roman" w:hAnsi="Times New Roman" w:cs="Times New Roman"/>
          <w:lang w:val="uk-UA" w:eastAsia="ru-RU"/>
        </w:rPr>
        <w:t>д</w:t>
      </w:r>
      <w:r w:rsidR="00AA72A6">
        <w:rPr>
          <w:rFonts w:ascii="Times New Roman" w:eastAsia="Times New Roman" w:hAnsi="Times New Roman" w:cs="Times New Roman"/>
          <w:lang w:val="uk-UA" w:eastAsia="ru-RU"/>
        </w:rPr>
        <w:t>а</w:t>
      </w:r>
      <w:r w:rsidRPr="00635A2B">
        <w:rPr>
          <w:rFonts w:ascii="Times New Roman" w:eastAsia="Times New Roman" w:hAnsi="Times New Roman" w:cs="Times New Roman"/>
          <w:lang w:val="uk-UA" w:eastAsia="ru-RU"/>
        </w:rPr>
        <w:t xml:space="preserve">ння банку передається реальна власність, яку банк може здавати в </w:t>
      </w:r>
      <w:r w:rsidR="00AA72A6">
        <w:rPr>
          <w:rFonts w:ascii="Times New Roman" w:eastAsia="Times New Roman" w:hAnsi="Times New Roman" w:cs="Times New Roman"/>
          <w:lang w:val="uk-UA" w:eastAsia="ru-RU"/>
        </w:rPr>
        <w:t>оренду</w:t>
      </w:r>
      <w:r w:rsidRPr="00635A2B">
        <w:rPr>
          <w:rFonts w:ascii="Times New Roman" w:eastAsia="Times New Roman" w:hAnsi="Times New Roman" w:cs="Times New Roman"/>
          <w:lang w:val="uk-UA" w:eastAsia="ru-RU"/>
        </w:rPr>
        <w:t>, експлуатувати відповідно до інструкцій клієнта.</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Банк не може розпоряджатися вилученим</w:t>
      </w:r>
      <w:r w:rsidR="008875B1">
        <w:rPr>
          <w:rFonts w:ascii="Times New Roman" w:eastAsia="Times New Roman" w:hAnsi="Times New Roman" w:cs="Times New Roman"/>
          <w:lang w:val="uk-UA" w:eastAsia="ru-RU"/>
        </w:rPr>
        <w:t xml:space="preserve">и в трастове управління коштами, </w:t>
      </w:r>
      <w:r w:rsidRPr="00635A2B">
        <w:rPr>
          <w:rFonts w:ascii="Times New Roman" w:eastAsia="Times New Roman" w:hAnsi="Times New Roman" w:cs="Times New Roman"/>
          <w:lang w:val="uk-UA" w:eastAsia="ru-RU"/>
        </w:rPr>
        <w:t xml:space="preserve">як своєю власністю. За трастові послуги банк отримує комісійну винагороду. </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Принципи планування трастової діяльності:</w:t>
      </w:r>
    </w:p>
    <w:p w:rsidR="00635A2B" w:rsidRPr="00635A2B" w:rsidRDefault="00635A2B" w:rsidP="00B53835">
      <w:pPr>
        <w:numPr>
          <w:ilvl w:val="0"/>
          <w:numId w:val="21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принцип «зважування» і визначення послідовності управлінських рішень, що проводяться з урахуванням інтересів клієнтів і перспектив майбутніх прибутків;</w:t>
      </w:r>
    </w:p>
    <w:p w:rsidR="00635A2B" w:rsidRPr="00635A2B" w:rsidRDefault="00635A2B" w:rsidP="00B53835">
      <w:pPr>
        <w:numPr>
          <w:ilvl w:val="0"/>
          <w:numId w:val="214"/>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принцип встановлення «субординації» стратегічних і управлінських цілей.</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 xml:space="preserve">Для </w:t>
      </w:r>
      <w:r w:rsidR="00AA72A6">
        <w:rPr>
          <w:rFonts w:ascii="Times New Roman" w:eastAsia="Times New Roman" w:hAnsi="Times New Roman" w:cs="Times New Roman"/>
          <w:b/>
          <w:lang w:val="uk-UA" w:eastAsia="ru-RU"/>
        </w:rPr>
        <w:t>фізичних осіб</w:t>
      </w:r>
      <w:r w:rsidRPr="00635A2B">
        <w:rPr>
          <w:rFonts w:ascii="Times New Roman" w:eastAsia="Times New Roman" w:hAnsi="Times New Roman" w:cs="Times New Roman"/>
          <w:b/>
          <w:lang w:val="uk-UA" w:eastAsia="ru-RU"/>
        </w:rPr>
        <w:t xml:space="preserve"> банки можуть виконувати такі операції:</w:t>
      </w:r>
    </w:p>
    <w:p w:rsidR="00635A2B" w:rsidRPr="00635A2B" w:rsidRDefault="00635A2B" w:rsidP="00B53835">
      <w:pPr>
        <w:numPr>
          <w:ilvl w:val="0"/>
          <w:numId w:val="21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траст з передачі майна у спадщину;</w:t>
      </w:r>
    </w:p>
    <w:p w:rsidR="00635A2B" w:rsidRPr="00635A2B" w:rsidRDefault="00635A2B" w:rsidP="00B53835">
      <w:pPr>
        <w:numPr>
          <w:ilvl w:val="0"/>
          <w:numId w:val="21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траст заповітний;</w:t>
      </w:r>
    </w:p>
    <w:p w:rsidR="00635A2B" w:rsidRPr="00635A2B" w:rsidRDefault="00635A2B" w:rsidP="00B53835">
      <w:pPr>
        <w:numPr>
          <w:ilvl w:val="0"/>
          <w:numId w:val="21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піклування або опіка над майном недієздатних або частково дієздатних осіб;</w:t>
      </w:r>
    </w:p>
    <w:p w:rsidR="00635A2B" w:rsidRPr="00635A2B" w:rsidRDefault="00635A2B" w:rsidP="00B53835">
      <w:pPr>
        <w:numPr>
          <w:ilvl w:val="0"/>
          <w:numId w:val="215"/>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довічний траст.</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 xml:space="preserve">Для </w:t>
      </w:r>
      <w:r w:rsidR="00AA72A6">
        <w:rPr>
          <w:rFonts w:ascii="Times New Roman" w:eastAsia="Times New Roman" w:hAnsi="Times New Roman" w:cs="Times New Roman"/>
          <w:b/>
          <w:lang w:val="uk-UA" w:eastAsia="ru-RU"/>
        </w:rPr>
        <w:t>юридичних осіб</w:t>
      </w:r>
      <w:r w:rsidRPr="00635A2B">
        <w:rPr>
          <w:rFonts w:ascii="Times New Roman" w:eastAsia="Times New Roman" w:hAnsi="Times New Roman" w:cs="Times New Roman"/>
          <w:b/>
          <w:lang w:val="uk-UA" w:eastAsia="ru-RU"/>
        </w:rPr>
        <w:t>:</w:t>
      </w:r>
    </w:p>
    <w:p w:rsidR="00635A2B" w:rsidRPr="00635A2B" w:rsidRDefault="00635A2B" w:rsidP="00B53835">
      <w:pPr>
        <w:numPr>
          <w:ilvl w:val="0"/>
          <w:numId w:val="216"/>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lang w:val="uk-UA" w:eastAsia="ru-RU"/>
        </w:rPr>
        <w:t>формування, управління портфелями цінних паперів підприємств і організацій;</w:t>
      </w:r>
    </w:p>
    <w:p w:rsidR="00635A2B" w:rsidRPr="00635A2B" w:rsidRDefault="00635A2B" w:rsidP="00B53835">
      <w:pPr>
        <w:numPr>
          <w:ilvl w:val="0"/>
          <w:numId w:val="216"/>
        </w:numPr>
        <w:tabs>
          <w:tab w:val="clear" w:pos="720"/>
          <w:tab w:val="num" w:pos="0"/>
        </w:tabs>
        <w:spacing w:after="0" w:line="240" w:lineRule="auto"/>
        <w:ind w:left="0"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lang w:val="uk-UA" w:eastAsia="ru-RU"/>
        </w:rPr>
        <w:t>створення спеціалізованих фондів забезпечення прибутковості для працівників, що засновуються підприємствами, а також різних доброчинних фондів, фондів допомоги, що засновуються місцевою владою, навчальними закладами тощо.</w:t>
      </w:r>
    </w:p>
    <w:p w:rsidR="00635A2B" w:rsidRPr="005A6D94" w:rsidRDefault="00635A2B" w:rsidP="00635A2B">
      <w:pPr>
        <w:tabs>
          <w:tab w:val="left" w:pos="0"/>
        </w:tabs>
        <w:spacing w:after="0" w:line="240" w:lineRule="auto"/>
        <w:ind w:firstLine="284"/>
        <w:jc w:val="both"/>
        <w:rPr>
          <w:rFonts w:ascii="Times New Roman" w:eastAsia="Times New Roman" w:hAnsi="Times New Roman" w:cs="Times New Roman"/>
          <w:sz w:val="10"/>
          <w:szCs w:val="10"/>
          <w:lang w:val="uk-UA" w:eastAsia="ru-RU"/>
        </w:rPr>
      </w:pPr>
    </w:p>
    <w:p w:rsidR="00635A2B" w:rsidRPr="00635A2B" w:rsidRDefault="00635A2B" w:rsidP="00AA72A6">
      <w:pPr>
        <w:tabs>
          <w:tab w:val="left" w:pos="0"/>
        </w:tabs>
        <w:spacing w:after="0" w:line="240" w:lineRule="auto"/>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 xml:space="preserve">5. Організація послуг зі зберігання цінностей </w:t>
      </w:r>
    </w:p>
    <w:p w:rsidR="00635A2B" w:rsidRPr="005A6D94" w:rsidRDefault="00635A2B" w:rsidP="00635A2B">
      <w:pPr>
        <w:tabs>
          <w:tab w:val="left" w:pos="0"/>
        </w:tabs>
        <w:spacing w:after="0" w:line="240" w:lineRule="auto"/>
        <w:ind w:firstLine="284"/>
        <w:jc w:val="both"/>
        <w:rPr>
          <w:rFonts w:ascii="Times New Roman" w:eastAsia="Times New Roman" w:hAnsi="Times New Roman" w:cs="Times New Roman"/>
          <w:b/>
          <w:sz w:val="10"/>
          <w:szCs w:val="10"/>
          <w:lang w:val="uk-UA" w:eastAsia="ru-RU"/>
        </w:rPr>
      </w:pP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 xml:space="preserve">Сховище для індивідуальних сейфів – </w:t>
      </w:r>
      <w:r w:rsidRPr="00635A2B">
        <w:rPr>
          <w:rFonts w:ascii="Times New Roman" w:eastAsia="Times New Roman" w:hAnsi="Times New Roman" w:cs="Times New Roman"/>
          <w:lang w:val="uk-UA" w:eastAsia="ru-RU"/>
        </w:rPr>
        <w:t>це спеціальне сховище, обладнане індивідуальними сейфами для зберігання цінностей і документів клієнтів банку.</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Банки зд</w:t>
      </w:r>
      <w:r w:rsidR="00740A0D">
        <w:rPr>
          <w:rFonts w:ascii="Times New Roman" w:eastAsia="Times New Roman" w:hAnsi="Times New Roman" w:cs="Times New Roman"/>
          <w:lang w:val="uk-UA" w:eastAsia="ru-RU"/>
        </w:rPr>
        <w:t xml:space="preserve">ійснюють збереження документів, </w:t>
      </w:r>
      <w:r w:rsidRPr="00635A2B">
        <w:rPr>
          <w:rFonts w:ascii="Times New Roman" w:eastAsia="Times New Roman" w:hAnsi="Times New Roman" w:cs="Times New Roman"/>
          <w:lang w:val="uk-UA" w:eastAsia="ru-RU"/>
        </w:rPr>
        <w:t xml:space="preserve">коштів і цінностей </w:t>
      </w:r>
      <w:r w:rsidR="00AA72A6">
        <w:rPr>
          <w:rFonts w:ascii="Times New Roman" w:eastAsia="Times New Roman" w:hAnsi="Times New Roman" w:cs="Times New Roman"/>
          <w:lang w:val="uk-UA" w:eastAsia="ru-RU"/>
        </w:rPr>
        <w:t>фізичних осіб</w:t>
      </w:r>
      <w:r w:rsidRPr="00635A2B">
        <w:rPr>
          <w:rFonts w:ascii="Times New Roman" w:eastAsia="Times New Roman" w:hAnsi="Times New Roman" w:cs="Times New Roman"/>
          <w:lang w:val="uk-UA" w:eastAsia="ru-RU"/>
        </w:rPr>
        <w:t xml:space="preserve"> та </w:t>
      </w:r>
      <w:r w:rsidR="00AA72A6">
        <w:rPr>
          <w:rFonts w:ascii="Times New Roman" w:eastAsia="Times New Roman" w:hAnsi="Times New Roman" w:cs="Times New Roman"/>
          <w:lang w:val="uk-UA" w:eastAsia="ru-RU"/>
        </w:rPr>
        <w:t>юридичних осіб</w:t>
      </w:r>
      <w:r w:rsidRPr="00635A2B">
        <w:rPr>
          <w:rFonts w:ascii="Times New Roman" w:eastAsia="Times New Roman" w:hAnsi="Times New Roman" w:cs="Times New Roman"/>
          <w:lang w:val="uk-UA" w:eastAsia="ru-RU"/>
        </w:rPr>
        <w:t xml:space="preserve"> – громадян України, іноземних громадян та осіб без громадянства </w:t>
      </w:r>
      <w:r w:rsidR="00AA3109">
        <w:rPr>
          <w:rFonts w:ascii="Times New Roman" w:eastAsia="Times New Roman" w:hAnsi="Times New Roman" w:cs="Times New Roman"/>
          <w:lang w:val="uk-UA" w:eastAsia="ru-RU"/>
        </w:rPr>
        <w:t>строком</w:t>
      </w:r>
      <w:r w:rsidRPr="00635A2B">
        <w:rPr>
          <w:rFonts w:ascii="Times New Roman" w:eastAsia="Times New Roman" w:hAnsi="Times New Roman" w:cs="Times New Roman"/>
          <w:lang w:val="uk-UA" w:eastAsia="ru-RU"/>
        </w:rPr>
        <w:t xml:space="preserve"> до 1 року. За бажанням наймача цей </w:t>
      </w:r>
      <w:r w:rsidR="00AA3109">
        <w:rPr>
          <w:rFonts w:ascii="Times New Roman" w:eastAsia="Times New Roman" w:hAnsi="Times New Roman" w:cs="Times New Roman"/>
          <w:lang w:val="uk-UA" w:eastAsia="ru-RU"/>
        </w:rPr>
        <w:t>строк</w:t>
      </w:r>
      <w:r w:rsidRPr="00635A2B">
        <w:rPr>
          <w:rFonts w:ascii="Times New Roman" w:eastAsia="Times New Roman" w:hAnsi="Times New Roman" w:cs="Times New Roman"/>
          <w:lang w:val="uk-UA" w:eastAsia="ru-RU"/>
        </w:rPr>
        <w:t xml:space="preserve"> може бути подовжено.</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lastRenderedPageBreak/>
        <w:t>Індивідуальні сейфи надаються в користування клієнтам на умовах, передбачених договором, який укладається між клієнтом і банком після оплати відповідних послуг.</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Плату за оренду індивідуальних скриньок банки встановлюють залежно від місткості сейфа та фактичного часу користування ним. Клієнт</w:t>
      </w:r>
      <w:r w:rsidR="00676DA3">
        <w:rPr>
          <w:rFonts w:ascii="Times New Roman" w:eastAsia="Times New Roman" w:hAnsi="Times New Roman" w:cs="Times New Roman"/>
          <w:lang w:val="uk-UA" w:eastAsia="ru-RU"/>
        </w:rPr>
        <w:t xml:space="preserve"> також здійснює тимчасову плату </w:t>
      </w:r>
      <w:r w:rsidRPr="00635A2B">
        <w:rPr>
          <w:rFonts w:ascii="Times New Roman" w:eastAsia="Times New Roman" w:hAnsi="Times New Roman" w:cs="Times New Roman"/>
          <w:lang w:val="uk-UA" w:eastAsia="ru-RU"/>
        </w:rPr>
        <w:t>(застава) за ключ від сейфу.</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Індивідуальні сейфи закриваються двома ключами різної конструкції. Один ключ видається клієнту, інший – залишається в банку.</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Уповноважений працівник банку супроводжує клієнта до сховища для індивідуальних сейфів, відкриває і закриває разом із клієнтом замки сейфа (кожен своїм ключем).</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Уповноважений працівник банку не може бути безпосередньо присутнім при вкладанні або вилученні цінностей, а має перебувати у передсховищі. Для проведення операцій з цінностями та документами клієнту надається у передсховищі операційна кімната (кабіна).</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Індивідуальні сейфи можуть відкриватися не в присутності клієнта у випадках:</w:t>
      </w:r>
    </w:p>
    <w:p w:rsidR="00635A2B" w:rsidRPr="00635A2B" w:rsidRDefault="00635A2B" w:rsidP="00B53835">
      <w:pPr>
        <w:numPr>
          <w:ilvl w:val="0"/>
          <w:numId w:val="217"/>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невиконання клієнтом строків користування сейфом;</w:t>
      </w:r>
    </w:p>
    <w:p w:rsidR="00635A2B" w:rsidRPr="00635A2B" w:rsidRDefault="00635A2B" w:rsidP="00B53835">
      <w:pPr>
        <w:numPr>
          <w:ilvl w:val="0"/>
          <w:numId w:val="217"/>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порушення клієнтом вимог банку, що може завдати матеріальних збитків;</w:t>
      </w:r>
    </w:p>
    <w:p w:rsidR="00635A2B" w:rsidRPr="00635A2B" w:rsidRDefault="00635A2B" w:rsidP="00B53835">
      <w:pPr>
        <w:numPr>
          <w:ilvl w:val="0"/>
          <w:numId w:val="217"/>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смерті клієнта, якщо у договорі не передбачені умови щодо передавання повноважень у разі см</w:t>
      </w:r>
      <w:r w:rsidR="00AA72A6">
        <w:rPr>
          <w:rFonts w:ascii="Times New Roman" w:eastAsia="Times New Roman" w:hAnsi="Times New Roman" w:cs="Times New Roman"/>
          <w:lang w:val="uk-UA" w:eastAsia="ru-RU"/>
        </w:rPr>
        <w:t>ерті власника сейфа іншій особі та в інших випадках.</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Індивідуальний сейф не в присутності клієнта відкриває комісія з числа працівників банку.</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lang w:eastAsia="ru-RU"/>
        </w:rPr>
      </w:pPr>
      <w:r w:rsidRPr="00635A2B">
        <w:rPr>
          <w:rFonts w:ascii="Times New Roman" w:eastAsia="Times New Roman" w:hAnsi="Times New Roman" w:cs="Times New Roman"/>
          <w:lang w:val="uk-UA" w:eastAsia="ru-RU"/>
        </w:rPr>
        <w:t>Цінності та документи після відкриття індивідуального сейфа 3 роки зберіга</w:t>
      </w:r>
      <w:r w:rsidR="008875B1">
        <w:rPr>
          <w:rFonts w:ascii="Times New Roman" w:eastAsia="Times New Roman" w:hAnsi="Times New Roman" w:cs="Times New Roman"/>
          <w:lang w:val="uk-UA" w:eastAsia="ru-RU"/>
        </w:rPr>
        <w:t xml:space="preserve">ються у сховищі цінностей банку, </w:t>
      </w:r>
      <w:r w:rsidRPr="00635A2B">
        <w:rPr>
          <w:rFonts w:ascii="Times New Roman" w:eastAsia="Times New Roman" w:hAnsi="Times New Roman" w:cs="Times New Roman"/>
          <w:lang w:val="uk-UA" w:eastAsia="ru-RU"/>
        </w:rPr>
        <w:t>як незатребуване майно. Банк несе відповідальність за їх зберігання. Після 3 років зберігання вони передаються до відповідних органів.</w:t>
      </w:r>
    </w:p>
    <w:p w:rsidR="00635A2B" w:rsidRPr="005A6D94" w:rsidRDefault="00635A2B" w:rsidP="00635A2B">
      <w:pPr>
        <w:tabs>
          <w:tab w:val="left" w:pos="0"/>
        </w:tabs>
        <w:spacing w:after="0" w:line="240" w:lineRule="auto"/>
        <w:ind w:firstLine="284"/>
        <w:jc w:val="both"/>
        <w:rPr>
          <w:rFonts w:ascii="Times New Roman" w:eastAsia="Times New Roman" w:hAnsi="Times New Roman" w:cs="Times New Roman"/>
          <w:sz w:val="10"/>
          <w:szCs w:val="10"/>
          <w:lang w:eastAsia="ru-RU"/>
        </w:rPr>
      </w:pPr>
    </w:p>
    <w:p w:rsidR="00635A2B" w:rsidRPr="00635A2B" w:rsidRDefault="00635A2B" w:rsidP="00AA72A6">
      <w:pPr>
        <w:tabs>
          <w:tab w:val="left" w:pos="0"/>
        </w:tabs>
        <w:spacing w:after="0" w:line="240" w:lineRule="auto"/>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eastAsia="ru-RU"/>
        </w:rPr>
        <w:t>6</w:t>
      </w:r>
      <w:r w:rsidRPr="00635A2B">
        <w:rPr>
          <w:rFonts w:ascii="Times New Roman" w:eastAsia="Times New Roman" w:hAnsi="Times New Roman" w:cs="Times New Roman"/>
          <w:b/>
          <w:lang w:val="uk-UA" w:eastAsia="ru-RU"/>
        </w:rPr>
        <w:t>. Форфейтинг</w:t>
      </w:r>
    </w:p>
    <w:p w:rsidR="00635A2B" w:rsidRPr="005A6D94" w:rsidRDefault="00635A2B" w:rsidP="00635A2B">
      <w:pPr>
        <w:tabs>
          <w:tab w:val="left" w:pos="0"/>
        </w:tabs>
        <w:spacing w:after="0" w:line="240" w:lineRule="auto"/>
        <w:ind w:firstLine="284"/>
        <w:jc w:val="both"/>
        <w:rPr>
          <w:rFonts w:ascii="Times New Roman" w:eastAsia="Times New Roman" w:hAnsi="Times New Roman" w:cs="Times New Roman"/>
          <w:b/>
          <w:sz w:val="10"/>
          <w:szCs w:val="10"/>
          <w:lang w:val="uk-UA" w:eastAsia="ru-RU"/>
        </w:rPr>
      </w:pP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 xml:space="preserve">Форфейтинг – </w:t>
      </w:r>
      <w:r w:rsidRPr="00635A2B">
        <w:rPr>
          <w:rFonts w:ascii="Times New Roman" w:eastAsia="Times New Roman" w:hAnsi="Times New Roman" w:cs="Times New Roman"/>
          <w:lang w:val="uk-UA" w:eastAsia="ru-RU"/>
        </w:rPr>
        <w:t>це купівля боргу, вираженого в оборотному документі, у кредитора на безобіговій основі. Це означає, що покупець боргу (форфейтер) бере на себе зобов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 xml:space="preserve">язання про </w:t>
      </w:r>
      <w:r w:rsidRPr="00635A2B">
        <w:rPr>
          <w:rFonts w:ascii="Times New Roman" w:eastAsia="Times New Roman" w:hAnsi="Times New Roman" w:cs="Times New Roman"/>
          <w:lang w:val="uk-UA" w:eastAsia="ru-RU"/>
        </w:rPr>
        <w:lastRenderedPageBreak/>
        <w:t>відмову – форфейтинг – від звертання регресивної вимоги до кредитора за неможливості одержання задоволення в боржника. Покупка оборотного зобов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язання здійснюється зі знижкою.</w:t>
      </w:r>
    </w:p>
    <w:p w:rsidR="00635A2B" w:rsidRPr="005A6D94" w:rsidRDefault="00635A2B" w:rsidP="00635A2B">
      <w:pPr>
        <w:tabs>
          <w:tab w:val="left" w:pos="0"/>
        </w:tabs>
        <w:spacing w:after="0" w:line="240" w:lineRule="auto"/>
        <w:ind w:firstLine="284"/>
        <w:jc w:val="both"/>
        <w:rPr>
          <w:rFonts w:ascii="Times New Roman" w:eastAsia="Times New Roman" w:hAnsi="Times New Roman" w:cs="Times New Roman"/>
          <w:b/>
          <w:spacing w:val="-2"/>
          <w:lang w:val="uk-UA" w:eastAsia="ru-RU"/>
        </w:rPr>
      </w:pPr>
      <w:r w:rsidRPr="005A6D94">
        <w:rPr>
          <w:rFonts w:ascii="Times New Roman" w:eastAsia="Times New Roman" w:hAnsi="Times New Roman" w:cs="Times New Roman"/>
          <w:spacing w:val="-2"/>
          <w:lang w:val="uk-UA" w:eastAsia="ru-RU"/>
        </w:rPr>
        <w:t>Основними оборотними документами, використовув</w:t>
      </w:r>
      <w:r w:rsidR="008875B1" w:rsidRPr="005A6D94">
        <w:rPr>
          <w:rFonts w:ascii="Times New Roman" w:eastAsia="Times New Roman" w:hAnsi="Times New Roman" w:cs="Times New Roman"/>
          <w:spacing w:val="-2"/>
          <w:lang w:val="uk-UA" w:eastAsia="ru-RU"/>
        </w:rPr>
        <w:t xml:space="preserve">аними, </w:t>
      </w:r>
      <w:r w:rsidRPr="005A6D94">
        <w:rPr>
          <w:rFonts w:ascii="Times New Roman" w:eastAsia="Times New Roman" w:hAnsi="Times New Roman" w:cs="Times New Roman"/>
          <w:spacing w:val="-2"/>
          <w:lang w:val="uk-UA" w:eastAsia="ru-RU"/>
        </w:rPr>
        <w:t xml:space="preserve">як форфейтингові інструменти, є </w:t>
      </w:r>
      <w:r w:rsidRPr="005A6D94">
        <w:rPr>
          <w:rFonts w:ascii="Times New Roman" w:eastAsia="Times New Roman" w:hAnsi="Times New Roman" w:cs="Times New Roman"/>
          <w:b/>
          <w:spacing w:val="-2"/>
          <w:lang w:val="uk-UA" w:eastAsia="ru-RU"/>
        </w:rPr>
        <w:t>векселі.</w:t>
      </w:r>
      <w:r w:rsidRPr="005A6D94">
        <w:rPr>
          <w:rFonts w:ascii="Times New Roman" w:eastAsia="Times New Roman" w:hAnsi="Times New Roman" w:cs="Times New Roman"/>
          <w:spacing w:val="-2"/>
          <w:lang w:val="uk-UA" w:eastAsia="ru-RU"/>
        </w:rPr>
        <w:t xml:space="preserve"> Крім векселів об</w:t>
      </w:r>
      <w:r w:rsidR="00832545" w:rsidRPr="005A6D94">
        <w:rPr>
          <w:rFonts w:ascii="Times New Roman" w:eastAsia="Times New Roman" w:hAnsi="Times New Roman" w:cs="Times New Roman"/>
          <w:spacing w:val="-2"/>
          <w:lang w:val="uk-UA" w:eastAsia="ru-RU"/>
        </w:rPr>
        <w:t>’</w:t>
      </w:r>
      <w:r w:rsidRPr="005A6D94">
        <w:rPr>
          <w:rFonts w:ascii="Times New Roman" w:eastAsia="Times New Roman" w:hAnsi="Times New Roman" w:cs="Times New Roman"/>
          <w:spacing w:val="-2"/>
          <w:lang w:val="uk-UA" w:eastAsia="ru-RU"/>
        </w:rPr>
        <w:t>єктом форфейтингу можуть бути зобов</w:t>
      </w:r>
      <w:r w:rsidR="00832545" w:rsidRPr="005A6D94">
        <w:rPr>
          <w:rFonts w:ascii="Times New Roman" w:eastAsia="Times New Roman" w:hAnsi="Times New Roman" w:cs="Times New Roman"/>
          <w:spacing w:val="-2"/>
          <w:lang w:val="uk-UA" w:eastAsia="ru-RU"/>
        </w:rPr>
        <w:t>’</w:t>
      </w:r>
      <w:r w:rsidRPr="005A6D94">
        <w:rPr>
          <w:rFonts w:ascii="Times New Roman" w:eastAsia="Times New Roman" w:hAnsi="Times New Roman" w:cs="Times New Roman"/>
          <w:spacing w:val="-2"/>
          <w:lang w:val="uk-UA" w:eastAsia="ru-RU"/>
        </w:rPr>
        <w:t xml:space="preserve">язання у формі </w:t>
      </w:r>
      <w:r w:rsidRPr="005A6D94">
        <w:rPr>
          <w:rFonts w:ascii="Times New Roman" w:eastAsia="Times New Roman" w:hAnsi="Times New Roman" w:cs="Times New Roman"/>
          <w:b/>
          <w:spacing w:val="-2"/>
          <w:lang w:val="uk-UA" w:eastAsia="ru-RU"/>
        </w:rPr>
        <w:t>акредитива.</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Суб</w:t>
      </w:r>
      <w:r w:rsidR="00832545">
        <w:rPr>
          <w:rFonts w:ascii="Times New Roman" w:eastAsia="Times New Roman" w:hAnsi="Times New Roman" w:cs="Times New Roman"/>
          <w:b/>
          <w:lang w:val="uk-UA" w:eastAsia="ru-RU"/>
        </w:rPr>
        <w:t>’</w:t>
      </w:r>
      <w:r w:rsidRPr="00635A2B">
        <w:rPr>
          <w:rFonts w:ascii="Times New Roman" w:eastAsia="Times New Roman" w:hAnsi="Times New Roman" w:cs="Times New Roman"/>
          <w:b/>
          <w:lang w:val="uk-UA" w:eastAsia="ru-RU"/>
        </w:rPr>
        <w:t>єкти форфейтингової операції:</w:t>
      </w:r>
    </w:p>
    <w:p w:rsidR="00635A2B" w:rsidRPr="00635A2B" w:rsidRDefault="00635A2B" w:rsidP="00B53835">
      <w:pPr>
        <w:numPr>
          <w:ilvl w:val="0"/>
          <w:numId w:val="21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експортер (продавець);</w:t>
      </w:r>
    </w:p>
    <w:p w:rsidR="00635A2B" w:rsidRPr="00635A2B" w:rsidRDefault="00635A2B" w:rsidP="00B53835">
      <w:pPr>
        <w:numPr>
          <w:ilvl w:val="0"/>
          <w:numId w:val="21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імпортер (покупець);</w:t>
      </w:r>
    </w:p>
    <w:p w:rsidR="00635A2B" w:rsidRPr="00635A2B" w:rsidRDefault="00635A2B" w:rsidP="00B53835">
      <w:pPr>
        <w:numPr>
          <w:ilvl w:val="0"/>
          <w:numId w:val="21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форфейтер (банк);</w:t>
      </w:r>
    </w:p>
    <w:p w:rsidR="00635A2B" w:rsidRPr="00635A2B" w:rsidRDefault="00635A2B" w:rsidP="00B53835">
      <w:pPr>
        <w:numPr>
          <w:ilvl w:val="0"/>
          <w:numId w:val="21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гарант.</w:t>
      </w:r>
    </w:p>
    <w:p w:rsidR="00635A2B" w:rsidRPr="00635A2B" w:rsidRDefault="00635A2B" w:rsidP="00AA72A6">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Метою форфейтної угоди є:</w:t>
      </w:r>
    </w:p>
    <w:p w:rsidR="00635A2B" w:rsidRPr="00635A2B" w:rsidRDefault="00635A2B" w:rsidP="00B53835">
      <w:pPr>
        <w:numPr>
          <w:ilvl w:val="0"/>
          <w:numId w:val="21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для покупця</w:t>
      </w:r>
      <w:r w:rsidRPr="00635A2B">
        <w:rPr>
          <w:rFonts w:ascii="Times New Roman" w:eastAsia="Times New Roman" w:hAnsi="Times New Roman" w:cs="Times New Roman"/>
          <w:lang w:val="uk-UA" w:eastAsia="ru-RU"/>
        </w:rPr>
        <w:t xml:space="preserve"> – придбання товару в кредит, при цьому він крім ціни товару сплачує </w:t>
      </w:r>
      <w:r w:rsidR="00740A0D">
        <w:rPr>
          <w:rFonts w:ascii="Times New Roman" w:eastAsia="Times New Roman" w:hAnsi="Times New Roman" w:cs="Times New Roman"/>
          <w:lang w:val="uk-UA" w:eastAsia="ru-RU"/>
        </w:rPr>
        <w:t>відсотки</w:t>
      </w:r>
      <w:r w:rsidRPr="00635A2B">
        <w:rPr>
          <w:rFonts w:ascii="Times New Roman" w:eastAsia="Times New Roman" w:hAnsi="Times New Roman" w:cs="Times New Roman"/>
          <w:lang w:val="uk-UA" w:eastAsia="ru-RU"/>
        </w:rPr>
        <w:t xml:space="preserve"> за кредит;</w:t>
      </w:r>
    </w:p>
    <w:p w:rsidR="00635A2B" w:rsidRPr="00635A2B" w:rsidRDefault="00635A2B" w:rsidP="00B53835">
      <w:pPr>
        <w:numPr>
          <w:ilvl w:val="0"/>
          <w:numId w:val="21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для продавця</w:t>
      </w:r>
      <w:r w:rsidRPr="00635A2B">
        <w:rPr>
          <w:rFonts w:ascii="Times New Roman" w:eastAsia="Times New Roman" w:hAnsi="Times New Roman" w:cs="Times New Roman"/>
          <w:lang w:val="uk-UA" w:eastAsia="ru-RU"/>
        </w:rPr>
        <w:t xml:space="preserve"> – одержання при врахуванні векселів суми, що дорівнює ціні товару;</w:t>
      </w:r>
    </w:p>
    <w:p w:rsidR="00635A2B" w:rsidRPr="00635A2B" w:rsidRDefault="00635A2B" w:rsidP="00B53835">
      <w:pPr>
        <w:numPr>
          <w:ilvl w:val="0"/>
          <w:numId w:val="219"/>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для банку</w:t>
      </w:r>
      <w:r w:rsidRPr="00635A2B">
        <w:rPr>
          <w:rFonts w:ascii="Times New Roman" w:eastAsia="Times New Roman" w:hAnsi="Times New Roman" w:cs="Times New Roman"/>
          <w:lang w:val="uk-UA" w:eastAsia="ru-RU"/>
        </w:rPr>
        <w:t xml:space="preserve"> – одержання доходу у вигляді дисконту від врахування партії векселів.</w:t>
      </w:r>
    </w:p>
    <w:p w:rsidR="00635A2B" w:rsidRPr="00635A2B" w:rsidRDefault="00AA3109" w:rsidP="00635A2B">
      <w:pPr>
        <w:tabs>
          <w:tab w:val="left" w:pos="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b/>
          <w:lang w:val="uk-UA" w:eastAsia="ru-RU"/>
        </w:rPr>
        <w:t>Строки</w:t>
      </w:r>
      <w:r w:rsidR="00635A2B" w:rsidRPr="00635A2B">
        <w:rPr>
          <w:rFonts w:ascii="Times New Roman" w:eastAsia="Times New Roman" w:hAnsi="Times New Roman" w:cs="Times New Roman"/>
          <w:b/>
          <w:lang w:val="uk-UA" w:eastAsia="ru-RU"/>
        </w:rPr>
        <w:t xml:space="preserve"> дії форфейтування</w:t>
      </w:r>
      <w:r w:rsidR="005A6D94">
        <w:rPr>
          <w:rFonts w:ascii="Times New Roman" w:eastAsia="Times New Roman" w:hAnsi="Times New Roman" w:cs="Times New Roman"/>
          <w:lang w:val="uk-UA" w:eastAsia="ru-RU"/>
        </w:rPr>
        <w:t xml:space="preserve"> становлять від 180 днів до 5 </w:t>
      </w:r>
      <w:r w:rsidR="00635A2B" w:rsidRPr="00635A2B">
        <w:rPr>
          <w:rFonts w:ascii="Times New Roman" w:eastAsia="Times New Roman" w:hAnsi="Times New Roman" w:cs="Times New Roman"/>
          <w:lang w:val="uk-UA" w:eastAsia="ru-RU"/>
        </w:rPr>
        <w:t>років, у виняткових випадках – 7 років. Угоди з форфейтування здійснюються в євро, швейцарських франках або доларах США.</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Форфейтингу притаманні такі властивості:</w:t>
      </w:r>
    </w:p>
    <w:p w:rsidR="00635A2B" w:rsidRPr="00635A2B" w:rsidRDefault="00635A2B" w:rsidP="00B53835">
      <w:pPr>
        <w:numPr>
          <w:ilvl w:val="0"/>
          <w:numId w:val="22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взаємозв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язок із зовнішньоторговельними операціями;</w:t>
      </w:r>
    </w:p>
    <w:p w:rsidR="00635A2B" w:rsidRPr="00635A2B" w:rsidRDefault="00635A2B" w:rsidP="00B53835">
      <w:pPr>
        <w:numPr>
          <w:ilvl w:val="0"/>
          <w:numId w:val="22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угоди форфейтингу укладаються переважно у </w:t>
      </w:r>
      <w:r w:rsidR="00AA72A6">
        <w:rPr>
          <w:rFonts w:ascii="Times New Roman" w:eastAsia="Times New Roman" w:hAnsi="Times New Roman" w:cs="Times New Roman"/>
          <w:lang w:val="uk-UA" w:eastAsia="ru-RU"/>
        </w:rPr>
        <w:t>вільно конвертованій валюті</w:t>
      </w:r>
      <w:r w:rsidRPr="00635A2B">
        <w:rPr>
          <w:rFonts w:ascii="Times New Roman" w:eastAsia="Times New Roman" w:hAnsi="Times New Roman" w:cs="Times New Roman"/>
          <w:lang w:val="uk-UA" w:eastAsia="ru-RU"/>
        </w:rPr>
        <w:t>;</w:t>
      </w:r>
    </w:p>
    <w:p w:rsidR="00635A2B" w:rsidRPr="00635A2B" w:rsidRDefault="00635A2B" w:rsidP="00B53835">
      <w:pPr>
        <w:numPr>
          <w:ilvl w:val="0"/>
          <w:numId w:val="22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основними документами, що застосовуються при здійсненні форфейтингових операцій, є векселі – прості та переказні;</w:t>
      </w:r>
    </w:p>
    <w:p w:rsidR="00635A2B" w:rsidRPr="00635A2B" w:rsidRDefault="00635A2B" w:rsidP="00B53835">
      <w:pPr>
        <w:numPr>
          <w:ilvl w:val="0"/>
          <w:numId w:val="22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кредитування експорту здійснюється шляхом купівлі векселів та інших боргових зобов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язань на дисконтній основі;</w:t>
      </w:r>
    </w:p>
    <w:p w:rsidR="00635A2B" w:rsidRPr="00635A2B" w:rsidRDefault="00635A2B" w:rsidP="00B53835">
      <w:pPr>
        <w:numPr>
          <w:ilvl w:val="0"/>
          <w:numId w:val="22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кредитування здійснюється на середньостроковій основі;</w:t>
      </w:r>
    </w:p>
    <w:p w:rsidR="00635A2B" w:rsidRPr="00635A2B" w:rsidRDefault="00635A2B" w:rsidP="00B53835">
      <w:pPr>
        <w:numPr>
          <w:ilvl w:val="0"/>
          <w:numId w:val="22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дисконтування пр</w:t>
      </w:r>
      <w:r w:rsidR="00740A0D">
        <w:rPr>
          <w:rFonts w:ascii="Times New Roman" w:eastAsia="Times New Roman" w:hAnsi="Times New Roman" w:cs="Times New Roman"/>
          <w:lang w:val="uk-UA" w:eastAsia="ru-RU"/>
        </w:rPr>
        <w:t>оводиться на основі фіксованої відсоткової</w:t>
      </w:r>
      <w:r w:rsidRPr="00635A2B">
        <w:rPr>
          <w:rFonts w:ascii="Times New Roman" w:eastAsia="Times New Roman" w:hAnsi="Times New Roman" w:cs="Times New Roman"/>
          <w:lang w:val="uk-UA" w:eastAsia="ru-RU"/>
        </w:rPr>
        <w:t xml:space="preserve"> ставки;</w:t>
      </w:r>
    </w:p>
    <w:p w:rsidR="00635A2B" w:rsidRPr="00635A2B" w:rsidRDefault="00635A2B" w:rsidP="00B53835">
      <w:pPr>
        <w:numPr>
          <w:ilvl w:val="0"/>
          <w:numId w:val="220"/>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у більшості випадків форфейтинг пов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язаний з реалізацією машин, обладнання та інших товарів інвестиційного призначення.</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lastRenderedPageBreak/>
        <w:t>Витратами імпортера</w:t>
      </w:r>
      <w:r w:rsidRPr="00635A2B">
        <w:rPr>
          <w:rFonts w:ascii="Times New Roman" w:eastAsia="Times New Roman" w:hAnsi="Times New Roman" w:cs="Times New Roman"/>
          <w:lang w:val="uk-UA" w:eastAsia="ru-RU"/>
        </w:rPr>
        <w:t xml:space="preserve">, що беруть участь у форфейтинговій операції, є  комісійні на користь гаранта. </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Комісійні (комісія)</w:t>
      </w:r>
      <w:r w:rsidRPr="00635A2B">
        <w:rPr>
          <w:rFonts w:ascii="Times New Roman" w:eastAsia="Times New Roman" w:hAnsi="Times New Roman" w:cs="Times New Roman"/>
          <w:lang w:val="uk-UA" w:eastAsia="ru-RU"/>
        </w:rPr>
        <w:t xml:space="preserve"> – це визначений </w:t>
      </w:r>
      <w:r w:rsidR="00740A0D">
        <w:rPr>
          <w:rFonts w:ascii="Times New Roman" w:eastAsia="Times New Roman" w:hAnsi="Times New Roman" w:cs="Times New Roman"/>
          <w:lang w:val="uk-UA" w:eastAsia="ru-RU"/>
        </w:rPr>
        <w:t>відсоток</w:t>
      </w:r>
      <w:r w:rsidRPr="00635A2B">
        <w:rPr>
          <w:rFonts w:ascii="Times New Roman" w:eastAsia="Times New Roman" w:hAnsi="Times New Roman" w:cs="Times New Roman"/>
          <w:lang w:val="uk-UA" w:eastAsia="ru-RU"/>
        </w:rPr>
        <w:t xml:space="preserve"> від номінальної вартості гарантованих чи авальованих векселів, що є об</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 xml:space="preserve">єктом переговорів між імпортером і гарантом. </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Комісія за гарантію звичайно виплачується на початку року.</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 xml:space="preserve">Витрати експортера </w:t>
      </w:r>
      <w:r w:rsidRPr="00635A2B">
        <w:rPr>
          <w:rFonts w:ascii="Times New Roman" w:eastAsia="Times New Roman" w:hAnsi="Times New Roman" w:cs="Times New Roman"/>
          <w:lang w:val="uk-UA" w:eastAsia="ru-RU"/>
        </w:rPr>
        <w:t>з організації форфейтингового фінансування складаються зі ставки дисконту, комісії за опціон наданий форфейтеру експортером і комісії за зобов</w:t>
      </w:r>
      <w:r w:rsidR="00832545">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язання (за неодержану частину кредиту).</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Ставка дисконту базується на </w:t>
      </w:r>
      <w:r w:rsidR="00AA3109">
        <w:rPr>
          <w:rFonts w:ascii="Times New Roman" w:eastAsia="Times New Roman" w:hAnsi="Times New Roman" w:cs="Times New Roman"/>
          <w:lang w:val="uk-UA" w:eastAsia="ru-RU"/>
        </w:rPr>
        <w:t>відсотковій</w:t>
      </w:r>
      <w:r w:rsidRPr="00635A2B">
        <w:rPr>
          <w:rFonts w:ascii="Times New Roman" w:eastAsia="Times New Roman" w:hAnsi="Times New Roman" w:cs="Times New Roman"/>
          <w:lang w:val="uk-UA" w:eastAsia="ru-RU"/>
        </w:rPr>
        <w:t xml:space="preserve"> ставці за кредит, наданий на </w:t>
      </w:r>
      <w:r w:rsidR="00AA3109">
        <w:rPr>
          <w:rFonts w:ascii="Times New Roman" w:eastAsia="Times New Roman" w:hAnsi="Times New Roman" w:cs="Times New Roman"/>
          <w:lang w:val="uk-UA" w:eastAsia="ru-RU"/>
        </w:rPr>
        <w:t>строк</w:t>
      </w:r>
      <w:r w:rsidRPr="00635A2B">
        <w:rPr>
          <w:rFonts w:ascii="Times New Roman" w:eastAsia="Times New Roman" w:hAnsi="Times New Roman" w:cs="Times New Roman"/>
          <w:lang w:val="uk-UA" w:eastAsia="ru-RU"/>
        </w:rPr>
        <w:t xml:space="preserve">, що </w:t>
      </w:r>
      <w:r w:rsidR="00AA3109">
        <w:rPr>
          <w:rFonts w:ascii="Times New Roman" w:eastAsia="Times New Roman" w:hAnsi="Times New Roman" w:cs="Times New Roman"/>
          <w:lang w:val="uk-UA" w:eastAsia="ru-RU"/>
        </w:rPr>
        <w:t>дорівнює середньому строку</w:t>
      </w:r>
      <w:r w:rsidRPr="00635A2B">
        <w:rPr>
          <w:rFonts w:ascii="Times New Roman" w:eastAsia="Times New Roman" w:hAnsi="Times New Roman" w:cs="Times New Roman"/>
          <w:lang w:val="uk-UA" w:eastAsia="ru-RU"/>
        </w:rPr>
        <w:t xml:space="preserve"> векселів, що дисконтуються. Розмір комісії (премії), стягнутої понад суму дисконту, відображає ступінь ризиків, яким піддається форфейтер, вартість його управлінських витрат на організацію угоди тощо. Оплата здійснюється на початку кожного місяця.</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Ризики, що виникають при здійсненні форфейтингу:</w:t>
      </w:r>
    </w:p>
    <w:p w:rsidR="00635A2B" w:rsidRPr="00635A2B" w:rsidRDefault="00635A2B" w:rsidP="00B53835">
      <w:pPr>
        <w:numPr>
          <w:ilvl w:val="0"/>
          <w:numId w:val="221"/>
        </w:numPr>
        <w:tabs>
          <w:tab w:val="clear" w:pos="1495"/>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валютний;</w:t>
      </w:r>
    </w:p>
    <w:p w:rsidR="00635A2B" w:rsidRPr="00635A2B" w:rsidRDefault="00635A2B" w:rsidP="00B53835">
      <w:pPr>
        <w:numPr>
          <w:ilvl w:val="0"/>
          <w:numId w:val="221"/>
        </w:numPr>
        <w:tabs>
          <w:tab w:val="clear" w:pos="1495"/>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ризик несвоєчасної оплати векселів;</w:t>
      </w:r>
    </w:p>
    <w:p w:rsidR="00635A2B" w:rsidRPr="00635A2B" w:rsidRDefault="00635A2B" w:rsidP="00B53835">
      <w:pPr>
        <w:numPr>
          <w:ilvl w:val="0"/>
          <w:numId w:val="221"/>
        </w:numPr>
        <w:tabs>
          <w:tab w:val="clear" w:pos="1495"/>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ризик гаранта;</w:t>
      </w:r>
    </w:p>
    <w:p w:rsidR="00635A2B" w:rsidRPr="00635A2B" w:rsidRDefault="00635A2B" w:rsidP="00B53835">
      <w:pPr>
        <w:numPr>
          <w:ilvl w:val="0"/>
          <w:numId w:val="221"/>
        </w:numPr>
        <w:tabs>
          <w:tab w:val="clear" w:pos="1495"/>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ризик країни;</w:t>
      </w:r>
    </w:p>
    <w:p w:rsidR="00635A2B" w:rsidRPr="00635A2B" w:rsidRDefault="00635A2B" w:rsidP="00B53835">
      <w:pPr>
        <w:numPr>
          <w:ilvl w:val="0"/>
          <w:numId w:val="221"/>
        </w:numPr>
        <w:tabs>
          <w:tab w:val="clear" w:pos="1495"/>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ризик імпортера й експортера;</w:t>
      </w:r>
    </w:p>
    <w:p w:rsidR="00635A2B" w:rsidRPr="00635A2B" w:rsidRDefault="00635A2B" w:rsidP="00B53835">
      <w:pPr>
        <w:numPr>
          <w:ilvl w:val="0"/>
          <w:numId w:val="221"/>
        </w:numPr>
        <w:tabs>
          <w:tab w:val="clear" w:pos="1495"/>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інші види ризиків (ризик незбереження векселів, ризик неуповноваженої торгівлі векселями).</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p>
    <w:p w:rsidR="00635A2B" w:rsidRPr="00635A2B" w:rsidRDefault="00635A2B" w:rsidP="00AA72A6">
      <w:pPr>
        <w:tabs>
          <w:tab w:val="left" w:pos="0"/>
        </w:tabs>
        <w:spacing w:after="0" w:line="240" w:lineRule="auto"/>
        <w:jc w:val="both"/>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7. Операції банку з дорогоцінними металами</w:t>
      </w:r>
    </w:p>
    <w:p w:rsidR="00635A2B" w:rsidRPr="005A6D94" w:rsidRDefault="00635A2B" w:rsidP="00635A2B">
      <w:pPr>
        <w:tabs>
          <w:tab w:val="left" w:pos="0"/>
        </w:tabs>
        <w:spacing w:after="0" w:line="240" w:lineRule="auto"/>
        <w:ind w:firstLine="284"/>
        <w:jc w:val="both"/>
        <w:rPr>
          <w:rFonts w:ascii="Times New Roman" w:eastAsia="Times New Roman" w:hAnsi="Times New Roman" w:cs="Times New Roman"/>
          <w:b/>
          <w:sz w:val="10"/>
          <w:szCs w:val="10"/>
          <w:lang w:val="uk-UA" w:eastAsia="ru-RU"/>
        </w:rPr>
      </w:pP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Часу, коли дорогоцінні метали потрапляють на ринок (у торгово</w:t>
      </w:r>
      <w:r w:rsidR="000466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фінансову сферу), передують ряд етапів, серед яких можна виокремити: розвідку, видобуток, афінаж (переробку).</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Об</w:t>
      </w:r>
      <w:r w:rsidR="00832545">
        <w:rPr>
          <w:rFonts w:ascii="Times New Roman" w:eastAsia="Times New Roman" w:hAnsi="Times New Roman" w:cs="Times New Roman"/>
          <w:b/>
          <w:lang w:val="uk-UA" w:eastAsia="ru-RU"/>
        </w:rPr>
        <w:t>’</w:t>
      </w:r>
      <w:r w:rsidRPr="00635A2B">
        <w:rPr>
          <w:rFonts w:ascii="Times New Roman" w:eastAsia="Times New Roman" w:hAnsi="Times New Roman" w:cs="Times New Roman"/>
          <w:b/>
          <w:lang w:val="uk-UA" w:eastAsia="ru-RU"/>
        </w:rPr>
        <w:t xml:space="preserve">єктами торгівлі на ринку дорогоцінних металів є </w:t>
      </w:r>
      <w:r w:rsidRPr="00635A2B">
        <w:rPr>
          <w:rFonts w:ascii="Times New Roman" w:eastAsia="Times New Roman" w:hAnsi="Times New Roman" w:cs="Times New Roman"/>
          <w:lang w:val="uk-UA" w:eastAsia="ru-RU"/>
        </w:rPr>
        <w:t>золото, срібло, платина і метали платинової групи (паладій, іридій, родій, осмій, рутеній) в будь</w:t>
      </w:r>
      <w:r w:rsidR="000466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якому вигляді та стан</w:t>
      </w:r>
      <w:r w:rsidR="00676DA3">
        <w:rPr>
          <w:rFonts w:ascii="Times New Roman" w:eastAsia="Times New Roman" w:hAnsi="Times New Roman" w:cs="Times New Roman"/>
          <w:lang w:val="uk-UA" w:eastAsia="ru-RU"/>
        </w:rPr>
        <w:t>і </w:t>
      </w:r>
      <w:r w:rsidRPr="00635A2B">
        <w:rPr>
          <w:rFonts w:ascii="Times New Roman" w:eastAsia="Times New Roman" w:hAnsi="Times New Roman" w:cs="Times New Roman"/>
          <w:lang w:val="uk-UA" w:eastAsia="ru-RU"/>
        </w:rPr>
        <w:t>(сировина, сплави, напівфабрикати, промислові продукти, хімічні сполуки, вироби, відходи, брухт тощо).</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b/>
          <w:lang w:val="uk-UA" w:eastAsia="ru-RU"/>
        </w:rPr>
        <w:t xml:space="preserve">Банківські метали </w:t>
      </w:r>
      <w:r w:rsidRPr="00AA72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 xml:space="preserve">золото, срібло, платина, паладій) – це дорогоцінні метали, доведені (афіновані) до найвищих проб відповідно до світових стандартів у зливках і порошках, що </w:t>
      </w:r>
      <w:r w:rsidRPr="00635A2B">
        <w:rPr>
          <w:rFonts w:ascii="Times New Roman" w:eastAsia="Times New Roman" w:hAnsi="Times New Roman" w:cs="Times New Roman"/>
          <w:lang w:val="uk-UA" w:eastAsia="ru-RU"/>
        </w:rPr>
        <w:lastRenderedPageBreak/>
        <w:t>мають сертифікат якості, а також монети, вироблені з дорогоцінних металів.</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Головними джерелами пропозиції золота є новий видобуток, а також детезаврація (продаж із державних та приватних резервів золота). Іншими каналами є переробка вторинного матеріалу, який вміщує золото, форвардні продажі ат контрабандні поставки.</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Серед </w:t>
      </w:r>
      <w:r w:rsidRPr="00635A2B">
        <w:rPr>
          <w:rFonts w:ascii="Times New Roman" w:eastAsia="Times New Roman" w:hAnsi="Times New Roman" w:cs="Times New Roman"/>
          <w:b/>
          <w:lang w:val="uk-UA" w:eastAsia="ru-RU"/>
        </w:rPr>
        <w:t>учасників ринку</w:t>
      </w:r>
      <w:r w:rsidRPr="00635A2B">
        <w:rPr>
          <w:rFonts w:ascii="Times New Roman" w:eastAsia="Times New Roman" w:hAnsi="Times New Roman" w:cs="Times New Roman"/>
          <w:lang w:val="uk-UA" w:eastAsia="ru-RU"/>
        </w:rPr>
        <w:t xml:space="preserve"> </w:t>
      </w:r>
      <w:r w:rsidRPr="00635A2B">
        <w:rPr>
          <w:rFonts w:ascii="Times New Roman" w:eastAsia="Times New Roman" w:hAnsi="Times New Roman" w:cs="Times New Roman"/>
          <w:b/>
          <w:lang w:val="uk-UA" w:eastAsia="ru-RU"/>
        </w:rPr>
        <w:t>дорогоцінних металів</w:t>
      </w:r>
      <w:r w:rsidRPr="00635A2B">
        <w:rPr>
          <w:rFonts w:ascii="Times New Roman" w:eastAsia="Times New Roman" w:hAnsi="Times New Roman" w:cs="Times New Roman"/>
          <w:lang w:val="uk-UA" w:eastAsia="ru-RU"/>
        </w:rPr>
        <w:t xml:space="preserve"> можна виокремити такі групи:</w:t>
      </w:r>
    </w:p>
    <w:p w:rsidR="00635A2B" w:rsidRPr="00635A2B" w:rsidRDefault="00635A2B" w:rsidP="00B53835">
      <w:pPr>
        <w:numPr>
          <w:ilvl w:val="0"/>
          <w:numId w:val="22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золотовидобувні компанії – поставляють на ринок значну кількість первинного золота;</w:t>
      </w:r>
    </w:p>
    <w:p w:rsidR="00635A2B" w:rsidRPr="00635A2B" w:rsidRDefault="00635A2B" w:rsidP="00B53835">
      <w:pPr>
        <w:numPr>
          <w:ilvl w:val="0"/>
          <w:numId w:val="22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промислові виробники – промислові підприємства, ювелірне виробництво, афінажні підприємства;</w:t>
      </w:r>
    </w:p>
    <w:p w:rsidR="00635A2B" w:rsidRPr="00635A2B" w:rsidRDefault="00635A2B" w:rsidP="00B53835">
      <w:pPr>
        <w:numPr>
          <w:ilvl w:val="0"/>
          <w:numId w:val="22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біржовий сектор;</w:t>
      </w:r>
    </w:p>
    <w:p w:rsidR="00635A2B" w:rsidRPr="00635A2B" w:rsidRDefault="00635A2B" w:rsidP="00B53835">
      <w:pPr>
        <w:numPr>
          <w:ilvl w:val="0"/>
          <w:numId w:val="22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інвестори;</w:t>
      </w:r>
    </w:p>
    <w:p w:rsidR="00635A2B" w:rsidRPr="00635A2B" w:rsidRDefault="00635A2B" w:rsidP="00B53835">
      <w:pPr>
        <w:numPr>
          <w:ilvl w:val="0"/>
          <w:numId w:val="22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монетарні структури – можуть формувати правила торгівлі золотом на ринках;</w:t>
      </w:r>
    </w:p>
    <w:p w:rsidR="00635A2B" w:rsidRPr="00635A2B" w:rsidRDefault="00635A2B" w:rsidP="00B53835">
      <w:pPr>
        <w:numPr>
          <w:ilvl w:val="0"/>
          <w:numId w:val="222"/>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професійні дилери та посередники – банки, спеціалізовані компанії. Майже все золото потрапляє на початку свого руху на ринку до дилерів.</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Торгівля дорогоцінними металами здійснюється в стандартних зливках. У розрахунках за золото береться до уваги маса чистого металу, який міститься в зливках; при торгівлі іншими дорогоцінними металами сплачується загальна маса зливка (включаючи домішки).</w:t>
      </w:r>
    </w:p>
    <w:p w:rsidR="00635A2B" w:rsidRPr="005A6D94"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5A6D94">
        <w:rPr>
          <w:rFonts w:ascii="Times New Roman" w:eastAsia="Times New Roman" w:hAnsi="Times New Roman" w:cs="Times New Roman"/>
          <w:b/>
          <w:lang w:val="uk-UA" w:eastAsia="ru-RU"/>
        </w:rPr>
        <w:t>Ринок золота</w:t>
      </w:r>
      <w:r w:rsidRPr="005A6D94">
        <w:rPr>
          <w:rFonts w:ascii="Times New Roman" w:eastAsia="Times New Roman" w:hAnsi="Times New Roman" w:cs="Times New Roman"/>
          <w:lang w:val="uk-UA" w:eastAsia="ru-RU"/>
        </w:rPr>
        <w:t xml:space="preserve"> включає і </w:t>
      </w:r>
      <w:r w:rsidRPr="005A6D94">
        <w:rPr>
          <w:rFonts w:ascii="Times New Roman" w:eastAsia="Times New Roman" w:hAnsi="Times New Roman" w:cs="Times New Roman"/>
          <w:b/>
          <w:lang w:val="uk-UA" w:eastAsia="ru-RU"/>
        </w:rPr>
        <w:t>ринок золотих монет</w:t>
      </w:r>
      <w:r w:rsidRPr="005A6D94">
        <w:rPr>
          <w:rFonts w:ascii="Times New Roman" w:eastAsia="Times New Roman" w:hAnsi="Times New Roman" w:cs="Times New Roman"/>
          <w:lang w:val="uk-UA" w:eastAsia="ru-RU"/>
        </w:rPr>
        <w:t>, серед яких виділяють монети нумізматичні, напівнумізматичні, обігові та зливкові.</w:t>
      </w:r>
    </w:p>
    <w:p w:rsidR="00635A2B" w:rsidRPr="00635A2B" w:rsidRDefault="00635A2B" w:rsidP="00635A2B">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Постачальниками </w:t>
      </w:r>
      <w:r w:rsidRPr="00AA72A6">
        <w:rPr>
          <w:rFonts w:ascii="Times New Roman" w:eastAsia="Times New Roman" w:hAnsi="Times New Roman" w:cs="Times New Roman"/>
          <w:b/>
          <w:lang w:val="uk-UA" w:eastAsia="ru-RU"/>
        </w:rPr>
        <w:t>тезавраційних монет</w:t>
      </w:r>
      <w:r w:rsidRPr="00635A2B">
        <w:rPr>
          <w:rFonts w:ascii="Times New Roman" w:eastAsia="Times New Roman" w:hAnsi="Times New Roman" w:cs="Times New Roman"/>
          <w:lang w:val="uk-UA" w:eastAsia="ru-RU"/>
        </w:rPr>
        <w:t xml:space="preserve"> є центральні банки різних країн, які карбують такі види монет:</w:t>
      </w:r>
    </w:p>
    <w:p w:rsidR="00635A2B" w:rsidRPr="00635A2B" w:rsidRDefault="00635A2B" w:rsidP="00B53835">
      <w:pPr>
        <w:numPr>
          <w:ilvl w:val="0"/>
          <w:numId w:val="22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старi монети, якi перебували в обiгу i досi збереглися у сховищах центральних банкiв, або сучасного карбування, часто iз зазначенням року карбування чи без нього (французькi наполеондори, англiйськi соверени або росiйськi рублi), якi ще називають «нововиробами»;</w:t>
      </w:r>
    </w:p>
    <w:p w:rsidR="00635A2B" w:rsidRPr="00635A2B" w:rsidRDefault="00635A2B" w:rsidP="00B53835">
      <w:pPr>
        <w:numPr>
          <w:ilvl w:val="0"/>
          <w:numId w:val="22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новi ювiлейнi монети, присвяченi визначнiй події, що карбуються в обмеженій кiлькостi </w:t>
      </w:r>
      <w:r w:rsidR="004849EE">
        <w:rPr>
          <w:rFonts w:ascii="Times New Roman" w:eastAsia="Times New Roman" w:hAnsi="Times New Roman" w:cs="Times New Roman"/>
          <w:lang w:val="uk-UA" w:eastAsia="ru-RU"/>
        </w:rPr>
        <w:t>упродовж</w:t>
      </w:r>
      <w:r w:rsidRPr="00635A2B">
        <w:rPr>
          <w:rFonts w:ascii="Times New Roman" w:eastAsia="Times New Roman" w:hAnsi="Times New Roman" w:cs="Times New Roman"/>
          <w:lang w:val="uk-UA" w:eastAsia="ru-RU"/>
        </w:rPr>
        <w:t xml:space="preserve"> певного часу i яким надають офiцiйного статусу законного засобу платежу;</w:t>
      </w:r>
    </w:p>
    <w:p w:rsidR="00635A2B" w:rsidRPr="00635A2B" w:rsidRDefault="00635A2B" w:rsidP="00B53835">
      <w:pPr>
        <w:numPr>
          <w:ilvl w:val="0"/>
          <w:numId w:val="22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lastRenderedPageBreak/>
        <w:t>новi монети з номiналом, якi мають статус законного засобу плат</w:t>
      </w:r>
      <w:r w:rsidR="008875B1">
        <w:rPr>
          <w:rFonts w:ascii="Times New Roman" w:eastAsia="Times New Roman" w:hAnsi="Times New Roman" w:cs="Times New Roman"/>
          <w:lang w:val="uk-UA" w:eastAsia="ru-RU"/>
        </w:rPr>
        <w:t xml:space="preserve">ежу (хоча i не використовуються, </w:t>
      </w:r>
      <w:r w:rsidRPr="00635A2B">
        <w:rPr>
          <w:rFonts w:ascii="Times New Roman" w:eastAsia="Times New Roman" w:hAnsi="Times New Roman" w:cs="Times New Roman"/>
          <w:lang w:val="uk-UA" w:eastAsia="ru-RU"/>
        </w:rPr>
        <w:t>як грошi) i карбуються постiйно;</w:t>
      </w:r>
    </w:p>
    <w:p w:rsidR="00635A2B" w:rsidRPr="00635A2B" w:rsidRDefault="00635A2B" w:rsidP="00B53835">
      <w:pPr>
        <w:numPr>
          <w:ilvl w:val="0"/>
          <w:numId w:val="223"/>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 xml:space="preserve">зливковi монети зi стандартною вагою, кратною тройськiй унції чи її частинi, без номiналу (пiвденноафриканськi крюгеренди, китайськi </w:t>
      </w:r>
      <w:r w:rsidR="00AA72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панди</w:t>
      </w:r>
      <w:r w:rsidR="00AA72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 xml:space="preserve">, канадськi </w:t>
      </w:r>
      <w:r w:rsidR="00AA72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кленовi листи</w:t>
      </w:r>
      <w:r w:rsidR="00AA72A6">
        <w:rPr>
          <w:rFonts w:ascii="Times New Roman" w:eastAsia="Times New Roman" w:hAnsi="Times New Roman" w:cs="Times New Roman"/>
          <w:lang w:val="uk-UA" w:eastAsia="ru-RU"/>
        </w:rPr>
        <w:t>»</w:t>
      </w:r>
      <w:r w:rsidRPr="00635A2B">
        <w:rPr>
          <w:rFonts w:ascii="Times New Roman" w:eastAsia="Times New Roman" w:hAnsi="Times New Roman" w:cs="Times New Roman"/>
          <w:lang w:val="uk-UA" w:eastAsia="ru-RU"/>
        </w:rPr>
        <w:t xml:space="preserve"> тощо). Фактично до цiєї ж групи можна зарахувати золотi медальйони, монети приватного карбування та маленькi зливки.</w:t>
      </w:r>
    </w:p>
    <w:p w:rsidR="00635A2B" w:rsidRPr="005A6D94" w:rsidRDefault="00635A2B" w:rsidP="00AA72A6">
      <w:pPr>
        <w:tabs>
          <w:tab w:val="left" w:pos="0"/>
        </w:tabs>
        <w:spacing w:after="0" w:line="240" w:lineRule="auto"/>
        <w:ind w:firstLine="284"/>
        <w:jc w:val="both"/>
        <w:rPr>
          <w:rFonts w:ascii="Times New Roman" w:eastAsia="Times New Roman" w:hAnsi="Times New Roman" w:cs="Times New Roman"/>
          <w:spacing w:val="-2"/>
          <w:lang w:val="uk-UA" w:eastAsia="ru-RU"/>
        </w:rPr>
      </w:pPr>
      <w:r w:rsidRPr="005A6D94">
        <w:rPr>
          <w:rFonts w:ascii="Times New Roman" w:eastAsia="Times New Roman" w:hAnsi="Times New Roman" w:cs="Times New Roman"/>
          <w:spacing w:val="-2"/>
          <w:lang w:val="uk-UA" w:eastAsia="ru-RU"/>
        </w:rPr>
        <w:t xml:space="preserve">До тезаврацiйних монет зараховують також маленькi зливки вiд 1 до </w:t>
      </w:r>
      <w:smartTag w:uri="urn:schemas-microsoft-com:office:smarttags" w:element="metricconverter">
        <w:smartTagPr>
          <w:attr w:name="ProductID" w:val="100 г"/>
        </w:smartTagPr>
        <w:r w:rsidRPr="005A6D94">
          <w:rPr>
            <w:rFonts w:ascii="Times New Roman" w:eastAsia="Times New Roman" w:hAnsi="Times New Roman" w:cs="Times New Roman"/>
            <w:spacing w:val="-2"/>
            <w:lang w:val="uk-UA" w:eastAsia="ru-RU"/>
          </w:rPr>
          <w:t>100 г</w:t>
        </w:r>
      </w:smartTag>
      <w:r w:rsidRPr="005A6D94">
        <w:rPr>
          <w:rFonts w:ascii="Times New Roman" w:eastAsia="Times New Roman" w:hAnsi="Times New Roman" w:cs="Times New Roman"/>
          <w:spacing w:val="-2"/>
          <w:lang w:val="uk-UA" w:eastAsia="ru-RU"/>
        </w:rPr>
        <w:t xml:space="preserve">, або в </w:t>
      </w:r>
      <w:r w:rsidRPr="005A6D94">
        <w:rPr>
          <w:rFonts w:ascii="Times New Roman" w:eastAsia="Times New Roman" w:hAnsi="Times New Roman" w:cs="Times New Roman"/>
          <w:b/>
          <w:spacing w:val="-2"/>
          <w:lang w:val="uk-UA" w:eastAsia="ru-RU"/>
        </w:rPr>
        <w:t>1 тройську унцію</w:t>
      </w:r>
      <w:r w:rsidRPr="005A6D94">
        <w:rPr>
          <w:rFonts w:ascii="Times New Roman" w:eastAsia="Times New Roman" w:hAnsi="Times New Roman" w:cs="Times New Roman"/>
          <w:spacing w:val="-2"/>
          <w:lang w:val="uk-UA" w:eastAsia="ru-RU"/>
        </w:rPr>
        <w:t xml:space="preserve"> (</w:t>
      </w:r>
      <w:smartTag w:uri="urn:schemas-microsoft-com:office:smarttags" w:element="metricconverter">
        <w:smartTagPr>
          <w:attr w:name="ProductID" w:val="31,1034807 г"/>
        </w:smartTagPr>
        <w:r w:rsidRPr="005A6D94">
          <w:rPr>
            <w:rFonts w:ascii="Times New Roman" w:eastAsia="Times New Roman" w:hAnsi="Times New Roman" w:cs="Times New Roman"/>
            <w:spacing w:val="-2"/>
            <w:lang w:val="uk-UA" w:eastAsia="ru-RU"/>
          </w:rPr>
          <w:t>31,1034807 г</w:t>
        </w:r>
      </w:smartTag>
      <w:r w:rsidRPr="005A6D94">
        <w:rPr>
          <w:rFonts w:ascii="Times New Roman" w:eastAsia="Times New Roman" w:hAnsi="Times New Roman" w:cs="Times New Roman"/>
          <w:spacing w:val="-2"/>
          <w:lang w:val="uk-UA" w:eastAsia="ru-RU"/>
        </w:rPr>
        <w:t>) чи її частки.</w:t>
      </w:r>
    </w:p>
    <w:p w:rsidR="00635A2B" w:rsidRDefault="00635A2B" w:rsidP="00AA72A6">
      <w:pPr>
        <w:tabs>
          <w:tab w:val="left" w:pos="0"/>
        </w:tabs>
        <w:spacing w:after="0" w:line="240" w:lineRule="auto"/>
        <w:ind w:firstLine="284"/>
        <w:jc w:val="both"/>
        <w:rPr>
          <w:rFonts w:ascii="Times New Roman" w:eastAsia="Times New Roman" w:hAnsi="Times New Roman" w:cs="Times New Roman"/>
          <w:lang w:val="uk-UA" w:eastAsia="ru-RU"/>
        </w:rPr>
      </w:pPr>
      <w:r w:rsidRPr="00635A2B">
        <w:rPr>
          <w:rFonts w:ascii="Times New Roman" w:eastAsia="Times New Roman" w:hAnsi="Times New Roman" w:cs="Times New Roman"/>
          <w:lang w:val="uk-UA" w:eastAsia="ru-RU"/>
        </w:rPr>
        <w:t>Ринок золотих монет називають двонаправленим, оскiльки банки</w:t>
      </w:r>
      <w:r w:rsidR="000466A6">
        <w:rPr>
          <w:rFonts w:ascii="Times New Roman" w:eastAsia="Times New Roman" w:hAnsi="Times New Roman" w:cs="Times New Roman"/>
          <w:b/>
          <w:lang w:val="uk-UA" w:eastAsia="ru-RU"/>
        </w:rPr>
        <w:t>-</w:t>
      </w:r>
      <w:r w:rsidRPr="00635A2B">
        <w:rPr>
          <w:rFonts w:ascii="Times New Roman" w:eastAsia="Times New Roman" w:hAnsi="Times New Roman" w:cs="Times New Roman"/>
          <w:lang w:val="uk-UA" w:eastAsia="ru-RU"/>
        </w:rPr>
        <w:t>посередники не тiльки продають, а й викуповують монети у клiєнтiв (звiсно, за нижчою цiною).</w:t>
      </w:r>
    </w:p>
    <w:p w:rsidR="00635A2B" w:rsidRPr="005A6D94" w:rsidRDefault="00AA72A6" w:rsidP="00AA72A6">
      <w:pPr>
        <w:tabs>
          <w:tab w:val="left" w:pos="0"/>
        </w:tabs>
        <w:spacing w:after="0" w:line="240" w:lineRule="auto"/>
        <w:ind w:firstLine="284"/>
        <w:jc w:val="both"/>
        <w:rPr>
          <w:rFonts w:ascii="Times New Roman" w:eastAsia="Times New Roman" w:hAnsi="Times New Roman" w:cs="Times New Roman"/>
          <w:spacing w:val="-2"/>
          <w:lang w:val="uk-UA" w:eastAsia="ru-RU"/>
        </w:rPr>
      </w:pPr>
      <w:r w:rsidRPr="005A6D94">
        <w:rPr>
          <w:rFonts w:ascii="Times New Roman" w:eastAsia="Times New Roman" w:hAnsi="Times New Roman" w:cs="Times New Roman"/>
          <w:spacing w:val="-2"/>
          <w:lang w:val="uk-UA" w:eastAsia="ru-RU"/>
        </w:rPr>
        <w:t>Види операцій, що здійснюються у банках України з банківськими та дорогоцінними металами, наведено на рисунку 1.</w:t>
      </w:r>
    </w:p>
    <w:p w:rsidR="00635A2B" w:rsidRPr="00635A2B" w:rsidRDefault="00635A2B" w:rsidP="00AA72A6">
      <w:pPr>
        <w:tabs>
          <w:tab w:val="left" w:pos="0"/>
        </w:tabs>
        <w:spacing w:after="0" w:line="240" w:lineRule="auto"/>
        <w:jc w:val="center"/>
        <w:rPr>
          <w:rFonts w:ascii="Times New Roman" w:eastAsia="Times New Roman" w:hAnsi="Times New Roman" w:cs="Times New Roman"/>
          <w:b/>
          <w:lang w:val="uk-UA" w:eastAsia="ru-RU"/>
        </w:rPr>
      </w:pPr>
      <w:r w:rsidRPr="00635A2B">
        <w:rPr>
          <w:rFonts w:ascii="Times New Roman" w:eastAsia="Times New Roman" w:hAnsi="Times New Roman" w:cs="Times New Roman"/>
          <w:b/>
          <w:noProof/>
          <w:lang w:val="en-US"/>
        </w:rPr>
        <w:drawing>
          <wp:inline distT="0" distB="0" distL="0" distR="0">
            <wp:extent cx="3900507" cy="2981739"/>
            <wp:effectExtent l="19050" t="0" r="4743" b="0"/>
            <wp:docPr id="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3902774" cy="2983472"/>
                    </a:xfrm>
                    <a:prstGeom prst="rect">
                      <a:avLst/>
                    </a:prstGeom>
                    <a:noFill/>
                    <a:ln w="9525">
                      <a:noFill/>
                      <a:miter lim="800000"/>
                      <a:headEnd/>
                      <a:tailEnd/>
                    </a:ln>
                  </pic:spPr>
                </pic:pic>
              </a:graphicData>
            </a:graphic>
          </wp:inline>
        </w:drawing>
      </w:r>
    </w:p>
    <w:p w:rsidR="00635A2B" w:rsidRPr="007D2C03" w:rsidRDefault="00AA72A6" w:rsidP="00AA72A6">
      <w:pPr>
        <w:tabs>
          <w:tab w:val="left" w:pos="0"/>
        </w:tabs>
        <w:spacing w:after="0" w:line="240" w:lineRule="auto"/>
        <w:ind w:firstLine="284"/>
        <w:jc w:val="center"/>
        <w:rPr>
          <w:rFonts w:ascii="Times New Roman" w:eastAsia="Times New Roman" w:hAnsi="Times New Roman" w:cs="Times New Roman"/>
          <w:lang w:eastAsia="ru-RU"/>
        </w:rPr>
      </w:pPr>
      <w:r>
        <w:rPr>
          <w:rFonts w:ascii="Times New Roman" w:eastAsia="Times New Roman" w:hAnsi="Times New Roman" w:cs="Times New Roman"/>
          <w:lang w:val="uk-UA" w:eastAsia="ru-RU"/>
        </w:rPr>
        <w:t xml:space="preserve">Рисунок 1 – </w:t>
      </w:r>
      <w:r w:rsidRPr="00AA72A6">
        <w:rPr>
          <w:rFonts w:ascii="Times New Roman" w:eastAsia="Times New Roman" w:hAnsi="Times New Roman" w:cs="Times New Roman"/>
          <w:lang w:val="uk-UA" w:eastAsia="ru-RU"/>
        </w:rPr>
        <w:t xml:space="preserve">Операції з банківськими та дорогоцінними металами для </w:t>
      </w:r>
      <w:r>
        <w:rPr>
          <w:rFonts w:ascii="Times New Roman" w:eastAsia="Times New Roman" w:hAnsi="Times New Roman" w:cs="Times New Roman"/>
          <w:lang w:val="uk-UA" w:eastAsia="ru-RU"/>
        </w:rPr>
        <w:t>фізичних осіб</w:t>
      </w:r>
      <w:r w:rsidRPr="00AA72A6">
        <w:rPr>
          <w:rFonts w:ascii="Times New Roman" w:eastAsia="Times New Roman" w:hAnsi="Times New Roman" w:cs="Times New Roman"/>
          <w:lang w:val="uk-UA" w:eastAsia="ru-RU"/>
        </w:rPr>
        <w:t xml:space="preserve"> та </w:t>
      </w:r>
      <w:r>
        <w:rPr>
          <w:rFonts w:ascii="Times New Roman" w:eastAsia="Times New Roman" w:hAnsi="Times New Roman" w:cs="Times New Roman"/>
          <w:lang w:val="uk-UA" w:eastAsia="ru-RU"/>
        </w:rPr>
        <w:t>юридичних осіб</w:t>
      </w:r>
      <w:r w:rsidRPr="00AA72A6">
        <w:rPr>
          <w:rFonts w:ascii="Times New Roman" w:eastAsia="Times New Roman" w:hAnsi="Times New Roman" w:cs="Times New Roman"/>
          <w:lang w:val="uk-UA" w:eastAsia="ru-RU"/>
        </w:rPr>
        <w:t>, що здійснюються банками України</w:t>
      </w:r>
    </w:p>
    <w:p w:rsidR="00AA72A6" w:rsidRDefault="00AA72A6" w:rsidP="00AA72A6">
      <w:pPr>
        <w:tabs>
          <w:tab w:val="left" w:pos="0"/>
        </w:tabs>
        <w:spacing w:after="0" w:line="240" w:lineRule="auto"/>
        <w:ind w:firstLine="284"/>
        <w:rPr>
          <w:rFonts w:ascii="Times New Roman" w:eastAsia="Times New Roman" w:hAnsi="Times New Roman" w:cs="Times New Roman"/>
          <w:b/>
          <w:lang w:val="uk-UA" w:eastAsia="ru-RU"/>
        </w:rPr>
      </w:pPr>
    </w:p>
    <w:p w:rsidR="00635A2B" w:rsidRPr="00635A2B" w:rsidRDefault="00635A2B" w:rsidP="00AA72A6">
      <w:pPr>
        <w:tabs>
          <w:tab w:val="left" w:pos="0"/>
        </w:tabs>
        <w:spacing w:after="0" w:line="240" w:lineRule="auto"/>
        <w:ind w:firstLine="284"/>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lastRenderedPageBreak/>
        <w:t>К</w:t>
      </w:r>
      <w:bookmarkStart w:id="2" w:name="_GoBack"/>
      <w:bookmarkEnd w:id="2"/>
      <w:r w:rsidRPr="00635A2B">
        <w:rPr>
          <w:rFonts w:ascii="Times New Roman" w:eastAsia="Times New Roman" w:hAnsi="Times New Roman" w:cs="Times New Roman"/>
          <w:b/>
          <w:lang w:val="uk-UA" w:eastAsia="ru-RU"/>
        </w:rPr>
        <w:t>онтрольні запитання:</w:t>
      </w:r>
    </w:p>
    <w:p w:rsidR="00635A2B" w:rsidRPr="00635A2B" w:rsidRDefault="00635A2B" w:rsidP="00AA72A6">
      <w:pPr>
        <w:tabs>
          <w:tab w:val="left" w:pos="0"/>
        </w:tabs>
        <w:spacing w:after="0" w:line="240" w:lineRule="auto"/>
        <w:ind w:firstLine="284"/>
        <w:rPr>
          <w:rFonts w:ascii="Times New Roman" w:eastAsia="Times New Roman" w:hAnsi="Times New Roman" w:cs="Times New Roman"/>
          <w:lang w:val="uk-UA" w:eastAsia="ru-RU"/>
        </w:rPr>
      </w:pPr>
    </w:p>
    <w:p w:rsidR="00635A2B" w:rsidRPr="00635A2B" w:rsidRDefault="00635A2B" w:rsidP="00B53835">
      <w:pPr>
        <w:numPr>
          <w:ilvl w:val="0"/>
          <w:numId w:val="224"/>
        </w:numPr>
        <w:tabs>
          <w:tab w:val="clear" w:pos="720"/>
          <w:tab w:val="left" w:pos="0"/>
        </w:tabs>
        <w:spacing w:after="0" w:line="240" w:lineRule="auto"/>
        <w:ind w:left="0" w:firstLine="284"/>
        <w:jc w:val="both"/>
        <w:rPr>
          <w:rFonts w:ascii="Times New Roman" w:eastAsia="Times New Roman" w:hAnsi="Times New Roman" w:cs="Times New Roman"/>
          <w:bCs/>
          <w:lang w:val="uk-UA" w:eastAsia="ru-RU"/>
        </w:rPr>
      </w:pPr>
      <w:r w:rsidRPr="00635A2B">
        <w:rPr>
          <w:rFonts w:ascii="Times New Roman" w:eastAsia="Times New Roman" w:hAnsi="Times New Roman" w:cs="Times New Roman"/>
          <w:bCs/>
          <w:lang w:val="uk-UA" w:eastAsia="ru-RU"/>
        </w:rPr>
        <w:t>Що таке банківська послуга? Які їх види</w:t>
      </w:r>
      <w:r w:rsidRPr="00635A2B">
        <w:rPr>
          <w:rFonts w:ascii="Times New Roman" w:eastAsia="Times New Roman" w:hAnsi="Times New Roman" w:cs="Times New Roman"/>
          <w:bCs/>
          <w:lang w:eastAsia="ru-RU"/>
        </w:rPr>
        <w:t xml:space="preserve"> </w:t>
      </w:r>
      <w:r w:rsidR="006372A1">
        <w:rPr>
          <w:rFonts w:ascii="Times New Roman" w:eastAsia="Times New Roman" w:hAnsi="Times New Roman" w:cs="Times New Roman"/>
          <w:bCs/>
          <w:lang w:val="uk-UA" w:eastAsia="ru-RU"/>
        </w:rPr>
        <w:t>в</w:t>
      </w:r>
      <w:r w:rsidRPr="00635A2B">
        <w:rPr>
          <w:rFonts w:ascii="Times New Roman" w:eastAsia="Times New Roman" w:hAnsi="Times New Roman" w:cs="Times New Roman"/>
          <w:bCs/>
          <w:lang w:val="uk-UA" w:eastAsia="ru-RU"/>
        </w:rPr>
        <w:t>и можете назвати?</w:t>
      </w:r>
    </w:p>
    <w:p w:rsidR="00635A2B" w:rsidRPr="00635A2B" w:rsidRDefault="00635A2B" w:rsidP="00B53835">
      <w:pPr>
        <w:numPr>
          <w:ilvl w:val="0"/>
          <w:numId w:val="224"/>
        </w:numPr>
        <w:tabs>
          <w:tab w:val="clear" w:pos="720"/>
          <w:tab w:val="left" w:pos="0"/>
        </w:tabs>
        <w:spacing w:after="0" w:line="240" w:lineRule="auto"/>
        <w:ind w:left="0" w:firstLine="284"/>
        <w:jc w:val="both"/>
        <w:rPr>
          <w:rFonts w:ascii="Times New Roman" w:eastAsia="Times New Roman" w:hAnsi="Times New Roman" w:cs="Times New Roman"/>
          <w:bCs/>
          <w:lang w:val="uk-UA" w:eastAsia="ru-RU"/>
        </w:rPr>
      </w:pPr>
      <w:r w:rsidRPr="00635A2B">
        <w:rPr>
          <w:rFonts w:ascii="Times New Roman" w:eastAsia="Times New Roman" w:hAnsi="Times New Roman" w:cs="Times New Roman"/>
          <w:bCs/>
          <w:lang w:val="uk-UA" w:eastAsia="ru-RU"/>
        </w:rPr>
        <w:t>Що таке лізинг? Чим він відрізняється від оренди?</w:t>
      </w:r>
    </w:p>
    <w:p w:rsidR="00635A2B" w:rsidRPr="00635A2B" w:rsidRDefault="00635A2B" w:rsidP="00B53835">
      <w:pPr>
        <w:numPr>
          <w:ilvl w:val="0"/>
          <w:numId w:val="224"/>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635A2B">
        <w:rPr>
          <w:rFonts w:ascii="Times New Roman" w:eastAsia="Times New Roman" w:hAnsi="Times New Roman" w:cs="Times New Roman"/>
          <w:bCs/>
          <w:lang w:val="uk-UA" w:eastAsia="ru-RU"/>
        </w:rPr>
        <w:t>В чому суть факторингу?</w:t>
      </w:r>
    </w:p>
    <w:p w:rsidR="00635A2B" w:rsidRPr="00635A2B" w:rsidRDefault="00635A2B" w:rsidP="00B53835">
      <w:pPr>
        <w:numPr>
          <w:ilvl w:val="0"/>
          <w:numId w:val="224"/>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635A2B">
        <w:rPr>
          <w:rFonts w:ascii="Times New Roman" w:eastAsia="Times New Roman" w:hAnsi="Times New Roman" w:cs="Times New Roman"/>
          <w:bCs/>
          <w:lang w:val="uk-UA" w:eastAsia="ru-RU"/>
        </w:rPr>
        <w:t>Назвіть особливості ринку форфейтингових операцій</w:t>
      </w:r>
      <w:r w:rsidR="000D2714">
        <w:rPr>
          <w:rFonts w:ascii="Times New Roman" w:eastAsia="Times New Roman" w:hAnsi="Times New Roman" w:cs="Times New Roman"/>
          <w:bCs/>
          <w:lang w:val="uk-UA" w:eastAsia="ru-RU"/>
        </w:rPr>
        <w:t>.</w:t>
      </w:r>
    </w:p>
    <w:p w:rsidR="00635A2B" w:rsidRPr="00635A2B" w:rsidRDefault="00635A2B" w:rsidP="00B53835">
      <w:pPr>
        <w:numPr>
          <w:ilvl w:val="0"/>
          <w:numId w:val="224"/>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635A2B">
        <w:rPr>
          <w:rFonts w:ascii="Times New Roman" w:eastAsia="Times New Roman" w:hAnsi="Times New Roman" w:cs="Times New Roman"/>
          <w:bCs/>
          <w:lang w:val="uk-UA" w:eastAsia="ru-RU"/>
        </w:rPr>
        <w:t>В чому суть трастових операцій?</w:t>
      </w:r>
    </w:p>
    <w:p w:rsidR="00635A2B" w:rsidRPr="00635A2B" w:rsidRDefault="00635A2B" w:rsidP="00B53835">
      <w:pPr>
        <w:numPr>
          <w:ilvl w:val="0"/>
          <w:numId w:val="224"/>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635A2B">
        <w:rPr>
          <w:rFonts w:ascii="Times New Roman" w:eastAsia="Times New Roman" w:hAnsi="Times New Roman" w:cs="Times New Roman"/>
          <w:bCs/>
          <w:lang w:val="uk-UA" w:eastAsia="ru-RU"/>
        </w:rPr>
        <w:t>Що включають послуги зі зберігання цінностей?</w:t>
      </w:r>
    </w:p>
    <w:p w:rsidR="00C603AF" w:rsidRPr="007D2C03" w:rsidRDefault="00635A2B" w:rsidP="007D2C03">
      <w:pPr>
        <w:numPr>
          <w:ilvl w:val="0"/>
          <w:numId w:val="224"/>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635A2B">
        <w:rPr>
          <w:rFonts w:ascii="Times New Roman" w:eastAsia="Times New Roman" w:hAnsi="Times New Roman" w:cs="Times New Roman"/>
          <w:bCs/>
          <w:lang w:val="uk-UA" w:eastAsia="ru-RU"/>
        </w:rPr>
        <w:t>Як здійснюються операції з банківськими металами</w:t>
      </w:r>
      <w:r w:rsidR="007D2C03">
        <w:rPr>
          <w:rFonts w:ascii="Times New Roman" w:eastAsia="Times New Roman" w:hAnsi="Times New Roman" w:cs="Times New Roman"/>
          <w:bCs/>
          <w:lang w:val="uk-UA" w:eastAsia="ru-RU"/>
        </w:rPr>
        <w:t>?</w:t>
      </w:r>
    </w:p>
    <w:p w:rsidR="00FA1FB8" w:rsidRDefault="00FA1FB8">
      <w:pPr>
        <w:rPr>
          <w:rFonts w:ascii="Times New Roman" w:hAnsi="Times New Roman" w:cs="Times New Roman"/>
          <w:b/>
          <w:lang w:val="uk-UA"/>
        </w:rPr>
      </w:pPr>
      <w:r>
        <w:rPr>
          <w:rFonts w:ascii="Times New Roman" w:hAnsi="Times New Roman" w:cs="Times New Roman"/>
          <w:b/>
          <w:lang w:val="uk-UA"/>
        </w:rPr>
        <w:br w:type="page"/>
      </w:r>
    </w:p>
    <w:p w:rsidR="00216D13" w:rsidRDefault="00216D13" w:rsidP="00CE4713">
      <w:pPr>
        <w:spacing w:line="240" w:lineRule="auto"/>
        <w:jc w:val="center"/>
        <w:rPr>
          <w:rFonts w:ascii="Times New Roman" w:hAnsi="Times New Roman" w:cs="Times New Roman"/>
          <w:b/>
          <w:lang w:val="uk-UA"/>
        </w:rPr>
      </w:pPr>
      <w:r w:rsidRPr="00216D13">
        <w:rPr>
          <w:rFonts w:ascii="Times New Roman" w:hAnsi="Times New Roman" w:cs="Times New Roman"/>
          <w:b/>
          <w:lang w:val="uk-UA"/>
        </w:rPr>
        <w:lastRenderedPageBreak/>
        <w:t>ТЕМА 14. ОПЕРАЦІЇ ІЗ ЗАБЕЗПЕЧЕННЯ ФІНАНСОВОЇ СТІЙКОСТІ БАНКУ</w:t>
      </w:r>
    </w:p>
    <w:p w:rsidR="00E76CD4" w:rsidRPr="004045F7" w:rsidRDefault="00E76CD4" w:rsidP="00E76CD4">
      <w:pPr>
        <w:pStyle w:val="21"/>
        <w:ind w:firstLine="284"/>
        <w:rPr>
          <w:sz w:val="22"/>
          <w:szCs w:val="22"/>
        </w:rPr>
      </w:pPr>
      <w:r w:rsidRPr="004045F7">
        <w:rPr>
          <w:b/>
          <w:sz w:val="22"/>
          <w:szCs w:val="22"/>
        </w:rPr>
        <w:t xml:space="preserve">Навчальна мета – </w:t>
      </w:r>
      <w:r w:rsidRPr="004045F7">
        <w:rPr>
          <w:sz w:val="22"/>
          <w:szCs w:val="22"/>
        </w:rPr>
        <w:t xml:space="preserve">розкриття змісту </w:t>
      </w:r>
      <w:r>
        <w:rPr>
          <w:sz w:val="22"/>
          <w:szCs w:val="22"/>
        </w:rPr>
        <w:t>операцій банку із забезпечення прибутковості, ліквідності і достатності капіталу банку</w:t>
      </w:r>
      <w:r w:rsidRPr="004045F7">
        <w:rPr>
          <w:sz w:val="22"/>
          <w:szCs w:val="22"/>
        </w:rPr>
        <w:t>.</w:t>
      </w:r>
    </w:p>
    <w:p w:rsidR="00E76CD4" w:rsidRPr="004045F7" w:rsidRDefault="00E76CD4" w:rsidP="00E76CD4">
      <w:pPr>
        <w:pStyle w:val="21"/>
        <w:ind w:firstLine="284"/>
        <w:rPr>
          <w:sz w:val="22"/>
          <w:szCs w:val="22"/>
        </w:rPr>
      </w:pPr>
    </w:p>
    <w:p w:rsidR="00E76CD4" w:rsidRPr="004045F7" w:rsidRDefault="00E76CD4" w:rsidP="00E76CD4">
      <w:pPr>
        <w:pStyle w:val="21"/>
        <w:jc w:val="center"/>
        <w:rPr>
          <w:b/>
          <w:sz w:val="22"/>
          <w:szCs w:val="22"/>
        </w:rPr>
      </w:pPr>
      <w:r w:rsidRPr="004045F7">
        <w:rPr>
          <w:b/>
          <w:sz w:val="22"/>
          <w:szCs w:val="22"/>
        </w:rPr>
        <w:t>План:</w:t>
      </w:r>
    </w:p>
    <w:p w:rsidR="00E76CD4" w:rsidRPr="004045F7" w:rsidRDefault="00E76CD4" w:rsidP="00E76CD4">
      <w:pPr>
        <w:pStyle w:val="21"/>
        <w:jc w:val="center"/>
        <w:rPr>
          <w:b/>
          <w:sz w:val="22"/>
          <w:szCs w:val="22"/>
          <w:lang w:val="ru-RU"/>
        </w:rPr>
      </w:pPr>
    </w:p>
    <w:p w:rsidR="00692DD1" w:rsidRDefault="00692DD1" w:rsidP="00692DD1">
      <w:pPr>
        <w:pStyle w:val="a5"/>
        <w:numPr>
          <w:ilvl w:val="1"/>
          <w:numId w:val="218"/>
        </w:numPr>
        <w:tabs>
          <w:tab w:val="clear" w:pos="1440"/>
          <w:tab w:val="num" w:pos="0"/>
        </w:tabs>
        <w:spacing w:after="0" w:line="240" w:lineRule="auto"/>
        <w:ind w:left="0" w:firstLine="284"/>
        <w:jc w:val="both"/>
        <w:rPr>
          <w:rFonts w:ascii="Times New Roman" w:eastAsia="Times New Roman" w:hAnsi="Times New Roman" w:cs="Times New Roman"/>
          <w:snapToGrid w:val="0"/>
          <w:lang w:val="uk-UA" w:eastAsia="ru-RU"/>
        </w:rPr>
      </w:pPr>
      <w:r>
        <w:rPr>
          <w:rFonts w:ascii="Times New Roman" w:eastAsia="Times New Roman" w:hAnsi="Times New Roman" w:cs="Times New Roman"/>
          <w:snapToGrid w:val="0"/>
          <w:lang w:val="uk-UA" w:eastAsia="ru-RU"/>
        </w:rPr>
        <w:t>Поняття фінансової стійкості банку</w:t>
      </w:r>
    </w:p>
    <w:p w:rsidR="00692DD1" w:rsidRDefault="00E76CD4" w:rsidP="00692DD1">
      <w:pPr>
        <w:pStyle w:val="a5"/>
        <w:numPr>
          <w:ilvl w:val="1"/>
          <w:numId w:val="218"/>
        </w:numPr>
        <w:tabs>
          <w:tab w:val="clear" w:pos="1440"/>
          <w:tab w:val="num" w:pos="0"/>
        </w:tabs>
        <w:spacing w:after="0" w:line="240" w:lineRule="auto"/>
        <w:ind w:left="0" w:firstLine="284"/>
        <w:jc w:val="both"/>
        <w:rPr>
          <w:rFonts w:ascii="Times New Roman" w:eastAsia="Times New Roman" w:hAnsi="Times New Roman" w:cs="Times New Roman"/>
          <w:snapToGrid w:val="0"/>
          <w:lang w:val="uk-UA" w:eastAsia="ru-RU"/>
        </w:rPr>
      </w:pPr>
      <w:r w:rsidRPr="00692DD1">
        <w:rPr>
          <w:rFonts w:ascii="Times New Roman" w:eastAsia="Times New Roman" w:hAnsi="Times New Roman" w:cs="Times New Roman"/>
          <w:snapToGrid w:val="0"/>
          <w:lang w:val="uk-UA" w:eastAsia="ru-RU"/>
        </w:rPr>
        <w:t>Прибутковість банку.</w:t>
      </w:r>
    </w:p>
    <w:p w:rsidR="00692DD1" w:rsidRDefault="00E76CD4" w:rsidP="00692DD1">
      <w:pPr>
        <w:pStyle w:val="a5"/>
        <w:numPr>
          <w:ilvl w:val="1"/>
          <w:numId w:val="218"/>
        </w:numPr>
        <w:tabs>
          <w:tab w:val="clear" w:pos="1440"/>
          <w:tab w:val="num" w:pos="0"/>
        </w:tabs>
        <w:spacing w:after="0" w:line="240" w:lineRule="auto"/>
        <w:ind w:left="0" w:firstLine="284"/>
        <w:jc w:val="both"/>
        <w:rPr>
          <w:rFonts w:ascii="Times New Roman" w:eastAsia="Times New Roman" w:hAnsi="Times New Roman" w:cs="Times New Roman"/>
          <w:snapToGrid w:val="0"/>
          <w:lang w:val="uk-UA" w:eastAsia="ru-RU"/>
        </w:rPr>
      </w:pPr>
      <w:r w:rsidRPr="00692DD1">
        <w:rPr>
          <w:rFonts w:ascii="Times New Roman" w:eastAsia="Times New Roman" w:hAnsi="Times New Roman" w:cs="Times New Roman"/>
          <w:snapToGrid w:val="0"/>
          <w:lang w:val="uk-UA" w:eastAsia="ru-RU"/>
        </w:rPr>
        <w:t>Значення ліквідності банку.</w:t>
      </w:r>
    </w:p>
    <w:p w:rsidR="00E76CD4" w:rsidRPr="00692DD1" w:rsidRDefault="00C603AF" w:rsidP="00692DD1">
      <w:pPr>
        <w:pStyle w:val="a5"/>
        <w:numPr>
          <w:ilvl w:val="1"/>
          <w:numId w:val="218"/>
        </w:numPr>
        <w:tabs>
          <w:tab w:val="clear" w:pos="1440"/>
          <w:tab w:val="num" w:pos="0"/>
        </w:tabs>
        <w:spacing w:after="0" w:line="240" w:lineRule="auto"/>
        <w:ind w:left="0" w:firstLine="284"/>
        <w:jc w:val="both"/>
        <w:rPr>
          <w:rFonts w:ascii="Times New Roman" w:eastAsia="Times New Roman" w:hAnsi="Times New Roman" w:cs="Times New Roman"/>
          <w:snapToGrid w:val="0"/>
          <w:lang w:val="uk-UA" w:eastAsia="ru-RU"/>
        </w:rPr>
      </w:pPr>
      <w:r>
        <w:rPr>
          <w:rFonts w:ascii="Times New Roman" w:eastAsia="Times New Roman" w:hAnsi="Times New Roman" w:cs="Times New Roman"/>
          <w:snapToGrid w:val="0"/>
          <w:lang w:val="uk-UA" w:eastAsia="ru-RU"/>
        </w:rPr>
        <w:t>Норматив д</w:t>
      </w:r>
      <w:r w:rsidR="00E76CD4" w:rsidRPr="00692DD1">
        <w:rPr>
          <w:rFonts w:ascii="Times New Roman" w:eastAsia="Times New Roman" w:hAnsi="Times New Roman" w:cs="Times New Roman"/>
          <w:snapToGrid w:val="0"/>
          <w:lang w:val="uk-UA" w:eastAsia="ru-RU"/>
        </w:rPr>
        <w:t>остатн</w:t>
      </w:r>
      <w:r>
        <w:rPr>
          <w:rFonts w:ascii="Times New Roman" w:eastAsia="Times New Roman" w:hAnsi="Times New Roman" w:cs="Times New Roman"/>
          <w:snapToGrid w:val="0"/>
          <w:lang w:val="uk-UA" w:eastAsia="ru-RU"/>
        </w:rPr>
        <w:t>ості (адекватності)</w:t>
      </w:r>
      <w:r w:rsidR="00E76CD4" w:rsidRPr="00692DD1">
        <w:rPr>
          <w:rFonts w:ascii="Times New Roman" w:eastAsia="Times New Roman" w:hAnsi="Times New Roman" w:cs="Times New Roman"/>
          <w:snapToGrid w:val="0"/>
          <w:lang w:val="uk-UA" w:eastAsia="ru-RU"/>
        </w:rPr>
        <w:t xml:space="preserve"> капіталу банку.</w:t>
      </w:r>
    </w:p>
    <w:p w:rsidR="00E76CD4" w:rsidRPr="001F163F" w:rsidRDefault="00E76CD4" w:rsidP="00E76CD4">
      <w:pPr>
        <w:tabs>
          <w:tab w:val="left" w:pos="3360"/>
        </w:tabs>
        <w:spacing w:after="0" w:line="240" w:lineRule="auto"/>
        <w:jc w:val="both"/>
        <w:rPr>
          <w:rFonts w:ascii="Times New Roman" w:eastAsia="Times New Roman" w:hAnsi="Times New Roman" w:cs="Times New Roman"/>
          <w:b/>
          <w:lang w:val="uk-UA" w:eastAsia="ru-RU"/>
        </w:rPr>
      </w:pPr>
    </w:p>
    <w:p w:rsidR="00692DD1" w:rsidRPr="00971A8A" w:rsidRDefault="00692DD1" w:rsidP="00692DD1">
      <w:pPr>
        <w:tabs>
          <w:tab w:val="left" w:pos="3360"/>
        </w:tabs>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1</w:t>
      </w:r>
      <w:r w:rsidRPr="00971A8A">
        <w:rPr>
          <w:rFonts w:ascii="Times New Roman" w:eastAsia="Times New Roman" w:hAnsi="Times New Roman" w:cs="Times New Roman"/>
          <w:b/>
          <w:lang w:val="uk-UA" w:eastAsia="ru-RU"/>
        </w:rPr>
        <w:t xml:space="preserve">. </w:t>
      </w:r>
      <w:r>
        <w:rPr>
          <w:rFonts w:ascii="Times New Roman" w:eastAsia="Times New Roman" w:hAnsi="Times New Roman" w:cs="Times New Roman"/>
          <w:b/>
          <w:lang w:val="uk-UA" w:eastAsia="ru-RU"/>
        </w:rPr>
        <w:t>Поняття ф</w:t>
      </w:r>
      <w:r w:rsidRPr="00971A8A">
        <w:rPr>
          <w:rFonts w:ascii="Times New Roman" w:eastAsia="Times New Roman" w:hAnsi="Times New Roman" w:cs="Times New Roman"/>
          <w:b/>
          <w:lang w:val="en-US" w:eastAsia="ru-RU"/>
        </w:rPr>
        <w:t>i</w:t>
      </w:r>
      <w:r w:rsidRPr="00971A8A">
        <w:rPr>
          <w:rFonts w:ascii="Times New Roman" w:eastAsia="Times New Roman" w:hAnsi="Times New Roman" w:cs="Times New Roman"/>
          <w:b/>
          <w:lang w:val="uk-UA" w:eastAsia="ru-RU"/>
        </w:rPr>
        <w:t>нансов</w:t>
      </w:r>
      <w:r>
        <w:rPr>
          <w:rFonts w:ascii="Times New Roman" w:eastAsia="Times New Roman" w:hAnsi="Times New Roman" w:cs="Times New Roman"/>
          <w:b/>
          <w:lang w:val="uk-UA" w:eastAsia="ru-RU"/>
        </w:rPr>
        <w:t>ої</w:t>
      </w:r>
      <w:r w:rsidRPr="00971A8A">
        <w:rPr>
          <w:rFonts w:ascii="Times New Roman" w:eastAsia="Times New Roman" w:hAnsi="Times New Roman" w:cs="Times New Roman"/>
          <w:b/>
          <w:lang w:val="uk-UA" w:eastAsia="ru-RU"/>
        </w:rPr>
        <w:t xml:space="preserve"> ст</w:t>
      </w:r>
      <w:r w:rsidRPr="00971A8A">
        <w:rPr>
          <w:rFonts w:ascii="Times New Roman" w:eastAsia="Times New Roman" w:hAnsi="Times New Roman" w:cs="Times New Roman"/>
          <w:b/>
          <w:lang w:val="en-US" w:eastAsia="ru-RU"/>
        </w:rPr>
        <w:t>i</w:t>
      </w:r>
      <w:r w:rsidRPr="00971A8A">
        <w:rPr>
          <w:rFonts w:ascii="Times New Roman" w:eastAsia="Times New Roman" w:hAnsi="Times New Roman" w:cs="Times New Roman"/>
          <w:b/>
          <w:lang w:val="uk-UA" w:eastAsia="ru-RU"/>
        </w:rPr>
        <w:t>йк</w:t>
      </w:r>
      <w:r>
        <w:rPr>
          <w:rFonts w:ascii="Times New Roman" w:eastAsia="Times New Roman" w:hAnsi="Times New Roman" w:cs="Times New Roman"/>
          <w:b/>
          <w:lang w:val="uk-UA" w:eastAsia="ru-RU"/>
        </w:rPr>
        <w:t>ості</w:t>
      </w:r>
      <w:r w:rsidRPr="00971A8A">
        <w:rPr>
          <w:rFonts w:ascii="Times New Roman" w:eastAsia="Times New Roman" w:hAnsi="Times New Roman" w:cs="Times New Roman"/>
          <w:b/>
          <w:lang w:val="uk-UA" w:eastAsia="ru-RU"/>
        </w:rPr>
        <w:t xml:space="preserve"> банку</w:t>
      </w:r>
    </w:p>
    <w:p w:rsidR="00692DD1" w:rsidRPr="00971A8A" w:rsidRDefault="00692DD1" w:rsidP="00692DD1">
      <w:pPr>
        <w:tabs>
          <w:tab w:val="left" w:pos="3360"/>
        </w:tabs>
        <w:spacing w:after="0" w:line="240" w:lineRule="auto"/>
        <w:ind w:firstLine="284"/>
        <w:jc w:val="both"/>
        <w:rPr>
          <w:rFonts w:ascii="Times New Roman" w:eastAsia="Times New Roman" w:hAnsi="Times New Roman" w:cs="Times New Roman"/>
          <w:lang w:val="uk-UA" w:eastAsia="ru-RU"/>
        </w:rPr>
      </w:pPr>
    </w:p>
    <w:p w:rsidR="00692DD1" w:rsidRDefault="00692DD1" w:rsidP="00692DD1">
      <w:pPr>
        <w:tabs>
          <w:tab w:val="left" w:pos="3360"/>
        </w:tabs>
        <w:spacing w:after="0" w:line="240" w:lineRule="auto"/>
        <w:ind w:firstLine="284"/>
        <w:jc w:val="both"/>
        <w:rPr>
          <w:rFonts w:ascii="Times New Roman" w:eastAsia="Times New Roman" w:hAnsi="Times New Roman" w:cs="Times New Roman"/>
          <w:lang w:val="uk-UA" w:eastAsia="ru-RU"/>
        </w:rPr>
      </w:pPr>
      <w:r w:rsidRPr="00971A8A">
        <w:rPr>
          <w:rFonts w:ascii="Times New Roman" w:eastAsia="Times New Roman" w:hAnsi="Times New Roman" w:cs="Times New Roman"/>
          <w:lang w:val="uk-UA" w:eastAsia="ru-RU"/>
        </w:rPr>
        <w:t>Специфiка банкiвської дiяль</w:t>
      </w:r>
      <w:r w:rsidR="007D2C03">
        <w:rPr>
          <w:rFonts w:ascii="Times New Roman" w:eastAsia="Times New Roman" w:hAnsi="Times New Roman" w:cs="Times New Roman"/>
          <w:lang w:val="uk-UA" w:eastAsia="ru-RU"/>
        </w:rPr>
        <w:t>н</w:t>
      </w:r>
      <w:r w:rsidRPr="00971A8A">
        <w:rPr>
          <w:rFonts w:ascii="Times New Roman" w:eastAsia="Times New Roman" w:hAnsi="Times New Roman" w:cs="Times New Roman"/>
          <w:lang w:val="uk-UA" w:eastAsia="ru-RU"/>
        </w:rPr>
        <w:t>остi унеможливлює пiдготовку висновку про фiнансову стiйкiсть, надiйнiсть та ступiнь ризику в дяльностi банку лише за одним показником.</w:t>
      </w:r>
    </w:p>
    <w:p w:rsidR="00692DD1" w:rsidRPr="00971A8A" w:rsidRDefault="00692DD1" w:rsidP="00692DD1">
      <w:pPr>
        <w:tabs>
          <w:tab w:val="left" w:pos="3360"/>
        </w:tabs>
        <w:spacing w:after="0" w:line="240" w:lineRule="auto"/>
        <w:ind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Фінансова стійкість – це сукупність властивостей фінансово</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господарської діяльності банку з огляду на його прибутковість та рентабельність, ліквідність, платоспроможність і достатність</w:t>
      </w:r>
      <w:r w:rsidR="00676DA3">
        <w:rPr>
          <w:rFonts w:ascii="Times New Roman" w:eastAsia="Times New Roman" w:hAnsi="Times New Roman" w:cs="Times New Roman"/>
          <w:lang w:val="uk-UA" w:eastAsia="ru-RU"/>
        </w:rPr>
        <w:t> </w:t>
      </w:r>
      <w:r w:rsidR="00C603AF">
        <w:rPr>
          <w:rFonts w:ascii="Times New Roman" w:eastAsia="Times New Roman" w:hAnsi="Times New Roman" w:cs="Times New Roman"/>
          <w:lang w:val="uk-UA" w:eastAsia="ru-RU"/>
        </w:rPr>
        <w:t>(адекватність)</w:t>
      </w:r>
      <w:r>
        <w:rPr>
          <w:rFonts w:ascii="Times New Roman" w:eastAsia="Times New Roman" w:hAnsi="Times New Roman" w:cs="Times New Roman"/>
          <w:lang w:val="uk-UA" w:eastAsia="ru-RU"/>
        </w:rPr>
        <w:t xml:space="preserve"> капіталу.</w:t>
      </w:r>
      <w:r w:rsidRPr="00971A8A">
        <w:rPr>
          <w:rFonts w:ascii="Times New Roman" w:eastAsia="Times New Roman" w:hAnsi="Times New Roman" w:cs="Times New Roman"/>
          <w:lang w:val="uk-UA" w:eastAsia="ru-RU"/>
        </w:rPr>
        <w:t xml:space="preserve"> </w:t>
      </w:r>
    </w:p>
    <w:p w:rsidR="00692DD1" w:rsidRDefault="00692DD1" w:rsidP="00692DD1">
      <w:pPr>
        <w:tabs>
          <w:tab w:val="left" w:pos="3360"/>
        </w:tabs>
        <w:spacing w:after="0" w:line="240" w:lineRule="auto"/>
        <w:ind w:firstLine="284"/>
        <w:jc w:val="both"/>
        <w:rPr>
          <w:rFonts w:ascii="Times New Roman" w:eastAsia="Times New Roman" w:hAnsi="Times New Roman" w:cs="Times New Roman"/>
          <w:lang w:val="uk-UA" w:eastAsia="ru-RU"/>
        </w:rPr>
      </w:pPr>
      <w:r w:rsidRPr="00971A8A">
        <w:rPr>
          <w:rFonts w:ascii="Times New Roman" w:eastAsia="Times New Roman" w:hAnsi="Times New Roman" w:cs="Times New Roman"/>
          <w:lang w:val="uk-UA" w:eastAsia="ru-RU"/>
        </w:rPr>
        <w:t>Контроль за фiнансовою стiйкiстю необхiдно здiйснювати за допомогою монiторингу.</w:t>
      </w:r>
    </w:p>
    <w:p w:rsidR="00692DD1" w:rsidRPr="00971A8A" w:rsidRDefault="00692DD1" w:rsidP="00692DD1">
      <w:pPr>
        <w:tabs>
          <w:tab w:val="left" w:pos="3360"/>
        </w:tabs>
        <w:spacing w:after="0" w:line="240" w:lineRule="auto"/>
        <w:ind w:firstLine="284"/>
        <w:jc w:val="both"/>
        <w:rPr>
          <w:rFonts w:ascii="Times New Roman" w:eastAsia="Times New Roman" w:hAnsi="Times New Roman" w:cs="Times New Roman"/>
          <w:lang w:val="uk-UA" w:eastAsia="ru-RU"/>
        </w:rPr>
      </w:pPr>
      <w:r w:rsidRPr="00971A8A">
        <w:rPr>
          <w:rFonts w:ascii="Times New Roman" w:eastAsia="Times New Roman" w:hAnsi="Times New Roman" w:cs="Times New Roman"/>
          <w:b/>
          <w:lang w:val="uk-UA" w:eastAsia="ru-RU"/>
        </w:rPr>
        <w:t>Монiторинг фiнансової стiйкостi</w:t>
      </w:r>
      <w:r w:rsidRPr="00971A8A">
        <w:rPr>
          <w:rFonts w:ascii="Times New Roman" w:eastAsia="Times New Roman" w:hAnsi="Times New Roman" w:cs="Times New Roman"/>
          <w:lang w:val="uk-UA" w:eastAsia="ru-RU"/>
        </w:rPr>
        <w:t xml:space="preserve"> – це порiвняння на пiдставi економiчної iнформацiї минулих i теперiшнiх показникiв.</w:t>
      </w:r>
    </w:p>
    <w:p w:rsidR="00692DD1" w:rsidRDefault="00692DD1" w:rsidP="00E45B6B">
      <w:pPr>
        <w:spacing w:after="0" w:line="240" w:lineRule="auto"/>
        <w:jc w:val="both"/>
        <w:rPr>
          <w:rFonts w:ascii="Times New Roman" w:eastAsia="Times New Roman" w:hAnsi="Times New Roman" w:cs="Times New Roman"/>
          <w:b/>
          <w:lang w:val="uk-UA" w:eastAsia="ru-RU"/>
        </w:rPr>
      </w:pPr>
    </w:p>
    <w:p w:rsidR="00E45B6B" w:rsidRPr="001F163F" w:rsidRDefault="00692DD1" w:rsidP="00E45B6B">
      <w:pPr>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2</w:t>
      </w:r>
      <w:r w:rsidR="00E45B6B" w:rsidRPr="001F163F">
        <w:rPr>
          <w:rFonts w:ascii="Times New Roman" w:eastAsia="Times New Roman" w:hAnsi="Times New Roman" w:cs="Times New Roman"/>
          <w:b/>
          <w:lang w:val="uk-UA" w:eastAsia="ru-RU"/>
        </w:rPr>
        <w:t xml:space="preserve">. </w:t>
      </w:r>
      <w:r w:rsidR="001F163F" w:rsidRPr="001F163F">
        <w:rPr>
          <w:rFonts w:ascii="Times New Roman" w:eastAsia="Times New Roman" w:hAnsi="Times New Roman" w:cs="Times New Roman"/>
          <w:b/>
          <w:lang w:val="uk-UA" w:eastAsia="ru-RU"/>
        </w:rPr>
        <w:t>Прибутковість банку</w:t>
      </w:r>
    </w:p>
    <w:p w:rsidR="00E45B6B" w:rsidRPr="001F163F" w:rsidRDefault="00E45B6B" w:rsidP="001F163F">
      <w:pPr>
        <w:spacing w:after="0" w:line="240" w:lineRule="auto"/>
        <w:jc w:val="both"/>
        <w:rPr>
          <w:rFonts w:ascii="Times New Roman" w:eastAsia="Times New Roman" w:hAnsi="Times New Roman" w:cs="Times New Roman"/>
          <w:lang w:val="uk-UA" w:eastAsia="ru-RU"/>
        </w:rPr>
      </w:pPr>
    </w:p>
    <w:p w:rsidR="001F163F" w:rsidRDefault="001F163F" w:rsidP="001F163F">
      <w:pPr>
        <w:spacing w:after="0" w:line="240" w:lineRule="auto"/>
        <w:ind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b/>
          <w:lang w:val="uk-UA" w:eastAsia="ru-RU"/>
        </w:rPr>
        <w:t>Основними критерiями якiсного менеджменту банкiвського сектору</w:t>
      </w:r>
      <w:r w:rsidRPr="001F163F">
        <w:rPr>
          <w:rFonts w:ascii="Times New Roman" w:eastAsia="Times New Roman" w:hAnsi="Times New Roman" w:cs="Times New Roman"/>
          <w:lang w:val="uk-UA" w:eastAsia="ru-RU"/>
        </w:rPr>
        <w:t xml:space="preserve"> є його прибутковiсть, мiцний фiнансовий стан.</w:t>
      </w:r>
    </w:p>
    <w:p w:rsidR="001F163F" w:rsidRDefault="00E45B6B" w:rsidP="001F163F">
      <w:pPr>
        <w:spacing w:after="0" w:line="240" w:lineRule="auto"/>
        <w:ind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lang w:val="uk-UA" w:eastAsia="ru-RU"/>
        </w:rPr>
        <w:t xml:space="preserve">Серед основних показникiв ефективностi поточної стратегiї банку домiнує </w:t>
      </w:r>
      <w:r w:rsidRPr="001F163F">
        <w:rPr>
          <w:rFonts w:ascii="Times New Roman" w:eastAsia="Times New Roman" w:hAnsi="Times New Roman" w:cs="Times New Roman"/>
          <w:b/>
          <w:lang w:val="uk-UA" w:eastAsia="ru-RU"/>
        </w:rPr>
        <w:t>абсолютний розмiр прибутку банку.</w:t>
      </w:r>
    </w:p>
    <w:p w:rsidR="00E45B6B" w:rsidRPr="001F163F" w:rsidRDefault="00E45B6B" w:rsidP="001F163F">
      <w:pPr>
        <w:spacing w:after="0" w:line="240" w:lineRule="auto"/>
        <w:ind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b/>
          <w:lang w:val="uk-UA" w:eastAsia="ru-RU"/>
        </w:rPr>
        <w:t>Значення банкiвського прибутку</w:t>
      </w:r>
      <w:r w:rsidRPr="001F163F">
        <w:rPr>
          <w:rFonts w:ascii="Times New Roman" w:eastAsia="Times New Roman" w:hAnsi="Times New Roman" w:cs="Times New Roman"/>
          <w:lang w:val="uk-UA" w:eastAsia="ru-RU"/>
        </w:rPr>
        <w:t xml:space="preserve"> полягає в тому, що вiн є базою для збiльшення та оновлення основних </w:t>
      </w:r>
      <w:r w:rsidR="00AA3109">
        <w:rPr>
          <w:rFonts w:ascii="Times New Roman" w:eastAsia="Times New Roman" w:hAnsi="Times New Roman" w:cs="Times New Roman"/>
          <w:lang w:val="uk-UA" w:eastAsia="ru-RU"/>
        </w:rPr>
        <w:t>засобів</w:t>
      </w:r>
      <w:r w:rsidRPr="001F163F">
        <w:rPr>
          <w:rFonts w:ascii="Times New Roman" w:eastAsia="Times New Roman" w:hAnsi="Times New Roman" w:cs="Times New Roman"/>
          <w:lang w:val="uk-UA" w:eastAsia="ru-RU"/>
        </w:rPr>
        <w:t xml:space="preserve"> установи, </w:t>
      </w:r>
      <w:r w:rsidRPr="001F163F">
        <w:rPr>
          <w:rFonts w:ascii="Times New Roman" w:eastAsia="Times New Roman" w:hAnsi="Times New Roman" w:cs="Times New Roman"/>
          <w:lang w:val="uk-UA" w:eastAsia="ru-RU"/>
        </w:rPr>
        <w:lastRenderedPageBreak/>
        <w:t xml:space="preserve">вагомим елементом приросту власного капiталу, який гарантує фiнансову стiйкiсть банку та лiквiднiсть його балансу, є основою забезпечення вiдповiдного рiвня дивiдендiв, розвитку та пiдвищення якостi послуг. </w:t>
      </w:r>
      <w:r w:rsidRPr="001F163F">
        <w:rPr>
          <w:rFonts w:ascii="Times New Roman" w:eastAsia="Times New Roman" w:hAnsi="Times New Roman" w:cs="Times New Roman"/>
          <w:b/>
          <w:lang w:val="uk-UA" w:eastAsia="ru-RU"/>
        </w:rPr>
        <w:t>Розмiр прибутку</w:t>
      </w:r>
      <w:r w:rsidRPr="001F163F">
        <w:rPr>
          <w:rFonts w:ascii="Times New Roman" w:eastAsia="Times New Roman" w:hAnsi="Times New Roman" w:cs="Times New Roman"/>
          <w:lang w:val="uk-UA" w:eastAsia="ru-RU"/>
        </w:rPr>
        <w:t xml:space="preserve"> обумовлює можливостi банку щодо вирiшення стратегiчних цiлей та завдань, його платоспроможнiсть та конкурентоспроможнiсть.</w:t>
      </w:r>
    </w:p>
    <w:p w:rsidR="00E45B6B" w:rsidRPr="001F163F" w:rsidRDefault="00E45B6B" w:rsidP="001F163F">
      <w:pPr>
        <w:spacing w:after="0" w:line="240" w:lineRule="auto"/>
        <w:ind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lang w:val="uk-UA" w:eastAsia="ru-RU"/>
        </w:rPr>
        <w:t xml:space="preserve">Найважливiшими </w:t>
      </w:r>
      <w:r w:rsidRPr="001F163F">
        <w:rPr>
          <w:rFonts w:ascii="Times New Roman" w:eastAsia="Times New Roman" w:hAnsi="Times New Roman" w:cs="Times New Roman"/>
          <w:b/>
          <w:lang w:val="uk-UA" w:eastAsia="ru-RU"/>
        </w:rPr>
        <w:t xml:space="preserve">внутрiшнiми </w:t>
      </w:r>
      <w:r w:rsidR="00AA3109">
        <w:rPr>
          <w:rFonts w:ascii="Times New Roman" w:eastAsia="Times New Roman" w:hAnsi="Times New Roman" w:cs="Times New Roman"/>
          <w:b/>
          <w:lang w:val="uk-UA" w:eastAsia="ru-RU"/>
        </w:rPr>
        <w:t>чинниками</w:t>
      </w:r>
      <w:r w:rsidRPr="001F163F">
        <w:rPr>
          <w:rFonts w:ascii="Times New Roman" w:eastAsia="Times New Roman" w:hAnsi="Times New Roman" w:cs="Times New Roman"/>
          <w:b/>
          <w:lang w:val="uk-UA" w:eastAsia="ru-RU"/>
        </w:rPr>
        <w:t xml:space="preserve"> </w:t>
      </w:r>
      <w:r w:rsidR="001F163F" w:rsidRPr="001F163F">
        <w:rPr>
          <w:rFonts w:ascii="Times New Roman" w:eastAsia="Times New Roman" w:hAnsi="Times New Roman" w:cs="Times New Roman"/>
          <w:b/>
          <w:lang w:val="uk-UA" w:eastAsia="ru-RU"/>
        </w:rPr>
        <w:t>впливу на прибутковість</w:t>
      </w:r>
      <w:r w:rsidR="001F163F">
        <w:rPr>
          <w:rFonts w:ascii="Times New Roman" w:eastAsia="Times New Roman" w:hAnsi="Times New Roman" w:cs="Times New Roman"/>
          <w:lang w:val="uk-UA" w:eastAsia="ru-RU"/>
        </w:rPr>
        <w:t xml:space="preserve"> </w:t>
      </w:r>
      <w:r w:rsidRPr="001F163F">
        <w:rPr>
          <w:rFonts w:ascii="Times New Roman" w:eastAsia="Times New Roman" w:hAnsi="Times New Roman" w:cs="Times New Roman"/>
          <w:lang w:val="uk-UA" w:eastAsia="ru-RU"/>
        </w:rPr>
        <w:t>є обсяг i масштаби дiяльностi банку, стан та ефективнiсть використання його ресурсiв, рiвень i спiввiдношення доходiв та витрат</w:t>
      </w:r>
      <w:r w:rsidR="001F163F">
        <w:rPr>
          <w:rFonts w:ascii="Times New Roman" w:eastAsia="Times New Roman" w:hAnsi="Times New Roman" w:cs="Times New Roman"/>
          <w:lang w:val="uk-UA" w:eastAsia="ru-RU"/>
        </w:rPr>
        <w:t xml:space="preserve">, </w:t>
      </w:r>
      <w:r w:rsidRPr="001F163F">
        <w:rPr>
          <w:rFonts w:ascii="Times New Roman" w:eastAsia="Times New Roman" w:hAnsi="Times New Roman" w:cs="Times New Roman"/>
          <w:lang w:val="uk-UA" w:eastAsia="ru-RU"/>
        </w:rPr>
        <w:t>ефективнiсть внутрiшньої полiтики, рiвень кваліфікації персоналу та рiвень менеджменту.</w:t>
      </w:r>
    </w:p>
    <w:p w:rsidR="00E45B6B" w:rsidRPr="001F163F" w:rsidRDefault="00E45B6B" w:rsidP="001F163F">
      <w:pPr>
        <w:spacing w:after="0" w:line="240" w:lineRule="auto"/>
        <w:ind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lang w:val="uk-UA" w:eastAsia="ru-RU"/>
        </w:rPr>
        <w:t xml:space="preserve">Прибутковiсть банку залежить також вiд </w:t>
      </w:r>
      <w:r w:rsidR="001F163F" w:rsidRPr="001F163F">
        <w:rPr>
          <w:rFonts w:ascii="Times New Roman" w:eastAsia="Times New Roman" w:hAnsi="Times New Roman" w:cs="Times New Roman"/>
          <w:b/>
          <w:lang w:val="uk-UA" w:eastAsia="ru-RU"/>
        </w:rPr>
        <w:t xml:space="preserve">зовнішніх </w:t>
      </w:r>
      <w:r w:rsidR="00AA3109">
        <w:rPr>
          <w:rFonts w:ascii="Times New Roman" w:eastAsia="Times New Roman" w:hAnsi="Times New Roman" w:cs="Times New Roman"/>
          <w:b/>
          <w:lang w:val="uk-UA" w:eastAsia="ru-RU"/>
        </w:rPr>
        <w:t>чинників</w:t>
      </w:r>
      <w:r w:rsidR="001F163F">
        <w:rPr>
          <w:rFonts w:ascii="Times New Roman" w:eastAsia="Times New Roman" w:hAnsi="Times New Roman" w:cs="Times New Roman"/>
          <w:lang w:val="uk-UA" w:eastAsia="ru-RU"/>
        </w:rPr>
        <w:t xml:space="preserve">. </w:t>
      </w:r>
      <w:r w:rsidRPr="001F163F">
        <w:rPr>
          <w:rFonts w:ascii="Times New Roman" w:eastAsia="Times New Roman" w:hAnsi="Times New Roman" w:cs="Times New Roman"/>
          <w:lang w:val="uk-UA" w:eastAsia="ru-RU"/>
        </w:rPr>
        <w:t>Це загальноекономiчна й полiтична ситуацiя у країнi, стан фiнансового ринку, надiйнiсть партнерiв, податкова полiтика держави, полiтика НБУ.</w:t>
      </w:r>
    </w:p>
    <w:p w:rsidR="00E45B6B" w:rsidRPr="001F163F" w:rsidRDefault="00E45B6B" w:rsidP="001F163F">
      <w:pPr>
        <w:spacing w:after="0" w:line="240" w:lineRule="auto"/>
        <w:ind w:firstLine="284"/>
        <w:jc w:val="both"/>
        <w:rPr>
          <w:rFonts w:ascii="Times New Roman" w:eastAsia="Times New Roman" w:hAnsi="Times New Roman" w:cs="Times New Roman"/>
          <w:b/>
          <w:lang w:val="uk-UA" w:eastAsia="ru-RU"/>
        </w:rPr>
      </w:pPr>
      <w:r w:rsidRPr="001F163F">
        <w:rPr>
          <w:rFonts w:ascii="Times New Roman" w:eastAsia="Times New Roman" w:hAnsi="Times New Roman" w:cs="Times New Roman"/>
          <w:b/>
          <w:lang w:val="uk-UA" w:eastAsia="ru-RU"/>
        </w:rPr>
        <w:t>Прибуток банку складають:</w:t>
      </w:r>
    </w:p>
    <w:p w:rsidR="00E45B6B" w:rsidRPr="001F163F" w:rsidRDefault="00E45B6B" w:rsidP="001F163F">
      <w:pPr>
        <w:numPr>
          <w:ilvl w:val="0"/>
          <w:numId w:val="23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b/>
          <w:lang w:val="uk-UA" w:eastAsia="ru-RU"/>
        </w:rPr>
        <w:t>прибуток вiд основної дiяльностi</w:t>
      </w:r>
      <w:r w:rsidR="008875B1">
        <w:rPr>
          <w:rFonts w:ascii="Times New Roman" w:eastAsia="Times New Roman" w:hAnsi="Times New Roman" w:cs="Times New Roman"/>
          <w:lang w:val="uk-UA" w:eastAsia="ru-RU"/>
        </w:rPr>
        <w:t xml:space="preserve">, який визначається, </w:t>
      </w:r>
      <w:r w:rsidRPr="001F163F">
        <w:rPr>
          <w:rFonts w:ascii="Times New Roman" w:eastAsia="Times New Roman" w:hAnsi="Times New Roman" w:cs="Times New Roman"/>
          <w:lang w:val="uk-UA" w:eastAsia="ru-RU"/>
        </w:rPr>
        <w:t>як рiзниця мiж банкiвськими доходами i витратами;</w:t>
      </w:r>
    </w:p>
    <w:p w:rsidR="00E45B6B" w:rsidRPr="001F163F" w:rsidRDefault="00E45B6B" w:rsidP="001F163F">
      <w:pPr>
        <w:numPr>
          <w:ilvl w:val="0"/>
          <w:numId w:val="23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b/>
          <w:lang w:val="uk-UA" w:eastAsia="ru-RU"/>
        </w:rPr>
        <w:t>валовий прибуток</w:t>
      </w:r>
      <w:r w:rsidRPr="001F163F">
        <w:rPr>
          <w:rFonts w:ascii="Times New Roman" w:eastAsia="Times New Roman" w:hAnsi="Times New Roman" w:cs="Times New Roman"/>
          <w:lang w:val="uk-UA" w:eastAsia="ru-RU"/>
        </w:rPr>
        <w:t>, до якого, крiм прибутку вiд основної дiяльностi, входять небанкiвськi операцiйнi доходи i витрати, вiдрахування в резерви, непередбаченi доходи i витрати;</w:t>
      </w:r>
    </w:p>
    <w:p w:rsidR="001F163F" w:rsidRDefault="00E45B6B" w:rsidP="00E45B6B">
      <w:pPr>
        <w:numPr>
          <w:ilvl w:val="0"/>
          <w:numId w:val="238"/>
        </w:numPr>
        <w:tabs>
          <w:tab w:val="clear" w:pos="720"/>
          <w:tab w:val="num" w:pos="0"/>
        </w:tabs>
        <w:spacing w:after="0" w:line="240" w:lineRule="auto"/>
        <w:ind w:left="0"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b/>
          <w:lang w:val="uk-UA" w:eastAsia="ru-RU"/>
        </w:rPr>
        <w:t>чистий прибуток</w:t>
      </w:r>
      <w:r w:rsidRPr="001F163F">
        <w:rPr>
          <w:rFonts w:ascii="Times New Roman" w:eastAsia="Times New Roman" w:hAnsi="Times New Roman" w:cs="Times New Roman"/>
          <w:lang w:val="uk-UA" w:eastAsia="ru-RU"/>
        </w:rPr>
        <w:t>, який залишається у розпорядженнi банку пiсля сплати податку на прибуток</w:t>
      </w:r>
      <w:r w:rsidR="001F163F">
        <w:rPr>
          <w:rFonts w:ascii="Times New Roman" w:eastAsia="Times New Roman" w:hAnsi="Times New Roman" w:cs="Times New Roman"/>
          <w:lang w:val="uk-UA" w:eastAsia="ru-RU"/>
        </w:rPr>
        <w:t>.</w:t>
      </w:r>
    </w:p>
    <w:p w:rsidR="001F163F" w:rsidRDefault="00E45B6B" w:rsidP="001F163F">
      <w:pPr>
        <w:spacing w:after="0" w:line="240" w:lineRule="auto"/>
        <w:ind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b/>
          <w:lang w:val="uk-UA" w:eastAsia="ru-RU"/>
        </w:rPr>
        <w:t xml:space="preserve">Основними </w:t>
      </w:r>
      <w:r w:rsidR="001F163F" w:rsidRPr="001F163F">
        <w:rPr>
          <w:rFonts w:ascii="Times New Roman" w:eastAsia="Times New Roman" w:hAnsi="Times New Roman" w:cs="Times New Roman"/>
          <w:b/>
          <w:lang w:val="uk-UA" w:eastAsia="ru-RU"/>
        </w:rPr>
        <w:t>показниками</w:t>
      </w:r>
      <w:r w:rsidRPr="001F163F">
        <w:rPr>
          <w:rFonts w:ascii="Times New Roman" w:eastAsia="Times New Roman" w:hAnsi="Times New Roman" w:cs="Times New Roman"/>
          <w:b/>
          <w:lang w:val="uk-UA" w:eastAsia="ru-RU"/>
        </w:rPr>
        <w:t>, що впливають на прибуток,</w:t>
      </w:r>
      <w:r w:rsidRPr="001F163F">
        <w:rPr>
          <w:rFonts w:ascii="Times New Roman" w:eastAsia="Times New Roman" w:hAnsi="Times New Roman" w:cs="Times New Roman"/>
          <w:lang w:val="uk-UA" w:eastAsia="ru-RU"/>
        </w:rPr>
        <w:t xml:space="preserve"> є вiдносний рiвень дохiдностi активних операцiй банку, вiдносний рiвень витратностi за пасивними операцiями, обсяг залучених ресурсiв, рiвень умовно</w:t>
      </w:r>
      <w:r w:rsidR="000466A6">
        <w:rPr>
          <w:rFonts w:ascii="Times New Roman" w:eastAsia="Times New Roman" w:hAnsi="Times New Roman" w:cs="Times New Roman"/>
          <w:lang w:val="uk-UA" w:eastAsia="ru-RU"/>
        </w:rPr>
        <w:t>-</w:t>
      </w:r>
      <w:r w:rsidRPr="001F163F">
        <w:rPr>
          <w:rFonts w:ascii="Times New Roman" w:eastAsia="Times New Roman" w:hAnsi="Times New Roman" w:cs="Times New Roman"/>
          <w:lang w:val="uk-UA" w:eastAsia="ru-RU"/>
        </w:rPr>
        <w:t xml:space="preserve">постiйних витрат банку. </w:t>
      </w:r>
    </w:p>
    <w:p w:rsidR="00CF27C4" w:rsidRDefault="001F163F" w:rsidP="00CF27C4">
      <w:pPr>
        <w:spacing w:after="0" w:line="240" w:lineRule="auto"/>
        <w:ind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b/>
          <w:lang w:val="uk-UA" w:eastAsia="ru-RU"/>
        </w:rPr>
        <w:t>Р</w:t>
      </w:r>
      <w:r w:rsidR="00E45B6B" w:rsidRPr="001F163F">
        <w:rPr>
          <w:rFonts w:ascii="Times New Roman" w:eastAsia="Times New Roman" w:hAnsi="Times New Roman" w:cs="Times New Roman"/>
          <w:b/>
          <w:lang w:val="uk-UA" w:eastAsia="ru-RU"/>
        </w:rPr>
        <w:t>iвень залучених ресурсiв</w:t>
      </w:r>
      <w:r w:rsidR="00E45B6B" w:rsidRPr="001F163F">
        <w:rPr>
          <w:rFonts w:ascii="Times New Roman" w:eastAsia="Times New Roman" w:hAnsi="Times New Roman" w:cs="Times New Roman"/>
          <w:lang w:val="uk-UA" w:eastAsia="ru-RU"/>
        </w:rPr>
        <w:t xml:space="preserve">, що забезпечує беззбиткову (або прибуткову) роботу банку обумовлюється рiвнем </w:t>
      </w:r>
      <w:r w:rsidR="00E45B6B" w:rsidRPr="001F163F">
        <w:rPr>
          <w:rFonts w:ascii="Times New Roman" w:eastAsia="Times New Roman" w:hAnsi="Times New Roman" w:cs="Times New Roman"/>
          <w:b/>
          <w:lang w:val="uk-UA" w:eastAsia="ru-RU"/>
        </w:rPr>
        <w:t>умовно</w:t>
      </w:r>
      <w:r w:rsidR="000466A6">
        <w:rPr>
          <w:rFonts w:ascii="Times New Roman" w:eastAsia="Times New Roman" w:hAnsi="Times New Roman" w:cs="Times New Roman"/>
          <w:b/>
          <w:lang w:val="uk-UA" w:eastAsia="ru-RU"/>
        </w:rPr>
        <w:t>-</w:t>
      </w:r>
      <w:r w:rsidR="00E45B6B" w:rsidRPr="001F163F">
        <w:rPr>
          <w:rFonts w:ascii="Times New Roman" w:eastAsia="Times New Roman" w:hAnsi="Times New Roman" w:cs="Times New Roman"/>
          <w:b/>
          <w:lang w:val="uk-UA" w:eastAsia="ru-RU"/>
        </w:rPr>
        <w:t>постiйних (управлiнських) витрат</w:t>
      </w:r>
      <w:r w:rsidR="00E45B6B" w:rsidRPr="001F163F">
        <w:rPr>
          <w:rFonts w:ascii="Times New Roman" w:eastAsia="Times New Roman" w:hAnsi="Times New Roman" w:cs="Times New Roman"/>
          <w:lang w:val="uk-UA" w:eastAsia="ru-RU"/>
        </w:rPr>
        <w:t>, значен</w:t>
      </w:r>
      <w:r w:rsidR="00CF27C4">
        <w:rPr>
          <w:rFonts w:ascii="Times New Roman" w:eastAsia="Times New Roman" w:hAnsi="Times New Roman" w:cs="Times New Roman"/>
          <w:lang w:val="uk-UA" w:eastAsia="ru-RU"/>
        </w:rPr>
        <w:t>н</w:t>
      </w:r>
      <w:r w:rsidR="00E45B6B" w:rsidRPr="001F163F">
        <w:rPr>
          <w:rFonts w:ascii="Times New Roman" w:eastAsia="Times New Roman" w:hAnsi="Times New Roman" w:cs="Times New Roman"/>
          <w:lang w:val="uk-UA" w:eastAsia="ru-RU"/>
        </w:rPr>
        <w:t xml:space="preserve">ям </w:t>
      </w:r>
      <w:r w:rsidRPr="001F163F">
        <w:rPr>
          <w:rFonts w:ascii="Times New Roman" w:eastAsia="Times New Roman" w:hAnsi="Times New Roman" w:cs="Times New Roman"/>
          <w:b/>
          <w:lang w:val="uk-UA" w:eastAsia="ru-RU"/>
        </w:rPr>
        <w:t>чистого</w:t>
      </w:r>
      <w:r>
        <w:rPr>
          <w:rFonts w:ascii="Times New Roman" w:eastAsia="Times New Roman" w:hAnsi="Times New Roman" w:cs="Times New Roman"/>
          <w:lang w:val="uk-UA" w:eastAsia="ru-RU"/>
        </w:rPr>
        <w:t xml:space="preserve"> </w:t>
      </w:r>
      <w:r w:rsidR="00E45B6B" w:rsidRPr="001F163F">
        <w:rPr>
          <w:rFonts w:ascii="Times New Roman" w:eastAsia="Times New Roman" w:hAnsi="Times New Roman" w:cs="Times New Roman"/>
          <w:b/>
          <w:lang w:val="uk-UA" w:eastAsia="ru-RU"/>
        </w:rPr>
        <w:t>спреду</w:t>
      </w:r>
      <w:r w:rsidR="00676DA3">
        <w:rPr>
          <w:rFonts w:ascii="Times New Roman" w:eastAsia="Times New Roman" w:hAnsi="Times New Roman" w:cs="Times New Roman"/>
          <w:lang w:val="uk-UA" w:eastAsia="ru-RU"/>
        </w:rPr>
        <w:t> </w:t>
      </w:r>
      <w:r>
        <w:rPr>
          <w:rFonts w:ascii="Times New Roman" w:eastAsia="Times New Roman" w:hAnsi="Times New Roman" w:cs="Times New Roman"/>
          <w:lang w:val="uk-UA" w:eastAsia="ru-RU"/>
        </w:rPr>
        <w:t>(</w:t>
      </w:r>
      <w:r w:rsidRPr="001F163F">
        <w:rPr>
          <w:rFonts w:ascii="Times New Roman" w:eastAsia="Times New Roman" w:hAnsi="Times New Roman" w:cs="Times New Roman"/>
          <w:lang w:val="uk-UA" w:eastAsia="ru-RU"/>
        </w:rPr>
        <w:t xml:space="preserve">рiзниця мiж </w:t>
      </w:r>
      <w:r w:rsidR="00740A0D">
        <w:rPr>
          <w:rFonts w:ascii="Times New Roman" w:eastAsia="Times New Roman" w:hAnsi="Times New Roman" w:cs="Times New Roman"/>
          <w:lang w:val="uk-UA" w:eastAsia="ru-RU"/>
        </w:rPr>
        <w:t>відсотковими</w:t>
      </w:r>
      <w:r w:rsidRPr="001F163F">
        <w:rPr>
          <w:rFonts w:ascii="Times New Roman" w:eastAsia="Times New Roman" w:hAnsi="Times New Roman" w:cs="Times New Roman"/>
          <w:lang w:val="uk-UA" w:eastAsia="ru-RU"/>
        </w:rPr>
        <w:t xml:space="preserve"> ставками отриманими i сплаченими</w:t>
      </w:r>
      <w:r>
        <w:rPr>
          <w:rFonts w:ascii="Times New Roman" w:eastAsia="Times New Roman" w:hAnsi="Times New Roman" w:cs="Times New Roman"/>
          <w:lang w:val="uk-UA" w:eastAsia="ru-RU"/>
        </w:rPr>
        <w:t>, оптимальне значення якої не менше 1,25</w:t>
      </w:r>
      <w:r w:rsidRPr="001F163F">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 xml:space="preserve">) </w:t>
      </w:r>
      <w:r w:rsidR="00E45B6B" w:rsidRPr="001F163F">
        <w:rPr>
          <w:rFonts w:ascii="Times New Roman" w:eastAsia="Times New Roman" w:hAnsi="Times New Roman" w:cs="Times New Roman"/>
          <w:lang w:val="uk-UA" w:eastAsia="ru-RU"/>
        </w:rPr>
        <w:t xml:space="preserve">та питомою вагою </w:t>
      </w:r>
      <w:r w:rsidR="00E45B6B" w:rsidRPr="001F163F">
        <w:rPr>
          <w:rFonts w:ascii="Times New Roman" w:eastAsia="Times New Roman" w:hAnsi="Times New Roman" w:cs="Times New Roman"/>
          <w:b/>
          <w:lang w:val="uk-UA" w:eastAsia="ru-RU"/>
        </w:rPr>
        <w:t xml:space="preserve">iммобiлiзованих </w:t>
      </w:r>
      <w:r w:rsidRPr="001F163F">
        <w:rPr>
          <w:rFonts w:ascii="Times New Roman" w:eastAsia="Times New Roman" w:hAnsi="Times New Roman" w:cs="Times New Roman"/>
          <w:b/>
          <w:lang w:val="uk-UA" w:eastAsia="ru-RU"/>
        </w:rPr>
        <w:t>ресурсів</w:t>
      </w:r>
      <w:r>
        <w:rPr>
          <w:rFonts w:ascii="Times New Roman" w:eastAsia="Times New Roman" w:hAnsi="Times New Roman" w:cs="Times New Roman"/>
          <w:lang w:val="uk-UA" w:eastAsia="ru-RU"/>
        </w:rPr>
        <w:t xml:space="preserve"> (вкладених в основні засоби)</w:t>
      </w:r>
      <w:r w:rsidR="00E45B6B" w:rsidRPr="001F163F">
        <w:rPr>
          <w:rFonts w:ascii="Times New Roman" w:eastAsia="Times New Roman" w:hAnsi="Times New Roman" w:cs="Times New Roman"/>
          <w:lang w:val="uk-UA" w:eastAsia="ru-RU"/>
        </w:rPr>
        <w:t>, що зменшують вiльний капiтал, який може бути використаний в активних операцiях.</w:t>
      </w:r>
    </w:p>
    <w:p w:rsidR="00E45B6B" w:rsidRPr="001F163F" w:rsidRDefault="00E45B6B" w:rsidP="00CF27C4">
      <w:pPr>
        <w:spacing w:after="0" w:line="240" w:lineRule="auto"/>
        <w:ind w:firstLine="284"/>
        <w:jc w:val="both"/>
        <w:rPr>
          <w:rFonts w:ascii="Times New Roman" w:eastAsia="Times New Roman" w:hAnsi="Times New Roman" w:cs="Times New Roman"/>
          <w:lang w:val="uk-UA" w:eastAsia="ru-RU"/>
        </w:rPr>
      </w:pPr>
      <w:r w:rsidRPr="001F163F">
        <w:rPr>
          <w:rFonts w:ascii="Times New Roman" w:eastAsia="Times New Roman" w:hAnsi="Times New Roman" w:cs="Times New Roman"/>
          <w:lang w:val="uk-UA" w:eastAsia="ru-RU"/>
        </w:rPr>
        <w:t xml:space="preserve">Серед чинникiв, якi впливають на розмiр прибутку банку та ефективнiсть його дiяльностi в цiлому, центральне мiсце належить </w:t>
      </w:r>
      <w:r w:rsidRPr="001F163F">
        <w:rPr>
          <w:rFonts w:ascii="Times New Roman" w:eastAsia="Times New Roman" w:hAnsi="Times New Roman" w:cs="Times New Roman"/>
          <w:b/>
          <w:lang w:val="uk-UA" w:eastAsia="ru-RU"/>
        </w:rPr>
        <w:t>рiвню умовно</w:t>
      </w:r>
      <w:r w:rsidR="000466A6">
        <w:rPr>
          <w:rFonts w:ascii="Times New Roman" w:eastAsia="Times New Roman" w:hAnsi="Times New Roman" w:cs="Times New Roman"/>
          <w:b/>
          <w:lang w:val="uk-UA" w:eastAsia="ru-RU"/>
        </w:rPr>
        <w:t>-</w:t>
      </w:r>
      <w:r w:rsidRPr="001F163F">
        <w:rPr>
          <w:rFonts w:ascii="Times New Roman" w:eastAsia="Times New Roman" w:hAnsi="Times New Roman" w:cs="Times New Roman"/>
          <w:b/>
          <w:lang w:val="uk-UA" w:eastAsia="ru-RU"/>
        </w:rPr>
        <w:t>постiйних витрат</w:t>
      </w:r>
      <w:r w:rsidRPr="001F163F">
        <w:rPr>
          <w:rFonts w:ascii="Times New Roman" w:eastAsia="Times New Roman" w:hAnsi="Times New Roman" w:cs="Times New Roman"/>
          <w:lang w:val="uk-UA" w:eastAsia="ru-RU"/>
        </w:rPr>
        <w:t xml:space="preserve">, їх спiввiдношенню </w:t>
      </w:r>
      <w:r w:rsidRPr="001F163F">
        <w:rPr>
          <w:rFonts w:ascii="Times New Roman" w:eastAsia="Times New Roman" w:hAnsi="Times New Roman" w:cs="Times New Roman"/>
          <w:lang w:val="uk-UA" w:eastAsia="ru-RU"/>
        </w:rPr>
        <w:lastRenderedPageBreak/>
        <w:t xml:space="preserve">з </w:t>
      </w:r>
      <w:r w:rsidRPr="00CF27C4">
        <w:rPr>
          <w:rFonts w:ascii="Times New Roman" w:eastAsia="Times New Roman" w:hAnsi="Times New Roman" w:cs="Times New Roman"/>
          <w:b/>
          <w:lang w:val="uk-UA" w:eastAsia="ru-RU"/>
        </w:rPr>
        <w:t>умовно</w:t>
      </w:r>
      <w:r w:rsidR="000466A6">
        <w:rPr>
          <w:rFonts w:ascii="Times New Roman" w:eastAsia="Times New Roman" w:hAnsi="Times New Roman" w:cs="Times New Roman"/>
          <w:b/>
          <w:lang w:val="uk-UA" w:eastAsia="ru-RU"/>
        </w:rPr>
        <w:t>-</w:t>
      </w:r>
      <w:r w:rsidRPr="00CF27C4">
        <w:rPr>
          <w:rFonts w:ascii="Times New Roman" w:eastAsia="Times New Roman" w:hAnsi="Times New Roman" w:cs="Times New Roman"/>
          <w:b/>
          <w:lang w:val="uk-UA" w:eastAsia="ru-RU"/>
        </w:rPr>
        <w:t>змiнними витратами</w:t>
      </w:r>
      <w:r w:rsidRPr="001F163F">
        <w:rPr>
          <w:rFonts w:ascii="Times New Roman" w:eastAsia="Times New Roman" w:hAnsi="Times New Roman" w:cs="Times New Roman"/>
          <w:lang w:val="uk-UA" w:eastAsia="ru-RU"/>
        </w:rPr>
        <w:t xml:space="preserve"> та їх питомiй вазi в </w:t>
      </w:r>
      <w:r w:rsidRPr="001F163F">
        <w:rPr>
          <w:rFonts w:ascii="Times New Roman" w:eastAsia="Times New Roman" w:hAnsi="Times New Roman" w:cs="Times New Roman"/>
          <w:b/>
          <w:lang w:val="uk-UA" w:eastAsia="ru-RU"/>
        </w:rPr>
        <w:t>маржинальному доходi банку</w:t>
      </w:r>
      <w:r w:rsidR="008875B1">
        <w:rPr>
          <w:rFonts w:ascii="Times New Roman" w:eastAsia="Times New Roman" w:hAnsi="Times New Roman" w:cs="Times New Roman"/>
          <w:lang w:val="uk-UA" w:eastAsia="ru-RU"/>
        </w:rPr>
        <w:t xml:space="preserve">, який розраховується, </w:t>
      </w:r>
      <w:r w:rsidRPr="001F163F">
        <w:rPr>
          <w:rFonts w:ascii="Times New Roman" w:eastAsia="Times New Roman" w:hAnsi="Times New Roman" w:cs="Times New Roman"/>
          <w:lang w:val="uk-UA" w:eastAsia="ru-RU"/>
        </w:rPr>
        <w:t>як рiзниця мiж загальним доходом та умовно</w:t>
      </w:r>
      <w:r w:rsidR="000466A6">
        <w:rPr>
          <w:rFonts w:ascii="Times New Roman" w:eastAsia="Times New Roman" w:hAnsi="Times New Roman" w:cs="Times New Roman"/>
          <w:lang w:val="uk-UA" w:eastAsia="ru-RU"/>
        </w:rPr>
        <w:t>-</w:t>
      </w:r>
      <w:r w:rsidRPr="001F163F">
        <w:rPr>
          <w:rFonts w:ascii="Times New Roman" w:eastAsia="Times New Roman" w:hAnsi="Times New Roman" w:cs="Times New Roman"/>
          <w:lang w:val="uk-UA" w:eastAsia="ru-RU"/>
        </w:rPr>
        <w:t xml:space="preserve">змiнними витратами. </w:t>
      </w:r>
    </w:p>
    <w:p w:rsidR="00CF27C4" w:rsidRDefault="00CF27C4" w:rsidP="00E76CD4">
      <w:pPr>
        <w:tabs>
          <w:tab w:val="left" w:pos="3360"/>
        </w:tabs>
        <w:spacing w:after="0" w:line="240" w:lineRule="auto"/>
        <w:jc w:val="both"/>
        <w:rPr>
          <w:rFonts w:ascii="Times New Roman" w:eastAsia="Times New Roman" w:hAnsi="Times New Roman" w:cs="Times New Roman"/>
          <w:b/>
          <w:lang w:val="uk-UA" w:eastAsia="ru-RU"/>
        </w:rPr>
      </w:pPr>
    </w:p>
    <w:p w:rsidR="00E76CD4" w:rsidRPr="00CF27C4" w:rsidRDefault="00692DD1" w:rsidP="00E76CD4">
      <w:pPr>
        <w:tabs>
          <w:tab w:val="left" w:pos="3360"/>
        </w:tabs>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3</w:t>
      </w:r>
      <w:r w:rsidR="00E76CD4" w:rsidRPr="00CF27C4">
        <w:rPr>
          <w:rFonts w:ascii="Times New Roman" w:eastAsia="Times New Roman" w:hAnsi="Times New Roman" w:cs="Times New Roman"/>
          <w:b/>
          <w:lang w:val="uk-UA" w:eastAsia="ru-RU"/>
        </w:rPr>
        <w:t>. Значення ліквідності банку</w:t>
      </w:r>
    </w:p>
    <w:p w:rsidR="00E76CD4" w:rsidRPr="00CF27C4" w:rsidRDefault="00E76CD4" w:rsidP="00E76CD4">
      <w:pPr>
        <w:tabs>
          <w:tab w:val="left" w:pos="3360"/>
        </w:tabs>
        <w:spacing w:after="0" w:line="240" w:lineRule="auto"/>
        <w:jc w:val="both"/>
        <w:rPr>
          <w:rFonts w:ascii="Times New Roman" w:eastAsia="Times New Roman" w:hAnsi="Times New Roman" w:cs="Times New Roman"/>
          <w:b/>
          <w:lang w:val="uk-UA" w:eastAsia="ru-RU"/>
        </w:rPr>
      </w:pPr>
    </w:p>
    <w:p w:rsidR="00E76CD4" w:rsidRPr="00CF27C4" w:rsidRDefault="00E76CD4" w:rsidP="00E76CD4">
      <w:pPr>
        <w:spacing w:after="0" w:line="240" w:lineRule="auto"/>
        <w:ind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 xml:space="preserve">Пiдходи до визначення </w:t>
      </w:r>
      <w:r w:rsidRPr="00CF27C4">
        <w:rPr>
          <w:rFonts w:ascii="Times New Roman" w:eastAsia="Times New Roman" w:hAnsi="Times New Roman" w:cs="Times New Roman"/>
          <w:b/>
          <w:lang w:val="uk-UA" w:eastAsia="ru-RU"/>
        </w:rPr>
        <w:t>банкiвської лiквiдностi</w:t>
      </w:r>
      <w:r w:rsidRPr="00CF27C4">
        <w:rPr>
          <w:rFonts w:ascii="Times New Roman" w:eastAsia="Times New Roman" w:hAnsi="Times New Roman" w:cs="Times New Roman"/>
          <w:lang w:val="uk-UA" w:eastAsia="ru-RU"/>
        </w:rPr>
        <w:t xml:space="preserve">, якi iснують в сучаснiй економiчнiй лiтературi, i варiанти реальних визначень </w:t>
      </w:r>
      <w:r w:rsidRPr="00CF27C4">
        <w:rPr>
          <w:rFonts w:ascii="Times New Roman" w:eastAsia="Times New Roman" w:hAnsi="Times New Roman" w:cs="Times New Roman"/>
          <w:b/>
          <w:lang w:val="uk-UA" w:eastAsia="ru-RU"/>
        </w:rPr>
        <w:t>платоспроможностi</w:t>
      </w:r>
      <w:r w:rsidRPr="00CF27C4">
        <w:rPr>
          <w:rFonts w:ascii="Times New Roman" w:eastAsia="Times New Roman" w:hAnsi="Times New Roman" w:cs="Times New Roman"/>
          <w:lang w:val="uk-UA" w:eastAsia="ru-RU"/>
        </w:rPr>
        <w:t>, що виникають з їх урахуванням, можна видiлити два основнi напрями:</w:t>
      </w:r>
    </w:p>
    <w:p w:rsidR="00E76CD4" w:rsidRPr="00CF27C4" w:rsidRDefault="00CF27C4" w:rsidP="00B53835">
      <w:pPr>
        <w:numPr>
          <w:ilvl w:val="0"/>
          <w:numId w:val="228"/>
        </w:numPr>
        <w:tabs>
          <w:tab w:val="left" w:pos="3360"/>
        </w:tabs>
        <w:spacing w:after="0" w:line="240" w:lineRule="auto"/>
        <w:ind w:left="0" w:firstLine="284"/>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визнання ліквідності, </w:t>
      </w:r>
      <w:r w:rsidR="00E76CD4" w:rsidRPr="00CF27C4">
        <w:rPr>
          <w:rFonts w:ascii="Times New Roman" w:eastAsia="Times New Roman" w:hAnsi="Times New Roman" w:cs="Times New Roman"/>
          <w:lang w:val="uk-UA" w:eastAsia="ru-RU"/>
        </w:rPr>
        <w:t>як здатностi банку своєчасно i повно погашати сво</w:t>
      </w:r>
      <w:r>
        <w:rPr>
          <w:rFonts w:ascii="Times New Roman" w:eastAsia="Times New Roman" w:hAnsi="Times New Roman" w:cs="Times New Roman"/>
          <w:lang w:val="uk-UA" w:eastAsia="ru-RU"/>
        </w:rPr>
        <w:t>ї</w:t>
      </w:r>
      <w:r w:rsidR="00E76CD4" w:rsidRPr="00CF27C4">
        <w:rPr>
          <w:rFonts w:ascii="Times New Roman" w:eastAsia="Times New Roman" w:hAnsi="Times New Roman" w:cs="Times New Roman"/>
          <w:lang w:val="uk-UA" w:eastAsia="ru-RU"/>
        </w:rPr>
        <w:t xml:space="preserve"> зобов</w:t>
      </w:r>
      <w:r w:rsidR="00832545">
        <w:rPr>
          <w:rFonts w:ascii="Times New Roman" w:eastAsia="Times New Roman" w:hAnsi="Times New Roman" w:cs="Times New Roman"/>
          <w:lang w:val="uk-UA" w:eastAsia="ru-RU"/>
        </w:rPr>
        <w:t>’</w:t>
      </w:r>
      <w:r w:rsidR="00E76CD4" w:rsidRPr="00CF27C4">
        <w:rPr>
          <w:rFonts w:ascii="Times New Roman" w:eastAsia="Times New Roman" w:hAnsi="Times New Roman" w:cs="Times New Roman"/>
          <w:lang w:val="uk-UA" w:eastAsia="ru-RU"/>
        </w:rPr>
        <w:t>язання за рахунок використання активiв, тобто грунтується на перерозподiльнiй функцiї банків;</w:t>
      </w:r>
    </w:p>
    <w:p w:rsidR="00E76CD4" w:rsidRPr="00CF27C4" w:rsidRDefault="00E76CD4" w:rsidP="00B53835">
      <w:pPr>
        <w:numPr>
          <w:ilvl w:val="0"/>
          <w:numId w:val="228"/>
        </w:numPr>
        <w:tabs>
          <w:tab w:val="left" w:pos="336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л</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кв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дн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сть визначається, як здатн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сть банку забезпечувати своєчасне викона</w:t>
      </w:r>
      <w:r w:rsidR="00CF27C4">
        <w:rPr>
          <w:rFonts w:ascii="Times New Roman" w:eastAsia="Times New Roman" w:hAnsi="Times New Roman" w:cs="Times New Roman"/>
          <w:lang w:val="uk-UA" w:eastAsia="ru-RU"/>
        </w:rPr>
        <w:t>нн</w:t>
      </w:r>
      <w:r w:rsidRPr="00CF27C4">
        <w:rPr>
          <w:rFonts w:ascii="Times New Roman" w:eastAsia="Times New Roman" w:hAnsi="Times New Roman" w:cs="Times New Roman"/>
          <w:lang w:val="uk-UA" w:eastAsia="ru-RU"/>
        </w:rPr>
        <w:t>я своїх зобов</w:t>
      </w:r>
      <w:r w:rsidR="00832545">
        <w:rPr>
          <w:rFonts w:ascii="Times New Roman" w:eastAsia="Times New Roman" w:hAnsi="Times New Roman" w:cs="Times New Roman"/>
          <w:lang w:val="uk-UA" w:eastAsia="ru-RU"/>
        </w:rPr>
        <w:t>’</w:t>
      </w:r>
      <w:r w:rsidRPr="00CF27C4">
        <w:rPr>
          <w:rFonts w:ascii="Times New Roman" w:eastAsia="Times New Roman" w:hAnsi="Times New Roman" w:cs="Times New Roman"/>
          <w:lang w:val="uk-UA" w:eastAsia="ru-RU"/>
        </w:rPr>
        <w:t xml:space="preserve">язань. </w:t>
      </w:r>
    </w:p>
    <w:p w:rsidR="00E76CD4" w:rsidRPr="00CF27C4" w:rsidRDefault="00E76CD4" w:rsidP="00E76CD4">
      <w:pPr>
        <w:tabs>
          <w:tab w:val="left" w:pos="0"/>
        </w:tabs>
        <w:spacing w:after="0" w:line="240" w:lineRule="auto"/>
        <w:ind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 xml:space="preserve">В </w:t>
      </w:r>
      <w:r w:rsidRPr="00CF27C4">
        <w:rPr>
          <w:rFonts w:ascii="Times New Roman" w:eastAsia="Times New Roman" w:hAnsi="Times New Roman" w:cs="Times New Roman"/>
          <w:lang w:eastAsia="ru-RU"/>
        </w:rPr>
        <w:t>основ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 л</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кв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дност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 банку лежить п</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дтримка певного сп</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вв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дношення 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ж власними, залученими, позиковими засобами, з одного боку,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 розм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щеними з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ншою, за допомогою оперативного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 гнучкого у</w:t>
      </w:r>
      <w:r w:rsidRPr="00CF27C4">
        <w:rPr>
          <w:rFonts w:ascii="Times New Roman" w:eastAsia="Times New Roman" w:hAnsi="Times New Roman" w:cs="Times New Roman"/>
          <w:lang w:val="uk-UA" w:eastAsia="ru-RU"/>
        </w:rPr>
        <w:t>п</w:t>
      </w:r>
      <w:r w:rsidRPr="00CF27C4">
        <w:rPr>
          <w:rFonts w:ascii="Times New Roman" w:eastAsia="Times New Roman" w:hAnsi="Times New Roman" w:cs="Times New Roman"/>
          <w:lang w:eastAsia="ru-RU"/>
        </w:rPr>
        <w:t>равл</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ння </w:t>
      </w:r>
      <w:r w:rsidRPr="00CF27C4">
        <w:rPr>
          <w:rFonts w:ascii="Times New Roman" w:eastAsia="Times New Roman" w:hAnsi="Times New Roman" w:cs="Times New Roman"/>
          <w:lang w:val="uk-UA" w:eastAsia="ru-RU"/>
        </w:rPr>
        <w:t>ї</w:t>
      </w:r>
      <w:r w:rsidRPr="00CF27C4">
        <w:rPr>
          <w:rFonts w:ascii="Times New Roman" w:eastAsia="Times New Roman" w:hAnsi="Times New Roman" w:cs="Times New Roman"/>
          <w:lang w:eastAsia="ru-RU"/>
        </w:rPr>
        <w:t xml:space="preserve">х структурними елементами. </w:t>
      </w:r>
    </w:p>
    <w:p w:rsidR="00E76CD4" w:rsidRPr="00CF27C4" w:rsidRDefault="00E76CD4" w:rsidP="00E76CD4">
      <w:pPr>
        <w:tabs>
          <w:tab w:val="left" w:pos="0"/>
        </w:tabs>
        <w:spacing w:after="0" w:line="240" w:lineRule="auto"/>
        <w:ind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b/>
          <w:lang w:val="uk-UA" w:eastAsia="ru-RU"/>
        </w:rPr>
        <w:t>Л</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кв</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дн</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сть банку</w:t>
      </w:r>
      <w:r w:rsidRPr="00CF27C4">
        <w:rPr>
          <w:rFonts w:ascii="Times New Roman" w:eastAsia="Times New Roman" w:hAnsi="Times New Roman" w:cs="Times New Roman"/>
          <w:lang w:val="uk-UA" w:eastAsia="ru-RU"/>
        </w:rPr>
        <w:t xml:space="preserve"> – це здатн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сть банку забезпечити своєчасне виконання своїх грошових зобов</w:t>
      </w:r>
      <w:r w:rsidR="00832545">
        <w:rPr>
          <w:rFonts w:ascii="Times New Roman" w:eastAsia="Times New Roman" w:hAnsi="Times New Roman" w:cs="Times New Roman"/>
          <w:lang w:val="uk-UA" w:eastAsia="ru-RU"/>
        </w:rPr>
        <w:t>’</w:t>
      </w:r>
      <w:r w:rsidRPr="00CF27C4">
        <w:rPr>
          <w:rFonts w:ascii="Times New Roman" w:eastAsia="Times New Roman" w:hAnsi="Times New Roman" w:cs="Times New Roman"/>
          <w:lang w:val="uk-UA" w:eastAsia="ru-RU"/>
        </w:rPr>
        <w:t>язань, яка визначається збалансован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стю 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ж строками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сумами погашення розм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щених актив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в та строками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сумами виконання зобов</w:t>
      </w:r>
      <w:r w:rsidR="00832545">
        <w:rPr>
          <w:rFonts w:ascii="Times New Roman" w:eastAsia="Times New Roman" w:hAnsi="Times New Roman" w:cs="Times New Roman"/>
          <w:lang w:val="uk-UA" w:eastAsia="ru-RU"/>
        </w:rPr>
        <w:t>’</w:t>
      </w:r>
      <w:r w:rsidRPr="00CF27C4">
        <w:rPr>
          <w:rFonts w:ascii="Times New Roman" w:eastAsia="Times New Roman" w:hAnsi="Times New Roman" w:cs="Times New Roman"/>
          <w:lang w:val="uk-UA" w:eastAsia="ru-RU"/>
        </w:rPr>
        <w:t xml:space="preserve">язань банку, а також строками та сумами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нших джерел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напрям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 використання кошт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 (надання кредит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в,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нш</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витрати).</w:t>
      </w:r>
    </w:p>
    <w:p w:rsidR="00E76CD4" w:rsidRPr="00CF27C4" w:rsidRDefault="00E76CD4" w:rsidP="00E76CD4">
      <w:pPr>
        <w:tabs>
          <w:tab w:val="left" w:pos="0"/>
        </w:tabs>
        <w:spacing w:after="0" w:line="240" w:lineRule="auto"/>
        <w:ind w:firstLine="284"/>
        <w:jc w:val="both"/>
        <w:rPr>
          <w:rFonts w:ascii="Times New Roman" w:eastAsia="Times New Roman" w:hAnsi="Times New Roman" w:cs="Times New Roman"/>
          <w:lang w:eastAsia="ru-RU"/>
        </w:rPr>
      </w:pPr>
      <w:r w:rsidRPr="00CF27C4">
        <w:rPr>
          <w:rFonts w:ascii="Times New Roman" w:eastAsia="Times New Roman" w:hAnsi="Times New Roman" w:cs="Times New Roman"/>
          <w:b/>
          <w:lang w:eastAsia="ru-RU"/>
        </w:rPr>
        <w:t>Л</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eastAsia="ru-RU"/>
        </w:rPr>
        <w:t>кв</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eastAsia="ru-RU"/>
        </w:rPr>
        <w:t>дними активами</w:t>
      </w:r>
      <w:r w:rsidRPr="00CF27C4">
        <w:rPr>
          <w:rFonts w:ascii="Times New Roman" w:eastAsia="Times New Roman" w:hAnsi="Times New Roman" w:cs="Times New Roman"/>
          <w:lang w:eastAsia="ru-RU"/>
        </w:rPr>
        <w:t xml:space="preserve"> </w:t>
      </w:r>
      <w:r w:rsidRPr="00CF27C4">
        <w:rPr>
          <w:rFonts w:ascii="Times New Roman" w:eastAsia="Times New Roman" w:hAnsi="Times New Roman" w:cs="Times New Roman"/>
          <w:lang w:val="uk-UA" w:eastAsia="ru-RU"/>
        </w:rPr>
        <w:t>є</w:t>
      </w:r>
      <w:r w:rsidRPr="00CF27C4">
        <w:rPr>
          <w:rFonts w:ascii="Times New Roman" w:eastAsia="Times New Roman" w:hAnsi="Times New Roman" w:cs="Times New Roman"/>
          <w:lang w:eastAsia="ru-RU"/>
        </w:rPr>
        <w:t xml:space="preserve"> кошти в кас</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w:t>
      </w:r>
      <w:r w:rsidRPr="00CF27C4">
        <w:rPr>
          <w:rFonts w:ascii="Times New Roman" w:eastAsia="Times New Roman" w:hAnsi="Times New Roman" w:cs="Times New Roman"/>
          <w:lang w:val="uk-UA" w:eastAsia="ru-RU"/>
        </w:rPr>
        <w:t xml:space="preserve"> на рахунках,</w:t>
      </w:r>
      <w:r w:rsidRPr="00CF27C4">
        <w:rPr>
          <w:rFonts w:ascii="Times New Roman" w:eastAsia="Times New Roman" w:hAnsi="Times New Roman" w:cs="Times New Roman"/>
          <w:lang w:eastAsia="ru-RU"/>
        </w:rPr>
        <w:t xml:space="preserve"> як</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 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дкрит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 в </w:t>
      </w:r>
      <w:r w:rsidR="00CF27C4">
        <w:rPr>
          <w:rFonts w:ascii="Times New Roman" w:eastAsia="Times New Roman" w:hAnsi="Times New Roman" w:cs="Times New Roman"/>
          <w:lang w:val="uk-UA" w:eastAsia="ru-RU"/>
        </w:rPr>
        <w:t>НБУ</w:t>
      </w:r>
      <w:r w:rsidRPr="00CF27C4">
        <w:rPr>
          <w:rFonts w:ascii="Times New Roman" w:eastAsia="Times New Roman" w:hAnsi="Times New Roman" w:cs="Times New Roman"/>
          <w:lang w:eastAsia="ru-RU"/>
        </w:rPr>
        <w:t xml:space="preserve"> та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нших банках, а також активи, що можуть бути швидко проконвертован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 в гот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вков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 чи безгот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вков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 кошти.</w:t>
      </w:r>
    </w:p>
    <w:p w:rsidR="00E76CD4" w:rsidRPr="00CF27C4" w:rsidRDefault="00E76CD4" w:rsidP="00E76CD4">
      <w:pPr>
        <w:tabs>
          <w:tab w:val="left" w:pos="0"/>
        </w:tabs>
        <w:spacing w:after="0" w:line="240" w:lineRule="auto"/>
        <w:ind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У св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тов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й банк</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вськ</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й теор</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ї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практиц</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л</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кв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дн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сть прийнято розум</w:t>
      </w:r>
      <w:r w:rsidRPr="00CF27C4">
        <w:rPr>
          <w:rFonts w:ascii="Times New Roman" w:eastAsia="Times New Roman" w:hAnsi="Times New Roman" w:cs="Times New Roman"/>
          <w:lang w:val="en-US" w:eastAsia="ru-RU"/>
        </w:rPr>
        <w:t>i</w:t>
      </w:r>
      <w:r w:rsidR="008875B1">
        <w:rPr>
          <w:rFonts w:ascii="Times New Roman" w:eastAsia="Times New Roman" w:hAnsi="Times New Roman" w:cs="Times New Roman"/>
          <w:lang w:val="uk-UA" w:eastAsia="ru-RU"/>
        </w:rPr>
        <w:t xml:space="preserve">ти, </w:t>
      </w:r>
      <w:r w:rsidRPr="00CF27C4">
        <w:rPr>
          <w:rFonts w:ascii="Times New Roman" w:eastAsia="Times New Roman" w:hAnsi="Times New Roman" w:cs="Times New Roman"/>
          <w:lang w:val="uk-UA" w:eastAsia="ru-RU"/>
        </w:rPr>
        <w:t xml:space="preserve">як «запас» або як «потік». </w:t>
      </w:r>
      <w:r w:rsidR="00CF27C4">
        <w:rPr>
          <w:rFonts w:ascii="Times New Roman" w:eastAsia="Times New Roman" w:hAnsi="Times New Roman" w:cs="Times New Roman"/>
          <w:lang w:val="uk-UA" w:eastAsia="ru-RU"/>
        </w:rPr>
        <w:t>Існує також структурне поняття ліквідності.</w:t>
      </w:r>
    </w:p>
    <w:p w:rsidR="00CF27C4" w:rsidRDefault="00E76CD4" w:rsidP="00E76CD4">
      <w:pPr>
        <w:tabs>
          <w:tab w:val="left" w:pos="0"/>
        </w:tabs>
        <w:spacing w:after="0" w:line="240" w:lineRule="auto"/>
        <w:ind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Вим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рювання</w:t>
      </w:r>
      <w:r w:rsidRPr="00CF27C4">
        <w:rPr>
          <w:rFonts w:ascii="Times New Roman" w:eastAsia="Times New Roman" w:hAnsi="Times New Roman" w:cs="Times New Roman"/>
          <w:b/>
          <w:lang w:val="uk-UA" w:eastAsia="ru-RU"/>
        </w:rPr>
        <w:t xml:space="preserve"> л</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кв</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дност</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 xml:space="preserve"> з погляду «запасу»</w:t>
      </w:r>
      <w:r w:rsidRPr="00CF27C4">
        <w:rPr>
          <w:rFonts w:ascii="Times New Roman" w:eastAsia="Times New Roman" w:hAnsi="Times New Roman" w:cs="Times New Roman"/>
          <w:lang w:val="uk-UA" w:eastAsia="ru-RU"/>
        </w:rPr>
        <w:t xml:space="preserve"> припускає оц</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нку актив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 як</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можна перетворити на гот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вку. </w:t>
      </w:r>
    </w:p>
    <w:p w:rsidR="00CF27C4" w:rsidRDefault="00E76CD4" w:rsidP="00CF27C4">
      <w:pPr>
        <w:tabs>
          <w:tab w:val="left" w:pos="0"/>
        </w:tabs>
        <w:spacing w:after="0" w:line="240" w:lineRule="auto"/>
        <w:ind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При розгляд</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w:t>
      </w:r>
      <w:r w:rsidRPr="00CF27C4">
        <w:rPr>
          <w:rFonts w:ascii="Times New Roman" w:eastAsia="Times New Roman" w:hAnsi="Times New Roman" w:cs="Times New Roman"/>
          <w:b/>
          <w:lang w:val="uk-UA" w:eastAsia="ru-RU"/>
        </w:rPr>
        <w:t>л</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кв</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дност</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 xml:space="preserve"> </w:t>
      </w:r>
      <w:r w:rsidR="00CF27C4">
        <w:rPr>
          <w:rFonts w:ascii="Times New Roman" w:eastAsia="Times New Roman" w:hAnsi="Times New Roman" w:cs="Times New Roman"/>
          <w:b/>
          <w:lang w:val="uk-UA" w:eastAsia="ru-RU"/>
        </w:rPr>
        <w:t xml:space="preserve">з погляду </w:t>
      </w:r>
      <w:r w:rsidRPr="00CF27C4">
        <w:rPr>
          <w:rFonts w:ascii="Times New Roman" w:eastAsia="Times New Roman" w:hAnsi="Times New Roman" w:cs="Times New Roman"/>
          <w:b/>
          <w:lang w:val="uk-UA" w:eastAsia="ru-RU"/>
        </w:rPr>
        <w:t>«потоку»</w:t>
      </w:r>
      <w:r w:rsidRPr="00CF27C4">
        <w:rPr>
          <w:rFonts w:ascii="Times New Roman" w:eastAsia="Times New Roman" w:hAnsi="Times New Roman" w:cs="Times New Roman"/>
          <w:lang w:val="uk-UA" w:eastAsia="ru-RU"/>
        </w:rPr>
        <w:t xml:space="preserve"> враховується здатн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сть банку отримати кредит на 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жбанк</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вському валютному ринку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забезпечувати надходження гот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вки 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д операц</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йної д</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яльност</w:t>
      </w:r>
      <w:r w:rsidRPr="00CF27C4">
        <w:rPr>
          <w:rFonts w:ascii="Times New Roman" w:eastAsia="Times New Roman" w:hAnsi="Times New Roman" w:cs="Times New Roman"/>
          <w:lang w:val="en-US" w:eastAsia="ru-RU"/>
        </w:rPr>
        <w:t>i</w:t>
      </w:r>
      <w:r w:rsidR="00CF27C4">
        <w:rPr>
          <w:rFonts w:ascii="Times New Roman" w:eastAsia="Times New Roman" w:hAnsi="Times New Roman" w:cs="Times New Roman"/>
          <w:lang w:val="uk-UA" w:eastAsia="ru-RU"/>
        </w:rPr>
        <w:t>. Ф</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нансов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ресурси, як</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виконують </w:t>
      </w:r>
      <w:r w:rsidRPr="00CF27C4">
        <w:rPr>
          <w:rFonts w:ascii="Times New Roman" w:eastAsia="Times New Roman" w:hAnsi="Times New Roman" w:cs="Times New Roman"/>
          <w:lang w:val="uk-UA" w:eastAsia="ru-RU"/>
        </w:rPr>
        <w:lastRenderedPageBreak/>
        <w:t>функц</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ю запасу для поповнення потреби в л</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кв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дних засобах, завжди знаходяться на 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мальному оптимальному р</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Завдяки цьому забезпечується максим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зац</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я надходжень доход</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 банку.  Отже, засоби, як</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перевищують необх</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дний р</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вень запасу, прямують в прибутков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активи. </w:t>
      </w:r>
      <w:r w:rsidRPr="00CF27C4">
        <w:rPr>
          <w:rFonts w:ascii="Times New Roman" w:eastAsia="Times New Roman" w:hAnsi="Times New Roman" w:cs="Times New Roman"/>
          <w:lang w:eastAsia="ru-RU"/>
        </w:rPr>
        <w:t xml:space="preserve">У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ншому випадку повинна </w:t>
      </w:r>
      <w:r w:rsidR="00CF27C4">
        <w:rPr>
          <w:rFonts w:ascii="Times New Roman" w:eastAsia="Times New Roman" w:hAnsi="Times New Roman" w:cs="Times New Roman"/>
          <w:lang w:val="uk-UA" w:eastAsia="ru-RU"/>
        </w:rPr>
        <w:t xml:space="preserve">існувати </w:t>
      </w:r>
      <w:r w:rsidRPr="00CF27C4">
        <w:rPr>
          <w:rFonts w:ascii="Times New Roman" w:eastAsia="Times New Roman" w:hAnsi="Times New Roman" w:cs="Times New Roman"/>
          <w:lang w:val="uk-UA" w:eastAsia="ru-RU"/>
        </w:rPr>
        <w:t>можливість</w:t>
      </w:r>
      <w:r w:rsidRPr="00CF27C4">
        <w:rPr>
          <w:rFonts w:ascii="Times New Roman" w:eastAsia="Times New Roman" w:hAnsi="Times New Roman" w:cs="Times New Roman"/>
          <w:lang w:eastAsia="ru-RU"/>
        </w:rPr>
        <w:t xml:space="preserve"> залучення додаткових ф</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нансових ресурс</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в. Обмеження </w:t>
      </w:r>
      <w:r w:rsidRPr="00CF27C4">
        <w:rPr>
          <w:rFonts w:ascii="Times New Roman" w:eastAsia="Times New Roman" w:hAnsi="Times New Roman" w:cs="Times New Roman"/>
          <w:lang w:val="uk-UA" w:eastAsia="ru-RU"/>
        </w:rPr>
        <w:t>ї</w:t>
      </w:r>
      <w:r w:rsidRPr="00CF27C4">
        <w:rPr>
          <w:rFonts w:ascii="Times New Roman" w:eastAsia="Times New Roman" w:hAnsi="Times New Roman" w:cs="Times New Roman"/>
          <w:lang w:eastAsia="ru-RU"/>
        </w:rPr>
        <w:t>х залучення 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мальне необх</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дним р</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в</w:t>
      </w:r>
      <w:r w:rsidRPr="00CF27C4">
        <w:rPr>
          <w:rFonts w:ascii="Times New Roman" w:eastAsia="Times New Roman" w:hAnsi="Times New Roman" w:cs="Times New Roman"/>
          <w:lang w:val="uk-UA" w:eastAsia="ru-RU"/>
        </w:rPr>
        <w:t>н</w:t>
      </w:r>
      <w:r w:rsidRPr="00CF27C4">
        <w:rPr>
          <w:rFonts w:ascii="Times New Roman" w:eastAsia="Times New Roman" w:hAnsi="Times New Roman" w:cs="Times New Roman"/>
          <w:lang w:eastAsia="ru-RU"/>
        </w:rPr>
        <w:t>ем забезпечу</w:t>
      </w:r>
      <w:r w:rsidRPr="00CF27C4">
        <w:rPr>
          <w:rFonts w:ascii="Times New Roman" w:eastAsia="Times New Roman" w:hAnsi="Times New Roman" w:cs="Times New Roman"/>
          <w:lang w:val="uk-UA" w:eastAsia="ru-RU"/>
        </w:rPr>
        <w:t>є</w:t>
      </w:r>
      <w:r w:rsidRPr="00CF27C4">
        <w:rPr>
          <w:rFonts w:ascii="Times New Roman" w:eastAsia="Times New Roman" w:hAnsi="Times New Roman" w:cs="Times New Roman"/>
          <w:lang w:eastAsia="ru-RU"/>
        </w:rPr>
        <w:t xml:space="preserve"> </w:t>
      </w:r>
      <w:r w:rsidRPr="00CF27C4">
        <w:rPr>
          <w:rFonts w:ascii="Times New Roman" w:eastAsia="Times New Roman" w:hAnsi="Times New Roman" w:cs="Times New Roman"/>
          <w:lang w:val="uk-UA" w:eastAsia="ru-RU"/>
        </w:rPr>
        <w:t>з</w:t>
      </w:r>
      <w:r w:rsidRPr="00CF27C4">
        <w:rPr>
          <w:rFonts w:ascii="Times New Roman" w:eastAsia="Times New Roman" w:hAnsi="Times New Roman" w:cs="Times New Roman"/>
          <w:lang w:eastAsia="ru-RU"/>
        </w:rPr>
        <w:t>меншення витрат банку на залучення платних пасив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 xml:space="preserve">в. </w:t>
      </w:r>
    </w:p>
    <w:p w:rsidR="00CF27C4" w:rsidRDefault="00E76CD4" w:rsidP="00CF27C4">
      <w:pPr>
        <w:tabs>
          <w:tab w:val="left" w:pos="0"/>
        </w:tabs>
        <w:spacing w:after="0" w:line="240" w:lineRule="auto"/>
        <w:ind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b/>
          <w:lang w:val="uk-UA" w:eastAsia="ru-RU"/>
        </w:rPr>
        <w:t>Структурне регулювання об</w:t>
      </w:r>
      <w:r w:rsidR="00832545">
        <w:rPr>
          <w:rFonts w:ascii="Times New Roman" w:eastAsia="Times New Roman" w:hAnsi="Times New Roman" w:cs="Times New Roman"/>
          <w:b/>
          <w:lang w:val="uk-UA" w:eastAsia="ru-RU"/>
        </w:rPr>
        <w:t>’</w:t>
      </w:r>
      <w:r w:rsidRPr="00CF27C4">
        <w:rPr>
          <w:rFonts w:ascii="Times New Roman" w:eastAsia="Times New Roman" w:hAnsi="Times New Roman" w:cs="Times New Roman"/>
          <w:b/>
          <w:lang w:val="uk-UA" w:eastAsia="ru-RU"/>
        </w:rPr>
        <w:t>єму л</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кв</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дних засоб</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в</w:t>
      </w:r>
      <w:r w:rsidRPr="00CF27C4">
        <w:rPr>
          <w:rFonts w:ascii="Times New Roman" w:eastAsia="Times New Roman" w:hAnsi="Times New Roman" w:cs="Times New Roman"/>
          <w:lang w:val="uk-UA" w:eastAsia="ru-RU"/>
        </w:rPr>
        <w:t xml:space="preserve"> передбачає оптим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зац</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ю їх об</w:t>
      </w:r>
      <w:r w:rsidR="00832545">
        <w:rPr>
          <w:rFonts w:ascii="Times New Roman" w:eastAsia="Times New Roman" w:hAnsi="Times New Roman" w:cs="Times New Roman"/>
          <w:lang w:val="uk-UA" w:eastAsia="ru-RU"/>
        </w:rPr>
        <w:t>’</w:t>
      </w:r>
      <w:r w:rsidRPr="00CF27C4">
        <w:rPr>
          <w:rFonts w:ascii="Times New Roman" w:eastAsia="Times New Roman" w:hAnsi="Times New Roman" w:cs="Times New Roman"/>
          <w:lang w:val="uk-UA" w:eastAsia="ru-RU"/>
        </w:rPr>
        <w:t>єму за рахунок внутр</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шнього перерозпод</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лу структури ф</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нансових ресурс</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в по активу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пасиву балансу. </w:t>
      </w:r>
      <w:r w:rsidRPr="00CF27C4">
        <w:rPr>
          <w:rFonts w:ascii="Times New Roman" w:eastAsia="Times New Roman" w:hAnsi="Times New Roman" w:cs="Times New Roman"/>
          <w:lang w:eastAsia="ru-RU"/>
        </w:rPr>
        <w:t>Перерозпод</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л зд</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йсню</w:t>
      </w:r>
      <w:r w:rsidRPr="00CF27C4">
        <w:rPr>
          <w:rFonts w:ascii="Times New Roman" w:eastAsia="Times New Roman" w:hAnsi="Times New Roman" w:cs="Times New Roman"/>
          <w:lang w:val="uk-UA" w:eastAsia="ru-RU"/>
        </w:rPr>
        <w:t>є</w:t>
      </w:r>
      <w:r w:rsidR="008875B1">
        <w:rPr>
          <w:rFonts w:ascii="Times New Roman" w:eastAsia="Times New Roman" w:hAnsi="Times New Roman" w:cs="Times New Roman"/>
          <w:lang w:eastAsia="ru-RU"/>
        </w:rPr>
        <w:t>ться</w:t>
      </w:r>
      <w:r w:rsidR="008875B1">
        <w:rPr>
          <w:rFonts w:ascii="Times New Roman" w:eastAsia="Times New Roman" w:hAnsi="Times New Roman" w:cs="Times New Roman"/>
          <w:lang w:val="uk-UA" w:eastAsia="ru-RU"/>
        </w:rPr>
        <w:t xml:space="preserve">, </w:t>
      </w:r>
      <w:r w:rsidRPr="00CF27C4">
        <w:rPr>
          <w:rFonts w:ascii="Times New Roman" w:eastAsia="Times New Roman" w:hAnsi="Times New Roman" w:cs="Times New Roman"/>
          <w:lang w:eastAsia="ru-RU"/>
        </w:rPr>
        <w:t>як пот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к, але пот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к не зовн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шн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й, а внутр</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шн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й. Перерозпод</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л ф</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нансових ресурс</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в зд</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йсню</w:t>
      </w:r>
      <w:r w:rsidRPr="00CF27C4">
        <w:rPr>
          <w:rFonts w:ascii="Times New Roman" w:eastAsia="Times New Roman" w:hAnsi="Times New Roman" w:cs="Times New Roman"/>
          <w:lang w:val="uk-UA" w:eastAsia="ru-RU"/>
        </w:rPr>
        <w:t>є</w:t>
      </w:r>
      <w:r w:rsidRPr="00CF27C4">
        <w:rPr>
          <w:rFonts w:ascii="Times New Roman" w:eastAsia="Times New Roman" w:hAnsi="Times New Roman" w:cs="Times New Roman"/>
          <w:lang w:eastAsia="ru-RU"/>
        </w:rPr>
        <w:t>ться з метою зб</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льшення питомо</w:t>
      </w:r>
      <w:r w:rsidRPr="00CF27C4">
        <w:rPr>
          <w:rFonts w:ascii="Times New Roman" w:eastAsia="Times New Roman" w:hAnsi="Times New Roman" w:cs="Times New Roman"/>
          <w:lang w:val="uk-UA" w:eastAsia="ru-RU"/>
        </w:rPr>
        <w:t>ї</w:t>
      </w:r>
      <w:r w:rsidRPr="00CF27C4">
        <w:rPr>
          <w:rFonts w:ascii="Times New Roman" w:eastAsia="Times New Roman" w:hAnsi="Times New Roman" w:cs="Times New Roman"/>
          <w:lang w:eastAsia="ru-RU"/>
        </w:rPr>
        <w:t xml:space="preserve"> ваги л</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кв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дних ресурс</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в за рахунок зменшення питомо</w:t>
      </w:r>
      <w:r w:rsidRPr="00CF27C4">
        <w:rPr>
          <w:rFonts w:ascii="Times New Roman" w:eastAsia="Times New Roman" w:hAnsi="Times New Roman" w:cs="Times New Roman"/>
          <w:lang w:val="uk-UA" w:eastAsia="ru-RU"/>
        </w:rPr>
        <w:t>ї</w:t>
      </w:r>
      <w:r w:rsidRPr="00CF27C4">
        <w:rPr>
          <w:rFonts w:ascii="Times New Roman" w:eastAsia="Times New Roman" w:hAnsi="Times New Roman" w:cs="Times New Roman"/>
          <w:lang w:eastAsia="ru-RU"/>
        </w:rPr>
        <w:t xml:space="preserve"> ваги нел</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кв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eastAsia="ru-RU"/>
        </w:rPr>
        <w:t>дних.</w:t>
      </w:r>
    </w:p>
    <w:p w:rsidR="00E76CD4" w:rsidRDefault="00E76CD4" w:rsidP="00CF27C4">
      <w:pPr>
        <w:tabs>
          <w:tab w:val="left" w:pos="0"/>
        </w:tabs>
        <w:spacing w:after="0" w:line="240" w:lineRule="auto"/>
        <w:ind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b/>
          <w:lang w:val="uk-UA" w:eastAsia="ru-RU"/>
        </w:rPr>
        <w:t>Л</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кв</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дн</w:t>
      </w:r>
      <w:r w:rsidRPr="00CF27C4">
        <w:rPr>
          <w:rFonts w:ascii="Times New Roman" w:eastAsia="Times New Roman" w:hAnsi="Times New Roman" w:cs="Times New Roman"/>
          <w:b/>
          <w:lang w:val="en-US" w:eastAsia="ru-RU"/>
        </w:rPr>
        <w:t>i</w:t>
      </w:r>
      <w:r w:rsidRPr="00CF27C4">
        <w:rPr>
          <w:rFonts w:ascii="Times New Roman" w:eastAsia="Times New Roman" w:hAnsi="Times New Roman" w:cs="Times New Roman"/>
          <w:b/>
          <w:lang w:val="uk-UA" w:eastAsia="ru-RU"/>
        </w:rPr>
        <w:t>сть банку</w:t>
      </w:r>
      <w:r w:rsidRPr="00CF27C4">
        <w:rPr>
          <w:rFonts w:ascii="Times New Roman" w:eastAsia="Times New Roman" w:hAnsi="Times New Roman" w:cs="Times New Roman"/>
          <w:lang w:val="uk-UA" w:eastAsia="ru-RU"/>
        </w:rPr>
        <w:t xml:space="preserve"> визначається збалансован</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стю 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ж строками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сумами погашення актив</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в та строками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сумами виконання зобов</w:t>
      </w:r>
      <w:r w:rsidR="00832545">
        <w:rPr>
          <w:rFonts w:ascii="Times New Roman" w:eastAsia="Times New Roman" w:hAnsi="Times New Roman" w:cs="Times New Roman"/>
          <w:lang w:val="uk-UA" w:eastAsia="ru-RU"/>
        </w:rPr>
        <w:t>’</w:t>
      </w:r>
      <w:r w:rsidRPr="00CF27C4">
        <w:rPr>
          <w:rFonts w:ascii="Times New Roman" w:eastAsia="Times New Roman" w:hAnsi="Times New Roman" w:cs="Times New Roman"/>
          <w:lang w:val="uk-UA" w:eastAsia="ru-RU"/>
        </w:rPr>
        <w:t xml:space="preserve">язань банку, а також строками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сумами </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нших джерел та напрям</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 використання кошт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 на зразок видач</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 xml:space="preserve"> кредит</w:t>
      </w:r>
      <w:r w:rsidRPr="00CF27C4">
        <w:rPr>
          <w:rFonts w:ascii="Times New Roman" w:eastAsia="Times New Roman" w:hAnsi="Times New Roman" w:cs="Times New Roman"/>
          <w:lang w:val="en-US" w:eastAsia="ru-RU"/>
        </w:rPr>
        <w:t>i</w:t>
      </w:r>
      <w:r w:rsidRPr="00CF27C4">
        <w:rPr>
          <w:rFonts w:ascii="Times New Roman" w:eastAsia="Times New Roman" w:hAnsi="Times New Roman" w:cs="Times New Roman"/>
          <w:lang w:val="uk-UA" w:eastAsia="ru-RU"/>
        </w:rPr>
        <w:t>в та понесених витрат</w:t>
      </w:r>
      <w:r w:rsidR="00CF27C4">
        <w:rPr>
          <w:rFonts w:ascii="Times New Roman" w:eastAsia="Times New Roman" w:hAnsi="Times New Roman" w:cs="Times New Roman"/>
          <w:lang w:val="uk-UA" w:eastAsia="ru-RU"/>
        </w:rPr>
        <w:t xml:space="preserve"> (формула (1)</w:t>
      </w:r>
      <w:r w:rsidRPr="00CF27C4">
        <w:rPr>
          <w:rFonts w:ascii="Times New Roman" w:eastAsia="Times New Roman" w:hAnsi="Times New Roman" w:cs="Times New Roman"/>
          <w:lang w:val="uk-UA" w:eastAsia="ru-RU"/>
        </w:rPr>
        <w:t>.</w:t>
      </w:r>
    </w:p>
    <w:p w:rsidR="00CF27C4" w:rsidRDefault="00CF27C4" w:rsidP="00CF27C4">
      <w:pPr>
        <w:tabs>
          <w:tab w:val="left" w:pos="0"/>
        </w:tabs>
        <w:spacing w:after="0" w:line="240" w:lineRule="auto"/>
        <w:ind w:firstLine="284"/>
        <w:jc w:val="both"/>
        <w:rPr>
          <w:rFonts w:ascii="Times New Roman" w:eastAsia="Times New Roman" w:hAnsi="Times New Roman" w:cs="Times New Roman"/>
          <w:lang w:val="uk-UA" w:eastAsia="ru-RU"/>
        </w:rPr>
      </w:pPr>
    </w:p>
    <w:p w:rsidR="00CF27C4" w:rsidRDefault="00CF27C4" w:rsidP="00CF27C4">
      <w:pPr>
        <w:tabs>
          <w:tab w:val="left" w:pos="0"/>
        </w:tabs>
        <w:spacing w:after="0" w:line="240" w:lineRule="auto"/>
        <w:ind w:firstLine="284"/>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Нетто</w:t>
      </w:r>
      <w:r w:rsidR="000466A6">
        <w:rPr>
          <w:rFonts w:ascii="Times New Roman" w:eastAsia="Times New Roman" w:hAnsi="Times New Roman" w:cs="Times New Roman"/>
          <w:lang w:val="uk-UA" w:eastAsia="ru-RU"/>
        </w:rPr>
        <w:t>-</w:t>
      </w:r>
      <w:r>
        <w:rPr>
          <w:rFonts w:ascii="Times New Roman" w:eastAsia="Times New Roman" w:hAnsi="Times New Roman" w:cs="Times New Roman"/>
          <w:lang w:val="uk-UA" w:eastAsia="ru-RU"/>
        </w:rPr>
        <w:t>ліквідна позиція банку = Пропозиція ліквідних</w:t>
      </w:r>
    </w:p>
    <w:p w:rsidR="00CF27C4" w:rsidRPr="005778B4" w:rsidRDefault="00CF27C4" w:rsidP="00CF27C4">
      <w:pPr>
        <w:tabs>
          <w:tab w:val="left" w:pos="0"/>
        </w:tabs>
        <w:spacing w:after="0" w:line="240" w:lineRule="auto"/>
        <w:ind w:firstLine="284"/>
        <w:jc w:val="center"/>
        <w:rPr>
          <w:rFonts w:ascii="Times New Roman" w:eastAsia="Times New Roman" w:hAnsi="Times New Roman" w:cs="Times New Roman"/>
          <w:lang w:eastAsia="ru-RU"/>
        </w:rPr>
      </w:pPr>
      <w:r>
        <w:rPr>
          <w:rFonts w:ascii="Times New Roman" w:eastAsia="Times New Roman" w:hAnsi="Times New Roman" w:cs="Times New Roman"/>
          <w:lang w:val="uk-UA" w:eastAsia="ru-RU"/>
        </w:rPr>
        <w:t xml:space="preserve">                   коштів – Попит на лікв</w:t>
      </w:r>
      <w:r w:rsidR="007D2C03">
        <w:rPr>
          <w:rFonts w:ascii="Times New Roman" w:eastAsia="Times New Roman" w:hAnsi="Times New Roman" w:cs="Times New Roman"/>
          <w:lang w:val="uk-UA" w:eastAsia="ru-RU"/>
        </w:rPr>
        <w:t>ідні кошти                  (1)</w:t>
      </w:r>
    </w:p>
    <w:p w:rsidR="00E76CD4" w:rsidRPr="00CF27C4" w:rsidRDefault="00E76CD4" w:rsidP="00E76CD4">
      <w:pPr>
        <w:tabs>
          <w:tab w:val="left" w:pos="3360"/>
        </w:tabs>
        <w:spacing w:after="0" w:line="240" w:lineRule="auto"/>
        <w:jc w:val="center"/>
        <w:rPr>
          <w:rFonts w:ascii="Times New Roman" w:eastAsia="Times New Roman" w:hAnsi="Times New Roman" w:cs="Times New Roman"/>
          <w:b/>
          <w:lang w:val="uk-UA" w:eastAsia="ru-RU"/>
        </w:rPr>
      </w:pPr>
    </w:p>
    <w:p w:rsidR="00E76CD4" w:rsidRPr="00CF27C4" w:rsidRDefault="00E76CD4" w:rsidP="00CF27C4">
      <w:pPr>
        <w:tabs>
          <w:tab w:val="left" w:pos="0"/>
        </w:tabs>
        <w:spacing w:after="0" w:line="240" w:lineRule="auto"/>
        <w:ind w:firstLine="284"/>
        <w:jc w:val="both"/>
        <w:rPr>
          <w:rFonts w:ascii="Times New Roman" w:eastAsia="Times New Roman" w:hAnsi="Times New Roman" w:cs="Times New Roman"/>
          <w:b/>
          <w:lang w:val="uk-UA" w:eastAsia="ru-RU"/>
        </w:rPr>
      </w:pPr>
      <w:r w:rsidRPr="00CF27C4">
        <w:rPr>
          <w:rFonts w:ascii="Times New Roman" w:eastAsia="Times New Roman" w:hAnsi="Times New Roman" w:cs="Times New Roman"/>
          <w:b/>
          <w:lang w:val="uk-UA" w:eastAsia="ru-RU"/>
        </w:rPr>
        <w:t>Пропозицiю лiквiдних коштiв формують:</w:t>
      </w:r>
    </w:p>
    <w:p w:rsidR="00E76CD4" w:rsidRPr="00CF27C4" w:rsidRDefault="00E76CD4" w:rsidP="00CF27C4">
      <w:pPr>
        <w:pStyle w:val="a5"/>
        <w:numPr>
          <w:ilvl w:val="0"/>
          <w:numId w:val="242"/>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надходження депозитiв;</w:t>
      </w:r>
    </w:p>
    <w:p w:rsidR="00E76CD4" w:rsidRPr="00CF27C4" w:rsidRDefault="00E76CD4" w:rsidP="00CF27C4">
      <w:pPr>
        <w:pStyle w:val="a5"/>
        <w:numPr>
          <w:ilvl w:val="0"/>
          <w:numId w:val="242"/>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доходи вiд продажу недепозитних послуг;</w:t>
      </w:r>
    </w:p>
    <w:p w:rsidR="00E76CD4" w:rsidRPr="00CF27C4" w:rsidRDefault="00E76CD4" w:rsidP="00CF27C4">
      <w:pPr>
        <w:pStyle w:val="a5"/>
        <w:numPr>
          <w:ilvl w:val="0"/>
          <w:numId w:val="242"/>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погашення ранiше виданих позик;</w:t>
      </w:r>
    </w:p>
    <w:p w:rsidR="00E76CD4" w:rsidRPr="00CF27C4" w:rsidRDefault="00E76CD4" w:rsidP="00CF27C4">
      <w:pPr>
        <w:pStyle w:val="a5"/>
        <w:numPr>
          <w:ilvl w:val="0"/>
          <w:numId w:val="242"/>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продаж активiв банку;</w:t>
      </w:r>
    </w:p>
    <w:p w:rsidR="00E76CD4" w:rsidRPr="00CF27C4" w:rsidRDefault="00E76CD4" w:rsidP="00CF27C4">
      <w:pPr>
        <w:pStyle w:val="a5"/>
        <w:numPr>
          <w:ilvl w:val="0"/>
          <w:numId w:val="242"/>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залучення коштiв на грошовому ринку.</w:t>
      </w:r>
    </w:p>
    <w:p w:rsidR="00E76CD4" w:rsidRPr="00CF27C4" w:rsidRDefault="00E76CD4" w:rsidP="00CF27C4">
      <w:pPr>
        <w:tabs>
          <w:tab w:val="left" w:pos="3360"/>
        </w:tabs>
        <w:spacing w:after="0" w:line="240" w:lineRule="auto"/>
        <w:ind w:firstLine="284"/>
        <w:jc w:val="both"/>
        <w:rPr>
          <w:rFonts w:ascii="Times New Roman" w:eastAsia="Times New Roman" w:hAnsi="Times New Roman" w:cs="Times New Roman"/>
          <w:b/>
          <w:lang w:val="uk-UA" w:eastAsia="ru-RU"/>
        </w:rPr>
      </w:pPr>
      <w:r w:rsidRPr="00CF27C4">
        <w:rPr>
          <w:rFonts w:ascii="Times New Roman" w:eastAsia="Times New Roman" w:hAnsi="Times New Roman" w:cs="Times New Roman"/>
          <w:b/>
          <w:lang w:val="uk-UA" w:eastAsia="ru-RU"/>
        </w:rPr>
        <w:t>Попит на лiквiднi кошти складається з:</w:t>
      </w:r>
    </w:p>
    <w:p w:rsidR="00E76CD4" w:rsidRPr="00CF27C4" w:rsidRDefault="00E76CD4" w:rsidP="00CF27C4">
      <w:pPr>
        <w:pStyle w:val="a5"/>
        <w:numPr>
          <w:ilvl w:val="0"/>
          <w:numId w:val="243"/>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зняття коштiв з рахункiв клiєнтiв;</w:t>
      </w:r>
    </w:p>
    <w:p w:rsidR="00E76CD4" w:rsidRPr="00CF27C4" w:rsidRDefault="00E76CD4" w:rsidP="00CF27C4">
      <w:pPr>
        <w:pStyle w:val="a5"/>
        <w:numPr>
          <w:ilvl w:val="0"/>
          <w:numId w:val="243"/>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заявки на отримання кредитiв;</w:t>
      </w:r>
    </w:p>
    <w:p w:rsidR="00E76CD4" w:rsidRPr="00CF27C4" w:rsidRDefault="00E76CD4" w:rsidP="00CF27C4">
      <w:pPr>
        <w:pStyle w:val="a5"/>
        <w:numPr>
          <w:ilvl w:val="0"/>
          <w:numId w:val="243"/>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оплати витрат на залучення недепозитних кошгiв;</w:t>
      </w:r>
    </w:p>
    <w:p w:rsidR="00E76CD4" w:rsidRPr="00CF27C4" w:rsidRDefault="00E76CD4" w:rsidP="00CF27C4">
      <w:pPr>
        <w:pStyle w:val="a5"/>
        <w:numPr>
          <w:ilvl w:val="0"/>
          <w:numId w:val="243"/>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витрати на iншi операцiї банку;</w:t>
      </w:r>
    </w:p>
    <w:p w:rsidR="00E76CD4" w:rsidRPr="00CF27C4" w:rsidRDefault="00E76CD4" w:rsidP="00CF27C4">
      <w:pPr>
        <w:pStyle w:val="a5"/>
        <w:numPr>
          <w:ilvl w:val="0"/>
          <w:numId w:val="243"/>
        </w:numPr>
        <w:tabs>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виплати дивiдендiв акцiонерам.</w:t>
      </w:r>
    </w:p>
    <w:p w:rsidR="00E76CD4" w:rsidRPr="00CF27C4" w:rsidRDefault="00E76CD4" w:rsidP="00971A8A">
      <w:pPr>
        <w:tabs>
          <w:tab w:val="left" w:pos="0"/>
        </w:tabs>
        <w:spacing w:after="0" w:line="240" w:lineRule="auto"/>
        <w:ind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lastRenderedPageBreak/>
        <w:t xml:space="preserve">Для управлiння лiквiднiстю зарубiжна практика виробила певнi </w:t>
      </w:r>
      <w:r w:rsidRPr="00971A8A">
        <w:rPr>
          <w:rFonts w:ascii="Times New Roman" w:eastAsia="Times New Roman" w:hAnsi="Times New Roman" w:cs="Times New Roman"/>
          <w:b/>
          <w:lang w:val="uk-UA" w:eastAsia="ru-RU"/>
        </w:rPr>
        <w:t>вимоги до структури активiв</w:t>
      </w:r>
      <w:r w:rsidRPr="00CF27C4">
        <w:rPr>
          <w:rFonts w:ascii="Times New Roman" w:eastAsia="Times New Roman" w:hAnsi="Times New Roman" w:cs="Times New Roman"/>
          <w:lang w:val="uk-UA" w:eastAsia="ru-RU"/>
        </w:rPr>
        <w:t>. Вважається оптимальним для забезпечення стабiльної лiквiдностi i платоспроможностi банку наступнi норми окремих видiв активiв:</w:t>
      </w:r>
    </w:p>
    <w:p w:rsidR="00E76CD4" w:rsidRPr="00CF27C4" w:rsidRDefault="00E76CD4" w:rsidP="00CF27C4">
      <w:pPr>
        <w:numPr>
          <w:ilvl w:val="0"/>
          <w:numId w:val="23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первиннi резерви – не менше 5</w:t>
      </w:r>
      <w:r w:rsidR="000466A6">
        <w:rPr>
          <w:rFonts w:ascii="Times New Roman" w:eastAsia="Times New Roman" w:hAnsi="Times New Roman" w:cs="Times New Roman"/>
          <w:lang w:val="uk-UA" w:eastAsia="ru-RU"/>
        </w:rPr>
        <w:t>-</w:t>
      </w:r>
      <w:r w:rsidRPr="00CF27C4">
        <w:rPr>
          <w:rFonts w:ascii="Times New Roman" w:eastAsia="Times New Roman" w:hAnsi="Times New Roman" w:cs="Times New Roman"/>
          <w:lang w:val="uk-UA" w:eastAsia="ru-RU"/>
        </w:rPr>
        <w:t>10% до депозитiв;</w:t>
      </w:r>
    </w:p>
    <w:p w:rsidR="00E76CD4" w:rsidRPr="00CF27C4" w:rsidRDefault="00E76CD4" w:rsidP="00CF27C4">
      <w:pPr>
        <w:numPr>
          <w:ilvl w:val="0"/>
          <w:numId w:val="23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вториннi резерви не менше 10</w:t>
      </w:r>
      <w:r w:rsidR="000466A6">
        <w:rPr>
          <w:rFonts w:ascii="Times New Roman" w:eastAsia="Times New Roman" w:hAnsi="Times New Roman" w:cs="Times New Roman"/>
          <w:lang w:val="uk-UA" w:eastAsia="ru-RU"/>
        </w:rPr>
        <w:t>-</w:t>
      </w:r>
      <w:r w:rsidRPr="00CF27C4">
        <w:rPr>
          <w:rFonts w:ascii="Times New Roman" w:eastAsia="Times New Roman" w:hAnsi="Times New Roman" w:cs="Times New Roman"/>
          <w:lang w:val="uk-UA" w:eastAsia="ru-RU"/>
        </w:rPr>
        <w:t>15% до депозитiв;</w:t>
      </w:r>
    </w:p>
    <w:p w:rsidR="00216D13" w:rsidRDefault="00E76CD4" w:rsidP="00971A8A">
      <w:pPr>
        <w:numPr>
          <w:ilvl w:val="0"/>
          <w:numId w:val="230"/>
        </w:numPr>
        <w:tabs>
          <w:tab w:val="clear" w:pos="720"/>
          <w:tab w:val="left" w:pos="0"/>
        </w:tabs>
        <w:spacing w:after="0" w:line="240" w:lineRule="auto"/>
        <w:ind w:left="0" w:firstLine="284"/>
        <w:jc w:val="both"/>
        <w:rPr>
          <w:rFonts w:ascii="Times New Roman" w:eastAsia="Times New Roman" w:hAnsi="Times New Roman" w:cs="Times New Roman"/>
          <w:lang w:val="uk-UA" w:eastAsia="ru-RU"/>
        </w:rPr>
      </w:pPr>
      <w:r w:rsidRPr="00CF27C4">
        <w:rPr>
          <w:rFonts w:ascii="Times New Roman" w:eastAsia="Times New Roman" w:hAnsi="Times New Roman" w:cs="Times New Roman"/>
          <w:lang w:val="uk-UA" w:eastAsia="ru-RU"/>
        </w:rPr>
        <w:t>позики – не бiльше 65% активiв.</w:t>
      </w:r>
    </w:p>
    <w:p w:rsidR="00971A8A" w:rsidRPr="00971A8A" w:rsidRDefault="00971A8A" w:rsidP="00971A8A">
      <w:pPr>
        <w:tabs>
          <w:tab w:val="left" w:pos="0"/>
        </w:tabs>
        <w:spacing w:after="0" w:line="240" w:lineRule="auto"/>
        <w:ind w:left="284"/>
        <w:jc w:val="both"/>
        <w:rPr>
          <w:rFonts w:ascii="Times New Roman" w:eastAsia="Times New Roman" w:hAnsi="Times New Roman" w:cs="Times New Roman"/>
          <w:lang w:val="uk-UA" w:eastAsia="ru-RU"/>
        </w:rPr>
      </w:pPr>
    </w:p>
    <w:p w:rsidR="00E45B6B" w:rsidRPr="00971A8A" w:rsidRDefault="00692DD1" w:rsidP="00692DD1">
      <w:pPr>
        <w:spacing w:after="0" w:line="240" w:lineRule="auto"/>
        <w:jc w:val="both"/>
        <w:rPr>
          <w:rFonts w:ascii="Times New Roman" w:eastAsia="Times New Roman" w:hAnsi="Times New Roman" w:cs="Times New Roman"/>
          <w:b/>
          <w:lang w:val="uk-UA" w:eastAsia="ru-RU"/>
        </w:rPr>
      </w:pPr>
      <w:r>
        <w:rPr>
          <w:rFonts w:ascii="Times New Roman" w:eastAsia="Times New Roman" w:hAnsi="Times New Roman" w:cs="Times New Roman"/>
          <w:b/>
          <w:lang w:val="uk-UA" w:eastAsia="ru-RU"/>
        </w:rPr>
        <w:t>4</w:t>
      </w:r>
      <w:r w:rsidR="00E45B6B" w:rsidRPr="00971A8A">
        <w:rPr>
          <w:rFonts w:ascii="Times New Roman" w:eastAsia="Times New Roman" w:hAnsi="Times New Roman" w:cs="Times New Roman"/>
          <w:b/>
          <w:lang w:eastAsia="ru-RU"/>
        </w:rPr>
        <w:t xml:space="preserve">. </w:t>
      </w:r>
      <w:r w:rsidR="00C603AF">
        <w:rPr>
          <w:rFonts w:ascii="Times New Roman" w:eastAsia="Times New Roman" w:hAnsi="Times New Roman" w:cs="Times New Roman"/>
          <w:b/>
          <w:lang w:val="uk-UA" w:eastAsia="ru-RU"/>
        </w:rPr>
        <w:t>Норматив д</w:t>
      </w:r>
      <w:r w:rsidR="00971A8A" w:rsidRPr="00971A8A">
        <w:rPr>
          <w:rFonts w:ascii="Times New Roman" w:eastAsia="Times New Roman" w:hAnsi="Times New Roman" w:cs="Times New Roman"/>
          <w:b/>
          <w:lang w:val="uk-UA" w:eastAsia="ru-RU"/>
        </w:rPr>
        <w:t>остатн</w:t>
      </w:r>
      <w:r w:rsidR="00C603AF">
        <w:rPr>
          <w:rFonts w:ascii="Times New Roman" w:eastAsia="Times New Roman" w:hAnsi="Times New Roman" w:cs="Times New Roman"/>
          <w:b/>
          <w:lang w:val="uk-UA" w:eastAsia="ru-RU"/>
        </w:rPr>
        <w:t>ості (адекватності)</w:t>
      </w:r>
      <w:r w:rsidR="00971A8A" w:rsidRPr="00971A8A">
        <w:rPr>
          <w:rFonts w:ascii="Times New Roman" w:eastAsia="Times New Roman" w:hAnsi="Times New Roman" w:cs="Times New Roman"/>
          <w:b/>
          <w:lang w:val="uk-UA" w:eastAsia="ru-RU"/>
        </w:rPr>
        <w:t xml:space="preserve"> капіталу банку</w:t>
      </w:r>
    </w:p>
    <w:p w:rsidR="00E45B6B" w:rsidRPr="00971A8A" w:rsidRDefault="00E45B6B" w:rsidP="00971A8A">
      <w:pPr>
        <w:spacing w:after="0" w:line="240" w:lineRule="auto"/>
        <w:ind w:firstLine="284"/>
        <w:jc w:val="both"/>
        <w:rPr>
          <w:rFonts w:ascii="Times New Roman" w:eastAsia="Times New Roman" w:hAnsi="Times New Roman" w:cs="Times New Roman"/>
          <w:lang w:val="uk-UA" w:eastAsia="ru-RU"/>
        </w:rPr>
      </w:pPr>
    </w:p>
    <w:p w:rsidR="00C603AF" w:rsidRDefault="00C603AF" w:rsidP="00C603AF">
      <w:pPr>
        <w:spacing w:after="0" w:line="240" w:lineRule="auto"/>
        <w:ind w:firstLine="284"/>
        <w:jc w:val="both"/>
        <w:rPr>
          <w:rFonts w:ascii="Times New Roman" w:eastAsia="Times New Roman" w:hAnsi="Times New Roman" w:cs="Times New Roman"/>
          <w:lang w:val="uk-UA" w:eastAsia="ru-RU"/>
        </w:rPr>
      </w:pPr>
      <w:r w:rsidRPr="00C603AF">
        <w:rPr>
          <w:rFonts w:ascii="Times New Roman" w:eastAsia="Times New Roman" w:hAnsi="Times New Roman" w:cs="Times New Roman"/>
          <w:b/>
          <w:lang w:val="uk-UA" w:eastAsia="ru-RU"/>
        </w:rPr>
        <w:t>Норматив достатності (адекватності) регулятивного капіталу</w:t>
      </w:r>
      <w:r>
        <w:rPr>
          <w:rFonts w:ascii="Times New Roman" w:eastAsia="Times New Roman" w:hAnsi="Times New Roman" w:cs="Times New Roman"/>
          <w:lang w:val="uk-UA" w:eastAsia="ru-RU"/>
        </w:rPr>
        <w:t xml:space="preserve"> </w:t>
      </w:r>
      <w:r w:rsidRPr="00C603AF">
        <w:rPr>
          <w:rFonts w:ascii="Times New Roman" w:eastAsia="Times New Roman" w:hAnsi="Times New Roman" w:cs="Times New Roman"/>
          <w:lang w:val="uk-UA" w:eastAsia="ru-RU"/>
        </w:rPr>
        <w:t>– економічний норматив Н</w:t>
      </w:r>
      <w:r w:rsidRPr="00435D17">
        <w:rPr>
          <w:rFonts w:ascii="Times New Roman" w:eastAsia="Times New Roman" w:hAnsi="Times New Roman" w:cs="Times New Roman"/>
          <w:lang w:val="uk-UA" w:eastAsia="ru-RU"/>
        </w:rPr>
        <w:t>2</w:t>
      </w:r>
      <w:r w:rsidRPr="00C603AF">
        <w:rPr>
          <w:rFonts w:ascii="Times New Roman" w:eastAsia="Times New Roman" w:hAnsi="Times New Roman" w:cs="Times New Roman"/>
          <w:lang w:val="uk-UA" w:eastAsia="ru-RU"/>
        </w:rPr>
        <w:t xml:space="preserve">, встановлений </w:t>
      </w:r>
      <w:r>
        <w:rPr>
          <w:rFonts w:ascii="Times New Roman" w:eastAsia="Times New Roman" w:hAnsi="Times New Roman" w:cs="Times New Roman"/>
          <w:lang w:val="uk-UA" w:eastAsia="ru-RU"/>
        </w:rPr>
        <w:t>НБУ</w:t>
      </w:r>
      <w:r w:rsidRPr="00C603AF">
        <w:rPr>
          <w:rFonts w:ascii="Times New Roman" w:eastAsia="Times New Roman" w:hAnsi="Times New Roman" w:cs="Times New Roman"/>
          <w:lang w:val="uk-UA" w:eastAsia="ru-RU"/>
        </w:rPr>
        <w:t>, що відображає здатність банку своєчасно та в повному обсязі розрахуватися за своїми зобов</w:t>
      </w:r>
      <w:r w:rsidR="00832545">
        <w:rPr>
          <w:rFonts w:ascii="Times New Roman" w:eastAsia="Times New Roman" w:hAnsi="Times New Roman" w:cs="Times New Roman"/>
          <w:lang w:val="uk-UA" w:eastAsia="ru-RU"/>
        </w:rPr>
        <w:t>’</w:t>
      </w:r>
      <w:r w:rsidRPr="00C603AF">
        <w:rPr>
          <w:rFonts w:ascii="Times New Roman" w:eastAsia="Times New Roman" w:hAnsi="Times New Roman" w:cs="Times New Roman"/>
          <w:lang w:val="uk-UA" w:eastAsia="ru-RU"/>
        </w:rPr>
        <w:t xml:space="preserve">язаннями, що випливають із торговельних, кредитних або інших операцій грошового характеру. </w:t>
      </w:r>
      <w:r w:rsidRPr="00C603AF">
        <w:rPr>
          <w:rFonts w:ascii="Times New Roman" w:eastAsia="Times New Roman" w:hAnsi="Times New Roman" w:cs="Times New Roman"/>
          <w:lang w:eastAsia="ru-RU"/>
        </w:rPr>
        <w:t>Чим вище</w:t>
      </w:r>
      <w:r w:rsidR="00676DA3">
        <w:rPr>
          <w:rFonts w:ascii="Times New Roman" w:eastAsia="Times New Roman" w:hAnsi="Times New Roman" w:cs="Times New Roman"/>
          <w:lang w:eastAsia="ru-RU"/>
        </w:rPr>
        <w:t xml:space="preserve"> значення показника достатності</w:t>
      </w:r>
      <w:r w:rsidR="00676DA3">
        <w:rPr>
          <w:rFonts w:ascii="Times New Roman" w:eastAsia="Times New Roman" w:hAnsi="Times New Roman" w:cs="Times New Roman"/>
          <w:lang w:val="uk-UA" w:eastAsia="ru-RU"/>
        </w:rPr>
        <w:t> </w:t>
      </w:r>
      <w:r w:rsidRPr="00C603AF">
        <w:rPr>
          <w:rFonts w:ascii="Times New Roman" w:eastAsia="Times New Roman" w:hAnsi="Times New Roman" w:cs="Times New Roman"/>
          <w:lang w:eastAsia="ru-RU"/>
        </w:rPr>
        <w:t>(адекватності) регулятивного капіталу, тим більша частка ризику, що її беруть на себе власники банку. І навпаки, чим нижче значення показника, тим більша частка ризику, що її приймають на себе кредитори та вкладники банку.</w:t>
      </w:r>
    </w:p>
    <w:p w:rsidR="00C603AF" w:rsidRDefault="00C603AF" w:rsidP="00C603AF">
      <w:pPr>
        <w:spacing w:after="0" w:line="240" w:lineRule="auto"/>
        <w:ind w:firstLine="284"/>
        <w:jc w:val="both"/>
        <w:rPr>
          <w:rFonts w:ascii="Times New Roman" w:eastAsia="Times New Roman" w:hAnsi="Times New Roman" w:cs="Times New Roman"/>
          <w:lang w:val="uk-UA" w:eastAsia="ru-RU"/>
        </w:rPr>
      </w:pPr>
      <w:r w:rsidRPr="00C603AF">
        <w:rPr>
          <w:rFonts w:ascii="Times New Roman" w:eastAsia="Times New Roman" w:hAnsi="Times New Roman" w:cs="Times New Roman"/>
          <w:lang w:val="uk-UA" w:eastAsia="ru-RU"/>
        </w:rPr>
        <w:t>Н</w:t>
      </w:r>
      <w:r w:rsidRPr="00435D17">
        <w:rPr>
          <w:rFonts w:ascii="Times New Roman" w:eastAsia="Times New Roman" w:hAnsi="Times New Roman" w:cs="Times New Roman"/>
          <w:lang w:val="uk-UA" w:eastAsia="ru-RU"/>
        </w:rPr>
        <w:t>2</w:t>
      </w:r>
      <w:r w:rsidRPr="00C603AF">
        <w:rPr>
          <w:rFonts w:ascii="Times New Roman" w:eastAsia="Times New Roman" w:hAnsi="Times New Roman" w:cs="Times New Roman"/>
          <w:lang w:eastAsia="ru-RU"/>
        </w:rPr>
        <w:t xml:space="preserve"> встановлюється з метою запобігання надмірному перекладанню банком кредитного ризику та ризику неповернення банківських активів на кредиторів і вкладників банку.</w:t>
      </w:r>
    </w:p>
    <w:p w:rsidR="00C603AF" w:rsidRPr="00C603AF" w:rsidRDefault="00C603AF" w:rsidP="00C603AF">
      <w:pPr>
        <w:spacing w:after="0" w:line="240" w:lineRule="auto"/>
        <w:ind w:firstLine="284"/>
        <w:jc w:val="both"/>
        <w:rPr>
          <w:rFonts w:ascii="Times New Roman" w:eastAsia="Times New Roman" w:hAnsi="Times New Roman" w:cs="Times New Roman"/>
          <w:lang w:val="uk-UA" w:eastAsia="ru-RU"/>
        </w:rPr>
      </w:pPr>
      <w:r w:rsidRPr="00C603AF">
        <w:rPr>
          <w:rFonts w:ascii="Times New Roman" w:eastAsia="Times New Roman" w:hAnsi="Times New Roman" w:cs="Times New Roman"/>
          <w:lang w:val="uk-UA" w:eastAsia="ru-RU"/>
        </w:rPr>
        <w:t>Н</w:t>
      </w:r>
      <w:r w:rsidRPr="00435D17">
        <w:rPr>
          <w:rFonts w:ascii="Times New Roman" w:eastAsia="Times New Roman" w:hAnsi="Times New Roman" w:cs="Times New Roman"/>
          <w:lang w:val="uk-UA" w:eastAsia="ru-RU"/>
        </w:rPr>
        <w:t>2</w:t>
      </w:r>
      <w:r w:rsidR="008875B1">
        <w:rPr>
          <w:rFonts w:ascii="Times New Roman" w:eastAsia="Times New Roman" w:hAnsi="Times New Roman" w:cs="Times New Roman"/>
          <w:lang w:eastAsia="ru-RU"/>
        </w:rPr>
        <w:t xml:space="preserve"> визначається</w:t>
      </w:r>
      <w:r w:rsidR="008875B1">
        <w:rPr>
          <w:rFonts w:ascii="Times New Roman" w:eastAsia="Times New Roman" w:hAnsi="Times New Roman" w:cs="Times New Roman"/>
          <w:lang w:val="uk-UA" w:eastAsia="ru-RU"/>
        </w:rPr>
        <w:t xml:space="preserve">, </w:t>
      </w:r>
      <w:r w:rsidRPr="00C603AF">
        <w:rPr>
          <w:rFonts w:ascii="Times New Roman" w:eastAsia="Times New Roman" w:hAnsi="Times New Roman" w:cs="Times New Roman"/>
          <w:lang w:eastAsia="ru-RU"/>
        </w:rPr>
        <w:t>як співвідношення регулятивного капіталу до сумарних активів і певних позабалансових інструментів, зменшених на суму створених відповідних резервів за активними операціями та на суму забезпечення кредиту (вкладень у боргові цінні папери) безумовним зобов</w:t>
      </w:r>
      <w:r w:rsidR="00832545">
        <w:rPr>
          <w:rFonts w:ascii="Times New Roman" w:eastAsia="Times New Roman" w:hAnsi="Times New Roman" w:cs="Times New Roman"/>
          <w:lang w:eastAsia="ru-RU"/>
        </w:rPr>
        <w:t>’</w:t>
      </w:r>
      <w:r w:rsidRPr="00C603AF">
        <w:rPr>
          <w:rFonts w:ascii="Times New Roman" w:eastAsia="Times New Roman" w:hAnsi="Times New Roman" w:cs="Times New Roman"/>
          <w:lang w:eastAsia="ru-RU"/>
        </w:rPr>
        <w:t>язанням або грошовим покриттям у вигляді застави майнових прав і зважених за ступенем кредитного ризику.</w:t>
      </w:r>
    </w:p>
    <w:p w:rsidR="00C603AF" w:rsidRDefault="00C603AF" w:rsidP="00C603AF">
      <w:pPr>
        <w:spacing w:after="0" w:line="240" w:lineRule="auto"/>
        <w:ind w:firstLine="284"/>
        <w:jc w:val="both"/>
        <w:rPr>
          <w:rFonts w:ascii="Times New Roman" w:eastAsia="Times New Roman" w:hAnsi="Times New Roman" w:cs="Times New Roman"/>
          <w:lang w:val="uk-UA" w:eastAsia="ru-RU"/>
        </w:rPr>
      </w:pPr>
      <w:r w:rsidRPr="00C603AF">
        <w:rPr>
          <w:rFonts w:ascii="Times New Roman" w:eastAsia="Times New Roman" w:hAnsi="Times New Roman" w:cs="Times New Roman"/>
          <w:lang w:val="uk-UA" w:eastAsia="ru-RU"/>
        </w:rPr>
        <w:t xml:space="preserve">Для розрахунку адекватності регулятивного капіталу банку його </w:t>
      </w:r>
      <w:r w:rsidRPr="00C603AF">
        <w:rPr>
          <w:rFonts w:ascii="Times New Roman" w:eastAsia="Times New Roman" w:hAnsi="Times New Roman" w:cs="Times New Roman"/>
          <w:b/>
          <w:lang w:val="uk-UA" w:eastAsia="ru-RU"/>
        </w:rPr>
        <w:t>активи за ступенем ризику поділяють на п</w:t>
      </w:r>
      <w:r w:rsidR="00832545">
        <w:rPr>
          <w:rFonts w:ascii="Times New Roman" w:eastAsia="Times New Roman" w:hAnsi="Times New Roman" w:cs="Times New Roman"/>
          <w:b/>
          <w:lang w:val="uk-UA" w:eastAsia="ru-RU"/>
        </w:rPr>
        <w:t>’</w:t>
      </w:r>
      <w:r w:rsidRPr="00C603AF">
        <w:rPr>
          <w:rFonts w:ascii="Times New Roman" w:eastAsia="Times New Roman" w:hAnsi="Times New Roman" w:cs="Times New Roman"/>
          <w:b/>
          <w:lang w:val="uk-UA" w:eastAsia="ru-RU"/>
        </w:rPr>
        <w:t>ять груп</w:t>
      </w:r>
      <w:r w:rsidRPr="00C603AF">
        <w:rPr>
          <w:rFonts w:ascii="Times New Roman" w:eastAsia="Times New Roman" w:hAnsi="Times New Roman" w:cs="Times New Roman"/>
          <w:lang w:val="uk-UA" w:eastAsia="ru-RU"/>
        </w:rPr>
        <w:t xml:space="preserve"> та підсумовують з урахуванням відп</w:t>
      </w:r>
      <w:r>
        <w:rPr>
          <w:rFonts w:ascii="Times New Roman" w:eastAsia="Times New Roman" w:hAnsi="Times New Roman" w:cs="Times New Roman"/>
          <w:lang w:val="uk-UA" w:eastAsia="ru-RU"/>
        </w:rPr>
        <w:t>овідних коефіцієнтів зважування:</w:t>
      </w:r>
    </w:p>
    <w:p w:rsidR="00C603AF" w:rsidRPr="00C603AF" w:rsidRDefault="00C603AF" w:rsidP="00C603AF">
      <w:pPr>
        <w:spacing w:after="0" w:line="240" w:lineRule="auto"/>
        <w:ind w:firstLine="284"/>
        <w:jc w:val="both"/>
        <w:rPr>
          <w:rFonts w:ascii="Times New Roman" w:eastAsia="Times New Roman" w:hAnsi="Times New Roman" w:cs="Times New Roman"/>
          <w:lang w:eastAsia="ru-RU"/>
        </w:rPr>
      </w:pPr>
      <w:r w:rsidRPr="00C603AF">
        <w:rPr>
          <w:rFonts w:ascii="Times New Roman" w:eastAsia="Times New Roman" w:hAnsi="Times New Roman" w:cs="Times New Roman"/>
          <w:lang w:eastAsia="ru-RU"/>
        </w:rPr>
        <w:t>1 група (</w:t>
      </w:r>
      <w:r w:rsidR="00740A0D">
        <w:rPr>
          <w:rFonts w:ascii="Times New Roman" w:eastAsia="Times New Roman" w:hAnsi="Times New Roman" w:cs="Times New Roman"/>
          <w:lang w:val="uk-UA" w:eastAsia="ru-RU"/>
        </w:rPr>
        <w:t>відсоток</w:t>
      </w:r>
      <w:r w:rsidRPr="00C603AF">
        <w:rPr>
          <w:rFonts w:ascii="Times New Roman" w:eastAsia="Times New Roman" w:hAnsi="Times New Roman" w:cs="Times New Roman"/>
          <w:lang w:eastAsia="ru-RU"/>
        </w:rPr>
        <w:t xml:space="preserve"> ризику – 0) – це:</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 xml:space="preserve">готiвковi кошти; </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кошти у НБУ;</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lastRenderedPageBreak/>
        <w:t>-</w:t>
      </w:r>
      <w:r w:rsidR="00C603AF" w:rsidRPr="00C603AF">
        <w:rPr>
          <w:rFonts w:ascii="Times New Roman" w:eastAsia="Times New Roman" w:hAnsi="Times New Roman" w:cs="Times New Roman"/>
          <w:lang w:eastAsia="ru-RU"/>
        </w:rPr>
        <w:tab/>
        <w:t>борговi цiннi папери, що рефiнансуються НБУ;</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борговi цiннi папери у портфелi банку на продаж та інвестиції;</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борговi цiннi папери центральних органiв державного управлiння у портфелi банку на продаж та iнвестицiї.</w:t>
      </w:r>
    </w:p>
    <w:p w:rsidR="00C603AF" w:rsidRPr="00C603AF" w:rsidRDefault="00C603AF" w:rsidP="00C603AF">
      <w:pPr>
        <w:spacing w:after="0" w:line="240" w:lineRule="auto"/>
        <w:ind w:firstLine="284"/>
        <w:jc w:val="both"/>
        <w:rPr>
          <w:rFonts w:ascii="Times New Roman" w:eastAsia="Times New Roman" w:hAnsi="Times New Roman" w:cs="Times New Roman"/>
          <w:lang w:eastAsia="ru-RU"/>
        </w:rPr>
      </w:pPr>
      <w:r w:rsidRPr="00C603AF">
        <w:rPr>
          <w:rFonts w:ascii="Times New Roman" w:eastAsia="Times New Roman" w:hAnsi="Times New Roman" w:cs="Times New Roman"/>
          <w:lang w:eastAsia="ru-RU"/>
        </w:rPr>
        <w:t>2 група (</w:t>
      </w:r>
      <w:r w:rsidR="00740A0D">
        <w:rPr>
          <w:rFonts w:ascii="Times New Roman" w:eastAsia="Times New Roman" w:hAnsi="Times New Roman" w:cs="Times New Roman"/>
          <w:lang w:val="uk-UA" w:eastAsia="ru-RU"/>
        </w:rPr>
        <w:t>відсоток</w:t>
      </w:r>
      <w:r w:rsidRPr="00C603AF">
        <w:rPr>
          <w:rFonts w:ascii="Times New Roman" w:eastAsia="Times New Roman" w:hAnsi="Times New Roman" w:cs="Times New Roman"/>
          <w:lang w:eastAsia="ru-RU"/>
        </w:rPr>
        <w:t xml:space="preserve"> ризику – 10) – короткостроковi й довгостроковi кредити, наданi центральним органам державного управлiння;</w:t>
      </w:r>
    </w:p>
    <w:p w:rsidR="00C603AF" w:rsidRPr="00C603AF" w:rsidRDefault="00C603AF" w:rsidP="00C603AF">
      <w:pPr>
        <w:spacing w:after="0" w:line="240" w:lineRule="auto"/>
        <w:ind w:firstLine="284"/>
        <w:jc w:val="both"/>
        <w:rPr>
          <w:rFonts w:ascii="Times New Roman" w:eastAsia="Times New Roman" w:hAnsi="Times New Roman" w:cs="Times New Roman"/>
          <w:lang w:eastAsia="ru-RU"/>
        </w:rPr>
      </w:pPr>
      <w:r w:rsidRPr="00C603AF">
        <w:rPr>
          <w:rFonts w:ascii="Times New Roman" w:eastAsia="Times New Roman" w:hAnsi="Times New Roman" w:cs="Times New Roman"/>
          <w:lang w:eastAsia="ru-RU"/>
        </w:rPr>
        <w:t>3 група (</w:t>
      </w:r>
      <w:r w:rsidR="00740A0D">
        <w:rPr>
          <w:rFonts w:ascii="Times New Roman" w:eastAsia="Times New Roman" w:hAnsi="Times New Roman" w:cs="Times New Roman"/>
          <w:lang w:val="uk-UA" w:eastAsia="ru-RU"/>
        </w:rPr>
        <w:t>відсоток</w:t>
      </w:r>
      <w:r w:rsidRPr="00C603AF">
        <w:rPr>
          <w:rFonts w:ascii="Times New Roman" w:eastAsia="Times New Roman" w:hAnsi="Times New Roman" w:cs="Times New Roman"/>
          <w:lang w:eastAsia="ru-RU"/>
        </w:rPr>
        <w:t xml:space="preserve"> ризику – 20) – це:</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короткостроковi й довгостроковi кредити, наданi мiсцевим органам державного управлiння, та нарахованi доходи за ними;</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борговi цiннi папери мiсцевих органiв державного управлiння у портфелi банку на продаж та інвестиції.</w:t>
      </w:r>
    </w:p>
    <w:p w:rsidR="00C603AF" w:rsidRPr="00C603AF" w:rsidRDefault="00C603AF" w:rsidP="00C603AF">
      <w:pPr>
        <w:spacing w:after="0" w:line="240" w:lineRule="auto"/>
        <w:ind w:firstLine="284"/>
        <w:jc w:val="both"/>
        <w:rPr>
          <w:rFonts w:ascii="Times New Roman" w:eastAsia="Times New Roman" w:hAnsi="Times New Roman" w:cs="Times New Roman"/>
          <w:lang w:eastAsia="ru-RU"/>
        </w:rPr>
      </w:pPr>
      <w:r w:rsidRPr="00C603AF">
        <w:rPr>
          <w:rFonts w:ascii="Times New Roman" w:eastAsia="Times New Roman" w:hAnsi="Times New Roman" w:cs="Times New Roman"/>
          <w:lang w:eastAsia="ru-RU"/>
        </w:rPr>
        <w:t>4 група (</w:t>
      </w:r>
      <w:r w:rsidR="00740A0D">
        <w:rPr>
          <w:rFonts w:ascii="Times New Roman" w:eastAsia="Times New Roman" w:hAnsi="Times New Roman" w:cs="Times New Roman"/>
          <w:lang w:val="uk-UA" w:eastAsia="ru-RU"/>
        </w:rPr>
        <w:t>відсоток</w:t>
      </w:r>
      <w:r w:rsidRPr="00C603AF">
        <w:rPr>
          <w:rFonts w:ascii="Times New Roman" w:eastAsia="Times New Roman" w:hAnsi="Times New Roman" w:cs="Times New Roman"/>
          <w:lang w:eastAsia="ru-RU"/>
        </w:rPr>
        <w:t xml:space="preserve"> ризику – 50) – це:</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кошти до запитання в iнших банках;</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строковi депозити в iнших банках (крiм простроченої заборгованостi та прострочених нарахованих доходiв);</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нарахованi доходи за борговими цiнними паперами у портфелi банку на продаж та інвестиції;</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зобов</w:t>
      </w:r>
      <w:r w:rsidR="00832545">
        <w:rPr>
          <w:rFonts w:ascii="Times New Roman" w:eastAsia="Times New Roman" w:hAnsi="Times New Roman" w:cs="Times New Roman"/>
          <w:lang w:eastAsia="ru-RU"/>
        </w:rPr>
        <w:t>’</w:t>
      </w:r>
      <w:r w:rsidR="00C603AF" w:rsidRPr="00C603AF">
        <w:rPr>
          <w:rFonts w:ascii="Times New Roman" w:eastAsia="Times New Roman" w:hAnsi="Times New Roman" w:cs="Times New Roman"/>
          <w:lang w:eastAsia="ru-RU"/>
        </w:rPr>
        <w:t>язання з кредитування, наданi банкам та клiєнтам;</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 xml:space="preserve">купленi, але не отриманi валюта i банкiвськi метали; </w:t>
      </w:r>
    </w:p>
    <w:p w:rsidR="00C603AF" w:rsidRPr="00C603AF" w:rsidRDefault="000466A6" w:rsidP="00C603AF">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b/>
          <w:lang w:eastAsia="ru-RU"/>
        </w:rPr>
        <w:t>-</w:t>
      </w:r>
      <w:r w:rsidR="00C603AF" w:rsidRPr="00C603AF">
        <w:rPr>
          <w:rFonts w:ascii="Times New Roman" w:eastAsia="Times New Roman" w:hAnsi="Times New Roman" w:cs="Times New Roman"/>
          <w:lang w:eastAsia="ru-RU"/>
        </w:rPr>
        <w:tab/>
        <w:t>активи до отримання.</w:t>
      </w:r>
    </w:p>
    <w:p w:rsidR="00C603AF" w:rsidRDefault="00C603AF" w:rsidP="00C603AF">
      <w:pPr>
        <w:spacing w:after="0" w:line="240" w:lineRule="auto"/>
        <w:ind w:firstLine="284"/>
        <w:jc w:val="both"/>
        <w:rPr>
          <w:rFonts w:ascii="Times New Roman" w:eastAsia="Times New Roman" w:hAnsi="Times New Roman" w:cs="Times New Roman"/>
          <w:lang w:val="uk-UA" w:eastAsia="ru-RU"/>
        </w:rPr>
      </w:pPr>
      <w:r w:rsidRPr="00C603AF">
        <w:rPr>
          <w:rFonts w:ascii="Times New Roman" w:eastAsia="Times New Roman" w:hAnsi="Times New Roman" w:cs="Times New Roman"/>
          <w:lang w:eastAsia="ru-RU"/>
        </w:rPr>
        <w:t>5 група (</w:t>
      </w:r>
      <w:r w:rsidR="00740A0D">
        <w:rPr>
          <w:rFonts w:ascii="Times New Roman" w:eastAsia="Times New Roman" w:hAnsi="Times New Roman" w:cs="Times New Roman"/>
          <w:lang w:val="uk-UA" w:eastAsia="ru-RU"/>
        </w:rPr>
        <w:t xml:space="preserve">відсоток </w:t>
      </w:r>
      <w:r w:rsidRPr="00C603AF">
        <w:rPr>
          <w:rFonts w:ascii="Times New Roman" w:eastAsia="Times New Roman" w:hAnsi="Times New Roman" w:cs="Times New Roman"/>
          <w:lang w:eastAsia="ru-RU"/>
        </w:rPr>
        <w:t>ризику – 1</w:t>
      </w:r>
      <w:r>
        <w:rPr>
          <w:rFonts w:ascii="Times New Roman" w:eastAsia="Times New Roman" w:hAnsi="Times New Roman" w:cs="Times New Roman"/>
          <w:lang w:eastAsia="ru-RU"/>
        </w:rPr>
        <w:t>00) – всi iншi активнi рахунки.</w:t>
      </w:r>
    </w:p>
    <w:p w:rsidR="00692DD1" w:rsidRPr="00692DD1" w:rsidRDefault="00C603AF" w:rsidP="00C603AF">
      <w:pPr>
        <w:spacing w:after="0" w:line="240" w:lineRule="auto"/>
        <w:ind w:firstLine="284"/>
        <w:jc w:val="both"/>
        <w:rPr>
          <w:rFonts w:ascii="Times New Roman" w:eastAsia="Times New Roman" w:hAnsi="Times New Roman" w:cs="Times New Roman"/>
          <w:lang w:val="uk-UA" w:eastAsia="ru-RU"/>
        </w:rPr>
      </w:pPr>
      <w:r w:rsidRPr="00C603AF">
        <w:rPr>
          <w:rFonts w:ascii="Times New Roman" w:eastAsia="Times New Roman" w:hAnsi="Times New Roman" w:cs="Times New Roman"/>
          <w:lang w:eastAsia="ru-RU"/>
        </w:rPr>
        <w:t xml:space="preserve">Нормативне значення коефіцієнта </w:t>
      </w:r>
      <w:r w:rsidRPr="00C603AF">
        <w:rPr>
          <w:rFonts w:ascii="Times New Roman" w:eastAsia="Times New Roman" w:hAnsi="Times New Roman" w:cs="Times New Roman"/>
          <w:lang w:val="uk-UA" w:eastAsia="ru-RU"/>
        </w:rPr>
        <w:t>Н</w:t>
      </w:r>
      <w:r w:rsidRPr="00C603AF">
        <w:rPr>
          <w:rFonts w:ascii="Times New Roman" w:eastAsia="Times New Roman" w:hAnsi="Times New Roman" w:cs="Times New Roman"/>
          <w:vertAlign w:val="subscript"/>
          <w:lang w:val="uk-UA" w:eastAsia="ru-RU"/>
        </w:rPr>
        <w:t>2</w:t>
      </w:r>
      <w:r w:rsidRPr="00C603AF">
        <w:rPr>
          <w:rFonts w:ascii="Times New Roman" w:eastAsia="Times New Roman" w:hAnsi="Times New Roman" w:cs="Times New Roman"/>
          <w:lang w:eastAsia="ru-RU"/>
        </w:rPr>
        <w:t xml:space="preserve"> для діючих банків повинно бути не менше 10%. Для банків, що розпочинають операційну діяльність,</w:t>
      </w:r>
      <w:r>
        <w:rPr>
          <w:rFonts w:ascii="Times New Roman" w:eastAsia="Times New Roman" w:hAnsi="Times New Roman" w:cs="Times New Roman"/>
          <w:lang w:eastAsia="ru-RU"/>
        </w:rPr>
        <w:t xml:space="preserve"> цей норматив має становити: а)</w:t>
      </w:r>
      <w:r>
        <w:rPr>
          <w:rFonts w:ascii="Times New Roman" w:eastAsia="Times New Roman" w:hAnsi="Times New Roman" w:cs="Times New Roman"/>
          <w:lang w:val="uk-UA" w:eastAsia="ru-RU"/>
        </w:rPr>
        <w:t> </w:t>
      </w:r>
      <w:r w:rsidR="004849EE">
        <w:rPr>
          <w:rFonts w:ascii="Times New Roman" w:eastAsia="Times New Roman" w:hAnsi="Times New Roman" w:cs="Times New Roman"/>
          <w:lang w:val="uk-UA" w:eastAsia="ru-RU"/>
        </w:rPr>
        <w:t>упродовж</w:t>
      </w:r>
      <w:r w:rsidRPr="00C603AF">
        <w:rPr>
          <w:rFonts w:ascii="Times New Roman" w:eastAsia="Times New Roman" w:hAnsi="Times New Roman" w:cs="Times New Roman"/>
          <w:lang w:eastAsia="ru-RU"/>
        </w:rPr>
        <w:t xml:space="preserve"> перших 12 місяців діяльності з дня отримання ліцензії – не менше 15%; б) </w:t>
      </w:r>
      <w:r w:rsidR="004849EE">
        <w:rPr>
          <w:rFonts w:ascii="Times New Roman" w:eastAsia="Times New Roman" w:hAnsi="Times New Roman" w:cs="Times New Roman"/>
          <w:lang w:val="uk-UA" w:eastAsia="ru-RU"/>
        </w:rPr>
        <w:t>упродовж</w:t>
      </w:r>
      <w:r w:rsidRPr="00C603AF">
        <w:rPr>
          <w:rFonts w:ascii="Times New Roman" w:eastAsia="Times New Roman" w:hAnsi="Times New Roman" w:cs="Times New Roman"/>
          <w:lang w:eastAsia="ru-RU"/>
        </w:rPr>
        <w:t xml:space="preserve"> наступних 12 місяців – не менше 12%; в) надалі – не менше 10%.</w:t>
      </w:r>
    </w:p>
    <w:p w:rsidR="007D2C03" w:rsidRPr="005778B4" w:rsidRDefault="007D2C03" w:rsidP="007D2C03">
      <w:pPr>
        <w:tabs>
          <w:tab w:val="left" w:pos="0"/>
        </w:tabs>
        <w:spacing w:after="0" w:line="240" w:lineRule="auto"/>
        <w:ind w:firstLine="284"/>
        <w:rPr>
          <w:rFonts w:ascii="Times New Roman" w:eastAsia="Times New Roman" w:hAnsi="Times New Roman" w:cs="Times New Roman"/>
          <w:b/>
          <w:lang w:eastAsia="ru-RU"/>
        </w:rPr>
      </w:pPr>
    </w:p>
    <w:p w:rsidR="007D2C03" w:rsidRPr="00635A2B" w:rsidRDefault="007D2C03" w:rsidP="007D2C03">
      <w:pPr>
        <w:tabs>
          <w:tab w:val="left" w:pos="0"/>
        </w:tabs>
        <w:spacing w:after="0" w:line="240" w:lineRule="auto"/>
        <w:ind w:firstLine="284"/>
        <w:rPr>
          <w:rFonts w:ascii="Times New Roman" w:eastAsia="Times New Roman" w:hAnsi="Times New Roman" w:cs="Times New Roman"/>
          <w:b/>
          <w:lang w:val="uk-UA" w:eastAsia="ru-RU"/>
        </w:rPr>
      </w:pPr>
      <w:r w:rsidRPr="00635A2B">
        <w:rPr>
          <w:rFonts w:ascii="Times New Roman" w:eastAsia="Times New Roman" w:hAnsi="Times New Roman" w:cs="Times New Roman"/>
          <w:b/>
          <w:lang w:val="uk-UA" w:eastAsia="ru-RU"/>
        </w:rPr>
        <w:t>Контрольні запитання:</w:t>
      </w:r>
    </w:p>
    <w:p w:rsidR="007D2C03" w:rsidRPr="00635A2B" w:rsidRDefault="007D2C03" w:rsidP="007D2C03">
      <w:pPr>
        <w:tabs>
          <w:tab w:val="left" w:pos="0"/>
        </w:tabs>
        <w:spacing w:after="0" w:line="240" w:lineRule="auto"/>
        <w:ind w:firstLine="284"/>
        <w:rPr>
          <w:rFonts w:ascii="Times New Roman" w:eastAsia="Times New Roman" w:hAnsi="Times New Roman" w:cs="Times New Roman"/>
          <w:lang w:val="uk-UA" w:eastAsia="ru-RU"/>
        </w:rPr>
      </w:pPr>
    </w:p>
    <w:p w:rsidR="007D2C03" w:rsidRPr="000D2714" w:rsidRDefault="007D2C03" w:rsidP="007D2C03">
      <w:pPr>
        <w:numPr>
          <w:ilvl w:val="0"/>
          <w:numId w:val="244"/>
        </w:numPr>
        <w:tabs>
          <w:tab w:val="clear" w:pos="720"/>
          <w:tab w:val="num" w:pos="0"/>
        </w:tabs>
        <w:spacing w:after="0" w:line="240" w:lineRule="auto"/>
        <w:ind w:left="0" w:firstLine="284"/>
        <w:jc w:val="both"/>
        <w:rPr>
          <w:rFonts w:ascii="Times New Roman" w:eastAsia="Times New Roman" w:hAnsi="Times New Roman" w:cs="Times New Roman"/>
          <w:bCs/>
          <w:lang w:val="uk-UA" w:eastAsia="ru-RU"/>
        </w:rPr>
      </w:pPr>
      <w:r w:rsidRPr="000D2714">
        <w:rPr>
          <w:rFonts w:ascii="Times New Roman" w:eastAsia="Times New Roman" w:hAnsi="Times New Roman" w:cs="Times New Roman"/>
          <w:bCs/>
          <w:lang w:val="uk-UA" w:eastAsia="ru-RU"/>
        </w:rPr>
        <w:t>Що таке фінансова стійкість? Як</w:t>
      </w:r>
      <w:r w:rsidR="000D2714" w:rsidRPr="000D2714">
        <w:rPr>
          <w:rFonts w:ascii="Times New Roman" w:eastAsia="Times New Roman" w:hAnsi="Times New Roman" w:cs="Times New Roman"/>
          <w:bCs/>
          <w:lang w:val="uk-UA" w:eastAsia="ru-RU"/>
        </w:rPr>
        <w:t>е значення її мноітрингу в банках?</w:t>
      </w:r>
      <w:r w:rsidRPr="000D2714">
        <w:rPr>
          <w:rFonts w:ascii="Times New Roman" w:eastAsia="Times New Roman" w:hAnsi="Times New Roman" w:cs="Times New Roman"/>
          <w:bCs/>
          <w:lang w:val="uk-UA" w:eastAsia="ru-RU"/>
        </w:rPr>
        <w:t xml:space="preserve"> </w:t>
      </w:r>
    </w:p>
    <w:p w:rsidR="007D2C03" w:rsidRPr="00635A2B" w:rsidRDefault="007D2C03" w:rsidP="007D2C03">
      <w:pPr>
        <w:numPr>
          <w:ilvl w:val="0"/>
          <w:numId w:val="244"/>
        </w:numPr>
        <w:tabs>
          <w:tab w:val="left" w:pos="0"/>
        </w:tabs>
        <w:spacing w:after="0" w:line="240" w:lineRule="auto"/>
        <w:ind w:left="0" w:firstLine="284"/>
        <w:jc w:val="both"/>
        <w:rPr>
          <w:rFonts w:ascii="Times New Roman" w:eastAsia="Times New Roman" w:hAnsi="Times New Roman" w:cs="Times New Roman"/>
          <w:bCs/>
          <w:lang w:val="uk-UA" w:eastAsia="ru-RU"/>
        </w:rPr>
      </w:pPr>
      <w:r w:rsidRPr="000D2714">
        <w:rPr>
          <w:rFonts w:ascii="Times New Roman" w:eastAsia="Times New Roman" w:hAnsi="Times New Roman" w:cs="Times New Roman"/>
          <w:bCs/>
          <w:lang w:val="uk-UA" w:eastAsia="ru-RU"/>
        </w:rPr>
        <w:t xml:space="preserve">Що таке </w:t>
      </w:r>
      <w:r w:rsidR="000D2714">
        <w:rPr>
          <w:rFonts w:ascii="Times New Roman" w:eastAsia="Times New Roman" w:hAnsi="Times New Roman" w:cs="Times New Roman"/>
          <w:bCs/>
          <w:lang w:val="uk-UA" w:eastAsia="ru-RU"/>
        </w:rPr>
        <w:t>прибуток банку</w:t>
      </w:r>
      <w:r w:rsidRPr="000D2714">
        <w:rPr>
          <w:rFonts w:ascii="Times New Roman" w:eastAsia="Times New Roman" w:hAnsi="Times New Roman" w:cs="Times New Roman"/>
          <w:bCs/>
          <w:lang w:val="uk-UA" w:eastAsia="ru-RU"/>
        </w:rPr>
        <w:t xml:space="preserve">? </w:t>
      </w:r>
      <w:r w:rsidR="000D2714">
        <w:rPr>
          <w:rFonts w:ascii="Times New Roman" w:eastAsia="Times New Roman" w:hAnsi="Times New Roman" w:cs="Times New Roman"/>
          <w:bCs/>
          <w:lang w:val="uk-UA" w:eastAsia="ru-RU"/>
        </w:rPr>
        <w:t>Якими є його складові</w:t>
      </w:r>
      <w:r w:rsidRPr="000D2714">
        <w:rPr>
          <w:rFonts w:ascii="Times New Roman" w:eastAsia="Times New Roman" w:hAnsi="Times New Roman" w:cs="Times New Roman"/>
          <w:bCs/>
          <w:lang w:val="uk-UA" w:eastAsia="ru-RU"/>
        </w:rPr>
        <w:t>?</w:t>
      </w:r>
    </w:p>
    <w:p w:rsidR="007D2C03" w:rsidRDefault="000D2714" w:rsidP="000D2714">
      <w:pPr>
        <w:numPr>
          <w:ilvl w:val="0"/>
          <w:numId w:val="244"/>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Які зовнішні і внутрішні чинники впливають на абсолютний розмір прибутку банку</w:t>
      </w:r>
      <w:r w:rsidR="007D2C03" w:rsidRPr="00635A2B">
        <w:rPr>
          <w:rFonts w:ascii="Times New Roman" w:eastAsia="Times New Roman" w:hAnsi="Times New Roman" w:cs="Times New Roman"/>
          <w:bCs/>
          <w:lang w:val="uk-UA" w:eastAsia="ru-RU"/>
        </w:rPr>
        <w:t>?</w:t>
      </w:r>
    </w:p>
    <w:p w:rsidR="000D2714" w:rsidRPr="000D2714" w:rsidRDefault="000D2714" w:rsidP="000D2714">
      <w:pPr>
        <w:numPr>
          <w:ilvl w:val="0"/>
          <w:numId w:val="244"/>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lastRenderedPageBreak/>
        <w:t>Опишіть підходи до визначення ліквідності банку: як потік, як запас, структурний підхід.</w:t>
      </w:r>
    </w:p>
    <w:p w:rsidR="00971A8A" w:rsidRDefault="007D2C03" w:rsidP="000D2714">
      <w:pPr>
        <w:numPr>
          <w:ilvl w:val="0"/>
          <w:numId w:val="244"/>
        </w:numPr>
        <w:spacing w:after="0" w:line="240" w:lineRule="auto"/>
        <w:ind w:left="0" w:firstLine="284"/>
        <w:jc w:val="both"/>
        <w:rPr>
          <w:rFonts w:ascii="Times New Roman" w:eastAsia="Times New Roman" w:hAnsi="Times New Roman" w:cs="Times New Roman"/>
          <w:bCs/>
          <w:lang w:val="uk-UA" w:eastAsia="ru-RU"/>
        </w:rPr>
      </w:pPr>
      <w:r w:rsidRPr="00635A2B">
        <w:rPr>
          <w:rFonts w:ascii="Times New Roman" w:eastAsia="Times New Roman" w:hAnsi="Times New Roman" w:cs="Times New Roman"/>
          <w:bCs/>
          <w:lang w:val="uk-UA" w:eastAsia="ru-RU"/>
        </w:rPr>
        <w:t xml:space="preserve">В чому суть </w:t>
      </w:r>
      <w:r w:rsidR="000D2714">
        <w:rPr>
          <w:rFonts w:ascii="Times New Roman" w:eastAsia="Times New Roman" w:hAnsi="Times New Roman" w:cs="Times New Roman"/>
          <w:bCs/>
          <w:lang w:val="uk-UA" w:eastAsia="ru-RU"/>
        </w:rPr>
        <w:t>платоспроможності банку?</w:t>
      </w:r>
    </w:p>
    <w:p w:rsidR="000D2714" w:rsidRDefault="000D2714" w:rsidP="000D2714">
      <w:pPr>
        <w:numPr>
          <w:ilvl w:val="0"/>
          <w:numId w:val="244"/>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Які активи банку є ліквідними? Як вони поділяються за ступенем ризику?</w:t>
      </w:r>
    </w:p>
    <w:p w:rsidR="000D2714" w:rsidRPr="000D2714" w:rsidRDefault="000D2714" w:rsidP="000D2714">
      <w:pPr>
        <w:numPr>
          <w:ilvl w:val="0"/>
          <w:numId w:val="244"/>
        </w:numPr>
        <w:spacing w:after="0" w:line="240" w:lineRule="auto"/>
        <w:ind w:left="0" w:firstLine="284"/>
        <w:jc w:val="both"/>
        <w:rPr>
          <w:rFonts w:ascii="Times New Roman" w:eastAsia="Times New Roman" w:hAnsi="Times New Roman" w:cs="Times New Roman"/>
          <w:bCs/>
          <w:lang w:val="uk-UA" w:eastAsia="ru-RU"/>
        </w:rPr>
      </w:pPr>
      <w:r>
        <w:rPr>
          <w:rFonts w:ascii="Times New Roman" w:eastAsia="Times New Roman" w:hAnsi="Times New Roman" w:cs="Times New Roman"/>
          <w:bCs/>
          <w:lang w:val="uk-UA" w:eastAsia="ru-RU"/>
        </w:rPr>
        <w:t>Як розраховується нор</w:t>
      </w:r>
      <w:r w:rsidR="0059377B">
        <w:rPr>
          <w:rFonts w:ascii="Times New Roman" w:eastAsia="Times New Roman" w:hAnsi="Times New Roman" w:cs="Times New Roman"/>
          <w:bCs/>
          <w:lang w:val="uk-UA" w:eastAsia="ru-RU"/>
        </w:rPr>
        <w:t xml:space="preserve">матив достатності капіталу Н2? </w:t>
      </w:r>
      <w:r>
        <w:rPr>
          <w:rFonts w:ascii="Times New Roman" w:eastAsia="Times New Roman" w:hAnsi="Times New Roman" w:cs="Times New Roman"/>
          <w:bCs/>
          <w:lang w:val="uk-UA" w:eastAsia="ru-RU"/>
        </w:rPr>
        <w:t>Яке його економічне значення?</w:t>
      </w:r>
    </w:p>
    <w:p w:rsidR="00E45B6B" w:rsidRDefault="00E45B6B">
      <w:pPr>
        <w:rPr>
          <w:rFonts w:ascii="Times New Roman" w:hAnsi="Times New Roman" w:cs="Times New Roman"/>
          <w:b/>
          <w:lang w:val="uk-UA"/>
        </w:rPr>
      </w:pPr>
    </w:p>
    <w:sectPr w:rsidR="00E45B6B" w:rsidSect="00BB0B12">
      <w:headerReference w:type="default" r:id="rId26"/>
      <w:footerReference w:type="default" r:id="rId27"/>
      <w:pgSz w:w="8391" w:h="11907" w:code="11"/>
      <w:pgMar w:top="1134" w:right="1134" w:bottom="1134" w:left="1134" w:header="426" w:footer="337"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723" w:rsidRDefault="00C14723" w:rsidP="009D0CB7">
      <w:pPr>
        <w:spacing w:after="0" w:line="240" w:lineRule="auto"/>
      </w:pPr>
      <w:r>
        <w:separator/>
      </w:r>
    </w:p>
  </w:endnote>
  <w:endnote w:type="continuationSeparator" w:id="0">
    <w:p w:rsidR="00C14723" w:rsidRDefault="00C14723" w:rsidP="009D0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enguiat Rus">
    <w:altName w:val="Arial Narrow"/>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10D" w:rsidRPr="009D0CB7" w:rsidRDefault="001F210D">
    <w:pPr>
      <w:pStyle w:val="af1"/>
      <w:jc w:val="center"/>
      <w:rPr>
        <w:sz w:val="20"/>
      </w:rPr>
    </w:pPr>
  </w:p>
  <w:p w:rsidR="001F210D" w:rsidRDefault="001F210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723" w:rsidRDefault="00C14723" w:rsidP="009D0CB7">
      <w:pPr>
        <w:spacing w:after="0" w:line="240" w:lineRule="auto"/>
      </w:pPr>
      <w:r>
        <w:separator/>
      </w:r>
    </w:p>
  </w:footnote>
  <w:footnote w:type="continuationSeparator" w:id="0">
    <w:p w:rsidR="00C14723" w:rsidRDefault="00C14723" w:rsidP="009D0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10D" w:rsidRPr="009D0CB7" w:rsidRDefault="001F210D" w:rsidP="009D0CB7">
    <w:pPr>
      <w:pStyle w:val="a7"/>
      <w:jc w:val="center"/>
      <w:rPr>
        <w:sz w:val="16"/>
        <w:szCs w:val="16"/>
        <w:lang w:val="uk-UA"/>
      </w:rPr>
    </w:pPr>
  </w:p>
  <w:p w:rsidR="001F210D" w:rsidRDefault="001F210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2E88"/>
    <w:multiLevelType w:val="hybridMultilevel"/>
    <w:tmpl w:val="A552CA1C"/>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B548A8"/>
    <w:multiLevelType w:val="hybridMultilevel"/>
    <w:tmpl w:val="4678D404"/>
    <w:lvl w:ilvl="0" w:tplc="CD0E1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DC2333"/>
    <w:multiLevelType w:val="hybridMultilevel"/>
    <w:tmpl w:val="C25A961E"/>
    <w:lvl w:ilvl="0" w:tplc="D374C4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13A483F"/>
    <w:multiLevelType w:val="hybridMultilevel"/>
    <w:tmpl w:val="B752587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6C4BCE"/>
    <w:multiLevelType w:val="hybridMultilevel"/>
    <w:tmpl w:val="D1402496"/>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B415FF"/>
    <w:multiLevelType w:val="hybridMultilevel"/>
    <w:tmpl w:val="FA4487B8"/>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CE5CB7"/>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15:restartNumberingAfterBreak="0">
    <w:nsid w:val="04D105E1"/>
    <w:multiLevelType w:val="hybridMultilevel"/>
    <w:tmpl w:val="913C2258"/>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E0391C"/>
    <w:multiLevelType w:val="hybridMultilevel"/>
    <w:tmpl w:val="459614AE"/>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EB65E2"/>
    <w:multiLevelType w:val="hybridMultilevel"/>
    <w:tmpl w:val="AAD066D4"/>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A4271D"/>
    <w:multiLevelType w:val="hybridMultilevel"/>
    <w:tmpl w:val="9F7C0456"/>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1F11AC"/>
    <w:multiLevelType w:val="hybridMultilevel"/>
    <w:tmpl w:val="6C74338E"/>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646676"/>
    <w:multiLevelType w:val="hybridMultilevel"/>
    <w:tmpl w:val="0D5A832E"/>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E22C19"/>
    <w:multiLevelType w:val="hybridMultilevel"/>
    <w:tmpl w:val="3392C034"/>
    <w:lvl w:ilvl="0" w:tplc="3F7E1BAE">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C12105"/>
    <w:multiLevelType w:val="hybridMultilevel"/>
    <w:tmpl w:val="9C805E9E"/>
    <w:lvl w:ilvl="0" w:tplc="5F7815B6">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08CF0EDF"/>
    <w:multiLevelType w:val="hybridMultilevel"/>
    <w:tmpl w:val="EFE8186E"/>
    <w:lvl w:ilvl="0" w:tplc="B450EFEC">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09204E58"/>
    <w:multiLevelType w:val="hybridMultilevel"/>
    <w:tmpl w:val="78921E68"/>
    <w:lvl w:ilvl="0" w:tplc="DC8EB88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BF233F"/>
    <w:multiLevelType w:val="hybridMultilevel"/>
    <w:tmpl w:val="A3EC0D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A1D3192"/>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 w15:restartNumberingAfterBreak="0">
    <w:nsid w:val="0A66113E"/>
    <w:multiLevelType w:val="hybridMultilevel"/>
    <w:tmpl w:val="A5CC18F4"/>
    <w:lvl w:ilvl="0" w:tplc="96EEAAF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AE7228"/>
    <w:multiLevelType w:val="hybridMultilevel"/>
    <w:tmpl w:val="5BA09F3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0E0053"/>
    <w:multiLevelType w:val="hybridMultilevel"/>
    <w:tmpl w:val="12EAD7A6"/>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D720C6C"/>
    <w:multiLevelType w:val="hybridMultilevel"/>
    <w:tmpl w:val="41FA8A54"/>
    <w:lvl w:ilvl="0" w:tplc="1D54A89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8271A6"/>
    <w:multiLevelType w:val="hybridMultilevel"/>
    <w:tmpl w:val="DBF2868A"/>
    <w:lvl w:ilvl="0" w:tplc="0419000F">
      <w:start w:val="1"/>
      <w:numFmt w:val="decimal"/>
      <w:lvlText w:val="%1."/>
      <w:lvlJc w:val="left"/>
      <w:pPr>
        <w:tabs>
          <w:tab w:val="num" w:pos="720"/>
        </w:tabs>
        <w:ind w:left="720" w:hanging="360"/>
      </w:pPr>
    </w:lvl>
    <w:lvl w:ilvl="1" w:tplc="6B063A9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DF93A41"/>
    <w:multiLevelType w:val="hybridMultilevel"/>
    <w:tmpl w:val="2110AF68"/>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0C1BD4"/>
    <w:multiLevelType w:val="hybridMultilevel"/>
    <w:tmpl w:val="6DA483C0"/>
    <w:lvl w:ilvl="0" w:tplc="F67ED478">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0E1A246B"/>
    <w:multiLevelType w:val="hybridMultilevel"/>
    <w:tmpl w:val="92D22BBE"/>
    <w:lvl w:ilvl="0" w:tplc="CD0E1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EFA40AA"/>
    <w:multiLevelType w:val="hybridMultilevel"/>
    <w:tmpl w:val="F4DC2D16"/>
    <w:lvl w:ilvl="0" w:tplc="F904C9EC">
      <w:start w:val="1"/>
      <w:numFmt w:val="decimal"/>
      <w:lvlText w:val="%1."/>
      <w:lvlJc w:val="left"/>
      <w:pPr>
        <w:tabs>
          <w:tab w:val="num" w:pos="720"/>
        </w:tabs>
        <w:ind w:left="720" w:hanging="360"/>
      </w:pPr>
      <w:rPr>
        <w:b w:val="0"/>
        <w:sz w:val="22"/>
        <w:szCs w:val="22"/>
      </w:rPr>
    </w:lvl>
    <w:lvl w:ilvl="1" w:tplc="350C5D76">
      <w:start w:val="1"/>
      <w:numFmt w:val="decimal"/>
      <w:lvlText w:val="%2."/>
      <w:lvlJc w:val="left"/>
      <w:pPr>
        <w:tabs>
          <w:tab w:val="num" w:pos="1440"/>
        </w:tabs>
        <w:ind w:left="1440" w:hanging="360"/>
      </w:pPr>
      <w:rPr>
        <w:rFonts w:hint="default"/>
        <w:b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0F4E5F18"/>
    <w:multiLevelType w:val="hybridMultilevel"/>
    <w:tmpl w:val="C2D8770E"/>
    <w:lvl w:ilvl="0" w:tplc="DE90D090">
      <w:numFmt w:val="bullet"/>
      <w:lvlText w:val="-"/>
      <w:lvlJc w:val="left"/>
      <w:pPr>
        <w:tabs>
          <w:tab w:val="num" w:pos="720"/>
        </w:tabs>
        <w:ind w:left="720" w:hanging="360"/>
      </w:pPr>
      <w:rPr>
        <w:rFonts w:ascii="Times New Roman" w:eastAsia="Times New Roman" w:hAnsi="Times New Roman" w:cs="Times New Roman" w:hint="default"/>
        <w:b/>
      </w:rPr>
    </w:lvl>
    <w:lvl w:ilvl="1" w:tplc="0F3CD09E">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8A4448"/>
    <w:multiLevelType w:val="hybridMultilevel"/>
    <w:tmpl w:val="8D403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FB6639F"/>
    <w:multiLevelType w:val="hybridMultilevel"/>
    <w:tmpl w:val="7C648154"/>
    <w:lvl w:ilvl="0" w:tplc="D3C81FE6">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FBF3EB3"/>
    <w:multiLevelType w:val="hybridMultilevel"/>
    <w:tmpl w:val="C47696D4"/>
    <w:lvl w:ilvl="0" w:tplc="E6747C10">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1563CD8"/>
    <w:multiLevelType w:val="hybridMultilevel"/>
    <w:tmpl w:val="B9928FF4"/>
    <w:lvl w:ilvl="0" w:tplc="CD0E1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E8296C"/>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4" w15:restartNumberingAfterBreak="0">
    <w:nsid w:val="11F23082"/>
    <w:multiLevelType w:val="hybridMultilevel"/>
    <w:tmpl w:val="2E6C6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2574890"/>
    <w:multiLevelType w:val="hybridMultilevel"/>
    <w:tmpl w:val="8818A1CE"/>
    <w:lvl w:ilvl="0" w:tplc="D8D04246">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12CA0222"/>
    <w:multiLevelType w:val="hybridMultilevel"/>
    <w:tmpl w:val="6FD6DD3A"/>
    <w:lvl w:ilvl="0" w:tplc="81AC2616">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131700EE"/>
    <w:multiLevelType w:val="hybridMultilevel"/>
    <w:tmpl w:val="AF28111A"/>
    <w:lvl w:ilvl="0" w:tplc="5804EE4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35E4021"/>
    <w:multiLevelType w:val="hybridMultilevel"/>
    <w:tmpl w:val="CB5E8374"/>
    <w:lvl w:ilvl="0" w:tplc="9C48E57C">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4750DB2"/>
    <w:multiLevelType w:val="hybridMultilevel"/>
    <w:tmpl w:val="F52E9AEC"/>
    <w:lvl w:ilvl="0" w:tplc="F13C476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5022469"/>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1" w15:restartNumberingAfterBreak="0">
    <w:nsid w:val="154A7A17"/>
    <w:multiLevelType w:val="hybridMultilevel"/>
    <w:tmpl w:val="F70E711E"/>
    <w:lvl w:ilvl="0" w:tplc="EC6A2E6A">
      <w:numFmt w:val="bullet"/>
      <w:lvlText w:val="-"/>
      <w:lvlJc w:val="left"/>
      <w:pPr>
        <w:tabs>
          <w:tab w:val="num" w:pos="783"/>
        </w:tabs>
        <w:ind w:left="783" w:hanging="360"/>
      </w:pPr>
      <w:rPr>
        <w:rFonts w:ascii="Times New Roman" w:eastAsia="Times New Roman" w:hAnsi="Times New Roman" w:cs="Times New Roman" w:hint="default"/>
        <w:b/>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42" w15:restartNumberingAfterBreak="0">
    <w:nsid w:val="15910C60"/>
    <w:multiLevelType w:val="hybridMultilevel"/>
    <w:tmpl w:val="3FF630BC"/>
    <w:lvl w:ilvl="0" w:tplc="F98AA6A8">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15B45A3D"/>
    <w:multiLevelType w:val="hybridMultilevel"/>
    <w:tmpl w:val="25544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5BD2485"/>
    <w:multiLevelType w:val="hybridMultilevel"/>
    <w:tmpl w:val="80523E76"/>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6597674"/>
    <w:multiLevelType w:val="hybridMultilevel"/>
    <w:tmpl w:val="6786E880"/>
    <w:lvl w:ilvl="0" w:tplc="03FC22B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6882479"/>
    <w:multiLevelType w:val="hybridMultilevel"/>
    <w:tmpl w:val="D47AC926"/>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6BC4CBC"/>
    <w:multiLevelType w:val="hybridMultilevel"/>
    <w:tmpl w:val="333CE62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6BC6E2E"/>
    <w:multiLevelType w:val="hybridMultilevel"/>
    <w:tmpl w:val="E618AC54"/>
    <w:lvl w:ilvl="0" w:tplc="C3B2FE0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72C21D9"/>
    <w:multiLevelType w:val="hybridMultilevel"/>
    <w:tmpl w:val="7E16A45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8202AE6"/>
    <w:multiLevelType w:val="hybridMultilevel"/>
    <w:tmpl w:val="4490A802"/>
    <w:lvl w:ilvl="0" w:tplc="E8DAA9B0">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18A656A7"/>
    <w:multiLevelType w:val="hybridMultilevel"/>
    <w:tmpl w:val="12C2E9FA"/>
    <w:lvl w:ilvl="0" w:tplc="9B686F8E">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197F45F8"/>
    <w:multiLevelType w:val="hybridMultilevel"/>
    <w:tmpl w:val="0544791A"/>
    <w:lvl w:ilvl="0" w:tplc="62F0E53E">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199233C2"/>
    <w:multiLevelType w:val="hybridMultilevel"/>
    <w:tmpl w:val="2668C740"/>
    <w:lvl w:ilvl="0" w:tplc="79E840F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9DF379C"/>
    <w:multiLevelType w:val="hybridMultilevel"/>
    <w:tmpl w:val="454CF2A6"/>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A142A82"/>
    <w:multiLevelType w:val="hybridMultilevel"/>
    <w:tmpl w:val="164A8C7C"/>
    <w:lvl w:ilvl="0" w:tplc="D5AEF2E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A9F04FE"/>
    <w:multiLevelType w:val="hybridMultilevel"/>
    <w:tmpl w:val="DBF2868A"/>
    <w:lvl w:ilvl="0" w:tplc="0419000F">
      <w:start w:val="1"/>
      <w:numFmt w:val="decimal"/>
      <w:lvlText w:val="%1."/>
      <w:lvlJc w:val="left"/>
      <w:pPr>
        <w:tabs>
          <w:tab w:val="num" w:pos="720"/>
        </w:tabs>
        <w:ind w:left="720" w:hanging="360"/>
      </w:pPr>
    </w:lvl>
    <w:lvl w:ilvl="1" w:tplc="6B063A9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1B6523A4"/>
    <w:multiLevelType w:val="hybridMultilevel"/>
    <w:tmpl w:val="BBCC03FE"/>
    <w:lvl w:ilvl="0" w:tplc="90F6AFD4">
      <w:start w:val="1"/>
      <w:numFmt w:val="bullet"/>
      <w:lvlText w:val="-"/>
      <w:lvlJc w:val="left"/>
      <w:pPr>
        <w:ind w:left="720" w:hanging="360"/>
      </w:pPr>
      <w:rPr>
        <w:rFonts w:ascii="Times New Roman" w:eastAsia="Times New Roman" w:hAnsi="Times New Roman" w:cs="Times New Roman" w:hint="default"/>
        <w:b/>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D894F3F"/>
    <w:multiLevelType w:val="hybridMultilevel"/>
    <w:tmpl w:val="86E0B80A"/>
    <w:lvl w:ilvl="0" w:tplc="DEB2008E">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1DC840D4"/>
    <w:multiLevelType w:val="hybridMultilevel"/>
    <w:tmpl w:val="C304EDAE"/>
    <w:lvl w:ilvl="0" w:tplc="D75A2588">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1E1374D8"/>
    <w:multiLevelType w:val="hybridMultilevel"/>
    <w:tmpl w:val="2AA4344C"/>
    <w:lvl w:ilvl="0" w:tplc="9A702BA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F595E85"/>
    <w:multiLevelType w:val="hybridMultilevel"/>
    <w:tmpl w:val="6C0C7B68"/>
    <w:lvl w:ilvl="0" w:tplc="B0949A18">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211B4FEB"/>
    <w:multiLevelType w:val="hybridMultilevel"/>
    <w:tmpl w:val="48E4DFFC"/>
    <w:lvl w:ilvl="0" w:tplc="8378371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1C541D0"/>
    <w:multiLevelType w:val="hybridMultilevel"/>
    <w:tmpl w:val="C1BCD4D0"/>
    <w:lvl w:ilvl="0" w:tplc="D12E68A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1EE552D"/>
    <w:multiLevelType w:val="hybridMultilevel"/>
    <w:tmpl w:val="E3AA6ED4"/>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2666D7C"/>
    <w:multiLevelType w:val="hybridMultilevel"/>
    <w:tmpl w:val="DF14A49E"/>
    <w:lvl w:ilvl="0" w:tplc="CD0E1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2D74673"/>
    <w:multiLevelType w:val="hybridMultilevel"/>
    <w:tmpl w:val="07746CD8"/>
    <w:lvl w:ilvl="0" w:tplc="1170694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2E44BA2"/>
    <w:multiLevelType w:val="hybridMultilevel"/>
    <w:tmpl w:val="A52E62F8"/>
    <w:lvl w:ilvl="0" w:tplc="260E3D9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3B04B5A"/>
    <w:multiLevelType w:val="hybridMultilevel"/>
    <w:tmpl w:val="B614B5BC"/>
    <w:lvl w:ilvl="0" w:tplc="736C7108">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15:restartNumberingAfterBreak="0">
    <w:nsid w:val="249D5D51"/>
    <w:multiLevelType w:val="hybridMultilevel"/>
    <w:tmpl w:val="26BE9730"/>
    <w:lvl w:ilvl="0" w:tplc="80EA16D6">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258A5F0F"/>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1" w15:restartNumberingAfterBreak="0">
    <w:nsid w:val="25BC4881"/>
    <w:multiLevelType w:val="hybridMultilevel"/>
    <w:tmpl w:val="E85A6BEA"/>
    <w:lvl w:ilvl="0" w:tplc="54E2F80C">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61A7B53"/>
    <w:multiLevelType w:val="hybridMultilevel"/>
    <w:tmpl w:val="617AE9B6"/>
    <w:lvl w:ilvl="0" w:tplc="A464443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72E5B1E"/>
    <w:multiLevelType w:val="hybridMultilevel"/>
    <w:tmpl w:val="C79C2E04"/>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8237E74"/>
    <w:multiLevelType w:val="hybridMultilevel"/>
    <w:tmpl w:val="AEC09C28"/>
    <w:lvl w:ilvl="0" w:tplc="0DB40CEA">
      <w:start w:val="1"/>
      <w:numFmt w:val="decimal"/>
      <w:lvlText w:val="%1."/>
      <w:lvlJc w:val="left"/>
      <w:pPr>
        <w:ind w:left="944" w:hanging="6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5" w15:restartNumberingAfterBreak="0">
    <w:nsid w:val="28C82A1D"/>
    <w:multiLevelType w:val="hybridMultilevel"/>
    <w:tmpl w:val="55FAD0B2"/>
    <w:lvl w:ilvl="0" w:tplc="E990E136">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15:restartNumberingAfterBreak="0">
    <w:nsid w:val="29500F88"/>
    <w:multiLevelType w:val="hybridMultilevel"/>
    <w:tmpl w:val="ED98705A"/>
    <w:lvl w:ilvl="0" w:tplc="943EAE8C">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296D7F06"/>
    <w:multiLevelType w:val="hybridMultilevel"/>
    <w:tmpl w:val="47A02186"/>
    <w:lvl w:ilvl="0" w:tplc="97448E3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A6111AC"/>
    <w:multiLevelType w:val="hybridMultilevel"/>
    <w:tmpl w:val="2FAC2D0C"/>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A677EE4"/>
    <w:multiLevelType w:val="hybridMultilevel"/>
    <w:tmpl w:val="AFAE2CB0"/>
    <w:lvl w:ilvl="0" w:tplc="8B5A7732">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2ACF0EBE"/>
    <w:multiLevelType w:val="hybridMultilevel"/>
    <w:tmpl w:val="18A27DE0"/>
    <w:lvl w:ilvl="0" w:tplc="A014BEFC">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2B7C6FBE"/>
    <w:multiLevelType w:val="hybridMultilevel"/>
    <w:tmpl w:val="24760E52"/>
    <w:lvl w:ilvl="0" w:tplc="01B00944">
      <w:numFmt w:val="bullet"/>
      <w:lvlText w:val="-"/>
      <w:lvlJc w:val="left"/>
      <w:pPr>
        <w:ind w:left="1004"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15:restartNumberingAfterBreak="0">
    <w:nsid w:val="2BC97B5C"/>
    <w:multiLevelType w:val="hybridMultilevel"/>
    <w:tmpl w:val="AE0A4904"/>
    <w:lvl w:ilvl="0" w:tplc="03F4E824">
      <w:start w:val="1"/>
      <w:numFmt w:val="decimal"/>
      <w:lvlText w:val="%1."/>
      <w:lvlJc w:val="left"/>
      <w:pPr>
        <w:tabs>
          <w:tab w:val="num" w:pos="720"/>
        </w:tabs>
        <w:ind w:left="720" w:hanging="360"/>
      </w:pPr>
      <w:rPr>
        <w:sz w:val="24"/>
        <w:szCs w:val="24"/>
      </w:rPr>
    </w:lvl>
    <w:lvl w:ilvl="1" w:tplc="04220001">
      <w:start w:val="1"/>
      <w:numFmt w:val="bullet"/>
      <w:lvlText w:val=""/>
      <w:lvlJc w:val="left"/>
      <w:pPr>
        <w:tabs>
          <w:tab w:val="num" w:pos="1440"/>
        </w:tabs>
        <w:ind w:left="1440" w:hanging="360"/>
      </w:pPr>
      <w:rPr>
        <w:rFonts w:ascii="Symbol" w:hAnsi="Symbol"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2BDB38D9"/>
    <w:multiLevelType w:val="hybridMultilevel"/>
    <w:tmpl w:val="BD248E34"/>
    <w:lvl w:ilvl="0" w:tplc="C64E508C">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2BF52198"/>
    <w:multiLevelType w:val="hybridMultilevel"/>
    <w:tmpl w:val="910CE54C"/>
    <w:lvl w:ilvl="0" w:tplc="2AD0E630">
      <w:start w:val="1"/>
      <w:numFmt w:val="decimal"/>
      <w:lvlText w:val="%1."/>
      <w:lvlJc w:val="left"/>
      <w:pPr>
        <w:ind w:left="824" w:hanging="54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CA87159"/>
    <w:multiLevelType w:val="hybridMultilevel"/>
    <w:tmpl w:val="466AC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CCD6924"/>
    <w:multiLevelType w:val="hybridMultilevel"/>
    <w:tmpl w:val="99D4DC7C"/>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D706E34"/>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8" w15:restartNumberingAfterBreak="0">
    <w:nsid w:val="2F051D74"/>
    <w:multiLevelType w:val="hybridMultilevel"/>
    <w:tmpl w:val="A922FB18"/>
    <w:lvl w:ilvl="0" w:tplc="8D30F7A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F161A3F"/>
    <w:multiLevelType w:val="hybridMultilevel"/>
    <w:tmpl w:val="266A0740"/>
    <w:lvl w:ilvl="0" w:tplc="01B00944">
      <w:numFmt w:val="bullet"/>
      <w:lvlText w:val="-"/>
      <w:lvlJc w:val="left"/>
      <w:pPr>
        <w:ind w:left="1004"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15:restartNumberingAfterBreak="0">
    <w:nsid w:val="2F2613EC"/>
    <w:multiLevelType w:val="hybridMultilevel"/>
    <w:tmpl w:val="F4088AE6"/>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F5749A8"/>
    <w:multiLevelType w:val="hybridMultilevel"/>
    <w:tmpl w:val="01E2A0D8"/>
    <w:lvl w:ilvl="0" w:tplc="14626066">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15:restartNumberingAfterBreak="0">
    <w:nsid w:val="2FA32CC5"/>
    <w:multiLevelType w:val="hybridMultilevel"/>
    <w:tmpl w:val="D3783082"/>
    <w:lvl w:ilvl="0" w:tplc="7332B1A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045049D"/>
    <w:multiLevelType w:val="hybridMultilevel"/>
    <w:tmpl w:val="741E3814"/>
    <w:lvl w:ilvl="0" w:tplc="D38C2836">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30C07D32"/>
    <w:multiLevelType w:val="hybridMultilevel"/>
    <w:tmpl w:val="74A2EFBC"/>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273340F"/>
    <w:multiLevelType w:val="hybridMultilevel"/>
    <w:tmpl w:val="6CB856E0"/>
    <w:lvl w:ilvl="0" w:tplc="40D22914">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15:restartNumberingAfterBreak="0">
    <w:nsid w:val="32EA0634"/>
    <w:multiLevelType w:val="hybridMultilevel"/>
    <w:tmpl w:val="65980AF0"/>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3F61F02"/>
    <w:multiLevelType w:val="hybridMultilevel"/>
    <w:tmpl w:val="C3ECE510"/>
    <w:lvl w:ilvl="0" w:tplc="3260F396">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344570A6"/>
    <w:multiLevelType w:val="hybridMultilevel"/>
    <w:tmpl w:val="09FC8CAC"/>
    <w:lvl w:ilvl="0" w:tplc="4830EC84">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15:restartNumberingAfterBreak="0">
    <w:nsid w:val="344D3837"/>
    <w:multiLevelType w:val="hybridMultilevel"/>
    <w:tmpl w:val="0BB0BA38"/>
    <w:lvl w:ilvl="0" w:tplc="6E901F72">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15:restartNumberingAfterBreak="0">
    <w:nsid w:val="35536FB1"/>
    <w:multiLevelType w:val="hybridMultilevel"/>
    <w:tmpl w:val="715A1726"/>
    <w:lvl w:ilvl="0" w:tplc="4DEE247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5DD1380"/>
    <w:multiLevelType w:val="hybridMultilevel"/>
    <w:tmpl w:val="A78645B4"/>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5E53E08"/>
    <w:multiLevelType w:val="hybridMultilevel"/>
    <w:tmpl w:val="D16A5A1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6510998"/>
    <w:multiLevelType w:val="hybridMultilevel"/>
    <w:tmpl w:val="0AE2E382"/>
    <w:lvl w:ilvl="0" w:tplc="B7EA1C34">
      <w:start w:val="1"/>
      <w:numFmt w:val="upperRoman"/>
      <w:lvlText w:val="%1."/>
      <w:lvlJc w:val="left"/>
      <w:pPr>
        <w:tabs>
          <w:tab w:val="num" w:pos="1080"/>
        </w:tabs>
        <w:ind w:left="1080" w:hanging="720"/>
      </w:pPr>
      <w:rPr>
        <w:rFonts w:hint="default"/>
      </w:rPr>
    </w:lvl>
    <w:lvl w:ilvl="1" w:tplc="0419000F">
      <w:start w:val="1"/>
      <w:numFmt w:val="decimal"/>
      <w:lvlText w:val="%2."/>
      <w:lvlJc w:val="left"/>
      <w:pPr>
        <w:tabs>
          <w:tab w:val="num" w:pos="1440"/>
        </w:tabs>
        <w:ind w:left="1440" w:hanging="36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4" w15:restartNumberingAfterBreak="0">
    <w:nsid w:val="36993F32"/>
    <w:multiLevelType w:val="hybridMultilevel"/>
    <w:tmpl w:val="DBF2868A"/>
    <w:lvl w:ilvl="0" w:tplc="0419000F">
      <w:start w:val="1"/>
      <w:numFmt w:val="decimal"/>
      <w:lvlText w:val="%1."/>
      <w:lvlJc w:val="left"/>
      <w:pPr>
        <w:tabs>
          <w:tab w:val="num" w:pos="720"/>
        </w:tabs>
        <w:ind w:left="720" w:hanging="360"/>
      </w:pPr>
    </w:lvl>
    <w:lvl w:ilvl="1" w:tplc="6B063A9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15:restartNumberingAfterBreak="0">
    <w:nsid w:val="37B727A8"/>
    <w:multiLevelType w:val="hybridMultilevel"/>
    <w:tmpl w:val="2FA4EDF8"/>
    <w:lvl w:ilvl="0" w:tplc="06D0CF1A">
      <w:start w:val="1"/>
      <w:numFmt w:val="decimal"/>
      <w:lvlText w:val="%1."/>
      <w:lvlJc w:val="left"/>
      <w:pPr>
        <w:tabs>
          <w:tab w:val="num" w:pos="1004"/>
        </w:tabs>
        <w:ind w:left="1004" w:hanging="360"/>
      </w:pPr>
      <w:rPr>
        <w:b w:val="0"/>
        <w:sz w:val="22"/>
        <w:szCs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6" w15:restartNumberingAfterBreak="0">
    <w:nsid w:val="3813613C"/>
    <w:multiLevelType w:val="hybridMultilevel"/>
    <w:tmpl w:val="C9680ECA"/>
    <w:lvl w:ilvl="0" w:tplc="FAF66A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7" w15:restartNumberingAfterBreak="0">
    <w:nsid w:val="382E7D2F"/>
    <w:multiLevelType w:val="hybridMultilevel"/>
    <w:tmpl w:val="77069700"/>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8DE5EAF"/>
    <w:multiLevelType w:val="hybridMultilevel"/>
    <w:tmpl w:val="4B7C394E"/>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9146487"/>
    <w:multiLevelType w:val="hybridMultilevel"/>
    <w:tmpl w:val="9F46EA16"/>
    <w:lvl w:ilvl="0" w:tplc="0202433E">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9262B29"/>
    <w:multiLevelType w:val="hybridMultilevel"/>
    <w:tmpl w:val="22A4573A"/>
    <w:lvl w:ilvl="0" w:tplc="CD0E1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92E6240"/>
    <w:multiLevelType w:val="hybridMultilevel"/>
    <w:tmpl w:val="E68066E0"/>
    <w:lvl w:ilvl="0" w:tplc="1916A8AC">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15:restartNumberingAfterBreak="0">
    <w:nsid w:val="396A63D0"/>
    <w:multiLevelType w:val="hybridMultilevel"/>
    <w:tmpl w:val="E05CC0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9EC4A0B"/>
    <w:multiLevelType w:val="hybridMultilevel"/>
    <w:tmpl w:val="EDB84A1A"/>
    <w:lvl w:ilvl="0" w:tplc="55DC549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A285A8E"/>
    <w:multiLevelType w:val="hybridMultilevel"/>
    <w:tmpl w:val="98A8FCF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5" w15:restartNumberingAfterBreak="0">
    <w:nsid w:val="3BAD1427"/>
    <w:multiLevelType w:val="hybridMultilevel"/>
    <w:tmpl w:val="EDEE7914"/>
    <w:lvl w:ilvl="0" w:tplc="8F3C58A6">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BFE4B66"/>
    <w:multiLevelType w:val="hybridMultilevel"/>
    <w:tmpl w:val="5E3E0A6E"/>
    <w:lvl w:ilvl="0" w:tplc="79AC5F06">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C1231FD"/>
    <w:multiLevelType w:val="hybridMultilevel"/>
    <w:tmpl w:val="FD16CE12"/>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C287C58"/>
    <w:multiLevelType w:val="hybridMultilevel"/>
    <w:tmpl w:val="1888A3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3CB9343F"/>
    <w:multiLevelType w:val="hybridMultilevel"/>
    <w:tmpl w:val="D620262A"/>
    <w:lvl w:ilvl="0" w:tplc="679433F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D37161F"/>
    <w:multiLevelType w:val="hybridMultilevel"/>
    <w:tmpl w:val="27E86B74"/>
    <w:lvl w:ilvl="0" w:tplc="E368D10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DFA5187"/>
    <w:multiLevelType w:val="hybridMultilevel"/>
    <w:tmpl w:val="97C4E78A"/>
    <w:lvl w:ilvl="0" w:tplc="575E19E0">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15:restartNumberingAfterBreak="0">
    <w:nsid w:val="3DFD57C2"/>
    <w:multiLevelType w:val="hybridMultilevel"/>
    <w:tmpl w:val="E1565864"/>
    <w:lvl w:ilvl="0" w:tplc="7C8ECAB6">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E6F71E3"/>
    <w:multiLevelType w:val="hybridMultilevel"/>
    <w:tmpl w:val="B10A445C"/>
    <w:lvl w:ilvl="0" w:tplc="E8D836E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E8F3243"/>
    <w:multiLevelType w:val="hybridMultilevel"/>
    <w:tmpl w:val="E2D82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EA21770"/>
    <w:multiLevelType w:val="hybridMultilevel"/>
    <w:tmpl w:val="D1869E3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6" w15:restartNumberingAfterBreak="0">
    <w:nsid w:val="40763DFD"/>
    <w:multiLevelType w:val="hybridMultilevel"/>
    <w:tmpl w:val="B3A8A368"/>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1356141"/>
    <w:multiLevelType w:val="hybridMultilevel"/>
    <w:tmpl w:val="A0C8B5CA"/>
    <w:lvl w:ilvl="0" w:tplc="79902DB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41645FBE"/>
    <w:multiLevelType w:val="hybridMultilevel"/>
    <w:tmpl w:val="BEB0F640"/>
    <w:lvl w:ilvl="0" w:tplc="A9DAABE2">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15:restartNumberingAfterBreak="0">
    <w:nsid w:val="41947CA8"/>
    <w:multiLevelType w:val="hybridMultilevel"/>
    <w:tmpl w:val="94FADC8C"/>
    <w:lvl w:ilvl="0" w:tplc="90021774">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15:restartNumberingAfterBreak="0">
    <w:nsid w:val="42AF707B"/>
    <w:multiLevelType w:val="hybridMultilevel"/>
    <w:tmpl w:val="D826BBB0"/>
    <w:lvl w:ilvl="0" w:tplc="05143F2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2B844EA"/>
    <w:multiLevelType w:val="hybridMultilevel"/>
    <w:tmpl w:val="F0ACA76E"/>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2BA185A"/>
    <w:multiLevelType w:val="hybridMultilevel"/>
    <w:tmpl w:val="6FEABDFC"/>
    <w:lvl w:ilvl="0" w:tplc="0DB2B37C">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15:restartNumberingAfterBreak="0">
    <w:nsid w:val="444D7976"/>
    <w:multiLevelType w:val="hybridMultilevel"/>
    <w:tmpl w:val="81BC78F6"/>
    <w:lvl w:ilvl="0" w:tplc="E892C71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4CC1306"/>
    <w:multiLevelType w:val="hybridMultilevel"/>
    <w:tmpl w:val="98A8FCF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5" w15:restartNumberingAfterBreak="0">
    <w:nsid w:val="450109E1"/>
    <w:multiLevelType w:val="hybridMultilevel"/>
    <w:tmpl w:val="98A8FCF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6" w15:restartNumberingAfterBreak="0">
    <w:nsid w:val="45580389"/>
    <w:multiLevelType w:val="hybridMultilevel"/>
    <w:tmpl w:val="5CFA4816"/>
    <w:lvl w:ilvl="0" w:tplc="D878EBB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55E67EB"/>
    <w:multiLevelType w:val="hybridMultilevel"/>
    <w:tmpl w:val="5CE8BF78"/>
    <w:lvl w:ilvl="0" w:tplc="CEEA7F3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5702E00"/>
    <w:multiLevelType w:val="hybridMultilevel"/>
    <w:tmpl w:val="5F20C8F2"/>
    <w:lvl w:ilvl="0" w:tplc="93DA97C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457A0F6F"/>
    <w:multiLevelType w:val="hybridMultilevel"/>
    <w:tmpl w:val="035A142C"/>
    <w:lvl w:ilvl="0" w:tplc="49A0E62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5DB22A5"/>
    <w:multiLevelType w:val="hybridMultilevel"/>
    <w:tmpl w:val="00306AFC"/>
    <w:lvl w:ilvl="0" w:tplc="BB483D5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6817D09"/>
    <w:multiLevelType w:val="hybridMultilevel"/>
    <w:tmpl w:val="4F56F266"/>
    <w:lvl w:ilvl="0" w:tplc="EDC8D25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6C0043D"/>
    <w:multiLevelType w:val="hybridMultilevel"/>
    <w:tmpl w:val="B558A18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75952F6"/>
    <w:multiLevelType w:val="hybridMultilevel"/>
    <w:tmpl w:val="6BEA60FA"/>
    <w:lvl w:ilvl="0" w:tplc="AEDE1846">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7EF4EBD"/>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5" w15:restartNumberingAfterBreak="0">
    <w:nsid w:val="480C3A3E"/>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6" w15:restartNumberingAfterBreak="0">
    <w:nsid w:val="488147DC"/>
    <w:multiLevelType w:val="hybridMultilevel"/>
    <w:tmpl w:val="0A6A0112"/>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8966A4D"/>
    <w:multiLevelType w:val="hybridMultilevel"/>
    <w:tmpl w:val="C466308A"/>
    <w:lvl w:ilvl="0" w:tplc="C3AC51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8" w15:restartNumberingAfterBreak="0">
    <w:nsid w:val="49B9742A"/>
    <w:multiLevelType w:val="hybridMultilevel"/>
    <w:tmpl w:val="C78282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4B250BC6"/>
    <w:multiLevelType w:val="hybridMultilevel"/>
    <w:tmpl w:val="F2A8B954"/>
    <w:lvl w:ilvl="0" w:tplc="461E4A5C">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B8F6C60"/>
    <w:multiLevelType w:val="hybridMultilevel"/>
    <w:tmpl w:val="E1AE904E"/>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C0057DF"/>
    <w:multiLevelType w:val="hybridMultilevel"/>
    <w:tmpl w:val="017C3C5A"/>
    <w:lvl w:ilvl="0" w:tplc="9C86583A">
      <w:numFmt w:val="bullet"/>
      <w:lvlText w:val="-"/>
      <w:lvlJc w:val="left"/>
      <w:pPr>
        <w:tabs>
          <w:tab w:val="num" w:pos="1495"/>
        </w:tabs>
        <w:ind w:left="1495"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15:restartNumberingAfterBreak="0">
    <w:nsid w:val="4C481929"/>
    <w:multiLevelType w:val="hybridMultilevel"/>
    <w:tmpl w:val="B956C818"/>
    <w:lvl w:ilvl="0" w:tplc="CD0E1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CFE02BF"/>
    <w:multiLevelType w:val="hybridMultilevel"/>
    <w:tmpl w:val="A8B6E36C"/>
    <w:lvl w:ilvl="0" w:tplc="6CA206A8">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15:restartNumberingAfterBreak="0">
    <w:nsid w:val="4E09064D"/>
    <w:multiLevelType w:val="hybridMultilevel"/>
    <w:tmpl w:val="D9C4B098"/>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E7A546C"/>
    <w:multiLevelType w:val="hybridMultilevel"/>
    <w:tmpl w:val="F27AB50C"/>
    <w:lvl w:ilvl="0" w:tplc="2E18A3AE">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E7B7D0D"/>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7" w15:restartNumberingAfterBreak="0">
    <w:nsid w:val="4F843EF5"/>
    <w:multiLevelType w:val="hybridMultilevel"/>
    <w:tmpl w:val="F14EE19E"/>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FDB5B7F"/>
    <w:multiLevelType w:val="hybridMultilevel"/>
    <w:tmpl w:val="7C289558"/>
    <w:lvl w:ilvl="0" w:tplc="E2488AEE">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0062B78"/>
    <w:multiLevelType w:val="hybridMultilevel"/>
    <w:tmpl w:val="BE2C2974"/>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01759D2"/>
    <w:multiLevelType w:val="hybridMultilevel"/>
    <w:tmpl w:val="6F7EAC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15:restartNumberingAfterBreak="0">
    <w:nsid w:val="51B54ACD"/>
    <w:multiLevelType w:val="hybridMultilevel"/>
    <w:tmpl w:val="0AFE105A"/>
    <w:lvl w:ilvl="0" w:tplc="8CA4F05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51F03097"/>
    <w:multiLevelType w:val="hybridMultilevel"/>
    <w:tmpl w:val="B85E6E5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2084759"/>
    <w:multiLevelType w:val="hybridMultilevel"/>
    <w:tmpl w:val="D51040EA"/>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20A129B"/>
    <w:multiLevelType w:val="hybridMultilevel"/>
    <w:tmpl w:val="4B847262"/>
    <w:lvl w:ilvl="0" w:tplc="78B89E0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2E6183A"/>
    <w:multiLevelType w:val="hybridMultilevel"/>
    <w:tmpl w:val="57D04608"/>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3041991"/>
    <w:multiLevelType w:val="hybridMultilevel"/>
    <w:tmpl w:val="B046DF78"/>
    <w:lvl w:ilvl="0" w:tplc="7BA60336">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6B23258"/>
    <w:multiLevelType w:val="hybridMultilevel"/>
    <w:tmpl w:val="40684E0A"/>
    <w:lvl w:ilvl="0" w:tplc="52781BC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6ED0766"/>
    <w:multiLevelType w:val="hybridMultilevel"/>
    <w:tmpl w:val="F47CD85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6FC5276"/>
    <w:multiLevelType w:val="hybridMultilevel"/>
    <w:tmpl w:val="808CE05A"/>
    <w:lvl w:ilvl="0" w:tplc="CD0E1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7175C23"/>
    <w:multiLevelType w:val="hybridMultilevel"/>
    <w:tmpl w:val="2A5C7846"/>
    <w:lvl w:ilvl="0" w:tplc="E9D2BBC0">
      <w:start w:val="1"/>
      <w:numFmt w:val="decimal"/>
      <w:lvlText w:val="%1."/>
      <w:lvlJc w:val="left"/>
      <w:pPr>
        <w:tabs>
          <w:tab w:val="num" w:pos="1063"/>
        </w:tabs>
        <w:ind w:left="1063" w:hanging="360"/>
      </w:pPr>
    </w:lvl>
    <w:lvl w:ilvl="1" w:tplc="04190019">
      <w:start w:val="1"/>
      <w:numFmt w:val="lowerLetter"/>
      <w:lvlText w:val="%2."/>
      <w:lvlJc w:val="left"/>
      <w:pPr>
        <w:tabs>
          <w:tab w:val="num" w:pos="1783"/>
        </w:tabs>
        <w:ind w:left="1783" w:hanging="360"/>
      </w:pPr>
    </w:lvl>
    <w:lvl w:ilvl="2" w:tplc="0419001B">
      <w:start w:val="1"/>
      <w:numFmt w:val="lowerRoman"/>
      <w:lvlText w:val="%3."/>
      <w:lvlJc w:val="right"/>
      <w:pPr>
        <w:tabs>
          <w:tab w:val="num" w:pos="2503"/>
        </w:tabs>
        <w:ind w:left="2503" w:hanging="180"/>
      </w:pPr>
    </w:lvl>
    <w:lvl w:ilvl="3" w:tplc="0419000F">
      <w:start w:val="1"/>
      <w:numFmt w:val="decimal"/>
      <w:lvlText w:val="%4."/>
      <w:lvlJc w:val="left"/>
      <w:pPr>
        <w:tabs>
          <w:tab w:val="num" w:pos="3223"/>
        </w:tabs>
        <w:ind w:left="3223" w:hanging="360"/>
      </w:pPr>
    </w:lvl>
    <w:lvl w:ilvl="4" w:tplc="04190019">
      <w:start w:val="1"/>
      <w:numFmt w:val="lowerLetter"/>
      <w:lvlText w:val="%5."/>
      <w:lvlJc w:val="left"/>
      <w:pPr>
        <w:tabs>
          <w:tab w:val="num" w:pos="3943"/>
        </w:tabs>
        <w:ind w:left="3943" w:hanging="360"/>
      </w:pPr>
    </w:lvl>
    <w:lvl w:ilvl="5" w:tplc="0419001B">
      <w:start w:val="1"/>
      <w:numFmt w:val="lowerRoman"/>
      <w:lvlText w:val="%6."/>
      <w:lvlJc w:val="right"/>
      <w:pPr>
        <w:tabs>
          <w:tab w:val="num" w:pos="4663"/>
        </w:tabs>
        <w:ind w:left="4663" w:hanging="180"/>
      </w:pPr>
    </w:lvl>
    <w:lvl w:ilvl="6" w:tplc="0419000F">
      <w:start w:val="1"/>
      <w:numFmt w:val="decimal"/>
      <w:lvlText w:val="%7."/>
      <w:lvlJc w:val="left"/>
      <w:pPr>
        <w:tabs>
          <w:tab w:val="num" w:pos="5383"/>
        </w:tabs>
        <w:ind w:left="5383" w:hanging="360"/>
      </w:pPr>
    </w:lvl>
    <w:lvl w:ilvl="7" w:tplc="04190019">
      <w:start w:val="1"/>
      <w:numFmt w:val="lowerLetter"/>
      <w:lvlText w:val="%8."/>
      <w:lvlJc w:val="left"/>
      <w:pPr>
        <w:tabs>
          <w:tab w:val="num" w:pos="6103"/>
        </w:tabs>
        <w:ind w:left="6103" w:hanging="360"/>
      </w:pPr>
    </w:lvl>
    <w:lvl w:ilvl="8" w:tplc="0419001B">
      <w:start w:val="1"/>
      <w:numFmt w:val="lowerRoman"/>
      <w:lvlText w:val="%9."/>
      <w:lvlJc w:val="right"/>
      <w:pPr>
        <w:tabs>
          <w:tab w:val="num" w:pos="6823"/>
        </w:tabs>
        <w:ind w:left="6823" w:hanging="180"/>
      </w:pPr>
    </w:lvl>
  </w:abstractNum>
  <w:abstractNum w:abstractNumId="171" w15:restartNumberingAfterBreak="0">
    <w:nsid w:val="573374BC"/>
    <w:multiLevelType w:val="hybridMultilevel"/>
    <w:tmpl w:val="21263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74C41F8"/>
    <w:multiLevelType w:val="hybridMultilevel"/>
    <w:tmpl w:val="74B60680"/>
    <w:lvl w:ilvl="0" w:tplc="C00AFAD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7F06B87"/>
    <w:multiLevelType w:val="hybridMultilevel"/>
    <w:tmpl w:val="3C889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85757B6"/>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5" w15:restartNumberingAfterBreak="0">
    <w:nsid w:val="58771203"/>
    <w:multiLevelType w:val="hybridMultilevel"/>
    <w:tmpl w:val="29F62494"/>
    <w:lvl w:ilvl="0" w:tplc="92681C8E">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58AD3BDE"/>
    <w:multiLevelType w:val="hybridMultilevel"/>
    <w:tmpl w:val="FE246034"/>
    <w:lvl w:ilvl="0" w:tplc="3BD60C20">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15:restartNumberingAfterBreak="0">
    <w:nsid w:val="59BC47F3"/>
    <w:multiLevelType w:val="hybridMultilevel"/>
    <w:tmpl w:val="654A46FA"/>
    <w:lvl w:ilvl="0" w:tplc="4BBAA48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9F41F05"/>
    <w:multiLevelType w:val="hybridMultilevel"/>
    <w:tmpl w:val="760AD0FE"/>
    <w:lvl w:ilvl="0" w:tplc="01B00944">
      <w:numFmt w:val="bullet"/>
      <w:lvlText w:val="-"/>
      <w:lvlJc w:val="left"/>
      <w:pPr>
        <w:ind w:left="1004"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9" w15:restartNumberingAfterBreak="0">
    <w:nsid w:val="5B1A42B4"/>
    <w:multiLevelType w:val="hybridMultilevel"/>
    <w:tmpl w:val="8C5C2A26"/>
    <w:lvl w:ilvl="0" w:tplc="74D0B672">
      <w:numFmt w:val="bullet"/>
      <w:lvlText w:val="-"/>
      <w:lvlJc w:val="left"/>
      <w:pPr>
        <w:tabs>
          <w:tab w:val="num" w:pos="847"/>
        </w:tabs>
        <w:ind w:left="847" w:hanging="360"/>
      </w:pPr>
      <w:rPr>
        <w:rFonts w:ascii="Times New Roman" w:eastAsia="Times New Roman" w:hAnsi="Times New Roman" w:cs="Times New Roman" w:hint="default"/>
        <w:b/>
      </w:rPr>
    </w:lvl>
    <w:lvl w:ilvl="1" w:tplc="04190003" w:tentative="1">
      <w:start w:val="1"/>
      <w:numFmt w:val="bullet"/>
      <w:lvlText w:val="o"/>
      <w:lvlJc w:val="left"/>
      <w:pPr>
        <w:tabs>
          <w:tab w:val="num" w:pos="1567"/>
        </w:tabs>
        <w:ind w:left="1567" w:hanging="360"/>
      </w:pPr>
      <w:rPr>
        <w:rFonts w:ascii="Courier New" w:hAnsi="Courier New" w:cs="Courier New" w:hint="default"/>
      </w:rPr>
    </w:lvl>
    <w:lvl w:ilvl="2" w:tplc="04190005" w:tentative="1">
      <w:start w:val="1"/>
      <w:numFmt w:val="bullet"/>
      <w:lvlText w:val=""/>
      <w:lvlJc w:val="left"/>
      <w:pPr>
        <w:tabs>
          <w:tab w:val="num" w:pos="2287"/>
        </w:tabs>
        <w:ind w:left="2287" w:hanging="360"/>
      </w:pPr>
      <w:rPr>
        <w:rFonts w:ascii="Wingdings" w:hAnsi="Wingdings" w:hint="default"/>
      </w:rPr>
    </w:lvl>
    <w:lvl w:ilvl="3" w:tplc="04190001" w:tentative="1">
      <w:start w:val="1"/>
      <w:numFmt w:val="bullet"/>
      <w:lvlText w:val=""/>
      <w:lvlJc w:val="left"/>
      <w:pPr>
        <w:tabs>
          <w:tab w:val="num" w:pos="3007"/>
        </w:tabs>
        <w:ind w:left="3007" w:hanging="360"/>
      </w:pPr>
      <w:rPr>
        <w:rFonts w:ascii="Symbol" w:hAnsi="Symbol" w:hint="default"/>
      </w:rPr>
    </w:lvl>
    <w:lvl w:ilvl="4" w:tplc="04190003" w:tentative="1">
      <w:start w:val="1"/>
      <w:numFmt w:val="bullet"/>
      <w:lvlText w:val="o"/>
      <w:lvlJc w:val="left"/>
      <w:pPr>
        <w:tabs>
          <w:tab w:val="num" w:pos="3727"/>
        </w:tabs>
        <w:ind w:left="3727" w:hanging="360"/>
      </w:pPr>
      <w:rPr>
        <w:rFonts w:ascii="Courier New" w:hAnsi="Courier New" w:cs="Courier New" w:hint="default"/>
      </w:rPr>
    </w:lvl>
    <w:lvl w:ilvl="5" w:tplc="04190005" w:tentative="1">
      <w:start w:val="1"/>
      <w:numFmt w:val="bullet"/>
      <w:lvlText w:val=""/>
      <w:lvlJc w:val="left"/>
      <w:pPr>
        <w:tabs>
          <w:tab w:val="num" w:pos="4447"/>
        </w:tabs>
        <w:ind w:left="4447" w:hanging="360"/>
      </w:pPr>
      <w:rPr>
        <w:rFonts w:ascii="Wingdings" w:hAnsi="Wingdings" w:hint="default"/>
      </w:rPr>
    </w:lvl>
    <w:lvl w:ilvl="6" w:tplc="04190001" w:tentative="1">
      <w:start w:val="1"/>
      <w:numFmt w:val="bullet"/>
      <w:lvlText w:val=""/>
      <w:lvlJc w:val="left"/>
      <w:pPr>
        <w:tabs>
          <w:tab w:val="num" w:pos="5167"/>
        </w:tabs>
        <w:ind w:left="5167" w:hanging="360"/>
      </w:pPr>
      <w:rPr>
        <w:rFonts w:ascii="Symbol" w:hAnsi="Symbol" w:hint="default"/>
      </w:rPr>
    </w:lvl>
    <w:lvl w:ilvl="7" w:tplc="04190003" w:tentative="1">
      <w:start w:val="1"/>
      <w:numFmt w:val="bullet"/>
      <w:lvlText w:val="o"/>
      <w:lvlJc w:val="left"/>
      <w:pPr>
        <w:tabs>
          <w:tab w:val="num" w:pos="5887"/>
        </w:tabs>
        <w:ind w:left="5887" w:hanging="360"/>
      </w:pPr>
      <w:rPr>
        <w:rFonts w:ascii="Courier New" w:hAnsi="Courier New" w:cs="Courier New" w:hint="default"/>
      </w:rPr>
    </w:lvl>
    <w:lvl w:ilvl="8" w:tplc="04190005" w:tentative="1">
      <w:start w:val="1"/>
      <w:numFmt w:val="bullet"/>
      <w:lvlText w:val=""/>
      <w:lvlJc w:val="left"/>
      <w:pPr>
        <w:tabs>
          <w:tab w:val="num" w:pos="6607"/>
        </w:tabs>
        <w:ind w:left="6607" w:hanging="360"/>
      </w:pPr>
      <w:rPr>
        <w:rFonts w:ascii="Wingdings" w:hAnsi="Wingdings" w:hint="default"/>
      </w:rPr>
    </w:lvl>
  </w:abstractNum>
  <w:abstractNum w:abstractNumId="180" w15:restartNumberingAfterBreak="0">
    <w:nsid w:val="5B4B131D"/>
    <w:multiLevelType w:val="hybridMultilevel"/>
    <w:tmpl w:val="071405DC"/>
    <w:lvl w:ilvl="0" w:tplc="CD0E1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5C7962B7"/>
    <w:multiLevelType w:val="hybridMultilevel"/>
    <w:tmpl w:val="2402ED5A"/>
    <w:lvl w:ilvl="0" w:tplc="501CAE82">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15:restartNumberingAfterBreak="0">
    <w:nsid w:val="5C8C2D0E"/>
    <w:multiLevelType w:val="hybridMultilevel"/>
    <w:tmpl w:val="6BD2F194"/>
    <w:lvl w:ilvl="0" w:tplc="74BA5EB2">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15:restartNumberingAfterBreak="0">
    <w:nsid w:val="5CE461B8"/>
    <w:multiLevelType w:val="hybridMultilevel"/>
    <w:tmpl w:val="D8DE458E"/>
    <w:lvl w:ilvl="0" w:tplc="E2C43740">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15:restartNumberingAfterBreak="0">
    <w:nsid w:val="5CED3A15"/>
    <w:multiLevelType w:val="hybridMultilevel"/>
    <w:tmpl w:val="C018EED0"/>
    <w:lvl w:ilvl="0" w:tplc="67744C06">
      <w:numFmt w:val="bullet"/>
      <w:lvlText w:val="-"/>
      <w:lvlJc w:val="left"/>
      <w:pPr>
        <w:tabs>
          <w:tab w:val="num" w:pos="720"/>
        </w:tabs>
        <w:ind w:left="720" w:hanging="360"/>
      </w:pPr>
      <w:rPr>
        <w:rFonts w:ascii="Times New Roman" w:eastAsia="Times New Roman" w:hAnsi="Times New Roman" w:cs="Times New Roman" w:hint="default"/>
        <w:b/>
      </w:rPr>
    </w:lvl>
    <w:lvl w:ilvl="1" w:tplc="0F3CD09E">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D0F5ACC"/>
    <w:multiLevelType w:val="hybridMultilevel"/>
    <w:tmpl w:val="20525704"/>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D7C1F21"/>
    <w:multiLevelType w:val="hybridMultilevel"/>
    <w:tmpl w:val="0416014A"/>
    <w:lvl w:ilvl="0" w:tplc="D4C4E03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DC76D92"/>
    <w:multiLevelType w:val="hybridMultilevel"/>
    <w:tmpl w:val="058635F2"/>
    <w:lvl w:ilvl="0" w:tplc="01B00944">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15:restartNumberingAfterBreak="0">
    <w:nsid w:val="5DEF526A"/>
    <w:multiLevelType w:val="hybridMultilevel"/>
    <w:tmpl w:val="FA1C9C18"/>
    <w:lvl w:ilvl="0" w:tplc="C130C53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E8A0EE8"/>
    <w:multiLevelType w:val="hybridMultilevel"/>
    <w:tmpl w:val="F5DEF7F0"/>
    <w:lvl w:ilvl="0" w:tplc="49C8ED2A">
      <w:start w:val="1"/>
      <w:numFmt w:val="decimal"/>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5E9424B6"/>
    <w:multiLevelType w:val="hybridMultilevel"/>
    <w:tmpl w:val="0DEC56CE"/>
    <w:lvl w:ilvl="0" w:tplc="CD0E1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5ED9650C"/>
    <w:multiLevelType w:val="hybridMultilevel"/>
    <w:tmpl w:val="F4DC2D16"/>
    <w:lvl w:ilvl="0" w:tplc="F904C9EC">
      <w:start w:val="1"/>
      <w:numFmt w:val="decimal"/>
      <w:lvlText w:val="%1."/>
      <w:lvlJc w:val="left"/>
      <w:pPr>
        <w:tabs>
          <w:tab w:val="num" w:pos="720"/>
        </w:tabs>
        <w:ind w:left="720" w:hanging="360"/>
      </w:pPr>
      <w:rPr>
        <w:b w:val="0"/>
        <w:sz w:val="22"/>
        <w:szCs w:val="22"/>
      </w:rPr>
    </w:lvl>
    <w:lvl w:ilvl="1" w:tplc="350C5D76">
      <w:start w:val="1"/>
      <w:numFmt w:val="decimal"/>
      <w:lvlText w:val="%2."/>
      <w:lvlJc w:val="left"/>
      <w:pPr>
        <w:tabs>
          <w:tab w:val="num" w:pos="1440"/>
        </w:tabs>
        <w:ind w:left="1440" w:hanging="360"/>
      </w:pPr>
      <w:rPr>
        <w:rFonts w:hint="default"/>
        <w:b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15:restartNumberingAfterBreak="0">
    <w:nsid w:val="5F6912D4"/>
    <w:multiLevelType w:val="hybridMultilevel"/>
    <w:tmpl w:val="879CDCFC"/>
    <w:lvl w:ilvl="0" w:tplc="6444168E">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F6E3D00"/>
    <w:multiLevelType w:val="hybridMultilevel"/>
    <w:tmpl w:val="C2BC406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01B30F8"/>
    <w:multiLevelType w:val="hybridMultilevel"/>
    <w:tmpl w:val="BD7A69BE"/>
    <w:lvl w:ilvl="0" w:tplc="1934560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03D6124"/>
    <w:multiLevelType w:val="hybridMultilevel"/>
    <w:tmpl w:val="D9BCA032"/>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0560645"/>
    <w:multiLevelType w:val="hybridMultilevel"/>
    <w:tmpl w:val="55A2AFAC"/>
    <w:lvl w:ilvl="0" w:tplc="CA5E21A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15128D9"/>
    <w:multiLevelType w:val="hybridMultilevel"/>
    <w:tmpl w:val="5E625462"/>
    <w:lvl w:ilvl="0" w:tplc="A686E08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23E37B3"/>
    <w:multiLevelType w:val="hybridMultilevel"/>
    <w:tmpl w:val="D24ADD0E"/>
    <w:lvl w:ilvl="0" w:tplc="DA7ED384">
      <w:start w:val="1"/>
      <w:numFmt w:val="decimal"/>
      <w:lvlText w:val="%1."/>
      <w:lvlJc w:val="left"/>
      <w:pPr>
        <w:tabs>
          <w:tab w:val="num" w:pos="720"/>
        </w:tabs>
        <w:ind w:left="720" w:hanging="360"/>
      </w:pPr>
      <w:rPr>
        <w:b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9" w15:restartNumberingAfterBreak="0">
    <w:nsid w:val="64E332B7"/>
    <w:multiLevelType w:val="hybridMultilevel"/>
    <w:tmpl w:val="F0302508"/>
    <w:lvl w:ilvl="0" w:tplc="178EF3BE">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5C92C59"/>
    <w:multiLevelType w:val="hybridMultilevel"/>
    <w:tmpl w:val="751E5DE4"/>
    <w:lvl w:ilvl="0" w:tplc="5340379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5D20190"/>
    <w:multiLevelType w:val="hybridMultilevel"/>
    <w:tmpl w:val="1FE60520"/>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5F41E24"/>
    <w:multiLevelType w:val="hybridMultilevel"/>
    <w:tmpl w:val="7CF2B4CE"/>
    <w:lvl w:ilvl="0" w:tplc="BA2CA5D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5F529E6"/>
    <w:multiLevelType w:val="hybridMultilevel"/>
    <w:tmpl w:val="1736FB10"/>
    <w:lvl w:ilvl="0" w:tplc="44B2B41E">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15:restartNumberingAfterBreak="0">
    <w:nsid w:val="66051C47"/>
    <w:multiLevelType w:val="hybridMultilevel"/>
    <w:tmpl w:val="0B34343A"/>
    <w:lvl w:ilvl="0" w:tplc="2616A1A2">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15:restartNumberingAfterBreak="0">
    <w:nsid w:val="6647725D"/>
    <w:multiLevelType w:val="hybridMultilevel"/>
    <w:tmpl w:val="B2C0E214"/>
    <w:lvl w:ilvl="0" w:tplc="C7A6D156">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68410BC"/>
    <w:multiLevelType w:val="hybridMultilevel"/>
    <w:tmpl w:val="BECC495C"/>
    <w:lvl w:ilvl="0" w:tplc="D0C47498">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6FC2754"/>
    <w:multiLevelType w:val="hybridMultilevel"/>
    <w:tmpl w:val="E102A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70923C8"/>
    <w:multiLevelType w:val="hybridMultilevel"/>
    <w:tmpl w:val="A418BA50"/>
    <w:lvl w:ilvl="0" w:tplc="6BE482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9" w15:restartNumberingAfterBreak="0">
    <w:nsid w:val="676E2765"/>
    <w:multiLevelType w:val="hybridMultilevel"/>
    <w:tmpl w:val="28C42D66"/>
    <w:lvl w:ilvl="0" w:tplc="F5F2DC3C">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7711A9D"/>
    <w:multiLevelType w:val="hybridMultilevel"/>
    <w:tmpl w:val="443ADBF6"/>
    <w:lvl w:ilvl="0" w:tplc="ED489D9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1" w15:restartNumberingAfterBreak="0">
    <w:nsid w:val="683755AD"/>
    <w:multiLevelType w:val="hybridMultilevel"/>
    <w:tmpl w:val="B6BA76BA"/>
    <w:lvl w:ilvl="0" w:tplc="38B27B6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68EE39B1"/>
    <w:multiLevelType w:val="hybridMultilevel"/>
    <w:tmpl w:val="98A8FCF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3" w15:restartNumberingAfterBreak="0">
    <w:nsid w:val="69A53C8E"/>
    <w:multiLevelType w:val="hybridMultilevel"/>
    <w:tmpl w:val="546E6072"/>
    <w:lvl w:ilvl="0" w:tplc="55900CA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A2C5B10"/>
    <w:multiLevelType w:val="hybridMultilevel"/>
    <w:tmpl w:val="F6AA6B78"/>
    <w:lvl w:ilvl="0" w:tplc="5DBED852">
      <w:numFmt w:val="bullet"/>
      <w:lvlText w:val="-"/>
      <w:lvlJc w:val="left"/>
      <w:pPr>
        <w:tabs>
          <w:tab w:val="num" w:pos="720"/>
        </w:tabs>
        <w:ind w:left="720" w:hanging="360"/>
      </w:pPr>
      <w:rPr>
        <w:rFonts w:ascii="Times New Roman" w:eastAsia="Times New Roman" w:hAnsi="Times New Roman" w:cs="Times New Roman" w:hint="default"/>
        <w:b/>
      </w:rPr>
    </w:lvl>
    <w:lvl w:ilvl="1" w:tplc="D15C5400">
      <w:start w:val="1"/>
      <w:numFmt w:val="decimal"/>
      <w:lvlText w:val="%2."/>
      <w:lvlJc w:val="left"/>
      <w:pPr>
        <w:tabs>
          <w:tab w:val="num" w:pos="1440"/>
        </w:tabs>
        <w:ind w:left="1440" w:hanging="360"/>
      </w:pPr>
      <w:rPr>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15:restartNumberingAfterBreak="0">
    <w:nsid w:val="6B9454FF"/>
    <w:multiLevelType w:val="hybridMultilevel"/>
    <w:tmpl w:val="D94A7048"/>
    <w:lvl w:ilvl="0" w:tplc="E1AC3C2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D400BE1"/>
    <w:multiLevelType w:val="hybridMultilevel"/>
    <w:tmpl w:val="B240CDE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E661C3A"/>
    <w:multiLevelType w:val="hybridMultilevel"/>
    <w:tmpl w:val="6C58053E"/>
    <w:lvl w:ilvl="0" w:tplc="8B5A7732">
      <w:start w:val="1"/>
      <w:numFmt w:val="decimal"/>
      <w:lvlText w:val="%1."/>
      <w:lvlJc w:val="left"/>
      <w:pPr>
        <w:tabs>
          <w:tab w:val="num" w:pos="720"/>
        </w:tabs>
        <w:ind w:left="72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15:restartNumberingAfterBreak="0">
    <w:nsid w:val="6E7A0B58"/>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9" w15:restartNumberingAfterBreak="0">
    <w:nsid w:val="6ED65B8E"/>
    <w:multiLevelType w:val="hybridMultilevel"/>
    <w:tmpl w:val="4F7800D2"/>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F707DBB"/>
    <w:multiLevelType w:val="hybridMultilevel"/>
    <w:tmpl w:val="896EDF2C"/>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074550C"/>
    <w:multiLevelType w:val="hybridMultilevel"/>
    <w:tmpl w:val="98A8FCF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2" w15:restartNumberingAfterBreak="0">
    <w:nsid w:val="70A11F3A"/>
    <w:multiLevelType w:val="hybridMultilevel"/>
    <w:tmpl w:val="508A198C"/>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0EF48AF"/>
    <w:multiLevelType w:val="hybridMultilevel"/>
    <w:tmpl w:val="41AA6F1E"/>
    <w:lvl w:ilvl="0" w:tplc="4834538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17E327A"/>
    <w:multiLevelType w:val="hybridMultilevel"/>
    <w:tmpl w:val="79E6E54A"/>
    <w:lvl w:ilvl="0" w:tplc="DB7E0668">
      <w:numFmt w:val="bullet"/>
      <w:lvlText w:val="-"/>
      <w:lvlJc w:val="left"/>
      <w:pPr>
        <w:tabs>
          <w:tab w:val="num" w:pos="720"/>
        </w:tabs>
        <w:ind w:left="720"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15:restartNumberingAfterBreak="0">
    <w:nsid w:val="73706E97"/>
    <w:multiLevelType w:val="hybridMultilevel"/>
    <w:tmpl w:val="1E7E2F1E"/>
    <w:lvl w:ilvl="0" w:tplc="4E080CC8">
      <w:start w:val="1"/>
      <w:numFmt w:val="decimal"/>
      <w:lvlText w:val="%1."/>
      <w:lvlJc w:val="left"/>
      <w:pPr>
        <w:tabs>
          <w:tab w:val="num" w:pos="720"/>
        </w:tabs>
        <w:ind w:left="720" w:hanging="360"/>
      </w:pPr>
      <w:rPr>
        <w:rFonts w:hint="default"/>
        <w:b w:val="0"/>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6" w15:restartNumberingAfterBreak="0">
    <w:nsid w:val="741D4BD1"/>
    <w:multiLevelType w:val="hybridMultilevel"/>
    <w:tmpl w:val="D1869E3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7" w15:restartNumberingAfterBreak="0">
    <w:nsid w:val="74D20082"/>
    <w:multiLevelType w:val="hybridMultilevel"/>
    <w:tmpl w:val="4510CE14"/>
    <w:lvl w:ilvl="0" w:tplc="49C0C2C6">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74FC39AE"/>
    <w:multiLevelType w:val="hybridMultilevel"/>
    <w:tmpl w:val="D868901C"/>
    <w:lvl w:ilvl="0" w:tplc="29120A34">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5675319"/>
    <w:multiLevelType w:val="hybridMultilevel"/>
    <w:tmpl w:val="65341698"/>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855283B"/>
    <w:multiLevelType w:val="hybridMultilevel"/>
    <w:tmpl w:val="2E1AE41C"/>
    <w:lvl w:ilvl="0" w:tplc="BF26A742">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15:restartNumberingAfterBreak="0">
    <w:nsid w:val="78715E01"/>
    <w:multiLevelType w:val="hybridMultilevel"/>
    <w:tmpl w:val="279E313E"/>
    <w:lvl w:ilvl="0" w:tplc="9848A620">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15:restartNumberingAfterBreak="0">
    <w:nsid w:val="787D1B9F"/>
    <w:multiLevelType w:val="hybridMultilevel"/>
    <w:tmpl w:val="9C74758C"/>
    <w:lvl w:ilvl="0" w:tplc="A350C0F0">
      <w:start w:val="1"/>
      <w:numFmt w:val="decimal"/>
      <w:lvlText w:val="%1."/>
      <w:lvlJc w:val="left"/>
      <w:pPr>
        <w:tabs>
          <w:tab w:val="num" w:pos="1063"/>
        </w:tabs>
        <w:ind w:left="106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15:restartNumberingAfterBreak="0">
    <w:nsid w:val="789C4332"/>
    <w:multiLevelType w:val="hybridMultilevel"/>
    <w:tmpl w:val="4BE863C4"/>
    <w:lvl w:ilvl="0" w:tplc="01B00944">
      <w:numFmt w:val="bullet"/>
      <w:lvlText w:val="-"/>
      <w:lvlJc w:val="left"/>
      <w:pPr>
        <w:ind w:left="1004" w:hanging="360"/>
      </w:pPr>
      <w:rPr>
        <w:rFonts w:ascii="Times New Roman" w:eastAsia="Times New Roman" w:hAnsi="Times New Roman" w:cs="Times New Roman" w:hint="default"/>
        <w:b/>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4" w15:restartNumberingAfterBreak="0">
    <w:nsid w:val="79464EF3"/>
    <w:multiLevelType w:val="hybridMultilevel"/>
    <w:tmpl w:val="D10AFC0C"/>
    <w:lvl w:ilvl="0" w:tplc="06D0CF1A">
      <w:start w:val="1"/>
      <w:numFmt w:val="decimal"/>
      <w:lvlText w:val="%1."/>
      <w:lvlJc w:val="left"/>
      <w:pPr>
        <w:tabs>
          <w:tab w:val="num" w:pos="720"/>
        </w:tabs>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79B9126D"/>
    <w:multiLevelType w:val="hybridMultilevel"/>
    <w:tmpl w:val="0928AD4A"/>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A6D0747"/>
    <w:multiLevelType w:val="hybridMultilevel"/>
    <w:tmpl w:val="8CE6D9A2"/>
    <w:lvl w:ilvl="0" w:tplc="B686E27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7AF27811"/>
    <w:multiLevelType w:val="hybridMultilevel"/>
    <w:tmpl w:val="F698A5A8"/>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BA540FF"/>
    <w:multiLevelType w:val="hybridMultilevel"/>
    <w:tmpl w:val="6CDA8884"/>
    <w:lvl w:ilvl="0" w:tplc="C9ECFD1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C023311"/>
    <w:multiLevelType w:val="hybridMultilevel"/>
    <w:tmpl w:val="2B7A758C"/>
    <w:lvl w:ilvl="0" w:tplc="1FF8C2B8">
      <w:numFmt w:val="bullet"/>
      <w:lvlText w:val="-"/>
      <w:lvlJc w:val="left"/>
      <w:pPr>
        <w:tabs>
          <w:tab w:val="num" w:pos="720"/>
        </w:tabs>
        <w:ind w:left="720" w:hanging="360"/>
      </w:pPr>
      <w:rPr>
        <w:rFonts w:ascii="Times New Roman" w:eastAsia="Times New Roman" w:hAnsi="Times New Roman" w:cs="Times New Roman" w:hint="default"/>
        <w:i/>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7C6571C4"/>
    <w:multiLevelType w:val="hybridMultilevel"/>
    <w:tmpl w:val="AC5CE3E2"/>
    <w:lvl w:ilvl="0" w:tplc="D188FC34">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15:restartNumberingAfterBreak="0">
    <w:nsid w:val="7D6732BD"/>
    <w:multiLevelType w:val="hybridMultilevel"/>
    <w:tmpl w:val="9D22AEF6"/>
    <w:lvl w:ilvl="0" w:tplc="93DE16BC">
      <w:numFmt w:val="bullet"/>
      <w:lvlText w:val="-"/>
      <w:lvlJc w:val="left"/>
      <w:pPr>
        <w:tabs>
          <w:tab w:val="num" w:pos="720"/>
        </w:tabs>
        <w:ind w:left="720" w:hanging="360"/>
      </w:pPr>
      <w:rPr>
        <w:rFonts w:ascii="Times New Roman" w:eastAsia="Times New Roman" w:hAnsi="Times New Roman"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15:restartNumberingAfterBreak="0">
    <w:nsid w:val="7DB01973"/>
    <w:multiLevelType w:val="hybridMultilevel"/>
    <w:tmpl w:val="0F72D6AC"/>
    <w:lvl w:ilvl="0" w:tplc="2DE037D2">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E7E04EB"/>
    <w:multiLevelType w:val="hybridMultilevel"/>
    <w:tmpl w:val="95209776"/>
    <w:lvl w:ilvl="0" w:tplc="2488EE20">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7ED452F0"/>
    <w:multiLevelType w:val="hybridMultilevel"/>
    <w:tmpl w:val="1AC6A232"/>
    <w:lvl w:ilvl="0" w:tplc="01B00944">
      <w:numFmt w:val="bullet"/>
      <w:lvlText w:val="-"/>
      <w:lvlJc w:val="left"/>
      <w:pPr>
        <w:ind w:left="720" w:hanging="360"/>
      </w:pPr>
      <w:rPr>
        <w:rFonts w:ascii="Times New Roman" w:eastAsia="Times New Roman" w:hAnsi="Times New Roman" w:cs="Times New Roman" w:hint="default"/>
        <w:b/>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6"/>
  </w:num>
  <w:num w:numId="2">
    <w:abstractNumId w:val="104"/>
  </w:num>
  <w:num w:numId="3">
    <w:abstractNumId w:val="23"/>
  </w:num>
  <w:num w:numId="4">
    <w:abstractNumId w:val="17"/>
  </w:num>
  <w:num w:numId="5">
    <w:abstractNumId w:val="182"/>
  </w:num>
  <w:num w:numId="6">
    <w:abstractNumId w:val="176"/>
  </w:num>
  <w:num w:numId="7">
    <w:abstractNumId w:val="34"/>
  </w:num>
  <w:num w:numId="8">
    <w:abstractNumId w:val="6"/>
  </w:num>
  <w:num w:numId="9">
    <w:abstractNumId w:val="135"/>
  </w:num>
  <w:num w:numId="10">
    <w:abstractNumId w:val="221"/>
  </w:num>
  <w:num w:numId="11">
    <w:abstractNumId w:val="114"/>
  </w:num>
  <w:num w:numId="12">
    <w:abstractNumId w:val="212"/>
  </w:num>
  <w:num w:numId="13">
    <w:abstractNumId w:val="134"/>
  </w:num>
  <w:num w:numId="14">
    <w:abstractNumId w:val="160"/>
  </w:num>
  <w:num w:numId="15">
    <w:abstractNumId w:val="173"/>
  </w:num>
  <w:num w:numId="16">
    <w:abstractNumId w:val="124"/>
  </w:num>
  <w:num w:numId="17">
    <w:abstractNumId w:val="74"/>
  </w:num>
  <w:num w:numId="18">
    <w:abstractNumId w:val="207"/>
  </w:num>
  <w:num w:numId="19">
    <w:abstractNumId w:val="84"/>
  </w:num>
  <w:num w:numId="20">
    <w:abstractNumId w:val="125"/>
  </w:num>
  <w:num w:numId="21">
    <w:abstractNumId w:val="87"/>
  </w:num>
  <w:num w:numId="22">
    <w:abstractNumId w:val="103"/>
  </w:num>
  <w:num w:numId="23">
    <w:abstractNumId w:val="138"/>
  </w:num>
  <w:num w:numId="24">
    <w:abstractNumId w:val="2"/>
  </w:num>
  <w:num w:numId="25">
    <w:abstractNumId w:val="148"/>
  </w:num>
  <w:num w:numId="26">
    <w:abstractNumId w:val="106"/>
  </w:num>
  <w:num w:numId="27">
    <w:abstractNumId w:val="208"/>
  </w:num>
  <w:num w:numId="28">
    <w:abstractNumId w:val="147"/>
  </w:num>
  <w:num w:numId="29">
    <w:abstractNumId w:val="112"/>
  </w:num>
  <w:num w:numId="30">
    <w:abstractNumId w:val="210"/>
  </w:num>
  <w:num w:numId="3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4"/>
  </w:num>
  <w:num w:numId="54">
    <w:abstractNumId w:val="189"/>
  </w:num>
  <w:num w:numId="55">
    <w:abstractNumId w:val="218"/>
  </w:num>
  <w:num w:numId="56">
    <w:abstractNumId w:val="79"/>
  </w:num>
  <w:num w:numId="57">
    <w:abstractNumId w:val="9"/>
  </w:num>
  <w:num w:numId="58">
    <w:abstractNumId w:val="154"/>
  </w:num>
  <w:num w:numId="59">
    <w:abstractNumId w:val="159"/>
  </w:num>
  <w:num w:numId="60">
    <w:abstractNumId w:val="81"/>
  </w:num>
  <w:num w:numId="61">
    <w:abstractNumId w:val="117"/>
  </w:num>
  <w:num w:numId="62">
    <w:abstractNumId w:val="142"/>
  </w:num>
  <w:num w:numId="63">
    <w:abstractNumId w:val="195"/>
  </w:num>
  <w:num w:numId="64">
    <w:abstractNumId w:val="235"/>
  </w:num>
  <w:num w:numId="65">
    <w:abstractNumId w:val="146"/>
  </w:num>
  <w:num w:numId="66">
    <w:abstractNumId w:val="11"/>
  </w:num>
  <w:num w:numId="67">
    <w:abstractNumId w:val="165"/>
  </w:num>
  <w:num w:numId="68">
    <w:abstractNumId w:val="24"/>
  </w:num>
  <w:num w:numId="69">
    <w:abstractNumId w:val="20"/>
  </w:num>
  <w:num w:numId="70">
    <w:abstractNumId w:val="102"/>
  </w:num>
  <w:num w:numId="71">
    <w:abstractNumId w:val="244"/>
  </w:num>
  <w:num w:numId="72">
    <w:abstractNumId w:val="0"/>
  </w:num>
  <w:num w:numId="73">
    <w:abstractNumId w:val="44"/>
  </w:num>
  <w:num w:numId="74">
    <w:abstractNumId w:val="90"/>
  </w:num>
  <w:num w:numId="75">
    <w:abstractNumId w:val="47"/>
  </w:num>
  <w:num w:numId="76">
    <w:abstractNumId w:val="4"/>
  </w:num>
  <w:num w:numId="77">
    <w:abstractNumId w:val="237"/>
  </w:num>
  <w:num w:numId="78">
    <w:abstractNumId w:val="10"/>
  </w:num>
  <w:num w:numId="79">
    <w:abstractNumId w:val="126"/>
  </w:num>
  <w:num w:numId="80">
    <w:abstractNumId w:val="220"/>
  </w:num>
  <w:num w:numId="81">
    <w:abstractNumId w:val="107"/>
  </w:num>
  <w:num w:numId="82">
    <w:abstractNumId w:val="108"/>
  </w:num>
  <w:num w:numId="83">
    <w:abstractNumId w:val="7"/>
  </w:num>
  <w:num w:numId="84">
    <w:abstractNumId w:val="101"/>
  </w:num>
  <w:num w:numId="85">
    <w:abstractNumId w:val="49"/>
  </w:num>
  <w:num w:numId="86">
    <w:abstractNumId w:val="131"/>
  </w:num>
  <w:num w:numId="87">
    <w:abstractNumId w:val="157"/>
  </w:num>
  <w:num w:numId="88">
    <w:abstractNumId w:val="46"/>
  </w:num>
  <w:num w:numId="89">
    <w:abstractNumId w:val="201"/>
  </w:num>
  <w:num w:numId="90">
    <w:abstractNumId w:val="96"/>
  </w:num>
  <w:num w:numId="91">
    <w:abstractNumId w:val="73"/>
  </w:num>
  <w:num w:numId="92">
    <w:abstractNumId w:val="150"/>
  </w:num>
  <w:num w:numId="93">
    <w:abstractNumId w:val="33"/>
  </w:num>
  <w:num w:numId="94">
    <w:abstractNumId w:val="158"/>
  </w:num>
  <w:num w:numId="95">
    <w:abstractNumId w:val="188"/>
  </w:num>
  <w:num w:numId="96">
    <w:abstractNumId w:val="196"/>
  </w:num>
  <w:num w:numId="97">
    <w:abstractNumId w:val="199"/>
  </w:num>
  <w:num w:numId="98">
    <w:abstractNumId w:val="164"/>
  </w:num>
  <w:num w:numId="99">
    <w:abstractNumId w:val="236"/>
  </w:num>
  <w:num w:numId="100">
    <w:abstractNumId w:val="133"/>
  </w:num>
  <w:num w:numId="101">
    <w:abstractNumId w:val="48"/>
  </w:num>
  <w:num w:numId="102">
    <w:abstractNumId w:val="232"/>
  </w:num>
  <w:num w:numId="103">
    <w:abstractNumId w:val="100"/>
  </w:num>
  <w:num w:numId="104">
    <w:abstractNumId w:val="238"/>
  </w:num>
  <w:num w:numId="105">
    <w:abstractNumId w:val="130"/>
  </w:num>
  <w:num w:numId="106">
    <w:abstractNumId w:val="161"/>
  </w:num>
  <w:num w:numId="107">
    <w:abstractNumId w:val="27"/>
  </w:num>
  <w:num w:numId="108">
    <w:abstractNumId w:val="105"/>
  </w:num>
  <w:num w:numId="109">
    <w:abstractNumId w:val="18"/>
  </w:num>
  <w:num w:numId="110">
    <w:abstractNumId w:val="29"/>
  </w:num>
  <w:num w:numId="111">
    <w:abstractNumId w:val="191"/>
  </w:num>
  <w:num w:numId="112">
    <w:abstractNumId w:val="211"/>
  </w:num>
  <w:num w:numId="113">
    <w:abstractNumId w:val="97"/>
  </w:num>
  <w:num w:numId="114">
    <w:abstractNumId w:val="227"/>
  </w:num>
  <w:num w:numId="115">
    <w:abstractNumId w:val="206"/>
  </w:num>
  <w:num w:numId="116">
    <w:abstractNumId w:val="53"/>
  </w:num>
  <w:num w:numId="117">
    <w:abstractNumId w:val="13"/>
  </w:num>
  <w:num w:numId="118">
    <w:abstractNumId w:val="62"/>
  </w:num>
  <w:num w:numId="119">
    <w:abstractNumId w:val="167"/>
  </w:num>
  <w:num w:numId="120">
    <w:abstractNumId w:val="22"/>
  </w:num>
  <w:num w:numId="121">
    <w:abstractNumId w:val="141"/>
  </w:num>
  <w:num w:numId="122">
    <w:abstractNumId w:val="92"/>
  </w:num>
  <w:num w:numId="123">
    <w:abstractNumId w:val="115"/>
  </w:num>
  <w:num w:numId="124">
    <w:abstractNumId w:val="118"/>
  </w:num>
  <w:num w:numId="125">
    <w:abstractNumId w:val="223"/>
  </w:num>
  <w:num w:numId="126">
    <w:abstractNumId w:val="197"/>
  </w:num>
  <w:num w:numId="127">
    <w:abstractNumId w:val="172"/>
  </w:num>
  <w:num w:numId="128">
    <w:abstractNumId w:val="239"/>
  </w:num>
  <w:num w:numId="129">
    <w:abstractNumId w:val="19"/>
  </w:num>
  <w:num w:numId="130">
    <w:abstractNumId w:val="37"/>
  </w:num>
  <w:num w:numId="131">
    <w:abstractNumId w:val="122"/>
  </w:num>
  <w:num w:numId="132">
    <w:abstractNumId w:val="175"/>
  </w:num>
  <w:num w:numId="133">
    <w:abstractNumId w:val="71"/>
  </w:num>
  <w:num w:numId="134">
    <w:abstractNumId w:val="192"/>
  </w:num>
  <w:num w:numId="135">
    <w:abstractNumId w:val="205"/>
  </w:num>
  <w:num w:numId="136">
    <w:abstractNumId w:val="202"/>
  </w:num>
  <w:num w:numId="137">
    <w:abstractNumId w:val="113"/>
  </w:num>
  <w:num w:numId="138">
    <w:abstractNumId w:val="215"/>
  </w:num>
  <w:num w:numId="139">
    <w:abstractNumId w:val="213"/>
  </w:num>
  <w:num w:numId="140">
    <w:abstractNumId w:val="156"/>
  </w:num>
  <w:num w:numId="141">
    <w:abstractNumId w:val="85"/>
  </w:num>
  <w:num w:numId="142">
    <w:abstractNumId w:val="94"/>
  </w:num>
  <w:num w:numId="143">
    <w:abstractNumId w:val="174"/>
  </w:num>
  <w:num w:numId="144">
    <w:abstractNumId w:val="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7"/>
  </w:num>
  <w:num w:numId="147">
    <w:abstractNumId w:val="171"/>
  </w:num>
  <w:num w:numId="148">
    <w:abstractNumId w:val="162"/>
  </w:num>
  <w:num w:numId="149">
    <w:abstractNumId w:val="54"/>
  </w:num>
  <w:num w:numId="150">
    <w:abstractNumId w:val="178"/>
  </w:num>
  <w:num w:numId="151">
    <w:abstractNumId w:val="168"/>
  </w:num>
  <w:num w:numId="152">
    <w:abstractNumId w:val="198"/>
  </w:num>
  <w:num w:numId="153">
    <w:abstractNumId w:val="163"/>
  </w:num>
  <w:num w:numId="154">
    <w:abstractNumId w:val="219"/>
  </w:num>
  <w:num w:numId="155">
    <w:abstractNumId w:val="8"/>
  </w:num>
  <w:num w:numId="156">
    <w:abstractNumId w:val="3"/>
  </w:num>
  <w:num w:numId="157">
    <w:abstractNumId w:val="21"/>
  </w:num>
  <w:num w:numId="158">
    <w:abstractNumId w:val="63"/>
  </w:num>
  <w:num w:numId="159">
    <w:abstractNumId w:val="243"/>
  </w:num>
  <w:num w:numId="160">
    <w:abstractNumId w:val="149"/>
  </w:num>
  <w:num w:numId="161">
    <w:abstractNumId w:val="186"/>
  </w:num>
  <w:num w:numId="162">
    <w:abstractNumId w:val="16"/>
  </w:num>
  <w:num w:numId="163">
    <w:abstractNumId w:val="209"/>
  </w:num>
  <w:num w:numId="164">
    <w:abstractNumId w:val="30"/>
  </w:num>
  <w:num w:numId="165">
    <w:abstractNumId w:val="60"/>
  </w:num>
  <w:num w:numId="166">
    <w:abstractNumId w:val="139"/>
  </w:num>
  <w:num w:numId="167">
    <w:abstractNumId w:val="109"/>
  </w:num>
  <w:num w:numId="168">
    <w:abstractNumId w:val="242"/>
  </w:num>
  <w:num w:numId="169">
    <w:abstractNumId w:val="41"/>
  </w:num>
  <w:num w:numId="170">
    <w:abstractNumId w:val="120"/>
  </w:num>
  <w:num w:numId="171">
    <w:abstractNumId w:val="119"/>
  </w:num>
  <w:num w:numId="172">
    <w:abstractNumId w:val="70"/>
  </w:num>
  <w:num w:numId="173">
    <w:abstractNumId w:val="78"/>
  </w:num>
  <w:num w:numId="174">
    <w:abstractNumId w:val="5"/>
  </w:num>
  <w:num w:numId="175">
    <w:abstractNumId w:val="82"/>
  </w:num>
  <w:num w:numId="176">
    <w:abstractNumId w:val="39"/>
  </w:num>
  <w:num w:numId="177">
    <w:abstractNumId w:val="116"/>
  </w:num>
  <w:num w:numId="178">
    <w:abstractNumId w:val="155"/>
  </w:num>
  <w:num w:numId="179">
    <w:abstractNumId w:val="200"/>
  </w:num>
  <w:num w:numId="180">
    <w:abstractNumId w:val="185"/>
  </w:num>
  <w:num w:numId="181">
    <w:abstractNumId w:val="229"/>
  </w:num>
  <w:num w:numId="182">
    <w:abstractNumId w:val="193"/>
  </w:num>
  <w:num w:numId="183">
    <w:abstractNumId w:val="222"/>
  </w:num>
  <w:num w:numId="184">
    <w:abstractNumId w:val="89"/>
  </w:num>
  <w:num w:numId="185">
    <w:abstractNumId w:val="140"/>
  </w:num>
  <w:num w:numId="186">
    <w:abstractNumId w:val="123"/>
  </w:num>
  <w:num w:numId="187">
    <w:abstractNumId w:val="55"/>
  </w:num>
  <w:num w:numId="188">
    <w:abstractNumId w:val="127"/>
  </w:num>
  <w:num w:numId="189">
    <w:abstractNumId w:val="179"/>
  </w:num>
  <w:num w:numId="190">
    <w:abstractNumId w:val="166"/>
  </w:num>
  <w:num w:numId="191">
    <w:abstractNumId w:val="143"/>
  </w:num>
  <w:num w:numId="192">
    <w:abstractNumId w:val="136"/>
  </w:num>
  <w:num w:numId="193">
    <w:abstractNumId w:val="184"/>
  </w:num>
  <w:num w:numId="194">
    <w:abstractNumId w:val="28"/>
  </w:num>
  <w:num w:numId="195">
    <w:abstractNumId w:val="66"/>
  </w:num>
  <w:num w:numId="196">
    <w:abstractNumId w:val="38"/>
  </w:num>
  <w:num w:numId="197">
    <w:abstractNumId w:val="77"/>
  </w:num>
  <w:num w:numId="198">
    <w:abstractNumId w:val="137"/>
  </w:num>
  <w:num w:numId="199">
    <w:abstractNumId w:val="40"/>
  </w:num>
  <w:num w:numId="200">
    <w:abstractNumId w:val="86"/>
  </w:num>
  <w:num w:numId="201">
    <w:abstractNumId w:val="12"/>
  </w:num>
  <w:num w:numId="202">
    <w:abstractNumId w:val="145"/>
  </w:num>
  <w:num w:numId="203">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25"/>
  </w:num>
  <w:num w:numId="225">
    <w:abstractNumId w:val="67"/>
  </w:num>
  <w:num w:numId="226">
    <w:abstractNumId w:val="72"/>
  </w:num>
  <w:num w:numId="227">
    <w:abstractNumId w:val="194"/>
  </w:num>
  <w:num w:numId="228">
    <w:abstractNumId w:val="45"/>
  </w:num>
  <w:num w:numId="229">
    <w:abstractNumId w:val="88"/>
  </w:num>
  <w:num w:numId="230">
    <w:abstractNumId w:val="228"/>
  </w:num>
  <w:num w:numId="231">
    <w:abstractNumId w:val="152"/>
  </w:num>
  <w:num w:numId="232">
    <w:abstractNumId w:val="180"/>
  </w:num>
  <w:num w:numId="233">
    <w:abstractNumId w:val="32"/>
  </w:num>
  <w:num w:numId="234">
    <w:abstractNumId w:val="1"/>
  </w:num>
  <w:num w:numId="235">
    <w:abstractNumId w:val="26"/>
  </w:num>
  <w:num w:numId="236">
    <w:abstractNumId w:val="169"/>
  </w:num>
  <w:num w:numId="237">
    <w:abstractNumId w:val="110"/>
  </w:num>
  <w:num w:numId="238">
    <w:abstractNumId w:val="177"/>
  </w:num>
  <w:num w:numId="239">
    <w:abstractNumId w:val="65"/>
  </w:num>
  <w:num w:numId="240">
    <w:abstractNumId w:val="190"/>
  </w:num>
  <w:num w:numId="241">
    <w:abstractNumId w:val="43"/>
  </w:num>
  <w:num w:numId="242">
    <w:abstractNumId w:val="64"/>
  </w:num>
  <w:num w:numId="243">
    <w:abstractNumId w:val="216"/>
  </w:num>
  <w:num w:numId="244">
    <w:abstractNumId w:val="144"/>
  </w:num>
  <w:num w:numId="245">
    <w:abstractNumId w:val="226"/>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77C2"/>
    <w:rsid w:val="00000D05"/>
    <w:rsid w:val="00001CF2"/>
    <w:rsid w:val="000020DB"/>
    <w:rsid w:val="00005310"/>
    <w:rsid w:val="000109F6"/>
    <w:rsid w:val="00017394"/>
    <w:rsid w:val="00020C85"/>
    <w:rsid w:val="00021D1E"/>
    <w:rsid w:val="00041D30"/>
    <w:rsid w:val="000466A6"/>
    <w:rsid w:val="0005026C"/>
    <w:rsid w:val="00051E9A"/>
    <w:rsid w:val="00077880"/>
    <w:rsid w:val="000B7ACC"/>
    <w:rsid w:val="000C48F8"/>
    <w:rsid w:val="000C4CAF"/>
    <w:rsid w:val="000C4FFE"/>
    <w:rsid w:val="000C740A"/>
    <w:rsid w:val="000D2714"/>
    <w:rsid w:val="000D6D7F"/>
    <w:rsid w:val="000E3148"/>
    <w:rsid w:val="000F38B5"/>
    <w:rsid w:val="000F4E80"/>
    <w:rsid w:val="001048C5"/>
    <w:rsid w:val="00124D7B"/>
    <w:rsid w:val="00130B20"/>
    <w:rsid w:val="00131138"/>
    <w:rsid w:val="0014179D"/>
    <w:rsid w:val="00153AC4"/>
    <w:rsid w:val="00162AA0"/>
    <w:rsid w:val="001721CB"/>
    <w:rsid w:val="00172BBA"/>
    <w:rsid w:val="00173785"/>
    <w:rsid w:val="00180E0D"/>
    <w:rsid w:val="00183D2B"/>
    <w:rsid w:val="00185BD7"/>
    <w:rsid w:val="00192D51"/>
    <w:rsid w:val="00194AFC"/>
    <w:rsid w:val="001C45F6"/>
    <w:rsid w:val="001C77F7"/>
    <w:rsid w:val="001D005A"/>
    <w:rsid w:val="001F163F"/>
    <w:rsid w:val="001F210D"/>
    <w:rsid w:val="001F3DCB"/>
    <w:rsid w:val="00205571"/>
    <w:rsid w:val="00212AB5"/>
    <w:rsid w:val="00216D13"/>
    <w:rsid w:val="00233BCA"/>
    <w:rsid w:val="002635F6"/>
    <w:rsid w:val="00271517"/>
    <w:rsid w:val="00281625"/>
    <w:rsid w:val="00293DCB"/>
    <w:rsid w:val="002C49F0"/>
    <w:rsid w:val="002E3C51"/>
    <w:rsid w:val="00300B61"/>
    <w:rsid w:val="003045F6"/>
    <w:rsid w:val="003203DE"/>
    <w:rsid w:val="00325638"/>
    <w:rsid w:val="003329DE"/>
    <w:rsid w:val="00334F38"/>
    <w:rsid w:val="003448C6"/>
    <w:rsid w:val="0034679D"/>
    <w:rsid w:val="00352931"/>
    <w:rsid w:val="00353570"/>
    <w:rsid w:val="00355DD5"/>
    <w:rsid w:val="003644E1"/>
    <w:rsid w:val="00364F5E"/>
    <w:rsid w:val="003802EB"/>
    <w:rsid w:val="00383B59"/>
    <w:rsid w:val="0038502C"/>
    <w:rsid w:val="00391A4A"/>
    <w:rsid w:val="003A569B"/>
    <w:rsid w:val="003B2FC5"/>
    <w:rsid w:val="003B4AEF"/>
    <w:rsid w:val="003C3535"/>
    <w:rsid w:val="003C3FAF"/>
    <w:rsid w:val="003C7958"/>
    <w:rsid w:val="003D1508"/>
    <w:rsid w:val="003D2409"/>
    <w:rsid w:val="003E1E84"/>
    <w:rsid w:val="003E58FB"/>
    <w:rsid w:val="003F02BA"/>
    <w:rsid w:val="003F3EBB"/>
    <w:rsid w:val="003F5CA8"/>
    <w:rsid w:val="00401D19"/>
    <w:rsid w:val="004045F7"/>
    <w:rsid w:val="004053E7"/>
    <w:rsid w:val="00415336"/>
    <w:rsid w:val="004169BD"/>
    <w:rsid w:val="004201E0"/>
    <w:rsid w:val="004217F5"/>
    <w:rsid w:val="00422423"/>
    <w:rsid w:val="00435D17"/>
    <w:rsid w:val="004517DA"/>
    <w:rsid w:val="004544E8"/>
    <w:rsid w:val="0046250F"/>
    <w:rsid w:val="0048166F"/>
    <w:rsid w:val="004849EE"/>
    <w:rsid w:val="00484F9D"/>
    <w:rsid w:val="00485EC9"/>
    <w:rsid w:val="00485F66"/>
    <w:rsid w:val="004A7768"/>
    <w:rsid w:val="004E2C27"/>
    <w:rsid w:val="004F6E1F"/>
    <w:rsid w:val="00504149"/>
    <w:rsid w:val="005102C3"/>
    <w:rsid w:val="00524A56"/>
    <w:rsid w:val="00526D34"/>
    <w:rsid w:val="00527111"/>
    <w:rsid w:val="00550E15"/>
    <w:rsid w:val="00555820"/>
    <w:rsid w:val="005603AD"/>
    <w:rsid w:val="0056304A"/>
    <w:rsid w:val="005650C7"/>
    <w:rsid w:val="0057194F"/>
    <w:rsid w:val="005778B4"/>
    <w:rsid w:val="00582540"/>
    <w:rsid w:val="00583EB5"/>
    <w:rsid w:val="0059377B"/>
    <w:rsid w:val="005947AB"/>
    <w:rsid w:val="005955D0"/>
    <w:rsid w:val="005A6D94"/>
    <w:rsid w:val="005A7479"/>
    <w:rsid w:val="005B0EF3"/>
    <w:rsid w:val="005B2952"/>
    <w:rsid w:val="005C3141"/>
    <w:rsid w:val="005C3A80"/>
    <w:rsid w:val="005C4D76"/>
    <w:rsid w:val="005C6013"/>
    <w:rsid w:val="005D33C1"/>
    <w:rsid w:val="005D4BF5"/>
    <w:rsid w:val="005E1EF4"/>
    <w:rsid w:val="005F15E0"/>
    <w:rsid w:val="005F50B3"/>
    <w:rsid w:val="00602D41"/>
    <w:rsid w:val="00605E56"/>
    <w:rsid w:val="00610082"/>
    <w:rsid w:val="006133E4"/>
    <w:rsid w:val="0062025A"/>
    <w:rsid w:val="006321F3"/>
    <w:rsid w:val="00635A2B"/>
    <w:rsid w:val="006372A1"/>
    <w:rsid w:val="0064679F"/>
    <w:rsid w:val="00651B54"/>
    <w:rsid w:val="00657F45"/>
    <w:rsid w:val="006724F8"/>
    <w:rsid w:val="00676DA3"/>
    <w:rsid w:val="00682DD6"/>
    <w:rsid w:val="00690DFC"/>
    <w:rsid w:val="00692609"/>
    <w:rsid w:val="00692DD1"/>
    <w:rsid w:val="006A24F1"/>
    <w:rsid w:val="006B0B94"/>
    <w:rsid w:val="006B25E3"/>
    <w:rsid w:val="006F0C17"/>
    <w:rsid w:val="006F6022"/>
    <w:rsid w:val="006F6635"/>
    <w:rsid w:val="00700052"/>
    <w:rsid w:val="0070147F"/>
    <w:rsid w:val="0071540D"/>
    <w:rsid w:val="0072056C"/>
    <w:rsid w:val="00721B85"/>
    <w:rsid w:val="00727B87"/>
    <w:rsid w:val="00733255"/>
    <w:rsid w:val="00733F9D"/>
    <w:rsid w:val="00740A0D"/>
    <w:rsid w:val="00745827"/>
    <w:rsid w:val="00752C81"/>
    <w:rsid w:val="007626BC"/>
    <w:rsid w:val="00766220"/>
    <w:rsid w:val="00770B7E"/>
    <w:rsid w:val="00770DD6"/>
    <w:rsid w:val="00772D01"/>
    <w:rsid w:val="00775BBE"/>
    <w:rsid w:val="00781229"/>
    <w:rsid w:val="00786ADB"/>
    <w:rsid w:val="007B334B"/>
    <w:rsid w:val="007C3EC4"/>
    <w:rsid w:val="007D2C03"/>
    <w:rsid w:val="007D5BB2"/>
    <w:rsid w:val="007D5DB8"/>
    <w:rsid w:val="007E46FF"/>
    <w:rsid w:val="007E6CF6"/>
    <w:rsid w:val="007F0BA3"/>
    <w:rsid w:val="007F6A9F"/>
    <w:rsid w:val="008224A3"/>
    <w:rsid w:val="0083051C"/>
    <w:rsid w:val="00832545"/>
    <w:rsid w:val="00845FCD"/>
    <w:rsid w:val="00851622"/>
    <w:rsid w:val="008532C6"/>
    <w:rsid w:val="00865850"/>
    <w:rsid w:val="00874D32"/>
    <w:rsid w:val="00875641"/>
    <w:rsid w:val="008830CC"/>
    <w:rsid w:val="00884F64"/>
    <w:rsid w:val="008875B1"/>
    <w:rsid w:val="00893770"/>
    <w:rsid w:val="0089736A"/>
    <w:rsid w:val="008B0766"/>
    <w:rsid w:val="008B1291"/>
    <w:rsid w:val="008C1BD3"/>
    <w:rsid w:val="008C56A6"/>
    <w:rsid w:val="008D28C3"/>
    <w:rsid w:val="008D73D4"/>
    <w:rsid w:val="009050DD"/>
    <w:rsid w:val="009102B3"/>
    <w:rsid w:val="00912A21"/>
    <w:rsid w:val="00912AED"/>
    <w:rsid w:val="00914D15"/>
    <w:rsid w:val="009174A8"/>
    <w:rsid w:val="00917C9F"/>
    <w:rsid w:val="00921440"/>
    <w:rsid w:val="00923529"/>
    <w:rsid w:val="00924289"/>
    <w:rsid w:val="00926886"/>
    <w:rsid w:val="009271A8"/>
    <w:rsid w:val="0093483D"/>
    <w:rsid w:val="00937A8E"/>
    <w:rsid w:val="009477C2"/>
    <w:rsid w:val="0095388F"/>
    <w:rsid w:val="0095448B"/>
    <w:rsid w:val="00960D53"/>
    <w:rsid w:val="00961CBC"/>
    <w:rsid w:val="00971A8A"/>
    <w:rsid w:val="00975F99"/>
    <w:rsid w:val="00991DA5"/>
    <w:rsid w:val="009A0D5F"/>
    <w:rsid w:val="009A1995"/>
    <w:rsid w:val="009B5749"/>
    <w:rsid w:val="009C5B8B"/>
    <w:rsid w:val="009D0CB7"/>
    <w:rsid w:val="009D439B"/>
    <w:rsid w:val="009E4C70"/>
    <w:rsid w:val="00A03717"/>
    <w:rsid w:val="00A048EE"/>
    <w:rsid w:val="00A07609"/>
    <w:rsid w:val="00A076BC"/>
    <w:rsid w:val="00A133D1"/>
    <w:rsid w:val="00A163E8"/>
    <w:rsid w:val="00A17496"/>
    <w:rsid w:val="00A177ED"/>
    <w:rsid w:val="00A23831"/>
    <w:rsid w:val="00A33B00"/>
    <w:rsid w:val="00A33F3C"/>
    <w:rsid w:val="00A477AC"/>
    <w:rsid w:val="00A66590"/>
    <w:rsid w:val="00A92134"/>
    <w:rsid w:val="00AA3109"/>
    <w:rsid w:val="00AA72A6"/>
    <w:rsid w:val="00AB58ED"/>
    <w:rsid w:val="00AB67B0"/>
    <w:rsid w:val="00AC6D6D"/>
    <w:rsid w:val="00AD3AAE"/>
    <w:rsid w:val="00AD7200"/>
    <w:rsid w:val="00AE01D9"/>
    <w:rsid w:val="00AE6C53"/>
    <w:rsid w:val="00AE6E34"/>
    <w:rsid w:val="00AF085C"/>
    <w:rsid w:val="00AF601C"/>
    <w:rsid w:val="00AF7C03"/>
    <w:rsid w:val="00B00589"/>
    <w:rsid w:val="00B06B16"/>
    <w:rsid w:val="00B11A8C"/>
    <w:rsid w:val="00B155CA"/>
    <w:rsid w:val="00B27178"/>
    <w:rsid w:val="00B41D05"/>
    <w:rsid w:val="00B42ABA"/>
    <w:rsid w:val="00B5080D"/>
    <w:rsid w:val="00B52B9A"/>
    <w:rsid w:val="00B53835"/>
    <w:rsid w:val="00B5728B"/>
    <w:rsid w:val="00B617D3"/>
    <w:rsid w:val="00B665C6"/>
    <w:rsid w:val="00B66845"/>
    <w:rsid w:val="00B67E03"/>
    <w:rsid w:val="00B71E67"/>
    <w:rsid w:val="00B7576B"/>
    <w:rsid w:val="00B76EFA"/>
    <w:rsid w:val="00B8199F"/>
    <w:rsid w:val="00B84378"/>
    <w:rsid w:val="00B91ED0"/>
    <w:rsid w:val="00B97FCC"/>
    <w:rsid w:val="00BA018B"/>
    <w:rsid w:val="00BB0B12"/>
    <w:rsid w:val="00BB2D7F"/>
    <w:rsid w:val="00BB5FDA"/>
    <w:rsid w:val="00BB6123"/>
    <w:rsid w:val="00BC0BF1"/>
    <w:rsid w:val="00BC217D"/>
    <w:rsid w:val="00BD34DF"/>
    <w:rsid w:val="00BD7B51"/>
    <w:rsid w:val="00BE422A"/>
    <w:rsid w:val="00BE43C2"/>
    <w:rsid w:val="00BE7AF2"/>
    <w:rsid w:val="00BF6F0B"/>
    <w:rsid w:val="00C12A51"/>
    <w:rsid w:val="00C14723"/>
    <w:rsid w:val="00C14C67"/>
    <w:rsid w:val="00C15976"/>
    <w:rsid w:val="00C20FF9"/>
    <w:rsid w:val="00C26F25"/>
    <w:rsid w:val="00C271C6"/>
    <w:rsid w:val="00C30C9F"/>
    <w:rsid w:val="00C316E4"/>
    <w:rsid w:val="00C33E5B"/>
    <w:rsid w:val="00C36719"/>
    <w:rsid w:val="00C4458C"/>
    <w:rsid w:val="00C45466"/>
    <w:rsid w:val="00C54252"/>
    <w:rsid w:val="00C603AF"/>
    <w:rsid w:val="00C73525"/>
    <w:rsid w:val="00C864E0"/>
    <w:rsid w:val="00C94C9D"/>
    <w:rsid w:val="00CA28F3"/>
    <w:rsid w:val="00CA4CF2"/>
    <w:rsid w:val="00CA5789"/>
    <w:rsid w:val="00CC239A"/>
    <w:rsid w:val="00CC3790"/>
    <w:rsid w:val="00CD29DD"/>
    <w:rsid w:val="00CE4713"/>
    <w:rsid w:val="00CF27C4"/>
    <w:rsid w:val="00CF2F58"/>
    <w:rsid w:val="00CF58A0"/>
    <w:rsid w:val="00D008F2"/>
    <w:rsid w:val="00D347CD"/>
    <w:rsid w:val="00D35CC0"/>
    <w:rsid w:val="00D37031"/>
    <w:rsid w:val="00D50DD9"/>
    <w:rsid w:val="00D64396"/>
    <w:rsid w:val="00D66F35"/>
    <w:rsid w:val="00D80D5F"/>
    <w:rsid w:val="00D85871"/>
    <w:rsid w:val="00D9423B"/>
    <w:rsid w:val="00D96966"/>
    <w:rsid w:val="00DA0AEF"/>
    <w:rsid w:val="00DA286D"/>
    <w:rsid w:val="00DA5AEB"/>
    <w:rsid w:val="00DB0137"/>
    <w:rsid w:val="00DB2D47"/>
    <w:rsid w:val="00DC2830"/>
    <w:rsid w:val="00DF00CF"/>
    <w:rsid w:val="00DF1940"/>
    <w:rsid w:val="00DF3946"/>
    <w:rsid w:val="00DF3CC9"/>
    <w:rsid w:val="00E03B4B"/>
    <w:rsid w:val="00E124FA"/>
    <w:rsid w:val="00E1751D"/>
    <w:rsid w:val="00E20B0D"/>
    <w:rsid w:val="00E34067"/>
    <w:rsid w:val="00E3601A"/>
    <w:rsid w:val="00E371F5"/>
    <w:rsid w:val="00E45B6B"/>
    <w:rsid w:val="00E52DDF"/>
    <w:rsid w:val="00E65832"/>
    <w:rsid w:val="00E6608D"/>
    <w:rsid w:val="00E76CD4"/>
    <w:rsid w:val="00E84750"/>
    <w:rsid w:val="00E90154"/>
    <w:rsid w:val="00E913E5"/>
    <w:rsid w:val="00E9204A"/>
    <w:rsid w:val="00E95C0F"/>
    <w:rsid w:val="00E962E2"/>
    <w:rsid w:val="00EB0522"/>
    <w:rsid w:val="00EB18BE"/>
    <w:rsid w:val="00EC1BA2"/>
    <w:rsid w:val="00EC36B0"/>
    <w:rsid w:val="00ED2242"/>
    <w:rsid w:val="00ED27AD"/>
    <w:rsid w:val="00ED4238"/>
    <w:rsid w:val="00ED428C"/>
    <w:rsid w:val="00EE40D8"/>
    <w:rsid w:val="00EF4672"/>
    <w:rsid w:val="00EF4AD9"/>
    <w:rsid w:val="00F04DB9"/>
    <w:rsid w:val="00F112D1"/>
    <w:rsid w:val="00F256A7"/>
    <w:rsid w:val="00F41564"/>
    <w:rsid w:val="00F46BE7"/>
    <w:rsid w:val="00F538C0"/>
    <w:rsid w:val="00F56A1F"/>
    <w:rsid w:val="00F65536"/>
    <w:rsid w:val="00F900EB"/>
    <w:rsid w:val="00FA1FB8"/>
    <w:rsid w:val="00FA429C"/>
    <w:rsid w:val="00FB1FB4"/>
    <w:rsid w:val="00FB7EE5"/>
    <w:rsid w:val="00FC2759"/>
    <w:rsid w:val="00FD3782"/>
    <w:rsid w:val="00FD51E5"/>
    <w:rsid w:val="00FF4CB1"/>
    <w:rsid w:val="00FF7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159"/>
        <o:r id="V:Rule2" type="connector" idref="#_x0000_s1161"/>
        <o:r id="V:Rule3" type="connector" idref="#_x0000_s1155"/>
        <o:r id="V:Rule4" type="connector" idref="#_x0000_s1157"/>
        <o:r id="V:Rule5" type="connector" idref="#_x0000_s1160"/>
        <o:r id="V:Rule6" type="connector" idref="#_x0000_s1150"/>
        <o:r id="V:Rule7" type="connector" idref="#_x0000_s1152"/>
        <o:r id="V:Rule8" type="connector" idref="#_x0000_s1158"/>
        <o:r id="V:Rule9" type="connector" idref="#_x0000_s1154"/>
        <o:r id="V:Rule10" type="connector" idref="#_x0000_s1156"/>
        <o:r id="V:Rule11" type="connector" idref="#_x0000_s1153"/>
        <o:r id="V:Rule12" type="connector" idref="#_x0000_s1151"/>
      </o:rules>
    </o:shapelayout>
  </w:shapeDefaults>
  <w:decimalSymbol w:val=","/>
  <w:listSeparator w:val=";"/>
  <w14:docId w14:val="1C0861D0"/>
  <w15:docId w15:val="{579E7541-932E-4440-9E7A-4FE1275CA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24F8"/>
  </w:style>
  <w:style w:type="paragraph" w:styleId="1">
    <w:name w:val="heading 1"/>
    <w:basedOn w:val="a"/>
    <w:next w:val="a"/>
    <w:link w:val="10"/>
    <w:qFormat/>
    <w:rsid w:val="00ED4238"/>
    <w:pPr>
      <w:keepNext/>
      <w:spacing w:after="0" w:line="240" w:lineRule="auto"/>
      <w:jc w:val="center"/>
      <w:outlineLvl w:val="0"/>
    </w:pPr>
    <w:rPr>
      <w:rFonts w:ascii="Times New Roman" w:eastAsia="Times New Roman" w:hAnsi="Times New Roman" w:cs="Times New Roman"/>
      <w:b/>
      <w:bCs/>
      <w:sz w:val="28"/>
      <w:szCs w:val="24"/>
      <w:u w:val="single"/>
      <w:lang w:val="uk-UA" w:eastAsia="ru-RU"/>
    </w:rPr>
  </w:style>
  <w:style w:type="paragraph" w:styleId="2">
    <w:name w:val="heading 2"/>
    <w:basedOn w:val="a"/>
    <w:next w:val="a"/>
    <w:link w:val="20"/>
    <w:unhideWhenUsed/>
    <w:qFormat/>
    <w:rsid w:val="00690D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D4238"/>
    <w:pPr>
      <w:keepNext/>
      <w:spacing w:before="240" w:after="60" w:line="240" w:lineRule="auto"/>
      <w:outlineLvl w:val="2"/>
    </w:pPr>
    <w:rPr>
      <w:rFonts w:ascii="Cambria" w:eastAsia="Times New Roman" w:hAnsi="Cambria" w:cs="Times New Roman"/>
      <w:b/>
      <w:bCs/>
      <w:sz w:val="26"/>
      <w:szCs w:val="26"/>
      <w:lang w:val="uk-UA" w:eastAsia="uk-UA"/>
    </w:rPr>
  </w:style>
  <w:style w:type="paragraph" w:styleId="4">
    <w:name w:val="heading 4"/>
    <w:basedOn w:val="a"/>
    <w:link w:val="40"/>
    <w:qFormat/>
    <w:rsid w:val="00E52DDF"/>
    <w:pPr>
      <w:spacing w:before="100" w:beforeAutospacing="1" w:after="100" w:afterAutospacing="1" w:line="240" w:lineRule="auto"/>
      <w:outlineLvl w:val="3"/>
    </w:pPr>
    <w:rPr>
      <w:rFonts w:ascii="Times New Roman" w:eastAsia="Times New Roman" w:hAnsi="Times New Roman" w:cs="Times New Roman"/>
      <w:b/>
      <w:bCs/>
      <w:sz w:val="24"/>
      <w:szCs w:val="24"/>
      <w:lang w:val="uk-UA" w:eastAsia="uk-UA"/>
    </w:rPr>
  </w:style>
  <w:style w:type="paragraph" w:styleId="5">
    <w:name w:val="heading 5"/>
    <w:basedOn w:val="a"/>
    <w:next w:val="a"/>
    <w:link w:val="50"/>
    <w:qFormat/>
    <w:rsid w:val="00ED4238"/>
    <w:pPr>
      <w:keepNext/>
      <w:spacing w:after="0" w:line="240" w:lineRule="auto"/>
      <w:ind w:left="990"/>
      <w:jc w:val="center"/>
      <w:outlineLvl w:val="4"/>
    </w:pPr>
    <w:rPr>
      <w:rFonts w:ascii="Times New Roman" w:eastAsia="Times New Roman" w:hAnsi="Times New Roman" w:cs="Times New Roman"/>
      <w:b/>
      <w:i/>
      <w:sz w:val="28"/>
      <w:szCs w:val="20"/>
      <w:lang w:eastAsia="ru-RU"/>
    </w:rPr>
  </w:style>
  <w:style w:type="paragraph" w:styleId="6">
    <w:name w:val="heading 6"/>
    <w:basedOn w:val="a"/>
    <w:next w:val="a"/>
    <w:link w:val="60"/>
    <w:qFormat/>
    <w:rsid w:val="00ED4238"/>
    <w:pPr>
      <w:keepNext/>
      <w:tabs>
        <w:tab w:val="left" w:pos="9072"/>
      </w:tabs>
      <w:spacing w:after="0" w:line="240" w:lineRule="auto"/>
      <w:jc w:val="both"/>
      <w:outlineLvl w:val="5"/>
    </w:pPr>
    <w:rPr>
      <w:rFonts w:ascii="Times New Roman" w:eastAsia="Times New Roman" w:hAnsi="Times New Roman" w:cs="Times New Roman"/>
      <w:b/>
      <w:i/>
      <w:szCs w:val="20"/>
      <w:lang w:val="uk-UA" w:eastAsia="ru-RU"/>
    </w:rPr>
  </w:style>
  <w:style w:type="paragraph" w:styleId="7">
    <w:name w:val="heading 7"/>
    <w:basedOn w:val="a"/>
    <w:next w:val="a"/>
    <w:link w:val="70"/>
    <w:qFormat/>
    <w:rsid w:val="00ED4238"/>
    <w:pPr>
      <w:keepNext/>
      <w:spacing w:after="0" w:line="300" w:lineRule="exact"/>
      <w:ind w:firstLine="720"/>
      <w:jc w:val="right"/>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ED4238"/>
    <w:pPr>
      <w:keepNext/>
      <w:spacing w:after="0" w:line="240" w:lineRule="auto"/>
      <w:jc w:val="center"/>
      <w:outlineLvl w:val="7"/>
    </w:pPr>
    <w:rPr>
      <w:rFonts w:ascii="Times New Roman" w:eastAsia="Times New Roman" w:hAnsi="Times New Roman" w:cs="Times New Roman"/>
      <w:sz w:val="26"/>
      <w:szCs w:val="20"/>
      <w:lang w:eastAsia="ru-RU"/>
    </w:rPr>
  </w:style>
  <w:style w:type="paragraph" w:styleId="9">
    <w:name w:val="heading 9"/>
    <w:basedOn w:val="a"/>
    <w:next w:val="a"/>
    <w:link w:val="90"/>
    <w:qFormat/>
    <w:rsid w:val="00ED4238"/>
    <w:pPr>
      <w:keepNext/>
      <w:spacing w:after="0" w:line="300" w:lineRule="auto"/>
      <w:outlineLvl w:val="8"/>
    </w:pPr>
    <w:rPr>
      <w:rFonts w:ascii="Times New Roman" w:eastAsia="Times New Roman" w:hAnsi="Times New Roman" w:cs="Times New Roman"/>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7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7C2"/>
    <w:rPr>
      <w:rFonts w:ascii="Tahoma" w:hAnsi="Tahoma" w:cs="Tahoma"/>
      <w:sz w:val="16"/>
      <w:szCs w:val="16"/>
    </w:rPr>
  </w:style>
  <w:style w:type="paragraph" w:styleId="a5">
    <w:name w:val="List Paragraph"/>
    <w:basedOn w:val="a"/>
    <w:qFormat/>
    <w:rsid w:val="00AF7C03"/>
    <w:pPr>
      <w:ind w:left="720"/>
      <w:contextualSpacing/>
    </w:pPr>
  </w:style>
  <w:style w:type="table" w:styleId="a6">
    <w:name w:val="Table Grid"/>
    <w:basedOn w:val="a1"/>
    <w:rsid w:val="000109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4217F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4217F5"/>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E52DDF"/>
    <w:rPr>
      <w:rFonts w:ascii="Times New Roman" w:eastAsia="Times New Roman" w:hAnsi="Times New Roman" w:cs="Times New Roman"/>
      <w:b/>
      <w:bCs/>
      <w:sz w:val="24"/>
      <w:szCs w:val="24"/>
      <w:lang w:val="uk-UA" w:eastAsia="uk-UA"/>
    </w:rPr>
  </w:style>
  <w:style w:type="numbering" w:customStyle="1" w:styleId="11">
    <w:name w:val="Нет списка1"/>
    <w:next w:val="a2"/>
    <w:semiHidden/>
    <w:unhideWhenUsed/>
    <w:rsid w:val="00E52DDF"/>
  </w:style>
  <w:style w:type="paragraph" w:styleId="21">
    <w:name w:val="Body Text 2"/>
    <w:basedOn w:val="a"/>
    <w:link w:val="22"/>
    <w:rsid w:val="00E52DDF"/>
    <w:pPr>
      <w:widowControl w:val="0"/>
      <w:spacing w:after="0" w:line="240" w:lineRule="auto"/>
      <w:jc w:val="both"/>
    </w:pPr>
    <w:rPr>
      <w:rFonts w:ascii="Times New Roman" w:eastAsia="Times New Roman" w:hAnsi="Times New Roman" w:cs="Times New Roman"/>
      <w:snapToGrid w:val="0"/>
      <w:sz w:val="28"/>
      <w:szCs w:val="20"/>
      <w:lang w:val="uk-UA" w:eastAsia="ru-RU"/>
    </w:rPr>
  </w:style>
  <w:style w:type="character" w:customStyle="1" w:styleId="22">
    <w:name w:val="Основной текст 2 Знак"/>
    <w:basedOn w:val="a0"/>
    <w:link w:val="21"/>
    <w:rsid w:val="00E52DDF"/>
    <w:rPr>
      <w:rFonts w:ascii="Times New Roman" w:eastAsia="Times New Roman" w:hAnsi="Times New Roman" w:cs="Times New Roman"/>
      <w:snapToGrid w:val="0"/>
      <w:sz w:val="28"/>
      <w:szCs w:val="20"/>
      <w:lang w:val="uk-UA" w:eastAsia="ru-RU"/>
    </w:rPr>
  </w:style>
  <w:style w:type="paragraph" w:customStyle="1" w:styleId="12">
    <w:name w:val="Обычный1"/>
    <w:rsid w:val="00E52DDF"/>
    <w:pPr>
      <w:widowControl w:val="0"/>
      <w:spacing w:after="0" w:line="240" w:lineRule="auto"/>
    </w:pPr>
    <w:rPr>
      <w:rFonts w:ascii="Times New Roman" w:eastAsia="Times New Roman" w:hAnsi="Times New Roman" w:cs="Times New Roman"/>
      <w:sz w:val="20"/>
      <w:szCs w:val="20"/>
      <w:lang w:eastAsia="ru-RU"/>
    </w:rPr>
  </w:style>
  <w:style w:type="paragraph" w:customStyle="1" w:styleId="13">
    <w:name w:val="Основной текст1"/>
    <w:basedOn w:val="12"/>
    <w:rsid w:val="00E52DDF"/>
    <w:pPr>
      <w:widowControl/>
      <w:jc w:val="both"/>
    </w:pPr>
    <w:rPr>
      <w:sz w:val="28"/>
      <w:lang w:val="uk-UA"/>
    </w:rPr>
  </w:style>
  <w:style w:type="paragraph" w:styleId="a9">
    <w:name w:val="Body Text Indent"/>
    <w:basedOn w:val="a"/>
    <w:link w:val="aa"/>
    <w:rsid w:val="00E52DDF"/>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E52DDF"/>
    <w:rPr>
      <w:rFonts w:ascii="Times New Roman" w:eastAsia="Times New Roman" w:hAnsi="Times New Roman" w:cs="Times New Roman"/>
      <w:sz w:val="24"/>
      <w:szCs w:val="24"/>
      <w:lang w:eastAsia="ru-RU"/>
    </w:rPr>
  </w:style>
  <w:style w:type="paragraph" w:styleId="31">
    <w:name w:val="Body Text Indent 3"/>
    <w:basedOn w:val="a"/>
    <w:link w:val="32"/>
    <w:rsid w:val="00E52DD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E52DDF"/>
    <w:rPr>
      <w:rFonts w:ascii="Times New Roman" w:eastAsia="Times New Roman" w:hAnsi="Times New Roman" w:cs="Times New Roman"/>
      <w:sz w:val="16"/>
      <w:szCs w:val="16"/>
      <w:lang w:eastAsia="ru-RU"/>
    </w:rPr>
  </w:style>
  <w:style w:type="paragraph" w:styleId="23">
    <w:name w:val="Body Text Indent 2"/>
    <w:basedOn w:val="a"/>
    <w:link w:val="24"/>
    <w:rsid w:val="00E52DDF"/>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rsid w:val="00E52DDF"/>
    <w:rPr>
      <w:rFonts w:ascii="Times New Roman" w:eastAsia="Times New Roman" w:hAnsi="Times New Roman" w:cs="Times New Roman"/>
      <w:sz w:val="20"/>
      <w:szCs w:val="20"/>
      <w:lang w:eastAsia="ru-RU"/>
    </w:rPr>
  </w:style>
  <w:style w:type="paragraph" w:styleId="ab">
    <w:name w:val="Body Text"/>
    <w:basedOn w:val="a"/>
    <w:link w:val="ac"/>
    <w:rsid w:val="00E52DDF"/>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E52DDF"/>
    <w:rPr>
      <w:rFonts w:ascii="Times New Roman" w:eastAsia="Times New Roman" w:hAnsi="Times New Roman" w:cs="Times New Roman"/>
      <w:sz w:val="24"/>
      <w:szCs w:val="24"/>
      <w:lang w:eastAsia="ru-RU"/>
    </w:rPr>
  </w:style>
  <w:style w:type="paragraph" w:customStyle="1" w:styleId="FR1">
    <w:name w:val="FR1"/>
    <w:rsid w:val="00E52DDF"/>
    <w:pPr>
      <w:widowControl w:val="0"/>
      <w:spacing w:after="0" w:line="240" w:lineRule="auto"/>
      <w:ind w:left="200" w:firstLine="260"/>
      <w:jc w:val="both"/>
    </w:pPr>
    <w:rPr>
      <w:rFonts w:ascii="Arial" w:eastAsia="Times New Roman" w:hAnsi="Arial" w:cs="Times New Roman"/>
      <w:sz w:val="20"/>
      <w:szCs w:val="20"/>
      <w:lang w:val="uk-UA" w:eastAsia="ru-RU"/>
    </w:rPr>
  </w:style>
  <w:style w:type="character" w:customStyle="1" w:styleId="apple-style-span">
    <w:name w:val="apple-style-span"/>
    <w:basedOn w:val="a0"/>
    <w:rsid w:val="00E52DDF"/>
  </w:style>
  <w:style w:type="character" w:styleId="ad">
    <w:name w:val="Emphasis"/>
    <w:basedOn w:val="a0"/>
    <w:qFormat/>
    <w:rsid w:val="00E52DDF"/>
    <w:rPr>
      <w:i/>
      <w:iCs/>
    </w:rPr>
  </w:style>
  <w:style w:type="character" w:styleId="ae">
    <w:name w:val="Hyperlink"/>
    <w:basedOn w:val="a0"/>
    <w:rsid w:val="00E52DDF"/>
    <w:rPr>
      <w:color w:val="0000FF"/>
      <w:u w:val="single"/>
    </w:rPr>
  </w:style>
  <w:style w:type="character" w:customStyle="1" w:styleId="20">
    <w:name w:val="Заголовок 2 Знак"/>
    <w:basedOn w:val="a0"/>
    <w:link w:val="2"/>
    <w:semiHidden/>
    <w:rsid w:val="00690DFC"/>
    <w:rPr>
      <w:rFonts w:asciiTheme="majorHAnsi" w:eastAsiaTheme="majorEastAsia" w:hAnsiTheme="majorHAnsi" w:cstheme="majorBidi"/>
      <w:b/>
      <w:bCs/>
      <w:color w:val="4F81BD" w:themeColor="accent1"/>
      <w:sz w:val="26"/>
      <w:szCs w:val="26"/>
    </w:rPr>
  </w:style>
  <w:style w:type="paragraph" w:styleId="33">
    <w:name w:val="Body Text 3"/>
    <w:basedOn w:val="a"/>
    <w:link w:val="34"/>
    <w:rsid w:val="00690DFC"/>
    <w:pPr>
      <w:shd w:val="clear" w:color="auto" w:fill="FFFFFF"/>
      <w:autoSpaceDE w:val="0"/>
      <w:autoSpaceDN w:val="0"/>
      <w:adjustRightInd w:val="0"/>
      <w:spacing w:after="0" w:line="240" w:lineRule="auto"/>
    </w:pPr>
    <w:rPr>
      <w:rFonts w:ascii="Times New Roman" w:eastAsia="Times New Roman" w:hAnsi="Times New Roman" w:cs="Times New Roman"/>
      <w:color w:val="000000"/>
      <w:sz w:val="24"/>
      <w:szCs w:val="24"/>
      <w:lang w:val="uk-UA" w:eastAsia="ru-RU"/>
    </w:rPr>
  </w:style>
  <w:style w:type="character" w:customStyle="1" w:styleId="34">
    <w:name w:val="Основной текст 3 Знак"/>
    <w:basedOn w:val="a0"/>
    <w:link w:val="33"/>
    <w:rsid w:val="00690DFC"/>
    <w:rPr>
      <w:rFonts w:ascii="Times New Roman" w:eastAsia="Times New Roman" w:hAnsi="Times New Roman" w:cs="Times New Roman"/>
      <w:color w:val="000000"/>
      <w:sz w:val="24"/>
      <w:szCs w:val="24"/>
      <w:shd w:val="clear" w:color="auto" w:fill="FFFFFF"/>
      <w:lang w:val="uk-UA" w:eastAsia="ru-RU"/>
    </w:rPr>
  </w:style>
  <w:style w:type="paragraph" w:customStyle="1" w:styleId="210">
    <w:name w:val="Основной текст с отступом 21"/>
    <w:basedOn w:val="a"/>
    <w:rsid w:val="00690DFC"/>
    <w:pPr>
      <w:spacing w:after="0" w:line="240" w:lineRule="auto"/>
      <w:ind w:left="1080"/>
    </w:pPr>
    <w:rPr>
      <w:rFonts w:ascii="Times New Roman" w:eastAsia="Times New Roman" w:hAnsi="Times New Roman" w:cs="Times New Roman"/>
      <w:b/>
      <w:sz w:val="32"/>
      <w:szCs w:val="20"/>
      <w:lang w:val="uk-UA" w:eastAsia="ru-RU"/>
    </w:rPr>
  </w:style>
  <w:style w:type="paragraph" w:styleId="af">
    <w:name w:val="Normal (Web)"/>
    <w:basedOn w:val="a"/>
    <w:unhideWhenUsed/>
    <w:rsid w:val="003F3EBB"/>
    <w:pPr>
      <w:spacing w:before="100" w:beforeAutospacing="1" w:after="100" w:afterAutospacing="1" w:line="240" w:lineRule="auto"/>
      <w:ind w:firstLine="225"/>
    </w:pPr>
    <w:rPr>
      <w:rFonts w:ascii="Times New Roman" w:eastAsia="Times New Roman" w:hAnsi="Times New Roman" w:cs="Times New Roman"/>
      <w:color w:val="000000"/>
      <w:sz w:val="23"/>
      <w:szCs w:val="23"/>
      <w:lang w:eastAsia="ru-RU"/>
    </w:rPr>
  </w:style>
  <w:style w:type="paragraph" w:customStyle="1" w:styleId="StyleZakonu">
    <w:name w:val="StyleZakonu"/>
    <w:basedOn w:val="a"/>
    <w:rsid w:val="008D28C3"/>
    <w:pPr>
      <w:spacing w:after="60" w:line="220" w:lineRule="exact"/>
      <w:ind w:firstLine="284"/>
      <w:jc w:val="both"/>
    </w:pPr>
    <w:rPr>
      <w:rFonts w:ascii="Times New Roman" w:eastAsia="Times New Roman" w:hAnsi="Times New Roman" w:cs="Times New Roman"/>
      <w:sz w:val="20"/>
      <w:szCs w:val="20"/>
      <w:lang w:val="uk-UA" w:eastAsia="ru-RU"/>
    </w:rPr>
  </w:style>
  <w:style w:type="character" w:styleId="af0">
    <w:name w:val="FollowedHyperlink"/>
    <w:basedOn w:val="a0"/>
    <w:uiPriority w:val="99"/>
    <w:semiHidden/>
    <w:unhideWhenUsed/>
    <w:rsid w:val="00153AC4"/>
    <w:rPr>
      <w:color w:val="800080" w:themeColor="followedHyperlink"/>
      <w:u w:val="single"/>
    </w:rPr>
  </w:style>
  <w:style w:type="paragraph" w:styleId="af1">
    <w:name w:val="footer"/>
    <w:basedOn w:val="a"/>
    <w:link w:val="af2"/>
    <w:uiPriority w:val="99"/>
    <w:unhideWhenUsed/>
    <w:rsid w:val="00153AC4"/>
    <w:pPr>
      <w:tabs>
        <w:tab w:val="center" w:pos="4677"/>
        <w:tab w:val="right" w:pos="9355"/>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af2">
    <w:name w:val="Нижний колонтитул Знак"/>
    <w:basedOn w:val="a0"/>
    <w:link w:val="af1"/>
    <w:uiPriority w:val="99"/>
    <w:rsid w:val="00153AC4"/>
    <w:rPr>
      <w:rFonts w:ascii="Times New Roman" w:eastAsia="Times New Roman" w:hAnsi="Times New Roman" w:cs="Times New Roman"/>
      <w:sz w:val="24"/>
      <w:szCs w:val="20"/>
      <w:lang w:eastAsia="ru-RU"/>
    </w:rPr>
  </w:style>
  <w:style w:type="paragraph" w:styleId="af3">
    <w:name w:val="Title"/>
    <w:basedOn w:val="a"/>
    <w:link w:val="af4"/>
    <w:qFormat/>
    <w:rsid w:val="00153AC4"/>
    <w:pPr>
      <w:spacing w:after="0" w:line="360" w:lineRule="auto"/>
      <w:jc w:val="center"/>
    </w:pPr>
    <w:rPr>
      <w:rFonts w:ascii="Times New Roman" w:eastAsia="Times New Roman" w:hAnsi="Times New Roman" w:cs="Times New Roman"/>
      <w:b/>
      <w:bCs/>
      <w:sz w:val="36"/>
      <w:szCs w:val="20"/>
      <w:lang w:val="uk-UA" w:eastAsia="ru-RU"/>
    </w:rPr>
  </w:style>
  <w:style w:type="character" w:customStyle="1" w:styleId="af4">
    <w:name w:val="Заголовок Знак"/>
    <w:basedOn w:val="a0"/>
    <w:link w:val="af3"/>
    <w:rsid w:val="00153AC4"/>
    <w:rPr>
      <w:rFonts w:ascii="Times New Roman" w:eastAsia="Times New Roman" w:hAnsi="Times New Roman" w:cs="Times New Roman"/>
      <w:b/>
      <w:bCs/>
      <w:sz w:val="36"/>
      <w:szCs w:val="20"/>
      <w:lang w:val="uk-UA" w:eastAsia="ru-RU"/>
    </w:rPr>
  </w:style>
  <w:style w:type="character" w:customStyle="1" w:styleId="apple-converted-space">
    <w:name w:val="apple-converted-space"/>
    <w:basedOn w:val="a0"/>
    <w:rsid w:val="00CC3790"/>
  </w:style>
  <w:style w:type="character" w:customStyle="1" w:styleId="10">
    <w:name w:val="Заголовок 1 Знак"/>
    <w:basedOn w:val="a0"/>
    <w:link w:val="1"/>
    <w:rsid w:val="00ED4238"/>
    <w:rPr>
      <w:rFonts w:ascii="Times New Roman" w:eastAsia="Times New Roman" w:hAnsi="Times New Roman" w:cs="Times New Roman"/>
      <w:b/>
      <w:bCs/>
      <w:sz w:val="28"/>
      <w:szCs w:val="24"/>
      <w:u w:val="single"/>
      <w:lang w:val="uk-UA" w:eastAsia="ru-RU"/>
    </w:rPr>
  </w:style>
  <w:style w:type="character" w:customStyle="1" w:styleId="30">
    <w:name w:val="Заголовок 3 Знак"/>
    <w:basedOn w:val="a0"/>
    <w:link w:val="3"/>
    <w:rsid w:val="00ED4238"/>
    <w:rPr>
      <w:rFonts w:ascii="Cambria" w:eastAsia="Times New Roman" w:hAnsi="Cambria" w:cs="Times New Roman"/>
      <w:b/>
      <w:bCs/>
      <w:sz w:val="26"/>
      <w:szCs w:val="26"/>
      <w:lang w:val="uk-UA" w:eastAsia="uk-UA"/>
    </w:rPr>
  </w:style>
  <w:style w:type="character" w:customStyle="1" w:styleId="50">
    <w:name w:val="Заголовок 5 Знак"/>
    <w:basedOn w:val="a0"/>
    <w:link w:val="5"/>
    <w:rsid w:val="00ED4238"/>
    <w:rPr>
      <w:rFonts w:ascii="Times New Roman" w:eastAsia="Times New Roman" w:hAnsi="Times New Roman" w:cs="Times New Roman"/>
      <w:b/>
      <w:i/>
      <w:sz w:val="28"/>
      <w:szCs w:val="20"/>
      <w:lang w:eastAsia="ru-RU"/>
    </w:rPr>
  </w:style>
  <w:style w:type="character" w:customStyle="1" w:styleId="60">
    <w:name w:val="Заголовок 6 Знак"/>
    <w:basedOn w:val="a0"/>
    <w:link w:val="6"/>
    <w:rsid w:val="00ED4238"/>
    <w:rPr>
      <w:rFonts w:ascii="Times New Roman" w:eastAsia="Times New Roman" w:hAnsi="Times New Roman" w:cs="Times New Roman"/>
      <w:b/>
      <w:i/>
      <w:szCs w:val="20"/>
      <w:lang w:val="uk-UA" w:eastAsia="ru-RU"/>
    </w:rPr>
  </w:style>
  <w:style w:type="character" w:customStyle="1" w:styleId="70">
    <w:name w:val="Заголовок 7 Знак"/>
    <w:basedOn w:val="a0"/>
    <w:link w:val="7"/>
    <w:rsid w:val="00ED4238"/>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ED4238"/>
    <w:rPr>
      <w:rFonts w:ascii="Times New Roman" w:eastAsia="Times New Roman" w:hAnsi="Times New Roman" w:cs="Times New Roman"/>
      <w:sz w:val="26"/>
      <w:szCs w:val="20"/>
      <w:lang w:eastAsia="ru-RU"/>
    </w:rPr>
  </w:style>
  <w:style w:type="character" w:customStyle="1" w:styleId="90">
    <w:name w:val="Заголовок 9 Знак"/>
    <w:basedOn w:val="a0"/>
    <w:link w:val="9"/>
    <w:rsid w:val="00ED4238"/>
    <w:rPr>
      <w:rFonts w:ascii="Times New Roman" w:eastAsia="Times New Roman" w:hAnsi="Times New Roman" w:cs="Times New Roman"/>
      <w:sz w:val="28"/>
      <w:szCs w:val="20"/>
      <w:lang w:val="uk-UA" w:eastAsia="ru-RU"/>
    </w:rPr>
  </w:style>
  <w:style w:type="numbering" w:customStyle="1" w:styleId="25">
    <w:name w:val="Нет списка2"/>
    <w:next w:val="a2"/>
    <w:semiHidden/>
    <w:rsid w:val="00ED4238"/>
  </w:style>
  <w:style w:type="paragraph" w:styleId="af5">
    <w:name w:val="Block Text"/>
    <w:basedOn w:val="a"/>
    <w:unhideWhenUsed/>
    <w:rsid w:val="00ED4238"/>
    <w:pPr>
      <w:tabs>
        <w:tab w:val="left" w:pos="709"/>
        <w:tab w:val="left" w:pos="9480"/>
      </w:tabs>
      <w:spacing w:after="0" w:line="240" w:lineRule="auto"/>
      <w:ind w:left="426" w:right="600" w:hanging="284"/>
    </w:pPr>
    <w:rPr>
      <w:rFonts w:ascii="Times New Roman" w:eastAsia="Times New Roman" w:hAnsi="Times New Roman" w:cs="Times New Roman"/>
      <w:spacing w:val="-6"/>
      <w:sz w:val="28"/>
      <w:szCs w:val="24"/>
      <w:lang w:val="uk-UA" w:eastAsia="ru-RU"/>
    </w:rPr>
  </w:style>
  <w:style w:type="character" w:customStyle="1" w:styleId="43">
    <w:name w:val="43"/>
    <w:basedOn w:val="a0"/>
    <w:rsid w:val="00ED4238"/>
  </w:style>
  <w:style w:type="paragraph" w:customStyle="1" w:styleId="H3">
    <w:name w:val="H3"/>
    <w:basedOn w:val="a"/>
    <w:next w:val="a"/>
    <w:rsid w:val="00ED4238"/>
    <w:pPr>
      <w:keepNext/>
      <w:widowControl w:val="0"/>
      <w:spacing w:before="100" w:after="100" w:line="240" w:lineRule="auto"/>
      <w:outlineLvl w:val="3"/>
    </w:pPr>
    <w:rPr>
      <w:rFonts w:ascii="Times New Roman" w:eastAsia="Times New Roman" w:hAnsi="Times New Roman" w:cs="Times New Roman"/>
      <w:b/>
      <w:snapToGrid w:val="0"/>
      <w:sz w:val="28"/>
      <w:szCs w:val="20"/>
      <w:lang w:eastAsia="ru-RU"/>
    </w:rPr>
  </w:style>
  <w:style w:type="character" w:styleId="af6">
    <w:name w:val="page number"/>
    <w:basedOn w:val="a0"/>
    <w:rsid w:val="00ED4238"/>
  </w:style>
  <w:style w:type="paragraph" w:customStyle="1" w:styleId="H2">
    <w:name w:val="H2"/>
    <w:basedOn w:val="a"/>
    <w:next w:val="a"/>
    <w:rsid w:val="00ED4238"/>
    <w:pPr>
      <w:keepNext/>
      <w:widowControl w:val="0"/>
      <w:spacing w:before="100" w:after="100" w:line="240" w:lineRule="auto"/>
      <w:outlineLvl w:val="2"/>
    </w:pPr>
    <w:rPr>
      <w:rFonts w:ascii="Times New Roman" w:eastAsia="Times New Roman" w:hAnsi="Times New Roman" w:cs="Times New Roman"/>
      <w:b/>
      <w:snapToGrid w:val="0"/>
      <w:sz w:val="36"/>
      <w:szCs w:val="20"/>
      <w:lang w:eastAsia="ru-RU"/>
    </w:rPr>
  </w:style>
  <w:style w:type="paragraph" w:customStyle="1" w:styleId="14">
    <w:name w:val="Обычный (веб)1"/>
    <w:basedOn w:val="a"/>
    <w:rsid w:val="00ED4238"/>
    <w:pPr>
      <w:spacing w:before="100" w:beforeAutospacing="1" w:after="100" w:afterAutospacing="1" w:line="240" w:lineRule="auto"/>
    </w:pPr>
    <w:rPr>
      <w:rFonts w:ascii="Verdana" w:eastAsia="Times New Roman" w:hAnsi="Verdana" w:cs="Verdana"/>
      <w:color w:val="000000"/>
      <w:sz w:val="20"/>
      <w:szCs w:val="20"/>
      <w:lang w:eastAsia="ru-RU"/>
    </w:rPr>
  </w:style>
  <w:style w:type="paragraph" w:customStyle="1" w:styleId="26">
    <w:name w:val="Обычный2"/>
    <w:rsid w:val="00ED4238"/>
    <w:pPr>
      <w:spacing w:after="0" w:line="240" w:lineRule="auto"/>
    </w:pPr>
    <w:rPr>
      <w:rFonts w:ascii="Times New Roman" w:eastAsia="Times New Roman" w:hAnsi="Times New Roman" w:cs="Times New Roman"/>
      <w:snapToGrid w:val="0"/>
      <w:sz w:val="20"/>
      <w:szCs w:val="20"/>
      <w:lang w:eastAsia="ru-RU"/>
    </w:rPr>
  </w:style>
  <w:style w:type="paragraph" w:customStyle="1" w:styleId="27">
    <w:name w:val="Основной текст2"/>
    <w:basedOn w:val="26"/>
    <w:rsid w:val="00ED4238"/>
    <w:pPr>
      <w:jc w:val="both"/>
    </w:pPr>
    <w:rPr>
      <w:snapToGrid/>
      <w:sz w:val="28"/>
    </w:rPr>
  </w:style>
  <w:style w:type="paragraph" w:styleId="af7">
    <w:name w:val="Plain Text"/>
    <w:basedOn w:val="a"/>
    <w:link w:val="af8"/>
    <w:rsid w:val="00ED4238"/>
    <w:pPr>
      <w:spacing w:after="0" w:line="240" w:lineRule="auto"/>
      <w:ind w:firstLine="720"/>
      <w:jc w:val="both"/>
    </w:pPr>
    <w:rPr>
      <w:rFonts w:ascii="Courier New" w:eastAsia="Times New Roman" w:hAnsi="Courier New" w:cs="Times New Roman"/>
      <w:sz w:val="32"/>
      <w:szCs w:val="24"/>
      <w:lang w:val="uk-UA" w:eastAsia="ru-RU"/>
    </w:rPr>
  </w:style>
  <w:style w:type="character" w:customStyle="1" w:styleId="af8">
    <w:name w:val="Текст Знак"/>
    <w:basedOn w:val="a0"/>
    <w:link w:val="af7"/>
    <w:rsid w:val="00ED4238"/>
    <w:rPr>
      <w:rFonts w:ascii="Courier New" w:eastAsia="Times New Roman" w:hAnsi="Courier New" w:cs="Times New Roman"/>
      <w:sz w:val="32"/>
      <w:szCs w:val="24"/>
      <w:lang w:val="uk-UA" w:eastAsia="ru-RU"/>
    </w:rPr>
  </w:style>
  <w:style w:type="paragraph" w:styleId="af9">
    <w:name w:val="footnote text"/>
    <w:basedOn w:val="a"/>
    <w:link w:val="afa"/>
    <w:rsid w:val="00ED4238"/>
    <w:pPr>
      <w:widowControl w:val="0"/>
      <w:spacing w:after="0" w:line="240" w:lineRule="auto"/>
      <w:ind w:firstLine="720"/>
      <w:jc w:val="both"/>
    </w:pPr>
    <w:rPr>
      <w:rFonts w:ascii="Times New Roman" w:eastAsia="Times New Roman" w:hAnsi="Times New Roman" w:cs="Times New Roman"/>
      <w:snapToGrid w:val="0"/>
      <w:sz w:val="24"/>
      <w:szCs w:val="24"/>
      <w:lang w:val="uk-UA" w:eastAsia="ru-RU"/>
    </w:rPr>
  </w:style>
  <w:style w:type="character" w:customStyle="1" w:styleId="afa">
    <w:name w:val="Текст сноски Знак"/>
    <w:basedOn w:val="a0"/>
    <w:link w:val="af9"/>
    <w:rsid w:val="00ED4238"/>
    <w:rPr>
      <w:rFonts w:ascii="Times New Roman" w:eastAsia="Times New Roman" w:hAnsi="Times New Roman" w:cs="Times New Roman"/>
      <w:snapToGrid w:val="0"/>
      <w:sz w:val="24"/>
      <w:szCs w:val="24"/>
      <w:lang w:val="uk-UA" w:eastAsia="ru-RU"/>
    </w:rPr>
  </w:style>
  <w:style w:type="paragraph" w:customStyle="1" w:styleId="310">
    <w:name w:val="Основной текст с отступом 31"/>
    <w:basedOn w:val="a"/>
    <w:rsid w:val="00ED4238"/>
    <w:pPr>
      <w:spacing w:after="0" w:line="360" w:lineRule="auto"/>
      <w:ind w:firstLine="720"/>
      <w:jc w:val="both"/>
    </w:pPr>
    <w:rPr>
      <w:rFonts w:ascii="Times New Roman" w:eastAsia="Times New Roman" w:hAnsi="Times New Roman" w:cs="Times New Roman"/>
      <w:sz w:val="28"/>
      <w:szCs w:val="24"/>
      <w:lang w:val="uk-UA" w:eastAsia="ru-RU"/>
    </w:rPr>
  </w:style>
  <w:style w:type="paragraph" w:customStyle="1" w:styleId="211">
    <w:name w:val="Основной текст 21"/>
    <w:basedOn w:val="a"/>
    <w:rsid w:val="00ED4238"/>
    <w:pPr>
      <w:spacing w:after="0" w:line="240" w:lineRule="auto"/>
      <w:ind w:firstLine="720"/>
      <w:jc w:val="both"/>
    </w:pPr>
    <w:rPr>
      <w:rFonts w:ascii="Times New Roman" w:eastAsia="Times New Roman" w:hAnsi="Times New Roman" w:cs="Times New Roman"/>
      <w:sz w:val="16"/>
      <w:szCs w:val="24"/>
      <w:lang w:val="uk-UA" w:eastAsia="ru-RU"/>
    </w:rPr>
  </w:style>
  <w:style w:type="paragraph" w:customStyle="1" w:styleId="15">
    <w:name w:val="çàãîëîâîê 1"/>
    <w:basedOn w:val="a"/>
    <w:next w:val="a"/>
    <w:rsid w:val="00ED4238"/>
    <w:pPr>
      <w:keepNext/>
      <w:spacing w:after="0" w:line="240" w:lineRule="auto"/>
      <w:ind w:firstLine="720"/>
      <w:jc w:val="both"/>
    </w:pPr>
    <w:rPr>
      <w:rFonts w:ascii="Times New Roman" w:eastAsia="Times New Roman" w:hAnsi="Times New Roman" w:cs="Times New Roman"/>
      <w:sz w:val="28"/>
      <w:szCs w:val="24"/>
      <w:lang w:val="uk-UA" w:eastAsia="ru-RU"/>
    </w:rPr>
  </w:style>
  <w:style w:type="paragraph" w:customStyle="1" w:styleId="caaieiaie1">
    <w:name w:val="caaieiaie 1"/>
    <w:basedOn w:val="a"/>
    <w:next w:val="a"/>
    <w:rsid w:val="00ED4238"/>
    <w:pPr>
      <w:keepNext/>
      <w:spacing w:after="0" w:line="240" w:lineRule="auto"/>
      <w:ind w:firstLine="720"/>
      <w:jc w:val="both"/>
    </w:pPr>
    <w:rPr>
      <w:rFonts w:ascii="Times New Roman" w:eastAsia="Times New Roman" w:hAnsi="Times New Roman" w:cs="Times New Roman"/>
      <w:sz w:val="28"/>
      <w:szCs w:val="24"/>
      <w:lang w:val="uk-UA" w:eastAsia="ru-RU"/>
    </w:rPr>
  </w:style>
  <w:style w:type="paragraph" w:customStyle="1" w:styleId="311">
    <w:name w:val="Основной текст 31"/>
    <w:basedOn w:val="a"/>
    <w:rsid w:val="00ED4238"/>
    <w:pPr>
      <w:spacing w:after="0" w:line="240" w:lineRule="auto"/>
      <w:ind w:firstLine="720"/>
      <w:jc w:val="both"/>
    </w:pPr>
    <w:rPr>
      <w:rFonts w:ascii="Times New Roman" w:eastAsia="Times New Roman" w:hAnsi="Times New Roman" w:cs="Times New Roman"/>
      <w:sz w:val="32"/>
      <w:szCs w:val="24"/>
      <w:lang w:val="uk-UA" w:eastAsia="ru-RU"/>
    </w:rPr>
  </w:style>
  <w:style w:type="paragraph" w:customStyle="1" w:styleId="16">
    <w:name w:val="Текст1"/>
    <w:basedOn w:val="a"/>
    <w:rsid w:val="00ED4238"/>
    <w:pPr>
      <w:spacing w:after="0" w:line="240" w:lineRule="auto"/>
      <w:ind w:firstLine="720"/>
      <w:jc w:val="both"/>
    </w:pPr>
    <w:rPr>
      <w:rFonts w:ascii="Courier New" w:eastAsia="Times New Roman" w:hAnsi="Courier New" w:cs="Times New Roman"/>
      <w:sz w:val="32"/>
      <w:szCs w:val="24"/>
      <w:lang w:val="uk-UA" w:eastAsia="ru-RU"/>
    </w:rPr>
  </w:style>
  <w:style w:type="paragraph" w:customStyle="1" w:styleId="220">
    <w:name w:val="Основной текст с отступом 22"/>
    <w:basedOn w:val="a"/>
    <w:rsid w:val="00ED4238"/>
    <w:pPr>
      <w:spacing w:after="0" w:line="240" w:lineRule="auto"/>
      <w:ind w:firstLine="720"/>
      <w:jc w:val="both"/>
    </w:pPr>
    <w:rPr>
      <w:rFonts w:ascii="Times New Roman" w:eastAsia="Times New Roman" w:hAnsi="Times New Roman" w:cs="Times New Roman"/>
      <w:szCs w:val="24"/>
      <w:lang w:val="uk-UA" w:eastAsia="ru-RU"/>
    </w:rPr>
  </w:style>
  <w:style w:type="paragraph" w:customStyle="1" w:styleId="afb">
    <w:name w:val="Вопрос"/>
    <w:basedOn w:val="ab"/>
    <w:rsid w:val="00ED4238"/>
  </w:style>
  <w:style w:type="paragraph" w:customStyle="1" w:styleId="afc">
    <w:name w:val="Ответ"/>
    <w:basedOn w:val="ab"/>
    <w:rsid w:val="00ED4238"/>
  </w:style>
  <w:style w:type="paragraph" w:customStyle="1" w:styleId="afd">
    <w:name w:val="Приклад"/>
    <w:basedOn w:val="ab"/>
    <w:rsid w:val="00ED4238"/>
  </w:style>
  <w:style w:type="paragraph" w:customStyle="1" w:styleId="afe">
    <w:name w:val="Таблица"/>
    <w:basedOn w:val="ab"/>
    <w:rsid w:val="00ED4238"/>
  </w:style>
  <w:style w:type="paragraph" w:styleId="aff">
    <w:name w:val="Subtitle"/>
    <w:basedOn w:val="a"/>
    <w:link w:val="aff0"/>
    <w:qFormat/>
    <w:rsid w:val="00ED4238"/>
    <w:pPr>
      <w:spacing w:after="0" w:line="360" w:lineRule="auto"/>
      <w:ind w:firstLine="720"/>
      <w:jc w:val="center"/>
    </w:pPr>
    <w:rPr>
      <w:rFonts w:ascii="Benguiat Rus" w:eastAsia="Times New Roman" w:hAnsi="Benguiat Rus" w:cs="Times New Roman"/>
      <w:b/>
      <w:bCs/>
      <w:sz w:val="36"/>
      <w:szCs w:val="24"/>
      <w:lang w:val="uk-UA" w:eastAsia="ru-RU"/>
    </w:rPr>
  </w:style>
  <w:style w:type="character" w:customStyle="1" w:styleId="aff0">
    <w:name w:val="Подзаголовок Знак"/>
    <w:basedOn w:val="a0"/>
    <w:link w:val="aff"/>
    <w:rsid w:val="00ED4238"/>
    <w:rPr>
      <w:rFonts w:ascii="Benguiat Rus" w:eastAsia="Times New Roman" w:hAnsi="Benguiat Rus" w:cs="Times New Roman"/>
      <w:b/>
      <w:bCs/>
      <w:sz w:val="36"/>
      <w:szCs w:val="24"/>
      <w:lang w:val="uk-UA" w:eastAsia="ru-RU"/>
    </w:rPr>
  </w:style>
  <w:style w:type="character" w:customStyle="1" w:styleId="aff1">
    <w:name w:val="a"/>
    <w:basedOn w:val="a0"/>
    <w:rsid w:val="00ED4238"/>
  </w:style>
  <w:style w:type="paragraph" w:customStyle="1" w:styleId="p3">
    <w:name w:val="p3"/>
    <w:basedOn w:val="a"/>
    <w:rsid w:val="00ED4238"/>
    <w:pPr>
      <w:spacing w:before="100" w:beforeAutospacing="1" w:after="100" w:afterAutospacing="1" w:line="240" w:lineRule="auto"/>
      <w:jc w:val="center"/>
    </w:pPr>
    <w:rPr>
      <w:rFonts w:ascii="Times New Roman" w:eastAsia="Times New Roman" w:hAnsi="Times New Roman" w:cs="Times New Roman"/>
      <w:i/>
      <w:iCs/>
      <w:color w:val="0000FF"/>
      <w:sz w:val="24"/>
      <w:szCs w:val="24"/>
      <w:lang w:eastAsia="ru-RU"/>
    </w:rPr>
  </w:style>
  <w:style w:type="character" w:styleId="aff2">
    <w:name w:val="Strong"/>
    <w:uiPriority w:val="22"/>
    <w:qFormat/>
    <w:rsid w:val="00ED4238"/>
    <w:rPr>
      <w:b/>
      <w:bCs/>
    </w:rPr>
  </w:style>
  <w:style w:type="paragraph" w:styleId="aff3">
    <w:name w:val="No Spacing"/>
    <w:qFormat/>
    <w:rsid w:val="00ED4238"/>
    <w:pPr>
      <w:spacing w:after="0" w:line="240" w:lineRule="auto"/>
    </w:pPr>
    <w:rPr>
      <w:rFonts w:ascii="Calibri" w:eastAsia="Calibri" w:hAnsi="Calibri" w:cs="Times New Roman"/>
    </w:rPr>
  </w:style>
  <w:style w:type="character" w:customStyle="1" w:styleId="rvts15">
    <w:name w:val="rvts15"/>
    <w:basedOn w:val="a0"/>
    <w:rsid w:val="00B67E03"/>
  </w:style>
  <w:style w:type="numbering" w:customStyle="1" w:styleId="35">
    <w:name w:val="Нет списка3"/>
    <w:next w:val="a2"/>
    <w:semiHidden/>
    <w:rsid w:val="00DB0137"/>
  </w:style>
  <w:style w:type="numbering" w:customStyle="1" w:styleId="41">
    <w:name w:val="Нет списка4"/>
    <w:next w:val="a2"/>
    <w:semiHidden/>
    <w:rsid w:val="00C316E4"/>
  </w:style>
  <w:style w:type="numbering" w:customStyle="1" w:styleId="51">
    <w:name w:val="Нет списка5"/>
    <w:next w:val="a2"/>
    <w:semiHidden/>
    <w:rsid w:val="00A33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6331">
      <w:bodyDiv w:val="1"/>
      <w:marLeft w:val="0"/>
      <w:marRight w:val="0"/>
      <w:marTop w:val="0"/>
      <w:marBottom w:val="0"/>
      <w:divBdr>
        <w:top w:val="none" w:sz="0" w:space="0" w:color="auto"/>
        <w:left w:val="none" w:sz="0" w:space="0" w:color="auto"/>
        <w:bottom w:val="none" w:sz="0" w:space="0" w:color="auto"/>
        <w:right w:val="none" w:sz="0" w:space="0" w:color="auto"/>
      </w:divBdr>
    </w:div>
    <w:div w:id="235626638">
      <w:bodyDiv w:val="1"/>
      <w:marLeft w:val="0"/>
      <w:marRight w:val="0"/>
      <w:marTop w:val="0"/>
      <w:marBottom w:val="0"/>
      <w:divBdr>
        <w:top w:val="none" w:sz="0" w:space="0" w:color="auto"/>
        <w:left w:val="none" w:sz="0" w:space="0" w:color="auto"/>
        <w:bottom w:val="none" w:sz="0" w:space="0" w:color="auto"/>
        <w:right w:val="none" w:sz="0" w:space="0" w:color="auto"/>
      </w:divBdr>
    </w:div>
    <w:div w:id="287318489">
      <w:bodyDiv w:val="1"/>
      <w:marLeft w:val="0"/>
      <w:marRight w:val="0"/>
      <w:marTop w:val="0"/>
      <w:marBottom w:val="0"/>
      <w:divBdr>
        <w:top w:val="none" w:sz="0" w:space="0" w:color="auto"/>
        <w:left w:val="none" w:sz="0" w:space="0" w:color="auto"/>
        <w:bottom w:val="none" w:sz="0" w:space="0" w:color="auto"/>
        <w:right w:val="none" w:sz="0" w:space="0" w:color="auto"/>
      </w:divBdr>
    </w:div>
    <w:div w:id="329454198">
      <w:bodyDiv w:val="1"/>
      <w:marLeft w:val="0"/>
      <w:marRight w:val="0"/>
      <w:marTop w:val="0"/>
      <w:marBottom w:val="0"/>
      <w:divBdr>
        <w:top w:val="none" w:sz="0" w:space="0" w:color="auto"/>
        <w:left w:val="none" w:sz="0" w:space="0" w:color="auto"/>
        <w:bottom w:val="none" w:sz="0" w:space="0" w:color="auto"/>
        <w:right w:val="none" w:sz="0" w:space="0" w:color="auto"/>
      </w:divBdr>
    </w:div>
    <w:div w:id="567612324">
      <w:bodyDiv w:val="1"/>
      <w:marLeft w:val="0"/>
      <w:marRight w:val="0"/>
      <w:marTop w:val="0"/>
      <w:marBottom w:val="0"/>
      <w:divBdr>
        <w:top w:val="none" w:sz="0" w:space="0" w:color="auto"/>
        <w:left w:val="none" w:sz="0" w:space="0" w:color="auto"/>
        <w:bottom w:val="none" w:sz="0" w:space="0" w:color="auto"/>
        <w:right w:val="none" w:sz="0" w:space="0" w:color="auto"/>
      </w:divBdr>
    </w:div>
    <w:div w:id="823933270">
      <w:bodyDiv w:val="1"/>
      <w:marLeft w:val="0"/>
      <w:marRight w:val="150"/>
      <w:marTop w:val="75"/>
      <w:marBottom w:val="150"/>
      <w:divBdr>
        <w:top w:val="none" w:sz="0" w:space="0" w:color="auto"/>
        <w:left w:val="none" w:sz="0" w:space="0" w:color="auto"/>
        <w:bottom w:val="none" w:sz="0" w:space="0" w:color="auto"/>
        <w:right w:val="none" w:sz="0" w:space="0" w:color="auto"/>
      </w:divBdr>
      <w:divsChild>
        <w:div w:id="1471246282">
          <w:marLeft w:val="0"/>
          <w:marRight w:val="0"/>
          <w:marTop w:val="0"/>
          <w:marBottom w:val="0"/>
          <w:divBdr>
            <w:top w:val="none" w:sz="0" w:space="0" w:color="auto"/>
            <w:left w:val="none" w:sz="0" w:space="0" w:color="auto"/>
            <w:bottom w:val="none" w:sz="0" w:space="0" w:color="auto"/>
            <w:right w:val="none" w:sz="0" w:space="0" w:color="auto"/>
          </w:divBdr>
        </w:div>
      </w:divsChild>
    </w:div>
    <w:div w:id="882406099">
      <w:bodyDiv w:val="1"/>
      <w:marLeft w:val="0"/>
      <w:marRight w:val="0"/>
      <w:marTop w:val="0"/>
      <w:marBottom w:val="0"/>
      <w:divBdr>
        <w:top w:val="none" w:sz="0" w:space="0" w:color="auto"/>
        <w:left w:val="none" w:sz="0" w:space="0" w:color="auto"/>
        <w:bottom w:val="none" w:sz="0" w:space="0" w:color="auto"/>
        <w:right w:val="none" w:sz="0" w:space="0" w:color="auto"/>
      </w:divBdr>
    </w:div>
    <w:div w:id="894463286">
      <w:bodyDiv w:val="1"/>
      <w:marLeft w:val="0"/>
      <w:marRight w:val="0"/>
      <w:marTop w:val="0"/>
      <w:marBottom w:val="0"/>
      <w:divBdr>
        <w:top w:val="none" w:sz="0" w:space="0" w:color="auto"/>
        <w:left w:val="none" w:sz="0" w:space="0" w:color="auto"/>
        <w:bottom w:val="none" w:sz="0" w:space="0" w:color="auto"/>
        <w:right w:val="none" w:sz="0" w:space="0" w:color="auto"/>
      </w:divBdr>
    </w:div>
    <w:div w:id="975796623">
      <w:bodyDiv w:val="1"/>
      <w:marLeft w:val="0"/>
      <w:marRight w:val="0"/>
      <w:marTop w:val="0"/>
      <w:marBottom w:val="0"/>
      <w:divBdr>
        <w:top w:val="none" w:sz="0" w:space="0" w:color="auto"/>
        <w:left w:val="none" w:sz="0" w:space="0" w:color="auto"/>
        <w:bottom w:val="none" w:sz="0" w:space="0" w:color="auto"/>
        <w:right w:val="none" w:sz="0" w:space="0" w:color="auto"/>
      </w:divBdr>
    </w:div>
    <w:div w:id="1076971341">
      <w:bodyDiv w:val="1"/>
      <w:marLeft w:val="0"/>
      <w:marRight w:val="0"/>
      <w:marTop w:val="0"/>
      <w:marBottom w:val="0"/>
      <w:divBdr>
        <w:top w:val="none" w:sz="0" w:space="0" w:color="auto"/>
        <w:left w:val="none" w:sz="0" w:space="0" w:color="auto"/>
        <w:bottom w:val="none" w:sz="0" w:space="0" w:color="auto"/>
        <w:right w:val="none" w:sz="0" w:space="0" w:color="auto"/>
      </w:divBdr>
      <w:divsChild>
        <w:div w:id="1337686039">
          <w:marLeft w:val="0"/>
          <w:marRight w:val="0"/>
          <w:marTop w:val="272"/>
          <w:marBottom w:val="0"/>
          <w:divBdr>
            <w:top w:val="none" w:sz="0" w:space="0" w:color="auto"/>
            <w:left w:val="none" w:sz="0" w:space="0" w:color="auto"/>
            <w:bottom w:val="none" w:sz="0" w:space="0" w:color="auto"/>
            <w:right w:val="none" w:sz="0" w:space="0" w:color="auto"/>
          </w:divBdr>
        </w:div>
      </w:divsChild>
    </w:div>
    <w:div w:id="1115709525">
      <w:bodyDiv w:val="1"/>
      <w:marLeft w:val="0"/>
      <w:marRight w:val="0"/>
      <w:marTop w:val="0"/>
      <w:marBottom w:val="0"/>
      <w:divBdr>
        <w:top w:val="none" w:sz="0" w:space="0" w:color="auto"/>
        <w:left w:val="none" w:sz="0" w:space="0" w:color="auto"/>
        <w:bottom w:val="none" w:sz="0" w:space="0" w:color="auto"/>
        <w:right w:val="none" w:sz="0" w:space="0" w:color="auto"/>
      </w:divBdr>
    </w:div>
    <w:div w:id="1131048949">
      <w:bodyDiv w:val="1"/>
      <w:marLeft w:val="0"/>
      <w:marRight w:val="150"/>
      <w:marTop w:val="75"/>
      <w:marBottom w:val="150"/>
      <w:divBdr>
        <w:top w:val="none" w:sz="0" w:space="0" w:color="auto"/>
        <w:left w:val="none" w:sz="0" w:space="0" w:color="auto"/>
        <w:bottom w:val="none" w:sz="0" w:space="0" w:color="auto"/>
        <w:right w:val="none" w:sz="0" w:space="0" w:color="auto"/>
      </w:divBdr>
      <w:divsChild>
        <w:div w:id="1600601397">
          <w:marLeft w:val="0"/>
          <w:marRight w:val="0"/>
          <w:marTop w:val="0"/>
          <w:marBottom w:val="0"/>
          <w:divBdr>
            <w:top w:val="none" w:sz="0" w:space="0" w:color="auto"/>
            <w:left w:val="none" w:sz="0" w:space="0" w:color="auto"/>
            <w:bottom w:val="none" w:sz="0" w:space="0" w:color="auto"/>
            <w:right w:val="none" w:sz="0" w:space="0" w:color="auto"/>
          </w:divBdr>
        </w:div>
      </w:divsChild>
    </w:div>
    <w:div w:id="1179275121">
      <w:bodyDiv w:val="1"/>
      <w:marLeft w:val="0"/>
      <w:marRight w:val="150"/>
      <w:marTop w:val="75"/>
      <w:marBottom w:val="150"/>
      <w:divBdr>
        <w:top w:val="none" w:sz="0" w:space="0" w:color="auto"/>
        <w:left w:val="none" w:sz="0" w:space="0" w:color="auto"/>
        <w:bottom w:val="none" w:sz="0" w:space="0" w:color="auto"/>
        <w:right w:val="none" w:sz="0" w:space="0" w:color="auto"/>
      </w:divBdr>
      <w:divsChild>
        <w:div w:id="922420132">
          <w:marLeft w:val="0"/>
          <w:marRight w:val="0"/>
          <w:marTop w:val="0"/>
          <w:marBottom w:val="0"/>
          <w:divBdr>
            <w:top w:val="none" w:sz="0" w:space="0" w:color="auto"/>
            <w:left w:val="none" w:sz="0" w:space="0" w:color="auto"/>
            <w:bottom w:val="none" w:sz="0" w:space="0" w:color="auto"/>
            <w:right w:val="none" w:sz="0" w:space="0" w:color="auto"/>
          </w:divBdr>
        </w:div>
      </w:divsChild>
    </w:div>
    <w:div w:id="1307121258">
      <w:bodyDiv w:val="1"/>
      <w:marLeft w:val="0"/>
      <w:marRight w:val="0"/>
      <w:marTop w:val="0"/>
      <w:marBottom w:val="0"/>
      <w:divBdr>
        <w:top w:val="none" w:sz="0" w:space="0" w:color="auto"/>
        <w:left w:val="none" w:sz="0" w:space="0" w:color="auto"/>
        <w:bottom w:val="none" w:sz="0" w:space="0" w:color="auto"/>
        <w:right w:val="none" w:sz="0" w:space="0" w:color="auto"/>
      </w:divBdr>
    </w:div>
    <w:div w:id="1331063269">
      <w:bodyDiv w:val="1"/>
      <w:marLeft w:val="0"/>
      <w:marRight w:val="0"/>
      <w:marTop w:val="0"/>
      <w:marBottom w:val="0"/>
      <w:divBdr>
        <w:top w:val="none" w:sz="0" w:space="0" w:color="auto"/>
        <w:left w:val="none" w:sz="0" w:space="0" w:color="auto"/>
        <w:bottom w:val="none" w:sz="0" w:space="0" w:color="auto"/>
        <w:right w:val="none" w:sz="0" w:space="0" w:color="auto"/>
      </w:divBdr>
    </w:div>
    <w:div w:id="1336492598">
      <w:bodyDiv w:val="1"/>
      <w:marLeft w:val="0"/>
      <w:marRight w:val="0"/>
      <w:marTop w:val="0"/>
      <w:marBottom w:val="0"/>
      <w:divBdr>
        <w:top w:val="none" w:sz="0" w:space="0" w:color="auto"/>
        <w:left w:val="none" w:sz="0" w:space="0" w:color="auto"/>
        <w:bottom w:val="none" w:sz="0" w:space="0" w:color="auto"/>
        <w:right w:val="none" w:sz="0" w:space="0" w:color="auto"/>
      </w:divBdr>
    </w:div>
    <w:div w:id="1494295304">
      <w:bodyDiv w:val="1"/>
      <w:marLeft w:val="0"/>
      <w:marRight w:val="0"/>
      <w:marTop w:val="0"/>
      <w:marBottom w:val="0"/>
      <w:divBdr>
        <w:top w:val="none" w:sz="0" w:space="0" w:color="auto"/>
        <w:left w:val="none" w:sz="0" w:space="0" w:color="auto"/>
        <w:bottom w:val="none" w:sz="0" w:space="0" w:color="auto"/>
        <w:right w:val="none" w:sz="0" w:space="0" w:color="auto"/>
      </w:divBdr>
    </w:div>
    <w:div w:id="1631127321">
      <w:bodyDiv w:val="1"/>
      <w:marLeft w:val="0"/>
      <w:marRight w:val="0"/>
      <w:marTop w:val="0"/>
      <w:marBottom w:val="0"/>
      <w:divBdr>
        <w:top w:val="none" w:sz="0" w:space="0" w:color="auto"/>
        <w:left w:val="none" w:sz="0" w:space="0" w:color="auto"/>
        <w:bottom w:val="none" w:sz="0" w:space="0" w:color="auto"/>
        <w:right w:val="none" w:sz="0" w:space="0" w:color="auto"/>
      </w:divBdr>
    </w:div>
    <w:div w:id="1632593653">
      <w:bodyDiv w:val="1"/>
      <w:marLeft w:val="0"/>
      <w:marRight w:val="0"/>
      <w:marTop w:val="0"/>
      <w:marBottom w:val="0"/>
      <w:divBdr>
        <w:top w:val="none" w:sz="0" w:space="0" w:color="auto"/>
        <w:left w:val="none" w:sz="0" w:space="0" w:color="auto"/>
        <w:bottom w:val="none" w:sz="0" w:space="0" w:color="auto"/>
        <w:right w:val="none" w:sz="0" w:space="0" w:color="auto"/>
      </w:divBdr>
    </w:div>
    <w:div w:id="1635257353">
      <w:bodyDiv w:val="1"/>
      <w:marLeft w:val="0"/>
      <w:marRight w:val="0"/>
      <w:marTop w:val="0"/>
      <w:marBottom w:val="0"/>
      <w:divBdr>
        <w:top w:val="none" w:sz="0" w:space="0" w:color="auto"/>
        <w:left w:val="none" w:sz="0" w:space="0" w:color="auto"/>
        <w:bottom w:val="none" w:sz="0" w:space="0" w:color="auto"/>
        <w:right w:val="none" w:sz="0" w:space="0" w:color="auto"/>
      </w:divBdr>
    </w:div>
    <w:div w:id="1676876664">
      <w:bodyDiv w:val="1"/>
      <w:marLeft w:val="0"/>
      <w:marRight w:val="0"/>
      <w:marTop w:val="0"/>
      <w:marBottom w:val="0"/>
      <w:divBdr>
        <w:top w:val="none" w:sz="0" w:space="0" w:color="auto"/>
        <w:left w:val="none" w:sz="0" w:space="0" w:color="auto"/>
        <w:bottom w:val="none" w:sz="0" w:space="0" w:color="auto"/>
        <w:right w:val="none" w:sz="0" w:space="0" w:color="auto"/>
      </w:divBdr>
    </w:div>
    <w:div w:id="1747452272">
      <w:bodyDiv w:val="1"/>
      <w:marLeft w:val="0"/>
      <w:marRight w:val="0"/>
      <w:marTop w:val="0"/>
      <w:marBottom w:val="0"/>
      <w:divBdr>
        <w:top w:val="none" w:sz="0" w:space="0" w:color="auto"/>
        <w:left w:val="none" w:sz="0" w:space="0" w:color="auto"/>
        <w:bottom w:val="none" w:sz="0" w:space="0" w:color="auto"/>
        <w:right w:val="none" w:sz="0" w:space="0" w:color="auto"/>
      </w:divBdr>
    </w:div>
    <w:div w:id="1748452048">
      <w:bodyDiv w:val="1"/>
      <w:marLeft w:val="0"/>
      <w:marRight w:val="0"/>
      <w:marTop w:val="0"/>
      <w:marBottom w:val="0"/>
      <w:divBdr>
        <w:top w:val="none" w:sz="0" w:space="0" w:color="auto"/>
        <w:left w:val="none" w:sz="0" w:space="0" w:color="auto"/>
        <w:bottom w:val="none" w:sz="0" w:space="0" w:color="auto"/>
        <w:right w:val="none" w:sz="0" w:space="0" w:color="auto"/>
      </w:divBdr>
    </w:div>
    <w:div w:id="1808350126">
      <w:bodyDiv w:val="1"/>
      <w:marLeft w:val="0"/>
      <w:marRight w:val="0"/>
      <w:marTop w:val="0"/>
      <w:marBottom w:val="0"/>
      <w:divBdr>
        <w:top w:val="none" w:sz="0" w:space="0" w:color="auto"/>
        <w:left w:val="none" w:sz="0" w:space="0" w:color="auto"/>
        <w:bottom w:val="none" w:sz="0" w:space="0" w:color="auto"/>
        <w:right w:val="none" w:sz="0" w:space="0" w:color="auto"/>
      </w:divBdr>
    </w:div>
    <w:div w:id="213733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4CD7D8-275D-45EE-AB71-24346A88F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3379</TotalTime>
  <Pages>171</Pages>
  <Words>39649</Words>
  <Characters>226005</Characters>
  <Application>Microsoft Office Word</Application>
  <DocSecurity>0</DocSecurity>
  <Lines>1883</Lines>
  <Paragraphs>530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265124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78</cp:revision>
  <cp:lastPrinted>2016-03-18T08:28:00Z</cp:lastPrinted>
  <dcterms:created xsi:type="dcterms:W3CDTF">2012-02-10T16:20:00Z</dcterms:created>
  <dcterms:modified xsi:type="dcterms:W3CDTF">2021-11-30T15:08:00Z</dcterms:modified>
</cp:coreProperties>
</file>