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15" w:rsidRDefault="00791915" w:rsidP="0079191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 дисципліни</w:t>
      </w:r>
    </w:p>
    <w:p w:rsidR="00791915" w:rsidRDefault="00791915" w:rsidP="00791915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курс має теоретичну і практичну спрямованість. Він сприяє формуванню в студентів готовності до їх майбутньої професійної діяльності. Вивчення курсу відповідно до даної програми дозволить студентам одержати уявлення про основні форми і методи фізичної терапії та реабілітації, допомогти орієнтуватися в різноманітті напрямків реабілітаційної діяльності, освоїти основні прийоми і методи роботи з фізичної терапії та реабілітації при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захворюваннях різних систем організму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915" w:rsidRDefault="00791915" w:rsidP="00791915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A226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7A2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264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модуля</w:t>
      </w:r>
      <w:r w:rsidR="007A2264">
        <w:rPr>
          <w:rFonts w:ascii="Times New Roman" w:hAnsi="Times New Roman" w:cs="Times New Roman"/>
          <w:sz w:val="28"/>
          <w:szCs w:val="28"/>
          <w:lang w:val="uk-UA"/>
        </w:rPr>
        <w:t xml:space="preserve">: формування у студентів уміння використовувати  різноманітні фізичні природні та </w:t>
      </w:r>
      <w:proofErr w:type="spellStart"/>
      <w:r w:rsidR="007A2264">
        <w:rPr>
          <w:rFonts w:ascii="Times New Roman" w:hAnsi="Times New Roman" w:cs="Times New Roman"/>
          <w:sz w:val="28"/>
          <w:szCs w:val="28"/>
          <w:lang w:val="uk-UA"/>
        </w:rPr>
        <w:t>преформовані</w:t>
      </w:r>
      <w:proofErr w:type="spellEnd"/>
      <w:r w:rsidR="007A2264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лікувальні чинники при лікуванні та реабілітації різних груп населення на різних етапах лікувально-реабілітаційного процесу.</w:t>
      </w:r>
    </w:p>
    <w:p w:rsidR="007A2264" w:rsidRPr="00791915" w:rsidRDefault="007A2264" w:rsidP="00791915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модуля:</w:t>
      </w:r>
    </w:p>
    <w:p w:rsidR="007A2264" w:rsidRDefault="007A2264" w:rsidP="007A2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формування у студентів знань складових і методик фізичної терапії при захворюваннях різних систем у дорослих і дітей; ознайомити студентів з основними формами, напрямками, методами фізичної терапії та реабілітації в медичних стаціонарних і амбулаторних, санаторно-курортних закладах, центрах, медико-соціальних закладах.</w:t>
      </w:r>
    </w:p>
    <w:p w:rsidR="007A2264" w:rsidRDefault="007A2264" w:rsidP="007A2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уявлення про фізичну терапію при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захворюваннях різних систем у дорослих і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визначати її мету, завдання, основні засоби та методичні принципи;</w:t>
      </w:r>
    </w:p>
    <w:p w:rsidR="007A2264" w:rsidRDefault="007A2264" w:rsidP="007A2264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засвоєння складу, сутності та принципів фізичної реабілітації методами застосування фізичних лікувальних чинників.</w:t>
      </w:r>
    </w:p>
    <w:p w:rsidR="00791915" w:rsidRDefault="00791915" w:rsidP="0079191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264" w:rsidRDefault="007A2264" w:rsidP="0079191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7A2264" w:rsidRDefault="007A2264" w:rsidP="007A2264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загальні поняття про науку фізіотерапію, її історію та сучасний стан;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механізми дії лікувальних фізичних чинників;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основні види електролікування;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найбільш розповсюджені сучасні прилади апаратної фізіотерапії;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природні фізичні лікувальні ресурси;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кліматичні фактори і їх використання з лікувально-реабілітаційною та </w:t>
      </w:r>
      <w:r w:rsidR="0079191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оздоровчою метою;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лікування прісною і мінеральною водою;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лікувальні грязі та їх застосування;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лікувальну фізичну культуру і механотерапію;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види масажу і його застосування для фізичної реабілітації;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нетрадиційні методи фізіотерапії;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курортні ресурси та їхні можливості стосовно фізичної реабілітації.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вміти: 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здійснювати вибір фізичних лікувальних чинників для фізичної реабілітації;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орієнтуватися у виборі методів апаратної фізіотерапії;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застосовувати сучасну фізіотерапевтичну апаратуру;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використовувати методи кліматотерапії;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застосовувати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бальнео-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грязелікування;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використовувати рухову активність і масаж, нетрадиційні методи фізіотерапії;</w:t>
      </w:r>
    </w:p>
    <w:p w:rsidR="007A2264" w:rsidRDefault="007A2264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визначати показання і протипоказання та застосовувати санаторно-курортну реабілітацію різних груп населення.</w:t>
      </w:r>
    </w:p>
    <w:p w:rsidR="007A2264" w:rsidRDefault="007A2264" w:rsidP="007A2264">
      <w:pPr>
        <w:pStyle w:val="a3"/>
        <w:widowControl w:val="0"/>
        <w:tabs>
          <w:tab w:val="left" w:pos="2030"/>
        </w:tabs>
        <w:jc w:val="both"/>
        <w:rPr>
          <w:b/>
          <w:szCs w:val="28"/>
          <w:lang w:val="ru-RU"/>
        </w:rPr>
      </w:pPr>
    </w:p>
    <w:p w:rsidR="007A2264" w:rsidRPr="007A2264" w:rsidRDefault="007A2264"/>
    <w:sectPr w:rsidR="007A2264" w:rsidRPr="007A2264" w:rsidSect="0003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E08"/>
    <w:multiLevelType w:val="hybridMultilevel"/>
    <w:tmpl w:val="54800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91273"/>
    <w:rsid w:val="00032EB9"/>
    <w:rsid w:val="000E5129"/>
    <w:rsid w:val="00291273"/>
    <w:rsid w:val="00791915"/>
    <w:rsid w:val="007A2264"/>
    <w:rsid w:val="0085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B9"/>
  </w:style>
  <w:style w:type="paragraph" w:styleId="1">
    <w:name w:val="heading 1"/>
    <w:basedOn w:val="a"/>
    <w:next w:val="a"/>
    <w:link w:val="10"/>
    <w:qFormat/>
    <w:rsid w:val="007A226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264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7A22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7A2264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3</cp:revision>
  <dcterms:created xsi:type="dcterms:W3CDTF">2020-04-22T08:57:00Z</dcterms:created>
  <dcterms:modified xsi:type="dcterms:W3CDTF">2020-04-22T09:02:00Z</dcterms:modified>
</cp:coreProperties>
</file>