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6AD" w:rsidRPr="00631B98" w:rsidRDefault="004E06AD" w:rsidP="004E06AD">
      <w:pPr>
        <w:pStyle w:val="a3"/>
        <w:spacing w:before="0" w:beforeAutospacing="0" w:after="0" w:afterAutospacing="0"/>
        <w:jc w:val="center"/>
        <w:rPr>
          <w:rFonts w:ascii="Times New Roman" w:hAnsi="Times New Roman" w:cs="Times New Roman"/>
          <w:b/>
          <w:color w:val="auto"/>
          <w:sz w:val="28"/>
          <w:szCs w:val="28"/>
          <w:lang w:val="uk-UA"/>
        </w:rPr>
      </w:pPr>
      <w:r>
        <w:rPr>
          <w:rFonts w:ascii="Times New Roman" w:hAnsi="Times New Roman" w:cs="Times New Roman"/>
          <w:b/>
          <w:color w:val="auto"/>
          <w:sz w:val="28"/>
          <w:szCs w:val="28"/>
          <w:lang w:val="uk-UA"/>
        </w:rPr>
        <w:t xml:space="preserve">Тема 7. </w:t>
      </w:r>
      <w:r w:rsidRPr="00631B98">
        <w:rPr>
          <w:rFonts w:ascii="Times New Roman" w:hAnsi="Times New Roman" w:cs="Times New Roman"/>
          <w:b/>
          <w:color w:val="auto"/>
          <w:sz w:val="28"/>
          <w:szCs w:val="28"/>
          <w:lang w:val="uk-UA"/>
        </w:rPr>
        <w:t>Злочини у сфері службової діяльності та професійної діяльності, пов’язаної з наданням публічних послуг.</w:t>
      </w:r>
    </w:p>
    <w:p w:rsidR="004E06AD" w:rsidRPr="00691ABA" w:rsidRDefault="004E06AD" w:rsidP="004E06AD">
      <w:pPr>
        <w:pStyle w:val="a3"/>
        <w:spacing w:before="0" w:beforeAutospacing="0" w:after="0" w:afterAutospacing="0"/>
        <w:rPr>
          <w:rFonts w:ascii="Times New Roman" w:hAnsi="Times New Roman" w:cs="Times New Roman"/>
          <w:color w:val="auto"/>
          <w:sz w:val="28"/>
          <w:szCs w:val="28"/>
          <w:lang w:val="uk-UA"/>
        </w:rPr>
      </w:pPr>
    </w:p>
    <w:p w:rsidR="004E06AD" w:rsidRPr="00691ABA" w:rsidRDefault="004E06AD" w:rsidP="004E06AD">
      <w:pPr>
        <w:pStyle w:val="a3"/>
        <w:spacing w:before="0" w:beforeAutospacing="0" w:after="0" w:afterAutospacing="0"/>
        <w:rPr>
          <w:rFonts w:ascii="Times New Roman" w:hAnsi="Times New Roman" w:cs="Times New Roman"/>
          <w:b/>
          <w:color w:val="auto"/>
          <w:sz w:val="28"/>
          <w:szCs w:val="28"/>
          <w:lang w:val="uk-UA"/>
        </w:rPr>
      </w:pPr>
    </w:p>
    <w:p w:rsidR="004E06AD" w:rsidRPr="00631B98" w:rsidRDefault="004E06AD" w:rsidP="004E06AD">
      <w:pPr>
        <w:jc w:val="both"/>
        <w:rPr>
          <w:sz w:val="28"/>
          <w:szCs w:val="28"/>
          <w:lang w:eastAsia="ar-SA"/>
        </w:rPr>
      </w:pPr>
      <w:r w:rsidRPr="0036047E">
        <w:rPr>
          <w:b/>
          <w:sz w:val="28"/>
          <w:szCs w:val="28"/>
          <w:lang w:eastAsia="ar-SA"/>
        </w:rPr>
        <w:t xml:space="preserve">Мета: </w:t>
      </w:r>
      <w:r w:rsidRPr="0036047E">
        <w:rPr>
          <w:sz w:val="28"/>
          <w:szCs w:val="28"/>
          <w:lang w:eastAsia="ar-SA"/>
        </w:rPr>
        <w:t xml:space="preserve">вивчити </w:t>
      </w:r>
      <w:r w:rsidRPr="00631B98">
        <w:rPr>
          <w:sz w:val="28"/>
          <w:szCs w:val="28"/>
          <w:lang w:eastAsia="ar-SA"/>
        </w:rPr>
        <w:t xml:space="preserve">склад та види злочинів </w:t>
      </w:r>
      <w:r w:rsidRPr="00631B98">
        <w:rPr>
          <w:rFonts w:cs="Times New Roman"/>
          <w:sz w:val="28"/>
          <w:szCs w:val="28"/>
        </w:rPr>
        <w:t>у сфері службової діяльності та професійної діяльності, пов’язаної з наданням публічних послуг</w:t>
      </w:r>
      <w:r w:rsidRPr="00631B98">
        <w:rPr>
          <w:sz w:val="28"/>
          <w:szCs w:val="28"/>
          <w:lang w:eastAsia="ar-SA"/>
        </w:rPr>
        <w:t>.</w:t>
      </w:r>
    </w:p>
    <w:p w:rsidR="004E06AD" w:rsidRDefault="004E06AD" w:rsidP="004E06AD">
      <w:pPr>
        <w:jc w:val="both"/>
        <w:rPr>
          <w:sz w:val="28"/>
          <w:szCs w:val="28"/>
          <w:lang w:eastAsia="ar-SA"/>
        </w:rPr>
      </w:pPr>
      <w:r w:rsidRPr="0036047E">
        <w:rPr>
          <w:b/>
          <w:sz w:val="28"/>
          <w:szCs w:val="28"/>
          <w:lang w:eastAsia="ar-SA"/>
        </w:rPr>
        <w:t>Знати:</w:t>
      </w:r>
      <w:r w:rsidRPr="0036047E">
        <w:rPr>
          <w:sz w:val="28"/>
          <w:szCs w:val="28"/>
          <w:lang w:eastAsia="ar-SA"/>
        </w:rPr>
        <w:t xml:space="preserve"> поняття </w:t>
      </w:r>
      <w:r>
        <w:rPr>
          <w:sz w:val="28"/>
          <w:szCs w:val="28"/>
          <w:lang w:eastAsia="ar-SA"/>
        </w:rPr>
        <w:t xml:space="preserve">злочинів </w:t>
      </w:r>
      <w:r w:rsidRPr="00631B98">
        <w:rPr>
          <w:sz w:val="28"/>
          <w:szCs w:val="28"/>
          <w:lang w:eastAsia="ar-SA"/>
        </w:rPr>
        <w:t xml:space="preserve">види злочинів </w:t>
      </w:r>
      <w:r w:rsidRPr="00631B98">
        <w:rPr>
          <w:rFonts w:cs="Times New Roman"/>
          <w:sz w:val="28"/>
          <w:szCs w:val="28"/>
        </w:rPr>
        <w:t>у сфері службової діяльності та професійної діяльності, пов’язаної з наданням публічних послуг</w:t>
      </w:r>
      <w:r w:rsidRPr="00631B98">
        <w:rPr>
          <w:sz w:val="28"/>
          <w:szCs w:val="28"/>
          <w:lang w:eastAsia="ar-SA"/>
        </w:rPr>
        <w:t>.</w:t>
      </w:r>
    </w:p>
    <w:p w:rsidR="004E06AD" w:rsidRPr="0036047E" w:rsidRDefault="004E06AD" w:rsidP="004E06AD">
      <w:pPr>
        <w:jc w:val="both"/>
        <w:rPr>
          <w:sz w:val="28"/>
          <w:szCs w:val="28"/>
          <w:lang w:eastAsia="ar-SA"/>
        </w:rPr>
      </w:pPr>
      <w:r w:rsidRPr="0036047E">
        <w:rPr>
          <w:b/>
          <w:sz w:val="28"/>
          <w:szCs w:val="28"/>
          <w:lang w:eastAsia="ar-SA"/>
        </w:rPr>
        <w:t>Вміти:</w:t>
      </w:r>
      <w:r w:rsidRPr="0036047E">
        <w:rPr>
          <w:sz w:val="28"/>
          <w:szCs w:val="28"/>
          <w:lang w:eastAsia="ar-SA"/>
        </w:rPr>
        <w:t xml:space="preserve"> визначати </w:t>
      </w:r>
      <w:r>
        <w:rPr>
          <w:sz w:val="28"/>
          <w:szCs w:val="28"/>
          <w:lang w:eastAsia="ar-SA"/>
        </w:rPr>
        <w:t>основи кваліфікації діянь</w:t>
      </w:r>
      <w:r w:rsidRPr="0036047E">
        <w:rPr>
          <w:sz w:val="28"/>
          <w:szCs w:val="28"/>
          <w:lang w:eastAsia="ar-SA"/>
        </w:rPr>
        <w:t>.</w:t>
      </w:r>
    </w:p>
    <w:p w:rsidR="004E06AD" w:rsidRDefault="004E06AD" w:rsidP="004E06AD">
      <w:pPr>
        <w:jc w:val="both"/>
        <w:rPr>
          <w:sz w:val="28"/>
          <w:szCs w:val="28"/>
          <w:lang w:eastAsia="ar-SA"/>
        </w:rPr>
      </w:pPr>
      <w:r w:rsidRPr="0036047E">
        <w:rPr>
          <w:b/>
          <w:sz w:val="28"/>
          <w:szCs w:val="28"/>
          <w:lang w:eastAsia="ar-SA"/>
        </w:rPr>
        <w:t>Отримати навички</w:t>
      </w:r>
      <w:r w:rsidRPr="0036047E">
        <w:rPr>
          <w:sz w:val="28"/>
          <w:szCs w:val="28"/>
          <w:lang w:eastAsia="ar-SA"/>
        </w:rPr>
        <w:t>: з основ кримінального законодавства для вирішення практичних ситуацій та кваліфікацій діянь.</w:t>
      </w:r>
    </w:p>
    <w:p w:rsidR="004E06AD" w:rsidRDefault="004E06AD" w:rsidP="004E06AD">
      <w:pPr>
        <w:jc w:val="both"/>
        <w:rPr>
          <w:sz w:val="28"/>
          <w:szCs w:val="28"/>
          <w:lang w:eastAsia="ar-SA"/>
        </w:rPr>
      </w:pPr>
    </w:p>
    <w:p w:rsidR="004E06AD" w:rsidRPr="00CD0E2D" w:rsidRDefault="004E06AD" w:rsidP="004E06AD">
      <w:pPr>
        <w:jc w:val="center"/>
        <w:rPr>
          <w:b/>
          <w:sz w:val="28"/>
          <w:szCs w:val="28"/>
          <w:lang w:eastAsia="ar-SA"/>
        </w:rPr>
      </w:pPr>
      <w:r w:rsidRPr="00CD0E2D">
        <w:rPr>
          <w:b/>
          <w:sz w:val="28"/>
          <w:szCs w:val="28"/>
          <w:lang w:eastAsia="ar-SA"/>
        </w:rPr>
        <w:t>Методичні рекомендації</w:t>
      </w:r>
    </w:p>
    <w:p w:rsidR="004E06AD" w:rsidRPr="00691ABA" w:rsidRDefault="004E06AD" w:rsidP="004E06AD">
      <w:pPr>
        <w:pStyle w:val="a3"/>
        <w:spacing w:before="0" w:beforeAutospacing="0" w:after="0" w:afterAutospacing="0"/>
        <w:jc w:val="center"/>
        <w:rPr>
          <w:rFonts w:ascii="Times New Roman" w:hAnsi="Times New Roman" w:cs="Times New Roman"/>
          <w:color w:val="auto"/>
          <w:sz w:val="28"/>
          <w:szCs w:val="28"/>
          <w:lang w:val="uk-UA"/>
        </w:rPr>
      </w:pPr>
    </w:p>
    <w:p w:rsidR="004E06AD" w:rsidRPr="00691ABA" w:rsidRDefault="004E06AD" w:rsidP="004E06AD">
      <w:pPr>
        <w:pStyle w:val="a3"/>
        <w:spacing w:before="0" w:beforeAutospacing="0" w:after="0" w:afterAutospacing="0"/>
        <w:ind w:firstLine="709"/>
        <w:jc w:val="both"/>
        <w:rPr>
          <w:rFonts w:ascii="Times New Roman" w:hAnsi="Times New Roman" w:cs="Times New Roman"/>
          <w:color w:val="auto"/>
          <w:sz w:val="28"/>
          <w:szCs w:val="28"/>
          <w:lang w:val="uk-UA"/>
        </w:rPr>
      </w:pPr>
      <w:r>
        <w:rPr>
          <w:rFonts w:ascii="Times New Roman" w:hAnsi="Times New Roman" w:cs="Times New Roman"/>
          <w:color w:val="000000"/>
          <w:sz w:val="28"/>
          <w:szCs w:val="28"/>
          <w:lang w:val="uk-UA"/>
        </w:rPr>
        <w:t>При вивчені даної теми</w:t>
      </w:r>
      <w:r w:rsidRPr="00CD0E2D">
        <w:rPr>
          <w:rFonts w:ascii="Times New Roman" w:hAnsi="Times New Roman" w:cs="Times New Roman"/>
          <w:color w:val="000000"/>
          <w:sz w:val="28"/>
          <w:szCs w:val="28"/>
          <w:lang w:val="uk-UA"/>
        </w:rPr>
        <w:t xml:space="preserve"> необхідно починати зі з’ясування поняття злочинів у сфері службової діяльності та професійної діяльності, пов’язаної з наданням публічних послуг. Для правильного розуміння важливо враховувати те, що відповідальність за злочини, вчинювані у такій сфері, передбачена в різних розділах Особливої частини КК, однак до Розділу Х</w:t>
      </w:r>
      <w:r w:rsidRPr="00CD0E2D">
        <w:rPr>
          <w:rFonts w:ascii="Times New Roman" w:hAnsi="Times New Roman" w:cs="Times New Roman"/>
          <w:color w:val="000000"/>
          <w:sz w:val="28"/>
          <w:szCs w:val="28"/>
        </w:rPr>
        <w:t>VII</w:t>
      </w:r>
      <w:r w:rsidRPr="00CD0E2D">
        <w:rPr>
          <w:rFonts w:ascii="Times New Roman" w:hAnsi="Times New Roman" w:cs="Times New Roman"/>
          <w:color w:val="000000"/>
          <w:sz w:val="28"/>
          <w:szCs w:val="28"/>
          <w:lang w:val="uk-UA"/>
        </w:rPr>
        <w:t xml:space="preserve"> законодавець включив лише ті з них, у складах яких основним об’єктом виступають відносини у зазначеній сфері. Виходячи з цього при осмисленні системи таких злочинів слід звернути увагу як на системні зв’язки статей Розділу Х</w:t>
      </w:r>
      <w:r w:rsidRPr="00CD0E2D">
        <w:rPr>
          <w:rFonts w:ascii="Times New Roman" w:hAnsi="Times New Roman" w:cs="Times New Roman"/>
          <w:color w:val="000000"/>
          <w:sz w:val="28"/>
          <w:szCs w:val="28"/>
        </w:rPr>
        <w:t>VII</w:t>
      </w:r>
      <w:r w:rsidRPr="00CD0E2D">
        <w:rPr>
          <w:rFonts w:ascii="Times New Roman" w:hAnsi="Times New Roman" w:cs="Times New Roman"/>
          <w:color w:val="000000"/>
          <w:sz w:val="28"/>
          <w:szCs w:val="28"/>
          <w:lang w:val="uk-UA"/>
        </w:rPr>
        <w:t xml:space="preserve"> з іншими статтями КК (зокрема на існування співвідношення загальної та спеціальної норм), так і на системні зв’язки між нормами, включеними до цього розділу. </w:t>
      </w:r>
      <w:r w:rsidRPr="00CD0E2D">
        <w:rPr>
          <w:rFonts w:ascii="Times New Roman" w:hAnsi="Times New Roman" w:cs="Times New Roman"/>
          <w:color w:val="000000"/>
          <w:sz w:val="28"/>
          <w:szCs w:val="28"/>
        </w:rPr>
        <w:t xml:space="preserve">Для </w:t>
      </w:r>
      <w:proofErr w:type="spellStart"/>
      <w:r w:rsidRPr="00CD0E2D">
        <w:rPr>
          <w:rFonts w:ascii="Times New Roman" w:hAnsi="Times New Roman" w:cs="Times New Roman"/>
          <w:color w:val="000000"/>
          <w:sz w:val="28"/>
          <w:szCs w:val="28"/>
        </w:rPr>
        <w:t>відображення</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останніх</w:t>
      </w:r>
      <w:proofErr w:type="spellEnd"/>
      <w:r w:rsidRPr="00CD0E2D">
        <w:rPr>
          <w:rFonts w:ascii="Times New Roman" w:hAnsi="Times New Roman" w:cs="Times New Roman"/>
          <w:color w:val="000000"/>
          <w:sz w:val="28"/>
          <w:szCs w:val="28"/>
        </w:rPr>
        <w:t xml:space="preserve"> </w:t>
      </w:r>
      <w:proofErr w:type="spellStart"/>
      <w:proofErr w:type="gramStart"/>
      <w:r w:rsidRPr="00CD0E2D">
        <w:rPr>
          <w:rFonts w:ascii="Times New Roman" w:hAnsi="Times New Roman" w:cs="Times New Roman"/>
          <w:color w:val="000000"/>
          <w:sz w:val="28"/>
          <w:szCs w:val="28"/>
        </w:rPr>
        <w:t>доц</w:t>
      </w:r>
      <w:proofErr w:type="gramEnd"/>
      <w:r w:rsidRPr="00CD0E2D">
        <w:rPr>
          <w:rFonts w:ascii="Times New Roman" w:hAnsi="Times New Roman" w:cs="Times New Roman"/>
          <w:color w:val="000000"/>
          <w:sz w:val="28"/>
          <w:szCs w:val="28"/>
        </w:rPr>
        <w:t>ільно</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використати</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класифікацію</w:t>
      </w:r>
      <w:proofErr w:type="spellEnd"/>
      <w:r w:rsidRPr="00CD0E2D">
        <w:rPr>
          <w:rFonts w:ascii="Times New Roman" w:hAnsi="Times New Roman" w:cs="Times New Roman"/>
          <w:color w:val="000000"/>
          <w:sz w:val="28"/>
          <w:szCs w:val="28"/>
        </w:rPr>
        <w:t xml:space="preserve"> таких </w:t>
      </w:r>
      <w:proofErr w:type="spellStart"/>
      <w:r w:rsidRPr="00CD0E2D">
        <w:rPr>
          <w:rFonts w:ascii="Times New Roman" w:hAnsi="Times New Roman" w:cs="Times New Roman"/>
          <w:color w:val="000000"/>
          <w:sz w:val="28"/>
          <w:szCs w:val="28"/>
        </w:rPr>
        <w:t>злочинів</w:t>
      </w:r>
      <w:proofErr w:type="spellEnd"/>
      <w:r w:rsidRPr="00CD0E2D">
        <w:rPr>
          <w:rFonts w:ascii="Times New Roman" w:hAnsi="Times New Roman" w:cs="Times New Roman"/>
          <w:color w:val="000000"/>
          <w:sz w:val="28"/>
          <w:szCs w:val="28"/>
        </w:rPr>
        <w:t xml:space="preserve"> за </w:t>
      </w:r>
      <w:proofErr w:type="spellStart"/>
      <w:r w:rsidRPr="00CD0E2D">
        <w:rPr>
          <w:rFonts w:ascii="Times New Roman" w:hAnsi="Times New Roman" w:cs="Times New Roman"/>
          <w:color w:val="000000"/>
          <w:sz w:val="28"/>
          <w:szCs w:val="28"/>
        </w:rPr>
        <w:t>певним</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критерієм</w:t>
      </w:r>
      <w:proofErr w:type="spellEnd"/>
      <w:r w:rsidRPr="00CD0E2D">
        <w:rPr>
          <w:rFonts w:ascii="Times New Roman" w:hAnsi="Times New Roman" w:cs="Times New Roman"/>
          <w:color w:val="000000"/>
          <w:sz w:val="28"/>
          <w:szCs w:val="28"/>
        </w:rPr>
        <w:t xml:space="preserve">, яка </w:t>
      </w:r>
      <w:proofErr w:type="spellStart"/>
      <w:r w:rsidRPr="00CD0E2D">
        <w:rPr>
          <w:rFonts w:ascii="Times New Roman" w:hAnsi="Times New Roman" w:cs="Times New Roman"/>
          <w:color w:val="000000"/>
          <w:sz w:val="28"/>
          <w:szCs w:val="28"/>
        </w:rPr>
        <w:t>включає</w:t>
      </w:r>
      <w:proofErr w:type="spellEnd"/>
      <w:r w:rsidRPr="00CD0E2D">
        <w:rPr>
          <w:rFonts w:ascii="Times New Roman" w:hAnsi="Times New Roman" w:cs="Times New Roman"/>
          <w:color w:val="000000"/>
          <w:sz w:val="28"/>
          <w:szCs w:val="28"/>
        </w:rPr>
        <w:t xml:space="preserve"> як </w:t>
      </w:r>
      <w:proofErr w:type="spellStart"/>
      <w:r w:rsidRPr="00CD0E2D">
        <w:rPr>
          <w:rFonts w:ascii="Times New Roman" w:hAnsi="Times New Roman" w:cs="Times New Roman"/>
          <w:color w:val="000000"/>
          <w:sz w:val="28"/>
          <w:szCs w:val="28"/>
        </w:rPr>
        <w:t>види</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злочинів</w:t>
      </w:r>
      <w:proofErr w:type="spellEnd"/>
      <w:r w:rsidRPr="00CD0E2D">
        <w:rPr>
          <w:rFonts w:ascii="Times New Roman" w:hAnsi="Times New Roman" w:cs="Times New Roman"/>
          <w:color w:val="000000"/>
          <w:sz w:val="28"/>
          <w:szCs w:val="28"/>
        </w:rPr>
        <w:t xml:space="preserve">, так </w:t>
      </w:r>
      <w:proofErr w:type="spellStart"/>
      <w:r w:rsidRPr="00CD0E2D">
        <w:rPr>
          <w:rFonts w:ascii="Times New Roman" w:hAnsi="Times New Roman" w:cs="Times New Roman"/>
          <w:color w:val="000000"/>
          <w:sz w:val="28"/>
          <w:szCs w:val="28"/>
        </w:rPr>
        <w:t>і</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взаємозв’язки</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між</w:t>
      </w:r>
      <w:proofErr w:type="spellEnd"/>
      <w:r w:rsidRPr="00CD0E2D">
        <w:rPr>
          <w:rFonts w:ascii="Times New Roman" w:hAnsi="Times New Roman" w:cs="Times New Roman"/>
          <w:color w:val="000000"/>
          <w:sz w:val="28"/>
          <w:szCs w:val="28"/>
        </w:rPr>
        <w:t xml:space="preserve"> ними. </w:t>
      </w:r>
      <w:proofErr w:type="spellStart"/>
      <w:r w:rsidRPr="00CD0E2D">
        <w:rPr>
          <w:rFonts w:ascii="Times New Roman" w:hAnsi="Times New Roman" w:cs="Times New Roman"/>
          <w:color w:val="000000"/>
          <w:sz w:val="28"/>
          <w:szCs w:val="28"/>
        </w:rPr>
        <w:t>Актуальність</w:t>
      </w:r>
      <w:proofErr w:type="spellEnd"/>
      <w:r w:rsidRPr="00CD0E2D">
        <w:rPr>
          <w:rFonts w:ascii="Times New Roman" w:hAnsi="Times New Roman" w:cs="Times New Roman"/>
          <w:color w:val="000000"/>
          <w:sz w:val="28"/>
          <w:szCs w:val="28"/>
        </w:rPr>
        <w:t xml:space="preserve"> другого </w:t>
      </w:r>
      <w:proofErr w:type="spellStart"/>
      <w:r w:rsidRPr="00CD0E2D">
        <w:rPr>
          <w:rFonts w:ascii="Times New Roman" w:hAnsi="Times New Roman" w:cs="Times New Roman"/>
          <w:color w:val="000000"/>
          <w:sz w:val="28"/>
          <w:szCs w:val="28"/>
        </w:rPr>
        <w:t>питання</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обумовлена</w:t>
      </w:r>
      <w:proofErr w:type="spellEnd"/>
      <w:r w:rsidRPr="00CD0E2D">
        <w:rPr>
          <w:rFonts w:ascii="Times New Roman" w:hAnsi="Times New Roman" w:cs="Times New Roman"/>
          <w:color w:val="000000"/>
          <w:sz w:val="28"/>
          <w:szCs w:val="28"/>
        </w:rPr>
        <w:t xml:space="preserve"> великою </w:t>
      </w:r>
      <w:proofErr w:type="spellStart"/>
      <w:r w:rsidRPr="00CD0E2D">
        <w:rPr>
          <w:rFonts w:ascii="Times New Roman" w:hAnsi="Times New Roman" w:cs="Times New Roman"/>
          <w:color w:val="000000"/>
          <w:sz w:val="28"/>
          <w:szCs w:val="28"/>
        </w:rPr>
        <w:t>кількістю</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законодавчих</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змін</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які</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стосувалися</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злочинів</w:t>
      </w:r>
      <w:proofErr w:type="spellEnd"/>
      <w:r w:rsidRPr="00CD0E2D">
        <w:rPr>
          <w:rFonts w:ascii="Times New Roman" w:hAnsi="Times New Roman" w:cs="Times New Roman"/>
          <w:color w:val="000000"/>
          <w:sz w:val="28"/>
          <w:szCs w:val="28"/>
        </w:rPr>
        <w:t xml:space="preserve"> у </w:t>
      </w:r>
      <w:proofErr w:type="spellStart"/>
      <w:r w:rsidRPr="00CD0E2D">
        <w:rPr>
          <w:rFonts w:ascii="Times New Roman" w:hAnsi="Times New Roman" w:cs="Times New Roman"/>
          <w:color w:val="000000"/>
          <w:sz w:val="28"/>
          <w:szCs w:val="28"/>
        </w:rPr>
        <w:t>сфері</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службової</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діяльності</w:t>
      </w:r>
      <w:proofErr w:type="spellEnd"/>
      <w:r w:rsidRPr="00CD0E2D">
        <w:rPr>
          <w:rFonts w:ascii="Times New Roman" w:hAnsi="Times New Roman" w:cs="Times New Roman"/>
          <w:color w:val="000000"/>
          <w:sz w:val="28"/>
          <w:szCs w:val="28"/>
        </w:rPr>
        <w:t xml:space="preserve"> та </w:t>
      </w:r>
      <w:proofErr w:type="spellStart"/>
      <w:r w:rsidRPr="00CD0E2D">
        <w:rPr>
          <w:rFonts w:ascii="Times New Roman" w:hAnsi="Times New Roman" w:cs="Times New Roman"/>
          <w:color w:val="000000"/>
          <w:sz w:val="28"/>
          <w:szCs w:val="28"/>
        </w:rPr>
        <w:t>професійної</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діяльності</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пов’язаної</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з</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наданням</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публічних</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послуг</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що</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ускладнило</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вирішення</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питань</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їх</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кваліфікації</w:t>
      </w:r>
      <w:proofErr w:type="spellEnd"/>
      <w:r w:rsidRPr="00CD0E2D">
        <w:rPr>
          <w:rFonts w:ascii="Times New Roman" w:hAnsi="Times New Roman" w:cs="Times New Roman"/>
          <w:color w:val="000000"/>
          <w:sz w:val="28"/>
          <w:szCs w:val="28"/>
        </w:rPr>
        <w:t xml:space="preserve">. Тому </w:t>
      </w:r>
      <w:proofErr w:type="spellStart"/>
      <w:r w:rsidRPr="00CD0E2D">
        <w:rPr>
          <w:rFonts w:ascii="Times New Roman" w:hAnsi="Times New Roman" w:cs="Times New Roman"/>
          <w:color w:val="000000"/>
          <w:sz w:val="28"/>
          <w:szCs w:val="28"/>
        </w:rPr>
        <w:t>важливо</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з’ясувати</w:t>
      </w:r>
      <w:proofErr w:type="spellEnd"/>
      <w:r w:rsidRPr="00CD0E2D">
        <w:rPr>
          <w:rFonts w:ascii="Times New Roman" w:hAnsi="Times New Roman" w:cs="Times New Roman"/>
          <w:color w:val="000000"/>
          <w:sz w:val="28"/>
          <w:szCs w:val="28"/>
        </w:rPr>
        <w:t xml:space="preserve">, коли </w:t>
      </w:r>
      <w:proofErr w:type="spellStart"/>
      <w:r w:rsidRPr="00CD0E2D">
        <w:rPr>
          <w:rFonts w:ascii="Times New Roman" w:hAnsi="Times New Roman" w:cs="Times New Roman"/>
          <w:color w:val="000000"/>
          <w:sz w:val="28"/>
          <w:szCs w:val="28"/>
        </w:rPr>
        <w:t>відбулись</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такі</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зміни</w:t>
      </w:r>
      <w:proofErr w:type="spellEnd"/>
      <w:r w:rsidRPr="00CD0E2D">
        <w:rPr>
          <w:rFonts w:ascii="Times New Roman" w:hAnsi="Times New Roman" w:cs="Times New Roman"/>
          <w:color w:val="000000"/>
          <w:sz w:val="28"/>
          <w:szCs w:val="28"/>
        </w:rPr>
        <w:t xml:space="preserve">, 16 в </w:t>
      </w:r>
      <w:proofErr w:type="spellStart"/>
      <w:r w:rsidRPr="00CD0E2D">
        <w:rPr>
          <w:rFonts w:ascii="Times New Roman" w:hAnsi="Times New Roman" w:cs="Times New Roman"/>
          <w:color w:val="000000"/>
          <w:sz w:val="28"/>
          <w:szCs w:val="28"/>
        </w:rPr>
        <w:t>чому</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полягає</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їх</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основний</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змі</w:t>
      </w:r>
      <w:proofErr w:type="gramStart"/>
      <w:r w:rsidRPr="00CD0E2D">
        <w:rPr>
          <w:rFonts w:ascii="Times New Roman" w:hAnsi="Times New Roman" w:cs="Times New Roman"/>
          <w:color w:val="000000"/>
          <w:sz w:val="28"/>
          <w:szCs w:val="28"/>
        </w:rPr>
        <w:t>ст</w:t>
      </w:r>
      <w:proofErr w:type="spellEnd"/>
      <w:proofErr w:type="gramEnd"/>
      <w:r w:rsidRPr="00CD0E2D">
        <w:rPr>
          <w:rFonts w:ascii="Times New Roman" w:hAnsi="Times New Roman" w:cs="Times New Roman"/>
          <w:color w:val="000000"/>
          <w:sz w:val="28"/>
          <w:szCs w:val="28"/>
        </w:rPr>
        <w:t xml:space="preserve"> </w:t>
      </w:r>
      <w:proofErr w:type="gramStart"/>
      <w:r w:rsidRPr="00CD0E2D">
        <w:rPr>
          <w:rFonts w:ascii="Times New Roman" w:hAnsi="Times New Roman" w:cs="Times New Roman"/>
          <w:color w:val="000000"/>
          <w:sz w:val="28"/>
          <w:szCs w:val="28"/>
        </w:rPr>
        <w:t xml:space="preserve">та </w:t>
      </w:r>
      <w:proofErr w:type="spellStart"/>
      <w:r w:rsidRPr="00CD0E2D">
        <w:rPr>
          <w:rFonts w:ascii="Times New Roman" w:hAnsi="Times New Roman" w:cs="Times New Roman"/>
          <w:color w:val="000000"/>
          <w:sz w:val="28"/>
          <w:szCs w:val="28"/>
        </w:rPr>
        <w:t>які</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основні</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тенденції</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розвитку</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законодавства</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щодо</w:t>
      </w:r>
      <w:proofErr w:type="spellEnd"/>
      <w:r w:rsidRPr="00CD0E2D">
        <w:rPr>
          <w:rFonts w:ascii="Times New Roman" w:hAnsi="Times New Roman" w:cs="Times New Roman"/>
          <w:color w:val="000000"/>
          <w:sz w:val="28"/>
          <w:szCs w:val="28"/>
        </w:rPr>
        <w:t xml:space="preserve"> таких </w:t>
      </w:r>
      <w:proofErr w:type="spellStart"/>
      <w:r w:rsidRPr="00CD0E2D">
        <w:rPr>
          <w:rFonts w:ascii="Times New Roman" w:hAnsi="Times New Roman" w:cs="Times New Roman"/>
          <w:color w:val="000000"/>
          <w:sz w:val="28"/>
          <w:szCs w:val="28"/>
        </w:rPr>
        <w:t>злочинів</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Зокрема</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потребують</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особливої</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уваги</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зміни</w:t>
      </w:r>
      <w:proofErr w:type="spell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внесені</w:t>
      </w:r>
      <w:proofErr w:type="spellEnd"/>
      <w:r w:rsidRPr="00CD0E2D">
        <w:rPr>
          <w:rFonts w:ascii="Times New Roman" w:hAnsi="Times New Roman" w:cs="Times New Roman"/>
          <w:color w:val="000000"/>
          <w:sz w:val="28"/>
          <w:szCs w:val="28"/>
        </w:rPr>
        <w:t xml:space="preserve"> до КК законами України </w:t>
      </w:r>
      <w:proofErr w:type="spellStart"/>
      <w:r w:rsidRPr="00CD0E2D">
        <w:rPr>
          <w:rFonts w:ascii="Times New Roman" w:hAnsi="Times New Roman" w:cs="Times New Roman"/>
          <w:color w:val="000000"/>
          <w:sz w:val="28"/>
          <w:szCs w:val="28"/>
        </w:rPr>
        <w:t>від</w:t>
      </w:r>
      <w:proofErr w:type="spellEnd"/>
      <w:r w:rsidRPr="00CD0E2D">
        <w:rPr>
          <w:rFonts w:ascii="Times New Roman" w:hAnsi="Times New Roman" w:cs="Times New Roman"/>
          <w:color w:val="000000"/>
          <w:sz w:val="28"/>
          <w:szCs w:val="28"/>
        </w:rPr>
        <w:t xml:space="preserve"> 7 </w:t>
      </w:r>
      <w:proofErr w:type="spellStart"/>
      <w:r w:rsidRPr="00CD0E2D">
        <w:rPr>
          <w:rFonts w:ascii="Times New Roman" w:hAnsi="Times New Roman" w:cs="Times New Roman"/>
          <w:color w:val="000000"/>
          <w:sz w:val="28"/>
          <w:szCs w:val="28"/>
        </w:rPr>
        <w:t>квітня</w:t>
      </w:r>
      <w:proofErr w:type="spellEnd"/>
      <w:r w:rsidRPr="00CD0E2D">
        <w:rPr>
          <w:rFonts w:ascii="Times New Roman" w:hAnsi="Times New Roman" w:cs="Times New Roman"/>
          <w:color w:val="000000"/>
          <w:sz w:val="28"/>
          <w:szCs w:val="28"/>
        </w:rPr>
        <w:t xml:space="preserve"> 2011 р. № 3207-VI, </w:t>
      </w:r>
      <w:proofErr w:type="spellStart"/>
      <w:r w:rsidRPr="00CD0E2D">
        <w:rPr>
          <w:rFonts w:ascii="Times New Roman" w:hAnsi="Times New Roman" w:cs="Times New Roman"/>
          <w:color w:val="000000"/>
          <w:sz w:val="28"/>
          <w:szCs w:val="28"/>
        </w:rPr>
        <w:t>від</w:t>
      </w:r>
      <w:proofErr w:type="spellEnd"/>
      <w:r w:rsidRPr="00CD0E2D">
        <w:rPr>
          <w:rFonts w:ascii="Times New Roman" w:hAnsi="Times New Roman" w:cs="Times New Roman"/>
          <w:color w:val="000000"/>
          <w:sz w:val="28"/>
          <w:szCs w:val="28"/>
        </w:rPr>
        <w:t xml:space="preserve"> 15 листопада 2011 р. № 4025-VI, </w:t>
      </w:r>
      <w:proofErr w:type="spellStart"/>
      <w:r w:rsidRPr="00CD0E2D">
        <w:rPr>
          <w:rFonts w:ascii="Times New Roman" w:hAnsi="Times New Roman" w:cs="Times New Roman"/>
          <w:color w:val="000000"/>
          <w:sz w:val="28"/>
          <w:szCs w:val="28"/>
        </w:rPr>
        <w:t>від</w:t>
      </w:r>
      <w:proofErr w:type="spellEnd"/>
      <w:r w:rsidRPr="00CD0E2D">
        <w:rPr>
          <w:rFonts w:ascii="Times New Roman" w:hAnsi="Times New Roman" w:cs="Times New Roman"/>
          <w:color w:val="000000"/>
          <w:sz w:val="28"/>
          <w:szCs w:val="28"/>
        </w:rPr>
        <w:t xml:space="preserve"> 18 </w:t>
      </w:r>
      <w:proofErr w:type="spellStart"/>
      <w:r w:rsidRPr="00CD0E2D">
        <w:rPr>
          <w:rFonts w:ascii="Times New Roman" w:hAnsi="Times New Roman" w:cs="Times New Roman"/>
          <w:color w:val="000000"/>
          <w:sz w:val="28"/>
          <w:szCs w:val="28"/>
        </w:rPr>
        <w:t>квітня</w:t>
      </w:r>
      <w:proofErr w:type="spellEnd"/>
      <w:r w:rsidRPr="00CD0E2D">
        <w:rPr>
          <w:rFonts w:ascii="Times New Roman" w:hAnsi="Times New Roman" w:cs="Times New Roman"/>
          <w:color w:val="000000"/>
          <w:sz w:val="28"/>
          <w:szCs w:val="28"/>
        </w:rPr>
        <w:t xml:space="preserve"> 2013 р. № 221-VII </w:t>
      </w:r>
      <w:proofErr w:type="spellStart"/>
      <w:r w:rsidRPr="00CD0E2D">
        <w:rPr>
          <w:rFonts w:ascii="Times New Roman" w:hAnsi="Times New Roman" w:cs="Times New Roman"/>
          <w:color w:val="000000"/>
          <w:sz w:val="28"/>
          <w:szCs w:val="28"/>
        </w:rPr>
        <w:t>і</w:t>
      </w:r>
      <w:proofErr w:type="spellEnd"/>
      <w:r w:rsidRPr="00CD0E2D">
        <w:rPr>
          <w:rFonts w:ascii="Times New Roman" w:hAnsi="Times New Roman" w:cs="Times New Roman"/>
          <w:color w:val="000000"/>
          <w:sz w:val="28"/>
          <w:szCs w:val="28"/>
        </w:rPr>
        <w:t xml:space="preserve"> № 222-VII, </w:t>
      </w:r>
      <w:proofErr w:type="spellStart"/>
      <w:r w:rsidRPr="00CD0E2D">
        <w:rPr>
          <w:rFonts w:ascii="Times New Roman" w:hAnsi="Times New Roman" w:cs="Times New Roman"/>
          <w:color w:val="000000"/>
          <w:sz w:val="28"/>
          <w:szCs w:val="28"/>
        </w:rPr>
        <w:t>від</w:t>
      </w:r>
      <w:proofErr w:type="spellEnd"/>
      <w:r w:rsidRPr="00CD0E2D">
        <w:rPr>
          <w:rFonts w:ascii="Times New Roman" w:hAnsi="Times New Roman" w:cs="Times New Roman"/>
          <w:color w:val="000000"/>
          <w:sz w:val="28"/>
          <w:szCs w:val="28"/>
        </w:rPr>
        <w:t xml:space="preserve"> 21 лютого 2014 р. № 746-VII, </w:t>
      </w:r>
      <w:proofErr w:type="spellStart"/>
      <w:r w:rsidRPr="00CD0E2D">
        <w:rPr>
          <w:rFonts w:ascii="Times New Roman" w:hAnsi="Times New Roman" w:cs="Times New Roman"/>
          <w:color w:val="000000"/>
          <w:sz w:val="28"/>
          <w:szCs w:val="28"/>
        </w:rPr>
        <w:t>від</w:t>
      </w:r>
      <w:proofErr w:type="spellEnd"/>
      <w:r w:rsidRPr="00CD0E2D">
        <w:rPr>
          <w:rFonts w:ascii="Times New Roman" w:hAnsi="Times New Roman" w:cs="Times New Roman"/>
          <w:color w:val="000000"/>
          <w:sz w:val="28"/>
          <w:szCs w:val="28"/>
        </w:rPr>
        <w:t xml:space="preserve"> 13 </w:t>
      </w:r>
      <w:proofErr w:type="spellStart"/>
      <w:r w:rsidRPr="00CD0E2D">
        <w:rPr>
          <w:rFonts w:ascii="Times New Roman" w:hAnsi="Times New Roman" w:cs="Times New Roman"/>
          <w:color w:val="000000"/>
          <w:sz w:val="28"/>
          <w:szCs w:val="28"/>
        </w:rPr>
        <w:t>травня</w:t>
      </w:r>
      <w:proofErr w:type="spellEnd"/>
      <w:r w:rsidRPr="00CD0E2D">
        <w:rPr>
          <w:rFonts w:ascii="Times New Roman" w:hAnsi="Times New Roman" w:cs="Times New Roman"/>
          <w:color w:val="000000"/>
          <w:sz w:val="28"/>
          <w:szCs w:val="28"/>
        </w:rPr>
        <w:t xml:space="preserve"> 2014 р. № 1261-VII</w:t>
      </w:r>
      <w:proofErr w:type="gramEnd"/>
      <w:r w:rsidRPr="00CD0E2D">
        <w:rPr>
          <w:rFonts w:ascii="Times New Roman" w:hAnsi="Times New Roman" w:cs="Times New Roman"/>
          <w:color w:val="000000"/>
          <w:sz w:val="28"/>
          <w:szCs w:val="28"/>
        </w:rPr>
        <w:t xml:space="preserve">, </w:t>
      </w:r>
      <w:proofErr w:type="spellStart"/>
      <w:r w:rsidRPr="00CD0E2D">
        <w:rPr>
          <w:rFonts w:ascii="Times New Roman" w:hAnsi="Times New Roman" w:cs="Times New Roman"/>
          <w:color w:val="000000"/>
          <w:sz w:val="28"/>
          <w:szCs w:val="28"/>
        </w:rPr>
        <w:t>від</w:t>
      </w:r>
      <w:proofErr w:type="spellEnd"/>
      <w:r w:rsidRPr="00CD0E2D">
        <w:rPr>
          <w:rFonts w:ascii="Times New Roman" w:hAnsi="Times New Roman" w:cs="Times New Roman"/>
          <w:color w:val="000000"/>
          <w:sz w:val="28"/>
          <w:szCs w:val="28"/>
        </w:rPr>
        <w:t xml:space="preserve"> 14 </w:t>
      </w:r>
      <w:proofErr w:type="spellStart"/>
      <w:r w:rsidRPr="00CD0E2D">
        <w:rPr>
          <w:rFonts w:ascii="Times New Roman" w:hAnsi="Times New Roman" w:cs="Times New Roman"/>
          <w:color w:val="000000"/>
          <w:sz w:val="28"/>
          <w:szCs w:val="28"/>
        </w:rPr>
        <w:t>жовтня</w:t>
      </w:r>
      <w:proofErr w:type="spellEnd"/>
      <w:r w:rsidRPr="00CD0E2D">
        <w:rPr>
          <w:rFonts w:ascii="Times New Roman" w:hAnsi="Times New Roman" w:cs="Times New Roman"/>
          <w:color w:val="000000"/>
          <w:sz w:val="28"/>
          <w:szCs w:val="28"/>
        </w:rPr>
        <w:t xml:space="preserve"> 2014 р. № 1698-VII та № 1700-VII, </w:t>
      </w:r>
      <w:proofErr w:type="spellStart"/>
      <w:r w:rsidRPr="00CD0E2D">
        <w:rPr>
          <w:rFonts w:ascii="Times New Roman" w:hAnsi="Times New Roman" w:cs="Times New Roman"/>
          <w:color w:val="000000"/>
          <w:sz w:val="28"/>
          <w:szCs w:val="28"/>
        </w:rPr>
        <w:t>від</w:t>
      </w:r>
      <w:proofErr w:type="spellEnd"/>
      <w:r w:rsidRPr="00CD0E2D">
        <w:rPr>
          <w:rFonts w:ascii="Times New Roman" w:hAnsi="Times New Roman" w:cs="Times New Roman"/>
          <w:color w:val="000000"/>
          <w:sz w:val="28"/>
          <w:szCs w:val="28"/>
        </w:rPr>
        <w:t xml:space="preserve"> 12 лютого 2015 р. № 198-VIII, </w:t>
      </w:r>
      <w:proofErr w:type="spellStart"/>
      <w:r w:rsidRPr="00CD0E2D">
        <w:rPr>
          <w:rFonts w:ascii="Times New Roman" w:hAnsi="Times New Roman" w:cs="Times New Roman"/>
          <w:color w:val="000000"/>
          <w:sz w:val="28"/>
          <w:szCs w:val="28"/>
        </w:rPr>
        <w:t>від</w:t>
      </w:r>
      <w:proofErr w:type="spellEnd"/>
      <w:r w:rsidRPr="00CD0E2D">
        <w:rPr>
          <w:rFonts w:ascii="Times New Roman" w:hAnsi="Times New Roman" w:cs="Times New Roman"/>
          <w:color w:val="000000"/>
          <w:sz w:val="28"/>
          <w:szCs w:val="28"/>
        </w:rPr>
        <w:t xml:space="preserve"> 16 </w:t>
      </w:r>
      <w:proofErr w:type="spellStart"/>
      <w:r w:rsidRPr="00CD0E2D">
        <w:rPr>
          <w:rFonts w:ascii="Times New Roman" w:hAnsi="Times New Roman" w:cs="Times New Roman"/>
          <w:color w:val="000000"/>
          <w:sz w:val="28"/>
          <w:szCs w:val="28"/>
        </w:rPr>
        <w:t>липня</w:t>
      </w:r>
      <w:proofErr w:type="spellEnd"/>
      <w:r w:rsidRPr="00CD0E2D">
        <w:rPr>
          <w:rFonts w:ascii="Times New Roman" w:hAnsi="Times New Roman" w:cs="Times New Roman"/>
          <w:color w:val="000000"/>
          <w:sz w:val="28"/>
          <w:szCs w:val="28"/>
        </w:rPr>
        <w:t xml:space="preserve"> 2015 р. № 629-VIII, </w:t>
      </w:r>
      <w:proofErr w:type="spellStart"/>
      <w:r w:rsidRPr="00CD0E2D">
        <w:rPr>
          <w:rFonts w:ascii="Times New Roman" w:hAnsi="Times New Roman" w:cs="Times New Roman"/>
          <w:color w:val="000000"/>
          <w:sz w:val="28"/>
          <w:szCs w:val="28"/>
        </w:rPr>
        <w:t>від</w:t>
      </w:r>
      <w:proofErr w:type="spellEnd"/>
      <w:r w:rsidRPr="00CD0E2D">
        <w:rPr>
          <w:rFonts w:ascii="Times New Roman" w:hAnsi="Times New Roman" w:cs="Times New Roman"/>
          <w:color w:val="000000"/>
          <w:sz w:val="28"/>
          <w:szCs w:val="28"/>
        </w:rPr>
        <w:t xml:space="preserve"> 3 листопада 2015 р. № 743-VIII. </w:t>
      </w:r>
    </w:p>
    <w:p w:rsidR="004E06AD" w:rsidRPr="00691ABA" w:rsidRDefault="004E06AD" w:rsidP="004E06AD">
      <w:pPr>
        <w:pStyle w:val="a3"/>
        <w:spacing w:before="0" w:beforeAutospacing="0" w:after="0" w:afterAutospacing="0"/>
        <w:rPr>
          <w:rFonts w:ascii="Times New Roman" w:hAnsi="Times New Roman" w:cs="Times New Roman"/>
          <w:b/>
          <w:color w:val="auto"/>
          <w:sz w:val="28"/>
          <w:szCs w:val="28"/>
          <w:lang w:val="uk-UA"/>
        </w:rPr>
      </w:pPr>
    </w:p>
    <w:p w:rsidR="004E06AD" w:rsidRPr="00691ABA" w:rsidRDefault="004E06AD" w:rsidP="004E06AD">
      <w:pPr>
        <w:pStyle w:val="a3"/>
        <w:spacing w:before="0" w:beforeAutospacing="0" w:after="0" w:afterAutospacing="0"/>
        <w:jc w:val="center"/>
        <w:rPr>
          <w:rFonts w:ascii="Times New Roman" w:hAnsi="Times New Roman" w:cs="Times New Roman"/>
          <w:b/>
          <w:color w:val="auto"/>
          <w:sz w:val="28"/>
          <w:szCs w:val="28"/>
          <w:lang w:val="uk-UA"/>
        </w:rPr>
      </w:pPr>
      <w:r w:rsidRPr="00691ABA">
        <w:rPr>
          <w:rFonts w:ascii="Times New Roman" w:hAnsi="Times New Roman" w:cs="Times New Roman"/>
          <w:b/>
          <w:color w:val="auto"/>
          <w:sz w:val="28"/>
          <w:szCs w:val="28"/>
          <w:lang w:val="uk-UA"/>
        </w:rPr>
        <w:t xml:space="preserve">План </w:t>
      </w:r>
    </w:p>
    <w:p w:rsidR="004E06AD" w:rsidRPr="00691ABA" w:rsidRDefault="004E06AD" w:rsidP="004E06AD">
      <w:pPr>
        <w:pStyle w:val="a4"/>
        <w:numPr>
          <w:ilvl w:val="0"/>
          <w:numId w:val="1"/>
        </w:numPr>
        <w:tabs>
          <w:tab w:val="clear" w:pos="927"/>
          <w:tab w:val="num" w:pos="993"/>
        </w:tabs>
        <w:ind w:left="0" w:firstLine="567"/>
        <w:jc w:val="both"/>
        <w:rPr>
          <w:b w:val="0"/>
          <w:color w:val="auto"/>
          <w:szCs w:val="28"/>
        </w:rPr>
      </w:pPr>
      <w:r w:rsidRPr="00691ABA">
        <w:rPr>
          <w:b w:val="0"/>
          <w:color w:val="auto"/>
        </w:rPr>
        <w:t>Загальна характеристика злочинів у сфері службової діяльності та професійної діяльності, пов’язаної з наданням публічних послуг.</w:t>
      </w:r>
    </w:p>
    <w:p w:rsidR="004E06AD" w:rsidRPr="00691ABA" w:rsidRDefault="004E06AD" w:rsidP="004E06AD">
      <w:pPr>
        <w:pStyle w:val="a4"/>
        <w:numPr>
          <w:ilvl w:val="0"/>
          <w:numId w:val="1"/>
        </w:numPr>
        <w:tabs>
          <w:tab w:val="clear" w:pos="927"/>
          <w:tab w:val="num" w:pos="993"/>
        </w:tabs>
        <w:ind w:left="0" w:firstLine="567"/>
        <w:jc w:val="both"/>
        <w:rPr>
          <w:b w:val="0"/>
          <w:color w:val="auto"/>
          <w:szCs w:val="28"/>
        </w:rPr>
      </w:pPr>
      <w:r w:rsidRPr="00691ABA">
        <w:rPr>
          <w:b w:val="0"/>
          <w:iCs/>
          <w:color w:val="auto"/>
        </w:rPr>
        <w:t xml:space="preserve">Кримінально-правова характеристика окремих </w:t>
      </w:r>
      <w:r w:rsidRPr="00691ABA">
        <w:rPr>
          <w:b w:val="0"/>
          <w:color w:val="auto"/>
        </w:rPr>
        <w:t>злочинів у сфері службової діяльності та професійної діяльності, пов’язаної з наданням публічних послуг.</w:t>
      </w:r>
    </w:p>
    <w:p w:rsidR="004E06AD" w:rsidRPr="00691ABA" w:rsidRDefault="004E06AD" w:rsidP="004E06AD">
      <w:pPr>
        <w:pStyle w:val="a3"/>
        <w:spacing w:before="0" w:beforeAutospacing="0" w:after="0" w:afterAutospacing="0"/>
        <w:jc w:val="center"/>
        <w:rPr>
          <w:rFonts w:ascii="Times New Roman" w:hAnsi="Times New Roman" w:cs="Times New Roman"/>
          <w:color w:val="auto"/>
          <w:sz w:val="28"/>
          <w:szCs w:val="28"/>
          <w:lang w:val="uk-UA"/>
        </w:rPr>
      </w:pPr>
    </w:p>
    <w:p w:rsidR="004E06AD" w:rsidRDefault="004E06AD" w:rsidP="004E06AD">
      <w:pPr>
        <w:ind w:firstLine="709"/>
        <w:jc w:val="both"/>
        <w:rPr>
          <w:sz w:val="28"/>
          <w:szCs w:val="28"/>
        </w:rPr>
      </w:pPr>
      <w:r w:rsidRPr="004E06AD">
        <w:rPr>
          <w:b/>
          <w:sz w:val="28"/>
          <w:szCs w:val="28"/>
        </w:rPr>
        <w:t>Задача 1.</w:t>
      </w:r>
      <w:r w:rsidRPr="004E06AD">
        <w:rPr>
          <w:sz w:val="28"/>
          <w:szCs w:val="28"/>
        </w:rPr>
        <w:t xml:space="preserve"> Під час проведення обшуку на одному з державних комбінатів у межах кримінального провадження слідчий капітан поліції Б. з корисливих мотивів, прагнучи отримати неправомірну вигоду, організував навмисну детальну довготривалу перевірку морозильних камер, в яких зберігалася м’ясо-молочна продукція. Цим самим Б. намагався створити ситуацію, за якої керівник комбінату надав би Б. неправомірну вигоду за пришвидшення обшуку, оскільки довготривала перевірка зазвичай призводить до псування продукції через різні причини (відключення електроенергії, недодержання санітарних норм і правил тощо). Однак керівник комбінату не вчинив ніяких протиправних дій. Наслідком дій слідчого стало спричинення зазначеному вище комбінату матеріальної шкоди на суму 120 тис. гривень. Кваліфікуйте дії Б. Відповідь поясність. </w:t>
      </w:r>
    </w:p>
    <w:p w:rsidR="0067236C" w:rsidRDefault="004E06AD" w:rsidP="004E06AD">
      <w:pPr>
        <w:ind w:firstLine="709"/>
        <w:jc w:val="both"/>
        <w:rPr>
          <w:sz w:val="28"/>
          <w:szCs w:val="28"/>
        </w:rPr>
      </w:pPr>
      <w:r w:rsidRPr="004E06AD">
        <w:rPr>
          <w:b/>
          <w:sz w:val="28"/>
          <w:szCs w:val="28"/>
        </w:rPr>
        <w:t>Задача 2.</w:t>
      </w:r>
      <w:r w:rsidRPr="004E06AD">
        <w:rPr>
          <w:sz w:val="28"/>
          <w:szCs w:val="28"/>
        </w:rPr>
        <w:t xml:space="preserve"> Заступник начальника відділу карного розшуку одного з УП </w:t>
      </w:r>
      <w:proofErr w:type="spellStart"/>
      <w:r w:rsidRPr="004E06AD">
        <w:rPr>
          <w:sz w:val="28"/>
          <w:szCs w:val="28"/>
        </w:rPr>
        <w:t>ГУНП</w:t>
      </w:r>
      <w:proofErr w:type="spellEnd"/>
      <w:r w:rsidRPr="004E06AD">
        <w:rPr>
          <w:sz w:val="28"/>
          <w:szCs w:val="28"/>
        </w:rPr>
        <w:t xml:space="preserve"> м. Києва С. на початку цього року звернувся по телефону до директора приватного підприємства, мотивуючи останнього надати йому грошову винагороду в розмірі 15 тис. гривень за вчинення в інтересах такого підприємця відповідних дій з використанням наданої цьому поліцейському влади. Директор приватного підприємства, усвідомлюючи протиправність дій С., взяв певний час на обмірковування зазначеного звернення. Кваліфікуйте дії С. Відповідь поясніть.</w:t>
      </w:r>
    </w:p>
    <w:p w:rsidR="004E06AD" w:rsidRPr="004E06AD" w:rsidRDefault="004E06AD" w:rsidP="004E06AD">
      <w:pPr>
        <w:ind w:firstLine="709"/>
        <w:jc w:val="both"/>
        <w:rPr>
          <w:rFonts w:cs="Times New Roman"/>
          <w:sz w:val="28"/>
          <w:szCs w:val="28"/>
        </w:rPr>
      </w:pPr>
      <w:r w:rsidRPr="004E06AD">
        <w:rPr>
          <w:rFonts w:cs="Times New Roman"/>
          <w:b/>
          <w:sz w:val="28"/>
          <w:szCs w:val="28"/>
        </w:rPr>
        <w:t>Задача 3.</w:t>
      </w:r>
      <w:r w:rsidRPr="004E06AD">
        <w:rPr>
          <w:rFonts w:cs="Times New Roman"/>
          <w:sz w:val="28"/>
          <w:szCs w:val="28"/>
        </w:rPr>
        <w:t xml:space="preserve"> Головний державний виконавець районного відділу державної виконавчої служби Головного територіального управління юстиції однієї з областей України І., діючи умисно, з метою отримання неправомірної вигоди, вступив у змову з іншою особою, якій надав копію особистого ключа (</w:t>
      </w:r>
      <w:proofErr w:type="spellStart"/>
      <w:r w:rsidRPr="004E06AD">
        <w:rPr>
          <w:rFonts w:cs="Times New Roman"/>
          <w:sz w:val="28"/>
          <w:szCs w:val="28"/>
        </w:rPr>
        <w:t>логін</w:t>
      </w:r>
      <w:proofErr w:type="spellEnd"/>
      <w:r w:rsidRPr="004E06AD">
        <w:rPr>
          <w:rFonts w:cs="Times New Roman"/>
          <w:sz w:val="28"/>
          <w:szCs w:val="28"/>
        </w:rPr>
        <w:t xml:space="preserve"> і пароль) доступу до Державного реєстру речових прав на нерухоме майно. Внаслідок таких дій був незаконно знятий накладений арешт щодо відповідного об’єкту нерухомості (нежитлового приміщення), яке було терміново продано, через що державі були завдані збитки на суму 4,8 млн. гривень. Кваліфікуйте дії І. Відповідь поясність.</w:t>
      </w:r>
    </w:p>
    <w:p w:rsidR="004E06AD" w:rsidRDefault="004E06AD" w:rsidP="004E06AD">
      <w:pPr>
        <w:ind w:firstLine="709"/>
        <w:jc w:val="both"/>
        <w:rPr>
          <w:sz w:val="28"/>
          <w:szCs w:val="28"/>
        </w:rPr>
      </w:pPr>
      <w:r w:rsidRPr="004E06AD">
        <w:rPr>
          <w:b/>
          <w:sz w:val="28"/>
          <w:szCs w:val="28"/>
        </w:rPr>
        <w:t>Задача 4.</w:t>
      </w:r>
      <w:r w:rsidRPr="004E06AD">
        <w:rPr>
          <w:sz w:val="28"/>
          <w:szCs w:val="28"/>
        </w:rPr>
        <w:t xml:space="preserve"> На місці роботи слідчо-оперативної групи (виявлено чоловіка з ножовими пораненнями) старший слідчий майор поліції О., прагнучи продемонструвати свою владу місцевій громаді, витягнув з кобури табельну вогнепальну зброю та почав залякувати нею оточуючих, вимагати негайно видати злочинця, запевняючи, що «пересаджає» половину села, а також вдарив в обличчя громадянина, який спробував йому заперечити. Кваліфікуйте дії О. Відповідь поясніть. Ч</w:t>
      </w:r>
      <w:r>
        <w:rPr>
          <w:sz w:val="28"/>
          <w:szCs w:val="28"/>
        </w:rPr>
        <w:t>и вчинив О. корупційний злочин?</w:t>
      </w:r>
    </w:p>
    <w:p w:rsidR="004E06AD" w:rsidRPr="004E06AD" w:rsidRDefault="004E06AD" w:rsidP="004E06AD">
      <w:pPr>
        <w:ind w:firstLine="709"/>
        <w:jc w:val="both"/>
        <w:rPr>
          <w:sz w:val="28"/>
          <w:szCs w:val="28"/>
        </w:rPr>
      </w:pPr>
      <w:r w:rsidRPr="004E06AD">
        <w:rPr>
          <w:b/>
          <w:sz w:val="28"/>
          <w:szCs w:val="28"/>
        </w:rPr>
        <w:t>Задача 5.</w:t>
      </w:r>
      <w:r w:rsidRPr="004E06AD">
        <w:rPr>
          <w:sz w:val="28"/>
          <w:szCs w:val="28"/>
        </w:rPr>
        <w:t xml:space="preserve"> На підставі договору, укладеного між міською радою та інженером технічного нагляду У., останній зобов’язаний був надати публічні послуги по здійсненню технічного нагляду з капітального ремонту каналізаційних колекторів. Однак, за місцем виконання робіт інженер У., з метою одержання неправомірної вигоди для третьої особи, здійснював зловживання своїми повноваженнями, в результаті чого грошові кошти спеціального фонду міського бюджету, які були призначені для ремонту каналізаційних колекторів міста, використовувалися в якості оплати робіт, </w:t>
      </w:r>
      <w:r w:rsidRPr="004E06AD">
        <w:rPr>
          <w:sz w:val="28"/>
          <w:szCs w:val="28"/>
        </w:rPr>
        <w:lastRenderedPageBreak/>
        <w:t>виконання яких насправді не здійснювалося, чим спричинено тяжкі наслідки для територіальної громади міста на суму 380 тис. гривень. При цьому У. неодноразово вносив неправдиві відомості в акти приймання виконаних підрядних робіт (надавав своїм підписом видиму достовірність завідомо для нього недостовірним відомостями), оскільки розмір оплати його праці безпосередньо залежав від кількості та вартості погоджених ним актів виконаних робіт. Кваліфікуйте дії У. Відповідь поясність.</w:t>
      </w:r>
    </w:p>
    <w:sectPr w:rsidR="004E06AD" w:rsidRPr="004E06AD" w:rsidSect="006723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60EED"/>
    <w:multiLevelType w:val="hybridMultilevel"/>
    <w:tmpl w:val="CEEE1D40"/>
    <w:lvl w:ilvl="0" w:tplc="34307A2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4E06AD"/>
    <w:rsid w:val="004E06AD"/>
    <w:rsid w:val="00672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6AD"/>
    <w:pPr>
      <w:widowControl w:val="0"/>
      <w:autoSpaceDE w:val="0"/>
      <w:autoSpaceDN w:val="0"/>
      <w:adjustRightInd w:val="0"/>
      <w:spacing w:after="0" w:line="240" w:lineRule="auto"/>
    </w:pPr>
    <w:rPr>
      <w:rFonts w:ascii="Times New Roman" w:eastAsia="Times New Roman" w:hAnsi="Times New Roman" w:cs="Courier New"/>
      <w:sz w:val="20"/>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4E06AD"/>
    <w:pPr>
      <w:widowControl/>
      <w:autoSpaceDE/>
      <w:autoSpaceDN/>
      <w:adjustRightInd/>
      <w:spacing w:before="100" w:beforeAutospacing="1" w:after="100" w:afterAutospacing="1"/>
    </w:pPr>
    <w:rPr>
      <w:rFonts w:ascii="Verdana" w:hAnsi="Verdana" w:cs="Arial"/>
      <w:color w:val="260751"/>
      <w:lang w:val="ru-RU"/>
    </w:rPr>
  </w:style>
  <w:style w:type="paragraph" w:styleId="a4">
    <w:name w:val="Title"/>
    <w:basedOn w:val="a"/>
    <w:link w:val="a5"/>
    <w:qFormat/>
    <w:rsid w:val="004E06AD"/>
    <w:pPr>
      <w:shd w:val="clear" w:color="auto" w:fill="FFFFFF"/>
      <w:jc w:val="center"/>
    </w:pPr>
    <w:rPr>
      <w:rFonts w:cs="Times New Roman"/>
      <w:b/>
      <w:color w:val="000000"/>
      <w:sz w:val="28"/>
    </w:rPr>
  </w:style>
  <w:style w:type="character" w:customStyle="1" w:styleId="a5">
    <w:name w:val="Название Знак"/>
    <w:basedOn w:val="a0"/>
    <w:link w:val="a4"/>
    <w:rsid w:val="004E06AD"/>
    <w:rPr>
      <w:rFonts w:ascii="Times New Roman" w:eastAsia="Times New Roman" w:hAnsi="Times New Roman" w:cs="Times New Roman"/>
      <w:b/>
      <w:color w:val="000000"/>
      <w:sz w:val="28"/>
      <w:szCs w:val="20"/>
      <w:shd w:val="clear" w:color="auto" w:fill="FFFFFF"/>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897</Words>
  <Characters>5117</Characters>
  <Application>Microsoft Office Word</Application>
  <DocSecurity>0</DocSecurity>
  <Lines>42</Lines>
  <Paragraphs>12</Paragraphs>
  <ScaleCrop>false</ScaleCrop>
  <Company>Grizli777</Company>
  <LinksUpToDate>false</LinksUpToDate>
  <CharactersWithSpaces>6002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UserEOM</dc:creator>
  <cp:keywords/>
  <dc:description/>
  <cp:lastModifiedBy>UserEOM</cp:lastModifiedBy>
  <cp:revision>2</cp:revision>
  <dcterms:created xsi:type="dcterms:W3CDTF">2020-08-08T09:25:00Z</dcterms:created>
  <dcterms:modified xsi:type="dcterms:W3CDTF">2020-08-08T09:30:00Z</dcterms:modified>
</cp:coreProperties>
</file>