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35E" w:rsidRDefault="00277E10" w:rsidP="009422F7">
      <w:pPr>
        <w:shd w:val="clear" w:color="auto" w:fill="FFFFFF" w:themeFill="background1"/>
        <w:spacing w:after="0" w:line="360" w:lineRule="auto"/>
        <w:ind w:firstLine="709"/>
        <w:jc w:val="center"/>
        <w:rPr>
          <w:rStyle w:val="tlid-translation"/>
          <w:rFonts w:ascii="Times New Roman" w:hAnsi="Times New Roman" w:cs="Times New Roman"/>
          <w:b/>
          <w:sz w:val="28"/>
          <w:szCs w:val="28"/>
          <w:lang w:val="uk-UA"/>
        </w:rPr>
      </w:pPr>
      <w:r w:rsidRPr="00830380">
        <w:rPr>
          <w:rStyle w:val="tlid-translation"/>
          <w:rFonts w:ascii="Times New Roman" w:hAnsi="Times New Roman" w:cs="Times New Roman"/>
          <w:b/>
          <w:sz w:val="28"/>
          <w:szCs w:val="28"/>
          <w:lang w:val="uk-UA"/>
        </w:rPr>
        <w:t>Т</w:t>
      </w:r>
      <w:r w:rsidR="00830380" w:rsidRPr="00830380">
        <w:rPr>
          <w:rStyle w:val="tlid-translation"/>
          <w:rFonts w:ascii="Times New Roman" w:hAnsi="Times New Roman" w:cs="Times New Roman"/>
          <w:b/>
          <w:sz w:val="28"/>
          <w:szCs w:val="28"/>
          <w:lang w:val="uk-UA"/>
        </w:rPr>
        <w:t>ема</w:t>
      </w:r>
      <w:r w:rsidRPr="00830380">
        <w:rPr>
          <w:rStyle w:val="tlid-translation"/>
          <w:rFonts w:ascii="Times New Roman" w:hAnsi="Times New Roman" w:cs="Times New Roman"/>
          <w:b/>
          <w:sz w:val="28"/>
          <w:szCs w:val="28"/>
          <w:lang w:val="uk-UA"/>
        </w:rPr>
        <w:t xml:space="preserve"> 1.</w:t>
      </w:r>
      <w:r w:rsidRPr="0050596C">
        <w:rPr>
          <w:rStyle w:val="tlid-translation"/>
          <w:rFonts w:ascii="Times New Roman" w:hAnsi="Times New Roman" w:cs="Times New Roman"/>
          <w:b/>
          <w:i/>
          <w:sz w:val="28"/>
          <w:szCs w:val="28"/>
          <w:lang w:val="uk-UA"/>
        </w:rPr>
        <w:t xml:space="preserve"> </w:t>
      </w:r>
      <w:r w:rsidRPr="0050596C">
        <w:rPr>
          <w:rStyle w:val="tlid-translation"/>
          <w:rFonts w:ascii="Times New Roman" w:hAnsi="Times New Roman" w:cs="Times New Roman"/>
          <w:b/>
          <w:sz w:val="28"/>
          <w:szCs w:val="28"/>
          <w:lang w:val="uk-UA"/>
        </w:rPr>
        <w:t xml:space="preserve">МЕТОДОЛОГІЧНІ </w:t>
      </w:r>
      <w:r w:rsidRPr="0050596C">
        <w:rPr>
          <w:rStyle w:val="alt-edited"/>
          <w:rFonts w:ascii="Times New Roman" w:hAnsi="Times New Roman" w:cs="Times New Roman"/>
          <w:b/>
          <w:sz w:val="28"/>
          <w:szCs w:val="28"/>
          <w:lang w:val="uk-UA"/>
        </w:rPr>
        <w:t>ОСНОВИ</w:t>
      </w:r>
      <w:r w:rsidRPr="0050596C">
        <w:rPr>
          <w:rStyle w:val="tlid-translation"/>
          <w:rFonts w:ascii="Times New Roman" w:hAnsi="Times New Roman" w:cs="Times New Roman"/>
          <w:b/>
          <w:sz w:val="28"/>
          <w:szCs w:val="28"/>
          <w:lang w:val="uk-UA"/>
        </w:rPr>
        <w:t xml:space="preserve"> СУЧАСНОЇ СОЦІАЛЬНОЇ РОБОТИ.</w:t>
      </w:r>
    </w:p>
    <w:p w:rsidR="000756B8" w:rsidRPr="00022144" w:rsidRDefault="00022144" w:rsidP="009422F7">
      <w:pPr>
        <w:shd w:val="clear" w:color="auto" w:fill="FFFFFF" w:themeFill="background1"/>
        <w:spacing w:after="0" w:line="360" w:lineRule="auto"/>
        <w:ind w:firstLine="709"/>
        <w:jc w:val="center"/>
        <w:rPr>
          <w:rStyle w:val="tlid-translation"/>
          <w:rFonts w:ascii="Times New Roman" w:hAnsi="Times New Roman" w:cs="Times New Roman"/>
          <w:b/>
          <w:sz w:val="28"/>
          <w:szCs w:val="28"/>
          <w:lang w:val="uk-UA"/>
        </w:rPr>
      </w:pPr>
      <w:r w:rsidRPr="00022144">
        <w:rPr>
          <w:rStyle w:val="tlid-translation"/>
          <w:rFonts w:ascii="Times New Roman" w:hAnsi="Times New Roman" w:cs="Times New Roman"/>
          <w:b/>
          <w:sz w:val="28"/>
          <w:szCs w:val="28"/>
          <w:lang w:val="uk-UA"/>
        </w:rPr>
        <w:t>План</w:t>
      </w:r>
    </w:p>
    <w:p w:rsidR="00CB0F08" w:rsidRPr="00CB0F08" w:rsidRDefault="00CB0F08" w:rsidP="00D97DDD">
      <w:pPr>
        <w:spacing w:after="0" w:line="360" w:lineRule="auto"/>
        <w:ind w:firstLine="709"/>
        <w:rPr>
          <w:rStyle w:val="tlid-translation"/>
          <w:rFonts w:ascii="Times New Roman" w:hAnsi="Times New Roman" w:cs="Times New Roman"/>
          <w:b/>
          <w:sz w:val="28"/>
          <w:szCs w:val="28"/>
          <w:lang w:val="uk-UA"/>
        </w:rPr>
      </w:pPr>
      <w:r w:rsidRPr="00CB0F08">
        <w:rPr>
          <w:rStyle w:val="tlid-translation"/>
          <w:rFonts w:ascii="Times New Roman" w:hAnsi="Times New Roman" w:cs="Times New Roman"/>
          <w:b/>
          <w:sz w:val="28"/>
          <w:szCs w:val="28"/>
          <w:lang w:val="uk-UA"/>
        </w:rPr>
        <w:t xml:space="preserve">1. Діагностика у соціальній роботі як предмет наукового знання </w:t>
      </w:r>
    </w:p>
    <w:p w:rsidR="00022144" w:rsidRDefault="00D97DDD" w:rsidP="00D97DDD">
      <w:pPr>
        <w:shd w:val="clear" w:color="auto" w:fill="FFFFFF" w:themeFill="background1"/>
        <w:spacing w:after="0" w:line="360" w:lineRule="auto"/>
        <w:ind w:firstLine="709"/>
        <w:rPr>
          <w:rStyle w:val="tlid-translation"/>
          <w:rFonts w:ascii="Times New Roman" w:hAnsi="Times New Roman" w:cs="Times New Roman"/>
          <w:b/>
          <w:sz w:val="28"/>
          <w:szCs w:val="28"/>
          <w:lang w:val="uk-UA"/>
        </w:rPr>
      </w:pPr>
      <w:r>
        <w:rPr>
          <w:rStyle w:val="tlid-translation"/>
          <w:rFonts w:ascii="Times New Roman" w:hAnsi="Times New Roman" w:cs="Times New Roman"/>
          <w:b/>
          <w:sz w:val="28"/>
          <w:szCs w:val="28"/>
          <w:lang w:val="uk-UA"/>
        </w:rPr>
        <w:t>2</w:t>
      </w:r>
      <w:r w:rsidRPr="00D97DDD">
        <w:rPr>
          <w:rStyle w:val="tlid-translation"/>
          <w:rFonts w:ascii="Times New Roman" w:hAnsi="Times New Roman" w:cs="Times New Roman"/>
          <w:b/>
          <w:sz w:val="28"/>
          <w:szCs w:val="28"/>
          <w:lang w:val="uk-UA"/>
        </w:rPr>
        <w:t xml:space="preserve">. </w:t>
      </w:r>
      <w:proofErr w:type="spellStart"/>
      <w:r w:rsidRPr="00D97DDD">
        <w:rPr>
          <w:rStyle w:val="tlid-translation"/>
          <w:rFonts w:ascii="Times New Roman" w:hAnsi="Times New Roman" w:cs="Times New Roman"/>
          <w:b/>
          <w:sz w:val="28"/>
          <w:szCs w:val="28"/>
          <w:lang w:val="uk-UA"/>
        </w:rPr>
        <w:t>Номотетичні</w:t>
      </w:r>
      <w:proofErr w:type="spellEnd"/>
      <w:r w:rsidRPr="00D97DDD">
        <w:rPr>
          <w:rStyle w:val="tlid-translation"/>
          <w:rFonts w:ascii="Times New Roman" w:hAnsi="Times New Roman" w:cs="Times New Roman"/>
          <w:b/>
          <w:sz w:val="28"/>
          <w:szCs w:val="28"/>
          <w:lang w:val="uk-UA"/>
        </w:rPr>
        <w:t xml:space="preserve"> і ідеографічні підходи у діагностиці соціальної роботи.</w:t>
      </w:r>
    </w:p>
    <w:p w:rsidR="006C72FB" w:rsidRPr="006C72FB" w:rsidRDefault="006C72FB" w:rsidP="006C72FB">
      <w:pPr>
        <w:spacing w:after="0" w:line="360" w:lineRule="auto"/>
        <w:ind w:firstLine="709"/>
        <w:jc w:val="both"/>
        <w:rPr>
          <w:rStyle w:val="tlid-translation"/>
          <w:rFonts w:ascii="Times New Roman" w:hAnsi="Times New Roman" w:cs="Times New Roman"/>
          <w:b/>
          <w:sz w:val="28"/>
          <w:szCs w:val="28"/>
          <w:lang w:val="uk-UA"/>
        </w:rPr>
      </w:pPr>
      <w:r>
        <w:rPr>
          <w:rStyle w:val="tlid-translation"/>
          <w:rFonts w:ascii="Times New Roman" w:hAnsi="Times New Roman" w:cs="Times New Roman"/>
          <w:b/>
          <w:sz w:val="28"/>
          <w:szCs w:val="28"/>
          <w:lang w:val="uk-UA"/>
        </w:rPr>
        <w:t xml:space="preserve">3. </w:t>
      </w:r>
      <w:r w:rsidRPr="006C72FB">
        <w:rPr>
          <w:rStyle w:val="tlid-translation"/>
          <w:rFonts w:ascii="Times New Roman" w:hAnsi="Times New Roman" w:cs="Times New Roman"/>
          <w:b/>
          <w:sz w:val="28"/>
          <w:szCs w:val="28"/>
          <w:lang w:val="uk-UA"/>
        </w:rPr>
        <w:t>Класифікації методів</w:t>
      </w:r>
      <w:r w:rsidR="003D233F" w:rsidRPr="003D233F">
        <w:rPr>
          <w:rStyle w:val="tlid-translation"/>
          <w:rFonts w:ascii="Times New Roman" w:hAnsi="Times New Roman" w:cs="Times New Roman"/>
          <w:b/>
          <w:sz w:val="28"/>
          <w:szCs w:val="28"/>
          <w:lang w:val="uk-UA"/>
        </w:rPr>
        <w:t xml:space="preserve"> </w:t>
      </w:r>
      <w:r w:rsidR="003D233F" w:rsidRPr="006C72FB">
        <w:rPr>
          <w:rStyle w:val="tlid-translation"/>
          <w:rFonts w:ascii="Times New Roman" w:hAnsi="Times New Roman" w:cs="Times New Roman"/>
          <w:b/>
          <w:sz w:val="28"/>
          <w:szCs w:val="28"/>
          <w:lang w:val="uk-UA"/>
        </w:rPr>
        <w:t>діагности</w:t>
      </w:r>
      <w:r w:rsidR="003D233F">
        <w:rPr>
          <w:rStyle w:val="tlid-translation"/>
          <w:rFonts w:ascii="Times New Roman" w:hAnsi="Times New Roman" w:cs="Times New Roman"/>
          <w:b/>
          <w:sz w:val="28"/>
          <w:szCs w:val="28"/>
          <w:lang w:val="uk-UA"/>
        </w:rPr>
        <w:t>ки</w:t>
      </w:r>
    </w:p>
    <w:p w:rsidR="005B2517" w:rsidRPr="00A82061" w:rsidRDefault="005B2517" w:rsidP="005B2517">
      <w:pPr>
        <w:spacing w:after="0" w:line="360" w:lineRule="auto"/>
        <w:ind w:firstLine="709"/>
        <w:jc w:val="both"/>
        <w:rPr>
          <w:rStyle w:val="tlid-translation"/>
          <w:rFonts w:ascii="Times New Roman" w:hAnsi="Times New Roman" w:cs="Times New Roman"/>
          <w:b/>
          <w:sz w:val="28"/>
          <w:szCs w:val="28"/>
          <w:lang w:val="uk-UA"/>
        </w:rPr>
      </w:pPr>
      <w:r>
        <w:rPr>
          <w:rStyle w:val="tlid-translation"/>
          <w:rFonts w:ascii="Times New Roman" w:hAnsi="Times New Roman" w:cs="Times New Roman"/>
          <w:b/>
          <w:sz w:val="28"/>
          <w:szCs w:val="28"/>
          <w:lang w:val="uk-UA"/>
        </w:rPr>
        <w:t xml:space="preserve">4. </w:t>
      </w:r>
      <w:r w:rsidRPr="00A82061">
        <w:rPr>
          <w:rStyle w:val="tlid-translation"/>
          <w:rFonts w:ascii="Times New Roman" w:hAnsi="Times New Roman" w:cs="Times New Roman"/>
          <w:b/>
          <w:sz w:val="28"/>
          <w:szCs w:val="28"/>
          <w:lang w:val="uk-UA"/>
        </w:rPr>
        <w:t xml:space="preserve">Стандартизовані методи діагностики </w:t>
      </w:r>
    </w:p>
    <w:p w:rsidR="005B2517" w:rsidRPr="005B2517" w:rsidRDefault="005B2517" w:rsidP="005B2517">
      <w:pPr>
        <w:spacing w:after="0" w:line="360" w:lineRule="auto"/>
        <w:ind w:firstLine="709"/>
        <w:jc w:val="both"/>
        <w:rPr>
          <w:rStyle w:val="tlid-translation"/>
          <w:rFonts w:ascii="Times New Roman" w:hAnsi="Times New Roman" w:cs="Times New Roman"/>
          <w:b/>
          <w:sz w:val="28"/>
          <w:szCs w:val="28"/>
          <w:lang w:val="uk-UA"/>
        </w:rPr>
      </w:pPr>
      <w:r>
        <w:rPr>
          <w:rStyle w:val="tlid-translation"/>
          <w:rFonts w:ascii="Times New Roman" w:hAnsi="Times New Roman" w:cs="Times New Roman"/>
          <w:b/>
          <w:sz w:val="28"/>
          <w:szCs w:val="28"/>
          <w:lang w:val="uk-UA"/>
        </w:rPr>
        <w:t>5</w:t>
      </w:r>
      <w:r w:rsidRPr="005B2517">
        <w:rPr>
          <w:rStyle w:val="tlid-translation"/>
          <w:rFonts w:ascii="Times New Roman" w:hAnsi="Times New Roman" w:cs="Times New Roman"/>
          <w:b/>
          <w:sz w:val="28"/>
          <w:szCs w:val="28"/>
          <w:lang w:val="uk-UA"/>
        </w:rPr>
        <w:t xml:space="preserve">. Методика як об'єктивний вимір </w:t>
      </w:r>
    </w:p>
    <w:p w:rsidR="00E0145C" w:rsidRPr="00E0145C" w:rsidRDefault="00E0145C" w:rsidP="00E0145C">
      <w:pPr>
        <w:spacing w:after="0" w:line="360" w:lineRule="auto"/>
        <w:ind w:firstLine="709"/>
        <w:jc w:val="both"/>
        <w:rPr>
          <w:rStyle w:val="tlid-translation"/>
          <w:rFonts w:ascii="Times New Roman" w:hAnsi="Times New Roman" w:cs="Times New Roman"/>
          <w:b/>
          <w:sz w:val="28"/>
          <w:szCs w:val="28"/>
          <w:lang w:val="uk-UA"/>
        </w:rPr>
      </w:pPr>
      <w:r w:rsidRPr="00E0145C">
        <w:rPr>
          <w:rStyle w:val="tlid-translation"/>
          <w:rFonts w:ascii="Times New Roman" w:hAnsi="Times New Roman" w:cs="Times New Roman"/>
          <w:b/>
          <w:sz w:val="28"/>
          <w:szCs w:val="28"/>
          <w:lang w:val="uk-UA"/>
        </w:rPr>
        <w:t xml:space="preserve">6. </w:t>
      </w:r>
      <w:r w:rsidR="00800E7D" w:rsidRPr="00E0145C">
        <w:rPr>
          <w:rStyle w:val="tlid-translation"/>
          <w:rFonts w:ascii="Times New Roman" w:hAnsi="Times New Roman" w:cs="Times New Roman"/>
          <w:b/>
          <w:sz w:val="28"/>
          <w:szCs w:val="28"/>
          <w:lang w:val="uk-UA"/>
        </w:rPr>
        <w:t>Обґрунтованість</w:t>
      </w:r>
      <w:r w:rsidRPr="00E0145C">
        <w:rPr>
          <w:rStyle w:val="tlid-translation"/>
          <w:rFonts w:ascii="Times New Roman" w:hAnsi="Times New Roman" w:cs="Times New Roman"/>
          <w:b/>
          <w:sz w:val="28"/>
          <w:szCs w:val="28"/>
          <w:lang w:val="uk-UA"/>
        </w:rPr>
        <w:t xml:space="preserve"> і придатність застосування методик.</w:t>
      </w:r>
    </w:p>
    <w:p w:rsidR="00DC1495" w:rsidRPr="00DC1495" w:rsidRDefault="00DC1495" w:rsidP="00DC1495">
      <w:pPr>
        <w:spacing w:after="0" w:line="360" w:lineRule="auto"/>
        <w:ind w:firstLine="709"/>
        <w:jc w:val="both"/>
        <w:rPr>
          <w:rStyle w:val="tlid-translation"/>
          <w:rFonts w:ascii="Times New Roman" w:hAnsi="Times New Roman" w:cs="Times New Roman"/>
          <w:b/>
          <w:sz w:val="28"/>
          <w:szCs w:val="28"/>
          <w:lang w:val="uk-UA"/>
        </w:rPr>
      </w:pPr>
      <w:r w:rsidRPr="00DC1495">
        <w:rPr>
          <w:rStyle w:val="tlid-translation"/>
          <w:rFonts w:ascii="Times New Roman" w:hAnsi="Times New Roman" w:cs="Times New Roman"/>
          <w:b/>
          <w:sz w:val="28"/>
          <w:szCs w:val="28"/>
          <w:lang w:val="uk-UA"/>
        </w:rPr>
        <w:t xml:space="preserve">7. Надійність </w:t>
      </w:r>
    </w:p>
    <w:p w:rsidR="00D97DDD" w:rsidRDefault="000907B1" w:rsidP="00D97DDD">
      <w:pPr>
        <w:shd w:val="clear" w:color="auto" w:fill="FFFFFF" w:themeFill="background1"/>
        <w:spacing w:after="0" w:line="360" w:lineRule="auto"/>
        <w:ind w:firstLine="709"/>
        <w:rPr>
          <w:rStyle w:val="tlid-translation"/>
          <w:rFonts w:ascii="Times New Roman" w:hAnsi="Times New Roman" w:cs="Times New Roman"/>
          <w:b/>
          <w:sz w:val="28"/>
          <w:szCs w:val="28"/>
          <w:lang w:val="uk-UA"/>
        </w:rPr>
      </w:pPr>
      <w:r w:rsidRPr="000907B1">
        <w:rPr>
          <w:rFonts w:ascii="Times New Roman" w:hAnsi="Times New Roman"/>
          <w:b/>
          <w:sz w:val="28"/>
          <w:szCs w:val="28"/>
          <w:lang w:val="uk-UA"/>
        </w:rPr>
        <w:t>8.</w:t>
      </w:r>
      <w:r w:rsidRPr="00C71B97">
        <w:rPr>
          <w:rFonts w:ascii="Times New Roman" w:hAnsi="Times New Roman"/>
          <w:b/>
          <w:sz w:val="28"/>
          <w:szCs w:val="28"/>
          <w:lang w:val="uk-UA"/>
        </w:rPr>
        <w:t xml:space="preserve"> </w:t>
      </w:r>
      <w:r w:rsidRPr="00C71B97">
        <w:rPr>
          <w:rFonts w:ascii="Times New Roman" w:hAnsi="Times New Roman"/>
          <w:b/>
          <w:iCs/>
          <w:sz w:val="28"/>
          <w:szCs w:val="28"/>
          <w:lang w:val="uk-UA"/>
        </w:rPr>
        <w:t>Критерії и норми наукового пізнання.</w:t>
      </w:r>
    </w:p>
    <w:p w:rsidR="00D97DDD" w:rsidRPr="0050596C" w:rsidRDefault="00D97DDD" w:rsidP="00D97DDD">
      <w:pPr>
        <w:shd w:val="clear" w:color="auto" w:fill="FFFFFF" w:themeFill="background1"/>
        <w:spacing w:after="0" w:line="360" w:lineRule="auto"/>
        <w:ind w:firstLine="709"/>
        <w:rPr>
          <w:rStyle w:val="tlid-translation"/>
          <w:rFonts w:ascii="Times New Roman" w:hAnsi="Times New Roman" w:cs="Times New Roman"/>
          <w:b/>
          <w:i/>
          <w:sz w:val="28"/>
          <w:szCs w:val="28"/>
          <w:lang w:val="uk-UA"/>
        </w:rPr>
      </w:pPr>
    </w:p>
    <w:p w:rsidR="00BD35D1" w:rsidRPr="00CB0F08" w:rsidRDefault="00CB0F08" w:rsidP="009422F7">
      <w:pPr>
        <w:spacing w:after="0" w:line="360" w:lineRule="auto"/>
        <w:ind w:firstLine="709"/>
        <w:jc w:val="both"/>
        <w:rPr>
          <w:rStyle w:val="tlid-translation"/>
          <w:rFonts w:ascii="Times New Roman" w:hAnsi="Times New Roman" w:cs="Times New Roman"/>
          <w:b/>
          <w:sz w:val="28"/>
          <w:szCs w:val="28"/>
          <w:lang w:val="uk-UA"/>
        </w:rPr>
      </w:pPr>
      <w:r w:rsidRPr="00CB0F08">
        <w:rPr>
          <w:rStyle w:val="tlid-translation"/>
          <w:rFonts w:ascii="Times New Roman" w:hAnsi="Times New Roman" w:cs="Times New Roman"/>
          <w:b/>
          <w:sz w:val="28"/>
          <w:szCs w:val="28"/>
          <w:lang w:val="uk-UA"/>
        </w:rPr>
        <w:t>1.</w:t>
      </w:r>
      <w:r w:rsidR="00BD35D1" w:rsidRPr="00CB0F08">
        <w:rPr>
          <w:rStyle w:val="tlid-translation"/>
          <w:rFonts w:ascii="Times New Roman" w:hAnsi="Times New Roman" w:cs="Times New Roman"/>
          <w:b/>
          <w:sz w:val="28"/>
          <w:szCs w:val="28"/>
          <w:lang w:val="uk-UA"/>
        </w:rPr>
        <w:t xml:space="preserve"> </w:t>
      </w:r>
      <w:r w:rsidRPr="00CB0F08">
        <w:rPr>
          <w:rStyle w:val="tlid-translation"/>
          <w:rFonts w:ascii="Times New Roman" w:hAnsi="Times New Roman" w:cs="Times New Roman"/>
          <w:b/>
          <w:sz w:val="28"/>
          <w:szCs w:val="28"/>
          <w:lang w:val="uk-UA"/>
        </w:rPr>
        <w:t>Діагностика у соціальній роботі як п</w:t>
      </w:r>
      <w:r w:rsidR="00BD35D1" w:rsidRPr="00CB0F08">
        <w:rPr>
          <w:rStyle w:val="tlid-translation"/>
          <w:rFonts w:ascii="Times New Roman" w:hAnsi="Times New Roman" w:cs="Times New Roman"/>
          <w:b/>
          <w:sz w:val="28"/>
          <w:szCs w:val="28"/>
          <w:lang w:val="uk-UA"/>
        </w:rPr>
        <w:t xml:space="preserve">редмет наукового знання </w:t>
      </w:r>
    </w:p>
    <w:p w:rsidR="000756B8" w:rsidRDefault="00F72336" w:rsidP="009422F7">
      <w:pPr>
        <w:spacing w:after="0" w:line="360" w:lineRule="auto"/>
        <w:ind w:firstLine="709"/>
        <w:jc w:val="both"/>
        <w:rPr>
          <w:rStyle w:val="tlid-translation"/>
          <w:rFonts w:ascii="Times New Roman" w:hAnsi="Times New Roman" w:cs="Times New Roman"/>
          <w:sz w:val="28"/>
          <w:szCs w:val="28"/>
          <w:lang w:val="uk-UA"/>
        </w:rPr>
      </w:pPr>
      <w:r w:rsidRPr="00CB0F08">
        <w:rPr>
          <w:rStyle w:val="tlid-translation"/>
          <w:rFonts w:ascii="Times New Roman" w:hAnsi="Times New Roman" w:cs="Times New Roman"/>
          <w:b/>
          <w:sz w:val="28"/>
          <w:szCs w:val="28"/>
          <w:lang w:val="uk-UA"/>
        </w:rPr>
        <w:t xml:space="preserve">Діагностика у соціальній роботі </w:t>
      </w:r>
      <w:r w:rsidR="00BD35D1" w:rsidRPr="0050596C">
        <w:rPr>
          <w:rStyle w:val="tlid-translation"/>
          <w:rFonts w:ascii="Times New Roman" w:hAnsi="Times New Roman" w:cs="Times New Roman"/>
          <w:sz w:val="28"/>
          <w:szCs w:val="28"/>
          <w:lang w:val="uk-UA"/>
        </w:rPr>
        <w:t xml:space="preserve">вивчає способи розпізнавання і вимірювання </w:t>
      </w:r>
      <w:r>
        <w:rPr>
          <w:rStyle w:val="tlid-translation"/>
          <w:rFonts w:ascii="Times New Roman" w:hAnsi="Times New Roman" w:cs="Times New Roman"/>
          <w:sz w:val="28"/>
          <w:szCs w:val="28"/>
          <w:lang w:val="uk-UA"/>
        </w:rPr>
        <w:t xml:space="preserve">соціальних та </w:t>
      </w:r>
      <w:r w:rsidR="00BD35D1" w:rsidRPr="0050596C">
        <w:rPr>
          <w:rStyle w:val="tlid-translation"/>
          <w:rFonts w:ascii="Times New Roman" w:hAnsi="Times New Roman" w:cs="Times New Roman"/>
          <w:sz w:val="28"/>
          <w:szCs w:val="28"/>
          <w:lang w:val="uk-UA"/>
        </w:rPr>
        <w:t>індивідуальн</w:t>
      </w:r>
      <w:r>
        <w:rPr>
          <w:rStyle w:val="tlid-translation"/>
          <w:rFonts w:ascii="Times New Roman" w:hAnsi="Times New Roman" w:cs="Times New Roman"/>
          <w:sz w:val="28"/>
          <w:szCs w:val="28"/>
          <w:lang w:val="uk-UA"/>
        </w:rPr>
        <w:t xml:space="preserve">их </w:t>
      </w:r>
      <w:r w:rsidR="00BD35D1" w:rsidRPr="0050596C">
        <w:rPr>
          <w:rStyle w:val="tlid-translation"/>
          <w:rFonts w:ascii="Times New Roman" w:hAnsi="Times New Roman" w:cs="Times New Roman"/>
          <w:sz w:val="28"/>
          <w:szCs w:val="28"/>
          <w:lang w:val="uk-UA"/>
        </w:rPr>
        <w:t>особливостей людини</w:t>
      </w:r>
      <w:r>
        <w:rPr>
          <w:rStyle w:val="tlid-translation"/>
          <w:rFonts w:ascii="Times New Roman" w:hAnsi="Times New Roman" w:cs="Times New Roman"/>
          <w:sz w:val="28"/>
          <w:szCs w:val="28"/>
          <w:lang w:val="uk-UA"/>
        </w:rPr>
        <w:t xml:space="preserve"> і групи</w:t>
      </w:r>
      <w:r w:rsidR="00BD35D1" w:rsidRPr="0050596C">
        <w:rPr>
          <w:rStyle w:val="tlid-translation"/>
          <w:rFonts w:ascii="Times New Roman" w:hAnsi="Times New Roman" w:cs="Times New Roman"/>
          <w:sz w:val="28"/>
          <w:szCs w:val="28"/>
          <w:lang w:val="uk-UA"/>
        </w:rPr>
        <w:t>. Розпізнавання та вимірювання здійснюється за допомогою методів діагностики.</w:t>
      </w:r>
    </w:p>
    <w:p w:rsidR="00BD35D1" w:rsidRPr="0050596C" w:rsidRDefault="00BD35D1" w:rsidP="009422F7">
      <w:pPr>
        <w:spacing w:after="0" w:line="360" w:lineRule="auto"/>
        <w:ind w:firstLine="709"/>
        <w:jc w:val="both"/>
        <w:rPr>
          <w:rStyle w:val="tlid-translation"/>
          <w:rFonts w:ascii="Times New Roman" w:hAnsi="Times New Roman" w:cs="Times New Roman"/>
          <w:sz w:val="28"/>
          <w:szCs w:val="28"/>
          <w:lang w:val="uk-UA"/>
        </w:rPr>
      </w:pPr>
      <w:r w:rsidRPr="0050596C">
        <w:rPr>
          <w:rStyle w:val="tlid-translation"/>
          <w:rFonts w:ascii="Times New Roman" w:hAnsi="Times New Roman" w:cs="Times New Roman"/>
          <w:sz w:val="28"/>
          <w:szCs w:val="28"/>
          <w:lang w:val="uk-UA"/>
        </w:rPr>
        <w:t xml:space="preserve">Явища, властивості і особливості вимірюють за допомогою діагностичних методів. Результати діагностичних вимірів можуть показувати не тільки 1. наявність тієї чи іншої властивості, 2. ступінь </w:t>
      </w:r>
      <w:r w:rsidR="005F363F">
        <w:rPr>
          <w:rStyle w:val="tlid-translation"/>
          <w:rFonts w:ascii="Times New Roman" w:hAnsi="Times New Roman" w:cs="Times New Roman"/>
          <w:sz w:val="28"/>
          <w:szCs w:val="28"/>
          <w:lang w:val="uk-UA"/>
        </w:rPr>
        <w:t xml:space="preserve">її </w:t>
      </w:r>
      <w:proofErr w:type="spellStart"/>
      <w:r w:rsidRPr="0050596C">
        <w:rPr>
          <w:rStyle w:val="tlid-translation"/>
          <w:rFonts w:ascii="Times New Roman" w:hAnsi="Times New Roman" w:cs="Times New Roman"/>
          <w:sz w:val="28"/>
          <w:szCs w:val="28"/>
          <w:lang w:val="uk-UA"/>
        </w:rPr>
        <w:t>вираженості</w:t>
      </w:r>
      <w:proofErr w:type="spellEnd"/>
      <w:r w:rsidRPr="0050596C">
        <w:rPr>
          <w:rStyle w:val="tlid-translation"/>
          <w:rFonts w:ascii="Times New Roman" w:hAnsi="Times New Roman" w:cs="Times New Roman"/>
          <w:sz w:val="28"/>
          <w:szCs w:val="28"/>
          <w:lang w:val="uk-UA"/>
        </w:rPr>
        <w:t>, рівень розвитку, вони можуть також виступати як 3. способи перевірки істинності теорети</w:t>
      </w:r>
      <w:r w:rsidR="000366FF">
        <w:rPr>
          <w:rStyle w:val="tlid-translation"/>
          <w:rFonts w:ascii="Times New Roman" w:hAnsi="Times New Roman" w:cs="Times New Roman"/>
          <w:sz w:val="28"/>
          <w:szCs w:val="28"/>
          <w:lang w:val="uk-UA"/>
        </w:rPr>
        <w:t xml:space="preserve">чних </w:t>
      </w:r>
      <w:r w:rsidRPr="0050596C">
        <w:rPr>
          <w:rStyle w:val="tlid-translation"/>
          <w:rFonts w:ascii="Times New Roman" w:hAnsi="Times New Roman" w:cs="Times New Roman"/>
          <w:sz w:val="28"/>
          <w:szCs w:val="28"/>
          <w:lang w:val="uk-UA"/>
        </w:rPr>
        <w:t xml:space="preserve">побудов різних </w:t>
      </w:r>
      <w:r w:rsidR="005F363F">
        <w:rPr>
          <w:rStyle w:val="tlid-translation"/>
          <w:rFonts w:ascii="Times New Roman" w:hAnsi="Times New Roman" w:cs="Times New Roman"/>
          <w:sz w:val="28"/>
          <w:szCs w:val="28"/>
          <w:lang w:val="uk-UA"/>
        </w:rPr>
        <w:t>соціаль</w:t>
      </w:r>
      <w:r w:rsidRPr="0050596C">
        <w:rPr>
          <w:rStyle w:val="tlid-translation"/>
          <w:rFonts w:ascii="Times New Roman" w:hAnsi="Times New Roman" w:cs="Times New Roman"/>
          <w:sz w:val="28"/>
          <w:szCs w:val="28"/>
          <w:lang w:val="uk-UA"/>
        </w:rPr>
        <w:t>них напрямків.</w:t>
      </w:r>
    </w:p>
    <w:p w:rsidR="000756B8" w:rsidRPr="00D97DDD" w:rsidRDefault="00D97DDD" w:rsidP="00D97DDD">
      <w:pPr>
        <w:spacing w:after="0" w:line="360" w:lineRule="auto"/>
        <w:ind w:firstLine="709"/>
        <w:jc w:val="both"/>
        <w:rPr>
          <w:rStyle w:val="tlid-translation"/>
          <w:rFonts w:ascii="Times New Roman" w:hAnsi="Times New Roman" w:cs="Times New Roman"/>
          <w:b/>
          <w:sz w:val="28"/>
          <w:szCs w:val="28"/>
          <w:lang w:val="uk-UA"/>
        </w:rPr>
      </w:pPr>
      <w:r>
        <w:rPr>
          <w:rStyle w:val="tlid-translation"/>
          <w:rFonts w:ascii="Times New Roman" w:hAnsi="Times New Roman" w:cs="Times New Roman"/>
          <w:b/>
          <w:sz w:val="28"/>
          <w:szCs w:val="28"/>
          <w:lang w:val="uk-UA"/>
        </w:rPr>
        <w:t>2</w:t>
      </w:r>
      <w:r w:rsidR="00BD35D1" w:rsidRPr="00D97DDD">
        <w:rPr>
          <w:rStyle w:val="tlid-translation"/>
          <w:rFonts w:ascii="Times New Roman" w:hAnsi="Times New Roman" w:cs="Times New Roman"/>
          <w:b/>
          <w:sz w:val="28"/>
          <w:szCs w:val="28"/>
          <w:lang w:val="uk-UA"/>
        </w:rPr>
        <w:t xml:space="preserve">. </w:t>
      </w:r>
      <w:proofErr w:type="spellStart"/>
      <w:r w:rsidRPr="00D97DDD">
        <w:rPr>
          <w:rStyle w:val="tlid-translation"/>
          <w:rFonts w:ascii="Times New Roman" w:hAnsi="Times New Roman" w:cs="Times New Roman"/>
          <w:b/>
          <w:sz w:val="28"/>
          <w:szCs w:val="28"/>
          <w:lang w:val="uk-UA"/>
        </w:rPr>
        <w:t>Н</w:t>
      </w:r>
      <w:r w:rsidR="00BD35D1" w:rsidRPr="00D97DDD">
        <w:rPr>
          <w:rStyle w:val="tlid-translation"/>
          <w:rFonts w:ascii="Times New Roman" w:hAnsi="Times New Roman" w:cs="Times New Roman"/>
          <w:b/>
          <w:sz w:val="28"/>
          <w:szCs w:val="28"/>
          <w:lang w:val="uk-UA"/>
        </w:rPr>
        <w:t>омотет</w:t>
      </w:r>
      <w:r w:rsidRPr="00D97DDD">
        <w:rPr>
          <w:rStyle w:val="tlid-translation"/>
          <w:rFonts w:ascii="Times New Roman" w:hAnsi="Times New Roman" w:cs="Times New Roman"/>
          <w:b/>
          <w:sz w:val="28"/>
          <w:szCs w:val="28"/>
          <w:lang w:val="uk-UA"/>
        </w:rPr>
        <w:t>ичні</w:t>
      </w:r>
      <w:proofErr w:type="spellEnd"/>
      <w:r w:rsidRPr="00D97DDD">
        <w:rPr>
          <w:rStyle w:val="tlid-translation"/>
          <w:rFonts w:ascii="Times New Roman" w:hAnsi="Times New Roman" w:cs="Times New Roman"/>
          <w:b/>
          <w:sz w:val="28"/>
          <w:szCs w:val="28"/>
          <w:lang w:val="uk-UA"/>
        </w:rPr>
        <w:t xml:space="preserve"> і ідеографічні підходи у діагностиці соціальної роботи</w:t>
      </w:r>
      <w:r w:rsidR="000756B8" w:rsidRPr="00D97DDD">
        <w:rPr>
          <w:rStyle w:val="tlid-translation"/>
          <w:rFonts w:ascii="Times New Roman" w:hAnsi="Times New Roman" w:cs="Times New Roman"/>
          <w:b/>
          <w:sz w:val="28"/>
          <w:szCs w:val="28"/>
          <w:lang w:val="uk-UA"/>
        </w:rPr>
        <w:t>.</w:t>
      </w:r>
    </w:p>
    <w:p w:rsidR="00BD35D1" w:rsidRPr="0050596C" w:rsidRDefault="00BD35D1" w:rsidP="009422F7">
      <w:pPr>
        <w:spacing w:after="0" w:line="360" w:lineRule="auto"/>
        <w:ind w:firstLine="709"/>
        <w:jc w:val="both"/>
        <w:rPr>
          <w:rStyle w:val="tlid-translation"/>
          <w:rFonts w:ascii="Times New Roman" w:hAnsi="Times New Roman" w:cs="Times New Roman"/>
          <w:sz w:val="28"/>
          <w:szCs w:val="28"/>
          <w:lang w:val="uk-UA"/>
        </w:rPr>
      </w:pPr>
      <w:r w:rsidRPr="0050596C">
        <w:rPr>
          <w:rStyle w:val="tlid-translation"/>
          <w:rFonts w:ascii="Times New Roman" w:hAnsi="Times New Roman" w:cs="Times New Roman"/>
          <w:sz w:val="28"/>
          <w:szCs w:val="28"/>
          <w:lang w:val="uk-UA"/>
        </w:rPr>
        <w:t>У діагности</w:t>
      </w:r>
      <w:r w:rsidR="00D97DDD">
        <w:rPr>
          <w:rStyle w:val="tlid-translation"/>
          <w:rFonts w:ascii="Times New Roman" w:hAnsi="Times New Roman" w:cs="Times New Roman"/>
          <w:sz w:val="28"/>
          <w:szCs w:val="28"/>
          <w:lang w:val="uk-UA"/>
        </w:rPr>
        <w:t>ці</w:t>
      </w:r>
      <w:r w:rsidRPr="0050596C">
        <w:rPr>
          <w:rStyle w:val="tlid-translation"/>
          <w:rFonts w:ascii="Times New Roman" w:hAnsi="Times New Roman" w:cs="Times New Roman"/>
          <w:sz w:val="28"/>
          <w:szCs w:val="28"/>
          <w:lang w:val="uk-UA"/>
        </w:rPr>
        <w:t xml:space="preserve"> виділяють два підходи виміру і розпізнавання </w:t>
      </w:r>
      <w:r w:rsidR="00D97DDD">
        <w:rPr>
          <w:rStyle w:val="tlid-translation"/>
          <w:rFonts w:ascii="Times New Roman" w:hAnsi="Times New Roman" w:cs="Times New Roman"/>
          <w:sz w:val="28"/>
          <w:szCs w:val="28"/>
          <w:lang w:val="uk-UA"/>
        </w:rPr>
        <w:t xml:space="preserve">соціальних </w:t>
      </w:r>
      <w:r w:rsidRPr="0050596C">
        <w:rPr>
          <w:rStyle w:val="tlid-translation"/>
          <w:rFonts w:ascii="Times New Roman" w:hAnsi="Times New Roman" w:cs="Times New Roman"/>
          <w:sz w:val="28"/>
          <w:szCs w:val="28"/>
          <w:lang w:val="uk-UA"/>
        </w:rPr>
        <w:t>особливостей люд</w:t>
      </w:r>
      <w:r w:rsidR="00D97DDD">
        <w:rPr>
          <w:rStyle w:val="tlid-translation"/>
          <w:rFonts w:ascii="Times New Roman" w:hAnsi="Times New Roman" w:cs="Times New Roman"/>
          <w:sz w:val="28"/>
          <w:szCs w:val="28"/>
          <w:lang w:val="uk-UA"/>
        </w:rPr>
        <w:t>ей</w:t>
      </w:r>
      <w:r w:rsidRPr="0050596C">
        <w:rPr>
          <w:rStyle w:val="tlid-translation"/>
          <w:rFonts w:ascii="Times New Roman" w:hAnsi="Times New Roman" w:cs="Times New Roman"/>
          <w:sz w:val="28"/>
          <w:szCs w:val="28"/>
          <w:lang w:val="uk-UA"/>
        </w:rPr>
        <w:t xml:space="preserve">: </w:t>
      </w:r>
      <w:proofErr w:type="spellStart"/>
      <w:r w:rsidRPr="0050596C">
        <w:rPr>
          <w:rStyle w:val="tlid-translation"/>
          <w:rFonts w:ascii="Times New Roman" w:hAnsi="Times New Roman" w:cs="Times New Roman"/>
          <w:sz w:val="28"/>
          <w:szCs w:val="28"/>
          <w:lang w:val="uk-UA"/>
        </w:rPr>
        <w:t>номотетич</w:t>
      </w:r>
      <w:r w:rsidR="00D97DDD">
        <w:rPr>
          <w:rStyle w:val="tlid-translation"/>
          <w:rFonts w:ascii="Times New Roman" w:hAnsi="Times New Roman" w:cs="Times New Roman"/>
          <w:sz w:val="28"/>
          <w:szCs w:val="28"/>
          <w:lang w:val="uk-UA"/>
        </w:rPr>
        <w:t>н</w:t>
      </w:r>
      <w:r w:rsidRPr="0050596C">
        <w:rPr>
          <w:rStyle w:val="tlid-translation"/>
          <w:rFonts w:ascii="Times New Roman" w:hAnsi="Times New Roman" w:cs="Times New Roman"/>
          <w:sz w:val="28"/>
          <w:szCs w:val="28"/>
          <w:lang w:val="uk-UA"/>
        </w:rPr>
        <w:t>ий</w:t>
      </w:r>
      <w:proofErr w:type="spellEnd"/>
      <w:r w:rsidRPr="0050596C">
        <w:rPr>
          <w:rStyle w:val="tlid-translation"/>
          <w:rFonts w:ascii="Times New Roman" w:hAnsi="Times New Roman" w:cs="Times New Roman"/>
          <w:sz w:val="28"/>
          <w:szCs w:val="28"/>
          <w:lang w:val="uk-UA"/>
        </w:rPr>
        <w:t xml:space="preserve"> і </w:t>
      </w:r>
      <w:r w:rsidR="00D97DDD">
        <w:rPr>
          <w:rStyle w:val="tlid-translation"/>
          <w:rFonts w:ascii="Times New Roman" w:hAnsi="Times New Roman" w:cs="Times New Roman"/>
          <w:sz w:val="28"/>
          <w:szCs w:val="28"/>
          <w:lang w:val="uk-UA"/>
        </w:rPr>
        <w:t>і</w:t>
      </w:r>
      <w:r w:rsidRPr="0050596C">
        <w:rPr>
          <w:rStyle w:val="tlid-translation"/>
          <w:rFonts w:ascii="Times New Roman" w:hAnsi="Times New Roman" w:cs="Times New Roman"/>
          <w:sz w:val="28"/>
          <w:szCs w:val="28"/>
          <w:lang w:val="uk-UA"/>
        </w:rPr>
        <w:t>деограф</w:t>
      </w:r>
      <w:r w:rsidR="00D97DDD">
        <w:rPr>
          <w:rStyle w:val="tlid-translation"/>
          <w:rFonts w:ascii="Times New Roman" w:hAnsi="Times New Roman" w:cs="Times New Roman"/>
          <w:sz w:val="28"/>
          <w:szCs w:val="28"/>
          <w:lang w:val="uk-UA"/>
        </w:rPr>
        <w:t>і</w:t>
      </w:r>
      <w:r w:rsidRPr="0050596C">
        <w:rPr>
          <w:rStyle w:val="tlid-translation"/>
          <w:rFonts w:ascii="Times New Roman" w:hAnsi="Times New Roman" w:cs="Times New Roman"/>
          <w:sz w:val="28"/>
          <w:szCs w:val="28"/>
          <w:lang w:val="uk-UA"/>
        </w:rPr>
        <w:t>ч</w:t>
      </w:r>
      <w:r w:rsidR="00D97DDD">
        <w:rPr>
          <w:rStyle w:val="tlid-translation"/>
          <w:rFonts w:ascii="Times New Roman" w:hAnsi="Times New Roman" w:cs="Times New Roman"/>
          <w:sz w:val="28"/>
          <w:szCs w:val="28"/>
          <w:lang w:val="uk-UA"/>
        </w:rPr>
        <w:t>н</w:t>
      </w:r>
      <w:r w:rsidRPr="0050596C">
        <w:rPr>
          <w:rStyle w:val="tlid-translation"/>
          <w:rFonts w:ascii="Times New Roman" w:hAnsi="Times New Roman" w:cs="Times New Roman"/>
          <w:sz w:val="28"/>
          <w:szCs w:val="28"/>
          <w:lang w:val="uk-UA"/>
        </w:rPr>
        <w:t>ий</w:t>
      </w:r>
      <w:r w:rsidR="00D97DDD">
        <w:rPr>
          <w:rStyle w:val="tlid-translation"/>
          <w:rFonts w:ascii="Times New Roman" w:hAnsi="Times New Roman" w:cs="Times New Roman"/>
          <w:sz w:val="28"/>
          <w:szCs w:val="28"/>
          <w:lang w:val="uk-UA"/>
        </w:rPr>
        <w:t>.</w:t>
      </w:r>
    </w:p>
    <w:p w:rsidR="00BD35D1" w:rsidRPr="0050596C" w:rsidRDefault="00D97DDD" w:rsidP="009422F7">
      <w:pPr>
        <w:spacing w:after="0" w:line="360" w:lineRule="auto"/>
        <w:ind w:firstLine="709"/>
        <w:jc w:val="both"/>
        <w:rPr>
          <w:rStyle w:val="tlid-translation"/>
          <w:rFonts w:ascii="Times New Roman" w:hAnsi="Times New Roman" w:cs="Times New Roman"/>
          <w:sz w:val="28"/>
          <w:szCs w:val="28"/>
          <w:lang w:val="uk-UA"/>
        </w:rPr>
      </w:pPr>
      <w:proofErr w:type="spellStart"/>
      <w:r>
        <w:rPr>
          <w:rStyle w:val="tlid-translation"/>
          <w:rFonts w:ascii="Times New Roman" w:hAnsi="Times New Roman" w:cs="Times New Roman"/>
          <w:sz w:val="28"/>
          <w:szCs w:val="28"/>
          <w:lang w:val="uk-UA"/>
        </w:rPr>
        <w:t>Н</w:t>
      </w:r>
      <w:r w:rsidR="00BD35D1" w:rsidRPr="0050596C">
        <w:rPr>
          <w:rStyle w:val="tlid-translation"/>
          <w:rFonts w:ascii="Times New Roman" w:hAnsi="Times New Roman" w:cs="Times New Roman"/>
          <w:sz w:val="28"/>
          <w:szCs w:val="28"/>
          <w:lang w:val="uk-UA"/>
        </w:rPr>
        <w:t>омотетіч</w:t>
      </w:r>
      <w:r>
        <w:rPr>
          <w:rStyle w:val="tlid-translation"/>
          <w:rFonts w:ascii="Times New Roman" w:hAnsi="Times New Roman" w:cs="Times New Roman"/>
          <w:sz w:val="28"/>
          <w:szCs w:val="28"/>
          <w:lang w:val="uk-UA"/>
        </w:rPr>
        <w:t>ний</w:t>
      </w:r>
      <w:proofErr w:type="spellEnd"/>
      <w:r w:rsidR="00BD35D1" w:rsidRPr="0050596C">
        <w:rPr>
          <w:rStyle w:val="tlid-translation"/>
          <w:rFonts w:ascii="Times New Roman" w:hAnsi="Times New Roman" w:cs="Times New Roman"/>
          <w:sz w:val="28"/>
          <w:szCs w:val="28"/>
          <w:lang w:val="uk-UA"/>
        </w:rPr>
        <w:t xml:space="preserve"> (від лат.</w:t>
      </w:r>
      <w:r w:rsidRPr="0050596C">
        <w:rPr>
          <w:rStyle w:val="tlid-translation"/>
          <w:rFonts w:ascii="Times New Roman" w:hAnsi="Times New Roman" w:cs="Times New Roman"/>
          <w:sz w:val="28"/>
          <w:szCs w:val="28"/>
          <w:lang w:val="uk-UA"/>
        </w:rPr>
        <w:t xml:space="preserve"> </w:t>
      </w:r>
      <w:proofErr w:type="spellStart"/>
      <w:r w:rsidRPr="0050596C">
        <w:rPr>
          <w:rStyle w:val="tlid-translation"/>
          <w:rFonts w:ascii="Times New Roman" w:hAnsi="Times New Roman" w:cs="Times New Roman"/>
          <w:sz w:val="28"/>
          <w:szCs w:val="28"/>
          <w:lang w:val="uk-UA"/>
        </w:rPr>
        <w:t>norma</w:t>
      </w:r>
      <w:proofErr w:type="spellEnd"/>
      <w:r w:rsidRPr="0050596C">
        <w:rPr>
          <w:rStyle w:val="tlid-translation"/>
          <w:rFonts w:ascii="Times New Roman" w:hAnsi="Times New Roman" w:cs="Times New Roman"/>
          <w:sz w:val="28"/>
          <w:szCs w:val="28"/>
          <w:lang w:val="uk-UA"/>
        </w:rPr>
        <w:t xml:space="preserve"> </w:t>
      </w:r>
      <w:r w:rsidR="00BD35D1" w:rsidRPr="0050596C">
        <w:rPr>
          <w:rStyle w:val="tlid-translation"/>
          <w:rFonts w:ascii="Times New Roman" w:hAnsi="Times New Roman" w:cs="Times New Roman"/>
          <w:sz w:val="28"/>
          <w:szCs w:val="28"/>
          <w:lang w:val="uk-UA"/>
        </w:rPr>
        <w:t>- зразок) підхід - вимір індивідуальн</w:t>
      </w:r>
      <w:r>
        <w:rPr>
          <w:rStyle w:val="tlid-translation"/>
          <w:rFonts w:ascii="Times New Roman" w:hAnsi="Times New Roman" w:cs="Times New Roman"/>
          <w:sz w:val="28"/>
          <w:szCs w:val="28"/>
          <w:lang w:val="uk-UA"/>
        </w:rPr>
        <w:t xml:space="preserve">их </w:t>
      </w:r>
      <w:r w:rsidR="00BD35D1" w:rsidRPr="0050596C">
        <w:rPr>
          <w:rStyle w:val="tlid-translation"/>
          <w:rFonts w:ascii="Times New Roman" w:hAnsi="Times New Roman" w:cs="Times New Roman"/>
          <w:sz w:val="28"/>
          <w:szCs w:val="28"/>
          <w:lang w:val="uk-UA"/>
        </w:rPr>
        <w:t>особливостей, що вимагає співвіднесення з нормою.</w:t>
      </w:r>
    </w:p>
    <w:p w:rsidR="00BD35D1" w:rsidRPr="0050596C" w:rsidRDefault="00BD35D1" w:rsidP="009422F7">
      <w:pPr>
        <w:spacing w:after="0" w:line="360" w:lineRule="auto"/>
        <w:ind w:firstLine="709"/>
        <w:jc w:val="both"/>
        <w:rPr>
          <w:rStyle w:val="tlid-translation"/>
          <w:rFonts w:ascii="Times New Roman" w:hAnsi="Times New Roman" w:cs="Times New Roman"/>
          <w:sz w:val="28"/>
          <w:szCs w:val="28"/>
          <w:lang w:val="uk-UA"/>
        </w:rPr>
      </w:pPr>
      <w:r w:rsidRPr="0050596C">
        <w:rPr>
          <w:rStyle w:val="tlid-translation"/>
          <w:rFonts w:ascii="Times New Roman" w:hAnsi="Times New Roman" w:cs="Times New Roman"/>
          <w:sz w:val="28"/>
          <w:szCs w:val="28"/>
          <w:lang w:val="uk-UA"/>
        </w:rPr>
        <w:lastRenderedPageBreak/>
        <w:t xml:space="preserve">Ідеографічний (від </w:t>
      </w:r>
      <w:proofErr w:type="spellStart"/>
      <w:r w:rsidRPr="0050596C">
        <w:rPr>
          <w:rStyle w:val="tlid-translation"/>
          <w:rFonts w:ascii="Times New Roman" w:hAnsi="Times New Roman" w:cs="Times New Roman"/>
          <w:sz w:val="28"/>
          <w:szCs w:val="28"/>
          <w:lang w:val="uk-UA"/>
        </w:rPr>
        <w:t>грец</w:t>
      </w:r>
      <w:proofErr w:type="spellEnd"/>
      <w:r w:rsidR="00D97DDD" w:rsidRPr="0050596C">
        <w:rPr>
          <w:rStyle w:val="tlid-translation"/>
          <w:rFonts w:ascii="Times New Roman" w:hAnsi="Times New Roman" w:cs="Times New Roman"/>
          <w:sz w:val="28"/>
          <w:szCs w:val="28"/>
          <w:lang w:val="uk-UA"/>
        </w:rPr>
        <w:t>. образ</w:t>
      </w:r>
      <w:r w:rsidRPr="0050596C">
        <w:rPr>
          <w:rStyle w:val="tlid-translation"/>
          <w:rFonts w:ascii="Times New Roman" w:hAnsi="Times New Roman" w:cs="Times New Roman"/>
          <w:sz w:val="28"/>
          <w:szCs w:val="28"/>
          <w:lang w:val="uk-UA"/>
        </w:rPr>
        <w:t xml:space="preserve">, ідея) підхід - розпізнавання </w:t>
      </w:r>
      <w:r w:rsidR="00D97DDD">
        <w:rPr>
          <w:rStyle w:val="tlid-translation"/>
          <w:rFonts w:ascii="Times New Roman" w:hAnsi="Times New Roman" w:cs="Times New Roman"/>
          <w:sz w:val="28"/>
          <w:szCs w:val="28"/>
          <w:lang w:val="uk-UA"/>
        </w:rPr>
        <w:t xml:space="preserve">соціальних </w:t>
      </w:r>
      <w:r w:rsidR="00D97DDD" w:rsidRPr="0050596C">
        <w:rPr>
          <w:rStyle w:val="tlid-translation"/>
          <w:rFonts w:ascii="Times New Roman" w:hAnsi="Times New Roman" w:cs="Times New Roman"/>
          <w:sz w:val="28"/>
          <w:szCs w:val="28"/>
          <w:lang w:val="uk-UA"/>
        </w:rPr>
        <w:t xml:space="preserve">особливостей </w:t>
      </w:r>
      <w:r w:rsidRPr="0050596C">
        <w:rPr>
          <w:rStyle w:val="tlid-translation"/>
          <w:rFonts w:ascii="Times New Roman" w:hAnsi="Times New Roman" w:cs="Times New Roman"/>
          <w:sz w:val="28"/>
          <w:szCs w:val="28"/>
          <w:lang w:val="uk-UA"/>
        </w:rPr>
        <w:t>та їх опис.</w:t>
      </w:r>
      <w:r w:rsidR="00D302EB">
        <w:rPr>
          <w:rStyle w:val="tlid-translation"/>
          <w:rFonts w:ascii="Times New Roman" w:hAnsi="Times New Roman" w:cs="Times New Roman"/>
          <w:sz w:val="28"/>
          <w:szCs w:val="28"/>
          <w:lang w:val="uk-UA"/>
        </w:rPr>
        <w:t xml:space="preserve"> </w:t>
      </w:r>
    </w:p>
    <w:p w:rsidR="00BD35D1" w:rsidRPr="0050596C" w:rsidRDefault="00BD35D1" w:rsidP="009422F7">
      <w:pPr>
        <w:spacing w:after="0" w:line="360" w:lineRule="auto"/>
        <w:ind w:firstLine="709"/>
        <w:jc w:val="both"/>
        <w:rPr>
          <w:rStyle w:val="tlid-translation"/>
          <w:rFonts w:ascii="Times New Roman" w:hAnsi="Times New Roman" w:cs="Times New Roman"/>
          <w:sz w:val="28"/>
          <w:szCs w:val="28"/>
          <w:lang w:val="uk-UA"/>
        </w:rPr>
      </w:pPr>
      <w:r w:rsidRPr="0050596C">
        <w:rPr>
          <w:rStyle w:val="tlid-translation"/>
          <w:rFonts w:ascii="Times New Roman" w:hAnsi="Times New Roman" w:cs="Times New Roman"/>
          <w:sz w:val="28"/>
          <w:szCs w:val="28"/>
          <w:lang w:val="uk-UA"/>
        </w:rPr>
        <w:t>Ці підходи відрізняються з</w:t>
      </w:r>
      <w:r w:rsidR="00D302EB">
        <w:rPr>
          <w:rStyle w:val="tlid-translation"/>
          <w:rFonts w:ascii="Times New Roman" w:hAnsi="Times New Roman" w:cs="Times New Roman"/>
          <w:sz w:val="28"/>
          <w:szCs w:val="28"/>
          <w:lang w:val="uk-UA"/>
        </w:rPr>
        <w:t>а</w:t>
      </w:r>
      <w:r w:rsidRPr="0050596C">
        <w:rPr>
          <w:rStyle w:val="tlid-translation"/>
          <w:rFonts w:ascii="Times New Roman" w:hAnsi="Times New Roman" w:cs="Times New Roman"/>
          <w:sz w:val="28"/>
          <w:szCs w:val="28"/>
          <w:lang w:val="uk-UA"/>
        </w:rPr>
        <w:t xml:space="preserve"> таких підстав:</w:t>
      </w:r>
    </w:p>
    <w:p w:rsidR="00BD35D1" w:rsidRPr="0050596C" w:rsidRDefault="00BD35D1" w:rsidP="009422F7">
      <w:pPr>
        <w:spacing w:after="0" w:line="360" w:lineRule="auto"/>
        <w:ind w:firstLine="709"/>
        <w:jc w:val="both"/>
        <w:rPr>
          <w:rStyle w:val="tlid-translation"/>
          <w:rFonts w:ascii="Times New Roman" w:hAnsi="Times New Roman" w:cs="Times New Roman"/>
          <w:sz w:val="28"/>
          <w:szCs w:val="28"/>
          <w:lang w:val="uk-UA"/>
        </w:rPr>
      </w:pPr>
      <w:r w:rsidRPr="0050596C">
        <w:rPr>
          <w:rStyle w:val="tlid-translation"/>
          <w:rFonts w:ascii="Times New Roman" w:hAnsi="Times New Roman" w:cs="Times New Roman"/>
          <w:sz w:val="28"/>
          <w:szCs w:val="28"/>
          <w:lang w:val="uk-UA"/>
        </w:rPr>
        <w:t>1. розуміння об'єкта вимірювання;</w:t>
      </w:r>
    </w:p>
    <w:p w:rsidR="00BD35D1" w:rsidRPr="0050596C" w:rsidRDefault="00BD35D1" w:rsidP="009422F7">
      <w:pPr>
        <w:spacing w:after="0" w:line="360" w:lineRule="auto"/>
        <w:ind w:firstLine="709"/>
        <w:jc w:val="both"/>
        <w:rPr>
          <w:rStyle w:val="tlid-translation"/>
          <w:rFonts w:ascii="Times New Roman" w:hAnsi="Times New Roman" w:cs="Times New Roman"/>
          <w:sz w:val="28"/>
          <w:szCs w:val="28"/>
          <w:lang w:val="uk-UA"/>
        </w:rPr>
      </w:pPr>
      <w:r w:rsidRPr="0050596C">
        <w:rPr>
          <w:rStyle w:val="tlid-translation"/>
          <w:rFonts w:ascii="Times New Roman" w:hAnsi="Times New Roman" w:cs="Times New Roman"/>
          <w:sz w:val="28"/>
          <w:szCs w:val="28"/>
          <w:lang w:val="uk-UA"/>
        </w:rPr>
        <w:t>2. спрямованість вимірювання;</w:t>
      </w:r>
    </w:p>
    <w:p w:rsidR="00CA692A" w:rsidRPr="0050596C" w:rsidRDefault="00BD35D1" w:rsidP="009422F7">
      <w:pPr>
        <w:spacing w:after="0" w:line="360" w:lineRule="auto"/>
        <w:ind w:firstLine="709"/>
        <w:jc w:val="both"/>
        <w:rPr>
          <w:rStyle w:val="tlid-translation"/>
          <w:rFonts w:ascii="Times New Roman" w:hAnsi="Times New Roman" w:cs="Times New Roman"/>
          <w:sz w:val="28"/>
          <w:szCs w:val="28"/>
          <w:lang w:val="uk-UA"/>
        </w:rPr>
      </w:pPr>
      <w:r w:rsidRPr="0050596C">
        <w:rPr>
          <w:rStyle w:val="tlid-translation"/>
          <w:rFonts w:ascii="Times New Roman" w:hAnsi="Times New Roman" w:cs="Times New Roman"/>
          <w:sz w:val="28"/>
          <w:szCs w:val="28"/>
          <w:lang w:val="uk-UA"/>
        </w:rPr>
        <w:t>3. характер методів вимірювання.</w:t>
      </w:r>
    </w:p>
    <w:p w:rsidR="00AE36E5" w:rsidRPr="0050596C" w:rsidRDefault="00AE36E5" w:rsidP="009422F7">
      <w:pPr>
        <w:spacing w:after="0" w:line="360" w:lineRule="auto"/>
        <w:ind w:firstLine="709"/>
        <w:jc w:val="both"/>
        <w:rPr>
          <w:rStyle w:val="tlid-translation"/>
          <w:rFonts w:ascii="Times New Roman" w:hAnsi="Times New Roman" w:cs="Times New Roman"/>
          <w:sz w:val="28"/>
          <w:szCs w:val="28"/>
          <w:lang w:val="uk-UA"/>
        </w:rPr>
      </w:pPr>
    </w:p>
    <w:tbl>
      <w:tblPr>
        <w:tblStyle w:val="a3"/>
        <w:tblW w:w="0" w:type="auto"/>
        <w:tblLook w:val="04A0"/>
      </w:tblPr>
      <w:tblGrid>
        <w:gridCol w:w="3073"/>
        <w:gridCol w:w="3093"/>
        <w:gridCol w:w="3079"/>
      </w:tblGrid>
      <w:tr w:rsidR="00AE36E5" w:rsidRPr="0050596C" w:rsidTr="00AE36E5">
        <w:tc>
          <w:tcPr>
            <w:tcW w:w="3190" w:type="dxa"/>
          </w:tcPr>
          <w:p w:rsidR="00AE36E5" w:rsidRPr="0050596C" w:rsidRDefault="00730E37" w:rsidP="000756B8">
            <w:pPr>
              <w:spacing w:line="360" w:lineRule="auto"/>
              <w:jc w:val="both"/>
              <w:rPr>
                <w:rFonts w:ascii="Times New Roman" w:hAnsi="Times New Roman" w:cs="Times New Roman"/>
                <w:b/>
                <w:sz w:val="28"/>
                <w:szCs w:val="28"/>
              </w:rPr>
            </w:pPr>
            <w:r>
              <w:rPr>
                <w:rStyle w:val="tlid-translation"/>
                <w:rFonts w:ascii="Times New Roman" w:hAnsi="Times New Roman" w:cs="Times New Roman"/>
                <w:sz w:val="28"/>
                <w:szCs w:val="28"/>
                <w:lang w:val="uk-UA"/>
              </w:rPr>
              <w:t>Осно</w:t>
            </w:r>
            <w:r w:rsidR="00AE36E5" w:rsidRPr="0050596C">
              <w:rPr>
                <w:rStyle w:val="tlid-translation"/>
                <w:rFonts w:ascii="Times New Roman" w:hAnsi="Times New Roman" w:cs="Times New Roman"/>
                <w:sz w:val="28"/>
                <w:szCs w:val="28"/>
                <w:lang w:val="uk-UA"/>
              </w:rPr>
              <w:t>ва</w:t>
            </w:r>
          </w:p>
        </w:tc>
        <w:tc>
          <w:tcPr>
            <w:tcW w:w="3190" w:type="dxa"/>
          </w:tcPr>
          <w:p w:rsidR="00AE36E5" w:rsidRPr="0050596C" w:rsidRDefault="00AE36E5" w:rsidP="000756B8">
            <w:pPr>
              <w:spacing w:line="360" w:lineRule="auto"/>
              <w:jc w:val="both"/>
              <w:rPr>
                <w:rFonts w:ascii="Times New Roman" w:hAnsi="Times New Roman" w:cs="Times New Roman"/>
                <w:b/>
                <w:sz w:val="28"/>
                <w:szCs w:val="28"/>
              </w:rPr>
            </w:pPr>
            <w:proofErr w:type="spellStart"/>
            <w:r w:rsidRPr="0050596C">
              <w:rPr>
                <w:rStyle w:val="tlid-translation"/>
                <w:rFonts w:ascii="Times New Roman" w:hAnsi="Times New Roman" w:cs="Times New Roman"/>
                <w:sz w:val="28"/>
                <w:szCs w:val="28"/>
                <w:lang w:val="uk-UA"/>
              </w:rPr>
              <w:t>Номотетичний</w:t>
            </w:r>
            <w:proofErr w:type="spellEnd"/>
            <w:r w:rsidRPr="0050596C">
              <w:rPr>
                <w:rStyle w:val="tlid-translation"/>
                <w:rFonts w:ascii="Times New Roman" w:hAnsi="Times New Roman" w:cs="Times New Roman"/>
                <w:sz w:val="28"/>
                <w:szCs w:val="28"/>
                <w:lang w:val="uk-UA"/>
              </w:rPr>
              <w:t xml:space="preserve"> підхід</w:t>
            </w:r>
          </w:p>
        </w:tc>
        <w:tc>
          <w:tcPr>
            <w:tcW w:w="3191" w:type="dxa"/>
          </w:tcPr>
          <w:p w:rsidR="00AE36E5" w:rsidRPr="0050596C" w:rsidRDefault="00AE36E5" w:rsidP="000756B8">
            <w:pPr>
              <w:spacing w:line="360" w:lineRule="auto"/>
              <w:jc w:val="both"/>
              <w:rPr>
                <w:rFonts w:ascii="Times New Roman" w:hAnsi="Times New Roman" w:cs="Times New Roman"/>
                <w:b/>
                <w:sz w:val="28"/>
                <w:szCs w:val="28"/>
              </w:rPr>
            </w:pPr>
            <w:r w:rsidRPr="0050596C">
              <w:rPr>
                <w:rStyle w:val="tlid-translation"/>
                <w:rFonts w:ascii="Times New Roman" w:hAnsi="Times New Roman" w:cs="Times New Roman"/>
                <w:sz w:val="28"/>
                <w:szCs w:val="28"/>
                <w:lang w:val="uk-UA"/>
              </w:rPr>
              <w:t>Ідеографічний підхід</w:t>
            </w:r>
          </w:p>
        </w:tc>
      </w:tr>
      <w:tr w:rsidR="00AE36E5" w:rsidRPr="0050596C" w:rsidTr="00AE36E5">
        <w:tc>
          <w:tcPr>
            <w:tcW w:w="3190" w:type="dxa"/>
          </w:tcPr>
          <w:p w:rsidR="00AE36E5" w:rsidRPr="0050596C" w:rsidRDefault="00AE36E5" w:rsidP="000756B8">
            <w:pPr>
              <w:spacing w:line="360" w:lineRule="auto"/>
              <w:jc w:val="both"/>
              <w:rPr>
                <w:rFonts w:ascii="Times New Roman" w:hAnsi="Times New Roman" w:cs="Times New Roman"/>
                <w:b/>
                <w:sz w:val="28"/>
                <w:szCs w:val="28"/>
              </w:rPr>
            </w:pPr>
            <w:r w:rsidRPr="0050596C">
              <w:rPr>
                <w:rStyle w:val="tlid-translation"/>
                <w:rFonts w:ascii="Times New Roman" w:hAnsi="Times New Roman" w:cs="Times New Roman"/>
                <w:sz w:val="28"/>
                <w:szCs w:val="28"/>
                <w:lang w:val="uk-UA"/>
              </w:rPr>
              <w:t>Розуміння об'єкта вимірювання</w:t>
            </w:r>
          </w:p>
        </w:tc>
        <w:tc>
          <w:tcPr>
            <w:tcW w:w="3190" w:type="dxa"/>
          </w:tcPr>
          <w:p w:rsidR="00AE36E5" w:rsidRPr="0050596C" w:rsidRDefault="00AE36E5" w:rsidP="00D302EB">
            <w:pPr>
              <w:spacing w:line="360" w:lineRule="auto"/>
              <w:jc w:val="both"/>
              <w:rPr>
                <w:rFonts w:ascii="Times New Roman" w:hAnsi="Times New Roman" w:cs="Times New Roman"/>
                <w:b/>
                <w:sz w:val="28"/>
                <w:szCs w:val="28"/>
              </w:rPr>
            </w:pPr>
            <w:r w:rsidRPr="0050596C">
              <w:rPr>
                <w:rStyle w:val="tlid-translation"/>
                <w:rFonts w:ascii="Times New Roman" w:hAnsi="Times New Roman" w:cs="Times New Roman"/>
                <w:sz w:val="28"/>
                <w:szCs w:val="28"/>
                <w:lang w:val="uk-UA"/>
              </w:rPr>
              <w:t xml:space="preserve">Розуміння </w:t>
            </w:r>
            <w:proofErr w:type="spellStart"/>
            <w:r w:rsidRPr="0050596C">
              <w:rPr>
                <w:rStyle w:val="tlid-translation"/>
                <w:rFonts w:ascii="Times New Roman" w:hAnsi="Times New Roman" w:cs="Times New Roman"/>
                <w:sz w:val="28"/>
                <w:szCs w:val="28"/>
                <w:lang w:val="uk-UA"/>
              </w:rPr>
              <w:t>предм</w:t>
            </w:r>
            <w:proofErr w:type="spellEnd"/>
            <w:r w:rsidRPr="0050596C">
              <w:rPr>
                <w:rStyle w:val="tlid-translation"/>
                <w:rFonts w:ascii="Times New Roman" w:hAnsi="Times New Roman" w:cs="Times New Roman"/>
                <w:sz w:val="28"/>
                <w:szCs w:val="28"/>
                <w:lang w:val="uk-UA"/>
              </w:rPr>
              <w:t>. дослідження як набору властивостей</w:t>
            </w:r>
          </w:p>
        </w:tc>
        <w:tc>
          <w:tcPr>
            <w:tcW w:w="3191" w:type="dxa"/>
          </w:tcPr>
          <w:p w:rsidR="00AE36E5" w:rsidRPr="0050596C" w:rsidRDefault="00AE36E5" w:rsidP="000756B8">
            <w:pPr>
              <w:spacing w:line="360" w:lineRule="auto"/>
              <w:jc w:val="both"/>
              <w:rPr>
                <w:rFonts w:ascii="Times New Roman" w:hAnsi="Times New Roman" w:cs="Times New Roman"/>
                <w:b/>
                <w:sz w:val="28"/>
                <w:szCs w:val="28"/>
              </w:rPr>
            </w:pPr>
            <w:r w:rsidRPr="0050596C">
              <w:rPr>
                <w:rStyle w:val="tlid-translation"/>
                <w:rFonts w:ascii="Times New Roman" w:hAnsi="Times New Roman" w:cs="Times New Roman"/>
                <w:sz w:val="28"/>
                <w:szCs w:val="28"/>
                <w:lang w:val="uk-UA"/>
              </w:rPr>
              <w:t>Розуміння особистості як цілісної системи</w:t>
            </w:r>
          </w:p>
        </w:tc>
      </w:tr>
      <w:tr w:rsidR="00AE36E5" w:rsidRPr="0050596C" w:rsidTr="00AE36E5">
        <w:tc>
          <w:tcPr>
            <w:tcW w:w="3190" w:type="dxa"/>
          </w:tcPr>
          <w:p w:rsidR="00AE36E5" w:rsidRPr="0050596C" w:rsidRDefault="00AE36E5" w:rsidP="000756B8">
            <w:pPr>
              <w:spacing w:line="360" w:lineRule="auto"/>
              <w:jc w:val="both"/>
              <w:rPr>
                <w:rFonts w:ascii="Times New Roman" w:hAnsi="Times New Roman" w:cs="Times New Roman"/>
                <w:b/>
                <w:sz w:val="28"/>
                <w:szCs w:val="28"/>
              </w:rPr>
            </w:pPr>
            <w:r w:rsidRPr="0050596C">
              <w:rPr>
                <w:rStyle w:val="tlid-translation"/>
                <w:rFonts w:ascii="Times New Roman" w:hAnsi="Times New Roman" w:cs="Times New Roman"/>
                <w:sz w:val="28"/>
                <w:szCs w:val="28"/>
                <w:lang w:val="uk-UA"/>
              </w:rPr>
              <w:t>Спрямованість вимірювання</w:t>
            </w:r>
          </w:p>
        </w:tc>
        <w:tc>
          <w:tcPr>
            <w:tcW w:w="3190" w:type="dxa"/>
          </w:tcPr>
          <w:p w:rsidR="00AE36E5" w:rsidRPr="0050596C" w:rsidRDefault="00AE36E5" w:rsidP="00D302EB">
            <w:pPr>
              <w:spacing w:line="360" w:lineRule="auto"/>
              <w:jc w:val="both"/>
              <w:rPr>
                <w:rFonts w:ascii="Times New Roman" w:hAnsi="Times New Roman" w:cs="Times New Roman"/>
                <w:b/>
                <w:sz w:val="28"/>
                <w:szCs w:val="28"/>
              </w:rPr>
            </w:pPr>
            <w:r w:rsidRPr="0050596C">
              <w:rPr>
                <w:rStyle w:val="tlid-translation"/>
                <w:rFonts w:ascii="Times New Roman" w:hAnsi="Times New Roman" w:cs="Times New Roman"/>
                <w:sz w:val="28"/>
                <w:szCs w:val="28"/>
                <w:lang w:val="uk-UA"/>
              </w:rPr>
              <w:t xml:space="preserve">Виявлення і вимір загальних для всіх людей властивостей </w:t>
            </w:r>
          </w:p>
        </w:tc>
        <w:tc>
          <w:tcPr>
            <w:tcW w:w="3191" w:type="dxa"/>
          </w:tcPr>
          <w:p w:rsidR="00AE36E5" w:rsidRPr="0050596C" w:rsidRDefault="00AE36E5" w:rsidP="000756B8">
            <w:pPr>
              <w:spacing w:line="360" w:lineRule="auto"/>
              <w:jc w:val="both"/>
              <w:rPr>
                <w:rFonts w:ascii="Times New Roman" w:hAnsi="Times New Roman" w:cs="Times New Roman"/>
                <w:b/>
                <w:sz w:val="28"/>
                <w:szCs w:val="28"/>
              </w:rPr>
            </w:pPr>
            <w:r w:rsidRPr="0050596C">
              <w:rPr>
                <w:rStyle w:val="tlid-translation"/>
                <w:rFonts w:ascii="Times New Roman" w:hAnsi="Times New Roman" w:cs="Times New Roman"/>
                <w:sz w:val="28"/>
                <w:szCs w:val="28"/>
                <w:lang w:val="uk-UA"/>
              </w:rPr>
              <w:t>Розпізнавання індивідуальних особливостей особистості</w:t>
            </w:r>
          </w:p>
        </w:tc>
      </w:tr>
      <w:tr w:rsidR="00AE36E5" w:rsidRPr="0050596C" w:rsidTr="00AE36E5">
        <w:tc>
          <w:tcPr>
            <w:tcW w:w="3190" w:type="dxa"/>
          </w:tcPr>
          <w:p w:rsidR="00AE36E5" w:rsidRPr="0050596C" w:rsidRDefault="00AE36E5" w:rsidP="000756B8">
            <w:pPr>
              <w:spacing w:line="360" w:lineRule="auto"/>
              <w:jc w:val="both"/>
              <w:rPr>
                <w:rFonts w:ascii="Times New Roman" w:hAnsi="Times New Roman" w:cs="Times New Roman"/>
                <w:b/>
                <w:sz w:val="28"/>
                <w:szCs w:val="28"/>
              </w:rPr>
            </w:pPr>
            <w:r w:rsidRPr="0050596C">
              <w:rPr>
                <w:rStyle w:val="tlid-translation"/>
                <w:rFonts w:ascii="Times New Roman" w:hAnsi="Times New Roman" w:cs="Times New Roman"/>
                <w:sz w:val="28"/>
                <w:szCs w:val="28"/>
                <w:lang w:val="uk-UA"/>
              </w:rPr>
              <w:t>Методи вимірювання</w:t>
            </w:r>
          </w:p>
        </w:tc>
        <w:tc>
          <w:tcPr>
            <w:tcW w:w="3190" w:type="dxa"/>
          </w:tcPr>
          <w:p w:rsidR="00AE36E5" w:rsidRPr="0050596C" w:rsidRDefault="00AE36E5" w:rsidP="000756B8">
            <w:pPr>
              <w:spacing w:line="360" w:lineRule="auto"/>
              <w:jc w:val="both"/>
              <w:rPr>
                <w:rFonts w:ascii="Times New Roman" w:hAnsi="Times New Roman" w:cs="Times New Roman"/>
                <w:b/>
                <w:sz w:val="28"/>
                <w:szCs w:val="28"/>
              </w:rPr>
            </w:pPr>
            <w:r w:rsidRPr="0050596C">
              <w:rPr>
                <w:rStyle w:val="tlid-translation"/>
                <w:rFonts w:ascii="Times New Roman" w:hAnsi="Times New Roman" w:cs="Times New Roman"/>
                <w:sz w:val="28"/>
                <w:szCs w:val="28"/>
                <w:lang w:val="uk-UA"/>
              </w:rPr>
              <w:t>Стандартизовані методи вимірювання, що вимагають зіставлення з нормою</w:t>
            </w:r>
          </w:p>
        </w:tc>
        <w:tc>
          <w:tcPr>
            <w:tcW w:w="3191" w:type="dxa"/>
          </w:tcPr>
          <w:p w:rsidR="00AE36E5" w:rsidRPr="0050596C" w:rsidRDefault="00AE36E5" w:rsidP="000756B8">
            <w:pPr>
              <w:spacing w:line="360" w:lineRule="auto"/>
              <w:jc w:val="both"/>
              <w:rPr>
                <w:rFonts w:ascii="Times New Roman" w:hAnsi="Times New Roman" w:cs="Times New Roman"/>
                <w:b/>
                <w:sz w:val="28"/>
                <w:szCs w:val="28"/>
              </w:rPr>
            </w:pPr>
            <w:r w:rsidRPr="0050596C">
              <w:rPr>
                <w:rStyle w:val="tlid-translation"/>
                <w:rFonts w:ascii="Times New Roman" w:hAnsi="Times New Roman" w:cs="Times New Roman"/>
                <w:sz w:val="28"/>
                <w:szCs w:val="28"/>
                <w:lang w:val="uk-UA"/>
              </w:rPr>
              <w:t>Проективні методики і ідеографічні техніки</w:t>
            </w:r>
          </w:p>
        </w:tc>
      </w:tr>
    </w:tbl>
    <w:p w:rsidR="00AE36E5" w:rsidRPr="0050596C" w:rsidRDefault="00AE36E5" w:rsidP="009422F7">
      <w:pPr>
        <w:spacing w:after="0" w:line="360" w:lineRule="auto"/>
        <w:ind w:firstLine="709"/>
        <w:jc w:val="both"/>
        <w:rPr>
          <w:rFonts w:ascii="Times New Roman" w:hAnsi="Times New Roman" w:cs="Times New Roman"/>
          <w:b/>
          <w:sz w:val="28"/>
          <w:szCs w:val="28"/>
          <w:lang w:val="uk-UA"/>
        </w:rPr>
      </w:pPr>
    </w:p>
    <w:p w:rsidR="005461BB" w:rsidRPr="006C72FB" w:rsidRDefault="006C72FB" w:rsidP="009422F7">
      <w:pPr>
        <w:spacing w:after="0" w:line="360" w:lineRule="auto"/>
        <w:ind w:firstLine="709"/>
        <w:jc w:val="both"/>
        <w:rPr>
          <w:rStyle w:val="tlid-translation"/>
          <w:rFonts w:ascii="Times New Roman" w:hAnsi="Times New Roman" w:cs="Times New Roman"/>
          <w:b/>
          <w:sz w:val="28"/>
          <w:szCs w:val="28"/>
          <w:lang w:val="uk-UA"/>
        </w:rPr>
      </w:pPr>
      <w:r>
        <w:rPr>
          <w:rStyle w:val="tlid-translation"/>
          <w:rFonts w:ascii="Times New Roman" w:hAnsi="Times New Roman" w:cs="Times New Roman"/>
          <w:b/>
          <w:sz w:val="28"/>
          <w:szCs w:val="28"/>
          <w:lang w:val="uk-UA"/>
        </w:rPr>
        <w:t xml:space="preserve">3. </w:t>
      </w:r>
      <w:r w:rsidR="009343D0" w:rsidRPr="006C72FB">
        <w:rPr>
          <w:rStyle w:val="tlid-translation"/>
          <w:rFonts w:ascii="Times New Roman" w:hAnsi="Times New Roman" w:cs="Times New Roman"/>
          <w:b/>
          <w:sz w:val="28"/>
          <w:szCs w:val="28"/>
          <w:lang w:val="uk-UA"/>
        </w:rPr>
        <w:t>К</w:t>
      </w:r>
      <w:r w:rsidRPr="006C72FB">
        <w:rPr>
          <w:rStyle w:val="tlid-translation"/>
          <w:rFonts w:ascii="Times New Roman" w:hAnsi="Times New Roman" w:cs="Times New Roman"/>
          <w:b/>
          <w:sz w:val="28"/>
          <w:szCs w:val="28"/>
          <w:lang w:val="uk-UA"/>
        </w:rPr>
        <w:t>ласифікаці</w:t>
      </w:r>
      <w:r w:rsidR="00143644">
        <w:rPr>
          <w:rStyle w:val="tlid-translation"/>
          <w:rFonts w:ascii="Times New Roman" w:hAnsi="Times New Roman" w:cs="Times New Roman"/>
          <w:b/>
          <w:sz w:val="28"/>
          <w:szCs w:val="28"/>
          <w:lang w:val="uk-UA"/>
        </w:rPr>
        <w:t>я</w:t>
      </w:r>
      <w:r w:rsidRPr="006C72FB">
        <w:rPr>
          <w:rStyle w:val="tlid-translation"/>
          <w:rFonts w:ascii="Times New Roman" w:hAnsi="Times New Roman" w:cs="Times New Roman"/>
          <w:b/>
          <w:sz w:val="28"/>
          <w:szCs w:val="28"/>
          <w:lang w:val="uk-UA"/>
        </w:rPr>
        <w:t xml:space="preserve"> методів</w:t>
      </w:r>
      <w:r w:rsidR="00FB245A" w:rsidRPr="00FB245A">
        <w:rPr>
          <w:rStyle w:val="tlid-translation"/>
          <w:rFonts w:ascii="Times New Roman" w:hAnsi="Times New Roman" w:cs="Times New Roman"/>
          <w:b/>
          <w:sz w:val="28"/>
          <w:szCs w:val="28"/>
          <w:lang w:val="uk-UA"/>
        </w:rPr>
        <w:t xml:space="preserve"> </w:t>
      </w:r>
      <w:r w:rsidR="00FB245A" w:rsidRPr="006C72FB">
        <w:rPr>
          <w:rStyle w:val="tlid-translation"/>
          <w:rFonts w:ascii="Times New Roman" w:hAnsi="Times New Roman" w:cs="Times New Roman"/>
          <w:b/>
          <w:sz w:val="28"/>
          <w:szCs w:val="28"/>
          <w:lang w:val="uk-UA"/>
        </w:rPr>
        <w:t>діагности</w:t>
      </w:r>
      <w:r w:rsidR="00FB245A">
        <w:rPr>
          <w:rStyle w:val="tlid-translation"/>
          <w:rFonts w:ascii="Times New Roman" w:hAnsi="Times New Roman" w:cs="Times New Roman"/>
          <w:b/>
          <w:sz w:val="28"/>
          <w:szCs w:val="28"/>
          <w:lang w:val="uk-UA"/>
        </w:rPr>
        <w:t>ки.</w:t>
      </w:r>
    </w:p>
    <w:p w:rsidR="005461BB" w:rsidRPr="0050596C" w:rsidRDefault="009B36D6" w:rsidP="009422F7">
      <w:pPr>
        <w:spacing w:after="0" w:line="360" w:lineRule="auto"/>
        <w:ind w:firstLine="709"/>
        <w:jc w:val="both"/>
        <w:rPr>
          <w:rStyle w:val="tlid-translation"/>
          <w:rFonts w:ascii="Times New Roman" w:hAnsi="Times New Roman" w:cs="Times New Roman"/>
          <w:sz w:val="28"/>
          <w:szCs w:val="28"/>
          <w:lang w:val="uk-UA"/>
        </w:rPr>
      </w:pPr>
      <w:r>
        <w:rPr>
          <w:rStyle w:val="tlid-translation"/>
          <w:rFonts w:ascii="Times New Roman" w:hAnsi="Times New Roman" w:cs="Times New Roman"/>
          <w:sz w:val="28"/>
          <w:szCs w:val="28"/>
          <w:lang w:val="uk-UA"/>
        </w:rPr>
        <w:t>Д</w:t>
      </w:r>
      <w:r w:rsidR="009343D0" w:rsidRPr="0050596C">
        <w:rPr>
          <w:rStyle w:val="tlid-translation"/>
          <w:rFonts w:ascii="Times New Roman" w:hAnsi="Times New Roman" w:cs="Times New Roman"/>
          <w:sz w:val="28"/>
          <w:szCs w:val="28"/>
          <w:lang w:val="uk-UA"/>
        </w:rPr>
        <w:t xml:space="preserve">іагностичні методи об'єднують в групи </w:t>
      </w:r>
      <w:r>
        <w:rPr>
          <w:rStyle w:val="tlid-translation"/>
          <w:rFonts w:ascii="Times New Roman" w:hAnsi="Times New Roman" w:cs="Times New Roman"/>
          <w:sz w:val="28"/>
          <w:szCs w:val="28"/>
          <w:lang w:val="uk-UA"/>
        </w:rPr>
        <w:t>за</w:t>
      </w:r>
      <w:r w:rsidR="009343D0" w:rsidRPr="0050596C">
        <w:rPr>
          <w:rStyle w:val="tlid-translation"/>
          <w:rFonts w:ascii="Times New Roman" w:hAnsi="Times New Roman" w:cs="Times New Roman"/>
          <w:sz w:val="28"/>
          <w:szCs w:val="28"/>
          <w:lang w:val="uk-UA"/>
        </w:rPr>
        <w:t xml:space="preserve"> різни</w:t>
      </w:r>
      <w:r>
        <w:rPr>
          <w:rStyle w:val="tlid-translation"/>
          <w:rFonts w:ascii="Times New Roman" w:hAnsi="Times New Roman" w:cs="Times New Roman"/>
          <w:sz w:val="28"/>
          <w:szCs w:val="28"/>
          <w:lang w:val="uk-UA"/>
        </w:rPr>
        <w:t>ми</w:t>
      </w:r>
      <w:r w:rsidR="009343D0" w:rsidRPr="0050596C">
        <w:rPr>
          <w:rStyle w:val="tlid-translation"/>
          <w:rFonts w:ascii="Times New Roman" w:hAnsi="Times New Roman" w:cs="Times New Roman"/>
          <w:sz w:val="28"/>
          <w:szCs w:val="28"/>
          <w:lang w:val="uk-UA"/>
        </w:rPr>
        <w:t xml:space="preserve"> підстава</w:t>
      </w:r>
      <w:r>
        <w:rPr>
          <w:rStyle w:val="tlid-translation"/>
          <w:rFonts w:ascii="Times New Roman" w:hAnsi="Times New Roman" w:cs="Times New Roman"/>
          <w:sz w:val="28"/>
          <w:szCs w:val="28"/>
          <w:lang w:val="uk-UA"/>
        </w:rPr>
        <w:t>ми</w:t>
      </w:r>
      <w:r w:rsidR="009343D0" w:rsidRPr="0050596C">
        <w:rPr>
          <w:rStyle w:val="tlid-translation"/>
          <w:rFonts w:ascii="Times New Roman" w:hAnsi="Times New Roman" w:cs="Times New Roman"/>
          <w:sz w:val="28"/>
          <w:szCs w:val="28"/>
          <w:lang w:val="uk-UA"/>
        </w:rPr>
        <w:t xml:space="preserve">. </w:t>
      </w:r>
      <w:r w:rsidR="001A232F">
        <w:rPr>
          <w:rStyle w:val="tlid-translation"/>
          <w:rFonts w:ascii="Times New Roman" w:hAnsi="Times New Roman" w:cs="Times New Roman"/>
          <w:sz w:val="28"/>
          <w:szCs w:val="28"/>
          <w:lang w:val="uk-UA"/>
        </w:rPr>
        <w:t>Наприклад</w:t>
      </w:r>
      <w:r w:rsidR="002C4039">
        <w:rPr>
          <w:rStyle w:val="tlid-translation"/>
          <w:rFonts w:ascii="Times New Roman" w:hAnsi="Times New Roman" w:cs="Times New Roman"/>
          <w:sz w:val="28"/>
          <w:szCs w:val="28"/>
          <w:lang w:val="uk-UA"/>
        </w:rPr>
        <w:t>:</w:t>
      </w:r>
    </w:p>
    <w:p w:rsidR="005461BB" w:rsidRPr="0050596C" w:rsidRDefault="009343D0" w:rsidP="009422F7">
      <w:pPr>
        <w:spacing w:after="0" w:line="360" w:lineRule="auto"/>
        <w:ind w:firstLine="709"/>
        <w:jc w:val="both"/>
        <w:rPr>
          <w:rStyle w:val="tlid-translation"/>
          <w:rFonts w:ascii="Times New Roman" w:hAnsi="Times New Roman" w:cs="Times New Roman"/>
          <w:sz w:val="28"/>
          <w:szCs w:val="28"/>
          <w:lang w:val="uk-UA"/>
        </w:rPr>
      </w:pPr>
      <w:r w:rsidRPr="0050596C">
        <w:rPr>
          <w:rStyle w:val="tlid-translation"/>
          <w:rFonts w:ascii="Times New Roman" w:hAnsi="Times New Roman" w:cs="Times New Roman"/>
          <w:sz w:val="28"/>
          <w:szCs w:val="28"/>
          <w:lang w:val="uk-UA"/>
        </w:rPr>
        <w:t xml:space="preserve">Класифікації </w:t>
      </w:r>
      <w:proofErr w:type="spellStart"/>
      <w:r w:rsidRPr="0050596C">
        <w:rPr>
          <w:rStyle w:val="tlid-translation"/>
          <w:rFonts w:ascii="Times New Roman" w:hAnsi="Times New Roman" w:cs="Times New Roman"/>
          <w:sz w:val="28"/>
          <w:szCs w:val="28"/>
          <w:lang w:val="uk-UA"/>
        </w:rPr>
        <w:t>психодіагностичних</w:t>
      </w:r>
      <w:proofErr w:type="spellEnd"/>
      <w:r w:rsidRPr="0050596C">
        <w:rPr>
          <w:rStyle w:val="tlid-translation"/>
          <w:rFonts w:ascii="Times New Roman" w:hAnsi="Times New Roman" w:cs="Times New Roman"/>
          <w:sz w:val="28"/>
          <w:szCs w:val="28"/>
          <w:lang w:val="uk-UA"/>
        </w:rPr>
        <w:t xml:space="preserve"> методів А.А.</w:t>
      </w:r>
      <w:proofErr w:type="spellStart"/>
      <w:r w:rsidRPr="0050596C">
        <w:rPr>
          <w:rStyle w:val="tlid-translation"/>
          <w:rFonts w:ascii="Times New Roman" w:hAnsi="Times New Roman" w:cs="Times New Roman"/>
          <w:sz w:val="28"/>
          <w:szCs w:val="28"/>
          <w:lang w:val="uk-UA"/>
        </w:rPr>
        <w:t>Бодал</w:t>
      </w:r>
      <w:r w:rsidR="002C4039">
        <w:rPr>
          <w:rStyle w:val="tlid-translation"/>
          <w:rFonts w:ascii="Times New Roman" w:hAnsi="Times New Roman" w:cs="Times New Roman"/>
          <w:sz w:val="28"/>
          <w:szCs w:val="28"/>
          <w:lang w:val="uk-UA"/>
        </w:rPr>
        <w:t>ьо</w:t>
      </w:r>
      <w:r w:rsidRPr="0050596C">
        <w:rPr>
          <w:rStyle w:val="tlid-translation"/>
          <w:rFonts w:ascii="Times New Roman" w:hAnsi="Times New Roman" w:cs="Times New Roman"/>
          <w:sz w:val="28"/>
          <w:szCs w:val="28"/>
          <w:lang w:val="uk-UA"/>
        </w:rPr>
        <w:t>ва</w:t>
      </w:r>
      <w:proofErr w:type="spellEnd"/>
      <w:r w:rsidRPr="0050596C">
        <w:rPr>
          <w:rStyle w:val="tlid-translation"/>
          <w:rFonts w:ascii="Times New Roman" w:hAnsi="Times New Roman" w:cs="Times New Roman"/>
          <w:sz w:val="28"/>
          <w:szCs w:val="28"/>
          <w:lang w:val="uk-UA"/>
        </w:rPr>
        <w:t>, В.В.</w:t>
      </w:r>
      <w:proofErr w:type="spellStart"/>
      <w:r w:rsidRPr="0050596C">
        <w:rPr>
          <w:rStyle w:val="tlid-translation"/>
          <w:rFonts w:ascii="Times New Roman" w:hAnsi="Times New Roman" w:cs="Times New Roman"/>
          <w:sz w:val="28"/>
          <w:szCs w:val="28"/>
          <w:lang w:val="uk-UA"/>
        </w:rPr>
        <w:t>Стол</w:t>
      </w:r>
      <w:r w:rsidR="002C4039">
        <w:rPr>
          <w:rStyle w:val="tlid-translation"/>
          <w:rFonts w:ascii="Times New Roman" w:hAnsi="Times New Roman" w:cs="Times New Roman"/>
          <w:sz w:val="28"/>
          <w:szCs w:val="28"/>
          <w:lang w:val="uk-UA"/>
        </w:rPr>
        <w:t>і</w:t>
      </w:r>
      <w:r w:rsidRPr="0050596C">
        <w:rPr>
          <w:rStyle w:val="tlid-translation"/>
          <w:rFonts w:ascii="Times New Roman" w:hAnsi="Times New Roman" w:cs="Times New Roman"/>
          <w:sz w:val="28"/>
          <w:szCs w:val="28"/>
          <w:lang w:val="uk-UA"/>
        </w:rPr>
        <w:t>на</w:t>
      </w:r>
      <w:proofErr w:type="spellEnd"/>
      <w:r w:rsidRPr="0050596C">
        <w:rPr>
          <w:rStyle w:val="tlid-translation"/>
          <w:rFonts w:ascii="Times New Roman" w:hAnsi="Times New Roman" w:cs="Times New Roman"/>
          <w:sz w:val="28"/>
          <w:szCs w:val="28"/>
          <w:lang w:val="uk-UA"/>
        </w:rPr>
        <w:t xml:space="preserve"> </w:t>
      </w:r>
    </w:p>
    <w:p w:rsidR="005461BB" w:rsidRPr="0050596C" w:rsidRDefault="009343D0" w:rsidP="009422F7">
      <w:pPr>
        <w:spacing w:after="0" w:line="360" w:lineRule="auto"/>
        <w:ind w:firstLine="709"/>
        <w:jc w:val="both"/>
        <w:rPr>
          <w:rStyle w:val="tlid-translation"/>
          <w:rFonts w:ascii="Times New Roman" w:hAnsi="Times New Roman" w:cs="Times New Roman"/>
          <w:sz w:val="28"/>
          <w:szCs w:val="28"/>
          <w:lang w:val="uk-UA"/>
        </w:rPr>
      </w:pPr>
      <w:r w:rsidRPr="0050596C">
        <w:rPr>
          <w:rStyle w:val="tlid-translation"/>
          <w:rFonts w:ascii="Times New Roman" w:hAnsi="Times New Roman" w:cs="Times New Roman"/>
          <w:sz w:val="28"/>
          <w:szCs w:val="28"/>
          <w:lang w:val="uk-UA"/>
        </w:rPr>
        <w:t>Автори об'єднують методи діагностики в групи:</w:t>
      </w:r>
    </w:p>
    <w:p w:rsidR="005461BB" w:rsidRPr="0050596C" w:rsidRDefault="009343D0" w:rsidP="009422F7">
      <w:pPr>
        <w:spacing w:after="0" w:line="360" w:lineRule="auto"/>
        <w:ind w:firstLine="709"/>
        <w:jc w:val="both"/>
        <w:rPr>
          <w:rStyle w:val="tlid-translation"/>
          <w:rFonts w:ascii="Times New Roman" w:hAnsi="Times New Roman" w:cs="Times New Roman"/>
          <w:sz w:val="28"/>
          <w:szCs w:val="28"/>
          <w:lang w:val="uk-UA"/>
        </w:rPr>
      </w:pPr>
      <w:r w:rsidRPr="0050596C">
        <w:rPr>
          <w:rStyle w:val="tlid-translation"/>
          <w:rFonts w:ascii="Times New Roman" w:hAnsi="Times New Roman" w:cs="Times New Roman"/>
          <w:sz w:val="28"/>
          <w:szCs w:val="28"/>
          <w:lang w:val="uk-UA"/>
        </w:rPr>
        <w:t>1. за влучним висловом того методичного принципу, який покладено в основу даного прийому:</w:t>
      </w:r>
    </w:p>
    <w:p w:rsidR="005461BB" w:rsidRPr="0050596C" w:rsidRDefault="009343D0" w:rsidP="009422F7">
      <w:pPr>
        <w:spacing w:after="0" w:line="360" w:lineRule="auto"/>
        <w:ind w:firstLine="709"/>
        <w:jc w:val="both"/>
        <w:rPr>
          <w:rStyle w:val="tlid-translation"/>
          <w:rFonts w:ascii="Times New Roman" w:hAnsi="Times New Roman" w:cs="Times New Roman"/>
          <w:sz w:val="28"/>
          <w:szCs w:val="28"/>
          <w:lang w:val="uk-UA"/>
        </w:rPr>
      </w:pPr>
      <w:r w:rsidRPr="0050596C">
        <w:rPr>
          <w:rStyle w:val="tlid-translation"/>
          <w:rFonts w:ascii="Times New Roman" w:hAnsi="Times New Roman" w:cs="Times New Roman"/>
          <w:sz w:val="28"/>
          <w:szCs w:val="28"/>
          <w:lang w:val="uk-UA"/>
        </w:rPr>
        <w:lastRenderedPageBreak/>
        <w:t>o об'єктивні тести (в яких можливий правильну відповідь, тобто правильне виконання завдання);</w:t>
      </w:r>
    </w:p>
    <w:p w:rsidR="005461BB" w:rsidRPr="0050596C" w:rsidRDefault="009343D0" w:rsidP="009422F7">
      <w:pPr>
        <w:spacing w:after="0" w:line="360" w:lineRule="auto"/>
        <w:ind w:firstLine="709"/>
        <w:jc w:val="both"/>
        <w:rPr>
          <w:rStyle w:val="tlid-translation"/>
          <w:rFonts w:ascii="Times New Roman" w:hAnsi="Times New Roman" w:cs="Times New Roman"/>
          <w:sz w:val="28"/>
          <w:szCs w:val="28"/>
          <w:lang w:val="uk-UA"/>
        </w:rPr>
      </w:pPr>
      <w:r w:rsidRPr="0050596C">
        <w:rPr>
          <w:rStyle w:val="tlid-translation"/>
          <w:rFonts w:ascii="Times New Roman" w:hAnsi="Times New Roman" w:cs="Times New Roman"/>
          <w:sz w:val="28"/>
          <w:szCs w:val="28"/>
          <w:lang w:val="uk-UA"/>
        </w:rPr>
        <w:t xml:space="preserve">o стандартизовані </w:t>
      </w:r>
      <w:r w:rsidR="006B4C7F">
        <w:rPr>
          <w:rStyle w:val="tlid-translation"/>
          <w:rFonts w:ascii="Times New Roman" w:hAnsi="Times New Roman" w:cs="Times New Roman"/>
          <w:sz w:val="28"/>
          <w:szCs w:val="28"/>
          <w:lang w:val="uk-UA"/>
        </w:rPr>
        <w:t xml:space="preserve">- </w:t>
      </w:r>
      <w:r w:rsidRPr="0050596C">
        <w:rPr>
          <w:rStyle w:val="tlid-translation"/>
          <w:rFonts w:ascii="Times New Roman" w:hAnsi="Times New Roman" w:cs="Times New Roman"/>
          <w:sz w:val="28"/>
          <w:szCs w:val="28"/>
          <w:lang w:val="uk-UA"/>
        </w:rPr>
        <w:t>самозвіт:</w:t>
      </w:r>
    </w:p>
    <w:p w:rsidR="005461BB" w:rsidRPr="0050596C" w:rsidRDefault="009343D0" w:rsidP="009422F7">
      <w:pPr>
        <w:spacing w:after="0" w:line="360" w:lineRule="auto"/>
        <w:ind w:firstLine="709"/>
        <w:jc w:val="both"/>
        <w:rPr>
          <w:rStyle w:val="tlid-translation"/>
          <w:rFonts w:ascii="Times New Roman" w:hAnsi="Times New Roman" w:cs="Times New Roman"/>
          <w:sz w:val="28"/>
          <w:szCs w:val="28"/>
          <w:lang w:val="uk-UA"/>
        </w:rPr>
      </w:pPr>
      <w:r w:rsidRPr="0050596C">
        <w:rPr>
          <w:rStyle w:val="tlid-translation"/>
          <w:rFonts w:ascii="Times New Roman" w:hAnsi="Times New Roman" w:cs="Times New Roman"/>
          <w:sz w:val="28"/>
          <w:szCs w:val="28"/>
          <w:lang w:val="uk-UA"/>
        </w:rPr>
        <w:t xml:space="preserve"> тести-опитувальники, відкриті опитувальники;</w:t>
      </w:r>
    </w:p>
    <w:p w:rsidR="005461BB" w:rsidRPr="0050596C" w:rsidRDefault="009343D0" w:rsidP="009422F7">
      <w:pPr>
        <w:spacing w:after="0" w:line="360" w:lineRule="auto"/>
        <w:ind w:firstLine="709"/>
        <w:jc w:val="both"/>
        <w:rPr>
          <w:rStyle w:val="tlid-translation"/>
          <w:rFonts w:ascii="Times New Roman" w:hAnsi="Times New Roman" w:cs="Times New Roman"/>
          <w:sz w:val="28"/>
          <w:szCs w:val="28"/>
          <w:lang w:val="uk-UA"/>
        </w:rPr>
      </w:pPr>
      <w:r w:rsidRPr="0050596C">
        <w:rPr>
          <w:rStyle w:val="tlid-translation"/>
          <w:rFonts w:ascii="Times New Roman" w:hAnsi="Times New Roman" w:cs="Times New Roman"/>
          <w:sz w:val="28"/>
          <w:szCs w:val="28"/>
          <w:lang w:val="uk-UA"/>
        </w:rPr>
        <w:t xml:space="preserve"> шкальні техніки, суб'єктивна класифікація;</w:t>
      </w:r>
    </w:p>
    <w:p w:rsidR="005461BB" w:rsidRPr="0050596C" w:rsidRDefault="009343D0" w:rsidP="009422F7">
      <w:pPr>
        <w:spacing w:after="0" w:line="360" w:lineRule="auto"/>
        <w:ind w:firstLine="709"/>
        <w:jc w:val="both"/>
        <w:rPr>
          <w:rStyle w:val="tlid-translation"/>
          <w:rFonts w:ascii="Times New Roman" w:hAnsi="Times New Roman" w:cs="Times New Roman"/>
          <w:sz w:val="28"/>
          <w:szCs w:val="28"/>
          <w:lang w:val="uk-UA"/>
        </w:rPr>
      </w:pPr>
      <w:r w:rsidRPr="0050596C">
        <w:rPr>
          <w:rStyle w:val="tlid-translation"/>
          <w:rFonts w:ascii="Times New Roman" w:hAnsi="Times New Roman" w:cs="Times New Roman"/>
          <w:sz w:val="28"/>
          <w:szCs w:val="28"/>
          <w:lang w:val="uk-UA"/>
        </w:rPr>
        <w:t xml:space="preserve"> індивідуально-орієнтовані техніки (ідеографічні) типу рольових репертуарних решіток;</w:t>
      </w:r>
    </w:p>
    <w:p w:rsidR="005461BB" w:rsidRPr="0050596C" w:rsidRDefault="009343D0" w:rsidP="009422F7">
      <w:pPr>
        <w:spacing w:after="0" w:line="360" w:lineRule="auto"/>
        <w:ind w:firstLine="709"/>
        <w:jc w:val="both"/>
        <w:rPr>
          <w:rStyle w:val="tlid-translation"/>
          <w:rFonts w:ascii="Times New Roman" w:hAnsi="Times New Roman" w:cs="Times New Roman"/>
          <w:sz w:val="28"/>
          <w:szCs w:val="28"/>
          <w:lang w:val="uk-UA"/>
        </w:rPr>
      </w:pPr>
      <w:r w:rsidRPr="0050596C">
        <w:rPr>
          <w:rStyle w:val="tlid-translation"/>
          <w:rFonts w:ascii="Times New Roman" w:hAnsi="Times New Roman" w:cs="Times New Roman"/>
          <w:sz w:val="28"/>
          <w:szCs w:val="28"/>
          <w:lang w:val="uk-UA"/>
        </w:rPr>
        <w:t>o проектні техніки;</w:t>
      </w:r>
    </w:p>
    <w:p w:rsidR="005461BB" w:rsidRPr="0050596C" w:rsidRDefault="009343D0" w:rsidP="009422F7">
      <w:pPr>
        <w:spacing w:after="0" w:line="360" w:lineRule="auto"/>
        <w:ind w:firstLine="709"/>
        <w:jc w:val="both"/>
        <w:rPr>
          <w:rStyle w:val="tlid-translation"/>
          <w:rFonts w:ascii="Times New Roman" w:hAnsi="Times New Roman" w:cs="Times New Roman"/>
          <w:sz w:val="28"/>
          <w:szCs w:val="28"/>
          <w:lang w:val="uk-UA"/>
        </w:rPr>
      </w:pPr>
      <w:r w:rsidRPr="0050596C">
        <w:rPr>
          <w:rStyle w:val="tlid-translation"/>
          <w:rFonts w:ascii="Times New Roman" w:hAnsi="Times New Roman" w:cs="Times New Roman"/>
          <w:sz w:val="28"/>
          <w:szCs w:val="28"/>
          <w:lang w:val="uk-UA"/>
        </w:rPr>
        <w:t>o діалогічні техніки (бесіди, інтерв'ю, діагностичні ігри);</w:t>
      </w:r>
    </w:p>
    <w:p w:rsidR="005461BB" w:rsidRPr="0050596C" w:rsidRDefault="009343D0" w:rsidP="0050596C">
      <w:pPr>
        <w:spacing w:after="0" w:line="360" w:lineRule="auto"/>
        <w:ind w:firstLine="709"/>
        <w:jc w:val="both"/>
        <w:rPr>
          <w:rStyle w:val="tlid-translation"/>
          <w:rFonts w:ascii="Times New Roman" w:hAnsi="Times New Roman" w:cs="Times New Roman"/>
          <w:sz w:val="28"/>
          <w:szCs w:val="28"/>
          <w:lang w:val="uk-UA"/>
        </w:rPr>
      </w:pPr>
      <w:r w:rsidRPr="0050596C">
        <w:rPr>
          <w:rStyle w:val="tlid-translation"/>
          <w:rFonts w:ascii="Times New Roman" w:hAnsi="Times New Roman" w:cs="Times New Roman"/>
          <w:sz w:val="28"/>
          <w:szCs w:val="28"/>
          <w:lang w:val="uk-UA"/>
        </w:rPr>
        <w:t xml:space="preserve">2. в міру </w:t>
      </w:r>
      <w:proofErr w:type="spellStart"/>
      <w:r w:rsidRPr="0050596C">
        <w:rPr>
          <w:rStyle w:val="tlid-translation"/>
          <w:rFonts w:ascii="Times New Roman" w:hAnsi="Times New Roman" w:cs="Times New Roman"/>
          <w:sz w:val="28"/>
          <w:szCs w:val="28"/>
          <w:lang w:val="uk-UA"/>
        </w:rPr>
        <w:t>залученості</w:t>
      </w:r>
      <w:proofErr w:type="spellEnd"/>
      <w:r w:rsidRPr="0050596C">
        <w:rPr>
          <w:rStyle w:val="tlid-translation"/>
          <w:rFonts w:ascii="Times New Roman" w:hAnsi="Times New Roman" w:cs="Times New Roman"/>
          <w:sz w:val="28"/>
          <w:szCs w:val="28"/>
          <w:lang w:val="uk-UA"/>
        </w:rPr>
        <w:t xml:space="preserve"> в діагностичну процедуру самого д</w:t>
      </w:r>
      <w:r w:rsidR="00D84D7D">
        <w:rPr>
          <w:rStyle w:val="tlid-translation"/>
          <w:rFonts w:ascii="Times New Roman" w:hAnsi="Times New Roman" w:cs="Times New Roman"/>
          <w:sz w:val="28"/>
          <w:szCs w:val="28"/>
          <w:lang w:val="uk-UA"/>
        </w:rPr>
        <w:t>і</w:t>
      </w:r>
      <w:r w:rsidRPr="0050596C">
        <w:rPr>
          <w:rStyle w:val="tlid-translation"/>
          <w:rFonts w:ascii="Times New Roman" w:hAnsi="Times New Roman" w:cs="Times New Roman"/>
          <w:sz w:val="28"/>
          <w:szCs w:val="28"/>
          <w:lang w:val="uk-UA"/>
        </w:rPr>
        <w:t xml:space="preserve">агноста і ступеня його впливу на результат діагностики: об'єктивні і діалогічні. Перші характеризуються мінімальним ступенем </w:t>
      </w:r>
      <w:proofErr w:type="spellStart"/>
      <w:r w:rsidRPr="0050596C">
        <w:rPr>
          <w:rStyle w:val="tlid-translation"/>
          <w:rFonts w:ascii="Times New Roman" w:hAnsi="Times New Roman" w:cs="Times New Roman"/>
          <w:sz w:val="28"/>
          <w:szCs w:val="28"/>
          <w:lang w:val="uk-UA"/>
        </w:rPr>
        <w:t>залученості</w:t>
      </w:r>
      <w:proofErr w:type="spellEnd"/>
      <w:r w:rsidRPr="0050596C">
        <w:rPr>
          <w:rStyle w:val="tlid-translation"/>
          <w:rFonts w:ascii="Times New Roman" w:hAnsi="Times New Roman" w:cs="Times New Roman"/>
          <w:sz w:val="28"/>
          <w:szCs w:val="28"/>
          <w:lang w:val="uk-UA"/>
        </w:rPr>
        <w:t xml:space="preserve"> </w:t>
      </w:r>
      <w:proofErr w:type="spellStart"/>
      <w:r w:rsidRPr="0050596C">
        <w:rPr>
          <w:rStyle w:val="tlid-translation"/>
          <w:rFonts w:ascii="Times New Roman" w:hAnsi="Times New Roman" w:cs="Times New Roman"/>
          <w:sz w:val="28"/>
          <w:szCs w:val="28"/>
          <w:lang w:val="uk-UA"/>
        </w:rPr>
        <w:t>диагноста</w:t>
      </w:r>
      <w:proofErr w:type="spellEnd"/>
      <w:r w:rsidRPr="0050596C">
        <w:rPr>
          <w:rStyle w:val="tlid-translation"/>
          <w:rFonts w:ascii="Times New Roman" w:hAnsi="Times New Roman" w:cs="Times New Roman"/>
          <w:sz w:val="28"/>
          <w:szCs w:val="28"/>
          <w:lang w:val="uk-UA"/>
        </w:rPr>
        <w:t xml:space="preserve"> в процедуру проведення, обробки та інтерпретації результату, другі - великим ступенем залученості.</w:t>
      </w:r>
    </w:p>
    <w:p w:rsidR="00AE36E5" w:rsidRPr="0050596C" w:rsidRDefault="009343D0" w:rsidP="0050596C">
      <w:pPr>
        <w:spacing w:after="0" w:line="360" w:lineRule="auto"/>
        <w:ind w:firstLine="709"/>
        <w:jc w:val="both"/>
        <w:rPr>
          <w:rFonts w:ascii="Times New Roman" w:hAnsi="Times New Roman" w:cs="Times New Roman"/>
          <w:b/>
          <w:sz w:val="28"/>
          <w:szCs w:val="28"/>
          <w:lang w:val="uk-UA"/>
        </w:rPr>
      </w:pPr>
      <w:r w:rsidRPr="0050596C">
        <w:rPr>
          <w:rStyle w:val="tlid-translation"/>
          <w:rFonts w:ascii="Times New Roman" w:hAnsi="Times New Roman" w:cs="Times New Roman"/>
          <w:sz w:val="28"/>
          <w:szCs w:val="28"/>
          <w:lang w:val="uk-UA"/>
        </w:rPr>
        <w:t xml:space="preserve">3. Міра </w:t>
      </w:r>
      <w:proofErr w:type="spellStart"/>
      <w:r w:rsidRPr="0050596C">
        <w:rPr>
          <w:rStyle w:val="tlid-translation"/>
          <w:rFonts w:ascii="Times New Roman" w:hAnsi="Times New Roman" w:cs="Times New Roman"/>
          <w:sz w:val="28"/>
          <w:szCs w:val="28"/>
          <w:lang w:val="uk-UA"/>
        </w:rPr>
        <w:t>залученості</w:t>
      </w:r>
      <w:proofErr w:type="spellEnd"/>
      <w:r w:rsidRPr="0050596C">
        <w:rPr>
          <w:rStyle w:val="tlid-translation"/>
          <w:rFonts w:ascii="Times New Roman" w:hAnsi="Times New Roman" w:cs="Times New Roman"/>
          <w:sz w:val="28"/>
          <w:szCs w:val="28"/>
          <w:lang w:val="uk-UA"/>
        </w:rPr>
        <w:t xml:space="preserve"> характеризується: 1. впливом досвіду, 2. професійних навичок, 3. особистості експериментатора і інших його характеристик, само</w:t>
      </w:r>
      <w:r w:rsidR="00D84D7D">
        <w:rPr>
          <w:rStyle w:val="tlid-translation"/>
          <w:rFonts w:ascii="Times New Roman" w:hAnsi="Times New Roman" w:cs="Times New Roman"/>
          <w:sz w:val="28"/>
          <w:szCs w:val="28"/>
          <w:lang w:val="uk-UA"/>
        </w:rPr>
        <w:t>ю</w:t>
      </w:r>
      <w:r w:rsidRPr="0050596C">
        <w:rPr>
          <w:rStyle w:val="tlid-translation"/>
          <w:rFonts w:ascii="Times New Roman" w:hAnsi="Times New Roman" w:cs="Times New Roman"/>
          <w:sz w:val="28"/>
          <w:szCs w:val="28"/>
          <w:lang w:val="uk-UA"/>
        </w:rPr>
        <w:t xml:space="preserve"> 4. діагностичною процедурою. Нижче наведена шкала, на якій розташовується весь континуум діагностичних методів від полюса об'єктивних до полюса діалогічних.</w:t>
      </w:r>
    </w:p>
    <w:p w:rsidR="0046627B" w:rsidRPr="0050596C" w:rsidRDefault="0046627B" w:rsidP="0050596C">
      <w:pPr>
        <w:spacing w:after="0" w:line="360" w:lineRule="auto"/>
        <w:ind w:firstLine="709"/>
        <w:jc w:val="both"/>
        <w:rPr>
          <w:rFonts w:ascii="Times New Roman" w:hAnsi="Times New Roman" w:cs="Times New Roman"/>
          <w:b/>
          <w:bCs/>
          <w:color w:val="000000"/>
          <w:sz w:val="28"/>
          <w:szCs w:val="28"/>
          <w:lang w:val="uk-UA"/>
        </w:rPr>
      </w:pPr>
    </w:p>
    <w:tbl>
      <w:tblPr>
        <w:tblStyle w:val="a3"/>
        <w:tblW w:w="0" w:type="auto"/>
        <w:tblLook w:val="04A0"/>
      </w:tblPr>
      <w:tblGrid>
        <w:gridCol w:w="4574"/>
        <w:gridCol w:w="4671"/>
      </w:tblGrid>
      <w:tr w:rsidR="0046627B" w:rsidRPr="0050596C" w:rsidTr="00C63054">
        <w:tc>
          <w:tcPr>
            <w:tcW w:w="4725" w:type="dxa"/>
          </w:tcPr>
          <w:p w:rsidR="0046627B" w:rsidRPr="0050596C" w:rsidRDefault="0046627B" w:rsidP="0050596C">
            <w:pPr>
              <w:spacing w:line="360" w:lineRule="auto"/>
              <w:ind w:firstLine="709"/>
              <w:jc w:val="both"/>
              <w:rPr>
                <w:rFonts w:ascii="Times New Roman" w:hAnsi="Times New Roman" w:cs="Times New Roman"/>
                <w:b/>
                <w:bCs/>
                <w:color w:val="000000"/>
                <w:sz w:val="28"/>
                <w:szCs w:val="28"/>
                <w:lang w:val="uk-UA"/>
              </w:rPr>
            </w:pPr>
            <w:r w:rsidRPr="0050596C">
              <w:rPr>
                <w:rStyle w:val="tlid-translation"/>
                <w:rFonts w:ascii="Times New Roman" w:hAnsi="Times New Roman" w:cs="Times New Roman"/>
                <w:sz w:val="28"/>
                <w:szCs w:val="28"/>
                <w:lang w:val="uk-UA"/>
              </w:rPr>
              <w:t>Об'єктивні</w:t>
            </w:r>
          </w:p>
        </w:tc>
        <w:tc>
          <w:tcPr>
            <w:tcW w:w="4846" w:type="dxa"/>
          </w:tcPr>
          <w:p w:rsidR="0046627B" w:rsidRPr="0050596C" w:rsidRDefault="0046627B" w:rsidP="0050596C">
            <w:pPr>
              <w:spacing w:line="360" w:lineRule="auto"/>
              <w:ind w:firstLine="709"/>
              <w:jc w:val="both"/>
              <w:rPr>
                <w:rFonts w:ascii="Times New Roman" w:hAnsi="Times New Roman" w:cs="Times New Roman"/>
                <w:b/>
                <w:bCs/>
                <w:color w:val="000000"/>
                <w:sz w:val="28"/>
                <w:szCs w:val="28"/>
                <w:lang w:val="uk-UA"/>
              </w:rPr>
            </w:pPr>
            <w:r w:rsidRPr="0050596C">
              <w:rPr>
                <w:rStyle w:val="tlid-translation"/>
                <w:rFonts w:ascii="Times New Roman" w:hAnsi="Times New Roman" w:cs="Times New Roman"/>
                <w:sz w:val="28"/>
                <w:szCs w:val="28"/>
                <w:lang w:val="uk-UA"/>
              </w:rPr>
              <w:t>Діалогічні</w:t>
            </w:r>
          </w:p>
        </w:tc>
      </w:tr>
      <w:tr w:rsidR="0046627B" w:rsidRPr="0050596C" w:rsidTr="00C63054">
        <w:tc>
          <w:tcPr>
            <w:tcW w:w="4725" w:type="dxa"/>
          </w:tcPr>
          <w:p w:rsidR="0046627B" w:rsidRPr="0050596C" w:rsidRDefault="0046627B" w:rsidP="0050596C">
            <w:pPr>
              <w:spacing w:line="360" w:lineRule="auto"/>
              <w:ind w:firstLine="709"/>
              <w:jc w:val="both"/>
              <w:rPr>
                <w:rStyle w:val="tlid-translation"/>
                <w:rFonts w:ascii="Times New Roman" w:hAnsi="Times New Roman" w:cs="Times New Roman"/>
                <w:sz w:val="28"/>
                <w:szCs w:val="28"/>
                <w:lang w:val="uk-UA"/>
              </w:rPr>
            </w:pPr>
            <w:r w:rsidRPr="0050596C">
              <w:rPr>
                <w:rStyle w:val="tlid-translation"/>
                <w:rFonts w:ascii="Times New Roman" w:hAnsi="Times New Roman" w:cs="Times New Roman"/>
                <w:sz w:val="28"/>
                <w:szCs w:val="28"/>
                <w:lang w:val="uk-UA"/>
              </w:rPr>
              <w:t xml:space="preserve">тести </w:t>
            </w:r>
          </w:p>
          <w:p w:rsidR="0046627B" w:rsidRPr="0050596C" w:rsidRDefault="0046627B" w:rsidP="0050596C">
            <w:pPr>
              <w:spacing w:line="360" w:lineRule="auto"/>
              <w:ind w:firstLine="709"/>
              <w:jc w:val="both"/>
              <w:rPr>
                <w:rStyle w:val="tlid-translation"/>
                <w:rFonts w:ascii="Times New Roman" w:hAnsi="Times New Roman" w:cs="Times New Roman"/>
                <w:sz w:val="28"/>
                <w:szCs w:val="28"/>
                <w:lang w:val="uk-UA"/>
              </w:rPr>
            </w:pPr>
            <w:r w:rsidRPr="0050596C">
              <w:rPr>
                <w:rStyle w:val="tlid-translation"/>
                <w:rFonts w:ascii="Times New Roman" w:hAnsi="Times New Roman" w:cs="Times New Roman"/>
                <w:sz w:val="28"/>
                <w:szCs w:val="28"/>
                <w:lang w:val="uk-UA"/>
              </w:rPr>
              <w:t xml:space="preserve">опитувальники </w:t>
            </w:r>
          </w:p>
          <w:p w:rsidR="0046627B" w:rsidRPr="0050596C" w:rsidRDefault="0046627B" w:rsidP="0050596C">
            <w:pPr>
              <w:spacing w:line="360" w:lineRule="auto"/>
              <w:ind w:firstLine="709"/>
              <w:jc w:val="both"/>
              <w:rPr>
                <w:rFonts w:ascii="Times New Roman" w:hAnsi="Times New Roman" w:cs="Times New Roman"/>
                <w:b/>
                <w:bCs/>
                <w:color w:val="000000"/>
                <w:sz w:val="28"/>
                <w:szCs w:val="28"/>
                <w:lang w:val="uk-UA"/>
              </w:rPr>
            </w:pPr>
            <w:r w:rsidRPr="0050596C">
              <w:rPr>
                <w:rStyle w:val="tlid-translation"/>
                <w:rFonts w:ascii="Times New Roman" w:hAnsi="Times New Roman" w:cs="Times New Roman"/>
                <w:sz w:val="28"/>
                <w:szCs w:val="28"/>
                <w:lang w:val="uk-UA"/>
              </w:rPr>
              <w:t xml:space="preserve">шкальні техніки </w:t>
            </w:r>
          </w:p>
        </w:tc>
        <w:tc>
          <w:tcPr>
            <w:tcW w:w="4846" w:type="dxa"/>
          </w:tcPr>
          <w:p w:rsidR="0046627B" w:rsidRPr="0050596C" w:rsidRDefault="0046627B" w:rsidP="0050596C">
            <w:pPr>
              <w:spacing w:line="360" w:lineRule="auto"/>
              <w:ind w:firstLine="709"/>
              <w:jc w:val="both"/>
              <w:rPr>
                <w:rStyle w:val="tlid-translation"/>
                <w:rFonts w:ascii="Times New Roman" w:hAnsi="Times New Roman" w:cs="Times New Roman"/>
                <w:sz w:val="28"/>
                <w:szCs w:val="28"/>
                <w:lang w:val="uk-UA"/>
              </w:rPr>
            </w:pPr>
            <w:r w:rsidRPr="0050596C">
              <w:rPr>
                <w:rStyle w:val="tlid-translation"/>
                <w:rFonts w:ascii="Times New Roman" w:hAnsi="Times New Roman" w:cs="Times New Roman"/>
                <w:sz w:val="28"/>
                <w:szCs w:val="28"/>
                <w:lang w:val="uk-UA"/>
              </w:rPr>
              <w:t xml:space="preserve">бесіди </w:t>
            </w:r>
          </w:p>
          <w:p w:rsidR="0046627B" w:rsidRPr="0050596C" w:rsidRDefault="0046627B" w:rsidP="0050596C">
            <w:pPr>
              <w:spacing w:line="360" w:lineRule="auto"/>
              <w:ind w:firstLine="709"/>
              <w:jc w:val="both"/>
              <w:rPr>
                <w:rStyle w:val="tlid-translation"/>
                <w:rFonts w:ascii="Times New Roman" w:hAnsi="Times New Roman" w:cs="Times New Roman"/>
                <w:sz w:val="28"/>
                <w:szCs w:val="28"/>
                <w:lang w:val="uk-UA"/>
              </w:rPr>
            </w:pPr>
            <w:r w:rsidRPr="0050596C">
              <w:rPr>
                <w:rStyle w:val="tlid-translation"/>
                <w:rFonts w:ascii="Times New Roman" w:hAnsi="Times New Roman" w:cs="Times New Roman"/>
                <w:sz w:val="28"/>
                <w:szCs w:val="28"/>
                <w:lang w:val="uk-UA"/>
              </w:rPr>
              <w:t xml:space="preserve">інтерв'ю </w:t>
            </w:r>
          </w:p>
          <w:p w:rsidR="0046627B" w:rsidRPr="0050596C" w:rsidRDefault="0046627B" w:rsidP="0050596C">
            <w:pPr>
              <w:spacing w:line="360" w:lineRule="auto"/>
              <w:ind w:firstLine="709"/>
              <w:jc w:val="both"/>
              <w:rPr>
                <w:rStyle w:val="tlid-translation"/>
                <w:rFonts w:ascii="Times New Roman" w:hAnsi="Times New Roman" w:cs="Times New Roman"/>
                <w:sz w:val="28"/>
                <w:szCs w:val="28"/>
                <w:lang w:val="uk-UA"/>
              </w:rPr>
            </w:pPr>
            <w:r w:rsidRPr="0050596C">
              <w:rPr>
                <w:rStyle w:val="tlid-translation"/>
                <w:rFonts w:ascii="Times New Roman" w:hAnsi="Times New Roman" w:cs="Times New Roman"/>
                <w:sz w:val="28"/>
                <w:szCs w:val="28"/>
                <w:lang w:val="uk-UA"/>
              </w:rPr>
              <w:t xml:space="preserve">діагностичні </w:t>
            </w:r>
            <w:r w:rsidR="00D84D7D">
              <w:rPr>
                <w:rStyle w:val="tlid-translation"/>
                <w:rFonts w:ascii="Times New Roman" w:hAnsi="Times New Roman" w:cs="Times New Roman"/>
                <w:sz w:val="28"/>
                <w:szCs w:val="28"/>
                <w:lang w:val="uk-UA"/>
              </w:rPr>
              <w:t>і</w:t>
            </w:r>
            <w:r w:rsidRPr="0050596C">
              <w:rPr>
                <w:rStyle w:val="tlid-translation"/>
                <w:rFonts w:ascii="Times New Roman" w:hAnsi="Times New Roman" w:cs="Times New Roman"/>
                <w:sz w:val="28"/>
                <w:szCs w:val="28"/>
                <w:lang w:val="uk-UA"/>
              </w:rPr>
              <w:t>гри</w:t>
            </w:r>
          </w:p>
          <w:p w:rsidR="0046627B" w:rsidRPr="0050596C" w:rsidRDefault="0046627B" w:rsidP="0050596C">
            <w:pPr>
              <w:spacing w:line="360" w:lineRule="auto"/>
              <w:ind w:firstLine="709"/>
              <w:jc w:val="both"/>
              <w:rPr>
                <w:rStyle w:val="tlid-translation"/>
                <w:rFonts w:ascii="Times New Roman" w:hAnsi="Times New Roman" w:cs="Times New Roman"/>
                <w:sz w:val="28"/>
                <w:szCs w:val="28"/>
                <w:lang w:val="uk-UA"/>
              </w:rPr>
            </w:pPr>
            <w:r w:rsidRPr="0050596C">
              <w:rPr>
                <w:rStyle w:val="tlid-translation"/>
                <w:rFonts w:ascii="Times New Roman" w:hAnsi="Times New Roman" w:cs="Times New Roman"/>
                <w:sz w:val="28"/>
                <w:szCs w:val="28"/>
                <w:lang w:val="uk-UA"/>
              </w:rPr>
              <w:t>експеримент</w:t>
            </w:r>
          </w:p>
          <w:p w:rsidR="0046627B" w:rsidRPr="0050596C" w:rsidRDefault="0046627B" w:rsidP="00D84D7D">
            <w:pPr>
              <w:spacing w:line="360" w:lineRule="auto"/>
              <w:ind w:firstLine="709"/>
              <w:jc w:val="both"/>
              <w:rPr>
                <w:rFonts w:ascii="Times New Roman" w:hAnsi="Times New Roman" w:cs="Times New Roman"/>
                <w:b/>
                <w:bCs/>
                <w:color w:val="000000"/>
                <w:sz w:val="28"/>
                <w:szCs w:val="28"/>
                <w:lang w:val="uk-UA"/>
              </w:rPr>
            </w:pPr>
            <w:r w:rsidRPr="0050596C">
              <w:rPr>
                <w:rStyle w:val="tlid-translation"/>
                <w:rFonts w:ascii="Times New Roman" w:hAnsi="Times New Roman" w:cs="Times New Roman"/>
                <w:sz w:val="28"/>
                <w:szCs w:val="28"/>
                <w:lang w:val="uk-UA"/>
              </w:rPr>
              <w:t>деякі проект</w:t>
            </w:r>
            <w:r w:rsidR="00D84D7D">
              <w:rPr>
                <w:rStyle w:val="tlid-translation"/>
                <w:rFonts w:ascii="Times New Roman" w:hAnsi="Times New Roman" w:cs="Times New Roman"/>
                <w:sz w:val="28"/>
                <w:szCs w:val="28"/>
                <w:lang w:val="uk-UA"/>
              </w:rPr>
              <w:t>ивні</w:t>
            </w:r>
            <w:r w:rsidRPr="0050596C">
              <w:rPr>
                <w:rStyle w:val="tlid-translation"/>
                <w:rFonts w:ascii="Times New Roman" w:hAnsi="Times New Roman" w:cs="Times New Roman"/>
                <w:sz w:val="28"/>
                <w:szCs w:val="28"/>
                <w:lang w:val="uk-UA"/>
              </w:rPr>
              <w:t xml:space="preserve"> методики</w:t>
            </w:r>
          </w:p>
        </w:tc>
      </w:tr>
    </w:tbl>
    <w:p w:rsidR="00A82061" w:rsidRDefault="00A82061" w:rsidP="00A82061">
      <w:pPr>
        <w:spacing w:after="0" w:line="360" w:lineRule="auto"/>
        <w:ind w:firstLine="709"/>
        <w:jc w:val="both"/>
        <w:rPr>
          <w:rStyle w:val="tlid-translation"/>
          <w:rFonts w:ascii="Times New Roman" w:hAnsi="Times New Roman" w:cs="Times New Roman"/>
          <w:b/>
          <w:sz w:val="28"/>
          <w:szCs w:val="28"/>
          <w:lang w:val="uk-UA"/>
        </w:rPr>
      </w:pPr>
    </w:p>
    <w:p w:rsidR="00A82061" w:rsidRPr="00A82061" w:rsidRDefault="00A82061" w:rsidP="00A82061">
      <w:pPr>
        <w:spacing w:after="0" w:line="360" w:lineRule="auto"/>
        <w:ind w:firstLine="709"/>
        <w:jc w:val="both"/>
        <w:rPr>
          <w:rStyle w:val="tlid-translation"/>
          <w:rFonts w:ascii="Times New Roman" w:hAnsi="Times New Roman" w:cs="Times New Roman"/>
          <w:b/>
          <w:sz w:val="28"/>
          <w:szCs w:val="28"/>
          <w:lang w:val="uk-UA"/>
        </w:rPr>
      </w:pPr>
      <w:r>
        <w:rPr>
          <w:rStyle w:val="tlid-translation"/>
          <w:rFonts w:ascii="Times New Roman" w:hAnsi="Times New Roman" w:cs="Times New Roman"/>
          <w:b/>
          <w:sz w:val="28"/>
          <w:szCs w:val="28"/>
          <w:lang w:val="uk-UA"/>
        </w:rPr>
        <w:t xml:space="preserve">4. </w:t>
      </w:r>
      <w:r w:rsidRPr="00A82061">
        <w:rPr>
          <w:rStyle w:val="tlid-translation"/>
          <w:rFonts w:ascii="Times New Roman" w:hAnsi="Times New Roman" w:cs="Times New Roman"/>
          <w:b/>
          <w:sz w:val="28"/>
          <w:szCs w:val="28"/>
          <w:lang w:val="uk-UA"/>
        </w:rPr>
        <w:t>С</w:t>
      </w:r>
      <w:r w:rsidR="00C63054" w:rsidRPr="00A82061">
        <w:rPr>
          <w:rStyle w:val="tlid-translation"/>
          <w:rFonts w:ascii="Times New Roman" w:hAnsi="Times New Roman" w:cs="Times New Roman"/>
          <w:b/>
          <w:sz w:val="28"/>
          <w:szCs w:val="28"/>
          <w:lang w:val="uk-UA"/>
        </w:rPr>
        <w:t>тандартизован</w:t>
      </w:r>
      <w:r w:rsidRPr="00A82061">
        <w:rPr>
          <w:rStyle w:val="tlid-translation"/>
          <w:rFonts w:ascii="Times New Roman" w:hAnsi="Times New Roman" w:cs="Times New Roman"/>
          <w:b/>
          <w:sz w:val="28"/>
          <w:szCs w:val="28"/>
          <w:lang w:val="uk-UA"/>
        </w:rPr>
        <w:t>і</w:t>
      </w:r>
      <w:r w:rsidR="00C63054" w:rsidRPr="00A82061">
        <w:rPr>
          <w:rStyle w:val="tlid-translation"/>
          <w:rFonts w:ascii="Times New Roman" w:hAnsi="Times New Roman" w:cs="Times New Roman"/>
          <w:b/>
          <w:sz w:val="28"/>
          <w:szCs w:val="28"/>
          <w:lang w:val="uk-UA"/>
        </w:rPr>
        <w:t xml:space="preserve"> </w:t>
      </w:r>
      <w:r w:rsidRPr="00A82061">
        <w:rPr>
          <w:rStyle w:val="tlid-translation"/>
          <w:rFonts w:ascii="Times New Roman" w:hAnsi="Times New Roman" w:cs="Times New Roman"/>
          <w:b/>
          <w:sz w:val="28"/>
          <w:szCs w:val="28"/>
          <w:lang w:val="uk-UA"/>
        </w:rPr>
        <w:t xml:space="preserve">методи діагностики </w:t>
      </w:r>
    </w:p>
    <w:p w:rsidR="00C63054" w:rsidRPr="0050596C" w:rsidRDefault="00C63054" w:rsidP="00A82061">
      <w:pPr>
        <w:spacing w:after="0" w:line="360" w:lineRule="auto"/>
        <w:ind w:firstLine="709"/>
        <w:jc w:val="both"/>
        <w:rPr>
          <w:rStyle w:val="tlid-translation"/>
          <w:rFonts w:ascii="Times New Roman" w:hAnsi="Times New Roman" w:cs="Times New Roman"/>
          <w:sz w:val="28"/>
          <w:szCs w:val="28"/>
          <w:lang w:val="uk-UA"/>
        </w:rPr>
      </w:pPr>
      <w:r w:rsidRPr="0050596C">
        <w:rPr>
          <w:rStyle w:val="tlid-translation"/>
          <w:rFonts w:ascii="Times New Roman" w:hAnsi="Times New Roman" w:cs="Times New Roman"/>
          <w:sz w:val="28"/>
          <w:szCs w:val="28"/>
          <w:lang w:val="uk-UA"/>
        </w:rPr>
        <w:t xml:space="preserve">1. Визначення поняття тесту </w:t>
      </w:r>
    </w:p>
    <w:p w:rsidR="00C63054" w:rsidRPr="0050596C" w:rsidRDefault="00C63054" w:rsidP="0050596C">
      <w:pPr>
        <w:spacing w:after="0" w:line="360" w:lineRule="auto"/>
        <w:ind w:firstLine="709"/>
        <w:jc w:val="both"/>
        <w:rPr>
          <w:rStyle w:val="tlid-translation"/>
          <w:rFonts w:ascii="Times New Roman" w:hAnsi="Times New Roman" w:cs="Times New Roman"/>
          <w:sz w:val="28"/>
          <w:szCs w:val="28"/>
          <w:lang w:val="uk-UA"/>
        </w:rPr>
      </w:pPr>
      <w:r w:rsidRPr="0050596C">
        <w:rPr>
          <w:rStyle w:val="tlid-translation"/>
          <w:rFonts w:ascii="Times New Roman" w:hAnsi="Times New Roman" w:cs="Times New Roman"/>
          <w:sz w:val="28"/>
          <w:szCs w:val="28"/>
          <w:lang w:val="uk-UA"/>
        </w:rPr>
        <w:lastRenderedPageBreak/>
        <w:t xml:space="preserve"> У вітчизняній і зарубіжній літературі представлена величезна різноманітність визначень поняття </w:t>
      </w:r>
      <w:r w:rsidR="008F6C1E">
        <w:rPr>
          <w:rStyle w:val="tlid-translation"/>
          <w:rFonts w:ascii="Times New Roman" w:hAnsi="Times New Roman" w:cs="Times New Roman"/>
          <w:sz w:val="28"/>
          <w:szCs w:val="28"/>
          <w:lang w:val="uk-UA"/>
        </w:rPr>
        <w:t>діагностич</w:t>
      </w:r>
      <w:r w:rsidRPr="0050596C">
        <w:rPr>
          <w:rStyle w:val="tlid-translation"/>
          <w:rFonts w:ascii="Times New Roman" w:hAnsi="Times New Roman" w:cs="Times New Roman"/>
          <w:sz w:val="28"/>
          <w:szCs w:val="28"/>
          <w:lang w:val="uk-UA"/>
        </w:rPr>
        <w:t>ного тесту. Нижче наведені деякі з них.</w:t>
      </w:r>
    </w:p>
    <w:p w:rsidR="00C63054" w:rsidRPr="0050596C" w:rsidRDefault="00504FAE" w:rsidP="0050596C">
      <w:pPr>
        <w:spacing w:after="0" w:line="360" w:lineRule="auto"/>
        <w:ind w:firstLine="709"/>
        <w:jc w:val="both"/>
        <w:rPr>
          <w:rStyle w:val="tlid-translation"/>
          <w:rFonts w:ascii="Times New Roman" w:hAnsi="Times New Roman" w:cs="Times New Roman"/>
          <w:sz w:val="28"/>
          <w:szCs w:val="28"/>
          <w:lang w:val="uk-UA"/>
        </w:rPr>
      </w:pPr>
      <w:r>
        <w:rPr>
          <w:rStyle w:val="tlid-translation"/>
          <w:rFonts w:ascii="Times New Roman" w:hAnsi="Times New Roman" w:cs="Times New Roman"/>
          <w:sz w:val="28"/>
          <w:szCs w:val="28"/>
          <w:lang w:val="uk-UA"/>
        </w:rPr>
        <w:t>Діагностич</w:t>
      </w:r>
      <w:r w:rsidRPr="0050596C">
        <w:rPr>
          <w:rStyle w:val="tlid-translation"/>
          <w:rFonts w:ascii="Times New Roman" w:hAnsi="Times New Roman" w:cs="Times New Roman"/>
          <w:sz w:val="28"/>
          <w:szCs w:val="28"/>
          <w:lang w:val="uk-UA"/>
        </w:rPr>
        <w:t>н</w:t>
      </w:r>
      <w:r>
        <w:rPr>
          <w:rStyle w:val="tlid-translation"/>
          <w:rFonts w:ascii="Times New Roman" w:hAnsi="Times New Roman" w:cs="Times New Roman"/>
          <w:sz w:val="28"/>
          <w:szCs w:val="28"/>
          <w:lang w:val="uk-UA"/>
        </w:rPr>
        <w:t>ий т</w:t>
      </w:r>
      <w:r w:rsidR="00C63054" w:rsidRPr="0050596C">
        <w:rPr>
          <w:rStyle w:val="tlid-translation"/>
          <w:rFonts w:ascii="Times New Roman" w:hAnsi="Times New Roman" w:cs="Times New Roman"/>
          <w:sz w:val="28"/>
          <w:szCs w:val="28"/>
          <w:lang w:val="uk-UA"/>
        </w:rPr>
        <w:t xml:space="preserve">ест - специфічний метод (інструмент), який характеризується високим ступенем об'єктивності, надійності та </w:t>
      </w:r>
      <w:proofErr w:type="spellStart"/>
      <w:r w:rsidR="00C63054" w:rsidRPr="0050596C">
        <w:rPr>
          <w:rStyle w:val="tlid-translation"/>
          <w:rFonts w:ascii="Times New Roman" w:hAnsi="Times New Roman" w:cs="Times New Roman"/>
          <w:sz w:val="28"/>
          <w:szCs w:val="28"/>
          <w:lang w:val="uk-UA"/>
        </w:rPr>
        <w:t>валідності</w:t>
      </w:r>
      <w:proofErr w:type="spellEnd"/>
      <w:r w:rsidR="00C63054" w:rsidRPr="0050596C">
        <w:rPr>
          <w:rStyle w:val="tlid-translation"/>
          <w:rFonts w:ascii="Times New Roman" w:hAnsi="Times New Roman" w:cs="Times New Roman"/>
          <w:sz w:val="28"/>
          <w:szCs w:val="28"/>
          <w:lang w:val="uk-UA"/>
        </w:rPr>
        <w:t xml:space="preserve"> для об'єктивного і стандартизованого, обмеженого в часі вимірювання вибірки щодо поведінки, кількісних (і якісних) соціально-психологічних відмінностей.</w:t>
      </w:r>
    </w:p>
    <w:p w:rsidR="00C63054" w:rsidRPr="0050596C" w:rsidRDefault="00C63054" w:rsidP="0050596C">
      <w:pPr>
        <w:spacing w:after="0" w:line="360" w:lineRule="auto"/>
        <w:ind w:firstLine="709"/>
        <w:jc w:val="both"/>
        <w:rPr>
          <w:rStyle w:val="tlid-translation"/>
          <w:rFonts w:ascii="Times New Roman" w:hAnsi="Times New Roman" w:cs="Times New Roman"/>
          <w:sz w:val="28"/>
          <w:szCs w:val="28"/>
          <w:lang w:val="uk-UA"/>
        </w:rPr>
      </w:pPr>
      <w:r w:rsidRPr="0050596C">
        <w:rPr>
          <w:rStyle w:val="tlid-translation"/>
          <w:rFonts w:ascii="Times New Roman" w:hAnsi="Times New Roman" w:cs="Times New Roman"/>
          <w:sz w:val="28"/>
          <w:szCs w:val="28"/>
          <w:lang w:val="uk-UA"/>
        </w:rPr>
        <w:t xml:space="preserve">Об'єктивність (то, що є, але не те, що здається), </w:t>
      </w:r>
      <w:proofErr w:type="spellStart"/>
      <w:r w:rsidRPr="0050596C">
        <w:rPr>
          <w:rStyle w:val="tlid-translation"/>
          <w:rFonts w:ascii="Times New Roman" w:hAnsi="Times New Roman" w:cs="Times New Roman"/>
          <w:sz w:val="28"/>
          <w:szCs w:val="28"/>
          <w:lang w:val="uk-UA"/>
        </w:rPr>
        <w:t>валідність</w:t>
      </w:r>
      <w:proofErr w:type="spellEnd"/>
      <w:r w:rsidRPr="0050596C">
        <w:rPr>
          <w:rStyle w:val="tlid-translation"/>
          <w:rFonts w:ascii="Times New Roman" w:hAnsi="Times New Roman" w:cs="Times New Roman"/>
          <w:sz w:val="28"/>
          <w:szCs w:val="28"/>
          <w:lang w:val="uk-UA"/>
        </w:rPr>
        <w:t xml:space="preserve"> (вимір того, що було метою дослідження) і надійність (результати можуть бути перенесені на генеральну сукупність) - вимоги, яким повинен задовольняти кожен тест. Розгляду цих понять присвячені наступні параграфи.</w:t>
      </w:r>
    </w:p>
    <w:p w:rsidR="005B2517" w:rsidRDefault="00C63054" w:rsidP="005B2517">
      <w:pPr>
        <w:spacing w:after="0" w:line="360" w:lineRule="auto"/>
        <w:ind w:firstLine="709"/>
        <w:jc w:val="both"/>
        <w:rPr>
          <w:rStyle w:val="tlid-translation"/>
          <w:rFonts w:ascii="Times New Roman" w:hAnsi="Times New Roman" w:cs="Times New Roman"/>
          <w:sz w:val="28"/>
          <w:szCs w:val="28"/>
          <w:lang w:val="uk-UA"/>
        </w:rPr>
      </w:pPr>
      <w:r w:rsidRPr="0050596C">
        <w:rPr>
          <w:rStyle w:val="tlid-translation"/>
          <w:rFonts w:ascii="Times New Roman" w:hAnsi="Times New Roman" w:cs="Times New Roman"/>
          <w:sz w:val="28"/>
          <w:szCs w:val="28"/>
          <w:lang w:val="uk-UA"/>
        </w:rPr>
        <w:t xml:space="preserve">Надійні значення можуть бути не </w:t>
      </w:r>
      <w:proofErr w:type="spellStart"/>
      <w:r w:rsidRPr="0050596C">
        <w:rPr>
          <w:rStyle w:val="tlid-translation"/>
          <w:rFonts w:ascii="Times New Roman" w:hAnsi="Times New Roman" w:cs="Times New Roman"/>
          <w:sz w:val="28"/>
          <w:szCs w:val="28"/>
          <w:lang w:val="uk-UA"/>
        </w:rPr>
        <w:t>валідними</w:t>
      </w:r>
      <w:proofErr w:type="spellEnd"/>
      <w:r w:rsidRPr="0050596C">
        <w:rPr>
          <w:rStyle w:val="tlid-translation"/>
          <w:rFonts w:ascii="Times New Roman" w:hAnsi="Times New Roman" w:cs="Times New Roman"/>
          <w:sz w:val="28"/>
          <w:szCs w:val="28"/>
          <w:lang w:val="uk-UA"/>
        </w:rPr>
        <w:t xml:space="preserve">, але </w:t>
      </w:r>
      <w:proofErr w:type="spellStart"/>
      <w:r w:rsidRPr="0050596C">
        <w:rPr>
          <w:rStyle w:val="tlid-translation"/>
          <w:rFonts w:ascii="Times New Roman" w:hAnsi="Times New Roman" w:cs="Times New Roman"/>
          <w:sz w:val="28"/>
          <w:szCs w:val="28"/>
          <w:lang w:val="uk-UA"/>
        </w:rPr>
        <w:t>валідн</w:t>
      </w:r>
      <w:r w:rsidR="005B2517">
        <w:rPr>
          <w:rStyle w:val="tlid-translation"/>
          <w:rFonts w:ascii="Times New Roman" w:hAnsi="Times New Roman" w:cs="Times New Roman"/>
          <w:sz w:val="28"/>
          <w:szCs w:val="28"/>
          <w:lang w:val="uk-UA"/>
        </w:rPr>
        <w:t>і</w:t>
      </w:r>
      <w:proofErr w:type="spellEnd"/>
      <w:r w:rsidRPr="0050596C">
        <w:rPr>
          <w:rStyle w:val="tlid-translation"/>
          <w:rFonts w:ascii="Times New Roman" w:hAnsi="Times New Roman" w:cs="Times New Roman"/>
          <w:sz w:val="28"/>
          <w:szCs w:val="28"/>
          <w:lang w:val="uk-UA"/>
        </w:rPr>
        <w:t xml:space="preserve"> обов'язково повинні бути надійними.</w:t>
      </w:r>
    </w:p>
    <w:p w:rsidR="00C63054" w:rsidRPr="005B2517" w:rsidRDefault="005B2517" w:rsidP="005B2517">
      <w:pPr>
        <w:spacing w:after="0" w:line="360" w:lineRule="auto"/>
        <w:ind w:firstLine="709"/>
        <w:jc w:val="both"/>
        <w:rPr>
          <w:rStyle w:val="tlid-translation"/>
          <w:rFonts w:ascii="Times New Roman" w:hAnsi="Times New Roman" w:cs="Times New Roman"/>
          <w:b/>
          <w:sz w:val="28"/>
          <w:szCs w:val="28"/>
          <w:lang w:val="uk-UA"/>
        </w:rPr>
      </w:pPr>
      <w:r>
        <w:rPr>
          <w:rStyle w:val="tlid-translation"/>
          <w:rFonts w:ascii="Times New Roman" w:hAnsi="Times New Roman" w:cs="Times New Roman"/>
          <w:b/>
          <w:sz w:val="28"/>
          <w:szCs w:val="28"/>
          <w:lang w:val="uk-UA"/>
        </w:rPr>
        <w:t>5</w:t>
      </w:r>
      <w:r w:rsidR="00C63054" w:rsidRPr="005B2517">
        <w:rPr>
          <w:rStyle w:val="tlid-translation"/>
          <w:rFonts w:ascii="Times New Roman" w:hAnsi="Times New Roman" w:cs="Times New Roman"/>
          <w:b/>
          <w:sz w:val="28"/>
          <w:szCs w:val="28"/>
          <w:lang w:val="uk-UA"/>
        </w:rPr>
        <w:t xml:space="preserve">. </w:t>
      </w:r>
      <w:r w:rsidRPr="005B2517">
        <w:rPr>
          <w:rStyle w:val="tlid-translation"/>
          <w:rFonts w:ascii="Times New Roman" w:hAnsi="Times New Roman" w:cs="Times New Roman"/>
          <w:b/>
          <w:sz w:val="28"/>
          <w:szCs w:val="28"/>
          <w:lang w:val="uk-UA"/>
        </w:rPr>
        <w:t>Методика як</w:t>
      </w:r>
      <w:r w:rsidR="00C63054" w:rsidRPr="005B2517">
        <w:rPr>
          <w:rStyle w:val="tlid-translation"/>
          <w:rFonts w:ascii="Times New Roman" w:hAnsi="Times New Roman" w:cs="Times New Roman"/>
          <w:b/>
          <w:sz w:val="28"/>
          <w:szCs w:val="28"/>
          <w:lang w:val="uk-UA"/>
        </w:rPr>
        <w:t xml:space="preserve"> об'єктивн</w:t>
      </w:r>
      <w:r w:rsidRPr="005B2517">
        <w:rPr>
          <w:rStyle w:val="tlid-translation"/>
          <w:rFonts w:ascii="Times New Roman" w:hAnsi="Times New Roman" w:cs="Times New Roman"/>
          <w:b/>
          <w:sz w:val="28"/>
          <w:szCs w:val="28"/>
          <w:lang w:val="uk-UA"/>
        </w:rPr>
        <w:t>ий</w:t>
      </w:r>
      <w:r w:rsidR="00C63054" w:rsidRPr="005B2517">
        <w:rPr>
          <w:rStyle w:val="tlid-translation"/>
          <w:rFonts w:ascii="Times New Roman" w:hAnsi="Times New Roman" w:cs="Times New Roman"/>
          <w:b/>
          <w:sz w:val="28"/>
          <w:szCs w:val="28"/>
          <w:lang w:val="uk-UA"/>
        </w:rPr>
        <w:t xml:space="preserve"> </w:t>
      </w:r>
      <w:r w:rsidRPr="005B2517">
        <w:rPr>
          <w:rStyle w:val="tlid-translation"/>
          <w:rFonts w:ascii="Times New Roman" w:hAnsi="Times New Roman" w:cs="Times New Roman"/>
          <w:b/>
          <w:sz w:val="28"/>
          <w:szCs w:val="28"/>
          <w:lang w:val="uk-UA"/>
        </w:rPr>
        <w:t xml:space="preserve">вимір </w:t>
      </w:r>
    </w:p>
    <w:p w:rsidR="00C63054" w:rsidRPr="0050596C" w:rsidRDefault="00C63054" w:rsidP="0050596C">
      <w:pPr>
        <w:spacing w:after="0" w:line="360" w:lineRule="auto"/>
        <w:ind w:firstLine="709"/>
        <w:jc w:val="both"/>
        <w:rPr>
          <w:rStyle w:val="tlid-translation"/>
          <w:rFonts w:ascii="Times New Roman" w:hAnsi="Times New Roman" w:cs="Times New Roman"/>
          <w:sz w:val="28"/>
          <w:szCs w:val="28"/>
          <w:lang w:val="uk-UA"/>
        </w:rPr>
      </w:pPr>
      <w:r w:rsidRPr="0050596C">
        <w:rPr>
          <w:rStyle w:val="tlid-translation"/>
          <w:rFonts w:ascii="Times New Roman" w:hAnsi="Times New Roman" w:cs="Times New Roman"/>
          <w:sz w:val="28"/>
          <w:szCs w:val="28"/>
          <w:lang w:val="uk-UA"/>
        </w:rPr>
        <w:t xml:space="preserve">ОБ'ЄКТИВНІСТЬ </w:t>
      </w:r>
      <w:r w:rsidR="00E744AC">
        <w:rPr>
          <w:rStyle w:val="tlid-translation"/>
          <w:rFonts w:ascii="Times New Roman" w:hAnsi="Times New Roman" w:cs="Times New Roman"/>
          <w:sz w:val="28"/>
          <w:szCs w:val="28"/>
          <w:lang w:val="uk-UA"/>
        </w:rPr>
        <w:t>м</w:t>
      </w:r>
      <w:r w:rsidR="001948C7">
        <w:rPr>
          <w:rStyle w:val="tlid-translation"/>
          <w:rFonts w:ascii="Times New Roman" w:hAnsi="Times New Roman" w:cs="Times New Roman"/>
          <w:sz w:val="28"/>
          <w:szCs w:val="28"/>
          <w:lang w:val="uk-UA"/>
        </w:rPr>
        <w:t>етоду</w:t>
      </w:r>
      <w:r w:rsidRPr="0050596C">
        <w:rPr>
          <w:rStyle w:val="tlid-translation"/>
          <w:rFonts w:ascii="Times New Roman" w:hAnsi="Times New Roman" w:cs="Times New Roman"/>
          <w:sz w:val="28"/>
          <w:szCs w:val="28"/>
          <w:lang w:val="uk-UA"/>
        </w:rPr>
        <w:t xml:space="preserve"> означає, що первинні показники, їх оцінка та інтерпретація залежать від поведінки і суб'єктивних суджень експериментатора. Первинними називають показники, отримані після обробки даних виконання респондентом завдань. Висловлюються первинні показники в так званих "сирих балах".</w:t>
      </w:r>
    </w:p>
    <w:p w:rsidR="00C63054" w:rsidRPr="0050596C" w:rsidRDefault="00C63054" w:rsidP="0050596C">
      <w:pPr>
        <w:spacing w:after="0" w:line="360" w:lineRule="auto"/>
        <w:ind w:firstLine="709"/>
        <w:jc w:val="both"/>
        <w:rPr>
          <w:rStyle w:val="tlid-translation"/>
          <w:rFonts w:ascii="Times New Roman" w:hAnsi="Times New Roman" w:cs="Times New Roman"/>
          <w:sz w:val="28"/>
          <w:szCs w:val="28"/>
          <w:lang w:val="uk-UA"/>
        </w:rPr>
      </w:pPr>
      <w:r w:rsidRPr="0050596C">
        <w:rPr>
          <w:rStyle w:val="tlid-translation"/>
          <w:rFonts w:ascii="Times New Roman" w:hAnsi="Times New Roman" w:cs="Times New Roman"/>
          <w:sz w:val="28"/>
          <w:szCs w:val="28"/>
          <w:lang w:val="uk-UA"/>
        </w:rPr>
        <w:t>Розробка завдань, процедура проведення, обробка результатів тесту здійснюється відповідно до визначених стандартними правилами.</w:t>
      </w:r>
    </w:p>
    <w:p w:rsidR="00C63054" w:rsidRPr="0050596C" w:rsidRDefault="00C63054" w:rsidP="0050596C">
      <w:pPr>
        <w:spacing w:after="0" w:line="360" w:lineRule="auto"/>
        <w:ind w:firstLine="709"/>
        <w:jc w:val="both"/>
        <w:rPr>
          <w:rStyle w:val="tlid-translation"/>
          <w:rFonts w:ascii="Times New Roman" w:hAnsi="Times New Roman" w:cs="Times New Roman"/>
          <w:sz w:val="28"/>
          <w:szCs w:val="28"/>
          <w:lang w:val="uk-UA"/>
        </w:rPr>
      </w:pPr>
      <w:r w:rsidRPr="0050596C">
        <w:rPr>
          <w:rStyle w:val="tlid-translation"/>
          <w:rFonts w:ascii="Times New Roman" w:hAnsi="Times New Roman" w:cs="Times New Roman"/>
          <w:sz w:val="28"/>
          <w:szCs w:val="28"/>
          <w:lang w:val="uk-UA"/>
        </w:rPr>
        <w:t xml:space="preserve">Домогтися об'єктивності </w:t>
      </w:r>
      <w:r w:rsidR="00021C3D">
        <w:rPr>
          <w:rStyle w:val="tlid-translation"/>
          <w:rFonts w:ascii="Times New Roman" w:hAnsi="Times New Roman" w:cs="Times New Roman"/>
          <w:sz w:val="28"/>
          <w:szCs w:val="28"/>
          <w:lang w:val="uk-UA"/>
        </w:rPr>
        <w:t>методики</w:t>
      </w:r>
      <w:r w:rsidRPr="0050596C">
        <w:rPr>
          <w:rStyle w:val="tlid-translation"/>
          <w:rFonts w:ascii="Times New Roman" w:hAnsi="Times New Roman" w:cs="Times New Roman"/>
          <w:sz w:val="28"/>
          <w:szCs w:val="28"/>
          <w:lang w:val="uk-UA"/>
        </w:rPr>
        <w:t xml:space="preserve"> можна при виконанні наступних умов:</w:t>
      </w:r>
    </w:p>
    <w:p w:rsidR="00021C3D" w:rsidRDefault="00C63054" w:rsidP="0050596C">
      <w:pPr>
        <w:spacing w:after="0" w:line="360" w:lineRule="auto"/>
        <w:ind w:firstLine="709"/>
        <w:jc w:val="both"/>
        <w:rPr>
          <w:rStyle w:val="tlid-translation"/>
          <w:rFonts w:ascii="Times New Roman" w:hAnsi="Times New Roman" w:cs="Times New Roman"/>
          <w:sz w:val="28"/>
          <w:szCs w:val="28"/>
          <w:lang w:val="uk-UA"/>
        </w:rPr>
      </w:pPr>
      <w:r w:rsidRPr="0050596C">
        <w:rPr>
          <w:rStyle w:val="tlid-translation"/>
          <w:rFonts w:ascii="Times New Roman" w:hAnsi="Times New Roman" w:cs="Times New Roman"/>
          <w:sz w:val="28"/>
          <w:szCs w:val="28"/>
          <w:lang w:val="uk-UA"/>
        </w:rPr>
        <w:t xml:space="preserve">1. однаковість процедури проведення </w:t>
      </w:r>
      <w:r w:rsidR="00021C3D">
        <w:rPr>
          <w:rStyle w:val="tlid-translation"/>
          <w:rFonts w:ascii="Times New Roman" w:hAnsi="Times New Roman" w:cs="Times New Roman"/>
          <w:sz w:val="28"/>
          <w:szCs w:val="28"/>
          <w:lang w:val="uk-UA"/>
        </w:rPr>
        <w:t>методики</w:t>
      </w:r>
      <w:r w:rsidR="00021C3D" w:rsidRPr="0050596C">
        <w:rPr>
          <w:rStyle w:val="tlid-translation"/>
          <w:rFonts w:ascii="Times New Roman" w:hAnsi="Times New Roman" w:cs="Times New Roman"/>
          <w:sz w:val="28"/>
          <w:szCs w:val="28"/>
          <w:lang w:val="uk-UA"/>
        </w:rPr>
        <w:t xml:space="preserve"> </w:t>
      </w:r>
      <w:r w:rsidRPr="0050596C">
        <w:rPr>
          <w:rStyle w:val="tlid-translation"/>
          <w:rFonts w:ascii="Times New Roman" w:hAnsi="Times New Roman" w:cs="Times New Roman"/>
          <w:sz w:val="28"/>
          <w:szCs w:val="28"/>
          <w:lang w:val="uk-UA"/>
        </w:rPr>
        <w:t>для отримання порівнянних з нормою результатів;</w:t>
      </w:r>
    </w:p>
    <w:p w:rsidR="00C63054" w:rsidRPr="0050596C" w:rsidRDefault="00C63054" w:rsidP="0050596C">
      <w:pPr>
        <w:spacing w:after="0" w:line="360" w:lineRule="auto"/>
        <w:ind w:firstLine="709"/>
        <w:jc w:val="both"/>
        <w:rPr>
          <w:rStyle w:val="tlid-translation"/>
          <w:rFonts w:ascii="Times New Roman" w:hAnsi="Times New Roman" w:cs="Times New Roman"/>
          <w:sz w:val="28"/>
          <w:szCs w:val="28"/>
          <w:lang w:val="uk-UA"/>
        </w:rPr>
      </w:pPr>
      <w:r w:rsidRPr="0050596C">
        <w:rPr>
          <w:rStyle w:val="tlid-translation"/>
          <w:rFonts w:ascii="Times New Roman" w:hAnsi="Times New Roman" w:cs="Times New Roman"/>
          <w:sz w:val="28"/>
          <w:szCs w:val="28"/>
          <w:lang w:val="uk-UA"/>
        </w:rPr>
        <w:t xml:space="preserve">2. однаковість оцінки виконання </w:t>
      </w:r>
      <w:r w:rsidR="008E593A">
        <w:rPr>
          <w:rStyle w:val="tlid-translation"/>
          <w:rFonts w:ascii="Times New Roman" w:hAnsi="Times New Roman" w:cs="Times New Roman"/>
          <w:sz w:val="28"/>
          <w:szCs w:val="28"/>
          <w:lang w:val="uk-UA"/>
        </w:rPr>
        <w:t>методики</w:t>
      </w:r>
      <w:r w:rsidRPr="0050596C">
        <w:rPr>
          <w:rStyle w:val="tlid-translation"/>
          <w:rFonts w:ascii="Times New Roman" w:hAnsi="Times New Roman" w:cs="Times New Roman"/>
          <w:sz w:val="28"/>
          <w:szCs w:val="28"/>
          <w:lang w:val="uk-UA"/>
        </w:rPr>
        <w:t>;</w:t>
      </w:r>
    </w:p>
    <w:p w:rsidR="00C63054" w:rsidRPr="0050596C" w:rsidRDefault="00C63054" w:rsidP="0050596C">
      <w:pPr>
        <w:spacing w:after="0" w:line="360" w:lineRule="auto"/>
        <w:ind w:firstLine="709"/>
        <w:jc w:val="both"/>
        <w:rPr>
          <w:rStyle w:val="tlid-translation"/>
          <w:rFonts w:ascii="Times New Roman" w:hAnsi="Times New Roman" w:cs="Times New Roman"/>
          <w:sz w:val="28"/>
          <w:szCs w:val="28"/>
          <w:lang w:val="uk-UA"/>
        </w:rPr>
      </w:pPr>
      <w:r w:rsidRPr="0050596C">
        <w:rPr>
          <w:rStyle w:val="tlid-translation"/>
          <w:rFonts w:ascii="Times New Roman" w:hAnsi="Times New Roman" w:cs="Times New Roman"/>
          <w:sz w:val="28"/>
          <w:szCs w:val="28"/>
          <w:lang w:val="uk-UA"/>
        </w:rPr>
        <w:lastRenderedPageBreak/>
        <w:t xml:space="preserve">3. визначення норми виконання </w:t>
      </w:r>
      <w:r w:rsidR="008E593A">
        <w:rPr>
          <w:rStyle w:val="tlid-translation"/>
          <w:rFonts w:ascii="Times New Roman" w:hAnsi="Times New Roman" w:cs="Times New Roman"/>
          <w:sz w:val="28"/>
          <w:szCs w:val="28"/>
          <w:lang w:val="uk-UA"/>
        </w:rPr>
        <w:t>методики</w:t>
      </w:r>
      <w:r w:rsidRPr="0050596C">
        <w:rPr>
          <w:rStyle w:val="tlid-translation"/>
          <w:rFonts w:ascii="Times New Roman" w:hAnsi="Times New Roman" w:cs="Times New Roman"/>
          <w:sz w:val="28"/>
          <w:szCs w:val="28"/>
          <w:lang w:val="uk-UA"/>
        </w:rPr>
        <w:t xml:space="preserve"> для зіставлення з ними показників, отриманих в результаті обробки даних.</w:t>
      </w:r>
    </w:p>
    <w:p w:rsidR="00AE36E5" w:rsidRPr="0050596C" w:rsidRDefault="00C63054" w:rsidP="0050596C">
      <w:pPr>
        <w:spacing w:after="0" w:line="360" w:lineRule="auto"/>
        <w:ind w:firstLine="709"/>
        <w:jc w:val="both"/>
        <w:rPr>
          <w:rFonts w:ascii="Times New Roman" w:hAnsi="Times New Roman" w:cs="Times New Roman"/>
          <w:b/>
          <w:sz w:val="28"/>
          <w:szCs w:val="28"/>
          <w:lang w:val="uk-UA"/>
        </w:rPr>
      </w:pPr>
      <w:r w:rsidRPr="0050596C">
        <w:rPr>
          <w:rStyle w:val="tlid-translation"/>
          <w:rFonts w:ascii="Times New Roman" w:hAnsi="Times New Roman" w:cs="Times New Roman"/>
          <w:sz w:val="28"/>
          <w:szCs w:val="28"/>
          <w:lang w:val="uk-UA"/>
        </w:rPr>
        <w:t xml:space="preserve">Ці три умови називають етапами стандартизації </w:t>
      </w:r>
      <w:r w:rsidR="008E593A">
        <w:rPr>
          <w:rStyle w:val="tlid-translation"/>
          <w:rFonts w:ascii="Times New Roman" w:hAnsi="Times New Roman" w:cs="Times New Roman"/>
          <w:sz w:val="28"/>
          <w:szCs w:val="28"/>
          <w:lang w:val="uk-UA"/>
        </w:rPr>
        <w:t>методики</w:t>
      </w:r>
      <w:r w:rsidRPr="0050596C">
        <w:rPr>
          <w:rStyle w:val="tlid-translation"/>
          <w:rFonts w:ascii="Times New Roman" w:hAnsi="Times New Roman" w:cs="Times New Roman"/>
          <w:sz w:val="28"/>
          <w:szCs w:val="28"/>
          <w:lang w:val="uk-UA"/>
        </w:rPr>
        <w:t>.</w:t>
      </w:r>
    </w:p>
    <w:p w:rsidR="0082341A" w:rsidRPr="0050596C" w:rsidRDefault="0082341A" w:rsidP="0050596C">
      <w:pPr>
        <w:spacing w:after="0" w:line="360" w:lineRule="auto"/>
        <w:ind w:firstLine="709"/>
        <w:jc w:val="both"/>
        <w:rPr>
          <w:rStyle w:val="tlid-translation"/>
          <w:rFonts w:ascii="Times New Roman" w:hAnsi="Times New Roman" w:cs="Times New Roman"/>
          <w:sz w:val="28"/>
          <w:szCs w:val="28"/>
          <w:lang w:val="uk-UA"/>
        </w:rPr>
      </w:pPr>
      <w:r w:rsidRPr="0050596C">
        <w:rPr>
          <w:rStyle w:val="tlid-translation"/>
          <w:rFonts w:ascii="Times New Roman" w:hAnsi="Times New Roman" w:cs="Times New Roman"/>
          <w:sz w:val="28"/>
          <w:szCs w:val="28"/>
          <w:lang w:val="uk-UA"/>
        </w:rPr>
        <w:t>Існують певні правила формування такої групи випробовуваних, або, як її інакше називають, вибірки стандартизації.</w:t>
      </w:r>
    </w:p>
    <w:p w:rsidR="0082341A" w:rsidRPr="0050596C" w:rsidRDefault="0082341A" w:rsidP="0050596C">
      <w:pPr>
        <w:spacing w:after="0" w:line="360" w:lineRule="auto"/>
        <w:ind w:firstLine="709"/>
        <w:jc w:val="both"/>
        <w:rPr>
          <w:rStyle w:val="tlid-translation"/>
          <w:rFonts w:ascii="Times New Roman" w:hAnsi="Times New Roman" w:cs="Times New Roman"/>
          <w:sz w:val="28"/>
          <w:szCs w:val="28"/>
          <w:lang w:val="uk-UA"/>
        </w:rPr>
      </w:pPr>
      <w:r w:rsidRPr="0050596C">
        <w:rPr>
          <w:rStyle w:val="tlid-translation"/>
          <w:rFonts w:ascii="Times New Roman" w:hAnsi="Times New Roman" w:cs="Times New Roman"/>
          <w:sz w:val="28"/>
          <w:szCs w:val="28"/>
          <w:lang w:val="uk-UA"/>
        </w:rPr>
        <w:t>Правила формування вибірки стандартизації:</w:t>
      </w:r>
    </w:p>
    <w:p w:rsidR="0082341A" w:rsidRPr="0050596C" w:rsidRDefault="0082341A" w:rsidP="0050596C">
      <w:pPr>
        <w:spacing w:after="0" w:line="360" w:lineRule="auto"/>
        <w:ind w:firstLine="709"/>
        <w:jc w:val="both"/>
        <w:rPr>
          <w:rStyle w:val="tlid-translation"/>
          <w:rFonts w:ascii="Times New Roman" w:hAnsi="Times New Roman" w:cs="Times New Roman"/>
          <w:sz w:val="28"/>
          <w:szCs w:val="28"/>
          <w:lang w:val="uk-UA"/>
        </w:rPr>
      </w:pPr>
      <w:r w:rsidRPr="0050596C">
        <w:rPr>
          <w:rStyle w:val="tlid-translation"/>
          <w:rFonts w:ascii="Times New Roman" w:hAnsi="Times New Roman" w:cs="Times New Roman"/>
          <w:sz w:val="28"/>
          <w:szCs w:val="28"/>
          <w:lang w:val="uk-UA"/>
        </w:rPr>
        <w:t>1. вибірка стандартизації повинна складатися з респондентів, на яких в принципі орієнтован</w:t>
      </w:r>
      <w:r w:rsidR="00505790">
        <w:rPr>
          <w:rStyle w:val="tlid-translation"/>
          <w:rFonts w:ascii="Times New Roman" w:hAnsi="Times New Roman" w:cs="Times New Roman"/>
          <w:sz w:val="28"/>
          <w:szCs w:val="28"/>
          <w:lang w:val="uk-UA"/>
        </w:rPr>
        <w:t>а</w:t>
      </w:r>
      <w:r w:rsidRPr="0050596C">
        <w:rPr>
          <w:rStyle w:val="tlid-translation"/>
          <w:rFonts w:ascii="Times New Roman" w:hAnsi="Times New Roman" w:cs="Times New Roman"/>
          <w:sz w:val="28"/>
          <w:szCs w:val="28"/>
          <w:lang w:val="uk-UA"/>
        </w:rPr>
        <w:t xml:space="preserve"> </w:t>
      </w:r>
      <w:r w:rsidR="00505790">
        <w:rPr>
          <w:rStyle w:val="tlid-translation"/>
          <w:rFonts w:ascii="Times New Roman" w:hAnsi="Times New Roman" w:cs="Times New Roman"/>
          <w:sz w:val="28"/>
          <w:szCs w:val="28"/>
          <w:lang w:val="uk-UA"/>
        </w:rPr>
        <w:t>методика</w:t>
      </w:r>
      <w:r w:rsidRPr="0050596C">
        <w:rPr>
          <w:rStyle w:val="tlid-translation"/>
          <w:rFonts w:ascii="Times New Roman" w:hAnsi="Times New Roman" w:cs="Times New Roman"/>
          <w:sz w:val="28"/>
          <w:szCs w:val="28"/>
          <w:lang w:val="uk-UA"/>
        </w:rPr>
        <w:t>;</w:t>
      </w:r>
    </w:p>
    <w:p w:rsidR="0082341A" w:rsidRPr="0050596C" w:rsidRDefault="0082341A" w:rsidP="0050596C">
      <w:pPr>
        <w:spacing w:after="0" w:line="360" w:lineRule="auto"/>
        <w:ind w:firstLine="709"/>
        <w:jc w:val="both"/>
        <w:rPr>
          <w:rStyle w:val="tlid-translation"/>
          <w:rFonts w:ascii="Times New Roman" w:hAnsi="Times New Roman" w:cs="Times New Roman"/>
          <w:sz w:val="28"/>
          <w:szCs w:val="28"/>
          <w:lang w:val="uk-UA"/>
        </w:rPr>
      </w:pPr>
      <w:r w:rsidRPr="0050596C">
        <w:rPr>
          <w:rStyle w:val="tlid-translation"/>
          <w:rFonts w:ascii="Times New Roman" w:hAnsi="Times New Roman" w:cs="Times New Roman"/>
          <w:sz w:val="28"/>
          <w:szCs w:val="28"/>
          <w:lang w:val="uk-UA"/>
        </w:rPr>
        <w:t>2. вибірка стандартизації повинна бути репрезентативною, тобто являти собою зменшену модель популяції за такими параметрами, як вік, стать, професія, географічний розподіл і т.д. Під популяцією розуміється, наприклад, група дошкільнят 6-7 років, керівників, підлітків і т.д.</w:t>
      </w:r>
    </w:p>
    <w:p w:rsidR="00AE36E5" w:rsidRPr="0050596C" w:rsidRDefault="0082341A" w:rsidP="0050596C">
      <w:pPr>
        <w:spacing w:after="0" w:line="360" w:lineRule="auto"/>
        <w:ind w:firstLine="709"/>
        <w:jc w:val="both"/>
        <w:rPr>
          <w:rStyle w:val="tlid-translation"/>
          <w:rFonts w:ascii="Times New Roman" w:hAnsi="Times New Roman" w:cs="Times New Roman"/>
          <w:sz w:val="28"/>
          <w:szCs w:val="28"/>
          <w:lang w:val="uk-UA"/>
        </w:rPr>
      </w:pPr>
      <w:r w:rsidRPr="0050596C">
        <w:rPr>
          <w:rStyle w:val="tlid-translation"/>
          <w:rFonts w:ascii="Times New Roman" w:hAnsi="Times New Roman" w:cs="Times New Roman"/>
          <w:sz w:val="28"/>
          <w:szCs w:val="28"/>
          <w:lang w:val="uk-UA"/>
        </w:rPr>
        <w:t xml:space="preserve">Розподіл результатів, отриманих при тестуванні випробуваних вибірки стандартизації, можна зобразити за допомогою графіка - кривої нормального розподілу. Цей графік показує, які значення первинних показників входять в зону середніх значень (в зону норми), а які вище і нижче норми. Наприклад, на рис.1 зображена крива нормального розподілу для тесту "Прогресивні матриці </w:t>
      </w:r>
      <w:proofErr w:type="spellStart"/>
      <w:r w:rsidRPr="0050596C">
        <w:rPr>
          <w:rStyle w:val="tlid-translation"/>
          <w:rFonts w:ascii="Times New Roman" w:hAnsi="Times New Roman" w:cs="Times New Roman"/>
          <w:sz w:val="28"/>
          <w:szCs w:val="28"/>
          <w:lang w:val="uk-UA"/>
        </w:rPr>
        <w:t>Равена</w:t>
      </w:r>
      <w:proofErr w:type="spellEnd"/>
      <w:r w:rsidRPr="0050596C">
        <w:rPr>
          <w:rStyle w:val="tlid-translation"/>
          <w:rFonts w:ascii="Times New Roman" w:hAnsi="Times New Roman" w:cs="Times New Roman"/>
          <w:sz w:val="28"/>
          <w:szCs w:val="28"/>
          <w:lang w:val="uk-UA"/>
        </w:rPr>
        <w:t>".</w:t>
      </w:r>
    </w:p>
    <w:p w:rsidR="00CC0328" w:rsidRPr="0050596C" w:rsidRDefault="00CC0328" w:rsidP="0050596C">
      <w:pPr>
        <w:spacing w:after="0" w:line="360" w:lineRule="auto"/>
        <w:ind w:firstLine="709"/>
        <w:jc w:val="both"/>
        <w:rPr>
          <w:rFonts w:ascii="Times New Roman" w:hAnsi="Times New Roman" w:cs="Times New Roman"/>
          <w:b/>
          <w:sz w:val="28"/>
          <w:szCs w:val="28"/>
          <w:lang w:val="uk-UA"/>
        </w:rPr>
      </w:pPr>
      <w:r w:rsidRPr="0050596C">
        <w:rPr>
          <w:rFonts w:ascii="Times New Roman" w:hAnsi="Times New Roman" w:cs="Times New Roman"/>
          <w:noProof/>
          <w:color w:val="000000"/>
          <w:sz w:val="28"/>
          <w:szCs w:val="28"/>
        </w:rPr>
        <w:drawing>
          <wp:inline distT="0" distB="0" distL="0" distR="0">
            <wp:extent cx="4765675" cy="2418080"/>
            <wp:effectExtent l="19050" t="0" r="0" b="0"/>
            <wp:docPr id="1" name="Рисунок 1" descr="3 К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 Кб"/>
                    <pic:cNvPicPr>
                      <a:picLocks noChangeAspect="1" noChangeArrowheads="1"/>
                    </pic:cNvPicPr>
                  </pic:nvPicPr>
                  <pic:blipFill>
                    <a:blip r:embed="rId5"/>
                    <a:srcRect/>
                    <a:stretch>
                      <a:fillRect/>
                    </a:stretch>
                  </pic:blipFill>
                  <pic:spPr bwMode="auto">
                    <a:xfrm>
                      <a:off x="0" y="0"/>
                      <a:ext cx="4765675" cy="2418080"/>
                    </a:xfrm>
                    <a:prstGeom prst="rect">
                      <a:avLst/>
                    </a:prstGeom>
                    <a:noFill/>
                    <a:ln w="9525">
                      <a:noFill/>
                      <a:miter lim="800000"/>
                      <a:headEnd/>
                      <a:tailEnd/>
                    </a:ln>
                  </pic:spPr>
                </pic:pic>
              </a:graphicData>
            </a:graphic>
          </wp:inline>
        </w:drawing>
      </w:r>
    </w:p>
    <w:p w:rsidR="002E56CC" w:rsidRPr="0050596C" w:rsidRDefault="002E56CC" w:rsidP="0050596C">
      <w:pPr>
        <w:spacing w:after="0" w:line="360" w:lineRule="auto"/>
        <w:ind w:firstLine="709"/>
        <w:jc w:val="both"/>
        <w:rPr>
          <w:rFonts w:ascii="Times New Roman" w:hAnsi="Times New Roman" w:cs="Times New Roman"/>
          <w:b/>
          <w:sz w:val="28"/>
          <w:szCs w:val="28"/>
          <w:lang w:val="uk-UA"/>
        </w:rPr>
      </w:pPr>
    </w:p>
    <w:p w:rsidR="00E0145C" w:rsidRPr="0050596C" w:rsidRDefault="002E56CC" w:rsidP="00E0145C">
      <w:pPr>
        <w:spacing w:after="0" w:line="360" w:lineRule="auto"/>
        <w:ind w:firstLine="709"/>
        <w:jc w:val="both"/>
        <w:rPr>
          <w:rStyle w:val="tlid-translation"/>
          <w:rFonts w:ascii="Times New Roman" w:hAnsi="Times New Roman" w:cs="Times New Roman"/>
          <w:sz w:val="28"/>
          <w:szCs w:val="28"/>
          <w:lang w:val="uk-UA"/>
        </w:rPr>
      </w:pPr>
      <w:r w:rsidRPr="0050596C">
        <w:rPr>
          <w:rStyle w:val="tlid-translation"/>
          <w:rFonts w:ascii="Times New Roman" w:hAnsi="Times New Roman" w:cs="Times New Roman"/>
          <w:sz w:val="28"/>
          <w:szCs w:val="28"/>
          <w:lang w:val="uk-UA"/>
        </w:rPr>
        <w:t>"Будь-яка норма, в чому б вона не виражалася, обмежується конкретно</w:t>
      </w:r>
      <w:r w:rsidR="00E0145C">
        <w:rPr>
          <w:rStyle w:val="tlid-translation"/>
          <w:rFonts w:ascii="Times New Roman" w:hAnsi="Times New Roman" w:cs="Times New Roman"/>
          <w:sz w:val="28"/>
          <w:szCs w:val="28"/>
          <w:lang w:val="uk-UA"/>
        </w:rPr>
        <w:t>ю</w:t>
      </w:r>
      <w:r w:rsidRPr="0050596C">
        <w:rPr>
          <w:rStyle w:val="tlid-translation"/>
          <w:rFonts w:ascii="Times New Roman" w:hAnsi="Times New Roman" w:cs="Times New Roman"/>
          <w:sz w:val="28"/>
          <w:szCs w:val="28"/>
          <w:lang w:val="uk-UA"/>
        </w:rPr>
        <w:t xml:space="preserve"> сукупністю людей, для яких вона вироблялася ... Стосовно до </w:t>
      </w:r>
      <w:r w:rsidRPr="0050596C">
        <w:rPr>
          <w:rStyle w:val="tlid-translation"/>
          <w:rFonts w:ascii="Times New Roman" w:hAnsi="Times New Roman" w:cs="Times New Roman"/>
          <w:sz w:val="28"/>
          <w:szCs w:val="28"/>
          <w:lang w:val="uk-UA"/>
        </w:rPr>
        <w:lastRenderedPageBreak/>
        <w:t xml:space="preserve">психологічних тестів вони (норми) жодним чином не абсолютні, не універсальні і не постійні. Вони просто </w:t>
      </w:r>
      <w:r w:rsidR="00D25C42">
        <w:rPr>
          <w:rStyle w:val="tlid-translation"/>
          <w:rFonts w:ascii="Times New Roman" w:hAnsi="Times New Roman" w:cs="Times New Roman"/>
          <w:sz w:val="28"/>
          <w:szCs w:val="28"/>
          <w:lang w:val="uk-UA"/>
        </w:rPr>
        <w:t>представляю</w:t>
      </w:r>
      <w:r w:rsidRPr="0050596C">
        <w:rPr>
          <w:rStyle w:val="tlid-translation"/>
          <w:rFonts w:ascii="Times New Roman" w:hAnsi="Times New Roman" w:cs="Times New Roman"/>
          <w:sz w:val="28"/>
          <w:szCs w:val="28"/>
          <w:lang w:val="uk-UA"/>
        </w:rPr>
        <w:t xml:space="preserve">ть </w:t>
      </w:r>
      <w:r w:rsidR="00D25C42" w:rsidRPr="0050596C">
        <w:rPr>
          <w:rStyle w:val="tlid-translation"/>
          <w:rFonts w:ascii="Times New Roman" w:hAnsi="Times New Roman" w:cs="Times New Roman"/>
          <w:sz w:val="28"/>
          <w:szCs w:val="28"/>
          <w:lang w:val="uk-UA"/>
        </w:rPr>
        <w:t>виконання тесту</w:t>
      </w:r>
      <w:r w:rsidR="003C5244">
        <w:rPr>
          <w:rStyle w:val="tlid-translation"/>
          <w:rFonts w:ascii="Times New Roman" w:hAnsi="Times New Roman" w:cs="Times New Roman"/>
          <w:sz w:val="28"/>
          <w:szCs w:val="28"/>
          <w:lang w:val="uk-UA"/>
        </w:rPr>
        <w:t>...</w:t>
      </w:r>
      <w:r w:rsidR="00D25C42" w:rsidRPr="0050596C">
        <w:rPr>
          <w:rStyle w:val="tlid-translation"/>
          <w:rFonts w:ascii="Times New Roman" w:hAnsi="Times New Roman" w:cs="Times New Roman"/>
          <w:sz w:val="28"/>
          <w:szCs w:val="28"/>
          <w:lang w:val="uk-UA"/>
        </w:rPr>
        <w:t>"</w:t>
      </w:r>
      <w:r w:rsidR="00D25C42">
        <w:rPr>
          <w:rStyle w:val="tlid-translation"/>
          <w:rFonts w:ascii="Times New Roman" w:hAnsi="Times New Roman" w:cs="Times New Roman"/>
          <w:sz w:val="28"/>
          <w:szCs w:val="28"/>
          <w:lang w:val="uk-UA"/>
        </w:rPr>
        <w:t xml:space="preserve"> </w:t>
      </w:r>
      <w:r w:rsidR="00E0145C" w:rsidRPr="0050596C">
        <w:rPr>
          <w:rStyle w:val="tlid-translation"/>
          <w:rFonts w:ascii="Times New Roman" w:hAnsi="Times New Roman" w:cs="Times New Roman"/>
          <w:sz w:val="28"/>
          <w:szCs w:val="28"/>
          <w:lang w:val="uk-UA"/>
        </w:rPr>
        <w:t>А.</w:t>
      </w:r>
      <w:proofErr w:type="spellStart"/>
      <w:r w:rsidR="00E0145C" w:rsidRPr="0050596C">
        <w:rPr>
          <w:rStyle w:val="tlid-translation"/>
          <w:rFonts w:ascii="Times New Roman" w:hAnsi="Times New Roman" w:cs="Times New Roman"/>
          <w:sz w:val="28"/>
          <w:szCs w:val="28"/>
          <w:lang w:val="uk-UA"/>
        </w:rPr>
        <w:t>Анастаз</w:t>
      </w:r>
      <w:r w:rsidR="00E744AC">
        <w:rPr>
          <w:rStyle w:val="tlid-translation"/>
          <w:rFonts w:ascii="Times New Roman" w:hAnsi="Times New Roman" w:cs="Times New Roman"/>
          <w:sz w:val="28"/>
          <w:szCs w:val="28"/>
          <w:lang w:val="uk-UA"/>
        </w:rPr>
        <w:t>і</w:t>
      </w:r>
      <w:proofErr w:type="spellEnd"/>
    </w:p>
    <w:p w:rsidR="00E0145C" w:rsidRDefault="00E0145C" w:rsidP="0050596C">
      <w:pPr>
        <w:spacing w:after="0" w:line="360" w:lineRule="auto"/>
        <w:ind w:firstLine="709"/>
        <w:jc w:val="both"/>
        <w:rPr>
          <w:rStyle w:val="tlid-translation"/>
          <w:rFonts w:ascii="Times New Roman" w:hAnsi="Times New Roman" w:cs="Times New Roman"/>
          <w:sz w:val="28"/>
          <w:szCs w:val="28"/>
          <w:lang w:val="uk-UA"/>
        </w:rPr>
      </w:pPr>
    </w:p>
    <w:p w:rsidR="002E56CC" w:rsidRPr="00E0145C" w:rsidRDefault="00E0145C" w:rsidP="0050596C">
      <w:pPr>
        <w:spacing w:after="0" w:line="360" w:lineRule="auto"/>
        <w:ind w:firstLine="709"/>
        <w:jc w:val="both"/>
        <w:rPr>
          <w:rStyle w:val="tlid-translation"/>
          <w:rFonts w:ascii="Times New Roman" w:hAnsi="Times New Roman" w:cs="Times New Roman"/>
          <w:b/>
          <w:sz w:val="28"/>
          <w:szCs w:val="28"/>
          <w:lang w:val="uk-UA"/>
        </w:rPr>
      </w:pPr>
      <w:r w:rsidRPr="00E0145C">
        <w:rPr>
          <w:rStyle w:val="tlid-translation"/>
          <w:rFonts w:ascii="Times New Roman" w:hAnsi="Times New Roman" w:cs="Times New Roman"/>
          <w:b/>
          <w:sz w:val="28"/>
          <w:szCs w:val="28"/>
          <w:lang w:val="uk-UA"/>
        </w:rPr>
        <w:t>6</w:t>
      </w:r>
      <w:r w:rsidR="002E56CC" w:rsidRPr="00E0145C">
        <w:rPr>
          <w:rStyle w:val="tlid-translation"/>
          <w:rFonts w:ascii="Times New Roman" w:hAnsi="Times New Roman" w:cs="Times New Roman"/>
          <w:b/>
          <w:sz w:val="28"/>
          <w:szCs w:val="28"/>
          <w:lang w:val="uk-UA"/>
        </w:rPr>
        <w:t xml:space="preserve">. </w:t>
      </w:r>
      <w:proofErr w:type="spellStart"/>
      <w:r w:rsidRPr="00E0145C">
        <w:rPr>
          <w:rStyle w:val="tlid-translation"/>
          <w:rFonts w:ascii="Times New Roman" w:hAnsi="Times New Roman" w:cs="Times New Roman"/>
          <w:b/>
          <w:sz w:val="28"/>
          <w:szCs w:val="28"/>
          <w:lang w:val="uk-UA"/>
        </w:rPr>
        <w:t>О</w:t>
      </w:r>
      <w:r w:rsidR="002E56CC" w:rsidRPr="00E0145C">
        <w:rPr>
          <w:rStyle w:val="tlid-translation"/>
          <w:rFonts w:ascii="Times New Roman" w:hAnsi="Times New Roman" w:cs="Times New Roman"/>
          <w:b/>
          <w:sz w:val="28"/>
          <w:szCs w:val="28"/>
          <w:lang w:val="uk-UA"/>
        </w:rPr>
        <w:t>бгрунтованість</w:t>
      </w:r>
      <w:proofErr w:type="spellEnd"/>
      <w:r w:rsidR="002E56CC" w:rsidRPr="00E0145C">
        <w:rPr>
          <w:rStyle w:val="tlid-translation"/>
          <w:rFonts w:ascii="Times New Roman" w:hAnsi="Times New Roman" w:cs="Times New Roman"/>
          <w:b/>
          <w:sz w:val="28"/>
          <w:szCs w:val="28"/>
          <w:lang w:val="uk-UA"/>
        </w:rPr>
        <w:t xml:space="preserve"> і придатність застосування методик</w:t>
      </w:r>
      <w:r w:rsidRPr="00E0145C">
        <w:rPr>
          <w:rStyle w:val="tlid-translation"/>
          <w:rFonts w:ascii="Times New Roman" w:hAnsi="Times New Roman" w:cs="Times New Roman"/>
          <w:b/>
          <w:sz w:val="28"/>
          <w:szCs w:val="28"/>
          <w:lang w:val="uk-UA"/>
        </w:rPr>
        <w:t>.</w:t>
      </w:r>
    </w:p>
    <w:p w:rsidR="002E56CC" w:rsidRPr="0050596C" w:rsidRDefault="002E56CC" w:rsidP="0050596C">
      <w:pPr>
        <w:spacing w:after="0" w:line="360" w:lineRule="auto"/>
        <w:ind w:firstLine="709"/>
        <w:jc w:val="both"/>
        <w:rPr>
          <w:rStyle w:val="tlid-translation"/>
          <w:rFonts w:ascii="Times New Roman" w:hAnsi="Times New Roman" w:cs="Times New Roman"/>
          <w:sz w:val="28"/>
          <w:szCs w:val="28"/>
          <w:lang w:val="uk-UA"/>
        </w:rPr>
      </w:pPr>
      <w:r w:rsidRPr="0050596C">
        <w:rPr>
          <w:rStyle w:val="tlid-translation"/>
          <w:rFonts w:ascii="Times New Roman" w:hAnsi="Times New Roman" w:cs="Times New Roman"/>
          <w:sz w:val="28"/>
          <w:szCs w:val="28"/>
          <w:lang w:val="uk-UA"/>
        </w:rPr>
        <w:t xml:space="preserve">Всі методи діагностики, починаючи зі стандартизованих і закінчуючи </w:t>
      </w:r>
      <w:proofErr w:type="spellStart"/>
      <w:r w:rsidRPr="0050596C">
        <w:rPr>
          <w:rStyle w:val="tlid-translation"/>
          <w:rFonts w:ascii="Times New Roman" w:hAnsi="Times New Roman" w:cs="Times New Roman"/>
          <w:sz w:val="28"/>
          <w:szCs w:val="28"/>
          <w:lang w:val="uk-UA"/>
        </w:rPr>
        <w:t>нестандартизованих</w:t>
      </w:r>
      <w:proofErr w:type="spellEnd"/>
      <w:r w:rsidRPr="0050596C">
        <w:rPr>
          <w:rStyle w:val="tlid-translation"/>
          <w:rFonts w:ascii="Times New Roman" w:hAnsi="Times New Roman" w:cs="Times New Roman"/>
          <w:sz w:val="28"/>
          <w:szCs w:val="28"/>
          <w:lang w:val="uk-UA"/>
        </w:rPr>
        <w:t>, спрямовані на вимірювання властивостей особистості і особливостей.</w:t>
      </w:r>
    </w:p>
    <w:p w:rsidR="002E56CC" w:rsidRPr="0050596C" w:rsidRDefault="002E56CC" w:rsidP="0050596C">
      <w:pPr>
        <w:spacing w:after="0" w:line="360" w:lineRule="auto"/>
        <w:ind w:firstLine="709"/>
        <w:jc w:val="both"/>
        <w:rPr>
          <w:rStyle w:val="tlid-translation"/>
          <w:rFonts w:ascii="Times New Roman" w:hAnsi="Times New Roman" w:cs="Times New Roman"/>
          <w:sz w:val="28"/>
          <w:szCs w:val="28"/>
          <w:lang w:val="uk-UA"/>
        </w:rPr>
      </w:pPr>
      <w:r w:rsidRPr="0050596C">
        <w:rPr>
          <w:rStyle w:val="tlid-translation"/>
          <w:rFonts w:ascii="Times New Roman" w:hAnsi="Times New Roman" w:cs="Times New Roman"/>
          <w:sz w:val="28"/>
          <w:szCs w:val="28"/>
          <w:lang w:val="uk-UA"/>
        </w:rPr>
        <w:t xml:space="preserve">Кожен метод призначений для вимірювання якої-небудь властивості, що і визначає зміст цього методу. Відомості про ступінь, в якій тест справді вимірює те, для чого він призначений, входять в поняття </w:t>
      </w:r>
      <w:proofErr w:type="spellStart"/>
      <w:r w:rsidRPr="0050596C">
        <w:rPr>
          <w:rStyle w:val="tlid-translation"/>
          <w:rFonts w:ascii="Times New Roman" w:hAnsi="Times New Roman" w:cs="Times New Roman"/>
          <w:sz w:val="28"/>
          <w:szCs w:val="28"/>
          <w:lang w:val="uk-UA"/>
        </w:rPr>
        <w:t>валідності</w:t>
      </w:r>
      <w:proofErr w:type="spellEnd"/>
      <w:r w:rsidRPr="0050596C">
        <w:rPr>
          <w:rStyle w:val="tlid-translation"/>
          <w:rFonts w:ascii="Times New Roman" w:hAnsi="Times New Roman" w:cs="Times New Roman"/>
          <w:sz w:val="28"/>
          <w:szCs w:val="28"/>
          <w:lang w:val="uk-UA"/>
        </w:rPr>
        <w:t xml:space="preserve">. </w:t>
      </w:r>
    </w:p>
    <w:p w:rsidR="002E56CC" w:rsidRPr="0050596C" w:rsidRDefault="002E56CC" w:rsidP="0050596C">
      <w:pPr>
        <w:spacing w:after="0" w:line="360" w:lineRule="auto"/>
        <w:ind w:firstLine="709"/>
        <w:jc w:val="both"/>
        <w:rPr>
          <w:rStyle w:val="tlid-translation"/>
          <w:rFonts w:ascii="Times New Roman" w:hAnsi="Times New Roman" w:cs="Times New Roman"/>
          <w:sz w:val="28"/>
          <w:szCs w:val="28"/>
          <w:lang w:val="uk-UA"/>
        </w:rPr>
      </w:pPr>
      <w:r w:rsidRPr="0050596C">
        <w:rPr>
          <w:rStyle w:val="tlid-translation"/>
          <w:rFonts w:ascii="Times New Roman" w:hAnsi="Times New Roman" w:cs="Times New Roman"/>
          <w:sz w:val="28"/>
          <w:szCs w:val="28"/>
          <w:lang w:val="uk-UA"/>
        </w:rPr>
        <w:t xml:space="preserve">Крім загального значення в поняття </w:t>
      </w:r>
      <w:proofErr w:type="spellStart"/>
      <w:r w:rsidRPr="0050596C">
        <w:rPr>
          <w:rStyle w:val="tlid-translation"/>
          <w:rFonts w:ascii="Times New Roman" w:hAnsi="Times New Roman" w:cs="Times New Roman"/>
          <w:sz w:val="28"/>
          <w:szCs w:val="28"/>
          <w:lang w:val="uk-UA"/>
        </w:rPr>
        <w:t>валідності</w:t>
      </w:r>
      <w:proofErr w:type="spellEnd"/>
      <w:r w:rsidRPr="0050596C">
        <w:rPr>
          <w:rStyle w:val="tlid-translation"/>
          <w:rFonts w:ascii="Times New Roman" w:hAnsi="Times New Roman" w:cs="Times New Roman"/>
          <w:sz w:val="28"/>
          <w:szCs w:val="28"/>
          <w:lang w:val="uk-UA"/>
        </w:rPr>
        <w:t xml:space="preserve"> входять багато інших відомостей. Існують різні типи і види </w:t>
      </w:r>
      <w:proofErr w:type="spellStart"/>
      <w:r w:rsidRPr="0050596C">
        <w:rPr>
          <w:rStyle w:val="tlid-translation"/>
          <w:rFonts w:ascii="Times New Roman" w:hAnsi="Times New Roman" w:cs="Times New Roman"/>
          <w:sz w:val="28"/>
          <w:szCs w:val="28"/>
          <w:lang w:val="uk-UA"/>
        </w:rPr>
        <w:t>валідності</w:t>
      </w:r>
      <w:proofErr w:type="spellEnd"/>
      <w:r w:rsidRPr="0050596C">
        <w:rPr>
          <w:rStyle w:val="tlid-translation"/>
          <w:rFonts w:ascii="Times New Roman" w:hAnsi="Times New Roman" w:cs="Times New Roman"/>
          <w:sz w:val="28"/>
          <w:szCs w:val="28"/>
          <w:lang w:val="uk-UA"/>
        </w:rPr>
        <w:t>, в яких відображені ці відомості. Нижче наведені деякі типи.</w:t>
      </w:r>
    </w:p>
    <w:p w:rsidR="002E56CC" w:rsidRPr="0050596C" w:rsidRDefault="002E56CC" w:rsidP="0050596C">
      <w:pPr>
        <w:spacing w:after="0" w:line="360" w:lineRule="auto"/>
        <w:ind w:firstLine="709"/>
        <w:jc w:val="both"/>
        <w:rPr>
          <w:rStyle w:val="tlid-translation"/>
          <w:rFonts w:ascii="Times New Roman" w:hAnsi="Times New Roman" w:cs="Times New Roman"/>
          <w:sz w:val="28"/>
          <w:szCs w:val="28"/>
          <w:lang w:val="uk-UA"/>
        </w:rPr>
      </w:pPr>
      <w:r w:rsidRPr="0050596C">
        <w:rPr>
          <w:rStyle w:val="tlid-translation"/>
          <w:rFonts w:ascii="Times New Roman" w:hAnsi="Times New Roman" w:cs="Times New Roman"/>
          <w:sz w:val="28"/>
          <w:szCs w:val="28"/>
          <w:lang w:val="uk-UA"/>
        </w:rPr>
        <w:t xml:space="preserve">1. </w:t>
      </w:r>
      <w:r w:rsidRPr="00FC309A">
        <w:rPr>
          <w:rStyle w:val="tlid-translation"/>
          <w:rFonts w:ascii="Times New Roman" w:hAnsi="Times New Roman" w:cs="Times New Roman"/>
          <w:i/>
          <w:sz w:val="28"/>
          <w:szCs w:val="28"/>
          <w:lang w:val="uk-UA"/>
        </w:rPr>
        <w:t xml:space="preserve">Практична </w:t>
      </w:r>
      <w:proofErr w:type="spellStart"/>
      <w:r w:rsidRPr="00FC309A">
        <w:rPr>
          <w:rStyle w:val="tlid-translation"/>
          <w:rFonts w:ascii="Times New Roman" w:hAnsi="Times New Roman" w:cs="Times New Roman"/>
          <w:i/>
          <w:sz w:val="28"/>
          <w:szCs w:val="28"/>
          <w:lang w:val="uk-UA"/>
        </w:rPr>
        <w:t>валідність</w:t>
      </w:r>
      <w:proofErr w:type="spellEnd"/>
      <w:r w:rsidRPr="0050596C">
        <w:rPr>
          <w:rStyle w:val="tlid-translation"/>
          <w:rFonts w:ascii="Times New Roman" w:hAnsi="Times New Roman" w:cs="Times New Roman"/>
          <w:sz w:val="28"/>
          <w:szCs w:val="28"/>
          <w:lang w:val="uk-UA"/>
        </w:rPr>
        <w:t xml:space="preserve"> характеризує тест не стільки з боку його змісту, скільки з точки зору його цінності відносно досягнення певної практичної мети (прогнозування, діагностики). Виділяють підтипи практичної </w:t>
      </w:r>
      <w:proofErr w:type="spellStart"/>
      <w:r w:rsidRPr="0050596C">
        <w:rPr>
          <w:rStyle w:val="tlid-translation"/>
          <w:rFonts w:ascii="Times New Roman" w:hAnsi="Times New Roman" w:cs="Times New Roman"/>
          <w:sz w:val="28"/>
          <w:szCs w:val="28"/>
          <w:lang w:val="uk-UA"/>
        </w:rPr>
        <w:t>валідності</w:t>
      </w:r>
      <w:proofErr w:type="spellEnd"/>
      <w:r w:rsidRPr="0050596C">
        <w:rPr>
          <w:rStyle w:val="tlid-translation"/>
          <w:rFonts w:ascii="Times New Roman" w:hAnsi="Times New Roman" w:cs="Times New Roman"/>
          <w:sz w:val="28"/>
          <w:szCs w:val="28"/>
          <w:lang w:val="uk-UA"/>
        </w:rPr>
        <w:t xml:space="preserve">: прогностична і </w:t>
      </w:r>
      <w:r w:rsidR="00FC309A">
        <w:rPr>
          <w:rStyle w:val="tlid-translation"/>
          <w:rFonts w:ascii="Times New Roman" w:hAnsi="Times New Roman" w:cs="Times New Roman"/>
          <w:sz w:val="28"/>
          <w:szCs w:val="28"/>
          <w:lang w:val="uk-UA"/>
        </w:rPr>
        <w:t xml:space="preserve">та, що </w:t>
      </w:r>
      <w:r w:rsidRPr="0050596C">
        <w:rPr>
          <w:rStyle w:val="tlid-translation"/>
          <w:rFonts w:ascii="Times New Roman" w:hAnsi="Times New Roman" w:cs="Times New Roman"/>
          <w:sz w:val="28"/>
          <w:szCs w:val="28"/>
          <w:lang w:val="uk-UA"/>
        </w:rPr>
        <w:t xml:space="preserve">збігається. </w:t>
      </w:r>
    </w:p>
    <w:p w:rsidR="002E56CC" w:rsidRPr="0050596C" w:rsidRDefault="002E56CC" w:rsidP="0050596C">
      <w:pPr>
        <w:spacing w:after="0" w:line="360" w:lineRule="auto"/>
        <w:ind w:firstLine="709"/>
        <w:jc w:val="both"/>
        <w:rPr>
          <w:rStyle w:val="tlid-translation"/>
          <w:rFonts w:ascii="Times New Roman" w:hAnsi="Times New Roman" w:cs="Times New Roman"/>
          <w:sz w:val="28"/>
          <w:szCs w:val="28"/>
          <w:lang w:val="uk-UA"/>
        </w:rPr>
      </w:pPr>
      <w:r w:rsidRPr="0050596C">
        <w:rPr>
          <w:rStyle w:val="tlid-translation"/>
          <w:rFonts w:ascii="Times New Roman" w:hAnsi="Times New Roman" w:cs="Times New Roman"/>
          <w:sz w:val="28"/>
          <w:szCs w:val="28"/>
          <w:lang w:val="uk-UA"/>
        </w:rPr>
        <w:t xml:space="preserve">2. </w:t>
      </w:r>
      <w:proofErr w:type="spellStart"/>
      <w:r w:rsidRPr="00665247">
        <w:rPr>
          <w:rStyle w:val="tlid-translation"/>
          <w:rFonts w:ascii="Times New Roman" w:hAnsi="Times New Roman" w:cs="Times New Roman"/>
          <w:i/>
          <w:sz w:val="28"/>
          <w:szCs w:val="28"/>
          <w:lang w:val="uk-UA"/>
        </w:rPr>
        <w:t>Валідність</w:t>
      </w:r>
      <w:proofErr w:type="spellEnd"/>
      <w:r w:rsidRPr="00665247">
        <w:rPr>
          <w:rStyle w:val="tlid-translation"/>
          <w:rFonts w:ascii="Times New Roman" w:hAnsi="Times New Roman" w:cs="Times New Roman"/>
          <w:i/>
          <w:sz w:val="28"/>
          <w:szCs w:val="28"/>
          <w:lang w:val="uk-UA"/>
        </w:rPr>
        <w:t xml:space="preserve"> за обсягом</w:t>
      </w:r>
      <w:r w:rsidRPr="0050596C">
        <w:rPr>
          <w:rStyle w:val="tlid-translation"/>
          <w:rFonts w:ascii="Times New Roman" w:hAnsi="Times New Roman" w:cs="Times New Roman"/>
          <w:sz w:val="28"/>
          <w:szCs w:val="28"/>
          <w:lang w:val="uk-UA"/>
        </w:rPr>
        <w:t xml:space="preserve"> відображає ступінь, в який обсяг </w:t>
      </w:r>
      <w:r w:rsidR="00E625A1">
        <w:rPr>
          <w:rStyle w:val="tlid-translation"/>
          <w:rFonts w:ascii="Times New Roman" w:hAnsi="Times New Roman" w:cs="Times New Roman"/>
          <w:sz w:val="28"/>
          <w:szCs w:val="28"/>
          <w:lang w:val="uk-UA"/>
        </w:rPr>
        <w:t xml:space="preserve">методики </w:t>
      </w:r>
      <w:r w:rsidRPr="0050596C">
        <w:rPr>
          <w:rStyle w:val="tlid-translation"/>
          <w:rFonts w:ascii="Times New Roman" w:hAnsi="Times New Roman" w:cs="Times New Roman"/>
          <w:sz w:val="28"/>
          <w:szCs w:val="28"/>
          <w:lang w:val="uk-UA"/>
        </w:rPr>
        <w:t xml:space="preserve">вибірково репрезентує той клас ситуацій або навчального матеріалу, щодо якого повинні бути зроблені висновки. </w:t>
      </w:r>
      <w:proofErr w:type="spellStart"/>
      <w:r w:rsidRPr="0050596C">
        <w:rPr>
          <w:rStyle w:val="tlid-translation"/>
          <w:rFonts w:ascii="Times New Roman" w:hAnsi="Times New Roman" w:cs="Times New Roman"/>
          <w:sz w:val="28"/>
          <w:szCs w:val="28"/>
          <w:lang w:val="uk-UA"/>
        </w:rPr>
        <w:t>Валідність</w:t>
      </w:r>
      <w:proofErr w:type="spellEnd"/>
      <w:r w:rsidRPr="0050596C">
        <w:rPr>
          <w:rStyle w:val="tlid-translation"/>
          <w:rFonts w:ascii="Times New Roman" w:hAnsi="Times New Roman" w:cs="Times New Roman"/>
          <w:sz w:val="28"/>
          <w:szCs w:val="28"/>
          <w:lang w:val="uk-UA"/>
        </w:rPr>
        <w:t xml:space="preserve"> за обсягом показує, в якому обсязі, в якій мірі властивість відображено в методиці.</w:t>
      </w:r>
    </w:p>
    <w:p w:rsidR="002E56CC" w:rsidRPr="0050596C" w:rsidRDefault="002E56CC" w:rsidP="0050596C">
      <w:pPr>
        <w:spacing w:after="0" w:line="360" w:lineRule="auto"/>
        <w:ind w:firstLine="709"/>
        <w:jc w:val="both"/>
        <w:rPr>
          <w:rStyle w:val="tlid-translation"/>
          <w:rFonts w:ascii="Times New Roman" w:hAnsi="Times New Roman" w:cs="Times New Roman"/>
          <w:sz w:val="28"/>
          <w:szCs w:val="28"/>
          <w:lang w:val="uk-UA"/>
        </w:rPr>
      </w:pPr>
      <w:r w:rsidRPr="0050596C">
        <w:rPr>
          <w:rStyle w:val="tlid-translation"/>
          <w:rFonts w:ascii="Times New Roman" w:hAnsi="Times New Roman" w:cs="Times New Roman"/>
          <w:sz w:val="28"/>
          <w:szCs w:val="28"/>
          <w:lang w:val="uk-UA"/>
        </w:rPr>
        <w:t xml:space="preserve">3. </w:t>
      </w:r>
      <w:r w:rsidRPr="00E625A1">
        <w:rPr>
          <w:rStyle w:val="tlid-translation"/>
          <w:rFonts w:ascii="Times New Roman" w:hAnsi="Times New Roman" w:cs="Times New Roman"/>
          <w:i/>
          <w:sz w:val="28"/>
          <w:szCs w:val="28"/>
          <w:lang w:val="uk-UA"/>
        </w:rPr>
        <w:t xml:space="preserve">Оціночна </w:t>
      </w:r>
      <w:proofErr w:type="spellStart"/>
      <w:r w:rsidRPr="00E625A1">
        <w:rPr>
          <w:rStyle w:val="tlid-translation"/>
          <w:rFonts w:ascii="Times New Roman" w:hAnsi="Times New Roman" w:cs="Times New Roman"/>
          <w:i/>
          <w:sz w:val="28"/>
          <w:szCs w:val="28"/>
          <w:lang w:val="uk-UA"/>
        </w:rPr>
        <w:t>валідність</w:t>
      </w:r>
      <w:proofErr w:type="spellEnd"/>
      <w:r w:rsidRPr="0050596C">
        <w:rPr>
          <w:rStyle w:val="tlid-translation"/>
          <w:rFonts w:ascii="Times New Roman" w:hAnsi="Times New Roman" w:cs="Times New Roman"/>
          <w:sz w:val="28"/>
          <w:szCs w:val="28"/>
          <w:lang w:val="uk-UA"/>
        </w:rPr>
        <w:t xml:space="preserve"> виражає ступінь кореляції (відповідності) між показниками, отриманими випробовуваними за цим методом, і оцінками вимірювального властивості з боку експертів. </w:t>
      </w:r>
    </w:p>
    <w:p w:rsidR="00D723D6" w:rsidRDefault="002E56CC" w:rsidP="0050596C">
      <w:pPr>
        <w:spacing w:after="0" w:line="360" w:lineRule="auto"/>
        <w:ind w:firstLine="709"/>
        <w:jc w:val="both"/>
        <w:rPr>
          <w:rStyle w:val="tlid-translation"/>
          <w:rFonts w:ascii="Times New Roman" w:hAnsi="Times New Roman" w:cs="Times New Roman"/>
          <w:sz w:val="28"/>
          <w:szCs w:val="28"/>
          <w:lang w:val="uk-UA"/>
        </w:rPr>
      </w:pPr>
      <w:r w:rsidRPr="0050596C">
        <w:rPr>
          <w:rStyle w:val="tlid-translation"/>
          <w:rFonts w:ascii="Times New Roman" w:hAnsi="Times New Roman" w:cs="Times New Roman"/>
          <w:sz w:val="28"/>
          <w:szCs w:val="28"/>
          <w:lang w:val="uk-UA"/>
        </w:rPr>
        <w:t xml:space="preserve">4. </w:t>
      </w:r>
      <w:r w:rsidRPr="007B0D3E">
        <w:rPr>
          <w:rStyle w:val="tlid-translation"/>
          <w:rFonts w:ascii="Times New Roman" w:hAnsi="Times New Roman" w:cs="Times New Roman"/>
          <w:i/>
          <w:sz w:val="28"/>
          <w:szCs w:val="28"/>
          <w:lang w:val="uk-UA"/>
        </w:rPr>
        <w:t xml:space="preserve">Зовнішня </w:t>
      </w:r>
      <w:proofErr w:type="spellStart"/>
      <w:r w:rsidRPr="007B0D3E">
        <w:rPr>
          <w:rStyle w:val="tlid-translation"/>
          <w:rFonts w:ascii="Times New Roman" w:hAnsi="Times New Roman" w:cs="Times New Roman"/>
          <w:i/>
          <w:sz w:val="28"/>
          <w:szCs w:val="28"/>
          <w:lang w:val="uk-UA"/>
        </w:rPr>
        <w:t>валідність</w:t>
      </w:r>
      <w:proofErr w:type="spellEnd"/>
      <w:r w:rsidRPr="0050596C">
        <w:rPr>
          <w:rStyle w:val="tlid-translation"/>
          <w:rFonts w:ascii="Times New Roman" w:hAnsi="Times New Roman" w:cs="Times New Roman"/>
          <w:sz w:val="28"/>
          <w:szCs w:val="28"/>
          <w:lang w:val="uk-UA"/>
        </w:rPr>
        <w:t xml:space="preserve"> означає, що враження, яке створюється у неспеціалістів при знайомстві </w:t>
      </w:r>
      <w:r w:rsidR="00D723D6">
        <w:rPr>
          <w:rStyle w:val="tlid-translation"/>
          <w:rFonts w:ascii="Times New Roman" w:hAnsi="Times New Roman" w:cs="Times New Roman"/>
          <w:sz w:val="28"/>
          <w:szCs w:val="28"/>
          <w:lang w:val="uk-UA"/>
        </w:rPr>
        <w:t>і</w:t>
      </w:r>
      <w:r w:rsidRPr="0050596C">
        <w:rPr>
          <w:rStyle w:val="tlid-translation"/>
          <w:rFonts w:ascii="Times New Roman" w:hAnsi="Times New Roman" w:cs="Times New Roman"/>
          <w:sz w:val="28"/>
          <w:szCs w:val="28"/>
          <w:lang w:val="uk-UA"/>
        </w:rPr>
        <w:t>з стомлений матеріалом і суто зовнішньою стороною тестування, відповідає заявленому змісту методу.</w:t>
      </w:r>
    </w:p>
    <w:p w:rsidR="002E56CC" w:rsidRPr="0050596C" w:rsidRDefault="002E56CC" w:rsidP="0050596C">
      <w:pPr>
        <w:spacing w:after="0" w:line="360" w:lineRule="auto"/>
        <w:ind w:firstLine="709"/>
        <w:jc w:val="both"/>
        <w:rPr>
          <w:rStyle w:val="tlid-translation"/>
          <w:rFonts w:ascii="Times New Roman" w:hAnsi="Times New Roman" w:cs="Times New Roman"/>
          <w:sz w:val="28"/>
          <w:szCs w:val="28"/>
          <w:lang w:val="uk-UA"/>
        </w:rPr>
      </w:pPr>
      <w:r w:rsidRPr="0050596C">
        <w:rPr>
          <w:rStyle w:val="tlid-translation"/>
          <w:rFonts w:ascii="Times New Roman" w:hAnsi="Times New Roman" w:cs="Times New Roman"/>
          <w:sz w:val="28"/>
          <w:szCs w:val="28"/>
          <w:lang w:val="uk-UA"/>
        </w:rPr>
        <w:lastRenderedPageBreak/>
        <w:t xml:space="preserve">Ефективна методика може бути створена, якщо вона пройшла всі етапи </w:t>
      </w:r>
      <w:proofErr w:type="spellStart"/>
      <w:r w:rsidRPr="0050596C">
        <w:rPr>
          <w:rStyle w:val="tlid-translation"/>
          <w:rFonts w:ascii="Times New Roman" w:hAnsi="Times New Roman" w:cs="Times New Roman"/>
          <w:sz w:val="28"/>
          <w:szCs w:val="28"/>
          <w:lang w:val="uk-UA"/>
        </w:rPr>
        <w:t>валід</w:t>
      </w:r>
      <w:r w:rsidR="00D723D6">
        <w:rPr>
          <w:rStyle w:val="tlid-translation"/>
          <w:rFonts w:ascii="Times New Roman" w:hAnsi="Times New Roman" w:cs="Times New Roman"/>
          <w:sz w:val="28"/>
          <w:szCs w:val="28"/>
          <w:lang w:val="uk-UA"/>
        </w:rPr>
        <w:t>из</w:t>
      </w:r>
      <w:r w:rsidRPr="0050596C">
        <w:rPr>
          <w:rStyle w:val="tlid-translation"/>
          <w:rFonts w:ascii="Times New Roman" w:hAnsi="Times New Roman" w:cs="Times New Roman"/>
          <w:sz w:val="28"/>
          <w:szCs w:val="28"/>
          <w:lang w:val="uk-UA"/>
        </w:rPr>
        <w:t>ації</w:t>
      </w:r>
      <w:proofErr w:type="spellEnd"/>
      <w:r w:rsidRPr="0050596C">
        <w:rPr>
          <w:rStyle w:val="tlid-translation"/>
          <w:rFonts w:ascii="Times New Roman" w:hAnsi="Times New Roman" w:cs="Times New Roman"/>
          <w:sz w:val="28"/>
          <w:szCs w:val="28"/>
          <w:lang w:val="uk-UA"/>
        </w:rPr>
        <w:t xml:space="preserve">, тобто коли вжито заходів для надання їй як змістовної </w:t>
      </w:r>
      <w:proofErr w:type="spellStart"/>
      <w:r w:rsidRPr="0050596C">
        <w:rPr>
          <w:rStyle w:val="tlid-translation"/>
          <w:rFonts w:ascii="Times New Roman" w:hAnsi="Times New Roman" w:cs="Times New Roman"/>
          <w:sz w:val="28"/>
          <w:szCs w:val="28"/>
          <w:lang w:val="uk-UA"/>
        </w:rPr>
        <w:t>валідності</w:t>
      </w:r>
      <w:proofErr w:type="spellEnd"/>
      <w:r w:rsidRPr="0050596C">
        <w:rPr>
          <w:rStyle w:val="tlid-translation"/>
          <w:rFonts w:ascii="Times New Roman" w:hAnsi="Times New Roman" w:cs="Times New Roman"/>
          <w:sz w:val="28"/>
          <w:szCs w:val="28"/>
          <w:lang w:val="uk-UA"/>
        </w:rPr>
        <w:t>, так і практичної.</w:t>
      </w:r>
    </w:p>
    <w:p w:rsidR="002E56CC" w:rsidRPr="00DC1495" w:rsidRDefault="00DC1495" w:rsidP="0050596C">
      <w:pPr>
        <w:spacing w:after="0" w:line="360" w:lineRule="auto"/>
        <w:ind w:firstLine="709"/>
        <w:jc w:val="both"/>
        <w:rPr>
          <w:rStyle w:val="tlid-translation"/>
          <w:rFonts w:ascii="Times New Roman" w:hAnsi="Times New Roman" w:cs="Times New Roman"/>
          <w:b/>
          <w:sz w:val="28"/>
          <w:szCs w:val="28"/>
          <w:lang w:val="uk-UA"/>
        </w:rPr>
      </w:pPr>
      <w:r w:rsidRPr="00DC1495">
        <w:rPr>
          <w:rStyle w:val="tlid-translation"/>
          <w:rFonts w:ascii="Times New Roman" w:hAnsi="Times New Roman" w:cs="Times New Roman"/>
          <w:b/>
          <w:sz w:val="28"/>
          <w:szCs w:val="28"/>
          <w:lang w:val="uk-UA"/>
        </w:rPr>
        <w:t>7</w:t>
      </w:r>
      <w:r w:rsidR="002E56CC" w:rsidRPr="00DC1495">
        <w:rPr>
          <w:rStyle w:val="tlid-translation"/>
          <w:rFonts w:ascii="Times New Roman" w:hAnsi="Times New Roman" w:cs="Times New Roman"/>
          <w:b/>
          <w:sz w:val="28"/>
          <w:szCs w:val="28"/>
          <w:lang w:val="uk-UA"/>
        </w:rPr>
        <w:t>. Н</w:t>
      </w:r>
      <w:r w:rsidRPr="00DC1495">
        <w:rPr>
          <w:rStyle w:val="tlid-translation"/>
          <w:rFonts w:ascii="Times New Roman" w:hAnsi="Times New Roman" w:cs="Times New Roman"/>
          <w:b/>
          <w:sz w:val="28"/>
          <w:szCs w:val="28"/>
          <w:lang w:val="uk-UA"/>
        </w:rPr>
        <w:t xml:space="preserve">адійність </w:t>
      </w:r>
    </w:p>
    <w:p w:rsidR="002E56CC" w:rsidRPr="0050596C" w:rsidRDefault="002E56CC" w:rsidP="0050596C">
      <w:pPr>
        <w:spacing w:after="0" w:line="360" w:lineRule="auto"/>
        <w:ind w:firstLine="709"/>
        <w:jc w:val="both"/>
        <w:rPr>
          <w:rStyle w:val="tlid-translation"/>
          <w:rFonts w:ascii="Times New Roman" w:hAnsi="Times New Roman" w:cs="Times New Roman"/>
          <w:sz w:val="28"/>
          <w:szCs w:val="28"/>
          <w:lang w:val="uk-UA"/>
        </w:rPr>
      </w:pPr>
      <w:r w:rsidRPr="0050596C">
        <w:rPr>
          <w:rStyle w:val="tlid-translation"/>
          <w:rFonts w:ascii="Times New Roman" w:hAnsi="Times New Roman" w:cs="Times New Roman"/>
          <w:sz w:val="28"/>
          <w:szCs w:val="28"/>
          <w:lang w:val="uk-UA"/>
        </w:rPr>
        <w:t>Про високу надійності методу кажуть у тому випадку, коли метод точно вимірює то властивість, для вимірювання якого він призначений. В якості критеріїв точності можна відзначити наступні:</w:t>
      </w:r>
    </w:p>
    <w:p w:rsidR="002E56CC" w:rsidRPr="0050596C" w:rsidRDefault="002E56CC" w:rsidP="0050596C">
      <w:pPr>
        <w:spacing w:after="0" w:line="360" w:lineRule="auto"/>
        <w:ind w:firstLine="709"/>
        <w:jc w:val="both"/>
        <w:rPr>
          <w:rStyle w:val="tlid-translation"/>
          <w:rFonts w:ascii="Times New Roman" w:hAnsi="Times New Roman" w:cs="Times New Roman"/>
          <w:sz w:val="28"/>
          <w:szCs w:val="28"/>
          <w:lang w:val="uk-UA"/>
        </w:rPr>
      </w:pPr>
      <w:r w:rsidRPr="0050596C">
        <w:rPr>
          <w:rStyle w:val="tlid-translation"/>
          <w:rFonts w:ascii="Times New Roman" w:hAnsi="Times New Roman" w:cs="Times New Roman"/>
          <w:sz w:val="28"/>
          <w:szCs w:val="28"/>
          <w:lang w:val="uk-UA"/>
        </w:rPr>
        <w:t>1. При повторному застосуванні методу до тих же самим випробуваним в одних і тих же умовах через певний інтервал часу результати обох тестувань істотно не різняться між собою.</w:t>
      </w:r>
    </w:p>
    <w:p w:rsidR="002E56CC" w:rsidRPr="0050596C" w:rsidRDefault="002E56CC" w:rsidP="00C71B97">
      <w:pPr>
        <w:spacing w:after="0" w:line="360" w:lineRule="auto"/>
        <w:ind w:firstLine="709"/>
        <w:jc w:val="both"/>
        <w:rPr>
          <w:rStyle w:val="tlid-translation"/>
          <w:rFonts w:ascii="Times New Roman" w:hAnsi="Times New Roman" w:cs="Times New Roman"/>
          <w:sz w:val="28"/>
          <w:szCs w:val="28"/>
          <w:lang w:val="uk-UA"/>
        </w:rPr>
      </w:pPr>
      <w:r w:rsidRPr="0050596C">
        <w:rPr>
          <w:rStyle w:val="tlid-translation"/>
          <w:rFonts w:ascii="Times New Roman" w:hAnsi="Times New Roman" w:cs="Times New Roman"/>
          <w:sz w:val="28"/>
          <w:szCs w:val="28"/>
          <w:lang w:val="uk-UA"/>
        </w:rPr>
        <w:t>2. Дії випадкових сторонніх чинників не роблять істотного впливу на результати тестування. Як сторонніх чинників можна назвати такі: емоційний стан і стомлення, якщо вони не входять до кола досліджуваних характеристик, температура, освітленість приміщення і ін. Такі сторонні випадкові фактори ще називають факторами нестабільності вимірювальної процедури.</w:t>
      </w:r>
    </w:p>
    <w:p w:rsidR="002E56CC" w:rsidRPr="0050596C" w:rsidRDefault="002E56CC" w:rsidP="00C71B97">
      <w:pPr>
        <w:spacing w:after="0" w:line="360" w:lineRule="auto"/>
        <w:ind w:firstLine="709"/>
        <w:jc w:val="both"/>
        <w:rPr>
          <w:rStyle w:val="tlid-translation"/>
          <w:rFonts w:ascii="Times New Roman" w:hAnsi="Times New Roman" w:cs="Times New Roman"/>
          <w:sz w:val="28"/>
          <w:szCs w:val="28"/>
          <w:lang w:val="uk-UA"/>
        </w:rPr>
      </w:pPr>
      <w:r w:rsidRPr="0050596C">
        <w:rPr>
          <w:rStyle w:val="tlid-translation"/>
          <w:rFonts w:ascii="Times New Roman" w:hAnsi="Times New Roman" w:cs="Times New Roman"/>
          <w:sz w:val="28"/>
          <w:szCs w:val="28"/>
          <w:lang w:val="uk-UA"/>
        </w:rPr>
        <w:t>3. При повторному застосуванні методу до тих же самим випробуваним через певний інтервал часу в змінених умовах результати обох тестувань істотно не різняться між собою. Під зміненими мається на увазі наступні умови: інший експериментатор, стан респондента та ін.</w:t>
      </w:r>
    </w:p>
    <w:p w:rsidR="00782E4C" w:rsidRPr="0050596C" w:rsidRDefault="00764603" w:rsidP="00C71B97">
      <w:pPr>
        <w:spacing w:after="0" w:line="360" w:lineRule="auto"/>
        <w:ind w:firstLine="709"/>
        <w:jc w:val="both"/>
        <w:rPr>
          <w:rStyle w:val="tlid-translation"/>
          <w:rFonts w:ascii="Times New Roman" w:hAnsi="Times New Roman" w:cs="Times New Roman"/>
          <w:sz w:val="28"/>
          <w:szCs w:val="28"/>
          <w:lang w:val="uk-UA"/>
        </w:rPr>
      </w:pPr>
      <w:proofErr w:type="spellStart"/>
      <w:r w:rsidRPr="0050596C">
        <w:rPr>
          <w:rStyle w:val="tlid-translation"/>
          <w:rFonts w:ascii="Times New Roman" w:hAnsi="Times New Roman" w:cs="Times New Roman"/>
          <w:sz w:val="28"/>
          <w:szCs w:val="28"/>
          <w:lang w:val="uk-UA"/>
        </w:rPr>
        <w:t>Валідність</w:t>
      </w:r>
      <w:proofErr w:type="spellEnd"/>
      <w:r w:rsidRPr="0050596C">
        <w:rPr>
          <w:rStyle w:val="tlid-translation"/>
          <w:rFonts w:ascii="Times New Roman" w:hAnsi="Times New Roman" w:cs="Times New Roman"/>
          <w:sz w:val="28"/>
          <w:szCs w:val="28"/>
          <w:lang w:val="uk-UA"/>
        </w:rPr>
        <w:t xml:space="preserve"> і надійність. Тест може бути надійни</w:t>
      </w:r>
      <w:r w:rsidR="008E4F3D">
        <w:rPr>
          <w:rStyle w:val="tlid-translation"/>
          <w:rFonts w:ascii="Times New Roman" w:hAnsi="Times New Roman" w:cs="Times New Roman"/>
          <w:sz w:val="28"/>
          <w:szCs w:val="28"/>
          <w:lang w:val="uk-UA"/>
        </w:rPr>
        <w:t>м</w:t>
      </w:r>
      <w:r w:rsidRPr="0050596C">
        <w:rPr>
          <w:rStyle w:val="tlid-translation"/>
          <w:rFonts w:ascii="Times New Roman" w:hAnsi="Times New Roman" w:cs="Times New Roman"/>
          <w:sz w:val="28"/>
          <w:szCs w:val="28"/>
          <w:lang w:val="uk-UA"/>
        </w:rPr>
        <w:t xml:space="preserve">, але не </w:t>
      </w:r>
      <w:proofErr w:type="spellStart"/>
      <w:r w:rsidRPr="0050596C">
        <w:rPr>
          <w:rStyle w:val="tlid-translation"/>
          <w:rFonts w:ascii="Times New Roman" w:hAnsi="Times New Roman" w:cs="Times New Roman"/>
          <w:sz w:val="28"/>
          <w:szCs w:val="28"/>
          <w:lang w:val="uk-UA"/>
        </w:rPr>
        <w:t>вал</w:t>
      </w:r>
      <w:r w:rsidR="008E4F3D">
        <w:rPr>
          <w:rStyle w:val="tlid-translation"/>
          <w:rFonts w:ascii="Times New Roman" w:hAnsi="Times New Roman" w:cs="Times New Roman"/>
          <w:sz w:val="28"/>
          <w:szCs w:val="28"/>
          <w:lang w:val="uk-UA"/>
        </w:rPr>
        <w:t>і</w:t>
      </w:r>
      <w:r w:rsidRPr="0050596C">
        <w:rPr>
          <w:rStyle w:val="tlid-translation"/>
          <w:rFonts w:ascii="Times New Roman" w:hAnsi="Times New Roman" w:cs="Times New Roman"/>
          <w:sz w:val="28"/>
          <w:szCs w:val="28"/>
          <w:lang w:val="uk-UA"/>
        </w:rPr>
        <w:t>д</w:t>
      </w:r>
      <w:r w:rsidR="008E4F3D">
        <w:rPr>
          <w:rStyle w:val="tlid-translation"/>
          <w:rFonts w:ascii="Times New Roman" w:hAnsi="Times New Roman" w:cs="Times New Roman"/>
          <w:sz w:val="28"/>
          <w:szCs w:val="28"/>
          <w:lang w:val="uk-UA"/>
        </w:rPr>
        <w:t>ним</w:t>
      </w:r>
      <w:proofErr w:type="spellEnd"/>
      <w:r w:rsidRPr="0050596C">
        <w:rPr>
          <w:rStyle w:val="tlid-translation"/>
          <w:rFonts w:ascii="Times New Roman" w:hAnsi="Times New Roman" w:cs="Times New Roman"/>
          <w:sz w:val="28"/>
          <w:szCs w:val="28"/>
          <w:lang w:val="uk-UA"/>
        </w:rPr>
        <w:t>. Це означає, що він вимірює як</w:t>
      </w:r>
      <w:r w:rsidR="00180A64">
        <w:rPr>
          <w:rStyle w:val="tlid-translation"/>
          <w:rFonts w:ascii="Times New Roman" w:hAnsi="Times New Roman" w:cs="Times New Roman"/>
          <w:sz w:val="28"/>
          <w:szCs w:val="28"/>
          <w:lang w:val="uk-UA"/>
        </w:rPr>
        <w:t>усь</w:t>
      </w:r>
      <w:r w:rsidRPr="0050596C">
        <w:rPr>
          <w:rStyle w:val="tlid-translation"/>
          <w:rFonts w:ascii="Times New Roman" w:hAnsi="Times New Roman" w:cs="Times New Roman"/>
          <w:sz w:val="28"/>
          <w:szCs w:val="28"/>
          <w:lang w:val="uk-UA"/>
        </w:rPr>
        <w:t xml:space="preserve"> властивість дуже точно, але як</w:t>
      </w:r>
      <w:r w:rsidR="00180A64">
        <w:rPr>
          <w:rStyle w:val="tlid-translation"/>
          <w:rFonts w:ascii="Times New Roman" w:hAnsi="Times New Roman" w:cs="Times New Roman"/>
          <w:sz w:val="28"/>
          <w:szCs w:val="28"/>
          <w:lang w:val="uk-UA"/>
        </w:rPr>
        <w:t>у</w:t>
      </w:r>
      <w:r w:rsidRPr="0050596C">
        <w:rPr>
          <w:rStyle w:val="tlid-translation"/>
          <w:rFonts w:ascii="Times New Roman" w:hAnsi="Times New Roman" w:cs="Times New Roman"/>
          <w:sz w:val="28"/>
          <w:szCs w:val="28"/>
          <w:lang w:val="uk-UA"/>
        </w:rPr>
        <w:t xml:space="preserve"> саме - залишається під питанням. У такій ситуації необхідна більш точна </w:t>
      </w:r>
      <w:proofErr w:type="spellStart"/>
      <w:r w:rsidRPr="0050596C">
        <w:rPr>
          <w:rStyle w:val="tlid-translation"/>
          <w:rFonts w:ascii="Times New Roman" w:hAnsi="Times New Roman" w:cs="Times New Roman"/>
          <w:sz w:val="28"/>
          <w:szCs w:val="28"/>
          <w:lang w:val="uk-UA"/>
        </w:rPr>
        <w:t>вал</w:t>
      </w:r>
      <w:r w:rsidR="00180A64">
        <w:rPr>
          <w:rStyle w:val="tlid-translation"/>
          <w:rFonts w:ascii="Times New Roman" w:hAnsi="Times New Roman" w:cs="Times New Roman"/>
          <w:sz w:val="28"/>
          <w:szCs w:val="28"/>
          <w:lang w:val="uk-UA"/>
        </w:rPr>
        <w:t>і</w:t>
      </w:r>
      <w:r w:rsidRPr="0050596C">
        <w:rPr>
          <w:rStyle w:val="tlid-translation"/>
          <w:rFonts w:ascii="Times New Roman" w:hAnsi="Times New Roman" w:cs="Times New Roman"/>
          <w:sz w:val="28"/>
          <w:szCs w:val="28"/>
          <w:lang w:val="uk-UA"/>
        </w:rPr>
        <w:t>дизац</w:t>
      </w:r>
      <w:r w:rsidR="00180A64">
        <w:rPr>
          <w:rStyle w:val="tlid-translation"/>
          <w:rFonts w:ascii="Times New Roman" w:hAnsi="Times New Roman" w:cs="Times New Roman"/>
          <w:sz w:val="28"/>
          <w:szCs w:val="28"/>
          <w:lang w:val="uk-UA"/>
        </w:rPr>
        <w:t>і</w:t>
      </w:r>
      <w:r w:rsidRPr="0050596C">
        <w:rPr>
          <w:rStyle w:val="tlid-translation"/>
          <w:rFonts w:ascii="Times New Roman" w:hAnsi="Times New Roman" w:cs="Times New Roman"/>
          <w:sz w:val="28"/>
          <w:szCs w:val="28"/>
          <w:lang w:val="uk-UA"/>
        </w:rPr>
        <w:t>я</w:t>
      </w:r>
      <w:proofErr w:type="spellEnd"/>
      <w:r w:rsidRPr="0050596C">
        <w:rPr>
          <w:rStyle w:val="tlid-translation"/>
          <w:rFonts w:ascii="Times New Roman" w:hAnsi="Times New Roman" w:cs="Times New Roman"/>
          <w:sz w:val="28"/>
          <w:szCs w:val="28"/>
          <w:lang w:val="uk-UA"/>
        </w:rPr>
        <w:t xml:space="preserve"> тесту, як змістовна, так і практична.</w:t>
      </w:r>
    </w:p>
    <w:p w:rsidR="0050596C" w:rsidRDefault="0050596C" w:rsidP="00C71B97">
      <w:pPr>
        <w:spacing w:after="0" w:line="360" w:lineRule="auto"/>
        <w:ind w:firstLine="709"/>
        <w:jc w:val="both"/>
        <w:rPr>
          <w:rStyle w:val="tlid-translation"/>
          <w:rFonts w:ascii="Times New Roman" w:hAnsi="Times New Roman" w:cs="Times New Roman"/>
          <w:sz w:val="28"/>
          <w:szCs w:val="28"/>
          <w:lang w:val="uk-UA"/>
        </w:rPr>
      </w:pPr>
      <w:r w:rsidRPr="0050596C">
        <w:rPr>
          <w:rStyle w:val="tlid-translation"/>
          <w:rFonts w:ascii="Times New Roman" w:hAnsi="Times New Roman" w:cs="Times New Roman"/>
          <w:sz w:val="28"/>
          <w:szCs w:val="28"/>
          <w:lang w:val="uk-UA"/>
        </w:rPr>
        <w:t>За великим рахунком в процесі дослідження вчен</w:t>
      </w:r>
      <w:r w:rsidR="00E73509">
        <w:rPr>
          <w:rStyle w:val="tlid-translation"/>
          <w:rFonts w:ascii="Times New Roman" w:hAnsi="Times New Roman" w:cs="Times New Roman"/>
          <w:sz w:val="28"/>
          <w:szCs w:val="28"/>
          <w:lang w:val="uk-UA"/>
        </w:rPr>
        <w:t xml:space="preserve">ому необхідно </w:t>
      </w:r>
      <w:r w:rsidRPr="0050596C">
        <w:rPr>
          <w:rStyle w:val="tlid-translation"/>
          <w:rFonts w:ascii="Times New Roman" w:hAnsi="Times New Roman" w:cs="Times New Roman"/>
          <w:sz w:val="28"/>
          <w:szCs w:val="28"/>
          <w:lang w:val="uk-UA"/>
        </w:rPr>
        <w:t>відповісти на три сакраментальні питання (рис. 1):</w:t>
      </w:r>
    </w:p>
    <w:p w:rsidR="0050596C" w:rsidRDefault="0050596C" w:rsidP="00C71B97">
      <w:pPr>
        <w:spacing w:after="0" w:line="360" w:lineRule="auto"/>
        <w:ind w:firstLine="709"/>
        <w:jc w:val="both"/>
        <w:rPr>
          <w:rStyle w:val="tlid-translation"/>
          <w:rFonts w:ascii="Times New Roman" w:hAnsi="Times New Roman" w:cs="Times New Roman"/>
          <w:sz w:val="28"/>
          <w:szCs w:val="28"/>
          <w:lang w:val="uk-UA"/>
        </w:rPr>
      </w:pPr>
      <w:r w:rsidRPr="0050596C">
        <w:rPr>
          <w:rStyle w:val="tlid-translation"/>
          <w:rFonts w:ascii="Times New Roman" w:hAnsi="Times New Roman" w:cs="Times New Roman"/>
          <w:sz w:val="28"/>
          <w:szCs w:val="28"/>
          <w:lang w:val="uk-UA"/>
        </w:rPr>
        <w:t xml:space="preserve">1. Що? Це питання окреслює предмет вивчення </w:t>
      </w:r>
      <w:r w:rsidR="00F70226" w:rsidRPr="0050596C">
        <w:rPr>
          <w:rStyle w:val="tlid-translation"/>
          <w:rFonts w:ascii="Times New Roman" w:hAnsi="Times New Roman" w:cs="Times New Roman"/>
          <w:sz w:val="28"/>
          <w:szCs w:val="28"/>
          <w:lang w:val="uk-UA"/>
        </w:rPr>
        <w:t>реальності</w:t>
      </w:r>
      <w:r w:rsidRPr="0050596C">
        <w:rPr>
          <w:rStyle w:val="tlid-translation"/>
          <w:rFonts w:ascii="Times New Roman" w:hAnsi="Times New Roman" w:cs="Times New Roman"/>
          <w:sz w:val="28"/>
          <w:szCs w:val="28"/>
          <w:lang w:val="uk-UA"/>
        </w:rPr>
        <w:t>.</w:t>
      </w:r>
    </w:p>
    <w:p w:rsidR="0050596C" w:rsidRDefault="0050596C" w:rsidP="00C71B97">
      <w:pPr>
        <w:spacing w:after="0" w:line="360" w:lineRule="auto"/>
        <w:ind w:firstLine="709"/>
        <w:jc w:val="both"/>
        <w:rPr>
          <w:rStyle w:val="tlid-translation"/>
          <w:rFonts w:ascii="Times New Roman" w:hAnsi="Times New Roman" w:cs="Times New Roman"/>
          <w:sz w:val="28"/>
          <w:szCs w:val="28"/>
          <w:lang w:val="uk-UA"/>
        </w:rPr>
      </w:pPr>
      <w:r w:rsidRPr="0050596C">
        <w:rPr>
          <w:rStyle w:val="tlid-translation"/>
          <w:rFonts w:ascii="Times New Roman" w:hAnsi="Times New Roman" w:cs="Times New Roman"/>
          <w:sz w:val="28"/>
          <w:szCs w:val="28"/>
          <w:lang w:val="uk-UA"/>
        </w:rPr>
        <w:t xml:space="preserve"> 2. Чому? Навіщо? Для чого? Друге питання розкриває мотивацію дослідника або його науково-</w:t>
      </w:r>
      <w:r w:rsidR="00F70226">
        <w:rPr>
          <w:rStyle w:val="tlid-translation"/>
          <w:rFonts w:ascii="Times New Roman" w:hAnsi="Times New Roman" w:cs="Times New Roman"/>
          <w:sz w:val="28"/>
          <w:szCs w:val="28"/>
          <w:lang w:val="uk-UA"/>
        </w:rPr>
        <w:t>дослідницьку</w:t>
      </w:r>
      <w:r w:rsidRPr="0050596C">
        <w:rPr>
          <w:rStyle w:val="tlid-translation"/>
          <w:rFonts w:ascii="Times New Roman" w:hAnsi="Times New Roman" w:cs="Times New Roman"/>
          <w:sz w:val="28"/>
          <w:szCs w:val="28"/>
          <w:lang w:val="uk-UA"/>
        </w:rPr>
        <w:t xml:space="preserve"> мет</w:t>
      </w:r>
      <w:r w:rsidR="00F70226">
        <w:rPr>
          <w:rStyle w:val="tlid-translation"/>
          <w:rFonts w:ascii="Times New Roman" w:hAnsi="Times New Roman" w:cs="Times New Roman"/>
          <w:sz w:val="28"/>
          <w:szCs w:val="28"/>
          <w:lang w:val="uk-UA"/>
        </w:rPr>
        <w:t>у</w:t>
      </w:r>
      <w:r w:rsidRPr="0050596C">
        <w:rPr>
          <w:rStyle w:val="tlid-translation"/>
          <w:rFonts w:ascii="Times New Roman" w:hAnsi="Times New Roman" w:cs="Times New Roman"/>
          <w:sz w:val="28"/>
          <w:szCs w:val="28"/>
          <w:lang w:val="uk-UA"/>
        </w:rPr>
        <w:t>.</w:t>
      </w:r>
    </w:p>
    <w:p w:rsidR="00DA6962" w:rsidRPr="00DA6962" w:rsidRDefault="0050596C" w:rsidP="00C71B97">
      <w:pPr>
        <w:spacing w:after="0" w:line="360" w:lineRule="auto"/>
        <w:ind w:firstLine="709"/>
        <w:jc w:val="both"/>
        <w:rPr>
          <w:rFonts w:ascii="Times New Roman" w:eastAsia="Times New Roman" w:hAnsi="Times New Roman" w:cs="Times New Roman"/>
          <w:sz w:val="28"/>
          <w:szCs w:val="28"/>
        </w:rPr>
      </w:pPr>
      <w:r w:rsidRPr="0050596C">
        <w:rPr>
          <w:rStyle w:val="tlid-translation"/>
          <w:rFonts w:ascii="Times New Roman" w:hAnsi="Times New Roman" w:cs="Times New Roman"/>
          <w:sz w:val="28"/>
          <w:szCs w:val="28"/>
          <w:lang w:val="uk-UA"/>
        </w:rPr>
        <w:lastRenderedPageBreak/>
        <w:t>3. Як? Це питання виявляє метод дослідження. Метод в свою чергу може бути представлений трьома</w:t>
      </w:r>
      <w:r w:rsidR="00ED6354">
        <w:rPr>
          <w:rStyle w:val="tlid-translation"/>
          <w:rFonts w:ascii="Times New Roman" w:hAnsi="Times New Roman" w:cs="Times New Roman"/>
          <w:sz w:val="28"/>
          <w:szCs w:val="28"/>
          <w:lang w:val="uk-UA"/>
        </w:rPr>
        <w:t xml:space="preserve"> </w:t>
      </w:r>
      <w:r w:rsidRPr="0050596C">
        <w:rPr>
          <w:rStyle w:val="tlid-translation"/>
          <w:rFonts w:ascii="Times New Roman" w:hAnsi="Times New Roman" w:cs="Times New Roman"/>
          <w:sz w:val="28"/>
          <w:szCs w:val="28"/>
          <w:lang w:val="uk-UA"/>
        </w:rPr>
        <w:t>складовими: 1</w:t>
      </w:r>
      <w:r w:rsidR="00ED6354" w:rsidRPr="0050596C">
        <w:rPr>
          <w:rStyle w:val="tlid-translation"/>
          <w:rFonts w:ascii="Times New Roman" w:hAnsi="Times New Roman" w:cs="Times New Roman"/>
          <w:sz w:val="28"/>
          <w:szCs w:val="28"/>
          <w:lang w:val="uk-UA"/>
        </w:rPr>
        <w:t>) чим вимірювати? (інструмент, засіб, методика); 2) що</w:t>
      </w:r>
      <w:r w:rsidR="00ED6354">
        <w:rPr>
          <w:rStyle w:val="tlid-translation"/>
          <w:rFonts w:ascii="Times New Roman" w:hAnsi="Times New Roman" w:cs="Times New Roman"/>
          <w:sz w:val="28"/>
          <w:szCs w:val="28"/>
          <w:lang w:val="uk-UA"/>
        </w:rPr>
        <w:t>,</w:t>
      </w:r>
      <w:r w:rsidR="00ED6354" w:rsidRPr="0050596C">
        <w:rPr>
          <w:rStyle w:val="tlid-translation"/>
          <w:rFonts w:ascii="Times New Roman" w:hAnsi="Times New Roman" w:cs="Times New Roman"/>
          <w:sz w:val="28"/>
          <w:szCs w:val="28"/>
          <w:lang w:val="uk-UA"/>
        </w:rPr>
        <w:t xml:space="preserve"> навіщо робити? (порядок, алгоритм, організація вимірювання) і 3) в яких умовах це повинно про</w:t>
      </w:r>
      <w:r w:rsidR="00ED6354">
        <w:rPr>
          <w:rStyle w:val="tlid-translation"/>
          <w:rFonts w:ascii="Times New Roman" w:hAnsi="Times New Roman" w:cs="Times New Roman"/>
          <w:sz w:val="28"/>
          <w:szCs w:val="28"/>
          <w:lang w:val="uk-UA"/>
        </w:rPr>
        <w:t>ходити</w:t>
      </w:r>
      <w:r w:rsidR="00ED6354" w:rsidRPr="0050596C">
        <w:rPr>
          <w:rStyle w:val="tlid-translation"/>
          <w:rFonts w:ascii="Times New Roman" w:hAnsi="Times New Roman" w:cs="Times New Roman"/>
          <w:sz w:val="28"/>
          <w:szCs w:val="28"/>
          <w:lang w:val="uk-UA"/>
        </w:rPr>
        <w:t>? (обставини, середа, умови вимірювання).</w:t>
      </w:r>
    </w:p>
    <w:p w:rsidR="00782E4C" w:rsidRPr="0050596C" w:rsidRDefault="00DA6962" w:rsidP="00C71B97">
      <w:pPr>
        <w:spacing w:after="0" w:line="360" w:lineRule="auto"/>
        <w:ind w:firstLine="709"/>
        <w:jc w:val="both"/>
        <w:rPr>
          <w:rFonts w:ascii="Times New Roman" w:hAnsi="Times New Roman" w:cs="Times New Roman"/>
          <w:b/>
          <w:sz w:val="28"/>
          <w:szCs w:val="28"/>
          <w:lang w:val="uk-UA"/>
        </w:rPr>
      </w:pPr>
      <w:r w:rsidRPr="0050596C">
        <w:rPr>
          <w:rFonts w:ascii="Times New Roman" w:hAnsi="Times New Roman" w:cs="Times New Roman"/>
          <w:b/>
          <w:noProof/>
          <w:sz w:val="28"/>
          <w:szCs w:val="28"/>
        </w:rPr>
        <w:drawing>
          <wp:inline distT="0" distB="0" distL="0" distR="0">
            <wp:extent cx="3051810" cy="207835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3051810" cy="2078355"/>
                    </a:xfrm>
                    <a:prstGeom prst="rect">
                      <a:avLst/>
                    </a:prstGeom>
                    <a:noFill/>
                    <a:ln w="9525">
                      <a:noFill/>
                      <a:miter lim="800000"/>
                      <a:headEnd/>
                      <a:tailEnd/>
                    </a:ln>
                  </pic:spPr>
                </pic:pic>
              </a:graphicData>
            </a:graphic>
          </wp:inline>
        </w:drawing>
      </w:r>
    </w:p>
    <w:p w:rsidR="0050596C" w:rsidRDefault="00BF05A7" w:rsidP="00C71B97">
      <w:pPr>
        <w:spacing w:after="0" w:line="360" w:lineRule="auto"/>
        <w:ind w:firstLine="709"/>
        <w:jc w:val="both"/>
        <w:rPr>
          <w:rStyle w:val="tlid-translation"/>
          <w:rFonts w:ascii="Times New Roman" w:hAnsi="Times New Roman" w:cs="Times New Roman"/>
          <w:sz w:val="28"/>
          <w:szCs w:val="28"/>
          <w:lang w:val="uk-UA"/>
        </w:rPr>
      </w:pPr>
      <w:r>
        <w:rPr>
          <w:rStyle w:val="tlid-translation"/>
          <w:rFonts w:ascii="Times New Roman" w:hAnsi="Times New Roman" w:cs="Times New Roman"/>
          <w:sz w:val="28"/>
          <w:szCs w:val="28"/>
          <w:lang w:val="uk-UA"/>
        </w:rPr>
        <w:t>Д</w:t>
      </w:r>
      <w:r w:rsidR="0050596C" w:rsidRPr="0050596C">
        <w:rPr>
          <w:rStyle w:val="tlid-translation"/>
          <w:rFonts w:ascii="Times New Roman" w:hAnsi="Times New Roman" w:cs="Times New Roman"/>
          <w:sz w:val="28"/>
          <w:szCs w:val="28"/>
          <w:lang w:val="uk-UA"/>
        </w:rPr>
        <w:t>ослідження</w:t>
      </w:r>
      <w:r>
        <w:rPr>
          <w:rStyle w:val="tlid-translation"/>
          <w:rFonts w:ascii="Times New Roman" w:hAnsi="Times New Roman" w:cs="Times New Roman"/>
          <w:sz w:val="28"/>
          <w:szCs w:val="28"/>
          <w:lang w:val="uk-UA"/>
        </w:rPr>
        <w:t xml:space="preserve"> у соціальній роботі</w:t>
      </w:r>
      <w:r w:rsidR="0050596C" w:rsidRPr="0050596C">
        <w:rPr>
          <w:rStyle w:val="tlid-translation"/>
          <w:rFonts w:ascii="Times New Roman" w:hAnsi="Times New Roman" w:cs="Times New Roman"/>
          <w:sz w:val="28"/>
          <w:szCs w:val="28"/>
          <w:lang w:val="uk-UA"/>
        </w:rPr>
        <w:t xml:space="preserve"> передбачає </w:t>
      </w:r>
      <w:r>
        <w:rPr>
          <w:rStyle w:val="tlid-translation"/>
          <w:rFonts w:ascii="Times New Roman" w:hAnsi="Times New Roman" w:cs="Times New Roman"/>
          <w:sz w:val="28"/>
          <w:szCs w:val="28"/>
          <w:lang w:val="uk-UA"/>
        </w:rPr>
        <w:t xml:space="preserve">соціальне </w:t>
      </w:r>
      <w:r w:rsidR="0050596C" w:rsidRPr="0050596C">
        <w:rPr>
          <w:rStyle w:val="tlid-translation"/>
          <w:rFonts w:ascii="Times New Roman" w:hAnsi="Times New Roman" w:cs="Times New Roman"/>
          <w:sz w:val="28"/>
          <w:szCs w:val="28"/>
          <w:lang w:val="uk-UA"/>
        </w:rPr>
        <w:t>оцінювання</w:t>
      </w:r>
      <w:r>
        <w:rPr>
          <w:rStyle w:val="tlid-translation"/>
          <w:rFonts w:ascii="Times New Roman" w:hAnsi="Times New Roman" w:cs="Times New Roman"/>
          <w:sz w:val="28"/>
          <w:szCs w:val="28"/>
          <w:lang w:val="uk-UA"/>
        </w:rPr>
        <w:t>,</w:t>
      </w:r>
      <w:r w:rsidR="0050596C" w:rsidRPr="0050596C">
        <w:rPr>
          <w:rStyle w:val="tlid-translation"/>
          <w:rFonts w:ascii="Times New Roman" w:hAnsi="Times New Roman" w:cs="Times New Roman"/>
          <w:sz w:val="28"/>
          <w:szCs w:val="28"/>
          <w:lang w:val="uk-UA"/>
        </w:rPr>
        <w:t xml:space="preserve"> принаймні, на трьох рівнях. Рівень загального передбачає оцінку видових характеристик </w:t>
      </w:r>
      <w:r w:rsidR="00474CA5" w:rsidRPr="0050596C">
        <w:rPr>
          <w:rStyle w:val="tlid-translation"/>
          <w:rFonts w:ascii="Times New Roman" w:hAnsi="Times New Roman" w:cs="Times New Roman"/>
          <w:sz w:val="28"/>
          <w:szCs w:val="28"/>
          <w:lang w:val="uk-UA"/>
        </w:rPr>
        <w:t>об'єкт</w:t>
      </w:r>
      <w:r w:rsidR="00474CA5">
        <w:rPr>
          <w:rStyle w:val="tlid-translation"/>
          <w:rFonts w:ascii="Times New Roman" w:hAnsi="Times New Roman" w:cs="Times New Roman"/>
          <w:sz w:val="28"/>
          <w:szCs w:val="28"/>
          <w:lang w:val="uk-UA"/>
        </w:rPr>
        <w:t>у</w:t>
      </w:r>
      <w:r w:rsidR="0050596C" w:rsidRPr="0050596C">
        <w:rPr>
          <w:rStyle w:val="tlid-translation"/>
          <w:rFonts w:ascii="Times New Roman" w:hAnsi="Times New Roman" w:cs="Times New Roman"/>
          <w:sz w:val="28"/>
          <w:szCs w:val="28"/>
          <w:lang w:val="uk-UA"/>
        </w:rPr>
        <w:t>. При цьому в основному застосовуються</w:t>
      </w:r>
      <w:r w:rsidR="0050596C" w:rsidRPr="008116FC">
        <w:rPr>
          <w:rStyle w:val="tlid-translation"/>
          <w:rFonts w:ascii="Times New Roman" w:hAnsi="Times New Roman" w:cs="Times New Roman"/>
          <w:i/>
          <w:sz w:val="28"/>
          <w:szCs w:val="28"/>
          <w:lang w:val="uk-UA"/>
        </w:rPr>
        <w:t xml:space="preserve"> кількісні методи </w:t>
      </w:r>
      <w:r w:rsidR="0050596C" w:rsidRPr="0050596C">
        <w:rPr>
          <w:rStyle w:val="tlid-translation"/>
          <w:rFonts w:ascii="Times New Roman" w:hAnsi="Times New Roman" w:cs="Times New Roman"/>
          <w:sz w:val="28"/>
          <w:szCs w:val="28"/>
          <w:lang w:val="uk-UA"/>
        </w:rPr>
        <w:t xml:space="preserve">з перспективою виявлення таких параметрів, </w:t>
      </w:r>
      <w:r w:rsidR="00474CA5">
        <w:rPr>
          <w:rStyle w:val="tlid-translation"/>
          <w:rFonts w:ascii="Times New Roman" w:hAnsi="Times New Roman" w:cs="Times New Roman"/>
          <w:sz w:val="28"/>
          <w:szCs w:val="28"/>
          <w:lang w:val="uk-UA"/>
        </w:rPr>
        <w:t xml:space="preserve">які </w:t>
      </w:r>
      <w:r w:rsidR="0050596C" w:rsidRPr="0050596C">
        <w:rPr>
          <w:rStyle w:val="tlid-translation"/>
          <w:rFonts w:ascii="Times New Roman" w:hAnsi="Times New Roman" w:cs="Times New Roman"/>
          <w:sz w:val="28"/>
          <w:szCs w:val="28"/>
          <w:lang w:val="uk-UA"/>
        </w:rPr>
        <w:t xml:space="preserve">окреслюють межі виду явища (наприклад, </w:t>
      </w:r>
      <w:r w:rsidR="00241EAC" w:rsidRPr="0050596C">
        <w:rPr>
          <w:rStyle w:val="tlid-translation"/>
          <w:rFonts w:ascii="Times New Roman" w:hAnsi="Times New Roman" w:cs="Times New Roman"/>
          <w:sz w:val="28"/>
          <w:szCs w:val="28"/>
          <w:lang w:val="uk-UA"/>
        </w:rPr>
        <w:t>професі</w:t>
      </w:r>
      <w:r w:rsidR="00241EAC">
        <w:rPr>
          <w:rStyle w:val="tlid-translation"/>
          <w:rFonts w:ascii="Times New Roman" w:hAnsi="Times New Roman" w:cs="Times New Roman"/>
          <w:sz w:val="28"/>
          <w:szCs w:val="28"/>
          <w:lang w:val="uk-UA"/>
        </w:rPr>
        <w:t>й</w:t>
      </w:r>
      <w:r w:rsidR="00241EAC" w:rsidRPr="0050596C">
        <w:rPr>
          <w:rStyle w:val="tlid-translation"/>
          <w:rFonts w:ascii="Times New Roman" w:hAnsi="Times New Roman" w:cs="Times New Roman"/>
          <w:sz w:val="28"/>
          <w:szCs w:val="28"/>
          <w:lang w:val="uk-UA"/>
        </w:rPr>
        <w:t>на</w:t>
      </w:r>
      <w:r w:rsidR="0050596C" w:rsidRPr="0050596C">
        <w:rPr>
          <w:rStyle w:val="tlid-translation"/>
          <w:rFonts w:ascii="Times New Roman" w:hAnsi="Times New Roman" w:cs="Times New Roman"/>
          <w:sz w:val="28"/>
          <w:szCs w:val="28"/>
          <w:lang w:val="uk-UA"/>
        </w:rPr>
        <w:t xml:space="preserve"> здатність до навчання</w:t>
      </w:r>
      <w:r w:rsidR="004E4267">
        <w:rPr>
          <w:rStyle w:val="tlid-translation"/>
          <w:rFonts w:ascii="Times New Roman" w:hAnsi="Times New Roman" w:cs="Times New Roman"/>
          <w:sz w:val="28"/>
          <w:szCs w:val="28"/>
          <w:lang w:val="uk-UA"/>
        </w:rPr>
        <w:t>, соціальна адаптованість...</w:t>
      </w:r>
      <w:r w:rsidR="0050596C" w:rsidRPr="0050596C">
        <w:rPr>
          <w:rStyle w:val="tlid-translation"/>
          <w:rFonts w:ascii="Times New Roman" w:hAnsi="Times New Roman" w:cs="Times New Roman"/>
          <w:sz w:val="28"/>
          <w:szCs w:val="28"/>
          <w:lang w:val="uk-UA"/>
        </w:rPr>
        <w:t xml:space="preserve">). Рівень приватного </w:t>
      </w:r>
      <w:r w:rsidR="005B1783">
        <w:rPr>
          <w:rStyle w:val="tlid-translation"/>
          <w:rFonts w:ascii="Times New Roman" w:hAnsi="Times New Roman" w:cs="Times New Roman"/>
          <w:sz w:val="28"/>
          <w:szCs w:val="28"/>
          <w:lang w:val="uk-UA"/>
        </w:rPr>
        <w:t>враховує</w:t>
      </w:r>
      <w:r w:rsidR="0050596C" w:rsidRPr="0050596C">
        <w:rPr>
          <w:rStyle w:val="tlid-translation"/>
          <w:rFonts w:ascii="Times New Roman" w:hAnsi="Times New Roman" w:cs="Times New Roman"/>
          <w:sz w:val="28"/>
          <w:szCs w:val="28"/>
          <w:lang w:val="uk-UA"/>
        </w:rPr>
        <w:t xml:space="preserve"> типологію всередині </w:t>
      </w:r>
      <w:r w:rsidR="00CE3A29">
        <w:rPr>
          <w:rStyle w:val="tlid-translation"/>
          <w:rFonts w:ascii="Times New Roman" w:hAnsi="Times New Roman" w:cs="Times New Roman"/>
          <w:sz w:val="28"/>
          <w:szCs w:val="28"/>
          <w:lang w:val="uk-UA"/>
        </w:rPr>
        <w:t>цільової групи</w:t>
      </w:r>
      <w:r w:rsidR="0050596C" w:rsidRPr="0050596C">
        <w:rPr>
          <w:rStyle w:val="tlid-translation"/>
          <w:rFonts w:ascii="Times New Roman" w:hAnsi="Times New Roman" w:cs="Times New Roman"/>
          <w:sz w:val="28"/>
          <w:szCs w:val="28"/>
          <w:lang w:val="uk-UA"/>
        </w:rPr>
        <w:t>. Тут також в основному застосовуються кількісні методи при наявності спроб якісно охарактеризувати (за допомогою інтерпретації) кож</w:t>
      </w:r>
      <w:r w:rsidR="00CE3A29">
        <w:rPr>
          <w:rStyle w:val="tlid-translation"/>
          <w:rFonts w:ascii="Times New Roman" w:hAnsi="Times New Roman" w:cs="Times New Roman"/>
          <w:sz w:val="28"/>
          <w:szCs w:val="28"/>
          <w:lang w:val="uk-UA"/>
        </w:rPr>
        <w:t>ну</w:t>
      </w:r>
      <w:r w:rsidR="0050596C" w:rsidRPr="0050596C">
        <w:rPr>
          <w:rStyle w:val="tlid-translation"/>
          <w:rFonts w:ascii="Times New Roman" w:hAnsi="Times New Roman" w:cs="Times New Roman"/>
          <w:sz w:val="28"/>
          <w:szCs w:val="28"/>
          <w:lang w:val="uk-UA"/>
        </w:rPr>
        <w:t xml:space="preserve"> </w:t>
      </w:r>
      <w:r w:rsidR="00CE3A29">
        <w:rPr>
          <w:rStyle w:val="tlid-translation"/>
          <w:rFonts w:ascii="Times New Roman" w:hAnsi="Times New Roman" w:cs="Times New Roman"/>
          <w:sz w:val="28"/>
          <w:szCs w:val="28"/>
          <w:lang w:val="uk-UA"/>
        </w:rPr>
        <w:t>групу</w:t>
      </w:r>
      <w:r w:rsidR="0050596C" w:rsidRPr="0050596C">
        <w:rPr>
          <w:rStyle w:val="tlid-translation"/>
          <w:rFonts w:ascii="Times New Roman" w:hAnsi="Times New Roman" w:cs="Times New Roman"/>
          <w:sz w:val="28"/>
          <w:szCs w:val="28"/>
          <w:lang w:val="uk-UA"/>
        </w:rPr>
        <w:t xml:space="preserve">. Рівень </w:t>
      </w:r>
      <w:r w:rsidR="00F95333">
        <w:rPr>
          <w:rStyle w:val="tlid-translation"/>
          <w:rFonts w:ascii="Times New Roman" w:hAnsi="Times New Roman" w:cs="Times New Roman"/>
          <w:sz w:val="28"/>
          <w:szCs w:val="28"/>
          <w:lang w:val="uk-UA"/>
        </w:rPr>
        <w:t>одинич</w:t>
      </w:r>
      <w:r w:rsidR="0050596C" w:rsidRPr="0050596C">
        <w:rPr>
          <w:rStyle w:val="tlid-translation"/>
          <w:rFonts w:ascii="Times New Roman" w:hAnsi="Times New Roman" w:cs="Times New Roman"/>
          <w:sz w:val="28"/>
          <w:szCs w:val="28"/>
          <w:lang w:val="uk-UA"/>
        </w:rPr>
        <w:t xml:space="preserve">ного передбачає проведення </w:t>
      </w:r>
      <w:r w:rsidR="0050596C" w:rsidRPr="00CE3A29">
        <w:rPr>
          <w:rStyle w:val="tlid-translation"/>
          <w:rFonts w:ascii="Times New Roman" w:hAnsi="Times New Roman" w:cs="Times New Roman"/>
          <w:i/>
          <w:sz w:val="28"/>
          <w:szCs w:val="28"/>
          <w:lang w:val="uk-UA"/>
        </w:rPr>
        <w:t>якісного дослідження</w:t>
      </w:r>
      <w:r w:rsidR="0050596C" w:rsidRPr="0050596C">
        <w:rPr>
          <w:rStyle w:val="tlid-translation"/>
          <w:rFonts w:ascii="Times New Roman" w:hAnsi="Times New Roman" w:cs="Times New Roman"/>
          <w:sz w:val="28"/>
          <w:szCs w:val="28"/>
          <w:lang w:val="uk-UA"/>
        </w:rPr>
        <w:t xml:space="preserve">. Тут </w:t>
      </w:r>
      <w:r w:rsidR="004B23E2">
        <w:rPr>
          <w:rStyle w:val="tlid-translation"/>
          <w:rFonts w:ascii="Times New Roman" w:hAnsi="Times New Roman" w:cs="Times New Roman"/>
          <w:sz w:val="28"/>
          <w:szCs w:val="28"/>
          <w:lang w:val="uk-UA"/>
        </w:rPr>
        <w:t>соц. група</w:t>
      </w:r>
      <w:r w:rsidR="0050596C" w:rsidRPr="0050596C">
        <w:rPr>
          <w:rStyle w:val="tlid-translation"/>
          <w:rFonts w:ascii="Times New Roman" w:hAnsi="Times New Roman" w:cs="Times New Roman"/>
          <w:sz w:val="28"/>
          <w:szCs w:val="28"/>
          <w:lang w:val="uk-UA"/>
        </w:rPr>
        <w:t xml:space="preserve"> розглядається, з одного боку, як </w:t>
      </w:r>
      <w:r w:rsidR="004B23E2">
        <w:rPr>
          <w:rStyle w:val="tlid-translation"/>
          <w:rFonts w:ascii="Times New Roman" w:hAnsi="Times New Roman" w:cs="Times New Roman"/>
          <w:sz w:val="28"/>
          <w:szCs w:val="28"/>
          <w:lang w:val="uk-UA"/>
        </w:rPr>
        <w:t xml:space="preserve">елемент </w:t>
      </w:r>
      <w:r w:rsidR="0050596C" w:rsidRPr="0050596C">
        <w:rPr>
          <w:rStyle w:val="tlid-translation"/>
          <w:rFonts w:ascii="Times New Roman" w:hAnsi="Times New Roman" w:cs="Times New Roman"/>
          <w:sz w:val="28"/>
          <w:szCs w:val="28"/>
          <w:lang w:val="uk-UA"/>
        </w:rPr>
        <w:t xml:space="preserve">виду і типу, а з іншого - як якесь відхилення від еталону (виду, типу) внаслідок </w:t>
      </w:r>
      <w:r w:rsidR="004B23E2">
        <w:rPr>
          <w:rStyle w:val="tlid-translation"/>
          <w:rFonts w:ascii="Times New Roman" w:hAnsi="Times New Roman" w:cs="Times New Roman"/>
          <w:sz w:val="28"/>
          <w:szCs w:val="28"/>
          <w:lang w:val="uk-UA"/>
        </w:rPr>
        <w:t>соціальних особливостей</w:t>
      </w:r>
      <w:r w:rsidR="0050596C" w:rsidRPr="0050596C">
        <w:rPr>
          <w:rStyle w:val="tlid-translation"/>
          <w:rFonts w:ascii="Times New Roman" w:hAnsi="Times New Roman" w:cs="Times New Roman"/>
          <w:sz w:val="28"/>
          <w:szCs w:val="28"/>
          <w:lang w:val="uk-UA"/>
        </w:rPr>
        <w:t>. Тому на даному рівні поряд з кількісними методам</w:t>
      </w:r>
      <w:r w:rsidR="000907B1">
        <w:rPr>
          <w:rStyle w:val="tlid-translation"/>
          <w:rFonts w:ascii="Times New Roman" w:hAnsi="Times New Roman" w:cs="Times New Roman"/>
          <w:sz w:val="28"/>
          <w:szCs w:val="28"/>
          <w:lang w:val="uk-UA"/>
        </w:rPr>
        <w:t>и</w:t>
      </w:r>
      <w:r w:rsidR="0050596C" w:rsidRPr="0050596C">
        <w:rPr>
          <w:rStyle w:val="tlid-translation"/>
          <w:rFonts w:ascii="Times New Roman" w:hAnsi="Times New Roman" w:cs="Times New Roman"/>
          <w:sz w:val="28"/>
          <w:szCs w:val="28"/>
          <w:lang w:val="uk-UA"/>
        </w:rPr>
        <w:t xml:space="preserve"> спостерігається домінування якісних процедур. Наприклад, діагностуються особливості об'єкт</w:t>
      </w:r>
      <w:r w:rsidR="000907B1">
        <w:rPr>
          <w:rStyle w:val="tlid-translation"/>
          <w:rFonts w:ascii="Times New Roman" w:hAnsi="Times New Roman" w:cs="Times New Roman"/>
          <w:sz w:val="28"/>
          <w:szCs w:val="28"/>
          <w:lang w:val="uk-UA"/>
        </w:rPr>
        <w:t xml:space="preserve">у </w:t>
      </w:r>
      <w:r w:rsidR="0050596C" w:rsidRPr="0050596C">
        <w:rPr>
          <w:rStyle w:val="tlid-translation"/>
          <w:rFonts w:ascii="Times New Roman" w:hAnsi="Times New Roman" w:cs="Times New Roman"/>
          <w:sz w:val="28"/>
          <w:szCs w:val="28"/>
          <w:lang w:val="uk-UA"/>
        </w:rPr>
        <w:t>не так за допомогою деяких метричних процедур, скільки за допомогою індивідуалізованого спостереження ситуації і випробуваним</w:t>
      </w:r>
      <w:r w:rsidR="00543FA7">
        <w:rPr>
          <w:rStyle w:val="tlid-translation"/>
          <w:rFonts w:ascii="Times New Roman" w:hAnsi="Times New Roman" w:cs="Times New Roman"/>
          <w:sz w:val="28"/>
          <w:szCs w:val="28"/>
          <w:lang w:val="uk-UA"/>
        </w:rPr>
        <w:t>и</w:t>
      </w:r>
      <w:r w:rsidR="0050596C" w:rsidRPr="0050596C">
        <w:rPr>
          <w:rStyle w:val="tlid-translation"/>
          <w:rFonts w:ascii="Times New Roman" w:hAnsi="Times New Roman" w:cs="Times New Roman"/>
          <w:sz w:val="28"/>
          <w:szCs w:val="28"/>
          <w:lang w:val="uk-UA"/>
        </w:rPr>
        <w:t xml:space="preserve">, і експериментатором. Це </w:t>
      </w:r>
      <w:r w:rsidR="000907B1" w:rsidRPr="0050596C">
        <w:rPr>
          <w:rStyle w:val="tlid-translation"/>
          <w:rFonts w:ascii="Times New Roman" w:hAnsi="Times New Roman" w:cs="Times New Roman"/>
          <w:sz w:val="28"/>
          <w:szCs w:val="28"/>
          <w:lang w:val="uk-UA"/>
        </w:rPr>
        <w:lastRenderedPageBreak/>
        <w:t>унікальний</w:t>
      </w:r>
      <w:r w:rsidR="0050596C" w:rsidRPr="0050596C">
        <w:rPr>
          <w:rStyle w:val="tlid-translation"/>
          <w:rFonts w:ascii="Times New Roman" w:hAnsi="Times New Roman" w:cs="Times New Roman"/>
          <w:sz w:val="28"/>
          <w:szCs w:val="28"/>
          <w:lang w:val="uk-UA"/>
        </w:rPr>
        <w:t xml:space="preserve"> досвід </w:t>
      </w:r>
      <w:proofErr w:type="spellStart"/>
      <w:r w:rsidR="00F142B2">
        <w:rPr>
          <w:rStyle w:val="tlid-translation"/>
          <w:rFonts w:ascii="Times New Roman" w:hAnsi="Times New Roman" w:cs="Times New Roman"/>
          <w:sz w:val="28"/>
          <w:szCs w:val="28"/>
          <w:lang w:val="uk-UA"/>
        </w:rPr>
        <w:t>респодентів</w:t>
      </w:r>
      <w:proofErr w:type="spellEnd"/>
      <w:r w:rsidR="0050596C" w:rsidRPr="0050596C">
        <w:rPr>
          <w:rStyle w:val="tlid-translation"/>
          <w:rFonts w:ascii="Times New Roman" w:hAnsi="Times New Roman" w:cs="Times New Roman"/>
          <w:sz w:val="28"/>
          <w:szCs w:val="28"/>
          <w:lang w:val="uk-UA"/>
        </w:rPr>
        <w:t xml:space="preserve">, який не </w:t>
      </w:r>
      <w:proofErr w:type="spellStart"/>
      <w:r w:rsidR="0050596C" w:rsidRPr="0050596C">
        <w:rPr>
          <w:rStyle w:val="tlid-translation"/>
          <w:rFonts w:ascii="Times New Roman" w:hAnsi="Times New Roman" w:cs="Times New Roman"/>
          <w:sz w:val="28"/>
          <w:szCs w:val="28"/>
          <w:lang w:val="uk-UA"/>
        </w:rPr>
        <w:t>повтор</w:t>
      </w:r>
      <w:r w:rsidR="00F142B2">
        <w:rPr>
          <w:rStyle w:val="tlid-translation"/>
          <w:rFonts w:ascii="Times New Roman" w:hAnsi="Times New Roman" w:cs="Times New Roman"/>
          <w:sz w:val="28"/>
          <w:szCs w:val="28"/>
          <w:lang w:val="uk-UA"/>
        </w:rPr>
        <w:t>ює</w:t>
      </w:r>
      <w:r w:rsidR="0050596C" w:rsidRPr="0050596C">
        <w:rPr>
          <w:rStyle w:val="tlid-translation"/>
          <w:rFonts w:ascii="Times New Roman" w:hAnsi="Times New Roman" w:cs="Times New Roman"/>
          <w:sz w:val="28"/>
          <w:szCs w:val="28"/>
          <w:lang w:val="uk-UA"/>
        </w:rPr>
        <w:t>ся</w:t>
      </w:r>
      <w:proofErr w:type="spellEnd"/>
      <w:r w:rsidR="0050596C" w:rsidRPr="0050596C">
        <w:rPr>
          <w:rStyle w:val="tlid-translation"/>
          <w:rFonts w:ascii="Times New Roman" w:hAnsi="Times New Roman" w:cs="Times New Roman"/>
          <w:sz w:val="28"/>
          <w:szCs w:val="28"/>
          <w:lang w:val="uk-UA"/>
        </w:rPr>
        <w:t xml:space="preserve">, тому, що це саме </w:t>
      </w:r>
      <w:r w:rsidR="00F142B2">
        <w:rPr>
          <w:rStyle w:val="tlid-translation"/>
          <w:rFonts w:ascii="Times New Roman" w:hAnsi="Times New Roman" w:cs="Times New Roman"/>
          <w:sz w:val="28"/>
          <w:szCs w:val="28"/>
          <w:lang w:val="uk-UA"/>
        </w:rPr>
        <w:t>їх</w:t>
      </w:r>
      <w:r w:rsidR="0050596C" w:rsidRPr="0050596C">
        <w:rPr>
          <w:rStyle w:val="tlid-translation"/>
          <w:rFonts w:ascii="Times New Roman" w:hAnsi="Times New Roman" w:cs="Times New Roman"/>
          <w:sz w:val="28"/>
          <w:szCs w:val="28"/>
          <w:lang w:val="uk-UA"/>
        </w:rPr>
        <w:t xml:space="preserve"> досвід, а також тому, що ситуаці</w:t>
      </w:r>
      <w:r w:rsidR="00F142B2">
        <w:rPr>
          <w:rStyle w:val="tlid-translation"/>
          <w:rFonts w:ascii="Times New Roman" w:hAnsi="Times New Roman" w:cs="Times New Roman"/>
          <w:sz w:val="28"/>
          <w:szCs w:val="28"/>
          <w:lang w:val="uk-UA"/>
        </w:rPr>
        <w:t>ї</w:t>
      </w:r>
      <w:r w:rsidR="0050596C" w:rsidRPr="0050596C">
        <w:rPr>
          <w:rStyle w:val="tlid-translation"/>
          <w:rFonts w:ascii="Times New Roman" w:hAnsi="Times New Roman" w:cs="Times New Roman"/>
          <w:sz w:val="28"/>
          <w:szCs w:val="28"/>
          <w:lang w:val="uk-UA"/>
        </w:rPr>
        <w:t xml:space="preserve"> не мож</w:t>
      </w:r>
      <w:r w:rsidR="00F142B2">
        <w:rPr>
          <w:rStyle w:val="tlid-translation"/>
          <w:rFonts w:ascii="Times New Roman" w:hAnsi="Times New Roman" w:cs="Times New Roman"/>
          <w:sz w:val="28"/>
          <w:szCs w:val="28"/>
          <w:lang w:val="uk-UA"/>
        </w:rPr>
        <w:t>уть</w:t>
      </w:r>
      <w:r w:rsidR="0050596C" w:rsidRPr="0050596C">
        <w:rPr>
          <w:rStyle w:val="tlid-translation"/>
          <w:rFonts w:ascii="Times New Roman" w:hAnsi="Times New Roman" w:cs="Times New Roman"/>
          <w:sz w:val="28"/>
          <w:szCs w:val="28"/>
          <w:lang w:val="uk-UA"/>
        </w:rPr>
        <w:t xml:space="preserve"> бути відтворен</w:t>
      </w:r>
      <w:r w:rsidR="00F142B2">
        <w:rPr>
          <w:rStyle w:val="tlid-translation"/>
          <w:rFonts w:ascii="Times New Roman" w:hAnsi="Times New Roman" w:cs="Times New Roman"/>
          <w:sz w:val="28"/>
          <w:szCs w:val="28"/>
          <w:lang w:val="uk-UA"/>
        </w:rPr>
        <w:t>і</w:t>
      </w:r>
      <w:r w:rsidR="0050596C" w:rsidRPr="0050596C">
        <w:rPr>
          <w:rStyle w:val="tlid-translation"/>
          <w:rFonts w:ascii="Times New Roman" w:hAnsi="Times New Roman" w:cs="Times New Roman"/>
          <w:sz w:val="28"/>
          <w:szCs w:val="28"/>
          <w:lang w:val="uk-UA"/>
        </w:rPr>
        <w:t xml:space="preserve"> знову.</w:t>
      </w:r>
    </w:p>
    <w:p w:rsidR="00673550" w:rsidRDefault="00673550" w:rsidP="00673550">
      <w:pPr>
        <w:spacing w:after="0" w:line="360" w:lineRule="auto"/>
        <w:ind w:firstLine="709"/>
        <w:jc w:val="both"/>
        <w:rPr>
          <w:rStyle w:val="tlid-translation"/>
          <w:rFonts w:ascii="Times New Roman" w:hAnsi="Times New Roman" w:cs="Times New Roman"/>
          <w:sz w:val="28"/>
          <w:szCs w:val="28"/>
          <w:lang w:val="uk-UA"/>
        </w:rPr>
      </w:pPr>
    </w:p>
    <w:p w:rsidR="00314E48" w:rsidRDefault="000907B1" w:rsidP="00673550">
      <w:pPr>
        <w:spacing w:after="0" w:line="360" w:lineRule="auto"/>
        <w:ind w:firstLine="709"/>
        <w:jc w:val="both"/>
        <w:rPr>
          <w:rFonts w:ascii="Times New Roman" w:hAnsi="Times New Roman"/>
          <w:b/>
          <w:iCs/>
          <w:sz w:val="28"/>
          <w:szCs w:val="28"/>
          <w:lang w:val="uk-UA"/>
        </w:rPr>
      </w:pPr>
      <w:r w:rsidRPr="000907B1">
        <w:rPr>
          <w:rFonts w:ascii="Times New Roman" w:hAnsi="Times New Roman"/>
          <w:b/>
          <w:sz w:val="28"/>
          <w:szCs w:val="28"/>
          <w:lang w:val="uk-UA"/>
        </w:rPr>
        <w:t>8</w:t>
      </w:r>
      <w:r w:rsidR="00C71B97" w:rsidRPr="000907B1">
        <w:rPr>
          <w:rFonts w:ascii="Times New Roman" w:hAnsi="Times New Roman"/>
          <w:b/>
          <w:sz w:val="28"/>
          <w:szCs w:val="28"/>
          <w:lang w:val="uk-UA"/>
        </w:rPr>
        <w:t>.</w:t>
      </w:r>
      <w:r w:rsidR="00C71B97" w:rsidRPr="00C71B97">
        <w:rPr>
          <w:rFonts w:ascii="Times New Roman" w:hAnsi="Times New Roman"/>
          <w:b/>
          <w:sz w:val="28"/>
          <w:szCs w:val="28"/>
          <w:lang w:val="uk-UA"/>
        </w:rPr>
        <w:t xml:space="preserve"> </w:t>
      </w:r>
      <w:r w:rsidR="00C71B97" w:rsidRPr="00C71B97">
        <w:rPr>
          <w:rFonts w:ascii="Times New Roman" w:hAnsi="Times New Roman"/>
          <w:b/>
          <w:iCs/>
          <w:sz w:val="28"/>
          <w:szCs w:val="28"/>
          <w:lang w:val="uk-UA"/>
        </w:rPr>
        <w:t>Критерії и норми наукового пізнання.</w:t>
      </w:r>
    </w:p>
    <w:p w:rsidR="00A41443" w:rsidRDefault="00A41443" w:rsidP="00E81532">
      <w:pPr>
        <w:spacing w:after="0" w:line="360" w:lineRule="auto"/>
        <w:ind w:firstLine="709"/>
        <w:jc w:val="both"/>
        <w:rPr>
          <w:rStyle w:val="tlid-translation"/>
          <w:rFonts w:ascii="Times New Roman" w:hAnsi="Times New Roman" w:cs="Times New Roman"/>
          <w:sz w:val="28"/>
          <w:szCs w:val="28"/>
          <w:lang w:val="uk-UA"/>
        </w:rPr>
      </w:pPr>
      <w:r w:rsidRPr="00A41443">
        <w:rPr>
          <w:rStyle w:val="tlid-translation"/>
          <w:rFonts w:ascii="Times New Roman" w:hAnsi="Times New Roman" w:cs="Times New Roman"/>
          <w:sz w:val="28"/>
          <w:szCs w:val="28"/>
          <w:lang w:val="uk-UA"/>
        </w:rPr>
        <w:t xml:space="preserve">Наука керується певними стандартами або нормами дослідження, які забезпечують інтерсуб'єктивність отриманих при цьому результатів. Так, наприклад, результати спостережень або експериментів повинні бути відтворюваними, тобто щоб будь-який науковець відповідної галузі знання міг отримати їх, а це означає, що результати не повинні залежати від суб'єкта, тобто повинні </w:t>
      </w:r>
      <w:r w:rsidR="008F1031" w:rsidRPr="00A41443">
        <w:rPr>
          <w:rStyle w:val="tlid-translation"/>
          <w:rFonts w:ascii="Times New Roman" w:hAnsi="Times New Roman" w:cs="Times New Roman"/>
          <w:sz w:val="28"/>
          <w:szCs w:val="28"/>
          <w:lang w:val="uk-UA"/>
        </w:rPr>
        <w:t xml:space="preserve">бути </w:t>
      </w:r>
      <w:proofErr w:type="spellStart"/>
      <w:r w:rsidR="008F1031" w:rsidRPr="00A41443">
        <w:rPr>
          <w:rStyle w:val="tlid-translation"/>
          <w:rFonts w:ascii="Times New Roman" w:hAnsi="Times New Roman" w:cs="Times New Roman"/>
          <w:sz w:val="28"/>
          <w:szCs w:val="28"/>
          <w:lang w:val="uk-UA"/>
        </w:rPr>
        <w:t>інтерсуб'ектівни</w:t>
      </w:r>
      <w:r w:rsidR="008F1031">
        <w:rPr>
          <w:rStyle w:val="tlid-translation"/>
          <w:rFonts w:ascii="Times New Roman" w:hAnsi="Times New Roman" w:cs="Times New Roman"/>
          <w:sz w:val="28"/>
          <w:szCs w:val="28"/>
          <w:lang w:val="uk-UA"/>
        </w:rPr>
        <w:t>ми</w:t>
      </w:r>
      <w:proofErr w:type="spellEnd"/>
      <w:r w:rsidRPr="00A41443">
        <w:rPr>
          <w:rStyle w:val="tlid-translation"/>
          <w:rFonts w:ascii="Times New Roman" w:hAnsi="Times New Roman" w:cs="Times New Roman"/>
          <w:sz w:val="28"/>
          <w:szCs w:val="28"/>
          <w:lang w:val="uk-UA"/>
        </w:rPr>
        <w:t>. Історія науки знає чимало випадків добросовісної помилки вчених при повідомленні своїх результатів, не кажучи вже про навмисну фальсифікацію. Тому в науці встановлюються певні критерії і норми дослідження, якими повинен керуватися кожен вчений. Ці критерії призначені перш за все для забезпечення об'єктивності результатів дослідження, що виключають будь-яку упередженість, упередження, сваволю чиновників і логічну суперечливість у висновках вчених.</w:t>
      </w:r>
    </w:p>
    <w:p w:rsidR="00A41443" w:rsidRDefault="00A41443" w:rsidP="00E81532">
      <w:pPr>
        <w:spacing w:after="0" w:line="360" w:lineRule="auto"/>
        <w:ind w:firstLine="709"/>
        <w:jc w:val="both"/>
        <w:rPr>
          <w:rStyle w:val="tlid-translation"/>
          <w:rFonts w:ascii="Times New Roman" w:hAnsi="Times New Roman" w:cs="Times New Roman"/>
          <w:sz w:val="28"/>
          <w:szCs w:val="28"/>
          <w:lang w:val="uk-UA"/>
        </w:rPr>
      </w:pPr>
      <w:r w:rsidRPr="00A41443">
        <w:rPr>
          <w:rStyle w:val="tlid-translation"/>
          <w:rFonts w:ascii="Times New Roman" w:hAnsi="Times New Roman" w:cs="Times New Roman"/>
          <w:sz w:val="28"/>
          <w:szCs w:val="28"/>
          <w:lang w:val="uk-UA"/>
        </w:rPr>
        <w:t xml:space="preserve">Найважливішим критерієм для наукового знання служить несуперечність, або послідовність мислення, яка забезпечується дотриманням відомих законів </w:t>
      </w:r>
      <w:proofErr w:type="spellStart"/>
      <w:r w:rsidRPr="00A41443">
        <w:rPr>
          <w:rStyle w:val="tlid-translation"/>
          <w:rFonts w:ascii="Times New Roman" w:hAnsi="Times New Roman" w:cs="Times New Roman"/>
          <w:sz w:val="28"/>
          <w:szCs w:val="28"/>
          <w:lang w:val="uk-UA"/>
        </w:rPr>
        <w:t>арістотелівської</w:t>
      </w:r>
      <w:proofErr w:type="spellEnd"/>
      <w:r w:rsidRPr="00A41443">
        <w:rPr>
          <w:rStyle w:val="tlid-translation"/>
          <w:rFonts w:ascii="Times New Roman" w:hAnsi="Times New Roman" w:cs="Times New Roman"/>
          <w:sz w:val="28"/>
          <w:szCs w:val="28"/>
          <w:lang w:val="uk-UA"/>
        </w:rPr>
        <w:t xml:space="preserve"> логіки і, перш за все, закону недопущення протиріччя.</w:t>
      </w:r>
    </w:p>
    <w:p w:rsidR="00C8079F" w:rsidRPr="00A41443" w:rsidRDefault="00A41443" w:rsidP="00E81532">
      <w:pPr>
        <w:spacing w:after="0" w:line="360" w:lineRule="auto"/>
        <w:ind w:firstLine="709"/>
        <w:jc w:val="both"/>
        <w:rPr>
          <w:rFonts w:ascii="Times New Roman" w:hAnsi="Times New Roman" w:cs="Times New Roman"/>
          <w:iCs/>
          <w:sz w:val="28"/>
          <w:szCs w:val="28"/>
          <w:lang w:val="uk-UA"/>
        </w:rPr>
      </w:pPr>
      <w:r w:rsidRPr="00A41443">
        <w:rPr>
          <w:rStyle w:val="tlid-translation"/>
          <w:rFonts w:ascii="Times New Roman" w:hAnsi="Times New Roman" w:cs="Times New Roman"/>
          <w:sz w:val="28"/>
          <w:szCs w:val="28"/>
          <w:lang w:val="uk-UA"/>
        </w:rPr>
        <w:t xml:space="preserve">Підкреслимо, що вимога дотримання законів логіки однаково обов'язково як для науки, так і здорового глузду. Таким чином; в цій вимозі чітко видно зв'язок і спадкоємність між критерієм правильності міркувань науки і здоровим глуздом. Критерій несуперечності відноситься не тільки до </w:t>
      </w:r>
      <w:proofErr w:type="spellStart"/>
      <w:r w:rsidR="009A7997">
        <w:rPr>
          <w:rStyle w:val="tlid-translation"/>
          <w:rFonts w:ascii="Times New Roman" w:hAnsi="Times New Roman" w:cs="Times New Roman"/>
          <w:sz w:val="28"/>
          <w:szCs w:val="28"/>
          <w:lang w:val="uk-UA"/>
        </w:rPr>
        <w:t>а</w:t>
      </w:r>
      <w:r w:rsidRPr="00A41443">
        <w:rPr>
          <w:rStyle w:val="tlid-translation"/>
          <w:rFonts w:ascii="Times New Roman" w:hAnsi="Times New Roman" w:cs="Times New Roman"/>
          <w:sz w:val="28"/>
          <w:szCs w:val="28"/>
          <w:lang w:val="uk-UA"/>
        </w:rPr>
        <w:t>страктни</w:t>
      </w:r>
      <w:r w:rsidR="009A7997">
        <w:rPr>
          <w:rStyle w:val="tlid-translation"/>
          <w:rFonts w:ascii="Times New Roman" w:hAnsi="Times New Roman" w:cs="Times New Roman"/>
          <w:sz w:val="28"/>
          <w:szCs w:val="28"/>
          <w:lang w:val="uk-UA"/>
        </w:rPr>
        <w:t>х</w:t>
      </w:r>
      <w:proofErr w:type="spellEnd"/>
      <w:r w:rsidRPr="00A41443">
        <w:rPr>
          <w:rStyle w:val="tlid-translation"/>
          <w:rFonts w:ascii="Times New Roman" w:hAnsi="Times New Roman" w:cs="Times New Roman"/>
          <w:sz w:val="28"/>
          <w:szCs w:val="28"/>
          <w:lang w:val="uk-UA"/>
        </w:rPr>
        <w:t xml:space="preserve"> наук, як математика і логіка, а й до наук, що спира</w:t>
      </w:r>
      <w:r w:rsidR="009A7997">
        <w:rPr>
          <w:rStyle w:val="tlid-translation"/>
          <w:rFonts w:ascii="Times New Roman" w:hAnsi="Times New Roman" w:cs="Times New Roman"/>
          <w:sz w:val="28"/>
          <w:szCs w:val="28"/>
          <w:lang w:val="uk-UA"/>
        </w:rPr>
        <w:t>ю</w:t>
      </w:r>
      <w:r w:rsidRPr="00A41443">
        <w:rPr>
          <w:rStyle w:val="tlid-translation"/>
          <w:rFonts w:ascii="Times New Roman" w:hAnsi="Times New Roman" w:cs="Times New Roman"/>
          <w:sz w:val="28"/>
          <w:szCs w:val="28"/>
          <w:lang w:val="uk-UA"/>
        </w:rPr>
        <w:t>ться на досвід і факти. Такі науки часто називають емпіричними, оскільки вони розвиваються і ґрунтуються на спостереженнях, експериментах і практиці, що становлять разом досвід науки.</w:t>
      </w:r>
      <w:r w:rsidR="00E81532" w:rsidRPr="00A41443">
        <w:rPr>
          <w:rFonts w:ascii="Times New Roman" w:hAnsi="Times New Roman" w:cs="Times New Roman"/>
          <w:iCs/>
          <w:sz w:val="28"/>
          <w:szCs w:val="28"/>
          <w:lang w:val="uk-UA"/>
        </w:rPr>
        <w:t xml:space="preserve"> </w:t>
      </w:r>
    </w:p>
    <w:p w:rsidR="00A41443" w:rsidRDefault="00A41443" w:rsidP="00A41443">
      <w:pPr>
        <w:spacing w:after="0" w:line="360" w:lineRule="auto"/>
        <w:ind w:firstLine="709"/>
        <w:jc w:val="both"/>
        <w:rPr>
          <w:rStyle w:val="tlid-translation"/>
          <w:rFonts w:ascii="Times New Roman" w:hAnsi="Times New Roman" w:cs="Times New Roman"/>
          <w:sz w:val="28"/>
          <w:szCs w:val="28"/>
          <w:lang w:val="uk-UA"/>
        </w:rPr>
      </w:pPr>
      <w:r w:rsidRPr="00A41443">
        <w:rPr>
          <w:rStyle w:val="tlid-translation"/>
          <w:rFonts w:ascii="Times New Roman" w:hAnsi="Times New Roman" w:cs="Times New Roman"/>
          <w:sz w:val="28"/>
          <w:szCs w:val="28"/>
          <w:lang w:val="uk-UA"/>
        </w:rPr>
        <w:lastRenderedPageBreak/>
        <w:t>Оскільки всі емпіричні теорії дають конкретну інформацію про реальний світ, остільки фундаментальним для них є критерій можливості перевірки. Цей критерій визнають не тільки прихильники емпіризму і наївного реалізму, а й представники всіх напрямків філософії науки, зокрема такі впливові, як логічні позитивісти і критичні раціоналісти. Всі вони також згодні з тим, що критерій можливості перевірки не можна розуміти занадто спрощено і вимагати, щоб кожен вислів в теорії або в науці в цілому допускало безпосередню емпіричну перевірку. Однак думки розходяться, коли мова заходить про те, якими специфічними способами досягається така перевірка. Якщо підсумувати ці думки, то можна виділити дві основні групи. Прихильники емпіризму, до яких примикають також логічні позитивісти, вважають, що гіпотези і теоретичні системи емпіричних наук повинні перевірятися за допомогою критерію підтвердження.</w:t>
      </w:r>
    </w:p>
    <w:p w:rsidR="00A41443" w:rsidRDefault="00A41443" w:rsidP="00A41443">
      <w:pPr>
        <w:spacing w:after="0" w:line="360" w:lineRule="auto"/>
        <w:ind w:firstLine="709"/>
        <w:jc w:val="both"/>
        <w:rPr>
          <w:rStyle w:val="tlid-translation"/>
          <w:rFonts w:ascii="Times New Roman" w:hAnsi="Times New Roman" w:cs="Times New Roman"/>
          <w:sz w:val="28"/>
          <w:szCs w:val="28"/>
          <w:lang w:val="uk-UA"/>
        </w:rPr>
      </w:pPr>
      <w:r w:rsidRPr="00A41443">
        <w:rPr>
          <w:rStyle w:val="tlid-translation"/>
          <w:rFonts w:ascii="Times New Roman" w:hAnsi="Times New Roman" w:cs="Times New Roman"/>
          <w:sz w:val="28"/>
          <w:szCs w:val="28"/>
          <w:lang w:val="uk-UA"/>
        </w:rPr>
        <w:t>З чисто логічної точки зору незавершений, неостаточний, відносний характер критерію підтвердження ясно видно з форми міркування, на який він спирається. Верифікацією гіпотези називають перевірку гіпотези на істинність за допомогою підтвердження її фактами.</w:t>
      </w:r>
    </w:p>
    <w:p w:rsidR="00A41443" w:rsidRPr="00A41443" w:rsidRDefault="00A41443" w:rsidP="00A41443">
      <w:pPr>
        <w:spacing w:after="0" w:line="360" w:lineRule="auto"/>
        <w:ind w:firstLine="709"/>
        <w:jc w:val="both"/>
        <w:rPr>
          <w:rStyle w:val="tlid-translation"/>
          <w:rFonts w:ascii="Times New Roman" w:hAnsi="Times New Roman" w:cs="Times New Roman"/>
          <w:sz w:val="28"/>
          <w:szCs w:val="28"/>
          <w:lang w:val="uk-UA"/>
        </w:rPr>
      </w:pPr>
      <w:r w:rsidRPr="00A41443">
        <w:rPr>
          <w:rStyle w:val="tlid-translation"/>
          <w:rFonts w:ascii="Times New Roman" w:hAnsi="Times New Roman" w:cs="Times New Roman"/>
          <w:sz w:val="28"/>
          <w:szCs w:val="28"/>
          <w:lang w:val="uk-UA"/>
        </w:rPr>
        <w:t xml:space="preserve">Вказуючи на логічно некоректний характер верифікації, Поппер висунув як до </w:t>
      </w:r>
      <w:r>
        <w:rPr>
          <w:rStyle w:val="tlid-translation"/>
          <w:rFonts w:ascii="Times New Roman" w:hAnsi="Times New Roman" w:cs="Times New Roman"/>
          <w:sz w:val="28"/>
          <w:szCs w:val="28"/>
          <w:lang w:val="uk-UA"/>
        </w:rPr>
        <w:t>к</w:t>
      </w:r>
      <w:r w:rsidRPr="00A41443">
        <w:rPr>
          <w:rStyle w:val="tlid-translation"/>
          <w:rFonts w:ascii="Times New Roman" w:hAnsi="Times New Roman" w:cs="Times New Roman"/>
          <w:sz w:val="28"/>
          <w:szCs w:val="28"/>
          <w:lang w:val="uk-UA"/>
        </w:rPr>
        <w:t xml:space="preserve">р і т е р і я н а у ч н о с т і емпіричних систем можливість їх спростування досвідом. Цей критерій, відомий в логіці як </w:t>
      </w:r>
      <w:proofErr w:type="spellStart"/>
      <w:r w:rsidRPr="00A41443">
        <w:rPr>
          <w:rStyle w:val="tlid-translation"/>
          <w:rFonts w:ascii="Times New Roman" w:hAnsi="Times New Roman" w:cs="Times New Roman"/>
          <w:sz w:val="28"/>
          <w:szCs w:val="28"/>
          <w:lang w:val="uk-UA"/>
        </w:rPr>
        <w:t>modus</w:t>
      </w:r>
      <w:proofErr w:type="spellEnd"/>
      <w:r w:rsidRPr="00A41443">
        <w:rPr>
          <w:rStyle w:val="tlid-translation"/>
          <w:rFonts w:ascii="Times New Roman" w:hAnsi="Times New Roman" w:cs="Times New Roman"/>
          <w:sz w:val="28"/>
          <w:szCs w:val="28"/>
          <w:lang w:val="uk-UA"/>
        </w:rPr>
        <w:t xml:space="preserve"> </w:t>
      </w:r>
      <w:proofErr w:type="spellStart"/>
      <w:r w:rsidRPr="00A41443">
        <w:rPr>
          <w:rStyle w:val="tlid-translation"/>
          <w:rFonts w:ascii="Times New Roman" w:hAnsi="Times New Roman" w:cs="Times New Roman"/>
          <w:sz w:val="28"/>
          <w:szCs w:val="28"/>
          <w:lang w:val="uk-UA"/>
        </w:rPr>
        <w:t>tollens</w:t>
      </w:r>
      <w:proofErr w:type="spellEnd"/>
      <w:r w:rsidRPr="00A41443">
        <w:rPr>
          <w:rStyle w:val="tlid-translation"/>
          <w:rFonts w:ascii="Times New Roman" w:hAnsi="Times New Roman" w:cs="Times New Roman"/>
          <w:sz w:val="28"/>
          <w:szCs w:val="28"/>
          <w:lang w:val="uk-UA"/>
        </w:rPr>
        <w:t>, є бездоганним, оскільки спирається на принцип спростування висновку (гіпотези) шляхом встановлення хибності її слідства. У той час як підтвердження гіпотези її наслідками забезпечує, як ми бачили, лише ймовірність її істинності, або її правдоподібність, хибність слідства спростовує, або фальсифікує, саму гіпотезу.</w:t>
      </w:r>
    </w:p>
    <w:p w:rsidR="00A41443" w:rsidRDefault="00A41443" w:rsidP="00A41443">
      <w:pPr>
        <w:spacing w:after="0" w:line="360" w:lineRule="auto"/>
        <w:ind w:firstLine="709"/>
        <w:jc w:val="both"/>
        <w:rPr>
          <w:rStyle w:val="tlid-translation"/>
          <w:rFonts w:ascii="Times New Roman" w:hAnsi="Times New Roman" w:cs="Times New Roman"/>
          <w:sz w:val="28"/>
          <w:szCs w:val="28"/>
          <w:lang w:val="uk-UA"/>
        </w:rPr>
      </w:pPr>
      <w:r w:rsidRPr="00A41443">
        <w:rPr>
          <w:rFonts w:ascii="Times New Roman" w:hAnsi="Times New Roman" w:cs="Times New Roman"/>
          <w:iCs/>
          <w:sz w:val="28"/>
          <w:szCs w:val="28"/>
          <w:lang w:val="uk-UA"/>
        </w:rPr>
        <w:t xml:space="preserve">Ця </w:t>
      </w:r>
      <w:r w:rsidRPr="00A41443">
        <w:rPr>
          <w:rStyle w:val="tlid-translation"/>
          <w:rFonts w:ascii="Times New Roman" w:hAnsi="Times New Roman" w:cs="Times New Roman"/>
          <w:sz w:val="28"/>
          <w:szCs w:val="28"/>
          <w:lang w:val="uk-UA"/>
        </w:rPr>
        <w:t xml:space="preserve">принципова можливість фальсифікації гіпотез і теоретичних систем і була прийнята Поппером як справжнього критерію їх науковості. Такий критерій, на його думку, давав можливість, по-перше, відрізняти </w:t>
      </w:r>
      <w:r w:rsidRPr="00A41443">
        <w:rPr>
          <w:rStyle w:val="tlid-translation"/>
          <w:rFonts w:ascii="Times New Roman" w:hAnsi="Times New Roman" w:cs="Times New Roman"/>
          <w:sz w:val="28"/>
          <w:szCs w:val="28"/>
          <w:lang w:val="uk-UA"/>
        </w:rPr>
        <w:lastRenderedPageBreak/>
        <w:t>емпіричні науки від неемпіричних ( «математики» і «логіки»); по-друге, він не відкидав філософії, а показував лише її абстрактний, неемпіричний характер; по-третє, він відокремлював справжні емпіричні науки від псевдонауки (астрологія), передбачення яких не можна спростувати через їх неясності, неточності і невизначеності. З огляду на цю обставину, Поппер називає свій критерій фальсифікації також критерієм демаркації, або</w:t>
      </w:r>
      <w:r>
        <w:rPr>
          <w:rStyle w:val="tlid-translation"/>
          <w:rFonts w:ascii="Times New Roman" w:hAnsi="Times New Roman" w:cs="Times New Roman"/>
          <w:sz w:val="28"/>
          <w:szCs w:val="28"/>
          <w:lang w:val="uk-UA"/>
        </w:rPr>
        <w:t xml:space="preserve"> </w:t>
      </w:r>
      <w:r w:rsidRPr="00A41443">
        <w:rPr>
          <w:rStyle w:val="tlid-translation"/>
          <w:rFonts w:ascii="Times New Roman" w:hAnsi="Times New Roman" w:cs="Times New Roman"/>
          <w:sz w:val="28"/>
          <w:szCs w:val="28"/>
          <w:lang w:val="uk-UA"/>
        </w:rPr>
        <w:t>розмежування, справжніх наук від псевдонаук.</w:t>
      </w:r>
    </w:p>
    <w:p w:rsidR="00A41443" w:rsidRPr="00A41443" w:rsidRDefault="00A41443" w:rsidP="00A41443">
      <w:pPr>
        <w:spacing w:after="0" w:line="360" w:lineRule="auto"/>
        <w:ind w:firstLine="709"/>
        <w:jc w:val="both"/>
        <w:rPr>
          <w:rFonts w:ascii="Times New Roman" w:hAnsi="Times New Roman" w:cs="Times New Roman"/>
          <w:iCs/>
          <w:sz w:val="28"/>
          <w:szCs w:val="28"/>
          <w:lang w:val="uk-UA"/>
        </w:rPr>
      </w:pPr>
      <w:r w:rsidRPr="00A41443">
        <w:rPr>
          <w:rStyle w:val="tlid-translation"/>
          <w:rFonts w:ascii="Times New Roman" w:hAnsi="Times New Roman" w:cs="Times New Roman"/>
          <w:sz w:val="28"/>
          <w:szCs w:val="28"/>
          <w:lang w:val="uk-UA"/>
        </w:rPr>
        <w:t>Критерій фальсифікації найчастіше застос</w:t>
      </w:r>
      <w:r w:rsidR="00AF2714">
        <w:rPr>
          <w:rStyle w:val="tlid-translation"/>
          <w:rFonts w:ascii="Times New Roman" w:hAnsi="Times New Roman" w:cs="Times New Roman"/>
          <w:sz w:val="28"/>
          <w:szCs w:val="28"/>
          <w:lang w:val="uk-UA"/>
        </w:rPr>
        <w:t>ов</w:t>
      </w:r>
      <w:r w:rsidRPr="00A41443">
        <w:rPr>
          <w:rStyle w:val="tlid-translation"/>
          <w:rFonts w:ascii="Times New Roman" w:hAnsi="Times New Roman" w:cs="Times New Roman"/>
          <w:sz w:val="28"/>
          <w:szCs w:val="28"/>
          <w:lang w:val="uk-UA"/>
        </w:rPr>
        <w:t>уємо тоді, коли процес дослідження зводиться до перевірки готових гіпотез, а це вельми далеко від адекватного розуміння наукового пошуку. У реальному науковому дослідженні верифікація і фальсифікація виступають в нерозривній єдності, вони взаємодіють і впливають один на одного. Неостаточний, відносний характер наукового знання взагалі і емпіричних систем зокрема проявляється в спростуванні наукових істин, які здавалися остаточними і твердо встановленими, - це змушує або уточнювати і виправляти колишні теоретичні системи, або шукати нові ідеї, припущення і гіпотези, акумулюючи для них нові факти. Таким чином, не протиставлення фальсифікації верифікації, а їх взаємозв'язок і взаємодія дають більш повне і адекватне уявлення про критерії науковості, а також розвитку емпіричних систем знання в цілому.</w:t>
      </w:r>
    </w:p>
    <w:p w:rsidR="00FF0839" w:rsidRPr="00C71B97" w:rsidRDefault="00FF0839" w:rsidP="009422F7">
      <w:pPr>
        <w:spacing w:after="0" w:line="360" w:lineRule="auto"/>
        <w:ind w:firstLine="709"/>
        <w:jc w:val="both"/>
        <w:rPr>
          <w:rFonts w:ascii="Times New Roman" w:hAnsi="Times New Roman" w:cs="Times New Roman"/>
          <w:b/>
          <w:sz w:val="28"/>
          <w:szCs w:val="28"/>
          <w:lang w:val="uk-UA"/>
        </w:rPr>
      </w:pPr>
    </w:p>
    <w:sectPr w:rsidR="00FF0839" w:rsidRPr="00C71B97" w:rsidSect="00DA6962">
      <w:pgSz w:w="11909" w:h="16834"/>
      <w:pgMar w:top="1440" w:right="1440" w:bottom="1440" w:left="1440" w:header="0" w:footer="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2"/>
      <w:numFmt w:val="decimal"/>
      <w:lvlText w:val="%1."/>
      <w:lvlJc w:val="left"/>
      <w:rPr>
        <w:b w:val="0"/>
        <w:bCs w:val="0"/>
        <w:i w:val="0"/>
        <w:iCs w:val="0"/>
        <w:smallCaps w:val="0"/>
        <w:strike w:val="0"/>
        <w:color w:val="000000"/>
        <w:spacing w:val="0"/>
        <w:w w:val="100"/>
        <w:position w:val="0"/>
        <w:sz w:val="22"/>
        <w:szCs w:val="22"/>
        <w:u w:val="none"/>
      </w:rPr>
    </w:lvl>
    <w:lvl w:ilvl="1">
      <w:start w:val="2"/>
      <w:numFmt w:val="decimal"/>
      <w:lvlText w:val="%1."/>
      <w:lvlJc w:val="left"/>
      <w:rPr>
        <w:b w:val="0"/>
        <w:bCs w:val="0"/>
        <w:i w:val="0"/>
        <w:iCs w:val="0"/>
        <w:smallCaps w:val="0"/>
        <w:strike w:val="0"/>
        <w:color w:val="000000"/>
        <w:spacing w:val="0"/>
        <w:w w:val="100"/>
        <w:position w:val="0"/>
        <w:sz w:val="22"/>
        <w:szCs w:val="22"/>
        <w:u w:val="none"/>
      </w:rPr>
    </w:lvl>
    <w:lvl w:ilvl="2">
      <w:start w:val="2"/>
      <w:numFmt w:val="decimal"/>
      <w:lvlText w:val="%1."/>
      <w:lvlJc w:val="left"/>
      <w:rPr>
        <w:b w:val="0"/>
        <w:bCs w:val="0"/>
        <w:i w:val="0"/>
        <w:iCs w:val="0"/>
        <w:smallCaps w:val="0"/>
        <w:strike w:val="0"/>
        <w:color w:val="000000"/>
        <w:spacing w:val="0"/>
        <w:w w:val="100"/>
        <w:position w:val="0"/>
        <w:sz w:val="22"/>
        <w:szCs w:val="22"/>
        <w:u w:val="none"/>
      </w:rPr>
    </w:lvl>
    <w:lvl w:ilvl="3">
      <w:start w:val="2"/>
      <w:numFmt w:val="decimal"/>
      <w:lvlText w:val="%1."/>
      <w:lvlJc w:val="left"/>
      <w:rPr>
        <w:b w:val="0"/>
        <w:bCs w:val="0"/>
        <w:i w:val="0"/>
        <w:iCs w:val="0"/>
        <w:smallCaps w:val="0"/>
        <w:strike w:val="0"/>
        <w:color w:val="000000"/>
        <w:spacing w:val="0"/>
        <w:w w:val="100"/>
        <w:position w:val="0"/>
        <w:sz w:val="22"/>
        <w:szCs w:val="22"/>
        <w:u w:val="none"/>
      </w:rPr>
    </w:lvl>
    <w:lvl w:ilvl="4">
      <w:start w:val="2"/>
      <w:numFmt w:val="decimal"/>
      <w:lvlText w:val="%1."/>
      <w:lvlJc w:val="left"/>
      <w:rPr>
        <w:b w:val="0"/>
        <w:bCs w:val="0"/>
        <w:i w:val="0"/>
        <w:iCs w:val="0"/>
        <w:smallCaps w:val="0"/>
        <w:strike w:val="0"/>
        <w:color w:val="000000"/>
        <w:spacing w:val="0"/>
        <w:w w:val="100"/>
        <w:position w:val="0"/>
        <w:sz w:val="22"/>
        <w:szCs w:val="22"/>
        <w:u w:val="none"/>
      </w:rPr>
    </w:lvl>
    <w:lvl w:ilvl="5">
      <w:start w:val="2"/>
      <w:numFmt w:val="decimal"/>
      <w:lvlText w:val="%1."/>
      <w:lvlJc w:val="left"/>
      <w:rPr>
        <w:b w:val="0"/>
        <w:bCs w:val="0"/>
        <w:i w:val="0"/>
        <w:iCs w:val="0"/>
        <w:smallCaps w:val="0"/>
        <w:strike w:val="0"/>
        <w:color w:val="000000"/>
        <w:spacing w:val="0"/>
        <w:w w:val="100"/>
        <w:position w:val="0"/>
        <w:sz w:val="22"/>
        <w:szCs w:val="22"/>
        <w:u w:val="none"/>
      </w:rPr>
    </w:lvl>
    <w:lvl w:ilvl="6">
      <w:start w:val="2"/>
      <w:numFmt w:val="decimal"/>
      <w:lvlText w:val="%1."/>
      <w:lvlJc w:val="left"/>
      <w:rPr>
        <w:b w:val="0"/>
        <w:bCs w:val="0"/>
        <w:i w:val="0"/>
        <w:iCs w:val="0"/>
        <w:smallCaps w:val="0"/>
        <w:strike w:val="0"/>
        <w:color w:val="000000"/>
        <w:spacing w:val="0"/>
        <w:w w:val="100"/>
        <w:position w:val="0"/>
        <w:sz w:val="22"/>
        <w:szCs w:val="22"/>
        <w:u w:val="none"/>
      </w:rPr>
    </w:lvl>
    <w:lvl w:ilvl="7">
      <w:start w:val="2"/>
      <w:numFmt w:val="decimal"/>
      <w:lvlText w:val="%1."/>
      <w:lvlJc w:val="left"/>
      <w:rPr>
        <w:b w:val="0"/>
        <w:bCs w:val="0"/>
        <w:i w:val="0"/>
        <w:iCs w:val="0"/>
        <w:smallCaps w:val="0"/>
        <w:strike w:val="0"/>
        <w:color w:val="000000"/>
        <w:spacing w:val="0"/>
        <w:w w:val="100"/>
        <w:position w:val="0"/>
        <w:sz w:val="22"/>
        <w:szCs w:val="22"/>
        <w:u w:val="none"/>
      </w:rPr>
    </w:lvl>
    <w:lvl w:ilvl="8">
      <w:start w:val="2"/>
      <w:numFmt w:val="decimal"/>
      <w:lvlText w:val="%1."/>
      <w:lvlJc w:val="left"/>
      <w:rPr>
        <w:b w:val="0"/>
        <w:bCs w:val="0"/>
        <w:i w:val="0"/>
        <w:iCs w:val="0"/>
        <w:smallCaps w:val="0"/>
        <w:strike w:val="0"/>
        <w:color w:val="000000"/>
        <w:spacing w:val="0"/>
        <w:w w:val="100"/>
        <w:position w:val="0"/>
        <w:sz w:val="22"/>
        <w:szCs w:val="22"/>
        <w:u w:val="none"/>
      </w:rPr>
    </w:lvl>
  </w:abstractNum>
  <w:abstractNum w:abstractNumId="1">
    <w:nsid w:val="3D762748"/>
    <w:multiLevelType w:val="multilevel"/>
    <w:tmpl w:val="3B904F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72135E"/>
    <w:rsid w:val="00021C3D"/>
    <w:rsid w:val="00022144"/>
    <w:rsid w:val="000366FF"/>
    <w:rsid w:val="00050E0A"/>
    <w:rsid w:val="000756B8"/>
    <w:rsid w:val="000907B1"/>
    <w:rsid w:val="00143644"/>
    <w:rsid w:val="00146F83"/>
    <w:rsid w:val="00180A64"/>
    <w:rsid w:val="001948C7"/>
    <w:rsid w:val="001A232F"/>
    <w:rsid w:val="00227F0F"/>
    <w:rsid w:val="00241EAC"/>
    <w:rsid w:val="00277E10"/>
    <w:rsid w:val="002C4039"/>
    <w:rsid w:val="002E56CC"/>
    <w:rsid w:val="00314E48"/>
    <w:rsid w:val="003C5244"/>
    <w:rsid w:val="003D233F"/>
    <w:rsid w:val="003D68CF"/>
    <w:rsid w:val="0046627B"/>
    <w:rsid w:val="00474CA5"/>
    <w:rsid w:val="00477E86"/>
    <w:rsid w:val="004B23E2"/>
    <w:rsid w:val="004E4267"/>
    <w:rsid w:val="004E6852"/>
    <w:rsid w:val="00504FAE"/>
    <w:rsid w:val="00505790"/>
    <w:rsid w:val="0050596C"/>
    <w:rsid w:val="00543FA7"/>
    <w:rsid w:val="005461BB"/>
    <w:rsid w:val="005B1783"/>
    <w:rsid w:val="005B2517"/>
    <w:rsid w:val="005F363F"/>
    <w:rsid w:val="00665247"/>
    <w:rsid w:val="00673550"/>
    <w:rsid w:val="006A0091"/>
    <w:rsid w:val="006B4C7F"/>
    <w:rsid w:val="006C72FB"/>
    <w:rsid w:val="0072135E"/>
    <w:rsid w:val="00730E37"/>
    <w:rsid w:val="00764603"/>
    <w:rsid w:val="00782E4C"/>
    <w:rsid w:val="00793D38"/>
    <w:rsid w:val="007B0D3E"/>
    <w:rsid w:val="00800E7D"/>
    <w:rsid w:val="008116FC"/>
    <w:rsid w:val="0082341A"/>
    <w:rsid w:val="00830380"/>
    <w:rsid w:val="00867166"/>
    <w:rsid w:val="00873AC7"/>
    <w:rsid w:val="008E4F3D"/>
    <w:rsid w:val="008E593A"/>
    <w:rsid w:val="008F1031"/>
    <w:rsid w:val="008F6C1E"/>
    <w:rsid w:val="009343D0"/>
    <w:rsid w:val="009422F7"/>
    <w:rsid w:val="009A7997"/>
    <w:rsid w:val="009B36D6"/>
    <w:rsid w:val="009C0226"/>
    <w:rsid w:val="00A41443"/>
    <w:rsid w:val="00A82061"/>
    <w:rsid w:val="00AB73D7"/>
    <w:rsid w:val="00AE36E5"/>
    <w:rsid w:val="00AF2714"/>
    <w:rsid w:val="00BD35D1"/>
    <w:rsid w:val="00BF05A7"/>
    <w:rsid w:val="00C63054"/>
    <w:rsid w:val="00C71B97"/>
    <w:rsid w:val="00C773C9"/>
    <w:rsid w:val="00C8079F"/>
    <w:rsid w:val="00CA692A"/>
    <w:rsid w:val="00CB0F08"/>
    <w:rsid w:val="00CC0328"/>
    <w:rsid w:val="00CE3A29"/>
    <w:rsid w:val="00D25C42"/>
    <w:rsid w:val="00D302EB"/>
    <w:rsid w:val="00D723D6"/>
    <w:rsid w:val="00D84D7D"/>
    <w:rsid w:val="00D97DDD"/>
    <w:rsid w:val="00DA6962"/>
    <w:rsid w:val="00DC1495"/>
    <w:rsid w:val="00E0145C"/>
    <w:rsid w:val="00E625A1"/>
    <w:rsid w:val="00E73509"/>
    <w:rsid w:val="00E744AC"/>
    <w:rsid w:val="00E81532"/>
    <w:rsid w:val="00ED6354"/>
    <w:rsid w:val="00F142B2"/>
    <w:rsid w:val="00F70226"/>
    <w:rsid w:val="00F72336"/>
    <w:rsid w:val="00F95333"/>
    <w:rsid w:val="00FB245A"/>
    <w:rsid w:val="00FC309A"/>
    <w:rsid w:val="00FF08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22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lid-translation">
    <w:name w:val="tlid-translation"/>
    <w:basedOn w:val="a0"/>
    <w:rsid w:val="0072135E"/>
  </w:style>
  <w:style w:type="character" w:customStyle="1" w:styleId="alt-edited">
    <w:name w:val="alt-edited"/>
    <w:basedOn w:val="a0"/>
    <w:rsid w:val="0072135E"/>
  </w:style>
  <w:style w:type="table" w:styleId="a3">
    <w:name w:val="Table Grid"/>
    <w:basedOn w:val="a1"/>
    <w:rsid w:val="00AE36E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CC032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C032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11</Pages>
  <Words>2374</Words>
  <Characters>13535</Characters>
  <Application>Microsoft Office Word</Application>
  <DocSecurity>0</DocSecurity>
  <Lines>112</Lines>
  <Paragraphs>31</Paragraphs>
  <ScaleCrop>false</ScaleCrop>
  <Company>Grizli777</Company>
  <LinksUpToDate>false</LinksUpToDate>
  <CharactersWithSpaces>15878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96</cp:revision>
  <dcterms:created xsi:type="dcterms:W3CDTF">2020-08-29T12:57:00Z</dcterms:created>
  <dcterms:modified xsi:type="dcterms:W3CDTF">2020-08-31T13:26:00Z</dcterms:modified>
</cp:coreProperties>
</file>