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A1" w:rsidRPr="00BA2337" w:rsidRDefault="00DB7DA1" w:rsidP="00DB7DA1">
      <w:pPr>
        <w:tabs>
          <w:tab w:val="left" w:pos="2030"/>
        </w:tabs>
        <w:jc w:val="center"/>
        <w:rPr>
          <w:b/>
          <w:caps/>
          <w:sz w:val="28"/>
          <w:szCs w:val="28"/>
          <w:lang w:val="uk-UA"/>
        </w:rPr>
      </w:pPr>
      <w:r w:rsidRPr="00BA2337">
        <w:rPr>
          <w:b/>
          <w:caps/>
          <w:sz w:val="28"/>
          <w:szCs w:val="28"/>
          <w:lang w:val="uk-UA"/>
        </w:rPr>
        <w:t xml:space="preserve">ВІДКРИТИЙ МІЖНАРОДНИЙ УНІВЕРСИТЕТ </w:t>
      </w:r>
    </w:p>
    <w:p w:rsidR="00DB7DA1" w:rsidRPr="00BA2337" w:rsidRDefault="00DB7DA1" w:rsidP="00DB7DA1">
      <w:pPr>
        <w:tabs>
          <w:tab w:val="left" w:pos="2030"/>
        </w:tabs>
        <w:jc w:val="center"/>
        <w:rPr>
          <w:b/>
          <w:caps/>
          <w:sz w:val="28"/>
          <w:szCs w:val="28"/>
          <w:lang w:val="uk-UA"/>
        </w:rPr>
      </w:pPr>
      <w:r w:rsidRPr="00BA2337">
        <w:rPr>
          <w:b/>
          <w:caps/>
          <w:sz w:val="28"/>
          <w:szCs w:val="28"/>
          <w:lang w:val="uk-UA"/>
        </w:rPr>
        <w:t>РОЗВИТКУ ЛЮДИНИ «Україна»</w:t>
      </w:r>
    </w:p>
    <w:p w:rsidR="00DB7DA1" w:rsidRPr="00BA2337" w:rsidRDefault="00DB7DA1" w:rsidP="00DB7DA1">
      <w:pPr>
        <w:tabs>
          <w:tab w:val="left" w:pos="2030"/>
        </w:tabs>
        <w:jc w:val="center"/>
        <w:rPr>
          <w:b/>
          <w:caps/>
          <w:sz w:val="28"/>
          <w:szCs w:val="28"/>
          <w:lang w:val="uk-UA"/>
        </w:rPr>
      </w:pPr>
    </w:p>
    <w:p w:rsidR="00DB7DA1" w:rsidRPr="00BA2337" w:rsidRDefault="00DB7DA1" w:rsidP="00DB7DA1">
      <w:pPr>
        <w:tabs>
          <w:tab w:val="left" w:pos="2030"/>
        </w:tabs>
        <w:rPr>
          <w:b/>
          <w:caps/>
          <w:sz w:val="28"/>
          <w:szCs w:val="28"/>
          <w:lang w:val="uk-UA"/>
        </w:rPr>
      </w:pPr>
    </w:p>
    <w:p w:rsidR="00DB7DA1" w:rsidRPr="00BA2337" w:rsidRDefault="00DB7DA1" w:rsidP="00993E5C">
      <w:pPr>
        <w:tabs>
          <w:tab w:val="left" w:pos="2030"/>
        </w:tabs>
        <w:rPr>
          <w:b/>
          <w:caps/>
          <w:sz w:val="28"/>
          <w:szCs w:val="28"/>
          <w:lang w:val="uk-UA"/>
        </w:rPr>
      </w:pPr>
      <w:r w:rsidRPr="00BA2337">
        <w:rPr>
          <w:b/>
          <w:caps/>
          <w:sz w:val="28"/>
          <w:szCs w:val="28"/>
          <w:lang w:val="uk-UA"/>
        </w:rPr>
        <w:t>ФАКУЛЬТЕТ</w:t>
      </w:r>
      <w:r w:rsidR="00C23158">
        <w:rPr>
          <w:b/>
          <w:caps/>
          <w:sz w:val="28"/>
          <w:szCs w:val="28"/>
          <w:lang w:val="uk-UA"/>
        </w:rPr>
        <w:t xml:space="preserve"> </w:t>
      </w:r>
      <w:r w:rsidR="00C23158" w:rsidRPr="00993E5C">
        <w:rPr>
          <w:b/>
          <w:caps/>
          <w:sz w:val="28"/>
          <w:szCs w:val="28"/>
          <w:u w:val="single"/>
          <w:lang w:val="uk-UA"/>
        </w:rPr>
        <w:t>БІОМЕДИЧНИХ ТЕХНОЛОГІЙ</w:t>
      </w:r>
    </w:p>
    <w:p w:rsidR="00DB7DA1" w:rsidRPr="00BA2337" w:rsidRDefault="00DB7DA1" w:rsidP="00DB7DA1">
      <w:pPr>
        <w:tabs>
          <w:tab w:val="left" w:pos="2030"/>
        </w:tabs>
        <w:jc w:val="center"/>
        <w:rPr>
          <w:b/>
          <w:caps/>
          <w:sz w:val="28"/>
          <w:szCs w:val="28"/>
          <w:lang w:val="uk-UA"/>
        </w:rPr>
      </w:pPr>
    </w:p>
    <w:p w:rsidR="00DB7DA1" w:rsidRPr="00993E5C" w:rsidRDefault="00B245DF" w:rsidP="00993E5C">
      <w:pPr>
        <w:tabs>
          <w:tab w:val="left" w:pos="2030"/>
        </w:tabs>
        <w:rPr>
          <w:b/>
          <w:caps/>
          <w:sz w:val="28"/>
          <w:szCs w:val="28"/>
          <w:u w:val="single"/>
          <w:lang w:val="uk-UA"/>
        </w:rPr>
      </w:pPr>
      <w:r w:rsidRPr="00B245DF">
        <w:rPr>
          <w:b/>
          <w:sz w:val="28"/>
          <w:szCs w:val="28"/>
          <w:lang w:val="uk-UA"/>
        </w:rPr>
        <w:t xml:space="preserve">КАФЕДРА </w:t>
      </w:r>
      <w:r w:rsidRPr="00993E5C">
        <w:rPr>
          <w:b/>
          <w:sz w:val="28"/>
          <w:szCs w:val="28"/>
          <w:u w:val="single"/>
          <w:lang w:val="uk-UA"/>
        </w:rPr>
        <w:t>МІКРОБІОЛОГІЇ, СУЧАСНИХ БІОТЕХНОЛОГІЙ</w:t>
      </w:r>
      <w:r w:rsidR="00993E5C" w:rsidRPr="00993E5C">
        <w:rPr>
          <w:b/>
          <w:sz w:val="28"/>
          <w:szCs w:val="28"/>
          <w:u w:val="single"/>
          <w:lang w:val="uk-UA"/>
        </w:rPr>
        <w:t xml:space="preserve"> ТА</w:t>
      </w:r>
      <w:r w:rsidRPr="00993E5C">
        <w:rPr>
          <w:b/>
          <w:sz w:val="28"/>
          <w:szCs w:val="28"/>
          <w:u w:val="single"/>
          <w:lang w:val="uk-UA"/>
        </w:rPr>
        <w:t xml:space="preserve"> ІМУНОЛОГІЇ</w:t>
      </w:r>
    </w:p>
    <w:p w:rsidR="00DB7DA1" w:rsidRPr="00BA2337" w:rsidRDefault="00DB7DA1" w:rsidP="00DB7DA1">
      <w:pPr>
        <w:tabs>
          <w:tab w:val="left" w:pos="2030"/>
        </w:tabs>
        <w:rPr>
          <w:b/>
          <w:sz w:val="28"/>
          <w:szCs w:val="28"/>
          <w:lang w:val="uk-UA"/>
        </w:rPr>
      </w:pPr>
    </w:p>
    <w:p w:rsidR="00DB7DA1" w:rsidRPr="00BA2337" w:rsidRDefault="00DB7DA1" w:rsidP="00D51768">
      <w:pPr>
        <w:pStyle w:val="af"/>
        <w:tabs>
          <w:tab w:val="left" w:pos="2030"/>
        </w:tabs>
        <w:ind w:left="5387"/>
        <w:rPr>
          <w:szCs w:val="28"/>
        </w:rPr>
      </w:pPr>
    </w:p>
    <w:p w:rsidR="00DB7DA1" w:rsidRPr="00BA2337" w:rsidRDefault="00DB7DA1" w:rsidP="00993E5C">
      <w:pPr>
        <w:tabs>
          <w:tab w:val="left" w:pos="5940"/>
        </w:tabs>
        <w:ind w:left="5387"/>
        <w:jc w:val="right"/>
        <w:rPr>
          <w:sz w:val="28"/>
          <w:szCs w:val="28"/>
          <w:lang w:val="uk-UA"/>
        </w:rPr>
      </w:pPr>
      <w:r w:rsidRPr="00BA2337">
        <w:rPr>
          <w:b/>
          <w:sz w:val="28"/>
          <w:szCs w:val="28"/>
          <w:lang w:val="uk-UA"/>
        </w:rPr>
        <w:t>ЗАТВЕРДЖУЮ</w:t>
      </w:r>
    </w:p>
    <w:p w:rsidR="00D51768" w:rsidRPr="00BA2337" w:rsidRDefault="00DB7DA1" w:rsidP="00993E5C">
      <w:pPr>
        <w:ind w:left="5387"/>
        <w:jc w:val="right"/>
        <w:rPr>
          <w:sz w:val="28"/>
          <w:szCs w:val="28"/>
          <w:lang w:val="uk-UA"/>
        </w:rPr>
      </w:pPr>
      <w:r w:rsidRPr="00BA2337">
        <w:rPr>
          <w:sz w:val="28"/>
          <w:szCs w:val="28"/>
          <w:lang w:val="uk-UA"/>
        </w:rPr>
        <w:t xml:space="preserve">Проректор </w:t>
      </w:r>
    </w:p>
    <w:p w:rsidR="00DB7DA1" w:rsidRPr="00BA2337" w:rsidRDefault="00DB7DA1" w:rsidP="00993E5C">
      <w:pPr>
        <w:ind w:left="5387"/>
        <w:jc w:val="right"/>
        <w:rPr>
          <w:sz w:val="28"/>
          <w:szCs w:val="28"/>
          <w:lang w:val="uk-UA"/>
        </w:rPr>
      </w:pPr>
      <w:r w:rsidRPr="00BA2337">
        <w:rPr>
          <w:sz w:val="28"/>
          <w:szCs w:val="28"/>
          <w:lang w:val="uk-UA"/>
        </w:rPr>
        <w:t>з навчально-виховної роботи</w:t>
      </w:r>
    </w:p>
    <w:p w:rsidR="00DB7DA1" w:rsidRPr="00BA2337" w:rsidRDefault="00DB7DA1" w:rsidP="00993E5C">
      <w:pPr>
        <w:spacing w:before="120"/>
        <w:ind w:left="5387"/>
        <w:jc w:val="right"/>
        <w:rPr>
          <w:sz w:val="28"/>
          <w:szCs w:val="28"/>
          <w:lang w:val="uk-UA"/>
        </w:rPr>
      </w:pPr>
      <w:r w:rsidRPr="00BA2337">
        <w:rPr>
          <w:sz w:val="28"/>
          <w:szCs w:val="28"/>
          <w:lang w:val="uk-UA"/>
        </w:rPr>
        <w:t>________________ О.П. Коляда</w:t>
      </w:r>
    </w:p>
    <w:p w:rsidR="00DB7DA1" w:rsidRPr="00BA2337" w:rsidRDefault="00DB7DA1" w:rsidP="00993E5C">
      <w:pPr>
        <w:pStyle w:val="af"/>
        <w:ind w:left="5387"/>
        <w:jc w:val="right"/>
        <w:rPr>
          <w:szCs w:val="28"/>
        </w:rPr>
      </w:pPr>
      <w:r w:rsidRPr="00BA2337">
        <w:rPr>
          <w:szCs w:val="28"/>
        </w:rPr>
        <w:t>«____»_______</w:t>
      </w:r>
      <w:r w:rsidR="00D51768" w:rsidRPr="00BA2337">
        <w:rPr>
          <w:szCs w:val="28"/>
        </w:rPr>
        <w:t>____</w:t>
      </w:r>
      <w:r w:rsidRPr="00BA2337">
        <w:rPr>
          <w:szCs w:val="28"/>
        </w:rPr>
        <w:t>____20___ р.</w:t>
      </w:r>
    </w:p>
    <w:p w:rsidR="00DB7DA1" w:rsidRPr="00BA2337" w:rsidRDefault="00DB7DA1" w:rsidP="00DB7DA1">
      <w:pPr>
        <w:rPr>
          <w:sz w:val="28"/>
          <w:szCs w:val="28"/>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rsidR="00DB7DA1" w:rsidRPr="00BA2337" w:rsidRDefault="00DB7DA1" w:rsidP="00DB7DA1">
      <w:pPr>
        <w:jc w:val="center"/>
        <w:rPr>
          <w:b/>
          <w:lang w:val="uk-UA"/>
        </w:rPr>
      </w:pPr>
    </w:p>
    <w:p w:rsidR="00DB7DA1" w:rsidRPr="00993E5C" w:rsidRDefault="00906DA8" w:rsidP="00C56380">
      <w:pPr>
        <w:jc w:val="center"/>
        <w:rPr>
          <w:u w:val="single"/>
          <w:lang w:val="uk-UA"/>
        </w:rPr>
      </w:pPr>
      <w:r w:rsidRPr="00993E5C">
        <w:rPr>
          <w:sz w:val="32"/>
          <w:szCs w:val="32"/>
          <w:u w:val="single"/>
          <w:lang w:val="uk-UA"/>
        </w:rPr>
        <w:t>Технологічні основи мікробіологічних виробництв</w:t>
      </w:r>
    </w:p>
    <w:p w:rsidR="00DB7DA1" w:rsidRPr="00BA2337" w:rsidRDefault="00DB7DA1" w:rsidP="00DB7DA1">
      <w:pPr>
        <w:jc w:val="center"/>
        <w:rPr>
          <w:sz w:val="16"/>
          <w:lang w:val="uk-UA"/>
        </w:rPr>
      </w:pPr>
      <w:r w:rsidRPr="00BA2337">
        <w:rPr>
          <w:sz w:val="16"/>
          <w:lang w:val="uk-UA"/>
        </w:rPr>
        <w:t xml:space="preserve">                         (шифр і назва навчальної дисципліни)</w:t>
      </w:r>
    </w:p>
    <w:p w:rsidR="00DB7DA1" w:rsidRPr="00BA2337" w:rsidRDefault="00DB7DA1" w:rsidP="00993E5C">
      <w:pPr>
        <w:rPr>
          <w:sz w:val="16"/>
          <w:lang w:val="uk-UA"/>
        </w:rPr>
      </w:pPr>
      <w:r w:rsidRPr="00BA2337">
        <w:rPr>
          <w:sz w:val="28"/>
          <w:szCs w:val="28"/>
          <w:lang w:val="uk-UA"/>
        </w:rPr>
        <w:t>освітня програма</w:t>
      </w:r>
      <w:r w:rsidR="00993E5C">
        <w:rPr>
          <w:sz w:val="28"/>
          <w:szCs w:val="28"/>
          <w:lang w:val="uk-UA"/>
        </w:rPr>
        <w:t xml:space="preserve"> другого</w:t>
      </w:r>
      <w:r w:rsidR="00993E5C" w:rsidRPr="00DB0CE8">
        <w:rPr>
          <w:sz w:val="28"/>
          <w:szCs w:val="28"/>
          <w:lang w:val="uk-UA"/>
        </w:rPr>
        <w:t xml:space="preserve"> р</w:t>
      </w:r>
      <w:r w:rsidR="00993E5C">
        <w:rPr>
          <w:sz w:val="28"/>
          <w:szCs w:val="28"/>
          <w:lang w:val="uk-UA"/>
        </w:rPr>
        <w:t xml:space="preserve">івня вищої освіти «магістр» за </w:t>
      </w:r>
      <w:r w:rsidR="00993E5C" w:rsidRPr="00DB0CE8">
        <w:rPr>
          <w:sz w:val="28"/>
          <w:szCs w:val="28"/>
          <w:lang w:val="uk-UA"/>
        </w:rPr>
        <w:t>спеціальністю 091 «Біологія»</w:t>
      </w:r>
      <w:r w:rsidR="00993E5C">
        <w:rPr>
          <w:sz w:val="28"/>
          <w:szCs w:val="28"/>
          <w:lang w:val="uk-UA"/>
        </w:rPr>
        <w:t>,</w:t>
      </w:r>
      <w:r w:rsidR="00993E5C" w:rsidRPr="00DB0CE8">
        <w:rPr>
          <w:sz w:val="28"/>
          <w:szCs w:val="28"/>
          <w:lang w:val="uk-UA"/>
        </w:rPr>
        <w:t xml:space="preserve"> галузі знань 91 «Біологія»</w:t>
      </w:r>
      <w:r w:rsidR="00993E5C">
        <w:rPr>
          <w:sz w:val="28"/>
          <w:szCs w:val="28"/>
          <w:lang w:val="uk-UA"/>
        </w:rPr>
        <w:t>,</w:t>
      </w:r>
      <w:r w:rsidR="00993E5C" w:rsidRPr="00DB0CE8">
        <w:rPr>
          <w:sz w:val="28"/>
          <w:szCs w:val="28"/>
          <w:lang w:val="uk-UA"/>
        </w:rPr>
        <w:t xml:space="preserve"> кваліфікації «</w:t>
      </w:r>
      <w:r w:rsidR="00993E5C">
        <w:rPr>
          <w:sz w:val="28"/>
          <w:szCs w:val="28"/>
          <w:lang w:val="uk-UA"/>
        </w:rPr>
        <w:t>магістр</w:t>
      </w:r>
      <w:r w:rsidR="00993E5C" w:rsidRPr="00DB0CE8">
        <w:rPr>
          <w:sz w:val="28"/>
          <w:szCs w:val="28"/>
          <w:lang w:val="uk-UA"/>
        </w:rPr>
        <w:t xml:space="preserve"> з біології»</w:t>
      </w:r>
      <w:r w:rsidRPr="00BA2337">
        <w:rPr>
          <w:sz w:val="16"/>
          <w:lang w:val="uk-UA"/>
        </w:rPr>
        <w:t xml:space="preserve">                             (назва освітньої програми)</w:t>
      </w:r>
    </w:p>
    <w:p w:rsidR="00DB7DA1" w:rsidRPr="00BA2337" w:rsidRDefault="00DB7DA1" w:rsidP="00993E5C">
      <w:pPr>
        <w:rPr>
          <w:lang w:val="uk-UA"/>
        </w:rPr>
      </w:pPr>
      <w:r w:rsidRPr="00BA2337">
        <w:rPr>
          <w:sz w:val="28"/>
          <w:szCs w:val="28"/>
          <w:lang w:val="uk-UA"/>
        </w:rPr>
        <w:t xml:space="preserve">освітнього рівня </w:t>
      </w:r>
      <w:r w:rsidR="00993E5C" w:rsidRPr="00BA2337">
        <w:rPr>
          <w:lang w:val="uk-UA"/>
        </w:rPr>
        <w:t>___________</w:t>
      </w:r>
      <w:r w:rsidR="00993E5C">
        <w:rPr>
          <w:u w:val="single"/>
          <w:lang w:val="uk-UA"/>
        </w:rPr>
        <w:t>Магістр з біології</w:t>
      </w:r>
      <w:r w:rsidR="00993E5C" w:rsidRPr="00BA2337">
        <w:rPr>
          <w:lang w:val="uk-UA"/>
        </w:rPr>
        <w:t>______________________</w:t>
      </w:r>
    </w:p>
    <w:p w:rsidR="00DB7DA1" w:rsidRPr="00993E5C" w:rsidRDefault="00DB7DA1" w:rsidP="00DB7DA1">
      <w:pPr>
        <w:jc w:val="center"/>
        <w:rPr>
          <w:i/>
          <w:sz w:val="28"/>
          <w:szCs w:val="28"/>
          <w:lang w:val="uk-UA"/>
        </w:rPr>
      </w:pPr>
      <w:r w:rsidRPr="00585E7C">
        <w:rPr>
          <w:sz w:val="28"/>
          <w:szCs w:val="28"/>
          <w:lang w:val="uk-UA"/>
        </w:rPr>
        <w:t xml:space="preserve">                             </w:t>
      </w:r>
      <w:r w:rsidRPr="00993E5C">
        <w:rPr>
          <w:i/>
          <w:sz w:val="18"/>
          <w:szCs w:val="28"/>
          <w:lang w:val="uk-UA"/>
        </w:rPr>
        <w:t>(назва освітнього рівня)</w:t>
      </w:r>
    </w:p>
    <w:p w:rsidR="00DB7DA1" w:rsidRPr="00585E7C" w:rsidRDefault="00DB7DA1" w:rsidP="00993E5C">
      <w:pPr>
        <w:rPr>
          <w:sz w:val="28"/>
          <w:szCs w:val="28"/>
          <w:lang w:val="uk-UA"/>
        </w:rPr>
      </w:pPr>
      <w:r w:rsidRPr="00585E7C">
        <w:rPr>
          <w:sz w:val="28"/>
          <w:szCs w:val="28"/>
          <w:lang w:val="uk-UA"/>
        </w:rPr>
        <w:t xml:space="preserve">галузь знань </w:t>
      </w:r>
      <w:r w:rsidR="00993E5C">
        <w:rPr>
          <w:sz w:val="28"/>
          <w:szCs w:val="28"/>
          <w:lang w:val="uk-UA"/>
        </w:rPr>
        <w:t>_______________</w:t>
      </w:r>
      <w:r w:rsidR="00993E5C" w:rsidRPr="00E44AA3">
        <w:rPr>
          <w:sz w:val="28"/>
          <w:szCs w:val="28"/>
          <w:u w:val="single"/>
          <w:lang w:val="uk-UA"/>
        </w:rPr>
        <w:t>09 Біологія</w:t>
      </w:r>
      <w:r w:rsidR="00993E5C" w:rsidRPr="00585E7C">
        <w:rPr>
          <w:sz w:val="28"/>
          <w:szCs w:val="28"/>
          <w:lang w:val="uk-UA"/>
        </w:rPr>
        <w:t>___________________</w:t>
      </w:r>
    </w:p>
    <w:p w:rsidR="00DB7DA1" w:rsidRPr="00993E5C" w:rsidRDefault="00DB7DA1" w:rsidP="00DB7DA1">
      <w:pPr>
        <w:jc w:val="center"/>
        <w:rPr>
          <w:i/>
          <w:sz w:val="18"/>
          <w:szCs w:val="28"/>
          <w:lang w:val="uk-UA"/>
        </w:rPr>
      </w:pPr>
      <w:r w:rsidRPr="00585E7C">
        <w:rPr>
          <w:sz w:val="28"/>
          <w:szCs w:val="28"/>
          <w:lang w:val="uk-UA"/>
        </w:rPr>
        <w:t xml:space="preserve">                             </w:t>
      </w:r>
      <w:r w:rsidRPr="00993E5C">
        <w:rPr>
          <w:i/>
          <w:sz w:val="18"/>
          <w:szCs w:val="28"/>
          <w:lang w:val="uk-UA"/>
        </w:rPr>
        <w:t>(шифр і назва галузі знань)</w:t>
      </w:r>
    </w:p>
    <w:p w:rsidR="00DB7DA1" w:rsidRPr="00585E7C" w:rsidRDefault="00A32C27" w:rsidP="00993E5C">
      <w:pPr>
        <w:rPr>
          <w:sz w:val="28"/>
          <w:szCs w:val="28"/>
          <w:lang w:val="uk-UA"/>
        </w:rPr>
      </w:pPr>
      <w:r w:rsidRPr="00585E7C">
        <w:rPr>
          <w:sz w:val="28"/>
          <w:szCs w:val="28"/>
          <w:lang w:val="uk-UA"/>
        </w:rPr>
        <w:t>С</w:t>
      </w:r>
      <w:r w:rsidR="00DB7DA1" w:rsidRPr="00585E7C">
        <w:rPr>
          <w:sz w:val="28"/>
          <w:szCs w:val="28"/>
          <w:lang w:val="uk-UA"/>
        </w:rPr>
        <w:t>пеціальність</w:t>
      </w:r>
      <w:r w:rsidRPr="00585E7C">
        <w:rPr>
          <w:sz w:val="28"/>
          <w:szCs w:val="28"/>
          <w:lang w:val="uk-UA"/>
        </w:rPr>
        <w:t xml:space="preserve">(ності) </w:t>
      </w:r>
      <w:r w:rsidR="00993E5C" w:rsidRPr="00585E7C">
        <w:rPr>
          <w:sz w:val="28"/>
          <w:szCs w:val="28"/>
          <w:lang w:val="uk-UA"/>
        </w:rPr>
        <w:t>___</w:t>
      </w:r>
      <w:r w:rsidR="00993E5C" w:rsidRPr="00E44AA3">
        <w:rPr>
          <w:sz w:val="28"/>
          <w:szCs w:val="28"/>
          <w:u w:val="single"/>
          <w:lang w:val="uk-UA"/>
        </w:rPr>
        <w:t>091Біологія</w:t>
      </w:r>
      <w:r w:rsidR="00993E5C" w:rsidRPr="00585E7C">
        <w:rPr>
          <w:sz w:val="28"/>
          <w:szCs w:val="28"/>
          <w:lang w:val="uk-UA"/>
        </w:rPr>
        <w:t>_____</w:t>
      </w:r>
    </w:p>
    <w:p w:rsidR="00DB7DA1" w:rsidRPr="00BA2337" w:rsidRDefault="00DB7DA1" w:rsidP="00DB7DA1">
      <w:pPr>
        <w:jc w:val="center"/>
        <w:rPr>
          <w:sz w:val="16"/>
          <w:lang w:val="uk-UA"/>
        </w:rPr>
      </w:pPr>
      <w:r w:rsidRPr="00BA2337">
        <w:rPr>
          <w:sz w:val="16"/>
          <w:lang w:val="uk-UA"/>
        </w:rPr>
        <w:t xml:space="preserve">                              (шифр і назва спеціальності</w:t>
      </w:r>
      <w:r w:rsidR="00A32C27" w:rsidRPr="00BA2337">
        <w:rPr>
          <w:sz w:val="16"/>
          <w:lang w:val="uk-UA"/>
        </w:rPr>
        <w:t>(тей)</w:t>
      </w:r>
      <w:r w:rsidRPr="00BA2337">
        <w:rPr>
          <w:sz w:val="16"/>
          <w:lang w:val="uk-UA"/>
        </w:rPr>
        <w:t>)</w:t>
      </w:r>
    </w:p>
    <w:p w:rsidR="00993E5C" w:rsidRPr="00E44AA3" w:rsidRDefault="00993E5C" w:rsidP="00993E5C">
      <w:pPr>
        <w:jc w:val="both"/>
        <w:rPr>
          <w:lang w:val="uk-UA"/>
        </w:rPr>
      </w:pPr>
      <w:r>
        <w:rPr>
          <w:sz w:val="28"/>
          <w:szCs w:val="28"/>
          <w:lang w:val="uk-UA"/>
        </w:rPr>
        <w:t>Кваліфікація__________</w:t>
      </w:r>
      <w:r w:rsidRPr="00E44AA3">
        <w:rPr>
          <w:sz w:val="28"/>
          <w:szCs w:val="28"/>
          <w:u w:val="single"/>
          <w:lang w:val="uk-UA"/>
        </w:rPr>
        <w:t>мікробіолог, імунолог</w:t>
      </w:r>
      <w:r w:rsidRPr="00E44AA3">
        <w:rPr>
          <w:sz w:val="28"/>
          <w:szCs w:val="28"/>
          <w:lang w:val="uk-UA"/>
        </w:rPr>
        <w:t>________________</w:t>
      </w:r>
    </w:p>
    <w:p w:rsidR="00993E5C" w:rsidRPr="00BA2337" w:rsidRDefault="00993E5C" w:rsidP="00993E5C">
      <w:pPr>
        <w:jc w:val="center"/>
        <w:rPr>
          <w:sz w:val="16"/>
          <w:lang w:val="uk-UA"/>
        </w:rPr>
      </w:pPr>
      <w:r w:rsidRPr="00BA2337">
        <w:rPr>
          <w:sz w:val="16"/>
          <w:lang w:val="uk-UA"/>
        </w:rPr>
        <w:t xml:space="preserve">                              (назва спеціалізації)</w:t>
      </w:r>
    </w:p>
    <w:p w:rsidR="00993E5C" w:rsidRPr="00BA2337" w:rsidRDefault="00993E5C" w:rsidP="00993E5C">
      <w:pPr>
        <w:rPr>
          <w:lang w:val="uk-UA"/>
        </w:rPr>
      </w:pPr>
      <w:r w:rsidRPr="00BA2337">
        <w:rPr>
          <w:sz w:val="28"/>
          <w:szCs w:val="28"/>
          <w:lang w:val="uk-UA"/>
        </w:rPr>
        <w:t>Факультет</w:t>
      </w:r>
      <w:r>
        <w:rPr>
          <w:sz w:val="28"/>
          <w:szCs w:val="28"/>
          <w:lang w:val="uk-UA"/>
        </w:rPr>
        <w:t xml:space="preserve"> ___________</w:t>
      </w:r>
      <w:r>
        <w:rPr>
          <w:sz w:val="28"/>
          <w:szCs w:val="28"/>
          <w:u w:val="single"/>
          <w:lang w:val="uk-UA"/>
        </w:rPr>
        <w:t>Б</w:t>
      </w:r>
      <w:r w:rsidRPr="00E44AA3">
        <w:rPr>
          <w:sz w:val="28"/>
          <w:szCs w:val="28"/>
          <w:u w:val="single"/>
          <w:lang w:val="uk-UA"/>
        </w:rPr>
        <w:t>іомедичних технологій</w:t>
      </w:r>
      <w:r>
        <w:rPr>
          <w:sz w:val="28"/>
          <w:szCs w:val="28"/>
          <w:lang w:val="uk-UA"/>
        </w:rPr>
        <w:t>________________</w:t>
      </w:r>
    </w:p>
    <w:p w:rsidR="00993E5C" w:rsidRPr="00BA2337" w:rsidRDefault="00993E5C" w:rsidP="00993E5C">
      <w:pPr>
        <w:jc w:val="center"/>
        <w:rPr>
          <w:sz w:val="16"/>
          <w:lang w:val="uk-UA"/>
        </w:rPr>
      </w:pPr>
      <w:r w:rsidRPr="00BA2337">
        <w:rPr>
          <w:sz w:val="16"/>
          <w:lang w:val="uk-UA"/>
        </w:rPr>
        <w:t>(назва навчально-виховного підрозділу)</w:t>
      </w:r>
    </w:p>
    <w:p w:rsidR="00993E5C" w:rsidRPr="00BA2337" w:rsidRDefault="00993E5C" w:rsidP="00993E5C">
      <w:pPr>
        <w:jc w:val="both"/>
        <w:rPr>
          <w:lang w:val="uk-UA"/>
        </w:rPr>
      </w:pPr>
      <w:r w:rsidRPr="00BA2337">
        <w:rPr>
          <w:lang w:val="uk-UA"/>
        </w:rPr>
        <w:t xml:space="preserve">Обсяг, </w:t>
      </w:r>
      <w:r w:rsidRPr="00977649">
        <w:rPr>
          <w:lang w:val="uk-UA"/>
        </w:rPr>
        <w:t>кредитів: 90 год, 3 кредити</w:t>
      </w:r>
    </w:p>
    <w:p w:rsidR="00993E5C" w:rsidRPr="00E44AA3" w:rsidRDefault="00993E5C" w:rsidP="00993E5C">
      <w:pPr>
        <w:jc w:val="both"/>
        <w:rPr>
          <w:u w:val="single"/>
          <w:lang w:val="uk-UA"/>
        </w:rPr>
      </w:pPr>
      <w:r w:rsidRPr="00BA2337">
        <w:rPr>
          <w:lang w:val="uk-UA"/>
        </w:rPr>
        <w:t xml:space="preserve">Форма підсумкового контролю: </w:t>
      </w:r>
      <w:r w:rsidRPr="00E44AA3">
        <w:rPr>
          <w:u w:val="single"/>
          <w:lang w:val="uk-UA"/>
        </w:rPr>
        <w:t>залік</w:t>
      </w:r>
    </w:p>
    <w:p w:rsidR="00DB7DA1" w:rsidRDefault="00DB7DA1" w:rsidP="00DB7DA1">
      <w:pPr>
        <w:jc w:val="both"/>
        <w:rPr>
          <w:lang w:val="uk-UA"/>
        </w:rPr>
      </w:pPr>
    </w:p>
    <w:p w:rsidR="00585E7C" w:rsidRDefault="00585E7C" w:rsidP="00DB7DA1">
      <w:pPr>
        <w:jc w:val="both"/>
        <w:rPr>
          <w:lang w:val="uk-UA"/>
        </w:rPr>
      </w:pPr>
    </w:p>
    <w:p w:rsidR="00585E7C" w:rsidRDefault="00585E7C" w:rsidP="00DB7DA1">
      <w:pPr>
        <w:jc w:val="both"/>
        <w:rPr>
          <w:lang w:val="uk-UA"/>
        </w:rPr>
      </w:pPr>
    </w:p>
    <w:p w:rsidR="00993E5C" w:rsidRDefault="00993E5C" w:rsidP="00DB7DA1">
      <w:pPr>
        <w:jc w:val="both"/>
        <w:rPr>
          <w:lang w:val="uk-UA"/>
        </w:rPr>
      </w:pPr>
    </w:p>
    <w:p w:rsidR="00993E5C" w:rsidRDefault="00993E5C" w:rsidP="00DB7DA1">
      <w:pPr>
        <w:jc w:val="both"/>
        <w:rPr>
          <w:lang w:val="uk-UA"/>
        </w:rPr>
      </w:pPr>
    </w:p>
    <w:p w:rsidR="00993E5C" w:rsidRDefault="00993E5C" w:rsidP="00DB7DA1">
      <w:pPr>
        <w:jc w:val="both"/>
        <w:rPr>
          <w:lang w:val="uk-UA"/>
        </w:rPr>
      </w:pPr>
    </w:p>
    <w:p w:rsidR="00993E5C" w:rsidRDefault="00993E5C" w:rsidP="00DB7DA1">
      <w:pPr>
        <w:jc w:val="both"/>
        <w:rPr>
          <w:lang w:val="uk-UA"/>
        </w:rPr>
      </w:pPr>
    </w:p>
    <w:p w:rsidR="00993E5C" w:rsidRDefault="00993E5C" w:rsidP="00DB7DA1">
      <w:pPr>
        <w:jc w:val="both"/>
        <w:rPr>
          <w:lang w:val="uk-UA"/>
        </w:rPr>
      </w:pPr>
    </w:p>
    <w:p w:rsidR="00993E5C" w:rsidRDefault="00993E5C" w:rsidP="00DB7DA1">
      <w:pPr>
        <w:jc w:val="both"/>
        <w:rPr>
          <w:lang w:val="uk-UA"/>
        </w:rPr>
      </w:pPr>
    </w:p>
    <w:p w:rsidR="00585E7C" w:rsidRPr="00BA2337" w:rsidRDefault="00585E7C" w:rsidP="00DB7DA1">
      <w:pPr>
        <w:jc w:val="both"/>
        <w:rPr>
          <w:lang w:val="uk-UA"/>
        </w:rPr>
      </w:pPr>
    </w:p>
    <w:p w:rsidR="00DB7DA1" w:rsidRPr="00BA2337" w:rsidRDefault="00DB7DA1" w:rsidP="00DB7DA1">
      <w:pPr>
        <w:jc w:val="center"/>
        <w:rPr>
          <w:b/>
          <w:sz w:val="28"/>
          <w:szCs w:val="28"/>
          <w:lang w:val="uk-UA"/>
        </w:rPr>
      </w:pPr>
      <w:r w:rsidRPr="00BA2337">
        <w:rPr>
          <w:b/>
          <w:sz w:val="28"/>
          <w:szCs w:val="28"/>
          <w:lang w:val="uk-UA"/>
        </w:rPr>
        <w:t>Київ 20</w:t>
      </w:r>
      <w:r w:rsidR="005229CC">
        <w:rPr>
          <w:b/>
          <w:sz w:val="28"/>
          <w:szCs w:val="28"/>
          <w:lang w:val="uk-UA"/>
        </w:rPr>
        <w:t>2</w:t>
      </w:r>
      <w:r w:rsidR="00520775" w:rsidRPr="001C7DAA">
        <w:rPr>
          <w:b/>
          <w:sz w:val="28"/>
          <w:szCs w:val="28"/>
        </w:rPr>
        <w:t>3</w:t>
      </w:r>
      <w:r w:rsidRPr="00BA2337">
        <w:rPr>
          <w:b/>
          <w:sz w:val="28"/>
          <w:szCs w:val="28"/>
          <w:lang w:val="uk-UA"/>
        </w:rPr>
        <w:t xml:space="preserve"> </w:t>
      </w:r>
    </w:p>
    <w:p w:rsidR="00DB7DA1" w:rsidRPr="00C46554" w:rsidRDefault="00DB7DA1" w:rsidP="00DB7DA1">
      <w:pPr>
        <w:jc w:val="both"/>
        <w:rPr>
          <w:sz w:val="28"/>
          <w:szCs w:val="28"/>
          <w:u w:val="single"/>
          <w:lang w:val="uk-UA"/>
        </w:rPr>
      </w:pPr>
      <w:r w:rsidRPr="00BA2337">
        <w:rPr>
          <w:lang w:val="uk-UA"/>
        </w:rPr>
        <w:br w:type="page"/>
      </w:r>
      <w:r w:rsidRPr="00BA2337">
        <w:rPr>
          <w:b/>
          <w:sz w:val="28"/>
          <w:szCs w:val="28"/>
          <w:lang w:val="uk-UA"/>
        </w:rPr>
        <w:lastRenderedPageBreak/>
        <w:t>Робоча програма</w:t>
      </w:r>
      <w:r w:rsidR="00C46554">
        <w:rPr>
          <w:sz w:val="28"/>
          <w:szCs w:val="28"/>
          <w:lang w:val="uk-UA"/>
        </w:rPr>
        <w:t xml:space="preserve"> </w:t>
      </w:r>
      <w:r w:rsidR="00436AB1">
        <w:rPr>
          <w:sz w:val="28"/>
          <w:szCs w:val="28"/>
          <w:lang w:val="uk-UA"/>
        </w:rPr>
        <w:t xml:space="preserve"> </w:t>
      </w:r>
      <w:r w:rsidR="00906DA8" w:rsidRPr="00C46554">
        <w:rPr>
          <w:sz w:val="32"/>
          <w:szCs w:val="32"/>
          <w:u w:val="single"/>
          <w:lang w:val="uk-UA"/>
        </w:rPr>
        <w:t>Технологічні основи мікробіологічних виробництв</w:t>
      </w:r>
    </w:p>
    <w:p w:rsidR="00DB7DA1" w:rsidRPr="00BA2337" w:rsidRDefault="00DB7DA1" w:rsidP="00DB7DA1">
      <w:pPr>
        <w:ind w:left="3540" w:firstLine="708"/>
        <w:jc w:val="both"/>
        <w:rPr>
          <w:lang w:val="uk-UA"/>
        </w:rPr>
      </w:pPr>
      <w:r w:rsidRPr="00BA2337">
        <w:rPr>
          <w:lang w:val="uk-UA"/>
        </w:rPr>
        <w:t>(назва навчальної дисципліни)</w:t>
      </w:r>
    </w:p>
    <w:p w:rsidR="00C46554" w:rsidRPr="00074F89" w:rsidRDefault="00C46554" w:rsidP="00C46554">
      <w:pPr>
        <w:spacing w:line="360" w:lineRule="auto"/>
        <w:rPr>
          <w:sz w:val="28"/>
          <w:szCs w:val="28"/>
          <w:lang w:val="uk-UA"/>
        </w:rPr>
      </w:pPr>
      <w:r w:rsidRPr="005F085E">
        <w:rPr>
          <w:sz w:val="28"/>
          <w:szCs w:val="28"/>
          <w:lang w:val="uk-UA"/>
        </w:rPr>
        <w:t xml:space="preserve">для студентів за галуззю знань </w:t>
      </w:r>
      <w:r w:rsidRPr="00E44AA3">
        <w:rPr>
          <w:sz w:val="28"/>
          <w:szCs w:val="28"/>
          <w:u w:val="single"/>
          <w:lang w:val="uk-UA"/>
        </w:rPr>
        <w:t>09Біологія</w:t>
      </w:r>
      <w:r w:rsidRPr="005F085E">
        <w:rPr>
          <w:sz w:val="28"/>
          <w:szCs w:val="28"/>
          <w:lang w:val="uk-UA"/>
        </w:rPr>
        <w:t xml:space="preserve">, </w:t>
      </w:r>
      <w:r w:rsidRPr="00074F89">
        <w:rPr>
          <w:sz w:val="28"/>
          <w:szCs w:val="28"/>
          <w:lang w:val="uk-UA"/>
        </w:rPr>
        <w:t xml:space="preserve">спеціальністю </w:t>
      </w:r>
      <w:r w:rsidRPr="00E44AA3">
        <w:rPr>
          <w:sz w:val="28"/>
          <w:szCs w:val="28"/>
          <w:u w:val="single"/>
          <w:lang w:val="uk-UA"/>
        </w:rPr>
        <w:t>091Біологія</w:t>
      </w:r>
      <w:r w:rsidRPr="00074F89">
        <w:rPr>
          <w:sz w:val="28"/>
          <w:szCs w:val="28"/>
          <w:lang w:val="uk-UA"/>
        </w:rPr>
        <w:t xml:space="preserve">. </w:t>
      </w:r>
    </w:p>
    <w:p w:rsidR="00C46554" w:rsidRPr="00074F89" w:rsidRDefault="00C46554" w:rsidP="00C46554">
      <w:pPr>
        <w:spacing w:line="360" w:lineRule="auto"/>
        <w:rPr>
          <w:sz w:val="28"/>
          <w:szCs w:val="28"/>
          <w:lang w:val="uk-UA"/>
        </w:rPr>
      </w:pPr>
      <w:r w:rsidRPr="00074F89">
        <w:rPr>
          <w:sz w:val="28"/>
          <w:szCs w:val="28"/>
          <w:lang w:val="uk-UA"/>
        </w:rPr>
        <w:t xml:space="preserve">«28» серпня 2019 року - </w:t>
      </w:r>
      <w:r w:rsidRPr="00074F89">
        <w:rPr>
          <w:sz w:val="28"/>
          <w:szCs w:val="28"/>
          <w:u w:val="single"/>
          <w:lang w:val="uk-UA"/>
        </w:rPr>
        <w:t>53 с</w:t>
      </w:r>
      <w:r w:rsidRPr="00074F89">
        <w:rPr>
          <w:sz w:val="28"/>
          <w:szCs w:val="28"/>
          <w:lang w:val="uk-UA"/>
        </w:rPr>
        <w:t>.</w:t>
      </w:r>
    </w:p>
    <w:p w:rsidR="00C46554" w:rsidRPr="0059317B" w:rsidRDefault="00C46554" w:rsidP="00C46554">
      <w:pPr>
        <w:pBdr>
          <w:bottom w:val="single" w:sz="12" w:space="0" w:color="auto"/>
        </w:pBdr>
        <w:spacing w:line="360" w:lineRule="auto"/>
        <w:ind w:firstLine="567"/>
        <w:jc w:val="both"/>
        <w:rPr>
          <w:sz w:val="28"/>
          <w:szCs w:val="28"/>
          <w:u w:val="single"/>
          <w:lang w:val="uk-UA"/>
        </w:rPr>
      </w:pPr>
      <w:r w:rsidRPr="00074F89">
        <w:rPr>
          <w:b/>
          <w:bCs/>
          <w:sz w:val="28"/>
          <w:szCs w:val="28"/>
          <w:lang w:val="uk-UA"/>
        </w:rPr>
        <w:t xml:space="preserve">Розробники: </w:t>
      </w:r>
      <w:r>
        <w:rPr>
          <w:bCs/>
          <w:sz w:val="28"/>
          <w:szCs w:val="28"/>
          <w:u w:val="single"/>
          <w:lang w:val="uk-UA"/>
        </w:rPr>
        <w:t>Біля</w:t>
      </w:r>
      <w:r w:rsidR="005D2B84">
        <w:rPr>
          <w:bCs/>
          <w:sz w:val="28"/>
          <w:szCs w:val="28"/>
          <w:u w:val="single"/>
          <w:lang w:val="uk-UA"/>
        </w:rPr>
        <w:t>в</w:t>
      </w:r>
      <w:r>
        <w:rPr>
          <w:bCs/>
          <w:sz w:val="28"/>
          <w:szCs w:val="28"/>
          <w:u w:val="single"/>
          <w:lang w:val="uk-UA"/>
        </w:rPr>
        <w:t>ська Людмила Олексіївна</w:t>
      </w:r>
      <w:r w:rsidRPr="00532E4C">
        <w:rPr>
          <w:bCs/>
          <w:sz w:val="28"/>
          <w:szCs w:val="28"/>
          <w:u w:val="single"/>
          <w:lang w:val="uk-UA"/>
        </w:rPr>
        <w:t xml:space="preserve"> </w:t>
      </w:r>
      <w:r w:rsidRPr="00532E4C">
        <w:rPr>
          <w:sz w:val="28"/>
          <w:szCs w:val="28"/>
          <w:u w:val="single"/>
          <w:lang w:val="uk-UA"/>
        </w:rPr>
        <w:t xml:space="preserve">(доктор біологічних наук, старший науковий співробітник, </w:t>
      </w:r>
      <w:r>
        <w:rPr>
          <w:sz w:val="28"/>
          <w:szCs w:val="28"/>
          <w:u w:val="single"/>
          <w:lang w:val="uk-UA"/>
        </w:rPr>
        <w:t>доцент</w:t>
      </w:r>
      <w:r w:rsidRPr="00532E4C">
        <w:rPr>
          <w:sz w:val="28"/>
          <w:szCs w:val="28"/>
          <w:u w:val="single"/>
          <w:lang w:val="uk-UA"/>
        </w:rPr>
        <w:t xml:space="preserve"> кафедри мікроб</w:t>
      </w:r>
      <w:r>
        <w:rPr>
          <w:sz w:val="28"/>
          <w:szCs w:val="28"/>
          <w:u w:val="single"/>
          <w:lang w:val="uk-UA"/>
        </w:rPr>
        <w:t>іології, сучасних біотехнологій</w:t>
      </w:r>
      <w:r w:rsidRPr="00532E4C">
        <w:rPr>
          <w:sz w:val="28"/>
          <w:szCs w:val="28"/>
          <w:u w:val="single"/>
          <w:lang w:val="uk-UA"/>
        </w:rPr>
        <w:t xml:space="preserve"> та імунології)</w:t>
      </w:r>
      <w:r>
        <w:rPr>
          <w:sz w:val="28"/>
          <w:szCs w:val="28"/>
          <w:u w:val="single"/>
          <w:lang w:val="uk-UA"/>
        </w:rPr>
        <w:t>.</w:t>
      </w:r>
    </w:p>
    <w:p w:rsidR="00C46554" w:rsidRPr="00532E4C" w:rsidRDefault="00C46554" w:rsidP="00C46554">
      <w:pPr>
        <w:pBdr>
          <w:bottom w:val="single" w:sz="12" w:space="0" w:color="auto"/>
        </w:pBdr>
        <w:spacing w:line="360" w:lineRule="auto"/>
        <w:ind w:firstLine="567"/>
        <w:jc w:val="both"/>
        <w:rPr>
          <w:sz w:val="28"/>
          <w:szCs w:val="28"/>
          <w:u w:val="single"/>
          <w:lang w:val="uk-UA"/>
        </w:rPr>
      </w:pPr>
      <w:r w:rsidRPr="00074F89">
        <w:rPr>
          <w:b/>
          <w:bCs/>
          <w:sz w:val="28"/>
          <w:szCs w:val="28"/>
          <w:lang w:val="uk-UA"/>
        </w:rPr>
        <w:t xml:space="preserve">Викладачі: </w:t>
      </w:r>
      <w:r w:rsidRPr="00532E4C">
        <w:rPr>
          <w:bCs/>
          <w:sz w:val="28"/>
          <w:szCs w:val="28"/>
          <w:u w:val="single"/>
          <w:lang w:val="uk-UA"/>
        </w:rPr>
        <w:t xml:space="preserve">Козлова Ірина Панасівна </w:t>
      </w:r>
      <w:r w:rsidRPr="00532E4C">
        <w:rPr>
          <w:sz w:val="28"/>
          <w:szCs w:val="28"/>
          <w:u w:val="single"/>
          <w:lang w:val="uk-UA"/>
        </w:rPr>
        <w:t xml:space="preserve">(доктор біологічних наук, старший науковий співробітник, </w:t>
      </w:r>
      <w:r>
        <w:rPr>
          <w:sz w:val="28"/>
          <w:szCs w:val="28"/>
          <w:u w:val="single"/>
          <w:lang w:val="uk-UA"/>
        </w:rPr>
        <w:t>професор</w:t>
      </w:r>
      <w:r w:rsidRPr="00532E4C">
        <w:rPr>
          <w:sz w:val="28"/>
          <w:szCs w:val="28"/>
          <w:u w:val="single"/>
          <w:lang w:val="uk-UA"/>
        </w:rPr>
        <w:t xml:space="preserve"> кафедри мікроб</w:t>
      </w:r>
      <w:r>
        <w:rPr>
          <w:sz w:val="28"/>
          <w:szCs w:val="28"/>
          <w:u w:val="single"/>
          <w:lang w:val="uk-UA"/>
        </w:rPr>
        <w:t>іології, сучасних біотехнологій</w:t>
      </w:r>
      <w:r w:rsidRPr="00532E4C">
        <w:rPr>
          <w:sz w:val="28"/>
          <w:szCs w:val="28"/>
          <w:u w:val="single"/>
          <w:lang w:val="uk-UA"/>
        </w:rPr>
        <w:t xml:space="preserve"> та імунології)</w:t>
      </w:r>
      <w:r>
        <w:rPr>
          <w:sz w:val="28"/>
          <w:szCs w:val="28"/>
          <w:u w:val="single"/>
          <w:lang w:val="uk-UA"/>
        </w:rPr>
        <w:t>.</w:t>
      </w:r>
    </w:p>
    <w:p w:rsidR="00C46554" w:rsidRDefault="00C46554" w:rsidP="00C46554">
      <w:pPr>
        <w:pBdr>
          <w:bottom w:val="single" w:sz="12" w:space="0" w:color="auto"/>
        </w:pBdr>
        <w:spacing w:line="360" w:lineRule="auto"/>
        <w:ind w:firstLine="567"/>
        <w:jc w:val="both"/>
        <w:rPr>
          <w:b/>
          <w:sz w:val="28"/>
          <w:szCs w:val="28"/>
          <w:lang w:val="uk-UA"/>
        </w:rPr>
      </w:pPr>
    </w:p>
    <w:p w:rsidR="00C46554" w:rsidRDefault="00C46554" w:rsidP="00C46554">
      <w:pPr>
        <w:pBdr>
          <w:bottom w:val="single" w:sz="12" w:space="0" w:color="auto"/>
        </w:pBdr>
        <w:spacing w:line="360" w:lineRule="auto"/>
        <w:ind w:firstLine="567"/>
        <w:jc w:val="both"/>
        <w:rPr>
          <w:bCs/>
          <w:sz w:val="28"/>
          <w:szCs w:val="28"/>
          <w:lang w:val="uk-UA"/>
        </w:rPr>
      </w:pPr>
      <w:r w:rsidRPr="00074F89">
        <w:rPr>
          <w:b/>
          <w:sz w:val="28"/>
          <w:szCs w:val="28"/>
          <w:lang w:val="uk-UA"/>
        </w:rPr>
        <w:t xml:space="preserve">Робочу програму розглянуто і затверджено на засіданні </w:t>
      </w:r>
      <w:r w:rsidRPr="00074F89">
        <w:rPr>
          <w:b/>
          <w:bCs/>
          <w:iCs/>
          <w:sz w:val="28"/>
          <w:szCs w:val="28"/>
          <w:lang w:val="uk-UA"/>
        </w:rPr>
        <w:t xml:space="preserve">кафедри </w:t>
      </w:r>
      <w:r w:rsidRPr="00074F89">
        <w:rPr>
          <w:bCs/>
          <w:sz w:val="28"/>
          <w:szCs w:val="28"/>
          <w:lang w:val="uk-UA"/>
        </w:rPr>
        <w:t>кафедри мікробіології, сучасних біотехно</w:t>
      </w:r>
      <w:r>
        <w:rPr>
          <w:bCs/>
          <w:sz w:val="28"/>
          <w:szCs w:val="28"/>
          <w:lang w:val="uk-UA"/>
        </w:rPr>
        <w:t>логій та імунології</w:t>
      </w:r>
    </w:p>
    <w:p w:rsidR="00C46554" w:rsidRDefault="00C46554" w:rsidP="00C46554">
      <w:pPr>
        <w:pBdr>
          <w:bottom w:val="single" w:sz="12" w:space="0" w:color="auto"/>
        </w:pBdr>
        <w:spacing w:line="360" w:lineRule="auto"/>
        <w:ind w:firstLine="709"/>
        <w:jc w:val="both"/>
        <w:rPr>
          <w:bCs/>
          <w:sz w:val="28"/>
          <w:szCs w:val="28"/>
          <w:lang w:val="uk-UA"/>
        </w:rPr>
      </w:pPr>
    </w:p>
    <w:p w:rsidR="00C46554" w:rsidRDefault="00C46554" w:rsidP="00C46554">
      <w:pPr>
        <w:spacing w:line="360" w:lineRule="auto"/>
        <w:ind w:firstLine="709"/>
        <w:rPr>
          <w:sz w:val="28"/>
          <w:szCs w:val="28"/>
          <w:lang w:val="uk-UA"/>
        </w:rPr>
      </w:pPr>
    </w:p>
    <w:p w:rsidR="00C46554" w:rsidRPr="00BA2337" w:rsidRDefault="00C46554" w:rsidP="00C46554">
      <w:pPr>
        <w:spacing w:line="360" w:lineRule="auto"/>
        <w:rPr>
          <w:sz w:val="28"/>
          <w:szCs w:val="28"/>
          <w:lang w:val="uk-UA"/>
        </w:rPr>
      </w:pPr>
      <w:r w:rsidRPr="00BA2337">
        <w:rPr>
          <w:sz w:val="28"/>
          <w:szCs w:val="28"/>
          <w:lang w:val="uk-UA"/>
        </w:rPr>
        <w:t>Протокол від «____»________________20__ року № ___</w:t>
      </w:r>
    </w:p>
    <w:p w:rsidR="00C46554" w:rsidRPr="00BA2337" w:rsidRDefault="00C46554" w:rsidP="00C46554">
      <w:pPr>
        <w:spacing w:line="360" w:lineRule="auto"/>
        <w:ind w:firstLine="709"/>
        <w:rPr>
          <w:sz w:val="28"/>
          <w:szCs w:val="28"/>
          <w:lang w:val="uk-UA"/>
        </w:rPr>
      </w:pPr>
    </w:p>
    <w:p w:rsidR="00C46554" w:rsidRPr="00BA2337" w:rsidRDefault="00C46554" w:rsidP="00C46554">
      <w:pPr>
        <w:spacing w:line="360" w:lineRule="auto"/>
        <w:rPr>
          <w:sz w:val="28"/>
          <w:szCs w:val="28"/>
          <w:lang w:val="uk-UA"/>
        </w:rPr>
      </w:pPr>
      <w:r w:rsidRPr="00BA2337">
        <w:rPr>
          <w:sz w:val="28"/>
          <w:szCs w:val="28"/>
          <w:lang w:val="uk-UA"/>
        </w:rPr>
        <w:t xml:space="preserve">Завідувач </w:t>
      </w:r>
      <w:r w:rsidRPr="00106A0D">
        <w:rPr>
          <w:bCs/>
          <w:sz w:val="28"/>
          <w:szCs w:val="28"/>
          <w:lang w:val="uk-UA"/>
        </w:rPr>
        <w:t>кафедри мікробіології, сучасних біотехнологій та імунології</w:t>
      </w:r>
    </w:p>
    <w:p w:rsidR="00C46554" w:rsidRPr="00BA2337" w:rsidRDefault="00C46554" w:rsidP="00C46554">
      <w:pPr>
        <w:ind w:firstLine="709"/>
        <w:jc w:val="center"/>
        <w:rPr>
          <w:sz w:val="28"/>
          <w:szCs w:val="28"/>
          <w:lang w:val="uk-UA"/>
        </w:rPr>
      </w:pPr>
      <w:r w:rsidRPr="00BA2337">
        <w:rPr>
          <w:sz w:val="28"/>
          <w:szCs w:val="28"/>
          <w:lang w:val="uk-UA"/>
        </w:rPr>
        <w:t>___________________ (</w:t>
      </w:r>
      <w:r>
        <w:rPr>
          <w:sz w:val="28"/>
          <w:szCs w:val="28"/>
          <w:lang w:val="uk-UA"/>
        </w:rPr>
        <w:t>Тугай Т.І.)</w:t>
      </w:r>
    </w:p>
    <w:p w:rsidR="00C46554" w:rsidRPr="00BA2337" w:rsidRDefault="00C46554" w:rsidP="00C46554">
      <w:pPr>
        <w:ind w:firstLine="709"/>
        <w:rPr>
          <w:sz w:val="28"/>
          <w:szCs w:val="28"/>
          <w:lang w:val="uk-UA"/>
        </w:rPr>
      </w:pPr>
      <w:r w:rsidRPr="00BA2337">
        <w:rPr>
          <w:lang w:val="uk-UA"/>
        </w:rPr>
        <w:t xml:space="preserve">                   (підпис)                    </w:t>
      </w:r>
      <w:r w:rsidRPr="00BA2337">
        <w:rPr>
          <w:sz w:val="28"/>
          <w:szCs w:val="28"/>
          <w:lang w:val="uk-UA"/>
        </w:rPr>
        <w:t>(</w:t>
      </w:r>
      <w:r w:rsidRPr="00BA2337">
        <w:rPr>
          <w:lang w:val="uk-UA"/>
        </w:rPr>
        <w:t>прізвище таініціали)</w:t>
      </w:r>
    </w:p>
    <w:p w:rsidR="00C46554" w:rsidRPr="00BA2337" w:rsidRDefault="00C46554" w:rsidP="00C46554">
      <w:pPr>
        <w:spacing w:line="360" w:lineRule="auto"/>
        <w:ind w:firstLine="709"/>
        <w:rPr>
          <w:sz w:val="28"/>
          <w:szCs w:val="28"/>
          <w:lang w:val="uk-UA"/>
        </w:rPr>
      </w:pPr>
      <w:r w:rsidRPr="00BA2337">
        <w:rPr>
          <w:sz w:val="28"/>
          <w:szCs w:val="28"/>
          <w:lang w:val="uk-UA"/>
        </w:rPr>
        <w:t xml:space="preserve">«_____»___________________ 20___ року </w:t>
      </w:r>
    </w:p>
    <w:p w:rsidR="00C46554" w:rsidRDefault="00C46554" w:rsidP="00C46554">
      <w:pPr>
        <w:rPr>
          <w:sz w:val="28"/>
          <w:szCs w:val="28"/>
          <w:lang w:val="uk-UA"/>
        </w:rPr>
      </w:pPr>
    </w:p>
    <w:p w:rsidR="00C46554" w:rsidRPr="001B7595" w:rsidRDefault="00C46554" w:rsidP="00C46554">
      <w:pPr>
        <w:jc w:val="both"/>
        <w:rPr>
          <w:i/>
          <w:color w:val="002060"/>
          <w:sz w:val="28"/>
          <w:szCs w:val="28"/>
          <w:u w:val="single"/>
        </w:rPr>
      </w:pPr>
      <w:r>
        <w:rPr>
          <w:sz w:val="28"/>
          <w:szCs w:val="28"/>
          <w:lang w:val="uk-UA"/>
        </w:rPr>
        <w:t>Р</w:t>
      </w:r>
      <w:r w:rsidRPr="001B7595">
        <w:rPr>
          <w:sz w:val="28"/>
          <w:szCs w:val="28"/>
          <w:lang w:val="uk-UA"/>
        </w:rPr>
        <w:t>обочу програму погоджено з гарантом освітньої професійної програми</w:t>
      </w:r>
      <w:r>
        <w:rPr>
          <w:rStyle w:val="122"/>
          <w:rFonts w:eastAsia="Arial Unicode MS"/>
          <w:spacing w:val="0"/>
          <w:sz w:val="28"/>
          <w:szCs w:val="28"/>
          <w:lang w:val="uk-UA"/>
        </w:rPr>
        <w:t xml:space="preserve"> </w:t>
      </w:r>
      <w:r>
        <w:rPr>
          <w:sz w:val="28"/>
          <w:szCs w:val="28"/>
          <w:lang w:val="uk-UA"/>
        </w:rPr>
        <w:t>д</w:t>
      </w:r>
      <w:r w:rsidRPr="001B7595">
        <w:rPr>
          <w:sz w:val="28"/>
          <w:szCs w:val="28"/>
        </w:rPr>
        <w:t>ругого (магістерського) рівня вищої освіти</w:t>
      </w:r>
      <w:r w:rsidRPr="001B7595">
        <w:rPr>
          <w:sz w:val="28"/>
          <w:szCs w:val="28"/>
          <w:lang w:val="uk-UA"/>
        </w:rPr>
        <w:t xml:space="preserve"> </w:t>
      </w:r>
      <w:r w:rsidRPr="001B7595">
        <w:rPr>
          <w:sz w:val="28"/>
          <w:szCs w:val="28"/>
        </w:rPr>
        <w:t xml:space="preserve">за спеціальністю </w:t>
      </w:r>
      <w:r w:rsidRPr="001B7595">
        <w:rPr>
          <w:sz w:val="28"/>
          <w:szCs w:val="28"/>
          <w:u w:val="single"/>
        </w:rPr>
        <w:t>091</w:t>
      </w:r>
      <w:r w:rsidRPr="001B7595">
        <w:rPr>
          <w:sz w:val="28"/>
          <w:szCs w:val="28"/>
        </w:rPr>
        <w:t xml:space="preserve"> </w:t>
      </w:r>
      <w:r w:rsidRPr="001B7595">
        <w:rPr>
          <w:i/>
          <w:sz w:val="28"/>
          <w:szCs w:val="28"/>
          <w:u w:val="single"/>
        </w:rPr>
        <w:t>Біологія</w:t>
      </w:r>
      <w:r>
        <w:rPr>
          <w:i/>
          <w:sz w:val="28"/>
          <w:szCs w:val="28"/>
          <w:u w:val="single"/>
          <w:lang w:val="uk-UA"/>
        </w:rPr>
        <w:t>,</w:t>
      </w:r>
      <w:r w:rsidRPr="001B7595">
        <w:rPr>
          <w:sz w:val="28"/>
          <w:szCs w:val="28"/>
        </w:rPr>
        <w:t xml:space="preserve"> галузі знань </w:t>
      </w:r>
      <w:r w:rsidRPr="00532E4C">
        <w:rPr>
          <w:i/>
          <w:color w:val="auto"/>
          <w:sz w:val="28"/>
          <w:szCs w:val="28"/>
          <w:u w:val="single"/>
        </w:rPr>
        <w:t>09 Біологія</w:t>
      </w:r>
      <w:r>
        <w:rPr>
          <w:color w:val="auto"/>
          <w:sz w:val="28"/>
          <w:szCs w:val="28"/>
          <w:u w:val="single"/>
          <w:lang w:val="uk-UA"/>
        </w:rPr>
        <w:t xml:space="preserve">, </w:t>
      </w:r>
      <w:r w:rsidRPr="001B7595">
        <w:rPr>
          <w:sz w:val="28"/>
          <w:szCs w:val="28"/>
        </w:rPr>
        <w:t>Кваліфікація:</w:t>
      </w:r>
      <w:r w:rsidRPr="001B7595">
        <w:rPr>
          <w:i/>
          <w:sz w:val="28"/>
          <w:szCs w:val="28"/>
          <w:u w:val="single"/>
        </w:rPr>
        <w:t xml:space="preserve"> </w:t>
      </w:r>
      <w:r w:rsidRPr="004F29B9">
        <w:rPr>
          <w:b/>
          <w:sz w:val="28"/>
          <w:szCs w:val="28"/>
          <w:u w:val="single"/>
        </w:rPr>
        <w:t>«мікробіолог, імунолог»</w:t>
      </w:r>
    </w:p>
    <w:p w:rsidR="00C46554" w:rsidRPr="00BA2337" w:rsidRDefault="00C46554" w:rsidP="00C46554">
      <w:pPr>
        <w:pStyle w:val="26"/>
        <w:shd w:val="clear" w:color="auto" w:fill="auto"/>
        <w:spacing w:after="0" w:line="360" w:lineRule="auto"/>
        <w:ind w:firstLine="709"/>
        <w:jc w:val="center"/>
        <w:rPr>
          <w:spacing w:val="0"/>
          <w:sz w:val="20"/>
          <w:szCs w:val="20"/>
          <w:lang w:val="uk-UA"/>
        </w:rPr>
      </w:pPr>
    </w:p>
    <w:p w:rsidR="00C46554" w:rsidRPr="00BA2337" w:rsidRDefault="00C46554" w:rsidP="00C46554">
      <w:pPr>
        <w:pStyle w:val="ab"/>
        <w:shd w:val="clear" w:color="auto" w:fill="auto"/>
        <w:tabs>
          <w:tab w:val="left" w:leader="underscore" w:pos="414"/>
          <w:tab w:val="left" w:leader="underscore" w:pos="865"/>
          <w:tab w:val="right" w:leader="underscore" w:pos="1838"/>
        </w:tabs>
        <w:spacing w:before="0" w:line="360" w:lineRule="auto"/>
        <w:rPr>
          <w:spacing w:val="0"/>
          <w:sz w:val="28"/>
          <w:szCs w:val="28"/>
          <w:lang w:val="uk-UA"/>
        </w:rPr>
      </w:pPr>
      <w:r>
        <w:rPr>
          <w:spacing w:val="0"/>
          <w:sz w:val="28"/>
          <w:szCs w:val="28"/>
          <w:lang w:val="uk-UA"/>
        </w:rPr>
        <w:t>«___»</w:t>
      </w:r>
      <w:r w:rsidRPr="00BA2337">
        <w:rPr>
          <w:spacing w:val="0"/>
          <w:sz w:val="28"/>
          <w:szCs w:val="28"/>
          <w:lang w:val="uk-UA"/>
        </w:rPr>
        <w:t>.________________. 20</w:t>
      </w:r>
      <w:r w:rsidR="00520775">
        <w:rPr>
          <w:spacing w:val="0"/>
          <w:sz w:val="28"/>
          <w:szCs w:val="28"/>
          <w:lang w:val="uk-UA"/>
        </w:rPr>
        <w:t>2</w:t>
      </w:r>
      <w:r w:rsidR="00520775" w:rsidRPr="001C7DAA">
        <w:rPr>
          <w:spacing w:val="0"/>
          <w:sz w:val="28"/>
          <w:szCs w:val="28"/>
        </w:rPr>
        <w:t>3</w:t>
      </w:r>
      <w:r w:rsidR="005D2B84">
        <w:rPr>
          <w:spacing w:val="0"/>
          <w:sz w:val="28"/>
          <w:szCs w:val="28"/>
          <w:lang w:val="uk-UA"/>
        </w:rPr>
        <w:t xml:space="preserve"> </w:t>
      </w:r>
      <w:r w:rsidRPr="00BA2337">
        <w:rPr>
          <w:spacing w:val="0"/>
          <w:sz w:val="28"/>
          <w:szCs w:val="28"/>
          <w:lang w:val="uk-UA"/>
        </w:rPr>
        <w:t>р.</w:t>
      </w:r>
    </w:p>
    <w:p w:rsidR="00C46554" w:rsidRPr="00BA2337" w:rsidRDefault="00C46554" w:rsidP="00C46554">
      <w:pPr>
        <w:pStyle w:val="ab"/>
        <w:shd w:val="clear" w:color="auto" w:fill="auto"/>
        <w:spacing w:before="0" w:line="360" w:lineRule="auto"/>
        <w:ind w:firstLine="709"/>
        <w:rPr>
          <w:spacing w:val="0"/>
          <w:sz w:val="28"/>
          <w:szCs w:val="28"/>
          <w:lang w:val="uk-UA"/>
        </w:rPr>
      </w:pPr>
    </w:p>
    <w:p w:rsidR="00C46554" w:rsidRPr="00BA2337" w:rsidRDefault="00C46554" w:rsidP="00C46554">
      <w:pPr>
        <w:pStyle w:val="ab"/>
        <w:shd w:val="clear" w:color="auto" w:fill="auto"/>
        <w:spacing w:before="0" w:line="360" w:lineRule="auto"/>
        <w:rPr>
          <w:spacing w:val="0"/>
          <w:sz w:val="28"/>
          <w:szCs w:val="28"/>
          <w:lang w:val="uk-UA"/>
        </w:rPr>
      </w:pPr>
      <w:r w:rsidRPr="00BA2337">
        <w:rPr>
          <w:spacing w:val="0"/>
          <w:sz w:val="28"/>
          <w:szCs w:val="28"/>
          <w:lang w:val="uk-UA"/>
        </w:rPr>
        <w:t xml:space="preserve">Гарант освітньої (професійної/наукової) програми (керівник проектної групи) </w:t>
      </w:r>
    </w:p>
    <w:p w:rsidR="00C46554" w:rsidRPr="00BA2337" w:rsidRDefault="00C46554" w:rsidP="00C46554">
      <w:pPr>
        <w:spacing w:line="360" w:lineRule="auto"/>
        <w:ind w:firstLine="709"/>
        <w:rPr>
          <w:sz w:val="28"/>
          <w:szCs w:val="28"/>
          <w:lang w:val="uk-UA"/>
        </w:rPr>
      </w:pPr>
      <w:r w:rsidRPr="00BA2337">
        <w:rPr>
          <w:sz w:val="28"/>
          <w:szCs w:val="28"/>
          <w:lang w:val="uk-UA"/>
        </w:rPr>
        <w:t xml:space="preserve">                                       _______________________</w:t>
      </w:r>
      <w:r>
        <w:rPr>
          <w:sz w:val="28"/>
          <w:szCs w:val="28"/>
          <w:lang w:val="uk-UA"/>
        </w:rPr>
        <w:t xml:space="preserve">         </w:t>
      </w:r>
      <w:r w:rsidRPr="00BA2337">
        <w:rPr>
          <w:sz w:val="28"/>
          <w:szCs w:val="28"/>
          <w:lang w:val="uk-UA"/>
        </w:rPr>
        <w:t xml:space="preserve"> (</w:t>
      </w:r>
      <w:r>
        <w:rPr>
          <w:sz w:val="28"/>
          <w:szCs w:val="28"/>
          <w:lang w:val="uk-UA"/>
        </w:rPr>
        <w:t>Тугай Т.І.</w:t>
      </w:r>
      <w:r w:rsidRPr="00BA2337">
        <w:rPr>
          <w:sz w:val="28"/>
          <w:szCs w:val="28"/>
          <w:lang w:val="uk-UA"/>
        </w:rPr>
        <w:t>)</w:t>
      </w:r>
    </w:p>
    <w:p w:rsidR="00C46554" w:rsidRPr="00BA2337" w:rsidRDefault="00C46554" w:rsidP="00C46554">
      <w:pPr>
        <w:spacing w:line="360" w:lineRule="auto"/>
        <w:ind w:firstLine="709"/>
        <w:rPr>
          <w:sz w:val="28"/>
          <w:szCs w:val="28"/>
          <w:lang w:val="uk-UA"/>
        </w:rPr>
      </w:pPr>
      <w:r w:rsidRPr="00BA2337">
        <w:rPr>
          <w:lang w:val="uk-UA"/>
        </w:rPr>
        <w:t xml:space="preserve">                                                                      </w:t>
      </w:r>
      <w:r w:rsidRPr="00D278C5">
        <w:rPr>
          <w:sz w:val="16"/>
          <w:szCs w:val="20"/>
          <w:lang w:val="uk-UA"/>
        </w:rPr>
        <w:t xml:space="preserve">(підпис)                                </w:t>
      </w:r>
      <w:r w:rsidRPr="00D278C5">
        <w:rPr>
          <w:sz w:val="18"/>
          <w:szCs w:val="22"/>
          <w:lang w:val="uk-UA"/>
        </w:rPr>
        <w:t>(</w:t>
      </w:r>
      <w:r w:rsidRPr="00D278C5">
        <w:rPr>
          <w:sz w:val="16"/>
          <w:szCs w:val="20"/>
          <w:lang w:val="uk-UA"/>
        </w:rPr>
        <w:t>прізвище та</w:t>
      </w:r>
      <w:r w:rsidRPr="00D278C5">
        <w:rPr>
          <w:sz w:val="18"/>
          <w:szCs w:val="22"/>
          <w:lang w:val="uk-UA"/>
        </w:rPr>
        <w:t xml:space="preserve"> </w:t>
      </w:r>
      <w:r w:rsidRPr="00D278C5">
        <w:rPr>
          <w:sz w:val="16"/>
          <w:szCs w:val="20"/>
          <w:lang w:val="uk-UA"/>
        </w:rPr>
        <w:t>ініціали)</w:t>
      </w:r>
    </w:p>
    <w:p w:rsidR="00C46554" w:rsidRDefault="00C46554" w:rsidP="00C46554">
      <w:pPr>
        <w:spacing w:line="360" w:lineRule="auto"/>
        <w:ind w:firstLine="709"/>
        <w:rPr>
          <w:rFonts w:eastAsia="Times New Roman"/>
          <w:b/>
          <w:color w:val="auto"/>
          <w:sz w:val="28"/>
          <w:szCs w:val="28"/>
          <w:lang w:val="uk-UA"/>
        </w:rPr>
      </w:pPr>
      <w:r w:rsidRPr="00C214E2">
        <w:rPr>
          <w:b/>
          <w:szCs w:val="28"/>
          <w:lang w:val="uk-UA"/>
        </w:rPr>
        <w:br w:type="page"/>
      </w:r>
    </w:p>
    <w:p w:rsidR="00C46554" w:rsidRPr="0059317B" w:rsidRDefault="00C46554" w:rsidP="00C46554">
      <w:pPr>
        <w:pStyle w:val="af"/>
        <w:tabs>
          <w:tab w:val="left" w:pos="2030"/>
        </w:tabs>
        <w:jc w:val="center"/>
        <w:rPr>
          <w:b/>
          <w:szCs w:val="28"/>
        </w:rPr>
      </w:pPr>
      <w:r w:rsidRPr="00BA2337">
        <w:rPr>
          <w:b/>
          <w:szCs w:val="28"/>
        </w:rPr>
        <w:lastRenderedPageBreak/>
        <w:t>ПРОЛОНГАЦІЯ РОБОЧОЇ НАВЧАЛЬНОЇ ПРОГРАМИ</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795"/>
        <w:gridCol w:w="1694"/>
        <w:gridCol w:w="1905"/>
        <w:gridCol w:w="1906"/>
      </w:tblGrid>
      <w:tr w:rsidR="00C46554" w:rsidRPr="00BA2337" w:rsidTr="00C46554">
        <w:trPr>
          <w:trHeight w:val="518"/>
        </w:trPr>
        <w:tc>
          <w:tcPr>
            <w:tcW w:w="2254" w:type="dxa"/>
            <w:tcBorders>
              <w:bottom w:val="single" w:sz="4" w:space="0" w:color="auto"/>
            </w:tcBorders>
          </w:tcPr>
          <w:p w:rsidR="00C46554" w:rsidRPr="00BA2337" w:rsidRDefault="00C46554" w:rsidP="00C46554">
            <w:pPr>
              <w:pStyle w:val="af"/>
              <w:tabs>
                <w:tab w:val="left" w:pos="2030"/>
              </w:tabs>
              <w:jc w:val="center"/>
            </w:pPr>
            <w:r w:rsidRPr="00BA2337">
              <w:rPr>
                <w:szCs w:val="28"/>
              </w:rPr>
              <w:t>Навчальний рік</w:t>
            </w:r>
          </w:p>
        </w:tc>
        <w:tc>
          <w:tcPr>
            <w:tcW w:w="1795" w:type="dxa"/>
            <w:tcBorders>
              <w:bottom w:val="single" w:sz="4" w:space="0" w:color="auto"/>
            </w:tcBorders>
          </w:tcPr>
          <w:p w:rsidR="00C46554" w:rsidRPr="00BA2337" w:rsidRDefault="00C46554" w:rsidP="00C46554">
            <w:pPr>
              <w:pStyle w:val="af"/>
              <w:tabs>
                <w:tab w:val="left" w:pos="2030"/>
              </w:tabs>
              <w:jc w:val="center"/>
            </w:pPr>
            <w:r w:rsidRPr="00BA2337">
              <w:rPr>
                <w:szCs w:val="28"/>
              </w:rPr>
              <w:t>20___/20___</w:t>
            </w:r>
          </w:p>
        </w:tc>
        <w:tc>
          <w:tcPr>
            <w:tcW w:w="1691" w:type="dxa"/>
            <w:tcBorders>
              <w:bottom w:val="single" w:sz="4" w:space="0" w:color="auto"/>
            </w:tcBorders>
          </w:tcPr>
          <w:p w:rsidR="00C46554" w:rsidRPr="00BA2337" w:rsidRDefault="00C46554" w:rsidP="00C46554">
            <w:pPr>
              <w:pStyle w:val="af"/>
              <w:tabs>
                <w:tab w:val="left" w:pos="2030"/>
              </w:tabs>
              <w:jc w:val="center"/>
            </w:pPr>
            <w:r w:rsidRPr="00BA2337">
              <w:rPr>
                <w:szCs w:val="28"/>
              </w:rPr>
              <w:t>20___/20___</w:t>
            </w:r>
          </w:p>
        </w:tc>
        <w:tc>
          <w:tcPr>
            <w:tcW w:w="1906" w:type="dxa"/>
            <w:tcBorders>
              <w:bottom w:val="single" w:sz="4" w:space="0" w:color="auto"/>
            </w:tcBorders>
          </w:tcPr>
          <w:p w:rsidR="00C46554" w:rsidRPr="00BA2337" w:rsidRDefault="00C46554" w:rsidP="00C46554">
            <w:pPr>
              <w:pStyle w:val="af"/>
              <w:tabs>
                <w:tab w:val="left" w:pos="2030"/>
              </w:tabs>
              <w:jc w:val="center"/>
            </w:pPr>
            <w:r w:rsidRPr="00BA2337">
              <w:rPr>
                <w:szCs w:val="28"/>
              </w:rPr>
              <w:t>20___/20___</w:t>
            </w:r>
          </w:p>
        </w:tc>
        <w:tc>
          <w:tcPr>
            <w:tcW w:w="1907" w:type="dxa"/>
            <w:tcBorders>
              <w:bottom w:val="single" w:sz="4" w:space="0" w:color="auto"/>
            </w:tcBorders>
          </w:tcPr>
          <w:p w:rsidR="00C46554" w:rsidRPr="00BA2337" w:rsidRDefault="00C46554" w:rsidP="00C46554">
            <w:pPr>
              <w:pStyle w:val="af"/>
              <w:tabs>
                <w:tab w:val="left" w:pos="2030"/>
              </w:tabs>
              <w:jc w:val="center"/>
            </w:pPr>
            <w:r w:rsidRPr="00BA2337">
              <w:rPr>
                <w:szCs w:val="28"/>
              </w:rPr>
              <w:t>20___/20___</w:t>
            </w:r>
          </w:p>
        </w:tc>
      </w:tr>
      <w:tr w:rsidR="00C46554" w:rsidRPr="00BA2337" w:rsidTr="00C46554">
        <w:trPr>
          <w:trHeight w:val="1206"/>
        </w:trPr>
        <w:tc>
          <w:tcPr>
            <w:tcW w:w="2254" w:type="dxa"/>
          </w:tcPr>
          <w:p w:rsidR="00C46554" w:rsidRPr="00BA2337" w:rsidRDefault="00C46554" w:rsidP="00C46554">
            <w:pPr>
              <w:pStyle w:val="af"/>
              <w:tabs>
                <w:tab w:val="left" w:pos="2030"/>
              </w:tabs>
              <w:jc w:val="center"/>
            </w:pPr>
            <w:r w:rsidRPr="00BA2337">
              <w:rPr>
                <w:szCs w:val="28"/>
              </w:rPr>
              <w:t>Дата засідання кафедри / циклової комісії</w:t>
            </w:r>
          </w:p>
        </w:tc>
        <w:tc>
          <w:tcPr>
            <w:tcW w:w="1795" w:type="dxa"/>
          </w:tcPr>
          <w:p w:rsidR="00C46554" w:rsidRPr="00BA2337" w:rsidRDefault="00C46554" w:rsidP="00C46554">
            <w:pPr>
              <w:pStyle w:val="af"/>
              <w:tabs>
                <w:tab w:val="left" w:pos="2030"/>
              </w:tabs>
            </w:pPr>
          </w:p>
        </w:tc>
        <w:tc>
          <w:tcPr>
            <w:tcW w:w="1691" w:type="dxa"/>
          </w:tcPr>
          <w:p w:rsidR="00C46554" w:rsidRPr="00BA2337" w:rsidRDefault="00C46554" w:rsidP="00C46554">
            <w:pPr>
              <w:pStyle w:val="af"/>
              <w:tabs>
                <w:tab w:val="left" w:pos="2030"/>
              </w:tabs>
            </w:pPr>
          </w:p>
        </w:tc>
        <w:tc>
          <w:tcPr>
            <w:tcW w:w="1906" w:type="dxa"/>
          </w:tcPr>
          <w:p w:rsidR="00C46554" w:rsidRPr="00BA2337" w:rsidRDefault="00C46554" w:rsidP="00C46554">
            <w:pPr>
              <w:pStyle w:val="af"/>
              <w:tabs>
                <w:tab w:val="left" w:pos="2030"/>
              </w:tabs>
            </w:pPr>
          </w:p>
        </w:tc>
        <w:tc>
          <w:tcPr>
            <w:tcW w:w="1907" w:type="dxa"/>
          </w:tcPr>
          <w:p w:rsidR="00C46554" w:rsidRPr="00BA2337" w:rsidRDefault="00C46554" w:rsidP="00C46554">
            <w:pPr>
              <w:pStyle w:val="af"/>
              <w:tabs>
                <w:tab w:val="left" w:pos="2030"/>
              </w:tabs>
            </w:pPr>
          </w:p>
        </w:tc>
      </w:tr>
      <w:tr w:rsidR="00C46554" w:rsidRPr="00BA2337" w:rsidTr="00C46554">
        <w:trPr>
          <w:trHeight w:val="402"/>
        </w:trPr>
        <w:tc>
          <w:tcPr>
            <w:tcW w:w="2254" w:type="dxa"/>
          </w:tcPr>
          <w:p w:rsidR="00C46554" w:rsidRPr="00BA2337" w:rsidRDefault="00C46554" w:rsidP="00C46554">
            <w:pPr>
              <w:pStyle w:val="af"/>
              <w:tabs>
                <w:tab w:val="left" w:pos="2030"/>
              </w:tabs>
              <w:jc w:val="center"/>
            </w:pPr>
            <w:r w:rsidRPr="00BA2337">
              <w:rPr>
                <w:szCs w:val="28"/>
              </w:rPr>
              <w:t>№ протоколу</w:t>
            </w:r>
          </w:p>
        </w:tc>
        <w:tc>
          <w:tcPr>
            <w:tcW w:w="1795" w:type="dxa"/>
          </w:tcPr>
          <w:p w:rsidR="00C46554" w:rsidRPr="00BA2337" w:rsidRDefault="00C46554" w:rsidP="00C46554">
            <w:pPr>
              <w:pStyle w:val="af"/>
              <w:tabs>
                <w:tab w:val="left" w:pos="2030"/>
              </w:tabs>
              <w:rPr>
                <w:b/>
              </w:rPr>
            </w:pPr>
          </w:p>
        </w:tc>
        <w:tc>
          <w:tcPr>
            <w:tcW w:w="1691" w:type="dxa"/>
          </w:tcPr>
          <w:p w:rsidR="00C46554" w:rsidRPr="00BA2337" w:rsidRDefault="00C46554" w:rsidP="00C46554">
            <w:pPr>
              <w:pStyle w:val="af"/>
              <w:tabs>
                <w:tab w:val="left" w:pos="2030"/>
              </w:tabs>
              <w:rPr>
                <w:b/>
              </w:rPr>
            </w:pPr>
          </w:p>
        </w:tc>
        <w:tc>
          <w:tcPr>
            <w:tcW w:w="1906" w:type="dxa"/>
          </w:tcPr>
          <w:p w:rsidR="00C46554" w:rsidRPr="00BA2337" w:rsidRDefault="00C46554" w:rsidP="00C46554">
            <w:pPr>
              <w:pStyle w:val="af"/>
              <w:tabs>
                <w:tab w:val="left" w:pos="2030"/>
              </w:tabs>
              <w:rPr>
                <w:b/>
              </w:rPr>
            </w:pPr>
          </w:p>
        </w:tc>
        <w:tc>
          <w:tcPr>
            <w:tcW w:w="1907" w:type="dxa"/>
          </w:tcPr>
          <w:p w:rsidR="00C46554" w:rsidRPr="00BA2337" w:rsidRDefault="00C46554" w:rsidP="00C46554">
            <w:pPr>
              <w:pStyle w:val="af"/>
              <w:tabs>
                <w:tab w:val="left" w:pos="2030"/>
              </w:tabs>
              <w:rPr>
                <w:b/>
              </w:rPr>
            </w:pPr>
          </w:p>
        </w:tc>
      </w:tr>
      <w:tr w:rsidR="00C46554" w:rsidRPr="00BA2337" w:rsidTr="00C46554">
        <w:trPr>
          <w:trHeight w:val="88"/>
        </w:trPr>
        <w:tc>
          <w:tcPr>
            <w:tcW w:w="2254" w:type="dxa"/>
          </w:tcPr>
          <w:p w:rsidR="00C46554" w:rsidRPr="00BA2337" w:rsidRDefault="00C46554" w:rsidP="00C46554">
            <w:pPr>
              <w:pStyle w:val="af"/>
              <w:tabs>
                <w:tab w:val="left" w:pos="2030"/>
              </w:tabs>
              <w:jc w:val="center"/>
              <w:rPr>
                <w:b/>
              </w:rPr>
            </w:pPr>
            <w:r w:rsidRPr="00BA2337">
              <w:rPr>
                <w:szCs w:val="28"/>
              </w:rPr>
              <w:t>Підпис завідувача кафедри / голови циклової комісії</w:t>
            </w:r>
          </w:p>
        </w:tc>
        <w:tc>
          <w:tcPr>
            <w:tcW w:w="1795" w:type="dxa"/>
          </w:tcPr>
          <w:p w:rsidR="00C46554" w:rsidRPr="00BA2337" w:rsidRDefault="00C46554" w:rsidP="00C46554">
            <w:pPr>
              <w:pStyle w:val="af"/>
              <w:tabs>
                <w:tab w:val="left" w:pos="2030"/>
              </w:tabs>
              <w:rPr>
                <w:b/>
              </w:rPr>
            </w:pPr>
          </w:p>
        </w:tc>
        <w:tc>
          <w:tcPr>
            <w:tcW w:w="1691" w:type="dxa"/>
          </w:tcPr>
          <w:p w:rsidR="00C46554" w:rsidRPr="00BA2337" w:rsidRDefault="00C46554" w:rsidP="00C46554">
            <w:pPr>
              <w:pStyle w:val="af"/>
              <w:tabs>
                <w:tab w:val="left" w:pos="2030"/>
              </w:tabs>
              <w:rPr>
                <w:b/>
              </w:rPr>
            </w:pPr>
          </w:p>
        </w:tc>
        <w:tc>
          <w:tcPr>
            <w:tcW w:w="1906" w:type="dxa"/>
          </w:tcPr>
          <w:p w:rsidR="00C46554" w:rsidRPr="00BA2337" w:rsidRDefault="00C46554" w:rsidP="00C46554">
            <w:pPr>
              <w:pStyle w:val="af"/>
              <w:tabs>
                <w:tab w:val="left" w:pos="2030"/>
              </w:tabs>
              <w:rPr>
                <w:b/>
              </w:rPr>
            </w:pPr>
          </w:p>
        </w:tc>
        <w:tc>
          <w:tcPr>
            <w:tcW w:w="1907" w:type="dxa"/>
          </w:tcPr>
          <w:p w:rsidR="00C46554" w:rsidRPr="00BA2337" w:rsidRDefault="00C46554" w:rsidP="00C46554">
            <w:pPr>
              <w:pStyle w:val="af"/>
              <w:tabs>
                <w:tab w:val="left" w:pos="2030"/>
              </w:tabs>
              <w:rPr>
                <w:b/>
              </w:rPr>
            </w:pPr>
          </w:p>
        </w:tc>
      </w:tr>
    </w:tbl>
    <w:p w:rsidR="00C46554" w:rsidRPr="00BA2337" w:rsidRDefault="00C46554" w:rsidP="00C46554">
      <w:pPr>
        <w:pStyle w:val="ab"/>
        <w:shd w:val="clear" w:color="auto" w:fill="auto"/>
        <w:tabs>
          <w:tab w:val="left" w:leader="underscore" w:pos="399"/>
          <w:tab w:val="left" w:leader="underscore" w:pos="1652"/>
        </w:tabs>
        <w:spacing w:before="0" w:line="240" w:lineRule="auto"/>
        <w:rPr>
          <w:spacing w:val="0"/>
          <w:sz w:val="28"/>
          <w:szCs w:val="28"/>
          <w:lang w:val="uk-UA"/>
        </w:rPr>
      </w:pPr>
    </w:p>
    <w:p w:rsidR="00C46554" w:rsidRPr="0059317B" w:rsidRDefault="00C46554" w:rsidP="00C46554">
      <w:pPr>
        <w:ind w:firstLine="709"/>
        <w:jc w:val="both"/>
        <w:rPr>
          <w:rFonts w:eastAsia="Times New Roman"/>
          <w:color w:val="0000FF"/>
          <w:sz w:val="22"/>
          <w:szCs w:val="22"/>
          <w:u w:val="single"/>
          <w:lang w:val="uk-UA" w:eastAsia="uk-UA"/>
        </w:rPr>
      </w:pPr>
      <w:r w:rsidRPr="00BA2337">
        <w:rPr>
          <w:sz w:val="28"/>
          <w:szCs w:val="28"/>
          <w:lang w:val="uk-UA"/>
        </w:rPr>
        <w:t>Матеріали до курсу розміщені на сайті Інтернет-підтримки навчального процесу за адресою</w:t>
      </w:r>
      <w:r w:rsidRPr="0059317B">
        <w:rPr>
          <w:sz w:val="28"/>
          <w:szCs w:val="28"/>
          <w:lang w:val="uk-UA"/>
        </w:rPr>
        <w:t xml:space="preserve">: </w:t>
      </w:r>
    </w:p>
    <w:p w:rsidR="00C46554" w:rsidRPr="00BA2337" w:rsidRDefault="00C46554" w:rsidP="00C46554">
      <w:pPr>
        <w:pStyle w:val="af"/>
        <w:tabs>
          <w:tab w:val="left" w:pos="2030"/>
        </w:tabs>
        <w:ind w:firstLine="709"/>
        <w:rPr>
          <w:sz w:val="20"/>
          <w:szCs w:val="20"/>
        </w:rPr>
      </w:pPr>
      <w:r>
        <w:rPr>
          <w:sz w:val="20"/>
          <w:szCs w:val="20"/>
        </w:rPr>
        <w:tab/>
      </w:r>
      <w:r>
        <w:rPr>
          <w:sz w:val="20"/>
          <w:szCs w:val="20"/>
        </w:rPr>
        <w:tab/>
      </w:r>
      <w:r>
        <w:rPr>
          <w:sz w:val="20"/>
          <w:szCs w:val="20"/>
        </w:rPr>
        <w:tab/>
      </w:r>
      <w:r>
        <w:rPr>
          <w:sz w:val="20"/>
          <w:szCs w:val="20"/>
        </w:rPr>
        <w:tab/>
      </w:r>
      <w:r>
        <w:rPr>
          <w:sz w:val="20"/>
          <w:szCs w:val="20"/>
        </w:rPr>
        <w:tab/>
      </w:r>
      <w:r w:rsidRPr="00BA2337">
        <w:rPr>
          <w:sz w:val="20"/>
          <w:szCs w:val="20"/>
        </w:rPr>
        <w:t>(вказати адресу)</w:t>
      </w:r>
    </w:p>
    <w:p w:rsidR="00C46554" w:rsidRPr="00BA2337" w:rsidRDefault="00C46554" w:rsidP="00C46554">
      <w:pPr>
        <w:pStyle w:val="ab"/>
        <w:shd w:val="clear" w:color="auto" w:fill="auto"/>
        <w:tabs>
          <w:tab w:val="left" w:leader="underscore" w:pos="399"/>
          <w:tab w:val="left" w:leader="underscore" w:pos="1652"/>
        </w:tabs>
        <w:spacing w:before="0" w:line="360" w:lineRule="auto"/>
        <w:ind w:firstLine="709"/>
        <w:rPr>
          <w:spacing w:val="0"/>
          <w:sz w:val="28"/>
          <w:szCs w:val="28"/>
          <w:lang w:val="uk-UA"/>
        </w:rPr>
      </w:pPr>
    </w:p>
    <w:p w:rsidR="00C46554" w:rsidRPr="00BA2337" w:rsidRDefault="00C46554" w:rsidP="00C46554">
      <w:pPr>
        <w:pStyle w:val="ab"/>
        <w:shd w:val="clear" w:color="auto" w:fill="auto"/>
        <w:tabs>
          <w:tab w:val="left" w:leader="underscore" w:pos="399"/>
          <w:tab w:val="left" w:leader="underscore" w:pos="1652"/>
        </w:tabs>
        <w:spacing w:before="0" w:line="360" w:lineRule="auto"/>
        <w:ind w:firstLine="709"/>
        <w:rPr>
          <w:spacing w:val="0"/>
          <w:sz w:val="28"/>
          <w:szCs w:val="28"/>
          <w:lang w:val="uk-UA"/>
        </w:rPr>
      </w:pPr>
    </w:p>
    <w:p w:rsidR="00C46554" w:rsidRDefault="00C46554" w:rsidP="00C46554">
      <w:pPr>
        <w:pStyle w:val="ab"/>
        <w:shd w:val="clear" w:color="auto" w:fill="auto"/>
        <w:tabs>
          <w:tab w:val="left" w:leader="underscore" w:pos="414"/>
          <w:tab w:val="left" w:leader="underscore" w:pos="865"/>
          <w:tab w:val="right" w:leader="underscore" w:pos="1838"/>
        </w:tabs>
        <w:spacing w:before="0" w:line="360" w:lineRule="auto"/>
        <w:rPr>
          <w:b/>
          <w:spacing w:val="0"/>
          <w:sz w:val="28"/>
          <w:szCs w:val="28"/>
        </w:rPr>
      </w:pPr>
      <w:r w:rsidRPr="00410956">
        <w:rPr>
          <w:b/>
          <w:spacing w:val="0"/>
          <w:sz w:val="28"/>
          <w:szCs w:val="28"/>
        </w:rPr>
        <w:t>Робочу програму перевірено</w:t>
      </w:r>
    </w:p>
    <w:p w:rsidR="00C46554" w:rsidRDefault="00C46554" w:rsidP="00C46554">
      <w:pPr>
        <w:pStyle w:val="ab"/>
        <w:shd w:val="clear" w:color="auto" w:fill="auto"/>
        <w:tabs>
          <w:tab w:val="left" w:leader="underscore" w:pos="414"/>
          <w:tab w:val="left" w:leader="underscore" w:pos="865"/>
          <w:tab w:val="right" w:leader="underscore" w:pos="1838"/>
        </w:tabs>
        <w:spacing w:before="0" w:line="360" w:lineRule="auto"/>
        <w:rPr>
          <w:spacing w:val="0"/>
          <w:sz w:val="28"/>
          <w:szCs w:val="28"/>
        </w:rPr>
      </w:pPr>
      <w:r>
        <w:rPr>
          <w:spacing w:val="0"/>
          <w:sz w:val="28"/>
          <w:szCs w:val="28"/>
          <w:lang w:val="uk-UA"/>
        </w:rPr>
        <w:t xml:space="preserve">«___» </w:t>
      </w:r>
      <w:r w:rsidRPr="00410956">
        <w:rPr>
          <w:spacing w:val="0"/>
          <w:sz w:val="28"/>
          <w:szCs w:val="28"/>
        </w:rPr>
        <w:t>________________ 20</w:t>
      </w:r>
      <w:r>
        <w:rPr>
          <w:spacing w:val="0"/>
          <w:sz w:val="28"/>
          <w:szCs w:val="28"/>
          <w:lang w:val="uk-UA"/>
        </w:rPr>
        <w:t>2</w:t>
      </w:r>
      <w:r w:rsidR="00520775" w:rsidRPr="001C7DAA">
        <w:rPr>
          <w:spacing w:val="0"/>
          <w:sz w:val="28"/>
          <w:szCs w:val="28"/>
        </w:rPr>
        <w:t>3</w:t>
      </w:r>
      <w:r w:rsidRPr="00410956">
        <w:rPr>
          <w:spacing w:val="0"/>
          <w:sz w:val="28"/>
          <w:szCs w:val="28"/>
        </w:rPr>
        <w:t xml:space="preserve"> р.</w:t>
      </w:r>
    </w:p>
    <w:p w:rsidR="00C46554" w:rsidRDefault="00C46554" w:rsidP="00C46554">
      <w:pPr>
        <w:spacing w:line="360" w:lineRule="auto"/>
        <w:rPr>
          <w:sz w:val="28"/>
          <w:szCs w:val="28"/>
        </w:rPr>
      </w:pPr>
      <w:r w:rsidRPr="00410956">
        <w:rPr>
          <w:sz w:val="28"/>
          <w:szCs w:val="28"/>
        </w:rPr>
        <w:t>Декан факультету біомедичних технологій</w:t>
      </w:r>
    </w:p>
    <w:p w:rsidR="00C46554" w:rsidRPr="00410956" w:rsidRDefault="00C46554" w:rsidP="00C46554">
      <w:pPr>
        <w:spacing w:line="360" w:lineRule="auto"/>
        <w:ind w:firstLine="709"/>
        <w:rPr>
          <w:sz w:val="28"/>
          <w:szCs w:val="28"/>
        </w:rPr>
      </w:pPr>
      <w:r w:rsidRPr="00410956">
        <w:rPr>
          <w:sz w:val="28"/>
          <w:szCs w:val="28"/>
        </w:rPr>
        <w:t xml:space="preserve">                                 </w:t>
      </w:r>
      <w:r>
        <w:rPr>
          <w:sz w:val="28"/>
          <w:szCs w:val="28"/>
        </w:rPr>
        <w:t xml:space="preserve">    </w:t>
      </w:r>
      <w:r>
        <w:rPr>
          <w:sz w:val="28"/>
          <w:szCs w:val="28"/>
          <w:lang w:val="uk-UA"/>
        </w:rPr>
        <w:t xml:space="preserve"> </w:t>
      </w:r>
      <w:r w:rsidRPr="00410956">
        <w:rPr>
          <w:sz w:val="28"/>
          <w:szCs w:val="28"/>
        </w:rPr>
        <w:t xml:space="preserve">_______________________ </w:t>
      </w:r>
      <w:r>
        <w:rPr>
          <w:sz w:val="28"/>
          <w:szCs w:val="28"/>
          <w:lang w:val="uk-UA"/>
        </w:rPr>
        <w:t xml:space="preserve">     </w:t>
      </w:r>
      <w:r w:rsidRPr="00410956">
        <w:rPr>
          <w:sz w:val="28"/>
          <w:szCs w:val="28"/>
        </w:rPr>
        <w:t>(В.О. Мовчан)</w:t>
      </w:r>
    </w:p>
    <w:p w:rsidR="00C46554" w:rsidRDefault="00C46554" w:rsidP="00C46554">
      <w:pPr>
        <w:spacing w:line="360" w:lineRule="auto"/>
        <w:ind w:firstLine="709"/>
        <w:rPr>
          <w:sz w:val="12"/>
          <w:szCs w:val="12"/>
        </w:rPr>
      </w:pPr>
      <w:r w:rsidRPr="00D278C5">
        <w:rPr>
          <w:sz w:val="12"/>
          <w:szCs w:val="12"/>
        </w:rPr>
        <w:t xml:space="preserve">                                                          </w:t>
      </w:r>
      <w:r>
        <w:rPr>
          <w:sz w:val="12"/>
          <w:szCs w:val="12"/>
          <w:lang w:val="uk-UA"/>
        </w:rPr>
        <w:t xml:space="preserve">                                                                  </w:t>
      </w:r>
      <w:r w:rsidRPr="00D278C5">
        <w:rPr>
          <w:sz w:val="12"/>
          <w:szCs w:val="12"/>
        </w:rPr>
        <w:t xml:space="preserve">            (підпис)     </w:t>
      </w:r>
      <w:r>
        <w:rPr>
          <w:sz w:val="12"/>
          <w:szCs w:val="12"/>
          <w:lang w:val="uk-UA"/>
        </w:rPr>
        <w:t xml:space="preserve">                                                 </w:t>
      </w:r>
      <w:r w:rsidRPr="00D278C5">
        <w:rPr>
          <w:sz w:val="12"/>
          <w:szCs w:val="12"/>
        </w:rPr>
        <w:t xml:space="preserve">               </w:t>
      </w:r>
      <w:r w:rsidRPr="00D278C5">
        <w:rPr>
          <w:sz w:val="14"/>
          <w:szCs w:val="16"/>
        </w:rPr>
        <w:t>(</w:t>
      </w:r>
      <w:r w:rsidRPr="00D278C5">
        <w:rPr>
          <w:sz w:val="12"/>
          <w:szCs w:val="12"/>
        </w:rPr>
        <w:t>прізвище та</w:t>
      </w:r>
      <w:r w:rsidRPr="00D278C5">
        <w:rPr>
          <w:sz w:val="12"/>
          <w:szCs w:val="12"/>
          <w:lang w:val="uk-UA"/>
        </w:rPr>
        <w:t xml:space="preserve"> </w:t>
      </w:r>
      <w:r w:rsidRPr="00D278C5">
        <w:rPr>
          <w:sz w:val="12"/>
          <w:szCs w:val="12"/>
        </w:rPr>
        <w:t xml:space="preserve">ініціали) </w:t>
      </w:r>
    </w:p>
    <w:p w:rsidR="00DB7DA1" w:rsidRPr="00074F89" w:rsidRDefault="00DB7DA1" w:rsidP="00DB7DA1">
      <w:pPr>
        <w:jc w:val="both"/>
        <w:rPr>
          <w:sz w:val="28"/>
          <w:szCs w:val="28"/>
          <w:lang w:val="uk-UA"/>
        </w:rPr>
      </w:pPr>
    </w:p>
    <w:p w:rsidR="00C46554" w:rsidRDefault="00C46554">
      <w:pPr>
        <w:rPr>
          <w:rFonts w:eastAsia="Times New Roman"/>
          <w:b/>
          <w:kern w:val="32"/>
          <w:sz w:val="32"/>
          <w:szCs w:val="32"/>
          <w:lang w:val="uk-UA"/>
        </w:rPr>
      </w:pPr>
      <w:bookmarkStart w:id="1" w:name="_Toc9952415"/>
      <w:r>
        <w:rPr>
          <w:bCs/>
          <w:lang w:val="uk-UA"/>
        </w:rPr>
        <w:br w:type="page"/>
      </w:r>
    </w:p>
    <w:bookmarkEnd w:id="1"/>
    <w:p w:rsidR="00C46554" w:rsidRDefault="00C46554" w:rsidP="00C46554">
      <w:pPr>
        <w:jc w:val="center"/>
        <w:rPr>
          <w:sz w:val="28"/>
          <w:szCs w:val="28"/>
          <w:lang w:val="uk-UA"/>
        </w:rPr>
      </w:pPr>
      <w:r>
        <w:rPr>
          <w:sz w:val="28"/>
          <w:szCs w:val="28"/>
          <w:lang w:val="uk-UA"/>
        </w:rPr>
        <w:lastRenderedPageBreak/>
        <w:t>ЗМІСТ</w:t>
      </w:r>
    </w:p>
    <w:p w:rsidR="00C46554" w:rsidRPr="00BA2337" w:rsidRDefault="00C46554" w:rsidP="00C46554">
      <w:pPr>
        <w:rPr>
          <w:bCs/>
          <w:sz w:val="28"/>
          <w:szCs w:val="28"/>
          <w:lang w:val="uk-UA"/>
        </w:rPr>
      </w:pPr>
      <w:r w:rsidRPr="00BA2337">
        <w:rPr>
          <w:sz w:val="28"/>
          <w:szCs w:val="28"/>
          <w:lang w:val="uk-UA"/>
        </w:rPr>
        <w:t xml:space="preserve">1. </w:t>
      </w:r>
      <w:r w:rsidRPr="00BA2337">
        <w:rPr>
          <w:bCs/>
          <w:sz w:val="28"/>
          <w:szCs w:val="28"/>
          <w:lang w:val="uk-UA"/>
        </w:rPr>
        <w:t>ОПИС НАВЧАЛЬНОЇ ДИСЦИПЛІНИ……………………………………..</w:t>
      </w:r>
      <w:r>
        <w:rPr>
          <w:bCs/>
          <w:sz w:val="28"/>
          <w:szCs w:val="28"/>
          <w:lang w:val="uk-UA"/>
        </w:rPr>
        <w:t>6</w:t>
      </w:r>
    </w:p>
    <w:p w:rsidR="00C46554" w:rsidRDefault="00C46554" w:rsidP="00C46554">
      <w:pPr>
        <w:rPr>
          <w:sz w:val="28"/>
          <w:szCs w:val="28"/>
          <w:lang w:val="uk-UA"/>
        </w:rPr>
      </w:pPr>
      <w:r w:rsidRPr="00BA2337">
        <w:rPr>
          <w:sz w:val="28"/>
          <w:szCs w:val="28"/>
          <w:lang w:val="uk-UA"/>
        </w:rPr>
        <w:t>2. МЕТА ТА ЗАВДАННЯ НАВЧАЛЬНОЇ ДИСЦИПЛІНИ………………….</w:t>
      </w:r>
      <w:r>
        <w:rPr>
          <w:sz w:val="28"/>
          <w:szCs w:val="28"/>
          <w:lang w:val="uk-UA"/>
        </w:rPr>
        <w:t>7</w:t>
      </w:r>
    </w:p>
    <w:p w:rsidR="00C46554" w:rsidRPr="00BC708C" w:rsidRDefault="00C46554" w:rsidP="00C46554">
      <w:pPr>
        <w:rPr>
          <w:bCs/>
          <w:sz w:val="28"/>
          <w:szCs w:val="28"/>
          <w:lang w:val="uk-UA"/>
        </w:rPr>
      </w:pPr>
      <w:r>
        <w:rPr>
          <w:sz w:val="28"/>
          <w:szCs w:val="28"/>
          <w:lang w:val="uk-UA"/>
        </w:rPr>
        <w:t xml:space="preserve">3. </w:t>
      </w:r>
      <w:r w:rsidRPr="00BC708C">
        <w:rPr>
          <w:bCs/>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Pr>
          <w:bCs/>
          <w:sz w:val="28"/>
          <w:szCs w:val="28"/>
          <w:lang w:val="uk-UA"/>
        </w:rPr>
        <w:t>…….</w:t>
      </w:r>
      <w:r w:rsidRPr="00BC708C">
        <w:rPr>
          <w:bCs/>
          <w:sz w:val="28"/>
          <w:szCs w:val="28"/>
          <w:lang w:val="uk-UA"/>
        </w:rPr>
        <w:t>…</w:t>
      </w:r>
      <w:r>
        <w:rPr>
          <w:bCs/>
          <w:sz w:val="28"/>
          <w:szCs w:val="28"/>
          <w:lang w:val="uk-UA"/>
        </w:rPr>
        <w:t>..8</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4. </w:t>
      </w:r>
      <w:r w:rsidRPr="00BA2337">
        <w:rPr>
          <w:rFonts w:ascii="Times New Roman" w:hAnsi="Times New Roman"/>
          <w:b w:val="0"/>
          <w:sz w:val="28"/>
          <w:szCs w:val="28"/>
          <w:lang w:val="uk-UA"/>
        </w:rPr>
        <w:t>ПРОГРАМА НАВЧАЛЬНОЇ ДИСЦИПЛІНИ……………………………</w:t>
      </w:r>
      <w:r>
        <w:rPr>
          <w:rFonts w:ascii="Times New Roman" w:hAnsi="Times New Roman"/>
          <w:b w:val="0"/>
          <w:sz w:val="28"/>
          <w:szCs w:val="28"/>
          <w:lang w:val="uk-UA"/>
        </w:rPr>
        <w:t>...11</w:t>
      </w:r>
    </w:p>
    <w:p w:rsidR="00C46554" w:rsidRPr="00BA2337" w:rsidRDefault="00C46554" w:rsidP="00C46554">
      <w:pPr>
        <w:ind w:left="426"/>
        <w:rPr>
          <w:sz w:val="28"/>
          <w:szCs w:val="28"/>
          <w:lang w:val="uk-UA"/>
        </w:rPr>
      </w:pPr>
      <w:r w:rsidRPr="00BA2337">
        <w:rPr>
          <w:sz w:val="28"/>
          <w:szCs w:val="28"/>
          <w:lang w:val="uk-UA"/>
        </w:rPr>
        <w:t>4.1. Анотація дисципліни…………………………………………………</w:t>
      </w:r>
      <w:r>
        <w:rPr>
          <w:sz w:val="28"/>
          <w:szCs w:val="28"/>
          <w:lang w:val="uk-UA"/>
        </w:rPr>
        <w:t>..11</w:t>
      </w:r>
    </w:p>
    <w:p w:rsidR="00C46554" w:rsidRPr="00BA2337" w:rsidRDefault="00C46554" w:rsidP="00C46554">
      <w:pPr>
        <w:ind w:left="426"/>
        <w:rPr>
          <w:bCs/>
          <w:sz w:val="28"/>
          <w:szCs w:val="28"/>
          <w:lang w:val="uk-UA"/>
        </w:rPr>
      </w:pPr>
      <w:r w:rsidRPr="00BA2337">
        <w:rPr>
          <w:bCs/>
          <w:sz w:val="28"/>
          <w:szCs w:val="28"/>
          <w:lang w:val="uk-UA"/>
        </w:rPr>
        <w:t>4.2. Структура навчальної дисципліни…………………………………</w:t>
      </w:r>
      <w:r>
        <w:rPr>
          <w:bCs/>
          <w:sz w:val="28"/>
          <w:szCs w:val="28"/>
          <w:lang w:val="uk-UA"/>
        </w:rPr>
        <w:t>…12</w:t>
      </w:r>
    </w:p>
    <w:p w:rsidR="00C46554" w:rsidRPr="00BA2337" w:rsidRDefault="00C46554" w:rsidP="00C46554">
      <w:pPr>
        <w:ind w:left="993"/>
        <w:rPr>
          <w:bCs/>
          <w:sz w:val="28"/>
          <w:szCs w:val="28"/>
          <w:lang w:val="uk-UA"/>
        </w:rPr>
      </w:pPr>
      <w:r w:rsidRPr="00BA2337">
        <w:rPr>
          <w:bCs/>
          <w:sz w:val="28"/>
          <w:szCs w:val="28"/>
          <w:lang w:val="uk-UA"/>
        </w:rPr>
        <w:t>4.2.1. Тематичний план………………………………………………</w:t>
      </w:r>
      <w:r>
        <w:rPr>
          <w:bCs/>
          <w:sz w:val="28"/>
          <w:szCs w:val="28"/>
          <w:lang w:val="uk-UA"/>
        </w:rPr>
        <w:t>.12</w:t>
      </w:r>
    </w:p>
    <w:p w:rsidR="00C46554" w:rsidRPr="00BA2337" w:rsidRDefault="00C46554" w:rsidP="00C46554">
      <w:pPr>
        <w:ind w:left="993"/>
        <w:rPr>
          <w:bCs/>
          <w:sz w:val="28"/>
          <w:szCs w:val="28"/>
          <w:lang w:val="uk-UA"/>
        </w:rPr>
      </w:pPr>
      <w:r w:rsidRPr="00BA2337">
        <w:rPr>
          <w:rFonts w:eastAsia="Times New Roman"/>
          <w:bCs/>
          <w:kern w:val="36"/>
          <w:sz w:val="28"/>
          <w:szCs w:val="28"/>
          <w:lang w:val="uk-UA"/>
        </w:rPr>
        <w:t>4.2.2. Навчально-методична картка дисципліни</w:t>
      </w:r>
      <w:r>
        <w:rPr>
          <w:rFonts w:eastAsia="Times New Roman"/>
          <w:bCs/>
          <w:kern w:val="36"/>
          <w:sz w:val="28"/>
          <w:szCs w:val="28"/>
          <w:lang w:val="uk-UA"/>
        </w:rPr>
        <w:t>……………………14</w:t>
      </w:r>
    </w:p>
    <w:p w:rsidR="00C46554" w:rsidRPr="00BA2337" w:rsidRDefault="00C46554" w:rsidP="00C46554">
      <w:pPr>
        <w:ind w:left="426"/>
        <w:rPr>
          <w:bCs/>
          <w:sz w:val="28"/>
          <w:szCs w:val="28"/>
          <w:lang w:val="uk-UA"/>
        </w:rPr>
      </w:pPr>
      <w:r w:rsidRPr="00BA2337">
        <w:rPr>
          <w:bCs/>
          <w:sz w:val="28"/>
          <w:szCs w:val="28"/>
          <w:lang w:val="uk-UA"/>
        </w:rPr>
        <w:t>4.3. Форми організації занять……………………………………………</w:t>
      </w:r>
      <w:r>
        <w:rPr>
          <w:bCs/>
          <w:sz w:val="28"/>
          <w:szCs w:val="28"/>
          <w:lang w:val="uk-UA"/>
        </w:rPr>
        <w:t>...17</w:t>
      </w:r>
    </w:p>
    <w:p w:rsidR="00C46554" w:rsidRPr="00BA2337" w:rsidRDefault="00C46554" w:rsidP="00C46554">
      <w:pPr>
        <w:ind w:left="993"/>
        <w:rPr>
          <w:sz w:val="28"/>
          <w:szCs w:val="28"/>
          <w:lang w:val="uk-UA"/>
        </w:rPr>
      </w:pPr>
      <w:r w:rsidRPr="00BA2337">
        <w:rPr>
          <w:sz w:val="28"/>
          <w:szCs w:val="28"/>
          <w:lang w:val="uk-UA"/>
        </w:rPr>
        <w:t>4.3.1. Теми практичних занять………………………………………</w:t>
      </w:r>
      <w:r>
        <w:rPr>
          <w:sz w:val="28"/>
          <w:szCs w:val="28"/>
          <w:lang w:val="uk-UA"/>
        </w:rPr>
        <w:t>..17</w:t>
      </w:r>
    </w:p>
    <w:p w:rsidR="00C46554" w:rsidRPr="00BA2337" w:rsidRDefault="00C46554" w:rsidP="00C46554">
      <w:pPr>
        <w:pStyle w:val="2"/>
        <w:spacing w:before="0" w:after="0"/>
        <w:ind w:left="993"/>
        <w:rPr>
          <w:rFonts w:ascii="Times New Roman" w:hAnsi="Times New Roman"/>
          <w:b w:val="0"/>
          <w:i w:val="0"/>
          <w:lang w:val="uk-UA"/>
        </w:rPr>
      </w:pPr>
      <w:r w:rsidRPr="00BA2337">
        <w:rPr>
          <w:rFonts w:ascii="Times New Roman" w:hAnsi="Times New Roman"/>
          <w:b w:val="0"/>
          <w:i w:val="0"/>
          <w:lang w:val="uk-UA"/>
        </w:rPr>
        <w:t>4.3.</w:t>
      </w:r>
      <w:r>
        <w:rPr>
          <w:rFonts w:ascii="Times New Roman" w:hAnsi="Times New Roman"/>
          <w:b w:val="0"/>
          <w:i w:val="0"/>
          <w:lang w:val="uk-UA"/>
        </w:rPr>
        <w:t>2</w:t>
      </w:r>
      <w:r w:rsidRPr="00BA2337">
        <w:rPr>
          <w:rFonts w:ascii="Times New Roman" w:hAnsi="Times New Roman"/>
          <w:b w:val="0"/>
          <w:i w:val="0"/>
          <w:lang w:val="uk-UA"/>
        </w:rPr>
        <w:t>. Індивідуальна навчально-дослідна робота…………………</w:t>
      </w:r>
      <w:r>
        <w:rPr>
          <w:rFonts w:ascii="Times New Roman" w:hAnsi="Times New Roman"/>
          <w:b w:val="0"/>
          <w:i w:val="0"/>
          <w:lang w:val="uk-UA"/>
        </w:rPr>
        <w:t>…17</w:t>
      </w:r>
    </w:p>
    <w:p w:rsidR="00C46554" w:rsidRPr="00BA2337" w:rsidRDefault="00C46554" w:rsidP="00C46554">
      <w:pPr>
        <w:ind w:left="993"/>
        <w:rPr>
          <w:sz w:val="28"/>
          <w:szCs w:val="28"/>
          <w:lang w:val="uk-UA"/>
        </w:rPr>
      </w:pPr>
      <w:r w:rsidRPr="00BA2337">
        <w:rPr>
          <w:sz w:val="28"/>
          <w:szCs w:val="28"/>
          <w:lang w:val="uk-UA"/>
        </w:rPr>
        <w:t>4.3.</w:t>
      </w:r>
      <w:r>
        <w:rPr>
          <w:sz w:val="28"/>
          <w:szCs w:val="28"/>
          <w:lang w:val="uk-UA"/>
        </w:rPr>
        <w:t>3</w:t>
      </w:r>
      <w:r w:rsidRPr="00BA2337">
        <w:rPr>
          <w:sz w:val="28"/>
          <w:szCs w:val="28"/>
          <w:lang w:val="uk-UA"/>
        </w:rPr>
        <w:t>. Теми самостійної роботи студентів…………………………</w:t>
      </w:r>
      <w:r>
        <w:rPr>
          <w:sz w:val="28"/>
          <w:szCs w:val="28"/>
          <w:lang w:val="uk-UA"/>
        </w:rPr>
        <w:t>...20</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5. </w:t>
      </w:r>
      <w:r w:rsidRPr="00BA2337">
        <w:rPr>
          <w:rFonts w:ascii="Times New Roman" w:hAnsi="Times New Roman"/>
          <w:b w:val="0"/>
          <w:sz w:val="28"/>
          <w:szCs w:val="28"/>
          <w:lang w:val="uk-UA"/>
        </w:rPr>
        <w:t>МЕТОДИ НАВЧАННЯ……………………………………………………</w:t>
      </w:r>
      <w:r>
        <w:rPr>
          <w:rFonts w:ascii="Times New Roman" w:hAnsi="Times New Roman"/>
          <w:b w:val="0"/>
          <w:sz w:val="28"/>
          <w:szCs w:val="28"/>
          <w:lang w:val="uk-UA"/>
        </w:rPr>
        <w:t>...25</w:t>
      </w:r>
    </w:p>
    <w:p w:rsidR="00C46554" w:rsidRPr="00BA2337" w:rsidRDefault="00C46554" w:rsidP="00C46554">
      <w:pPr>
        <w:ind w:left="426"/>
        <w:rPr>
          <w:bCs/>
          <w:sz w:val="28"/>
          <w:szCs w:val="28"/>
          <w:lang w:val="uk-UA"/>
        </w:rPr>
      </w:pPr>
      <w:r w:rsidRPr="00BA2337">
        <w:rPr>
          <w:bCs/>
          <w:sz w:val="28"/>
          <w:szCs w:val="28"/>
          <w:lang w:val="uk-UA"/>
        </w:rPr>
        <w:t xml:space="preserve">5.1. Методи організації та здійснення навчально-пізнавальної </w:t>
      </w:r>
    </w:p>
    <w:p w:rsidR="00C46554" w:rsidRPr="00BA2337" w:rsidRDefault="00C46554" w:rsidP="00C46554">
      <w:pPr>
        <w:ind w:left="426"/>
        <w:rPr>
          <w:sz w:val="28"/>
          <w:szCs w:val="28"/>
          <w:lang w:val="uk-UA"/>
        </w:rPr>
      </w:pPr>
      <w:r w:rsidRPr="00BA2337">
        <w:rPr>
          <w:bCs/>
          <w:sz w:val="28"/>
          <w:szCs w:val="28"/>
          <w:lang w:val="uk-UA"/>
        </w:rPr>
        <w:t>діяльності…………………………………………………………………</w:t>
      </w:r>
      <w:r>
        <w:rPr>
          <w:bCs/>
          <w:sz w:val="28"/>
          <w:szCs w:val="28"/>
          <w:lang w:val="uk-UA"/>
        </w:rPr>
        <w:t>…25</w:t>
      </w:r>
    </w:p>
    <w:p w:rsidR="00C46554" w:rsidRPr="00BA2337" w:rsidRDefault="00C46554" w:rsidP="00C46554">
      <w:pPr>
        <w:ind w:left="851" w:hanging="425"/>
        <w:rPr>
          <w:bCs/>
          <w:sz w:val="28"/>
          <w:szCs w:val="28"/>
          <w:lang w:val="uk-UA"/>
        </w:rPr>
      </w:pPr>
      <w:r w:rsidRPr="00BA2337">
        <w:rPr>
          <w:bCs/>
          <w:sz w:val="28"/>
          <w:szCs w:val="28"/>
          <w:lang w:val="uk-UA"/>
        </w:rPr>
        <w:t>5.2. Методи стимулювання інтересу до навчання і мотивації навчально-пізнавальної діяльності</w:t>
      </w:r>
      <w:r>
        <w:rPr>
          <w:bCs/>
          <w:sz w:val="28"/>
          <w:szCs w:val="28"/>
          <w:lang w:val="uk-UA"/>
        </w:rPr>
        <w:t>…………………………………….26</w:t>
      </w:r>
    </w:p>
    <w:p w:rsidR="00C46554" w:rsidRPr="00BA2337" w:rsidRDefault="00C46554" w:rsidP="00C46554">
      <w:pPr>
        <w:ind w:left="426"/>
        <w:rPr>
          <w:bCs/>
          <w:sz w:val="28"/>
          <w:szCs w:val="28"/>
          <w:lang w:val="uk-UA"/>
        </w:rPr>
      </w:pPr>
      <w:r w:rsidRPr="00BA2337">
        <w:rPr>
          <w:bCs/>
          <w:sz w:val="28"/>
          <w:szCs w:val="28"/>
          <w:lang w:val="uk-UA"/>
        </w:rPr>
        <w:t>5.3. Інклюзивні методи навчання…………………………………………</w:t>
      </w:r>
      <w:r>
        <w:rPr>
          <w:bCs/>
          <w:sz w:val="28"/>
          <w:szCs w:val="28"/>
          <w:lang w:val="uk-UA"/>
        </w:rPr>
        <w:t>..26</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6. </w:t>
      </w:r>
      <w:r w:rsidRPr="00BA2337">
        <w:rPr>
          <w:rFonts w:ascii="Times New Roman" w:hAnsi="Times New Roman"/>
          <w:b w:val="0"/>
          <w:sz w:val="28"/>
          <w:szCs w:val="28"/>
          <w:lang w:val="uk-UA"/>
        </w:rPr>
        <w:t xml:space="preserve">СИСТЕМА ОЦІНЮВАННЯ НАВЧАЛЬНИХ ДОСЯГНЕНЬ </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sz w:val="28"/>
          <w:szCs w:val="28"/>
          <w:lang w:val="uk-UA"/>
        </w:rPr>
        <w:t>ЗДОБУВАЧІВ ВИЩОЇ ОСВІТИ……………………………………………</w:t>
      </w:r>
      <w:r>
        <w:rPr>
          <w:rFonts w:ascii="Times New Roman" w:hAnsi="Times New Roman"/>
          <w:b w:val="0"/>
          <w:sz w:val="28"/>
          <w:szCs w:val="28"/>
          <w:lang w:val="uk-UA"/>
        </w:rPr>
        <w:t>….29</w:t>
      </w:r>
    </w:p>
    <w:p w:rsidR="00C46554" w:rsidRPr="00BA2337" w:rsidRDefault="00C46554" w:rsidP="00C46554">
      <w:pPr>
        <w:ind w:left="426"/>
        <w:rPr>
          <w:sz w:val="28"/>
          <w:szCs w:val="28"/>
          <w:lang w:val="uk-UA"/>
        </w:rPr>
      </w:pPr>
      <w:r w:rsidRPr="00BA2337">
        <w:rPr>
          <w:sz w:val="28"/>
          <w:szCs w:val="28"/>
          <w:lang w:val="uk-UA"/>
        </w:rPr>
        <w:t>6.1. Загальні критерії оцінювання навчальних досягнень студентів</w:t>
      </w:r>
      <w:r>
        <w:rPr>
          <w:sz w:val="28"/>
          <w:szCs w:val="28"/>
          <w:lang w:val="uk-UA"/>
        </w:rPr>
        <w:t>..…...29</w:t>
      </w:r>
    </w:p>
    <w:p w:rsidR="00C46554" w:rsidRPr="00BA2337" w:rsidRDefault="00C46554" w:rsidP="00C46554">
      <w:pPr>
        <w:ind w:left="426"/>
        <w:rPr>
          <w:sz w:val="28"/>
          <w:szCs w:val="28"/>
          <w:lang w:val="uk-UA"/>
        </w:rPr>
      </w:pPr>
      <w:r w:rsidRPr="00BA2337">
        <w:rPr>
          <w:sz w:val="28"/>
          <w:szCs w:val="28"/>
          <w:lang w:val="uk-UA"/>
        </w:rPr>
        <w:t xml:space="preserve">6.2. Система оцінювання роботи студентів/аспірантів упродовж </w:t>
      </w:r>
    </w:p>
    <w:p w:rsidR="00C46554" w:rsidRPr="00BA2337" w:rsidRDefault="00C46554" w:rsidP="00C46554">
      <w:pPr>
        <w:ind w:left="426"/>
        <w:rPr>
          <w:sz w:val="28"/>
          <w:szCs w:val="28"/>
          <w:lang w:val="uk-UA"/>
        </w:rPr>
      </w:pPr>
      <w:r w:rsidRPr="00BA2337">
        <w:rPr>
          <w:sz w:val="28"/>
          <w:szCs w:val="28"/>
          <w:lang w:val="uk-UA"/>
        </w:rPr>
        <w:t>семестру……………………………………………………………………</w:t>
      </w:r>
      <w:r>
        <w:rPr>
          <w:sz w:val="28"/>
          <w:szCs w:val="28"/>
          <w:lang w:val="uk-UA"/>
        </w:rPr>
        <w:t>..30</w:t>
      </w:r>
    </w:p>
    <w:p w:rsidR="00C46554" w:rsidRPr="00BA2337" w:rsidRDefault="00C46554" w:rsidP="00C46554">
      <w:pPr>
        <w:ind w:left="426"/>
        <w:rPr>
          <w:bCs/>
          <w:sz w:val="28"/>
          <w:szCs w:val="28"/>
          <w:lang w:val="uk-UA"/>
        </w:rPr>
      </w:pPr>
      <w:r w:rsidRPr="00BA2337">
        <w:rPr>
          <w:bCs/>
          <w:sz w:val="28"/>
          <w:szCs w:val="28"/>
          <w:lang w:val="uk-UA"/>
        </w:rPr>
        <w:t>6.3. Оцінка за теоретичний і практичний курс: шкала оцінювання національна та ECTS………………………………………………………</w:t>
      </w:r>
      <w:r>
        <w:rPr>
          <w:bCs/>
          <w:sz w:val="28"/>
          <w:szCs w:val="28"/>
          <w:lang w:val="uk-UA"/>
        </w:rPr>
        <w:t>..31</w:t>
      </w:r>
    </w:p>
    <w:p w:rsidR="00C46554" w:rsidRDefault="00C46554" w:rsidP="00C46554">
      <w:pPr>
        <w:ind w:left="426"/>
        <w:rPr>
          <w:bCs/>
          <w:sz w:val="28"/>
          <w:szCs w:val="28"/>
          <w:lang w:val="uk-UA"/>
        </w:rPr>
      </w:pPr>
      <w:r w:rsidRPr="00BA2337">
        <w:rPr>
          <w:bCs/>
          <w:sz w:val="28"/>
          <w:szCs w:val="28"/>
          <w:lang w:val="uk-UA"/>
        </w:rPr>
        <w:t xml:space="preserve">6.4. Загальна оцінка з дисципліни: шкала оцінювання національна </w:t>
      </w:r>
    </w:p>
    <w:p w:rsidR="00C46554" w:rsidRPr="00BA2337" w:rsidRDefault="00C46554" w:rsidP="00C46554">
      <w:pPr>
        <w:ind w:left="426"/>
        <w:rPr>
          <w:bCs/>
          <w:sz w:val="28"/>
          <w:szCs w:val="28"/>
          <w:lang w:val="uk-UA"/>
        </w:rPr>
      </w:pPr>
      <w:r w:rsidRPr="00BA2337">
        <w:rPr>
          <w:bCs/>
          <w:sz w:val="28"/>
          <w:szCs w:val="28"/>
          <w:lang w:val="uk-UA"/>
        </w:rPr>
        <w:t>та ECTS……………………………………………………………………</w:t>
      </w:r>
      <w:r>
        <w:rPr>
          <w:bCs/>
          <w:sz w:val="28"/>
          <w:szCs w:val="28"/>
          <w:lang w:val="uk-UA"/>
        </w:rPr>
        <w:t>....33</w:t>
      </w:r>
    </w:p>
    <w:p w:rsidR="00C46554" w:rsidRPr="00BA2337" w:rsidRDefault="00C46554" w:rsidP="00C46554">
      <w:pPr>
        <w:ind w:left="426"/>
        <w:rPr>
          <w:sz w:val="28"/>
          <w:szCs w:val="28"/>
          <w:lang w:val="uk-UA"/>
        </w:rPr>
      </w:pPr>
      <w:r w:rsidRPr="00BA2337">
        <w:rPr>
          <w:sz w:val="28"/>
          <w:szCs w:val="28"/>
          <w:lang w:val="uk-UA"/>
        </w:rPr>
        <w:t>6.</w:t>
      </w:r>
      <w:r>
        <w:rPr>
          <w:sz w:val="28"/>
          <w:szCs w:val="28"/>
          <w:lang w:val="uk-UA"/>
        </w:rPr>
        <w:t>5</w:t>
      </w:r>
      <w:r w:rsidRPr="00BA2337">
        <w:rPr>
          <w:sz w:val="28"/>
          <w:szCs w:val="28"/>
          <w:lang w:val="uk-UA"/>
        </w:rPr>
        <w:t>. Розподіл балів, які отримують студенти……………………………</w:t>
      </w:r>
      <w:r>
        <w:rPr>
          <w:sz w:val="28"/>
          <w:szCs w:val="28"/>
          <w:lang w:val="uk-UA"/>
        </w:rPr>
        <w:t>...33</w:t>
      </w:r>
    </w:p>
    <w:p w:rsidR="00C46554" w:rsidRPr="00BA2337" w:rsidRDefault="00C46554" w:rsidP="00C46554">
      <w:pPr>
        <w:ind w:left="426"/>
        <w:rPr>
          <w:sz w:val="28"/>
          <w:szCs w:val="28"/>
          <w:lang w:val="uk-UA"/>
        </w:rPr>
      </w:pPr>
      <w:r>
        <w:rPr>
          <w:sz w:val="28"/>
          <w:szCs w:val="28"/>
          <w:lang w:val="uk-UA"/>
        </w:rPr>
        <w:t>6.6</w:t>
      </w:r>
      <w:r w:rsidRPr="00BA2337">
        <w:rPr>
          <w:sz w:val="28"/>
          <w:szCs w:val="28"/>
          <w:lang w:val="uk-UA"/>
        </w:rPr>
        <w:t>. Орієнтовний перелік питань до екзамену (заліку)…………………</w:t>
      </w:r>
      <w:r>
        <w:rPr>
          <w:sz w:val="28"/>
          <w:szCs w:val="28"/>
          <w:lang w:val="uk-UA"/>
        </w:rPr>
        <w:t>...33</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7. </w:t>
      </w:r>
      <w:r w:rsidRPr="00BA2337">
        <w:rPr>
          <w:rFonts w:ascii="Times New Roman" w:hAnsi="Times New Roman"/>
          <w:b w:val="0"/>
          <w:sz w:val="28"/>
          <w:szCs w:val="28"/>
          <w:lang w:val="uk-UA"/>
        </w:rPr>
        <w:t>МЕТОДИЧНЕ ЗАБЕЗПЕЧЕННЯ……………………………………………</w:t>
      </w:r>
      <w:r>
        <w:rPr>
          <w:rFonts w:ascii="Times New Roman" w:hAnsi="Times New Roman"/>
          <w:b w:val="0"/>
          <w:sz w:val="28"/>
          <w:szCs w:val="28"/>
          <w:lang w:val="uk-UA"/>
        </w:rPr>
        <w:t>34</w:t>
      </w:r>
    </w:p>
    <w:p w:rsidR="00C46554" w:rsidRPr="00BA2337" w:rsidRDefault="00C46554" w:rsidP="00C46554">
      <w:pPr>
        <w:tabs>
          <w:tab w:val="left" w:pos="2030"/>
          <w:tab w:val="left" w:pos="10065"/>
        </w:tabs>
        <w:ind w:left="426"/>
        <w:rPr>
          <w:sz w:val="28"/>
          <w:szCs w:val="28"/>
          <w:lang w:val="uk-UA"/>
        </w:rPr>
      </w:pPr>
      <w:r w:rsidRPr="00BA2337">
        <w:rPr>
          <w:sz w:val="28"/>
          <w:szCs w:val="28"/>
          <w:lang w:val="uk-UA"/>
        </w:rPr>
        <w:t xml:space="preserve">7.1. Навчально-методичні аудіо- і відеоматеріали, у т.ч. для студентів </w:t>
      </w:r>
    </w:p>
    <w:p w:rsidR="00C46554" w:rsidRPr="00BA2337" w:rsidRDefault="00C46554" w:rsidP="00C46554">
      <w:pPr>
        <w:tabs>
          <w:tab w:val="left" w:pos="2030"/>
          <w:tab w:val="left" w:pos="10065"/>
        </w:tabs>
        <w:ind w:left="426"/>
        <w:rPr>
          <w:sz w:val="28"/>
          <w:szCs w:val="28"/>
          <w:lang w:val="uk-UA"/>
        </w:rPr>
      </w:pPr>
      <w:r w:rsidRPr="00BA2337">
        <w:rPr>
          <w:sz w:val="28"/>
          <w:szCs w:val="28"/>
          <w:lang w:val="uk-UA"/>
        </w:rPr>
        <w:t>з інвалідністю………………………………………………………………</w:t>
      </w:r>
      <w:r>
        <w:rPr>
          <w:sz w:val="28"/>
          <w:szCs w:val="28"/>
          <w:lang w:val="uk-UA"/>
        </w:rPr>
        <w:t>..38</w:t>
      </w:r>
    </w:p>
    <w:p w:rsidR="00C46554" w:rsidRPr="00BA2337" w:rsidRDefault="00C46554" w:rsidP="00C46554">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7.2. Глосарій</w:t>
      </w:r>
      <w:r>
        <w:rPr>
          <w:rFonts w:ascii="Times New Roman" w:hAnsi="Times New Roman"/>
          <w:b w:val="0"/>
          <w:sz w:val="28"/>
          <w:szCs w:val="28"/>
          <w:lang w:val="uk-UA"/>
        </w:rPr>
        <w:t>……………………………..</w:t>
      </w:r>
      <w:r w:rsidRPr="00BA2337">
        <w:rPr>
          <w:rFonts w:ascii="Times New Roman" w:hAnsi="Times New Roman"/>
          <w:b w:val="0"/>
          <w:sz w:val="28"/>
          <w:szCs w:val="28"/>
          <w:lang w:val="uk-UA"/>
        </w:rPr>
        <w:t>…………………………………</w:t>
      </w:r>
      <w:r>
        <w:rPr>
          <w:rFonts w:ascii="Times New Roman" w:hAnsi="Times New Roman"/>
          <w:b w:val="0"/>
          <w:sz w:val="28"/>
          <w:szCs w:val="28"/>
          <w:lang w:val="uk-UA"/>
        </w:rPr>
        <w:t>...40</w:t>
      </w:r>
    </w:p>
    <w:p w:rsidR="00C46554" w:rsidRPr="00BA2337" w:rsidRDefault="00C46554" w:rsidP="00C46554">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7.3. Рекомендо</w:t>
      </w:r>
      <w:r>
        <w:rPr>
          <w:rFonts w:ascii="Times New Roman" w:hAnsi="Times New Roman"/>
          <w:b w:val="0"/>
          <w:sz w:val="28"/>
          <w:szCs w:val="28"/>
          <w:lang w:val="uk-UA"/>
        </w:rPr>
        <w:t>вана література…...</w:t>
      </w:r>
      <w:r w:rsidRPr="00BA2337">
        <w:rPr>
          <w:rFonts w:ascii="Times New Roman" w:hAnsi="Times New Roman"/>
          <w:b w:val="0"/>
          <w:sz w:val="28"/>
          <w:szCs w:val="28"/>
          <w:lang w:val="uk-UA"/>
        </w:rPr>
        <w:t>…………………………………………</w:t>
      </w:r>
      <w:r>
        <w:rPr>
          <w:rFonts w:ascii="Times New Roman" w:hAnsi="Times New Roman"/>
          <w:b w:val="0"/>
          <w:sz w:val="28"/>
          <w:szCs w:val="28"/>
          <w:lang w:val="uk-UA"/>
        </w:rPr>
        <w:t>55</w:t>
      </w:r>
    </w:p>
    <w:p w:rsidR="00C46554" w:rsidRPr="00BA2337" w:rsidRDefault="00C46554" w:rsidP="00C46554">
      <w:pPr>
        <w:tabs>
          <w:tab w:val="left" w:pos="365"/>
        </w:tabs>
        <w:ind w:left="426"/>
        <w:rPr>
          <w:sz w:val="28"/>
          <w:szCs w:val="28"/>
          <w:lang w:val="uk-UA"/>
        </w:rPr>
      </w:pPr>
      <w:r w:rsidRPr="00BA2337">
        <w:rPr>
          <w:sz w:val="28"/>
          <w:szCs w:val="28"/>
          <w:lang w:val="uk-UA"/>
        </w:rPr>
        <w:t>7.4. Інформаційні ресурси…………………………………………………</w:t>
      </w:r>
      <w:r>
        <w:rPr>
          <w:sz w:val="28"/>
          <w:szCs w:val="28"/>
          <w:lang w:val="uk-UA"/>
        </w:rPr>
        <w:t>..57</w:t>
      </w:r>
    </w:p>
    <w:p w:rsidR="00C46554" w:rsidRPr="00BA2337" w:rsidRDefault="00C46554" w:rsidP="00C46554">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8. </w:t>
      </w:r>
      <w:r w:rsidRPr="00BA2337">
        <w:rPr>
          <w:rFonts w:ascii="Times New Roman" w:hAnsi="Times New Roman"/>
          <w:b w:val="0"/>
          <w:sz w:val="28"/>
          <w:szCs w:val="28"/>
          <w:lang w:val="uk-UA"/>
        </w:rPr>
        <w:t>МАТЕРІАЛЬНО-ТЕХНІЧНЕ ЗАБЕЗПЕЧЕННЯ ДИСЦИПЛІНИ…………</w:t>
      </w:r>
      <w:r>
        <w:rPr>
          <w:rFonts w:ascii="Times New Roman" w:hAnsi="Times New Roman"/>
          <w:b w:val="0"/>
          <w:sz w:val="28"/>
          <w:szCs w:val="28"/>
          <w:lang w:val="uk-UA"/>
        </w:rPr>
        <w:t>57</w:t>
      </w:r>
    </w:p>
    <w:p w:rsidR="00AC57D0" w:rsidRPr="00CB4CE1" w:rsidRDefault="00AC57D0" w:rsidP="00C46554">
      <w:pPr>
        <w:pStyle w:val="1"/>
        <w:spacing w:before="0" w:after="0"/>
        <w:ind w:left="357"/>
        <w:jc w:val="center"/>
        <w:rPr>
          <w:rFonts w:ascii="Times New Roman" w:hAnsi="Times New Roman"/>
          <w:sz w:val="28"/>
          <w:szCs w:val="28"/>
          <w:lang w:val="uk-UA"/>
        </w:rPr>
      </w:pPr>
    </w:p>
    <w:p w:rsidR="00DB7DA1" w:rsidRPr="00BA2337" w:rsidRDefault="00AC57D0" w:rsidP="007D70DF">
      <w:pPr>
        <w:pStyle w:val="1"/>
        <w:spacing w:before="0" w:after="240"/>
        <w:ind w:left="284" w:hanging="284"/>
        <w:jc w:val="center"/>
        <w:rPr>
          <w:rFonts w:ascii="Times New Roman" w:hAnsi="Times New Roman"/>
          <w:bCs w:val="0"/>
          <w:sz w:val="28"/>
          <w:szCs w:val="28"/>
          <w:lang w:val="uk-UA"/>
        </w:rPr>
      </w:pPr>
      <w:r w:rsidRPr="00BA2337">
        <w:rPr>
          <w:rFonts w:ascii="Times New Roman" w:hAnsi="Times New Roman"/>
          <w:b w:val="0"/>
          <w:bCs w:val="0"/>
          <w:i/>
          <w:szCs w:val="28"/>
          <w:lang w:val="uk-UA"/>
        </w:rPr>
        <w:br w:type="page"/>
      </w:r>
      <w:bookmarkStart w:id="2" w:name="_Toc9952417"/>
      <w:r w:rsidR="00EB67D7" w:rsidRPr="00BA2337">
        <w:rPr>
          <w:rFonts w:ascii="Times New Roman" w:hAnsi="Times New Roman"/>
          <w:bCs w:val="0"/>
          <w:sz w:val="28"/>
          <w:szCs w:val="28"/>
          <w:lang w:val="uk-UA"/>
        </w:rPr>
        <w:lastRenderedPageBreak/>
        <w:t xml:space="preserve">1. </w:t>
      </w:r>
      <w:r w:rsidR="00DB7DA1" w:rsidRPr="00BA2337">
        <w:rPr>
          <w:rFonts w:ascii="Times New Roman" w:hAnsi="Times New Roman"/>
          <w:bCs w:val="0"/>
          <w:sz w:val="28"/>
          <w:szCs w:val="28"/>
          <w:lang w:val="uk-UA"/>
        </w:rPr>
        <w:t>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DB7DA1" w:rsidRPr="00BA2337" w:rsidTr="00E108D0">
        <w:trPr>
          <w:trHeight w:val="803"/>
        </w:trPr>
        <w:tc>
          <w:tcPr>
            <w:tcW w:w="2896" w:type="dxa"/>
            <w:vMerge w:val="restart"/>
            <w:vAlign w:val="center"/>
          </w:tcPr>
          <w:p w:rsidR="00DB7DA1" w:rsidRPr="00BA2337" w:rsidRDefault="00DB7DA1" w:rsidP="00E108D0">
            <w:pPr>
              <w:jc w:val="center"/>
              <w:rPr>
                <w:b/>
                <w:lang w:val="uk-UA"/>
              </w:rPr>
            </w:pPr>
            <w:r w:rsidRPr="00BA2337">
              <w:rPr>
                <w:b/>
                <w:sz w:val="28"/>
                <w:szCs w:val="28"/>
                <w:lang w:val="uk-UA"/>
              </w:rPr>
              <w:t xml:space="preserve">Найменування показників </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Характеристика навчальної дисципліни</w:t>
            </w:r>
          </w:p>
        </w:tc>
      </w:tr>
      <w:tr w:rsidR="00DB7DA1" w:rsidRPr="00BA2337" w:rsidTr="00E108D0">
        <w:trPr>
          <w:trHeight w:val="549"/>
        </w:trPr>
        <w:tc>
          <w:tcPr>
            <w:tcW w:w="2896" w:type="dxa"/>
            <w:vMerge/>
            <w:vAlign w:val="center"/>
          </w:tcPr>
          <w:p w:rsidR="00DB7DA1" w:rsidRPr="00BA2337" w:rsidRDefault="00DB7DA1" w:rsidP="00E108D0">
            <w:pPr>
              <w:jc w:val="center"/>
              <w:rPr>
                <w:b/>
                <w:lang w:val="uk-UA"/>
              </w:rPr>
            </w:pPr>
          </w:p>
        </w:tc>
        <w:tc>
          <w:tcPr>
            <w:tcW w:w="3262" w:type="dxa"/>
            <w:vMerge/>
            <w:vAlign w:val="center"/>
          </w:tcPr>
          <w:p w:rsidR="00DB7DA1" w:rsidRPr="007D70DF" w:rsidRDefault="00DB7DA1" w:rsidP="00E108D0">
            <w:pPr>
              <w:jc w:val="center"/>
              <w:rPr>
                <w:b/>
                <w:lang w:val="uk-UA"/>
              </w:rPr>
            </w:pPr>
          </w:p>
        </w:tc>
        <w:tc>
          <w:tcPr>
            <w:tcW w:w="1620" w:type="dxa"/>
          </w:tcPr>
          <w:p w:rsidR="00DB7DA1" w:rsidRPr="00BA2337" w:rsidRDefault="00DB7DA1" w:rsidP="00E108D0">
            <w:pPr>
              <w:jc w:val="center"/>
              <w:rPr>
                <w:b/>
                <w:i/>
                <w:lang w:val="uk-UA"/>
              </w:rPr>
            </w:pPr>
            <w:r w:rsidRPr="00BA2337">
              <w:rPr>
                <w:b/>
                <w:i/>
                <w:sz w:val="28"/>
                <w:szCs w:val="28"/>
                <w:lang w:val="uk-UA"/>
              </w:rPr>
              <w:t>денна форма навчання</w:t>
            </w:r>
          </w:p>
        </w:tc>
        <w:tc>
          <w:tcPr>
            <w:tcW w:w="1800" w:type="dxa"/>
          </w:tcPr>
          <w:p w:rsidR="00DB7DA1" w:rsidRPr="00BA2337" w:rsidRDefault="00DB7DA1" w:rsidP="00E108D0">
            <w:pPr>
              <w:jc w:val="center"/>
              <w:rPr>
                <w:b/>
                <w:i/>
                <w:lang w:val="uk-UA"/>
              </w:rPr>
            </w:pPr>
            <w:r w:rsidRPr="00BA2337">
              <w:rPr>
                <w:b/>
                <w:i/>
                <w:sz w:val="28"/>
                <w:szCs w:val="28"/>
                <w:lang w:val="uk-UA"/>
              </w:rPr>
              <w:t>заочна форма навчання</w:t>
            </w:r>
          </w:p>
        </w:tc>
      </w:tr>
      <w:tr w:rsidR="00DB7DA1" w:rsidRPr="007D70DF" w:rsidTr="00E108D0">
        <w:trPr>
          <w:trHeight w:val="409"/>
        </w:trPr>
        <w:tc>
          <w:tcPr>
            <w:tcW w:w="2896" w:type="dxa"/>
            <w:vMerge w:val="restart"/>
            <w:vAlign w:val="center"/>
          </w:tcPr>
          <w:p w:rsidR="00DB7DA1" w:rsidRPr="00A321BB" w:rsidRDefault="00DB7DA1" w:rsidP="00977649">
            <w:pPr>
              <w:rPr>
                <w:lang w:val="uk-UA"/>
              </w:rPr>
            </w:pPr>
            <w:r w:rsidRPr="00BA2337">
              <w:rPr>
                <w:sz w:val="28"/>
                <w:szCs w:val="28"/>
                <w:lang w:val="uk-UA"/>
              </w:rPr>
              <w:t xml:space="preserve">Загальний обсяг кредитів – </w:t>
            </w:r>
            <w:r w:rsidR="00977649">
              <w:rPr>
                <w:sz w:val="28"/>
                <w:szCs w:val="28"/>
                <w:lang w:val="uk-UA"/>
              </w:rPr>
              <w:t>3</w:t>
            </w:r>
          </w:p>
        </w:tc>
        <w:tc>
          <w:tcPr>
            <w:tcW w:w="3262" w:type="dxa"/>
          </w:tcPr>
          <w:p w:rsidR="00DB7DA1" w:rsidRPr="007D70DF" w:rsidRDefault="00DB7DA1" w:rsidP="00CD0684">
            <w:pPr>
              <w:jc w:val="center"/>
              <w:rPr>
                <w:b/>
                <w:lang w:val="uk-UA"/>
              </w:rPr>
            </w:pPr>
            <w:r w:rsidRPr="007D70DF">
              <w:rPr>
                <w:b/>
                <w:sz w:val="28"/>
                <w:szCs w:val="28"/>
                <w:lang w:val="uk-UA"/>
              </w:rPr>
              <w:t>Галузь знань</w:t>
            </w:r>
          </w:p>
          <w:p w:rsidR="00DB7DA1" w:rsidRPr="00C27278" w:rsidRDefault="00264B20" w:rsidP="00CD0684">
            <w:pPr>
              <w:jc w:val="center"/>
              <w:rPr>
                <w:lang w:val="uk-UA"/>
              </w:rPr>
            </w:pPr>
            <w:r w:rsidRPr="001E2E5C">
              <w:rPr>
                <w:i/>
                <w:sz w:val="28"/>
                <w:szCs w:val="28"/>
                <w:lang w:val="uk-UA"/>
              </w:rPr>
              <w:t>09 Біологія</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Вид дисципліни</w:t>
            </w:r>
          </w:p>
          <w:p w:rsidR="00DB7DA1" w:rsidRPr="00C27278" w:rsidRDefault="00264B20" w:rsidP="007D70DF">
            <w:pPr>
              <w:jc w:val="center"/>
              <w:rPr>
                <w:i/>
                <w:lang w:val="uk-UA"/>
              </w:rPr>
            </w:pPr>
            <w:r w:rsidRPr="001E2E5C">
              <w:rPr>
                <w:u w:val="single"/>
                <w:lang w:val="uk-UA"/>
              </w:rPr>
              <w:t>Вибірков</w:t>
            </w:r>
            <w:r>
              <w:rPr>
                <w:u w:val="single"/>
                <w:lang w:val="uk-UA"/>
              </w:rPr>
              <w:t>а</w:t>
            </w:r>
          </w:p>
        </w:tc>
      </w:tr>
      <w:tr w:rsidR="00DB7DA1" w:rsidRPr="00BA2337" w:rsidTr="00E108D0">
        <w:trPr>
          <w:trHeight w:val="409"/>
        </w:trPr>
        <w:tc>
          <w:tcPr>
            <w:tcW w:w="2896" w:type="dxa"/>
            <w:vMerge/>
            <w:vAlign w:val="center"/>
          </w:tcPr>
          <w:p w:rsidR="00DB7DA1" w:rsidRPr="00BA2337" w:rsidRDefault="00DB7DA1" w:rsidP="00E108D0">
            <w:pPr>
              <w:rPr>
                <w:lang w:val="uk-UA"/>
              </w:rPr>
            </w:pPr>
          </w:p>
        </w:tc>
        <w:tc>
          <w:tcPr>
            <w:tcW w:w="3262" w:type="dxa"/>
            <w:vAlign w:val="center"/>
          </w:tcPr>
          <w:p w:rsidR="00DB7DA1" w:rsidRPr="007D70DF" w:rsidRDefault="00DB7DA1" w:rsidP="00E108D0">
            <w:pPr>
              <w:jc w:val="center"/>
              <w:rPr>
                <w:b/>
                <w:lang w:val="uk-UA"/>
              </w:rPr>
            </w:pPr>
            <w:r w:rsidRPr="007D70DF">
              <w:rPr>
                <w:b/>
                <w:sz w:val="28"/>
                <w:szCs w:val="28"/>
                <w:lang w:val="uk-UA"/>
              </w:rPr>
              <w:t xml:space="preserve">Спеціальність </w:t>
            </w:r>
          </w:p>
          <w:p w:rsidR="00DB7DA1" w:rsidRPr="00C27278" w:rsidRDefault="00264B20" w:rsidP="00C27278">
            <w:pPr>
              <w:jc w:val="center"/>
              <w:rPr>
                <w:i/>
                <w:lang w:val="uk-UA"/>
              </w:rPr>
            </w:pPr>
            <w:r w:rsidRPr="001E2E5C">
              <w:rPr>
                <w:i/>
                <w:sz w:val="28"/>
                <w:szCs w:val="28"/>
                <w:lang w:val="uk-UA"/>
              </w:rPr>
              <w:t>091Біологія</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 xml:space="preserve">Цикл підготовки </w:t>
            </w:r>
          </w:p>
          <w:p w:rsidR="00DB7DA1" w:rsidRPr="00BA2337" w:rsidRDefault="00264B20" w:rsidP="00E108D0">
            <w:pPr>
              <w:jc w:val="center"/>
              <w:rPr>
                <w:lang w:val="uk-UA"/>
              </w:rPr>
            </w:pPr>
            <w:r w:rsidRPr="001E2E5C">
              <w:rPr>
                <w:sz w:val="28"/>
                <w:szCs w:val="28"/>
                <w:u w:val="single"/>
                <w:lang w:val="uk-UA"/>
              </w:rPr>
              <w:t>Професійний</w:t>
            </w:r>
          </w:p>
        </w:tc>
      </w:tr>
      <w:tr w:rsidR="00DB7DA1" w:rsidRPr="00BA2337" w:rsidTr="00E108D0">
        <w:trPr>
          <w:trHeight w:val="170"/>
        </w:trPr>
        <w:tc>
          <w:tcPr>
            <w:tcW w:w="2896" w:type="dxa"/>
            <w:vAlign w:val="center"/>
          </w:tcPr>
          <w:p w:rsidR="00DB7DA1" w:rsidRPr="00BA2337" w:rsidRDefault="00DB7DA1" w:rsidP="00264B20">
            <w:pPr>
              <w:rPr>
                <w:lang w:val="uk-UA"/>
              </w:rPr>
            </w:pPr>
            <w:r w:rsidRPr="00BA2337">
              <w:rPr>
                <w:sz w:val="28"/>
                <w:szCs w:val="28"/>
                <w:lang w:val="uk-UA"/>
              </w:rPr>
              <w:t xml:space="preserve">Модулів – </w:t>
            </w:r>
            <w:r w:rsidR="00264B20">
              <w:rPr>
                <w:sz w:val="28"/>
                <w:szCs w:val="28"/>
                <w:lang w:val="uk-UA"/>
              </w:rPr>
              <w:t>2</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Спеціалізація</w:t>
            </w:r>
          </w:p>
          <w:p w:rsidR="00DB7DA1" w:rsidRPr="007D70DF" w:rsidRDefault="00332F38" w:rsidP="00E108D0">
            <w:pPr>
              <w:jc w:val="center"/>
              <w:rPr>
                <w:lang w:val="uk-UA"/>
              </w:rPr>
            </w:pPr>
            <w:r>
              <w:rPr>
                <w:sz w:val="28"/>
                <w:szCs w:val="28"/>
                <w:lang w:val="uk-UA"/>
              </w:rPr>
              <w:t>Мікробіологія, імунологія</w:t>
            </w:r>
          </w:p>
          <w:p w:rsidR="00DB7DA1" w:rsidRPr="007D70DF" w:rsidRDefault="00DB7DA1" w:rsidP="00E108D0">
            <w:pPr>
              <w:jc w:val="center"/>
              <w:rPr>
                <w:lang w:val="uk-UA"/>
              </w:rPr>
            </w:pPr>
            <w:r w:rsidRPr="007D70DF">
              <w:rPr>
                <w:lang w:val="uk-UA"/>
              </w:rPr>
              <w:t>(назва)</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Рік підготовки:</w:t>
            </w:r>
          </w:p>
        </w:tc>
      </w:tr>
      <w:tr w:rsidR="00DB7DA1" w:rsidRPr="00BA2337" w:rsidTr="00E108D0">
        <w:trPr>
          <w:trHeight w:val="207"/>
        </w:trPr>
        <w:tc>
          <w:tcPr>
            <w:tcW w:w="2896" w:type="dxa"/>
            <w:vAlign w:val="center"/>
          </w:tcPr>
          <w:p w:rsidR="00DB7DA1" w:rsidRPr="00B06E94" w:rsidRDefault="00DB7DA1" w:rsidP="00B06E94">
            <w:pPr>
              <w:rPr>
                <w:lang w:val="uk-UA"/>
              </w:rPr>
            </w:pPr>
            <w:r w:rsidRPr="00BA2337">
              <w:rPr>
                <w:sz w:val="28"/>
                <w:szCs w:val="28"/>
                <w:lang w:val="uk-UA"/>
              </w:rPr>
              <w:t xml:space="preserve">Змістових модулів – </w:t>
            </w:r>
            <w:r w:rsidR="00B06E94">
              <w:rPr>
                <w:sz w:val="28"/>
                <w:szCs w:val="28"/>
                <w:lang w:val="uk-UA"/>
              </w:rPr>
              <w:t>2</w:t>
            </w: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BA2337" w:rsidRDefault="00264B20" w:rsidP="00E108D0">
            <w:pPr>
              <w:jc w:val="center"/>
              <w:rPr>
                <w:lang w:val="uk-UA"/>
              </w:rPr>
            </w:pPr>
            <w:r>
              <w:rPr>
                <w:sz w:val="28"/>
                <w:szCs w:val="28"/>
                <w:lang w:val="uk-UA"/>
              </w:rPr>
              <w:t>2</w:t>
            </w:r>
            <w:r w:rsidR="00DB7DA1" w:rsidRPr="00BA2337">
              <w:rPr>
                <w:sz w:val="28"/>
                <w:szCs w:val="28"/>
                <w:lang w:val="uk-UA"/>
              </w:rPr>
              <w:t>-й</w:t>
            </w:r>
          </w:p>
        </w:tc>
        <w:tc>
          <w:tcPr>
            <w:tcW w:w="1800" w:type="dxa"/>
            <w:vAlign w:val="center"/>
          </w:tcPr>
          <w:p w:rsidR="00DB7DA1" w:rsidRPr="00BA2337" w:rsidRDefault="00264B20" w:rsidP="00264B20">
            <w:pPr>
              <w:jc w:val="center"/>
              <w:rPr>
                <w:lang w:val="uk-UA"/>
              </w:rPr>
            </w:pPr>
            <w:r>
              <w:rPr>
                <w:sz w:val="28"/>
                <w:szCs w:val="28"/>
                <w:lang w:val="uk-UA"/>
              </w:rPr>
              <w:t>2</w:t>
            </w:r>
            <w:r w:rsidR="00DB7DA1" w:rsidRPr="00BA2337">
              <w:rPr>
                <w:sz w:val="28"/>
                <w:szCs w:val="28"/>
                <w:lang w:val="uk-UA"/>
              </w:rPr>
              <w:t>-й</w:t>
            </w:r>
          </w:p>
        </w:tc>
      </w:tr>
      <w:tr w:rsidR="00DB7DA1" w:rsidRPr="00BA2337" w:rsidTr="00E108D0">
        <w:trPr>
          <w:trHeight w:val="246"/>
        </w:trPr>
        <w:tc>
          <w:tcPr>
            <w:tcW w:w="2896" w:type="dxa"/>
            <w:vAlign w:val="center"/>
          </w:tcPr>
          <w:p w:rsidR="00DB7DA1" w:rsidRPr="00BA2337" w:rsidRDefault="00DB7DA1" w:rsidP="00264B20">
            <w:pPr>
              <w:rPr>
                <w:lang w:val="uk-UA"/>
              </w:rPr>
            </w:pPr>
            <w:r w:rsidRPr="00BA2337">
              <w:rPr>
                <w:sz w:val="28"/>
                <w:szCs w:val="28"/>
                <w:lang w:val="uk-UA"/>
              </w:rPr>
              <w:t>Індивідуальне науково-дослідне завдання</w:t>
            </w:r>
            <w:r w:rsidR="00264B20">
              <w:rPr>
                <w:sz w:val="28"/>
                <w:szCs w:val="28"/>
                <w:lang w:val="uk-UA"/>
              </w:rPr>
              <w:t xml:space="preserve"> </w:t>
            </w:r>
            <w:r w:rsidRPr="00BA2337">
              <w:rPr>
                <w:sz w:val="28"/>
                <w:szCs w:val="28"/>
                <w:lang w:val="uk-UA"/>
              </w:rPr>
              <w:t xml:space="preserve"> </w:t>
            </w:r>
            <w:r w:rsidR="00264B20">
              <w:rPr>
                <w:sz w:val="28"/>
                <w:szCs w:val="28"/>
                <w:u w:val="single"/>
                <w:lang w:val="uk-UA"/>
              </w:rPr>
              <w:t>Р</w:t>
            </w:r>
            <w:r w:rsidR="00264B20" w:rsidRPr="00264B20">
              <w:rPr>
                <w:sz w:val="28"/>
                <w:szCs w:val="28"/>
                <w:u w:val="single"/>
                <w:lang w:val="uk-UA"/>
              </w:rPr>
              <w:t>еферат</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Мова викладання, навчання та оцінювання:</w:t>
            </w:r>
          </w:p>
          <w:p w:rsidR="00DB7DA1" w:rsidRPr="007D70DF" w:rsidRDefault="007D70DF" w:rsidP="00E108D0">
            <w:pPr>
              <w:jc w:val="center"/>
              <w:rPr>
                <w:b/>
                <w:lang w:val="uk-UA"/>
              </w:rPr>
            </w:pPr>
            <w:r>
              <w:rPr>
                <w:sz w:val="28"/>
                <w:szCs w:val="28"/>
                <w:lang w:val="uk-UA"/>
              </w:rPr>
              <w:t>українська</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Семестр</w:t>
            </w:r>
          </w:p>
        </w:tc>
      </w:tr>
      <w:tr w:rsidR="00DB7DA1" w:rsidRPr="00BA2337" w:rsidTr="00E108D0">
        <w:trPr>
          <w:trHeight w:val="323"/>
        </w:trPr>
        <w:tc>
          <w:tcPr>
            <w:tcW w:w="2896" w:type="dxa"/>
            <w:vMerge w:val="restart"/>
            <w:vAlign w:val="center"/>
          </w:tcPr>
          <w:p w:rsidR="00DB7DA1" w:rsidRPr="00BA2337" w:rsidRDefault="00DB7DA1" w:rsidP="00977649">
            <w:pPr>
              <w:rPr>
                <w:lang w:val="uk-UA"/>
              </w:rPr>
            </w:pPr>
            <w:r w:rsidRPr="00BA2337">
              <w:rPr>
                <w:sz w:val="28"/>
                <w:szCs w:val="28"/>
                <w:lang w:val="uk-UA"/>
              </w:rPr>
              <w:t xml:space="preserve">Загальний обсяг годин – </w:t>
            </w:r>
            <w:r w:rsidR="00977649">
              <w:rPr>
                <w:sz w:val="28"/>
                <w:szCs w:val="28"/>
                <w:lang w:val="uk-UA"/>
              </w:rPr>
              <w:t>90</w:t>
            </w:r>
            <w:r w:rsidR="007D70DF">
              <w:rPr>
                <w:sz w:val="28"/>
                <w:szCs w:val="28"/>
                <w:lang w:val="uk-UA"/>
              </w:rPr>
              <w:t xml:space="preserve"> год</w:t>
            </w: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BA2337" w:rsidRDefault="00C56380" w:rsidP="00436AB1">
            <w:pPr>
              <w:jc w:val="center"/>
              <w:rPr>
                <w:lang w:val="uk-UA"/>
              </w:rPr>
            </w:pPr>
            <w:r>
              <w:rPr>
                <w:sz w:val="28"/>
                <w:szCs w:val="28"/>
                <w:lang w:val="uk-UA"/>
              </w:rPr>
              <w:t>3</w:t>
            </w:r>
            <w:r w:rsidR="00DB7DA1" w:rsidRPr="00BA2337">
              <w:rPr>
                <w:sz w:val="28"/>
                <w:szCs w:val="28"/>
                <w:lang w:val="uk-UA"/>
              </w:rPr>
              <w:t>-й</w:t>
            </w:r>
          </w:p>
        </w:tc>
        <w:tc>
          <w:tcPr>
            <w:tcW w:w="1800" w:type="dxa"/>
            <w:vAlign w:val="center"/>
          </w:tcPr>
          <w:p w:rsidR="00DB7DA1" w:rsidRPr="00BA2337" w:rsidRDefault="00C56380" w:rsidP="00436AB1">
            <w:pPr>
              <w:jc w:val="center"/>
              <w:rPr>
                <w:lang w:val="uk-UA"/>
              </w:rPr>
            </w:pPr>
            <w:r>
              <w:rPr>
                <w:sz w:val="28"/>
                <w:szCs w:val="28"/>
                <w:lang w:val="uk-UA"/>
              </w:rPr>
              <w:t>3</w:t>
            </w:r>
            <w:r w:rsidR="00DB7DA1" w:rsidRPr="00BA2337">
              <w:rPr>
                <w:sz w:val="28"/>
                <w:szCs w:val="28"/>
                <w:lang w:val="uk-UA"/>
              </w:rPr>
              <w:t>-й</w:t>
            </w:r>
          </w:p>
        </w:tc>
      </w:tr>
      <w:tr w:rsidR="00DB7DA1" w:rsidRPr="00BA2337" w:rsidTr="00E108D0">
        <w:trPr>
          <w:trHeight w:val="322"/>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Лекції</w:t>
            </w:r>
          </w:p>
        </w:tc>
      </w:tr>
      <w:tr w:rsidR="00DB7DA1" w:rsidRPr="00BA2337" w:rsidTr="00E108D0">
        <w:trPr>
          <w:trHeight w:val="320"/>
        </w:trPr>
        <w:tc>
          <w:tcPr>
            <w:tcW w:w="2896" w:type="dxa"/>
            <w:vMerge w:val="restart"/>
            <w:vAlign w:val="center"/>
          </w:tcPr>
          <w:p w:rsidR="00DB7DA1" w:rsidRPr="00BA2337" w:rsidRDefault="00DB7DA1" w:rsidP="00E108D0">
            <w:pPr>
              <w:rPr>
                <w:lang w:val="uk-UA"/>
              </w:rPr>
            </w:pPr>
            <w:r w:rsidRPr="00BA2337">
              <w:rPr>
                <w:sz w:val="28"/>
                <w:szCs w:val="28"/>
                <w:lang w:val="uk-UA"/>
              </w:rPr>
              <w:t>Тижневих годин для денної форми навчання:</w:t>
            </w:r>
          </w:p>
          <w:p w:rsidR="00DB7DA1" w:rsidRPr="00BA2337" w:rsidRDefault="00DB7DA1" w:rsidP="00E108D0">
            <w:pPr>
              <w:rPr>
                <w:lang w:val="uk-UA"/>
              </w:rPr>
            </w:pPr>
            <w:r w:rsidRPr="00BA2337">
              <w:rPr>
                <w:sz w:val="28"/>
                <w:szCs w:val="28"/>
                <w:lang w:val="uk-UA"/>
              </w:rPr>
              <w:t xml:space="preserve">аудиторних – </w:t>
            </w:r>
            <w:r w:rsidR="00C56380">
              <w:rPr>
                <w:sz w:val="28"/>
                <w:szCs w:val="28"/>
                <w:lang w:val="uk-UA"/>
              </w:rPr>
              <w:t>2</w:t>
            </w:r>
          </w:p>
          <w:p w:rsidR="00DB7DA1" w:rsidRPr="00BA2337" w:rsidRDefault="00DB7DA1" w:rsidP="00264B20">
            <w:pPr>
              <w:rPr>
                <w:lang w:val="uk-UA"/>
              </w:rPr>
            </w:pPr>
            <w:r w:rsidRPr="00BA2337">
              <w:rPr>
                <w:sz w:val="28"/>
                <w:szCs w:val="28"/>
                <w:lang w:val="uk-UA"/>
              </w:rPr>
              <w:t xml:space="preserve">самостійної роботи студента – </w:t>
            </w:r>
            <w:r w:rsidR="00264B20">
              <w:rPr>
                <w:sz w:val="28"/>
                <w:szCs w:val="28"/>
                <w:lang w:val="uk-UA"/>
              </w:rPr>
              <w:t>4</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Освітній ступінь / освітньо-кваліфікаційний рівень:</w:t>
            </w:r>
          </w:p>
          <w:p w:rsidR="00DB7DA1" w:rsidRPr="007D70DF" w:rsidRDefault="009D7DAD" w:rsidP="007D70DF">
            <w:pPr>
              <w:jc w:val="center"/>
              <w:rPr>
                <w:lang w:val="uk-UA"/>
              </w:rPr>
            </w:pPr>
            <w:r>
              <w:rPr>
                <w:sz w:val="28"/>
                <w:szCs w:val="28"/>
                <w:lang w:val="uk-UA"/>
              </w:rPr>
              <w:t>бакалавр</w:t>
            </w:r>
          </w:p>
        </w:tc>
        <w:tc>
          <w:tcPr>
            <w:tcW w:w="1620" w:type="dxa"/>
            <w:vAlign w:val="center"/>
          </w:tcPr>
          <w:p w:rsidR="00DB7DA1" w:rsidRPr="007D41A0" w:rsidRDefault="00B71320" w:rsidP="00E108D0">
            <w:pPr>
              <w:jc w:val="center"/>
              <w:rPr>
                <w:lang w:val="uk-UA"/>
              </w:rPr>
            </w:pPr>
            <w:r>
              <w:rPr>
                <w:sz w:val="28"/>
                <w:szCs w:val="28"/>
                <w:lang w:val="uk-UA"/>
              </w:rPr>
              <w:t>12</w:t>
            </w:r>
            <w:r w:rsidR="00DB7DA1" w:rsidRPr="007D41A0">
              <w:rPr>
                <w:sz w:val="28"/>
                <w:szCs w:val="28"/>
                <w:lang w:val="uk-UA"/>
              </w:rPr>
              <w:t xml:space="preserve"> год.</w:t>
            </w:r>
          </w:p>
        </w:tc>
        <w:tc>
          <w:tcPr>
            <w:tcW w:w="1800" w:type="dxa"/>
            <w:vAlign w:val="center"/>
          </w:tcPr>
          <w:p w:rsidR="00DB7DA1" w:rsidRPr="00DD364D" w:rsidRDefault="00C56380" w:rsidP="00E108D0">
            <w:pPr>
              <w:jc w:val="center"/>
              <w:rPr>
                <w:lang w:val="uk-UA"/>
              </w:rPr>
            </w:pPr>
            <w:r w:rsidRPr="00DD364D">
              <w:rPr>
                <w:sz w:val="28"/>
                <w:szCs w:val="28"/>
                <w:lang w:val="uk-UA"/>
              </w:rPr>
              <w:t>6</w:t>
            </w:r>
            <w:r w:rsidR="00DB7DA1" w:rsidRPr="00DD364D">
              <w:rPr>
                <w:sz w:val="28"/>
                <w:szCs w:val="28"/>
                <w:lang w:val="uk-UA"/>
              </w:rPr>
              <w:t>год.</w:t>
            </w:r>
          </w:p>
        </w:tc>
      </w:tr>
      <w:tr w:rsidR="00DB7DA1" w:rsidRPr="00BA2337" w:rsidTr="00E108D0">
        <w:trPr>
          <w:trHeight w:val="320"/>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DD364D" w:rsidRDefault="00DB7DA1" w:rsidP="00E108D0">
            <w:pPr>
              <w:jc w:val="center"/>
              <w:rPr>
                <w:b/>
                <w:lang w:val="uk-UA"/>
              </w:rPr>
            </w:pPr>
            <w:r w:rsidRPr="00DD364D">
              <w:rPr>
                <w:b/>
                <w:sz w:val="28"/>
                <w:szCs w:val="28"/>
                <w:lang w:val="uk-UA"/>
              </w:rPr>
              <w:t>Практичні, семінарські</w:t>
            </w:r>
          </w:p>
        </w:tc>
      </w:tr>
      <w:tr w:rsidR="00DB7DA1" w:rsidRPr="00BA2337" w:rsidTr="00E108D0">
        <w:trPr>
          <w:trHeight w:val="320"/>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B71320" w:rsidP="00E108D0">
            <w:pPr>
              <w:jc w:val="center"/>
              <w:rPr>
                <w:i/>
                <w:lang w:val="uk-UA"/>
              </w:rPr>
            </w:pPr>
            <w:r>
              <w:rPr>
                <w:sz w:val="28"/>
                <w:szCs w:val="28"/>
                <w:lang w:val="uk-UA"/>
              </w:rPr>
              <w:t>12</w:t>
            </w:r>
            <w:r w:rsidR="00DB7DA1" w:rsidRPr="007D41A0">
              <w:rPr>
                <w:sz w:val="28"/>
                <w:szCs w:val="28"/>
                <w:lang w:val="uk-UA"/>
              </w:rPr>
              <w:t xml:space="preserve"> год.</w:t>
            </w:r>
          </w:p>
        </w:tc>
        <w:tc>
          <w:tcPr>
            <w:tcW w:w="1800" w:type="dxa"/>
            <w:vAlign w:val="center"/>
          </w:tcPr>
          <w:p w:rsidR="00DB7DA1" w:rsidRPr="00DD364D" w:rsidRDefault="00264B20" w:rsidP="00E108D0">
            <w:pPr>
              <w:jc w:val="center"/>
              <w:rPr>
                <w:lang w:val="uk-UA"/>
              </w:rPr>
            </w:pPr>
            <w:r w:rsidRPr="00DD364D">
              <w:rPr>
                <w:sz w:val="28"/>
                <w:szCs w:val="28"/>
                <w:lang w:val="uk-UA"/>
              </w:rPr>
              <w:t>4</w:t>
            </w:r>
            <w:r w:rsidR="00DB7DA1" w:rsidRPr="00DD364D">
              <w:rPr>
                <w:sz w:val="28"/>
                <w:szCs w:val="28"/>
                <w:lang w:val="uk-UA"/>
              </w:rPr>
              <w:t>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DD364D" w:rsidRDefault="00DB7DA1" w:rsidP="00E108D0">
            <w:pPr>
              <w:jc w:val="center"/>
              <w:rPr>
                <w:b/>
                <w:lang w:val="uk-UA"/>
              </w:rPr>
            </w:pPr>
            <w:r w:rsidRPr="00DD364D">
              <w:rPr>
                <w:b/>
                <w:sz w:val="28"/>
                <w:szCs w:val="28"/>
                <w:lang w:val="uk-UA"/>
              </w:rPr>
              <w:t>Лабораторні</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C56380" w:rsidP="00E108D0">
            <w:pPr>
              <w:jc w:val="center"/>
              <w:rPr>
                <w:i/>
                <w:lang w:val="uk-UA"/>
              </w:rPr>
            </w:pPr>
            <w:r>
              <w:rPr>
                <w:sz w:val="28"/>
                <w:szCs w:val="28"/>
                <w:lang w:val="uk-UA"/>
              </w:rPr>
              <w:t>0</w:t>
            </w:r>
            <w:r w:rsidR="00DB7DA1" w:rsidRPr="007D41A0">
              <w:rPr>
                <w:sz w:val="28"/>
                <w:szCs w:val="28"/>
                <w:lang w:val="uk-UA"/>
              </w:rPr>
              <w:t xml:space="preserve"> год.</w:t>
            </w:r>
          </w:p>
        </w:tc>
        <w:tc>
          <w:tcPr>
            <w:tcW w:w="1800" w:type="dxa"/>
            <w:vAlign w:val="center"/>
          </w:tcPr>
          <w:p w:rsidR="00DB7DA1" w:rsidRPr="00DD364D" w:rsidRDefault="00C56380" w:rsidP="00E108D0">
            <w:pPr>
              <w:jc w:val="center"/>
              <w:rPr>
                <w:i/>
                <w:lang w:val="uk-UA"/>
              </w:rPr>
            </w:pPr>
            <w:r w:rsidRPr="00DD364D">
              <w:rPr>
                <w:sz w:val="28"/>
                <w:szCs w:val="28"/>
                <w:lang w:val="uk-UA"/>
              </w:rPr>
              <w:t>0</w:t>
            </w:r>
            <w:r w:rsidR="00DB7DA1" w:rsidRPr="00DD364D">
              <w:rPr>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DD364D" w:rsidRDefault="00DB7DA1" w:rsidP="00E108D0">
            <w:pPr>
              <w:jc w:val="center"/>
              <w:rPr>
                <w:b/>
                <w:lang w:val="uk-UA"/>
              </w:rPr>
            </w:pPr>
            <w:r w:rsidRPr="00DD364D">
              <w:rPr>
                <w:b/>
                <w:sz w:val="28"/>
                <w:szCs w:val="28"/>
                <w:lang w:val="uk-UA"/>
              </w:rPr>
              <w:t>Самостійна робота</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D26BD2" w:rsidP="009D7DAD">
            <w:pPr>
              <w:jc w:val="center"/>
              <w:rPr>
                <w:i/>
                <w:lang w:val="uk-UA"/>
              </w:rPr>
            </w:pPr>
            <w:r>
              <w:rPr>
                <w:sz w:val="28"/>
                <w:szCs w:val="28"/>
                <w:lang w:val="uk-UA"/>
              </w:rPr>
              <w:t>66</w:t>
            </w:r>
            <w:r w:rsidR="00DB7DA1" w:rsidRPr="007D41A0">
              <w:rPr>
                <w:sz w:val="28"/>
                <w:szCs w:val="28"/>
                <w:lang w:val="uk-UA"/>
              </w:rPr>
              <w:t xml:space="preserve"> год.</w:t>
            </w:r>
          </w:p>
        </w:tc>
        <w:tc>
          <w:tcPr>
            <w:tcW w:w="1800" w:type="dxa"/>
            <w:vAlign w:val="center"/>
          </w:tcPr>
          <w:p w:rsidR="00DB7DA1" w:rsidRPr="00DD364D" w:rsidRDefault="00C56380" w:rsidP="00264B20">
            <w:pPr>
              <w:jc w:val="center"/>
              <w:rPr>
                <w:lang w:val="uk-UA"/>
              </w:rPr>
            </w:pPr>
            <w:r w:rsidRPr="00DD364D">
              <w:rPr>
                <w:sz w:val="28"/>
                <w:szCs w:val="28"/>
                <w:lang w:val="uk-UA"/>
              </w:rPr>
              <w:t>7</w:t>
            </w:r>
            <w:r w:rsidR="00264B20" w:rsidRPr="00DD364D">
              <w:rPr>
                <w:sz w:val="28"/>
                <w:szCs w:val="28"/>
                <w:lang w:val="uk-UA"/>
              </w:rPr>
              <w:t>4</w:t>
            </w:r>
            <w:r w:rsidR="00DB7DA1" w:rsidRPr="00DD364D">
              <w:rPr>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7D41A0" w:rsidRDefault="00DB7DA1" w:rsidP="002214AD">
            <w:pPr>
              <w:jc w:val="center"/>
              <w:rPr>
                <w:lang w:val="uk-UA"/>
              </w:rPr>
            </w:pPr>
            <w:r w:rsidRPr="007D41A0">
              <w:rPr>
                <w:b/>
                <w:sz w:val="28"/>
                <w:szCs w:val="28"/>
                <w:lang w:val="uk-UA"/>
              </w:rPr>
              <w:t xml:space="preserve">Індивідуальні завдання: </w:t>
            </w:r>
            <w:r w:rsidR="00264B20">
              <w:rPr>
                <w:b/>
                <w:sz w:val="28"/>
                <w:szCs w:val="28"/>
                <w:lang w:val="uk-UA"/>
              </w:rPr>
              <w:t xml:space="preserve">6 </w:t>
            </w:r>
            <w:r w:rsidRPr="007D41A0">
              <w:rPr>
                <w:sz w:val="28"/>
                <w:szCs w:val="28"/>
                <w:lang w:val="uk-UA"/>
              </w:rPr>
              <w:t>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BA2337" w:rsidRDefault="00DB7DA1" w:rsidP="00C27278">
            <w:pPr>
              <w:jc w:val="center"/>
              <w:rPr>
                <w:b/>
                <w:i/>
                <w:lang w:val="uk-UA"/>
              </w:rPr>
            </w:pPr>
            <w:r w:rsidRPr="00BA2337">
              <w:rPr>
                <w:b/>
                <w:sz w:val="28"/>
                <w:szCs w:val="28"/>
                <w:lang w:val="uk-UA"/>
              </w:rPr>
              <w:t>Вид семестрового контролю:</w:t>
            </w:r>
            <w:r w:rsidR="00C27278">
              <w:rPr>
                <w:sz w:val="28"/>
                <w:szCs w:val="28"/>
                <w:lang w:val="uk-UA"/>
              </w:rPr>
              <w:t>залік</w:t>
            </w:r>
          </w:p>
        </w:tc>
      </w:tr>
    </w:tbl>
    <w:p w:rsidR="00DB7DA1" w:rsidRPr="00BA2337" w:rsidRDefault="00DB7DA1" w:rsidP="00DB7DA1">
      <w:pPr>
        <w:rPr>
          <w:lang w:val="uk-UA"/>
        </w:rPr>
      </w:pPr>
    </w:p>
    <w:p w:rsidR="00DB7DA1" w:rsidRPr="00BA2337" w:rsidRDefault="00DB7DA1" w:rsidP="00DB7DA1">
      <w:pPr>
        <w:ind w:left="1440" w:hanging="1440"/>
        <w:jc w:val="both"/>
        <w:rPr>
          <w:sz w:val="28"/>
          <w:szCs w:val="28"/>
          <w:lang w:val="uk-UA"/>
        </w:rPr>
      </w:pPr>
      <w:r w:rsidRPr="00BA2337">
        <w:rPr>
          <w:b/>
          <w:bCs/>
          <w:sz w:val="28"/>
          <w:szCs w:val="28"/>
          <w:lang w:val="uk-UA"/>
        </w:rPr>
        <w:t>Примітка</w:t>
      </w:r>
      <w:r w:rsidRPr="00BA2337">
        <w:rPr>
          <w:sz w:val="28"/>
          <w:szCs w:val="28"/>
          <w:lang w:val="uk-UA"/>
        </w:rPr>
        <w:t>.</w:t>
      </w:r>
    </w:p>
    <w:p w:rsidR="00DB7DA1" w:rsidRPr="00BA2337" w:rsidRDefault="00DB7DA1" w:rsidP="00DB7DA1">
      <w:pPr>
        <w:jc w:val="both"/>
        <w:rPr>
          <w:sz w:val="28"/>
          <w:szCs w:val="28"/>
          <w:lang w:val="uk-UA"/>
        </w:rPr>
      </w:pPr>
      <w:r w:rsidRPr="00BA2337">
        <w:rPr>
          <w:sz w:val="28"/>
          <w:szCs w:val="28"/>
          <w:lang w:val="uk-UA"/>
        </w:rPr>
        <w:t>Співвідношення кількості годин аудиторних занять до самостійної та індивідуальної роботи становить:</w:t>
      </w:r>
    </w:p>
    <w:p w:rsidR="00DB7DA1" w:rsidRPr="00BA2337" w:rsidRDefault="00DB7DA1" w:rsidP="00DB7DA1">
      <w:pPr>
        <w:ind w:firstLine="600"/>
        <w:jc w:val="both"/>
        <w:rPr>
          <w:sz w:val="28"/>
          <w:szCs w:val="28"/>
          <w:lang w:val="uk-UA"/>
        </w:rPr>
      </w:pPr>
      <w:r w:rsidRPr="00BA2337">
        <w:rPr>
          <w:sz w:val="28"/>
          <w:szCs w:val="28"/>
          <w:lang w:val="uk-UA"/>
        </w:rPr>
        <w:t xml:space="preserve">для денної форми навчання – </w:t>
      </w:r>
      <w:r w:rsidR="00264B20">
        <w:rPr>
          <w:sz w:val="28"/>
          <w:szCs w:val="28"/>
          <w:lang w:val="uk-UA"/>
        </w:rPr>
        <w:t>36</w:t>
      </w:r>
      <w:r w:rsidR="002214AD">
        <w:rPr>
          <w:sz w:val="28"/>
          <w:szCs w:val="28"/>
          <w:lang w:val="uk-UA"/>
        </w:rPr>
        <w:t>%</w:t>
      </w:r>
    </w:p>
    <w:p w:rsidR="00DB7DA1" w:rsidRPr="00BA2337" w:rsidRDefault="00DB7DA1" w:rsidP="00DB7DA1">
      <w:pPr>
        <w:ind w:firstLine="600"/>
        <w:jc w:val="both"/>
        <w:rPr>
          <w:sz w:val="28"/>
          <w:szCs w:val="28"/>
          <w:lang w:val="uk-UA"/>
        </w:rPr>
      </w:pPr>
      <w:r w:rsidRPr="00BA2337">
        <w:rPr>
          <w:sz w:val="28"/>
          <w:szCs w:val="28"/>
          <w:lang w:val="uk-UA"/>
        </w:rPr>
        <w:t xml:space="preserve">для заочної форми навчання – </w:t>
      </w:r>
      <w:r w:rsidR="00AB51CC">
        <w:rPr>
          <w:sz w:val="28"/>
          <w:szCs w:val="28"/>
          <w:lang w:val="uk-UA"/>
        </w:rPr>
        <w:t>1</w:t>
      </w:r>
      <w:r w:rsidR="00264B20">
        <w:rPr>
          <w:sz w:val="28"/>
          <w:szCs w:val="28"/>
          <w:lang w:val="uk-UA"/>
        </w:rPr>
        <w:t>3</w:t>
      </w:r>
      <w:r w:rsidR="00210570">
        <w:rPr>
          <w:sz w:val="28"/>
          <w:szCs w:val="28"/>
          <w:lang w:val="uk-UA"/>
        </w:rPr>
        <w:t>%</w:t>
      </w:r>
    </w:p>
    <w:p w:rsidR="00DB7DA1" w:rsidRPr="00BA2337" w:rsidRDefault="00DB7DA1" w:rsidP="00EB67D7">
      <w:pPr>
        <w:pStyle w:val="1"/>
        <w:spacing w:before="0" w:after="240"/>
        <w:ind w:left="357"/>
        <w:jc w:val="center"/>
        <w:rPr>
          <w:rFonts w:ascii="Times New Roman" w:hAnsi="Times New Roman"/>
          <w:sz w:val="28"/>
          <w:szCs w:val="28"/>
          <w:lang w:val="uk-UA"/>
        </w:rPr>
      </w:pPr>
      <w:r w:rsidRPr="00BA2337">
        <w:rPr>
          <w:rFonts w:ascii="Times New Roman" w:hAnsi="Times New Roman"/>
          <w:b w:val="0"/>
          <w:sz w:val="28"/>
          <w:szCs w:val="28"/>
          <w:lang w:val="uk-UA"/>
        </w:rPr>
        <w:br w:type="page"/>
      </w:r>
      <w:r w:rsidR="00EB67D7" w:rsidRPr="00BA2337">
        <w:rPr>
          <w:rFonts w:ascii="Times New Roman" w:hAnsi="Times New Roman"/>
          <w:sz w:val="28"/>
          <w:szCs w:val="28"/>
          <w:lang w:val="uk-UA"/>
        </w:rPr>
        <w:lastRenderedPageBreak/>
        <w:t xml:space="preserve">2. </w:t>
      </w:r>
      <w:r w:rsidRPr="00BA2337">
        <w:rPr>
          <w:rFonts w:ascii="Times New Roman" w:hAnsi="Times New Roman"/>
          <w:sz w:val="28"/>
          <w:szCs w:val="28"/>
          <w:lang w:val="uk-UA"/>
        </w:rPr>
        <w:t>МЕТА ТА ЗАВДАННЯ НАВЧАЛЬНОЇ ДИСЦИПЛІНИ</w:t>
      </w:r>
    </w:p>
    <w:p w:rsidR="00AC57D0" w:rsidRPr="00BA2337" w:rsidRDefault="00AC57D0" w:rsidP="00DB7DA1">
      <w:pPr>
        <w:tabs>
          <w:tab w:val="left" w:pos="284"/>
          <w:tab w:val="left" w:pos="567"/>
        </w:tabs>
        <w:jc w:val="both"/>
        <w:rPr>
          <w:b/>
          <w:sz w:val="28"/>
          <w:szCs w:val="28"/>
          <w:lang w:val="uk-UA"/>
        </w:rPr>
      </w:pPr>
    </w:p>
    <w:p w:rsidR="00BF0E8A" w:rsidRPr="00BF0E8A" w:rsidRDefault="00BF0E8A" w:rsidP="00264B20">
      <w:pPr>
        <w:autoSpaceDE w:val="0"/>
        <w:autoSpaceDN w:val="0"/>
        <w:adjustRightInd w:val="0"/>
        <w:spacing w:line="360" w:lineRule="auto"/>
        <w:ind w:firstLine="709"/>
        <w:jc w:val="both"/>
        <w:rPr>
          <w:color w:val="auto"/>
          <w:sz w:val="28"/>
          <w:szCs w:val="28"/>
          <w:lang w:val="uk-UA" w:eastAsia="uk-UA"/>
        </w:rPr>
      </w:pPr>
      <w:r w:rsidRPr="00F46B3A">
        <w:rPr>
          <w:b/>
          <w:color w:val="auto"/>
          <w:sz w:val="28"/>
          <w:szCs w:val="28"/>
          <w:lang w:val="uk-UA" w:eastAsia="uk-UA"/>
        </w:rPr>
        <w:t xml:space="preserve">Мета </w:t>
      </w:r>
      <w:r w:rsidR="00F46B3A" w:rsidRPr="00F46B3A">
        <w:rPr>
          <w:b/>
          <w:color w:val="auto"/>
          <w:sz w:val="28"/>
          <w:szCs w:val="28"/>
          <w:lang w:val="uk-UA" w:eastAsia="uk-UA"/>
        </w:rPr>
        <w:t xml:space="preserve">навчальної </w:t>
      </w:r>
      <w:r w:rsidRPr="00F46B3A">
        <w:rPr>
          <w:b/>
          <w:color w:val="auto"/>
          <w:sz w:val="28"/>
          <w:szCs w:val="28"/>
          <w:lang w:val="uk-UA" w:eastAsia="uk-UA"/>
        </w:rPr>
        <w:t>дисципліни</w:t>
      </w:r>
      <w:r>
        <w:rPr>
          <w:color w:val="auto"/>
          <w:sz w:val="28"/>
          <w:szCs w:val="28"/>
          <w:lang w:val="uk-UA" w:eastAsia="uk-UA"/>
        </w:rPr>
        <w:t>: показати роль мікроорганізмів у формуванні біосфери, їх широке розселення та різноманіття біохімічних функцій, які регулюють сучасні процеси розселення та концентрацію хімічних елементів в біосфері, ознайомити з характеристиками основних груп мікроорганізмів, які володіють геохімічними функціями.С</w:t>
      </w:r>
      <w:r w:rsidRPr="00BF0E8A">
        <w:rPr>
          <w:sz w:val="26"/>
          <w:szCs w:val="26"/>
          <w:lang w:val="uk-UA"/>
        </w:rPr>
        <w:t>формувати у студентів уявлення про сучасні базові знання щодо ролі мікроорганізмів у глобальних біогеохімічних циклах Карбону, Нітрогену, Сульфуру, Фосфору, металів та інших елементів на суходолі, гідросфері, атмосфері; а також про значення та можливості практичного застосування окремих методів, методичних прийомів, системних алгоритмів аналізу та понятійних елементів даної дисципліни у галузі науки та інших сферах суспільної діяльності (медицині, біотехнології тощо)</w:t>
      </w:r>
    </w:p>
    <w:p w:rsidR="00BF0E8A" w:rsidRDefault="00BF0E8A" w:rsidP="00264B20">
      <w:pPr>
        <w:autoSpaceDE w:val="0"/>
        <w:autoSpaceDN w:val="0"/>
        <w:adjustRightInd w:val="0"/>
        <w:spacing w:line="360" w:lineRule="auto"/>
        <w:ind w:firstLine="709"/>
        <w:rPr>
          <w:color w:val="auto"/>
          <w:sz w:val="28"/>
          <w:szCs w:val="28"/>
          <w:lang w:val="uk-UA" w:eastAsia="uk-UA"/>
        </w:rPr>
      </w:pPr>
      <w:r w:rsidRPr="00BF0E8A">
        <w:rPr>
          <w:b/>
          <w:color w:val="auto"/>
          <w:sz w:val="28"/>
          <w:szCs w:val="28"/>
          <w:lang w:val="uk-UA" w:eastAsia="uk-UA"/>
        </w:rPr>
        <w:t>Завданням</w:t>
      </w:r>
      <w:r w:rsidRPr="00BF0E8A">
        <w:rPr>
          <w:rStyle w:val="word"/>
          <w:sz w:val="28"/>
          <w:szCs w:val="28"/>
          <w:lang w:val="uk-UA"/>
        </w:rPr>
        <w:t xml:space="preserve"> навчальної</w:t>
      </w:r>
      <w:r w:rsidRPr="00BF0E8A">
        <w:rPr>
          <w:rStyle w:val="word"/>
          <w:spacing w:val="1"/>
          <w:sz w:val="28"/>
          <w:szCs w:val="28"/>
          <w:lang w:val="uk-UA"/>
        </w:rPr>
        <w:t>дисципліни</w:t>
      </w:r>
      <w:r w:rsidRPr="00BF0E8A">
        <w:rPr>
          <w:rStyle w:val="word"/>
          <w:spacing w:val="4"/>
          <w:sz w:val="28"/>
          <w:szCs w:val="28"/>
          <w:lang w:val="uk-UA"/>
        </w:rPr>
        <w:t>є</w:t>
      </w:r>
      <w:r>
        <w:rPr>
          <w:color w:val="auto"/>
          <w:sz w:val="28"/>
          <w:szCs w:val="28"/>
          <w:lang w:val="uk-UA" w:eastAsia="uk-UA"/>
        </w:rPr>
        <w:t xml:space="preserve"> :</w:t>
      </w:r>
    </w:p>
    <w:p w:rsidR="00BF0E8A" w:rsidRDefault="00BF0E8A" w:rsidP="00264B20">
      <w:pPr>
        <w:numPr>
          <w:ilvl w:val="0"/>
          <w:numId w:val="10"/>
        </w:numPr>
        <w:autoSpaceDE w:val="0"/>
        <w:autoSpaceDN w:val="0"/>
        <w:adjustRightInd w:val="0"/>
        <w:spacing w:line="360" w:lineRule="auto"/>
        <w:ind w:left="0" w:firstLine="709"/>
        <w:rPr>
          <w:color w:val="auto"/>
          <w:sz w:val="28"/>
          <w:szCs w:val="28"/>
          <w:lang w:val="uk-UA" w:eastAsia="uk-UA"/>
        </w:rPr>
      </w:pPr>
      <w:r>
        <w:rPr>
          <w:color w:val="auto"/>
          <w:sz w:val="28"/>
          <w:szCs w:val="28"/>
          <w:lang w:val="uk-UA" w:eastAsia="uk-UA"/>
        </w:rPr>
        <w:t xml:space="preserve">ознайомлення з поняттям біосфери та роллю мікроорганізмів в </w:t>
      </w:r>
      <w:r w:rsidR="00F46B3A">
        <w:rPr>
          <w:color w:val="auto"/>
          <w:sz w:val="28"/>
          <w:szCs w:val="28"/>
          <w:lang w:val="uk-UA" w:eastAsia="uk-UA"/>
        </w:rPr>
        <w:t>її</w:t>
      </w:r>
      <w:r>
        <w:rPr>
          <w:color w:val="auto"/>
          <w:sz w:val="28"/>
          <w:szCs w:val="28"/>
          <w:lang w:val="uk-UA" w:eastAsia="uk-UA"/>
        </w:rPr>
        <w:t xml:space="preserve"> формуванні;</w:t>
      </w:r>
    </w:p>
    <w:p w:rsidR="00BF0E8A" w:rsidRDefault="00BF0E8A" w:rsidP="00264B20">
      <w:pPr>
        <w:numPr>
          <w:ilvl w:val="0"/>
          <w:numId w:val="10"/>
        </w:numPr>
        <w:autoSpaceDE w:val="0"/>
        <w:autoSpaceDN w:val="0"/>
        <w:adjustRightInd w:val="0"/>
        <w:spacing w:line="360" w:lineRule="auto"/>
        <w:ind w:left="0" w:firstLine="709"/>
        <w:rPr>
          <w:color w:val="auto"/>
          <w:sz w:val="28"/>
          <w:szCs w:val="28"/>
          <w:lang w:val="uk-UA" w:eastAsia="uk-UA"/>
        </w:rPr>
      </w:pPr>
      <w:r>
        <w:rPr>
          <w:color w:val="auto"/>
          <w:sz w:val="28"/>
          <w:szCs w:val="28"/>
          <w:lang w:val="uk-UA" w:eastAsia="uk-UA"/>
        </w:rPr>
        <w:t xml:space="preserve">ознайомлення з загальною характеристикою основних груп мікроорганізмів (водоростями, бактеріями, актиноміцетами, грибами та </w:t>
      </w:r>
      <w:r w:rsidR="00F46B3A">
        <w:rPr>
          <w:color w:val="auto"/>
          <w:sz w:val="28"/>
          <w:szCs w:val="28"/>
          <w:lang w:val="uk-UA" w:eastAsia="uk-UA"/>
        </w:rPr>
        <w:t>ї</w:t>
      </w:r>
      <w:r>
        <w:rPr>
          <w:color w:val="auto"/>
          <w:sz w:val="28"/>
          <w:szCs w:val="28"/>
          <w:lang w:val="uk-UA" w:eastAsia="uk-UA"/>
        </w:rPr>
        <w:t>х розповсюдженням.</w:t>
      </w:r>
    </w:p>
    <w:p w:rsidR="00F46B3A" w:rsidRDefault="00F46B3A" w:rsidP="00264B20">
      <w:pPr>
        <w:numPr>
          <w:ilvl w:val="0"/>
          <w:numId w:val="10"/>
        </w:numPr>
        <w:autoSpaceDE w:val="0"/>
        <w:autoSpaceDN w:val="0"/>
        <w:adjustRightInd w:val="0"/>
        <w:spacing w:line="360" w:lineRule="auto"/>
        <w:ind w:left="0" w:firstLine="709"/>
        <w:rPr>
          <w:sz w:val="26"/>
          <w:szCs w:val="26"/>
          <w:lang w:val="uk-UA" w:eastAsia="uk-UA"/>
        </w:rPr>
      </w:pPr>
      <w:r w:rsidRPr="00F46B3A">
        <w:rPr>
          <w:sz w:val="26"/>
          <w:szCs w:val="26"/>
          <w:lang w:val="uk-UA" w:eastAsia="uk-UA"/>
        </w:rPr>
        <w:t>визначити роль мікроорганізмів у здійсненні глобальних біогеохімічних колообігів карбону, нітрогену, сульфуру, фосфору; міграції та акумуляції перемінновалентних елементів;</w:t>
      </w:r>
    </w:p>
    <w:p w:rsidR="00F46B3A" w:rsidRDefault="00F46B3A" w:rsidP="00264B20">
      <w:pPr>
        <w:numPr>
          <w:ilvl w:val="0"/>
          <w:numId w:val="10"/>
        </w:numPr>
        <w:autoSpaceDE w:val="0"/>
        <w:autoSpaceDN w:val="0"/>
        <w:adjustRightInd w:val="0"/>
        <w:spacing w:line="360" w:lineRule="auto"/>
        <w:ind w:left="0" w:firstLine="709"/>
        <w:rPr>
          <w:sz w:val="26"/>
          <w:szCs w:val="26"/>
          <w:lang w:val="uk-UA" w:eastAsia="uk-UA"/>
        </w:rPr>
      </w:pPr>
      <w:r w:rsidRPr="00F46B3A">
        <w:rPr>
          <w:sz w:val="26"/>
          <w:szCs w:val="26"/>
          <w:lang w:val="uk-UA" w:eastAsia="uk-UA"/>
        </w:rPr>
        <w:t>сформувати уявлення про специфічність мікробної трансформації феруму, мангану та металів із змінною валентністю;</w:t>
      </w:r>
    </w:p>
    <w:p w:rsidR="00F46B3A" w:rsidRPr="00F46B3A" w:rsidRDefault="00F46B3A" w:rsidP="00264B20">
      <w:pPr>
        <w:numPr>
          <w:ilvl w:val="0"/>
          <w:numId w:val="10"/>
        </w:numPr>
        <w:autoSpaceDE w:val="0"/>
        <w:autoSpaceDN w:val="0"/>
        <w:adjustRightInd w:val="0"/>
        <w:spacing w:line="360" w:lineRule="auto"/>
        <w:ind w:left="0" w:firstLine="709"/>
        <w:rPr>
          <w:sz w:val="26"/>
          <w:szCs w:val="26"/>
          <w:lang w:val="uk-UA" w:eastAsia="uk-UA"/>
        </w:rPr>
      </w:pPr>
      <w:r w:rsidRPr="00F46B3A">
        <w:rPr>
          <w:sz w:val="26"/>
          <w:szCs w:val="26"/>
          <w:lang w:val="uk-UA" w:eastAsia="uk-UA"/>
        </w:rPr>
        <w:t>сформувати уявлення про провідну роль мікроорганізмів в утворенні залізо-марганцевих руд в континентальних і морських водоймах, включаючи райони гідротермальної активності;</w:t>
      </w:r>
    </w:p>
    <w:p w:rsidR="00F46B3A" w:rsidRDefault="00F46B3A" w:rsidP="00264B20">
      <w:pPr>
        <w:numPr>
          <w:ilvl w:val="0"/>
          <w:numId w:val="10"/>
        </w:numPr>
        <w:autoSpaceDE w:val="0"/>
        <w:autoSpaceDN w:val="0"/>
        <w:adjustRightInd w:val="0"/>
        <w:spacing w:line="360" w:lineRule="auto"/>
        <w:ind w:left="0" w:firstLine="709"/>
        <w:rPr>
          <w:sz w:val="26"/>
          <w:szCs w:val="26"/>
          <w:lang w:val="uk-UA" w:eastAsia="uk-UA"/>
        </w:rPr>
      </w:pPr>
      <w:r w:rsidRPr="00F46B3A">
        <w:rPr>
          <w:sz w:val="26"/>
          <w:szCs w:val="26"/>
          <w:lang w:val="uk-UA" w:eastAsia="uk-UA"/>
        </w:rPr>
        <w:t>показати важливість геохімічної функції мікроорганізмів у створенні сучасної атмосфери і ґрунтового повітря; у процесах утворення та деструкції мінералів та гірських порід;</w:t>
      </w:r>
    </w:p>
    <w:p w:rsidR="00F46B3A" w:rsidRDefault="00F46B3A" w:rsidP="00264B20">
      <w:pPr>
        <w:numPr>
          <w:ilvl w:val="0"/>
          <w:numId w:val="10"/>
        </w:numPr>
        <w:autoSpaceDE w:val="0"/>
        <w:autoSpaceDN w:val="0"/>
        <w:adjustRightInd w:val="0"/>
        <w:spacing w:line="360" w:lineRule="auto"/>
        <w:ind w:left="0" w:firstLine="709"/>
        <w:rPr>
          <w:color w:val="auto"/>
          <w:sz w:val="28"/>
          <w:szCs w:val="28"/>
          <w:lang w:val="uk-UA" w:eastAsia="uk-UA"/>
        </w:rPr>
      </w:pPr>
      <w:r>
        <w:rPr>
          <w:color w:val="auto"/>
          <w:sz w:val="28"/>
          <w:szCs w:val="28"/>
          <w:lang w:val="uk-UA" w:eastAsia="uk-UA"/>
        </w:rPr>
        <w:lastRenderedPageBreak/>
        <w:t>ознайомлення з акумулятивною геохімічною діяльністю мікроорганізмів на суходолі та океані.</w:t>
      </w:r>
    </w:p>
    <w:p w:rsidR="00F46B3A" w:rsidRDefault="00F46B3A" w:rsidP="00264B20">
      <w:pPr>
        <w:numPr>
          <w:ilvl w:val="0"/>
          <w:numId w:val="10"/>
        </w:numPr>
        <w:autoSpaceDE w:val="0"/>
        <w:autoSpaceDN w:val="0"/>
        <w:adjustRightInd w:val="0"/>
        <w:spacing w:line="360" w:lineRule="auto"/>
        <w:ind w:left="0" w:firstLine="709"/>
        <w:rPr>
          <w:color w:val="auto"/>
          <w:sz w:val="28"/>
          <w:szCs w:val="28"/>
          <w:lang w:val="uk-UA" w:eastAsia="uk-UA"/>
        </w:rPr>
      </w:pPr>
      <w:r>
        <w:rPr>
          <w:color w:val="auto"/>
          <w:sz w:val="28"/>
          <w:szCs w:val="28"/>
          <w:lang w:val="uk-UA" w:eastAsia="uk-UA"/>
        </w:rPr>
        <w:t>ознайомлення з роллю мікроорганізмів у регулюванні хімічного складу природнії вод, підземної та приземної атмосфери;</w:t>
      </w:r>
    </w:p>
    <w:p w:rsidR="00F46B3A" w:rsidRDefault="00F46B3A" w:rsidP="00264B20">
      <w:pPr>
        <w:numPr>
          <w:ilvl w:val="0"/>
          <w:numId w:val="10"/>
        </w:numPr>
        <w:autoSpaceDE w:val="0"/>
        <w:autoSpaceDN w:val="0"/>
        <w:adjustRightInd w:val="0"/>
        <w:spacing w:line="360" w:lineRule="auto"/>
        <w:ind w:left="0" w:firstLine="709"/>
        <w:rPr>
          <w:sz w:val="26"/>
          <w:szCs w:val="26"/>
          <w:lang w:val="uk-UA" w:eastAsia="uk-UA"/>
        </w:rPr>
      </w:pPr>
      <w:r w:rsidRPr="00F46B3A">
        <w:rPr>
          <w:sz w:val="26"/>
          <w:szCs w:val="26"/>
          <w:lang w:val="uk-UA" w:eastAsia="uk-UA"/>
        </w:rPr>
        <w:t>сформувати у студента навички володіння методами та методичними прийомами виділення та культивування мікроорганізмів рудних родовищ;</w:t>
      </w:r>
    </w:p>
    <w:p w:rsidR="00F46B3A" w:rsidRPr="00B577F8" w:rsidRDefault="00F46B3A" w:rsidP="00264B20">
      <w:pPr>
        <w:numPr>
          <w:ilvl w:val="0"/>
          <w:numId w:val="10"/>
        </w:numPr>
        <w:autoSpaceDE w:val="0"/>
        <w:autoSpaceDN w:val="0"/>
        <w:adjustRightInd w:val="0"/>
        <w:spacing w:line="360" w:lineRule="auto"/>
        <w:ind w:left="0" w:firstLine="709"/>
        <w:rPr>
          <w:color w:val="auto"/>
          <w:sz w:val="28"/>
          <w:szCs w:val="28"/>
          <w:lang w:val="uk-UA" w:eastAsia="uk-UA"/>
        </w:rPr>
      </w:pPr>
      <w:r w:rsidRPr="00F46B3A">
        <w:rPr>
          <w:sz w:val="26"/>
          <w:szCs w:val="26"/>
          <w:lang w:val="uk-UA" w:eastAsia="uk-UA"/>
        </w:rPr>
        <w:t>розглянути сучасні фундаментально-наукові й прикладні аспекти досліджень біогеохімічної діяльності мікроорганізмів, галузі застосування та значення цих знань і вмінь для вирішення завдань в інших фундаментальних і прикладних науках, для майбутньої професійної орієнтації.</w:t>
      </w:r>
    </w:p>
    <w:p w:rsidR="00B577F8" w:rsidRDefault="00B577F8" w:rsidP="00B577F8">
      <w:pPr>
        <w:autoSpaceDE w:val="0"/>
        <w:autoSpaceDN w:val="0"/>
        <w:adjustRightInd w:val="0"/>
        <w:spacing w:line="360" w:lineRule="auto"/>
        <w:rPr>
          <w:sz w:val="26"/>
          <w:szCs w:val="26"/>
          <w:lang w:val="uk-UA" w:eastAsia="uk-UA"/>
        </w:rPr>
      </w:pPr>
    </w:p>
    <w:p w:rsidR="00CA32FD" w:rsidRPr="00CA32FD" w:rsidRDefault="00CA32FD" w:rsidP="00CA32FD">
      <w:pPr>
        <w:tabs>
          <w:tab w:val="left" w:pos="284"/>
          <w:tab w:val="left" w:pos="567"/>
        </w:tabs>
        <w:spacing w:line="360" w:lineRule="auto"/>
        <w:ind w:firstLine="567"/>
        <w:jc w:val="both"/>
        <w:rPr>
          <w:color w:val="auto"/>
          <w:sz w:val="28"/>
          <w:szCs w:val="28"/>
          <w:lang w:val="uk-UA"/>
        </w:rPr>
      </w:pPr>
      <w:r w:rsidRPr="00CA32FD">
        <w:rPr>
          <w:color w:val="auto"/>
          <w:sz w:val="28"/>
          <w:szCs w:val="28"/>
          <w:lang w:val="uk-UA"/>
        </w:rPr>
        <w:t>Згідно вимог Стандарту вищої освіти України (другий (магістерський) рівень вищої освіти (восьмий рівень НРК України), галузь знань 09 «Біологія», спеціальність 091 «Біологія») дисципліна забезпечує набуття студентами таких компетентностей:</w:t>
      </w:r>
    </w:p>
    <w:p w:rsidR="00CA32FD" w:rsidRPr="00CA32FD" w:rsidRDefault="00CA32FD" w:rsidP="00CA32FD">
      <w:pPr>
        <w:tabs>
          <w:tab w:val="left" w:pos="284"/>
          <w:tab w:val="left" w:pos="567"/>
        </w:tabs>
        <w:spacing w:line="360" w:lineRule="auto"/>
        <w:ind w:firstLine="567"/>
        <w:jc w:val="both"/>
        <w:rPr>
          <w:color w:val="auto"/>
          <w:sz w:val="28"/>
          <w:szCs w:val="28"/>
          <w:lang w:val="uk-UA"/>
        </w:rPr>
      </w:pPr>
      <w:r w:rsidRPr="00CA32FD">
        <w:rPr>
          <w:color w:val="auto"/>
          <w:sz w:val="28"/>
          <w:szCs w:val="28"/>
          <w:lang w:val="uk-UA"/>
        </w:rPr>
        <w:t>інтегральна:</w:t>
      </w:r>
    </w:p>
    <w:p w:rsidR="00CA32FD" w:rsidRPr="00CA32FD" w:rsidRDefault="00CA32FD" w:rsidP="00CA32FD">
      <w:pPr>
        <w:tabs>
          <w:tab w:val="left" w:pos="284"/>
          <w:tab w:val="left" w:pos="567"/>
        </w:tabs>
        <w:spacing w:line="360" w:lineRule="auto"/>
        <w:ind w:firstLine="567"/>
        <w:jc w:val="both"/>
        <w:rPr>
          <w:color w:val="auto"/>
          <w:sz w:val="28"/>
          <w:szCs w:val="28"/>
          <w:lang w:val="uk-UA"/>
        </w:rPr>
      </w:pPr>
      <w:r w:rsidRPr="00CA32FD">
        <w:rPr>
          <w:color w:val="auto"/>
          <w:sz w:val="28"/>
          <w:szCs w:val="28"/>
          <w:lang w:val="uk-UA"/>
        </w:rPr>
        <w:t>Здатність розв’язувати складні задачі і проблеми в галузі біології при здійсненні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CA32FD" w:rsidRPr="00CA32FD" w:rsidRDefault="00CA32FD" w:rsidP="00CA32FD">
      <w:pPr>
        <w:tabs>
          <w:tab w:val="left" w:pos="284"/>
          <w:tab w:val="left" w:pos="567"/>
        </w:tabs>
        <w:spacing w:line="360" w:lineRule="auto"/>
        <w:ind w:firstLine="567"/>
        <w:jc w:val="both"/>
        <w:rPr>
          <w:color w:val="auto"/>
          <w:sz w:val="28"/>
          <w:szCs w:val="28"/>
          <w:lang w:val="uk-UA"/>
        </w:rPr>
      </w:pPr>
      <w:r w:rsidRPr="00CA32FD">
        <w:rPr>
          <w:color w:val="auto"/>
          <w:sz w:val="28"/>
          <w:szCs w:val="28"/>
          <w:lang w:val="uk-UA"/>
        </w:rPr>
        <w:t>загальна:</w:t>
      </w:r>
    </w:p>
    <w:p w:rsidR="00CA32FD" w:rsidRPr="00CA32FD" w:rsidRDefault="00CA32FD" w:rsidP="00CA32FD">
      <w:pPr>
        <w:autoSpaceDE w:val="0"/>
        <w:autoSpaceDN w:val="0"/>
        <w:adjustRightInd w:val="0"/>
        <w:spacing w:line="360" w:lineRule="auto"/>
        <w:rPr>
          <w:color w:val="auto"/>
          <w:sz w:val="28"/>
          <w:szCs w:val="28"/>
          <w:lang w:eastAsia="uk-UA"/>
        </w:rPr>
      </w:pPr>
      <w:r w:rsidRPr="00CA32FD">
        <w:rPr>
          <w:b/>
          <w:color w:val="auto"/>
          <w:sz w:val="28"/>
          <w:szCs w:val="28"/>
          <w:lang w:eastAsia="uk-UA"/>
        </w:rPr>
        <w:t xml:space="preserve">ЗК 1 </w:t>
      </w:r>
      <w:r w:rsidRPr="00CA32FD">
        <w:rPr>
          <w:color w:val="auto"/>
          <w:sz w:val="28"/>
          <w:szCs w:val="28"/>
          <w:lang w:eastAsia="uk-UA"/>
        </w:rPr>
        <w:t>Здатність працювати у міжнародному контексті.</w:t>
      </w:r>
    </w:p>
    <w:p w:rsidR="00CA32FD" w:rsidRPr="00CA32FD" w:rsidRDefault="00CA32FD" w:rsidP="00CA32FD">
      <w:pPr>
        <w:autoSpaceDE w:val="0"/>
        <w:autoSpaceDN w:val="0"/>
        <w:adjustRightInd w:val="0"/>
        <w:spacing w:line="360" w:lineRule="auto"/>
        <w:rPr>
          <w:color w:val="auto"/>
          <w:sz w:val="28"/>
          <w:szCs w:val="28"/>
          <w:lang w:eastAsia="uk-UA"/>
        </w:rPr>
      </w:pPr>
      <w:r w:rsidRPr="00CA32FD">
        <w:rPr>
          <w:b/>
          <w:color w:val="auto"/>
          <w:sz w:val="28"/>
          <w:szCs w:val="28"/>
          <w:lang w:eastAsia="uk-UA"/>
        </w:rPr>
        <w:t xml:space="preserve">ЗК 2 </w:t>
      </w:r>
      <w:r w:rsidRPr="00CA32FD">
        <w:rPr>
          <w:color w:val="auto"/>
          <w:sz w:val="28"/>
          <w:szCs w:val="28"/>
          <w:lang w:eastAsia="uk-UA"/>
        </w:rPr>
        <w:t>Здатність використовувати інформаційні та комунікаційні технології.</w:t>
      </w:r>
    </w:p>
    <w:p w:rsidR="00CA32FD" w:rsidRPr="00CA32FD" w:rsidRDefault="00CA32FD" w:rsidP="00CA32FD">
      <w:pPr>
        <w:autoSpaceDE w:val="0"/>
        <w:autoSpaceDN w:val="0"/>
        <w:adjustRightInd w:val="0"/>
        <w:spacing w:line="360" w:lineRule="auto"/>
        <w:rPr>
          <w:color w:val="auto"/>
          <w:sz w:val="28"/>
          <w:szCs w:val="28"/>
          <w:lang w:eastAsia="uk-UA"/>
        </w:rPr>
      </w:pPr>
      <w:r w:rsidRPr="00CA32FD">
        <w:rPr>
          <w:b/>
          <w:color w:val="auto"/>
          <w:sz w:val="28"/>
          <w:szCs w:val="28"/>
          <w:lang w:eastAsia="uk-UA"/>
        </w:rPr>
        <w:t xml:space="preserve">ЗК 3 </w:t>
      </w:r>
      <w:r w:rsidRPr="00CA32FD">
        <w:rPr>
          <w:color w:val="auto"/>
          <w:sz w:val="28"/>
          <w:szCs w:val="28"/>
          <w:lang w:eastAsia="uk-UA"/>
        </w:rPr>
        <w:t>Здатність генерувати нові ідеї (креативність).</w:t>
      </w:r>
    </w:p>
    <w:p w:rsidR="00CA32FD" w:rsidRPr="00CA32FD" w:rsidRDefault="00CA32FD" w:rsidP="00CA32FD">
      <w:pPr>
        <w:autoSpaceDE w:val="0"/>
        <w:autoSpaceDN w:val="0"/>
        <w:adjustRightInd w:val="0"/>
        <w:spacing w:line="360" w:lineRule="auto"/>
        <w:rPr>
          <w:color w:val="auto"/>
          <w:sz w:val="28"/>
          <w:szCs w:val="28"/>
          <w:lang w:eastAsia="uk-UA"/>
        </w:rPr>
      </w:pPr>
      <w:r w:rsidRPr="00CA32FD">
        <w:rPr>
          <w:b/>
          <w:color w:val="auto"/>
          <w:sz w:val="28"/>
          <w:szCs w:val="28"/>
          <w:lang w:eastAsia="uk-UA"/>
        </w:rPr>
        <w:t xml:space="preserve">ЗК 6 </w:t>
      </w:r>
      <w:r w:rsidRPr="00CA32FD">
        <w:rPr>
          <w:color w:val="auto"/>
          <w:sz w:val="28"/>
          <w:szCs w:val="28"/>
          <w:lang w:eastAsia="uk-UA"/>
        </w:rPr>
        <w:t>Здатність проведення досліджень на відповідному рівні.</w:t>
      </w:r>
    </w:p>
    <w:p w:rsidR="00B577F8" w:rsidRDefault="00B577F8" w:rsidP="00B577F8">
      <w:pPr>
        <w:autoSpaceDE w:val="0"/>
        <w:autoSpaceDN w:val="0"/>
        <w:adjustRightInd w:val="0"/>
        <w:spacing w:line="360" w:lineRule="auto"/>
        <w:rPr>
          <w:color w:val="auto"/>
          <w:sz w:val="28"/>
          <w:szCs w:val="28"/>
          <w:lang w:val="uk-UA" w:eastAsia="uk-UA"/>
        </w:rPr>
      </w:pPr>
    </w:p>
    <w:p w:rsidR="00CA32FD" w:rsidRPr="00CA32FD" w:rsidRDefault="00CA32FD" w:rsidP="00CA32FD">
      <w:pPr>
        <w:autoSpaceDE w:val="0"/>
        <w:autoSpaceDN w:val="0"/>
        <w:adjustRightInd w:val="0"/>
        <w:spacing w:line="360" w:lineRule="auto"/>
        <w:rPr>
          <w:color w:val="auto"/>
          <w:sz w:val="28"/>
          <w:szCs w:val="28"/>
          <w:lang w:val="uk-UA" w:eastAsia="uk-UA"/>
        </w:rPr>
      </w:pPr>
      <w:r w:rsidRPr="00CA32FD">
        <w:rPr>
          <w:color w:val="auto"/>
          <w:sz w:val="28"/>
          <w:szCs w:val="28"/>
          <w:lang w:val="uk-UA" w:eastAsia="uk-UA"/>
        </w:rPr>
        <w:t>спеціальні (фахові, предметні):</w:t>
      </w:r>
    </w:p>
    <w:p w:rsidR="00CA32FD" w:rsidRPr="00CA32FD" w:rsidRDefault="00CA32FD" w:rsidP="00CA32FD">
      <w:pPr>
        <w:autoSpaceDE w:val="0"/>
        <w:autoSpaceDN w:val="0"/>
        <w:adjustRightInd w:val="0"/>
        <w:spacing w:line="360" w:lineRule="auto"/>
        <w:rPr>
          <w:color w:val="auto"/>
          <w:sz w:val="28"/>
          <w:szCs w:val="28"/>
          <w:lang w:val="uk-UA" w:eastAsia="uk-UA"/>
        </w:rPr>
      </w:pPr>
      <w:r w:rsidRPr="00CA32FD">
        <w:rPr>
          <w:b/>
          <w:color w:val="auto"/>
          <w:sz w:val="28"/>
          <w:szCs w:val="28"/>
          <w:lang w:val="uk-UA" w:eastAsia="uk-UA"/>
        </w:rPr>
        <w:t xml:space="preserve">СК 1 </w:t>
      </w:r>
      <w:r w:rsidRPr="00CA32FD">
        <w:rPr>
          <w:color w:val="auto"/>
          <w:sz w:val="28"/>
          <w:szCs w:val="28"/>
          <w:lang w:val="uk-UA" w:eastAsia="uk-UA"/>
        </w:rPr>
        <w:t>Здатність користуватися новітніми досягненнями біології, необхідними для професійної, дослідницької та/або інноваційної діяльності.</w:t>
      </w:r>
    </w:p>
    <w:p w:rsidR="00CA32FD" w:rsidRPr="00CA32FD" w:rsidRDefault="00CA32FD" w:rsidP="00CA32FD">
      <w:pPr>
        <w:autoSpaceDE w:val="0"/>
        <w:autoSpaceDN w:val="0"/>
        <w:adjustRightInd w:val="0"/>
        <w:spacing w:line="360" w:lineRule="auto"/>
        <w:rPr>
          <w:b/>
          <w:color w:val="auto"/>
          <w:sz w:val="28"/>
          <w:szCs w:val="28"/>
          <w:lang w:eastAsia="uk-UA"/>
        </w:rPr>
      </w:pPr>
      <w:r w:rsidRPr="00CA32FD">
        <w:rPr>
          <w:b/>
          <w:color w:val="auto"/>
          <w:sz w:val="28"/>
          <w:szCs w:val="28"/>
          <w:lang w:eastAsia="uk-UA"/>
        </w:rPr>
        <w:lastRenderedPageBreak/>
        <w:t xml:space="preserve">СК 3 </w:t>
      </w:r>
      <w:r w:rsidRPr="00CA32FD">
        <w:rPr>
          <w:color w:val="auto"/>
          <w:sz w:val="28"/>
          <w:szCs w:val="28"/>
          <w:lang w:eastAsia="uk-UA"/>
        </w:rPr>
        <w:t>Здатність користуватися сучасними інформаційними технологіями та аналізувати інформацію в галузі біології і на межі предметних галузей.</w:t>
      </w:r>
    </w:p>
    <w:p w:rsidR="00CA32FD" w:rsidRPr="00CA32FD" w:rsidRDefault="00CA32FD" w:rsidP="00CA32FD">
      <w:pPr>
        <w:autoSpaceDE w:val="0"/>
        <w:autoSpaceDN w:val="0"/>
        <w:adjustRightInd w:val="0"/>
        <w:spacing w:line="360" w:lineRule="auto"/>
        <w:rPr>
          <w:color w:val="auto"/>
          <w:sz w:val="28"/>
          <w:szCs w:val="28"/>
          <w:lang w:eastAsia="uk-UA"/>
        </w:rPr>
      </w:pPr>
      <w:r w:rsidRPr="00CA32FD">
        <w:rPr>
          <w:b/>
          <w:color w:val="auto"/>
          <w:sz w:val="28"/>
          <w:szCs w:val="28"/>
          <w:lang w:eastAsia="uk-UA"/>
        </w:rPr>
        <w:t xml:space="preserve">СК 8 </w:t>
      </w:r>
      <w:r w:rsidRPr="00CA32FD">
        <w:rPr>
          <w:color w:val="auto"/>
          <w:sz w:val="28"/>
          <w:szCs w:val="28"/>
          <w:lang w:eastAsia="uk-UA"/>
        </w:rPr>
        <w:t>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w:t>
      </w:r>
    </w:p>
    <w:p w:rsidR="00CA32FD" w:rsidRPr="00CA32FD" w:rsidRDefault="00CA32FD" w:rsidP="00B577F8">
      <w:pPr>
        <w:autoSpaceDE w:val="0"/>
        <w:autoSpaceDN w:val="0"/>
        <w:adjustRightInd w:val="0"/>
        <w:spacing w:line="360" w:lineRule="auto"/>
        <w:rPr>
          <w:color w:val="auto"/>
          <w:sz w:val="28"/>
          <w:szCs w:val="28"/>
          <w:lang w:eastAsia="uk-UA"/>
        </w:rPr>
      </w:pPr>
    </w:p>
    <w:p w:rsidR="00AC57D0" w:rsidRPr="00A57C54" w:rsidRDefault="00AC57D0" w:rsidP="002571F0">
      <w:pPr>
        <w:tabs>
          <w:tab w:val="left" w:pos="284"/>
          <w:tab w:val="left" w:pos="567"/>
        </w:tabs>
        <w:ind w:firstLine="426"/>
        <w:jc w:val="center"/>
        <w:rPr>
          <w:b/>
          <w:sz w:val="28"/>
          <w:szCs w:val="28"/>
          <w:lang w:val="uk-UA"/>
        </w:rPr>
      </w:pPr>
      <w:r w:rsidRPr="000002BC">
        <w:rPr>
          <w:sz w:val="28"/>
          <w:szCs w:val="28"/>
          <w:lang w:val="uk-UA"/>
        </w:rPr>
        <w:br w:type="page"/>
      </w:r>
      <w:r w:rsidR="00EB67D7" w:rsidRPr="00A57C54">
        <w:rPr>
          <w:b/>
          <w:sz w:val="28"/>
          <w:szCs w:val="28"/>
          <w:lang w:val="uk-UA"/>
        </w:rPr>
        <w:lastRenderedPageBreak/>
        <w:t xml:space="preserve">3. </w:t>
      </w:r>
      <w:r w:rsidR="00CE29E8" w:rsidRPr="00A57C54">
        <w:rPr>
          <w:b/>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264B20" w:rsidRDefault="00264B20" w:rsidP="00264B20">
      <w:pPr>
        <w:shd w:val="clear" w:color="auto" w:fill="FFFFFF"/>
        <w:spacing w:line="360" w:lineRule="auto"/>
        <w:ind w:firstLine="567"/>
        <w:jc w:val="both"/>
        <w:rPr>
          <w:sz w:val="28"/>
          <w:szCs w:val="28"/>
          <w:lang w:val="uk-UA"/>
        </w:rPr>
      </w:pPr>
      <w:r w:rsidRPr="00865D26">
        <w:rPr>
          <w:sz w:val="28"/>
          <w:szCs w:val="28"/>
          <w:lang w:val="uk-UA"/>
        </w:rPr>
        <w:t>У результаті вивчення навчальної дисципліни студент повинен</w:t>
      </w:r>
    </w:p>
    <w:p w:rsidR="00264B20" w:rsidRPr="000002BC" w:rsidRDefault="00264B20" w:rsidP="00264B20">
      <w:pPr>
        <w:shd w:val="clear" w:color="auto" w:fill="FFFFFF"/>
        <w:spacing w:line="360" w:lineRule="auto"/>
        <w:ind w:firstLine="567"/>
        <w:jc w:val="both"/>
        <w:rPr>
          <w:b/>
          <w:bCs/>
          <w:sz w:val="28"/>
          <w:szCs w:val="28"/>
          <w:lang w:val="uk-UA"/>
        </w:rPr>
      </w:pPr>
      <w:r w:rsidRPr="000002BC">
        <w:rPr>
          <w:b/>
          <w:bCs/>
          <w:i/>
          <w:sz w:val="28"/>
          <w:szCs w:val="28"/>
          <w:lang w:val="uk-UA"/>
        </w:rPr>
        <w:t>знати</w:t>
      </w:r>
      <w:r w:rsidRPr="00776DCC">
        <w:rPr>
          <w:b/>
          <w:bCs/>
          <w:sz w:val="28"/>
          <w:szCs w:val="28"/>
          <w:lang w:val="uk-UA"/>
        </w:rPr>
        <w:t>:</w:t>
      </w:r>
    </w:p>
    <w:p w:rsidR="00264B20" w:rsidRPr="00362B88" w:rsidRDefault="00264B20" w:rsidP="00264B20">
      <w:pPr>
        <w:pStyle w:val="afa"/>
        <w:numPr>
          <w:ilvl w:val="3"/>
          <w:numId w:val="9"/>
        </w:numPr>
        <w:spacing w:line="360" w:lineRule="auto"/>
        <w:ind w:left="0" w:firstLine="567"/>
        <w:jc w:val="both"/>
        <w:rPr>
          <w:sz w:val="28"/>
          <w:szCs w:val="28"/>
        </w:rPr>
      </w:pPr>
      <w:r w:rsidRPr="00362B88">
        <w:rPr>
          <w:sz w:val="28"/>
          <w:szCs w:val="28"/>
        </w:rPr>
        <w:t>принципи організації мікробіологічних технологій;</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 xml:space="preserve">основні фізіологічні групи мікроорганізмів, що здійснюють колообіги різних сполук Карбону, Нітрогену, Сульфуру, Фосфору </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 xml:space="preserve">мікроорганізми, що здійснюють трансформацію Феруму, Мангану та металів із змінною валентністю </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 xml:space="preserve">роль мікроорганізмів в процесах утворення та деструкції нафти, мінералів, гірських порід </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сучасні методи аналізу біогеохіміі;</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теоретичні основи біогеохімічного експерименту;</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фізико-хімічні методи аналізу;</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 xml:space="preserve"> біологічні методи аналізу;</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математичні методи аналізу;</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lang w:val="uk-UA" w:eastAsia="uk-UA"/>
        </w:rPr>
        <w:t xml:space="preserve"> основні операціі і прийоми лабораторної роботи.</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rPr>
        <w:t>значення мікроорганізмів у очищенні навколишнього середовища та вилуговуванні металів;</w:t>
      </w:r>
    </w:p>
    <w:p w:rsidR="00264B20" w:rsidRPr="00362B88" w:rsidRDefault="00264B20" w:rsidP="00264B20">
      <w:pPr>
        <w:pStyle w:val="afa"/>
        <w:numPr>
          <w:ilvl w:val="3"/>
          <w:numId w:val="9"/>
        </w:numPr>
        <w:spacing w:line="360" w:lineRule="auto"/>
        <w:ind w:left="0" w:firstLine="567"/>
        <w:jc w:val="both"/>
        <w:rPr>
          <w:sz w:val="28"/>
          <w:szCs w:val="28"/>
          <w:lang w:val="uk-UA"/>
        </w:rPr>
      </w:pPr>
      <w:r w:rsidRPr="00362B88">
        <w:rPr>
          <w:sz w:val="28"/>
          <w:szCs w:val="28"/>
        </w:rPr>
        <w:t xml:space="preserve">принципи роботи </w:t>
      </w:r>
      <w:r w:rsidRPr="00362B88">
        <w:rPr>
          <w:sz w:val="28"/>
          <w:szCs w:val="28"/>
          <w:lang w:val="uk-UA"/>
        </w:rPr>
        <w:t>утворення корисних копалин</w:t>
      </w:r>
      <w:r w:rsidRPr="00362B88">
        <w:rPr>
          <w:sz w:val="28"/>
          <w:szCs w:val="28"/>
        </w:rPr>
        <w:t xml:space="preserve"> з використанням мікроорганізмів і методи контролю їх роботи.</w:t>
      </w:r>
    </w:p>
    <w:p w:rsidR="00264B20" w:rsidRPr="00362B88" w:rsidRDefault="00264B20" w:rsidP="00264B20">
      <w:pPr>
        <w:shd w:val="clear" w:color="auto" w:fill="FFFFFF"/>
        <w:spacing w:line="360" w:lineRule="auto"/>
        <w:ind w:firstLine="567"/>
        <w:jc w:val="both"/>
        <w:rPr>
          <w:b/>
          <w:bCs/>
          <w:sz w:val="28"/>
          <w:szCs w:val="28"/>
          <w:lang w:val="uk-UA"/>
        </w:rPr>
      </w:pPr>
      <w:r w:rsidRPr="00362B88">
        <w:rPr>
          <w:b/>
          <w:bCs/>
          <w:i/>
          <w:sz w:val="28"/>
          <w:szCs w:val="28"/>
          <w:lang w:val="uk-UA"/>
        </w:rPr>
        <w:t>вміти</w:t>
      </w:r>
      <w:r w:rsidRPr="00362B88">
        <w:rPr>
          <w:b/>
          <w:bCs/>
          <w:sz w:val="28"/>
          <w:szCs w:val="28"/>
          <w:lang w:val="uk-UA"/>
        </w:rPr>
        <w:t>:</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проводити біогеохімічні випробовуваннявиділяти та культивувати мікроорганізми, що здійснюють перетворення Карбону, Нітрогену, Сульфуру, Фосфору, металів,</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 xml:space="preserve">аналізувати перетворення мінералів і </w:t>
      </w:r>
      <w:r w:rsidRPr="00362B88">
        <w:rPr>
          <w:sz w:val="28"/>
          <w:szCs w:val="28"/>
          <w:lang w:eastAsia="uk-UA"/>
        </w:rPr>
        <w:t xml:space="preserve">гірських порід за впливу на них різних фізіологічних груп мікроорганізмів </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визначат хімічні елементи в компонентах біосферах,</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визначати вміст органічних речовин грунту біогеохімічнимиметодами,</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lastRenderedPageBreak/>
        <w:t xml:space="preserve">працювати із лабораторним обладнанням та електронними базами даних, порівнювати та інтерпретувати отримані результати </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передбачати раціональні перспективи застосування мікроорганізмів та біогехімічну діяльність у конкретних умовах;</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rPr>
        <w:t>визначати найраціональніші прийоми біоочищення навколишнього середовища</w:t>
      </w:r>
      <w:r w:rsidRPr="00362B88">
        <w:rPr>
          <w:sz w:val="28"/>
          <w:szCs w:val="28"/>
          <w:lang w:val="uk-UA"/>
        </w:rPr>
        <w:t>.</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поглиблено розуміти структури та функціонування мікроорганізмів та їхньої ролі у біосферних процесах.</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 xml:space="preserve">представляти результати наукового пошуку у формі доповідей з використанням сучасних технологій, коректно вести дискусію </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самостійно вивчати наукову літературу та публікації у періодичних виданнях з біогеохімічної діяльності мікроорганізмів та застосовувати методи з біогеохімії у власних наукових дослідженнях</w:t>
      </w:r>
      <w:r w:rsidRPr="00362B88">
        <w:rPr>
          <w:sz w:val="28"/>
          <w:szCs w:val="28"/>
          <w:lang w:val="uk-UA"/>
        </w:rPr>
        <w:t>.</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розробка і впровадження безпечних технологій, вибір оптимальних умов і режимів для культивування корисних мікроорганізмів, проектування зразків продуктів на основі сучасних технологічних та наукових досягнень в галузі біології.</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вирішувати завдання в галузі біологічних наук і на межі предметних галузей, що передбачає застосування теорій та методів природничих наук і характеризується комплексністю та невизначеністю умов.</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 xml:space="preserve">розробка методичного забезпечення і проведення навчання та перевірки знань з питань </w:t>
      </w:r>
      <w:r w:rsidRPr="00362B88">
        <w:rPr>
          <w:sz w:val="28"/>
          <w:szCs w:val="28"/>
          <w:lang w:val="uk-UA" w:eastAsia="uk-UA"/>
        </w:rPr>
        <w:t>існуючих технологійбіогеохімічної діяльності мікроорганізмів, а також використання мікроорганізмів та продуктів їх життєдіяльності з метою захисту від корозії та ін. біопошкоджень</w:t>
      </w:r>
      <w:r w:rsidRPr="00362B88">
        <w:rPr>
          <w:sz w:val="28"/>
          <w:szCs w:val="28"/>
          <w:lang w:val="uk-UA"/>
        </w:rPr>
        <w:t>.</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виконувати професійні функції і проводити дослідження на відповідному рівні у галузі біологі</w:t>
      </w:r>
      <w:r w:rsidRPr="00362B88">
        <w:rPr>
          <w:sz w:val="28"/>
          <w:szCs w:val="28"/>
        </w:rPr>
        <w:t>чних наук і на межі предметних галузей.</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rPr>
        <w:t>надання допомоги та консультації працівників з практичних питань біогеохімічної діяльності мікроорганізмів</w:t>
      </w:r>
    </w:p>
    <w:p w:rsidR="00264B20" w:rsidRPr="00362B88" w:rsidRDefault="00264B20" w:rsidP="00264B20">
      <w:pPr>
        <w:pStyle w:val="afa"/>
        <w:numPr>
          <w:ilvl w:val="0"/>
          <w:numId w:val="16"/>
        </w:numPr>
        <w:autoSpaceDE w:val="0"/>
        <w:autoSpaceDN w:val="0"/>
        <w:adjustRightInd w:val="0"/>
        <w:spacing w:line="360" w:lineRule="auto"/>
        <w:ind w:firstLine="567"/>
        <w:jc w:val="both"/>
        <w:rPr>
          <w:sz w:val="28"/>
          <w:szCs w:val="28"/>
          <w:lang w:val="uk-UA" w:eastAsia="uk-UA"/>
        </w:rPr>
      </w:pPr>
      <w:r w:rsidRPr="00362B88">
        <w:rPr>
          <w:sz w:val="28"/>
          <w:szCs w:val="28"/>
          <w:lang w:val="uk-UA" w:eastAsia="uk-UA"/>
        </w:rPr>
        <w:t xml:space="preserve">аргументовано вести дискусію та спілкування в галузі біологічних наук і на межі предметних галузей. </w:t>
      </w:r>
    </w:p>
    <w:p w:rsidR="00264B20" w:rsidRDefault="00264B20" w:rsidP="00264B20">
      <w:pPr>
        <w:pStyle w:val="af"/>
        <w:tabs>
          <w:tab w:val="left" w:pos="2030"/>
        </w:tabs>
        <w:jc w:val="center"/>
        <w:rPr>
          <w:b/>
          <w:szCs w:val="28"/>
        </w:rPr>
      </w:pPr>
      <w:r w:rsidRPr="00BA2337">
        <w:rPr>
          <w:b/>
          <w:szCs w:val="28"/>
        </w:rPr>
        <w:lastRenderedPageBreak/>
        <w:t>Рядок дисципліни в «Матриці відповідності загальних програмних компетентностей компонентам освітньої програми»</w:t>
      </w:r>
    </w:p>
    <w:p w:rsidR="00264B20" w:rsidRPr="00BA2337" w:rsidRDefault="00264B20" w:rsidP="00264B20">
      <w:pPr>
        <w:pStyle w:val="af"/>
        <w:tabs>
          <w:tab w:val="left" w:pos="2030"/>
        </w:tabs>
        <w:jc w:val="center"/>
        <w:rPr>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078"/>
        <w:gridCol w:w="846"/>
        <w:gridCol w:w="848"/>
        <w:gridCol w:w="982"/>
        <w:gridCol w:w="728"/>
        <w:gridCol w:w="992"/>
        <w:gridCol w:w="898"/>
        <w:gridCol w:w="1064"/>
        <w:gridCol w:w="959"/>
      </w:tblGrid>
      <w:tr w:rsidR="00264B20" w:rsidRPr="00362B88" w:rsidTr="002E2A20">
        <w:trPr>
          <w:trHeight w:val="646"/>
          <w:jc w:val="center"/>
        </w:trPr>
        <w:tc>
          <w:tcPr>
            <w:tcW w:w="1002" w:type="dxa"/>
            <w:shd w:val="clear" w:color="auto" w:fill="auto"/>
            <w:tcMar>
              <w:left w:w="28" w:type="dxa"/>
              <w:right w:w="28" w:type="dxa"/>
            </w:tcMar>
            <w:vAlign w:val="center"/>
          </w:tcPr>
          <w:p w:rsidR="00264B20" w:rsidRPr="00362B88" w:rsidRDefault="00264B20" w:rsidP="002E2A20">
            <w:pPr>
              <w:pStyle w:val="af"/>
              <w:tabs>
                <w:tab w:val="left" w:pos="2030"/>
              </w:tabs>
              <w:rPr>
                <w:b/>
                <w:sz w:val="16"/>
                <w:szCs w:val="16"/>
              </w:rPr>
            </w:pPr>
          </w:p>
        </w:tc>
        <w:tc>
          <w:tcPr>
            <w:tcW w:w="107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ЗК 1</w:t>
            </w:r>
          </w:p>
        </w:tc>
        <w:tc>
          <w:tcPr>
            <w:tcW w:w="846"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ЗК 2</w:t>
            </w:r>
          </w:p>
        </w:tc>
        <w:tc>
          <w:tcPr>
            <w:tcW w:w="84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ЗК 3</w:t>
            </w:r>
          </w:p>
        </w:tc>
        <w:tc>
          <w:tcPr>
            <w:tcW w:w="982"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ЗК 4</w:t>
            </w:r>
          </w:p>
        </w:tc>
        <w:tc>
          <w:tcPr>
            <w:tcW w:w="72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ЗК 5</w:t>
            </w:r>
          </w:p>
        </w:tc>
        <w:tc>
          <w:tcPr>
            <w:tcW w:w="992" w:type="dxa"/>
            <w:shd w:val="clear" w:color="auto" w:fill="auto"/>
            <w:vAlign w:val="center"/>
          </w:tcPr>
          <w:p w:rsidR="00264B20" w:rsidRPr="00362B88" w:rsidRDefault="00264B20" w:rsidP="003D2B1A">
            <w:pPr>
              <w:pStyle w:val="af"/>
              <w:tabs>
                <w:tab w:val="left" w:pos="2030"/>
              </w:tabs>
              <w:jc w:val="center"/>
              <w:rPr>
                <w:b/>
                <w:sz w:val="16"/>
                <w:szCs w:val="16"/>
              </w:rPr>
            </w:pPr>
            <w:r w:rsidRPr="00362B88">
              <w:rPr>
                <w:b/>
                <w:sz w:val="16"/>
                <w:szCs w:val="16"/>
              </w:rPr>
              <w:t xml:space="preserve">ЗК </w:t>
            </w:r>
            <w:r w:rsidR="003D2B1A">
              <w:rPr>
                <w:b/>
                <w:sz w:val="16"/>
                <w:szCs w:val="16"/>
              </w:rPr>
              <w:t>6</w:t>
            </w:r>
          </w:p>
        </w:tc>
        <w:tc>
          <w:tcPr>
            <w:tcW w:w="898" w:type="dxa"/>
            <w:shd w:val="clear" w:color="auto" w:fill="auto"/>
            <w:tcMar>
              <w:left w:w="28" w:type="dxa"/>
              <w:right w:w="28" w:type="dxa"/>
            </w:tcMar>
            <w:vAlign w:val="center"/>
          </w:tcPr>
          <w:p w:rsidR="00264B20" w:rsidRPr="00362B88" w:rsidRDefault="00264B20" w:rsidP="003D2B1A">
            <w:pPr>
              <w:pStyle w:val="af"/>
              <w:tabs>
                <w:tab w:val="left" w:pos="2030"/>
              </w:tabs>
              <w:jc w:val="center"/>
              <w:rPr>
                <w:b/>
                <w:sz w:val="16"/>
                <w:szCs w:val="16"/>
              </w:rPr>
            </w:pPr>
            <w:r w:rsidRPr="00362B88">
              <w:rPr>
                <w:b/>
                <w:sz w:val="16"/>
                <w:szCs w:val="16"/>
              </w:rPr>
              <w:t xml:space="preserve">ЗК </w:t>
            </w:r>
            <w:r w:rsidR="003D2B1A">
              <w:rPr>
                <w:b/>
                <w:sz w:val="16"/>
                <w:szCs w:val="16"/>
              </w:rPr>
              <w:t>7</w:t>
            </w:r>
          </w:p>
        </w:tc>
        <w:tc>
          <w:tcPr>
            <w:tcW w:w="1064"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ЗК 11</w:t>
            </w:r>
          </w:p>
        </w:tc>
        <w:tc>
          <w:tcPr>
            <w:tcW w:w="959"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ЗК 12</w:t>
            </w:r>
          </w:p>
        </w:tc>
      </w:tr>
      <w:tr w:rsidR="00264B20" w:rsidRPr="00362B88" w:rsidTr="002E2A20">
        <w:trPr>
          <w:trHeight w:val="671"/>
          <w:jc w:val="center"/>
        </w:trPr>
        <w:tc>
          <w:tcPr>
            <w:tcW w:w="1002" w:type="dxa"/>
            <w:shd w:val="clear" w:color="auto" w:fill="auto"/>
            <w:tcMar>
              <w:left w:w="28" w:type="dxa"/>
              <w:right w:w="28" w:type="dxa"/>
            </w:tcMar>
            <w:vAlign w:val="center"/>
          </w:tcPr>
          <w:p w:rsidR="00264B20" w:rsidRPr="00362B88" w:rsidRDefault="00264B20" w:rsidP="002E2A20">
            <w:pPr>
              <w:pStyle w:val="af"/>
              <w:tabs>
                <w:tab w:val="left" w:pos="2030"/>
              </w:tabs>
              <w:rPr>
                <w:b/>
                <w:sz w:val="16"/>
                <w:szCs w:val="16"/>
              </w:rPr>
            </w:pPr>
            <w:r w:rsidRPr="00362B88">
              <w:rPr>
                <w:b/>
                <w:sz w:val="16"/>
                <w:szCs w:val="16"/>
              </w:rPr>
              <w:t>ВК2.1</w:t>
            </w:r>
          </w:p>
        </w:tc>
        <w:tc>
          <w:tcPr>
            <w:tcW w:w="107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846"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84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982" w:type="dxa"/>
            <w:shd w:val="clear" w:color="auto" w:fill="auto"/>
            <w:vAlign w:val="center"/>
          </w:tcPr>
          <w:p w:rsidR="00264B20" w:rsidRPr="00362B88" w:rsidRDefault="00264B20" w:rsidP="002E2A20">
            <w:pPr>
              <w:pStyle w:val="af"/>
              <w:tabs>
                <w:tab w:val="left" w:pos="2030"/>
              </w:tabs>
              <w:jc w:val="center"/>
              <w:rPr>
                <w:b/>
                <w:sz w:val="16"/>
                <w:szCs w:val="16"/>
              </w:rPr>
            </w:pPr>
          </w:p>
        </w:tc>
        <w:tc>
          <w:tcPr>
            <w:tcW w:w="72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p>
        </w:tc>
        <w:tc>
          <w:tcPr>
            <w:tcW w:w="992"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898"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p>
        </w:tc>
        <w:tc>
          <w:tcPr>
            <w:tcW w:w="1064" w:type="dxa"/>
            <w:shd w:val="clear" w:color="auto" w:fill="auto"/>
            <w:vAlign w:val="center"/>
          </w:tcPr>
          <w:p w:rsidR="00264B20" w:rsidRPr="00362B88" w:rsidRDefault="00264B20" w:rsidP="002E2A20">
            <w:pPr>
              <w:pStyle w:val="af"/>
              <w:tabs>
                <w:tab w:val="left" w:pos="2030"/>
              </w:tabs>
              <w:jc w:val="center"/>
              <w:rPr>
                <w:b/>
                <w:sz w:val="16"/>
                <w:szCs w:val="16"/>
              </w:rPr>
            </w:pPr>
          </w:p>
        </w:tc>
        <w:tc>
          <w:tcPr>
            <w:tcW w:w="959" w:type="dxa"/>
            <w:shd w:val="clear" w:color="auto" w:fill="auto"/>
            <w:vAlign w:val="center"/>
          </w:tcPr>
          <w:p w:rsidR="00264B20" w:rsidRPr="00362B88" w:rsidRDefault="00264B20" w:rsidP="002E2A20">
            <w:pPr>
              <w:pStyle w:val="af"/>
              <w:tabs>
                <w:tab w:val="left" w:pos="2030"/>
              </w:tabs>
              <w:jc w:val="center"/>
              <w:rPr>
                <w:b/>
                <w:sz w:val="16"/>
                <w:szCs w:val="16"/>
              </w:rPr>
            </w:pPr>
          </w:p>
        </w:tc>
      </w:tr>
    </w:tbl>
    <w:p w:rsidR="00264B20" w:rsidRPr="00BA2337" w:rsidRDefault="00264B20" w:rsidP="00264B20">
      <w:pPr>
        <w:pStyle w:val="af"/>
        <w:tabs>
          <w:tab w:val="left" w:pos="2030"/>
        </w:tabs>
        <w:rPr>
          <w:b/>
          <w:szCs w:val="28"/>
        </w:rPr>
      </w:pPr>
    </w:p>
    <w:p w:rsidR="00264B20" w:rsidRDefault="00264B20" w:rsidP="00264B20">
      <w:pPr>
        <w:pStyle w:val="af"/>
        <w:tabs>
          <w:tab w:val="left" w:pos="2030"/>
        </w:tabs>
        <w:jc w:val="center"/>
        <w:rPr>
          <w:b/>
          <w:szCs w:val="28"/>
        </w:rPr>
      </w:pPr>
      <w:r w:rsidRPr="00BA2337">
        <w:rPr>
          <w:b/>
          <w:szCs w:val="28"/>
        </w:rPr>
        <w:t>Рядок дисципліни в «Матриці відповідності спеціальних (фахових) програмних компетентностей компонентам освітньої програми»</w:t>
      </w:r>
    </w:p>
    <w:p w:rsidR="00264B20" w:rsidRPr="00362B88" w:rsidRDefault="00264B20" w:rsidP="00264B20">
      <w:pPr>
        <w:pStyle w:val="af"/>
        <w:tabs>
          <w:tab w:val="left" w:pos="2030"/>
        </w:tabs>
        <w:jc w:val="center"/>
        <w:rPr>
          <w:b/>
          <w:sz w:val="16"/>
          <w:szCs w:val="16"/>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49"/>
        <w:gridCol w:w="1036"/>
        <w:gridCol w:w="831"/>
        <w:gridCol w:w="962"/>
        <w:gridCol w:w="816"/>
        <w:gridCol w:w="1015"/>
        <w:gridCol w:w="871"/>
        <w:gridCol w:w="1160"/>
        <w:gridCol w:w="1027"/>
      </w:tblGrid>
      <w:tr w:rsidR="00264B20" w:rsidRPr="00362B88" w:rsidTr="002E2A20">
        <w:trPr>
          <w:trHeight w:val="531"/>
          <w:jc w:val="center"/>
        </w:trPr>
        <w:tc>
          <w:tcPr>
            <w:tcW w:w="981" w:type="dxa"/>
            <w:shd w:val="clear" w:color="auto" w:fill="auto"/>
            <w:tcMar>
              <w:left w:w="28" w:type="dxa"/>
              <w:right w:w="28" w:type="dxa"/>
            </w:tcMar>
            <w:vAlign w:val="center"/>
          </w:tcPr>
          <w:p w:rsidR="00264B20" w:rsidRPr="00362B88" w:rsidRDefault="00264B20" w:rsidP="002E2A20">
            <w:pPr>
              <w:pStyle w:val="af"/>
              <w:tabs>
                <w:tab w:val="left" w:pos="2030"/>
              </w:tabs>
              <w:rPr>
                <w:b/>
                <w:sz w:val="16"/>
                <w:szCs w:val="16"/>
              </w:rPr>
            </w:pPr>
          </w:p>
        </w:tc>
        <w:tc>
          <w:tcPr>
            <w:tcW w:w="849"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СК 1</w:t>
            </w:r>
          </w:p>
        </w:tc>
        <w:tc>
          <w:tcPr>
            <w:tcW w:w="1036"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СК 3</w:t>
            </w:r>
          </w:p>
        </w:tc>
        <w:tc>
          <w:tcPr>
            <w:tcW w:w="831"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СК 4</w:t>
            </w:r>
          </w:p>
        </w:tc>
        <w:tc>
          <w:tcPr>
            <w:tcW w:w="962"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СК 6</w:t>
            </w:r>
          </w:p>
        </w:tc>
        <w:tc>
          <w:tcPr>
            <w:tcW w:w="816"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СК 7</w:t>
            </w:r>
          </w:p>
        </w:tc>
        <w:tc>
          <w:tcPr>
            <w:tcW w:w="1015"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СК 8</w:t>
            </w:r>
          </w:p>
        </w:tc>
        <w:tc>
          <w:tcPr>
            <w:tcW w:w="871"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СК 10</w:t>
            </w:r>
          </w:p>
        </w:tc>
        <w:tc>
          <w:tcPr>
            <w:tcW w:w="1160"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СК 11</w:t>
            </w:r>
          </w:p>
        </w:tc>
        <w:tc>
          <w:tcPr>
            <w:tcW w:w="1027"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СК 12</w:t>
            </w:r>
          </w:p>
        </w:tc>
      </w:tr>
      <w:tr w:rsidR="00264B20" w:rsidRPr="00362B88" w:rsidTr="002E2A20">
        <w:trPr>
          <w:trHeight w:val="552"/>
          <w:jc w:val="center"/>
        </w:trPr>
        <w:tc>
          <w:tcPr>
            <w:tcW w:w="981" w:type="dxa"/>
            <w:shd w:val="clear" w:color="auto" w:fill="auto"/>
            <w:tcMar>
              <w:left w:w="28" w:type="dxa"/>
              <w:right w:w="28" w:type="dxa"/>
            </w:tcMar>
            <w:vAlign w:val="center"/>
          </w:tcPr>
          <w:p w:rsidR="00264B20" w:rsidRPr="00362B88" w:rsidRDefault="00264B20" w:rsidP="002E2A20">
            <w:pPr>
              <w:pStyle w:val="af"/>
              <w:tabs>
                <w:tab w:val="left" w:pos="2030"/>
              </w:tabs>
              <w:rPr>
                <w:b/>
                <w:sz w:val="16"/>
                <w:szCs w:val="16"/>
              </w:rPr>
            </w:pPr>
            <w:r w:rsidRPr="00362B88">
              <w:rPr>
                <w:b/>
                <w:sz w:val="16"/>
                <w:szCs w:val="16"/>
              </w:rPr>
              <w:t>ВК2.1</w:t>
            </w:r>
          </w:p>
        </w:tc>
        <w:tc>
          <w:tcPr>
            <w:tcW w:w="849"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1036"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831"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p>
        </w:tc>
        <w:tc>
          <w:tcPr>
            <w:tcW w:w="962" w:type="dxa"/>
            <w:shd w:val="clear" w:color="auto" w:fill="auto"/>
            <w:vAlign w:val="center"/>
          </w:tcPr>
          <w:p w:rsidR="00264B20" w:rsidRPr="00362B88" w:rsidRDefault="00264B20" w:rsidP="002E2A20">
            <w:pPr>
              <w:pStyle w:val="af"/>
              <w:tabs>
                <w:tab w:val="left" w:pos="2030"/>
              </w:tabs>
              <w:jc w:val="center"/>
              <w:rPr>
                <w:b/>
                <w:sz w:val="16"/>
                <w:szCs w:val="16"/>
              </w:rPr>
            </w:pPr>
          </w:p>
        </w:tc>
        <w:tc>
          <w:tcPr>
            <w:tcW w:w="816"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p>
        </w:tc>
        <w:tc>
          <w:tcPr>
            <w:tcW w:w="1015" w:type="dxa"/>
            <w:shd w:val="clear" w:color="auto" w:fill="auto"/>
            <w:vAlign w:val="center"/>
          </w:tcPr>
          <w:p w:rsidR="00264B20" w:rsidRPr="00362B88" w:rsidRDefault="00264B20" w:rsidP="002E2A20">
            <w:pPr>
              <w:pStyle w:val="af"/>
              <w:tabs>
                <w:tab w:val="left" w:pos="2030"/>
              </w:tabs>
              <w:jc w:val="center"/>
              <w:rPr>
                <w:b/>
                <w:sz w:val="16"/>
                <w:szCs w:val="16"/>
              </w:rPr>
            </w:pPr>
            <w:r w:rsidRPr="00362B88">
              <w:rPr>
                <w:b/>
                <w:sz w:val="16"/>
                <w:szCs w:val="16"/>
              </w:rPr>
              <w:t>+</w:t>
            </w:r>
          </w:p>
        </w:tc>
        <w:tc>
          <w:tcPr>
            <w:tcW w:w="871" w:type="dxa"/>
            <w:shd w:val="clear" w:color="auto" w:fill="auto"/>
            <w:tcMar>
              <w:left w:w="28" w:type="dxa"/>
              <w:right w:w="28" w:type="dxa"/>
            </w:tcMar>
            <w:vAlign w:val="center"/>
          </w:tcPr>
          <w:p w:rsidR="00264B20" w:rsidRPr="00362B88" w:rsidRDefault="00264B20" w:rsidP="002E2A20">
            <w:pPr>
              <w:pStyle w:val="af"/>
              <w:tabs>
                <w:tab w:val="left" w:pos="2030"/>
              </w:tabs>
              <w:jc w:val="center"/>
              <w:rPr>
                <w:b/>
                <w:sz w:val="16"/>
                <w:szCs w:val="16"/>
              </w:rPr>
            </w:pPr>
          </w:p>
        </w:tc>
        <w:tc>
          <w:tcPr>
            <w:tcW w:w="1160" w:type="dxa"/>
            <w:shd w:val="clear" w:color="auto" w:fill="auto"/>
            <w:vAlign w:val="center"/>
          </w:tcPr>
          <w:p w:rsidR="00264B20" w:rsidRPr="00362B88" w:rsidRDefault="00264B20" w:rsidP="002E2A20">
            <w:pPr>
              <w:pStyle w:val="af"/>
              <w:tabs>
                <w:tab w:val="left" w:pos="2030"/>
              </w:tabs>
              <w:jc w:val="center"/>
              <w:rPr>
                <w:b/>
                <w:sz w:val="16"/>
                <w:szCs w:val="16"/>
              </w:rPr>
            </w:pPr>
          </w:p>
        </w:tc>
        <w:tc>
          <w:tcPr>
            <w:tcW w:w="1027" w:type="dxa"/>
            <w:shd w:val="clear" w:color="auto" w:fill="auto"/>
            <w:vAlign w:val="center"/>
          </w:tcPr>
          <w:p w:rsidR="00264B20" w:rsidRPr="00362B88" w:rsidRDefault="00264B20" w:rsidP="002E2A20">
            <w:pPr>
              <w:pStyle w:val="af"/>
              <w:tabs>
                <w:tab w:val="left" w:pos="2030"/>
              </w:tabs>
              <w:jc w:val="center"/>
              <w:rPr>
                <w:b/>
                <w:sz w:val="16"/>
                <w:szCs w:val="16"/>
              </w:rPr>
            </w:pPr>
          </w:p>
        </w:tc>
      </w:tr>
    </w:tbl>
    <w:p w:rsidR="00264B20" w:rsidRPr="00362B88" w:rsidRDefault="00264B20" w:rsidP="00264B20">
      <w:pPr>
        <w:pStyle w:val="af"/>
        <w:tabs>
          <w:tab w:val="left" w:pos="2030"/>
        </w:tabs>
        <w:ind w:firstLine="709"/>
        <w:jc w:val="right"/>
        <w:rPr>
          <w:b/>
          <w:sz w:val="16"/>
          <w:szCs w:val="16"/>
        </w:rPr>
      </w:pPr>
    </w:p>
    <w:p w:rsidR="00264B20" w:rsidRDefault="00264B20" w:rsidP="00264B20">
      <w:pPr>
        <w:pStyle w:val="af"/>
        <w:tabs>
          <w:tab w:val="left" w:pos="2030"/>
        </w:tabs>
        <w:jc w:val="center"/>
        <w:rPr>
          <w:b/>
          <w:szCs w:val="28"/>
        </w:rPr>
      </w:pPr>
      <w:r w:rsidRPr="00177845">
        <w:rPr>
          <w:b/>
          <w:szCs w:val="28"/>
        </w:rPr>
        <w:t>Рядок дисципліни в «Матриці забезпечення програмних результатів навчання (ПРН) відповідними компонентами освітньої програми»</w:t>
      </w:r>
    </w:p>
    <w:p w:rsidR="00264B20" w:rsidRPr="00177845" w:rsidRDefault="00264B20" w:rsidP="00264B20">
      <w:pPr>
        <w:pStyle w:val="af"/>
        <w:tabs>
          <w:tab w:val="left" w:pos="2030"/>
        </w:tabs>
        <w:jc w:val="center"/>
        <w:rPr>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389"/>
        <w:gridCol w:w="1392"/>
        <w:gridCol w:w="1389"/>
        <w:gridCol w:w="1320"/>
        <w:gridCol w:w="1430"/>
      </w:tblGrid>
      <w:tr w:rsidR="003D2B1A" w:rsidRPr="00362B88" w:rsidTr="002E2A20">
        <w:trPr>
          <w:trHeight w:val="562"/>
          <w:jc w:val="center"/>
        </w:trPr>
        <w:tc>
          <w:tcPr>
            <w:tcW w:w="1038" w:type="dxa"/>
            <w:shd w:val="clear" w:color="auto" w:fill="auto"/>
            <w:tcMar>
              <w:left w:w="28" w:type="dxa"/>
              <w:right w:w="28" w:type="dxa"/>
            </w:tcMar>
          </w:tcPr>
          <w:p w:rsidR="003D2B1A" w:rsidRPr="00362B88" w:rsidRDefault="003D2B1A" w:rsidP="002E2A20">
            <w:pPr>
              <w:pStyle w:val="af"/>
              <w:tabs>
                <w:tab w:val="left" w:pos="2030"/>
              </w:tabs>
              <w:rPr>
                <w:sz w:val="22"/>
                <w:szCs w:val="22"/>
              </w:rPr>
            </w:pPr>
          </w:p>
        </w:tc>
        <w:tc>
          <w:tcPr>
            <w:tcW w:w="1389" w:type="dxa"/>
            <w:shd w:val="clear" w:color="auto" w:fill="auto"/>
            <w:tcMar>
              <w:left w:w="28" w:type="dxa"/>
              <w:right w:w="28" w:type="dxa"/>
            </w:tcMar>
          </w:tcPr>
          <w:p w:rsidR="003D2B1A" w:rsidRPr="00362B88" w:rsidRDefault="003D2B1A" w:rsidP="003D2B1A">
            <w:pPr>
              <w:pStyle w:val="af"/>
              <w:tabs>
                <w:tab w:val="left" w:pos="2030"/>
              </w:tabs>
              <w:jc w:val="center"/>
              <w:rPr>
                <w:sz w:val="22"/>
                <w:szCs w:val="22"/>
              </w:rPr>
            </w:pPr>
            <w:r w:rsidRPr="00362B88">
              <w:rPr>
                <w:sz w:val="22"/>
                <w:szCs w:val="22"/>
              </w:rPr>
              <w:t xml:space="preserve">ПРН </w:t>
            </w:r>
            <w:r>
              <w:rPr>
                <w:sz w:val="22"/>
                <w:szCs w:val="22"/>
              </w:rPr>
              <w:t>1</w:t>
            </w:r>
          </w:p>
        </w:tc>
        <w:tc>
          <w:tcPr>
            <w:tcW w:w="1392" w:type="dxa"/>
            <w:shd w:val="clear" w:color="auto" w:fill="auto"/>
            <w:tcMar>
              <w:left w:w="28" w:type="dxa"/>
              <w:right w:w="28" w:type="dxa"/>
            </w:tcMar>
          </w:tcPr>
          <w:p w:rsidR="003D2B1A" w:rsidRPr="00362B88" w:rsidRDefault="003D2B1A" w:rsidP="003D2B1A">
            <w:pPr>
              <w:pStyle w:val="af"/>
              <w:tabs>
                <w:tab w:val="left" w:pos="2030"/>
              </w:tabs>
              <w:jc w:val="center"/>
              <w:rPr>
                <w:sz w:val="22"/>
                <w:szCs w:val="22"/>
              </w:rPr>
            </w:pPr>
            <w:r w:rsidRPr="00362B88">
              <w:rPr>
                <w:sz w:val="22"/>
                <w:szCs w:val="22"/>
              </w:rPr>
              <w:t>ПРН</w:t>
            </w:r>
            <w:r>
              <w:rPr>
                <w:sz w:val="22"/>
                <w:szCs w:val="22"/>
              </w:rPr>
              <w:t>2</w:t>
            </w:r>
          </w:p>
        </w:tc>
        <w:tc>
          <w:tcPr>
            <w:tcW w:w="1389" w:type="dxa"/>
            <w:shd w:val="clear" w:color="auto" w:fill="auto"/>
            <w:tcMar>
              <w:left w:w="28" w:type="dxa"/>
              <w:right w:w="28" w:type="dxa"/>
            </w:tcMar>
          </w:tcPr>
          <w:p w:rsidR="003D2B1A" w:rsidRPr="00362B88" w:rsidRDefault="003D2B1A" w:rsidP="003D2B1A">
            <w:pPr>
              <w:pStyle w:val="af"/>
              <w:tabs>
                <w:tab w:val="left" w:pos="2030"/>
              </w:tabs>
              <w:jc w:val="center"/>
              <w:rPr>
                <w:sz w:val="22"/>
                <w:szCs w:val="22"/>
              </w:rPr>
            </w:pPr>
            <w:r w:rsidRPr="00362B88">
              <w:rPr>
                <w:sz w:val="22"/>
                <w:szCs w:val="22"/>
              </w:rPr>
              <w:t xml:space="preserve">ПРН </w:t>
            </w:r>
            <w:r>
              <w:rPr>
                <w:sz w:val="22"/>
                <w:szCs w:val="22"/>
              </w:rPr>
              <w:t>12</w:t>
            </w:r>
          </w:p>
        </w:tc>
        <w:tc>
          <w:tcPr>
            <w:tcW w:w="1320" w:type="dxa"/>
            <w:shd w:val="clear" w:color="auto" w:fill="auto"/>
            <w:tcMar>
              <w:left w:w="28" w:type="dxa"/>
              <w:right w:w="28" w:type="dxa"/>
            </w:tcMar>
          </w:tcPr>
          <w:p w:rsidR="003D2B1A" w:rsidRPr="00362B88" w:rsidRDefault="003D2B1A" w:rsidP="003D2B1A">
            <w:pPr>
              <w:pStyle w:val="af"/>
              <w:tabs>
                <w:tab w:val="left" w:pos="2030"/>
              </w:tabs>
              <w:jc w:val="center"/>
              <w:rPr>
                <w:sz w:val="22"/>
                <w:szCs w:val="22"/>
              </w:rPr>
            </w:pPr>
            <w:r w:rsidRPr="00362B88">
              <w:rPr>
                <w:sz w:val="22"/>
                <w:szCs w:val="22"/>
              </w:rPr>
              <w:t>ПРН 1</w:t>
            </w:r>
            <w:r>
              <w:rPr>
                <w:sz w:val="22"/>
                <w:szCs w:val="22"/>
              </w:rPr>
              <w:t>4</w:t>
            </w:r>
          </w:p>
        </w:tc>
        <w:tc>
          <w:tcPr>
            <w:tcW w:w="1430" w:type="dxa"/>
          </w:tcPr>
          <w:p w:rsidR="003D2B1A" w:rsidRPr="00362B88" w:rsidRDefault="003D2B1A" w:rsidP="003D2B1A">
            <w:pPr>
              <w:pStyle w:val="af"/>
              <w:tabs>
                <w:tab w:val="left" w:pos="2030"/>
              </w:tabs>
              <w:jc w:val="center"/>
              <w:rPr>
                <w:sz w:val="22"/>
                <w:szCs w:val="22"/>
              </w:rPr>
            </w:pPr>
            <w:r w:rsidRPr="00362B88">
              <w:rPr>
                <w:sz w:val="22"/>
                <w:szCs w:val="22"/>
              </w:rPr>
              <w:t>ПРН 1</w:t>
            </w:r>
            <w:r>
              <w:rPr>
                <w:sz w:val="22"/>
                <w:szCs w:val="22"/>
              </w:rPr>
              <w:t>8</w:t>
            </w:r>
          </w:p>
        </w:tc>
      </w:tr>
      <w:tr w:rsidR="003D2B1A" w:rsidRPr="00362B88" w:rsidTr="002E2A20">
        <w:trPr>
          <w:trHeight w:val="562"/>
          <w:jc w:val="center"/>
        </w:trPr>
        <w:tc>
          <w:tcPr>
            <w:tcW w:w="1038" w:type="dxa"/>
            <w:shd w:val="clear" w:color="auto" w:fill="auto"/>
            <w:tcMar>
              <w:left w:w="28" w:type="dxa"/>
              <w:right w:w="28" w:type="dxa"/>
            </w:tcMar>
          </w:tcPr>
          <w:p w:rsidR="003D2B1A" w:rsidRPr="00362B88" w:rsidRDefault="003D2B1A" w:rsidP="002E2A20">
            <w:pPr>
              <w:pStyle w:val="af"/>
              <w:tabs>
                <w:tab w:val="left" w:pos="2030"/>
              </w:tabs>
              <w:rPr>
                <w:sz w:val="22"/>
                <w:szCs w:val="22"/>
              </w:rPr>
            </w:pPr>
            <w:r w:rsidRPr="00362B88">
              <w:rPr>
                <w:sz w:val="22"/>
                <w:szCs w:val="22"/>
              </w:rPr>
              <w:t>ВК2.1</w:t>
            </w:r>
          </w:p>
        </w:tc>
        <w:tc>
          <w:tcPr>
            <w:tcW w:w="1389" w:type="dxa"/>
            <w:shd w:val="clear" w:color="auto" w:fill="auto"/>
            <w:tcMar>
              <w:left w:w="28" w:type="dxa"/>
              <w:right w:w="28" w:type="dxa"/>
            </w:tcMar>
          </w:tcPr>
          <w:p w:rsidR="003D2B1A" w:rsidRPr="00362B88" w:rsidRDefault="003D2B1A" w:rsidP="002E2A20">
            <w:pPr>
              <w:pStyle w:val="af"/>
              <w:tabs>
                <w:tab w:val="left" w:pos="2030"/>
              </w:tabs>
              <w:jc w:val="center"/>
              <w:rPr>
                <w:sz w:val="22"/>
                <w:szCs w:val="22"/>
              </w:rPr>
            </w:pPr>
            <w:r w:rsidRPr="00362B88">
              <w:rPr>
                <w:sz w:val="22"/>
                <w:szCs w:val="22"/>
              </w:rPr>
              <w:t>+</w:t>
            </w:r>
          </w:p>
        </w:tc>
        <w:tc>
          <w:tcPr>
            <w:tcW w:w="1392" w:type="dxa"/>
            <w:shd w:val="clear" w:color="auto" w:fill="auto"/>
            <w:tcMar>
              <w:left w:w="28" w:type="dxa"/>
              <w:right w:w="28" w:type="dxa"/>
            </w:tcMar>
          </w:tcPr>
          <w:p w:rsidR="003D2B1A" w:rsidRPr="00362B88" w:rsidRDefault="003D2B1A" w:rsidP="002E2A20">
            <w:pPr>
              <w:pStyle w:val="af"/>
              <w:tabs>
                <w:tab w:val="left" w:pos="2030"/>
              </w:tabs>
              <w:jc w:val="center"/>
              <w:rPr>
                <w:sz w:val="22"/>
                <w:szCs w:val="22"/>
              </w:rPr>
            </w:pPr>
            <w:r w:rsidRPr="00362B88">
              <w:rPr>
                <w:sz w:val="22"/>
                <w:szCs w:val="22"/>
              </w:rPr>
              <w:t>+</w:t>
            </w:r>
          </w:p>
        </w:tc>
        <w:tc>
          <w:tcPr>
            <w:tcW w:w="1389" w:type="dxa"/>
            <w:shd w:val="clear" w:color="auto" w:fill="auto"/>
            <w:tcMar>
              <w:left w:w="28" w:type="dxa"/>
              <w:right w:w="28" w:type="dxa"/>
            </w:tcMar>
          </w:tcPr>
          <w:p w:rsidR="003D2B1A" w:rsidRPr="00362B88" w:rsidRDefault="003D2B1A" w:rsidP="002E2A20">
            <w:pPr>
              <w:pStyle w:val="af"/>
              <w:tabs>
                <w:tab w:val="left" w:pos="2030"/>
              </w:tabs>
              <w:jc w:val="center"/>
              <w:rPr>
                <w:sz w:val="22"/>
                <w:szCs w:val="22"/>
              </w:rPr>
            </w:pPr>
            <w:r w:rsidRPr="00362B88">
              <w:rPr>
                <w:sz w:val="22"/>
                <w:szCs w:val="22"/>
              </w:rPr>
              <w:t>+</w:t>
            </w:r>
          </w:p>
        </w:tc>
        <w:tc>
          <w:tcPr>
            <w:tcW w:w="1320" w:type="dxa"/>
            <w:shd w:val="clear" w:color="auto" w:fill="auto"/>
            <w:tcMar>
              <w:left w:w="28" w:type="dxa"/>
              <w:right w:w="28" w:type="dxa"/>
            </w:tcMar>
          </w:tcPr>
          <w:p w:rsidR="003D2B1A" w:rsidRPr="00362B88" w:rsidRDefault="003D2B1A" w:rsidP="002E2A20">
            <w:pPr>
              <w:pStyle w:val="af"/>
              <w:tabs>
                <w:tab w:val="left" w:pos="2030"/>
              </w:tabs>
              <w:jc w:val="center"/>
              <w:rPr>
                <w:sz w:val="22"/>
                <w:szCs w:val="22"/>
              </w:rPr>
            </w:pPr>
            <w:r w:rsidRPr="00362B88">
              <w:rPr>
                <w:sz w:val="22"/>
                <w:szCs w:val="22"/>
              </w:rPr>
              <w:t>+</w:t>
            </w:r>
          </w:p>
        </w:tc>
        <w:tc>
          <w:tcPr>
            <w:tcW w:w="1430" w:type="dxa"/>
          </w:tcPr>
          <w:p w:rsidR="003D2B1A" w:rsidRPr="00362B88" w:rsidRDefault="003D2B1A" w:rsidP="002E2A20">
            <w:pPr>
              <w:pStyle w:val="af"/>
              <w:tabs>
                <w:tab w:val="left" w:pos="2030"/>
              </w:tabs>
              <w:jc w:val="center"/>
              <w:rPr>
                <w:sz w:val="22"/>
                <w:szCs w:val="22"/>
              </w:rPr>
            </w:pPr>
            <w:r w:rsidRPr="00362B88">
              <w:rPr>
                <w:sz w:val="22"/>
                <w:szCs w:val="22"/>
              </w:rPr>
              <w:t>+</w:t>
            </w:r>
          </w:p>
        </w:tc>
      </w:tr>
    </w:tbl>
    <w:p w:rsidR="006F16D3" w:rsidRPr="00AE2DF0" w:rsidRDefault="00AC57D0" w:rsidP="00AE2DF0">
      <w:pPr>
        <w:pStyle w:val="1"/>
        <w:spacing w:before="0" w:after="0"/>
        <w:jc w:val="center"/>
        <w:rPr>
          <w:rFonts w:ascii="Times New Roman" w:hAnsi="Times New Roman"/>
          <w:lang w:val="uk-UA"/>
        </w:rPr>
      </w:pPr>
      <w:r w:rsidRPr="00BA2337">
        <w:rPr>
          <w:rFonts w:ascii="Times New Roman" w:hAnsi="Times New Roman"/>
          <w:b w:val="0"/>
          <w:sz w:val="28"/>
          <w:szCs w:val="28"/>
          <w:lang w:val="uk-UA"/>
        </w:rPr>
        <w:br w:type="page"/>
      </w:r>
      <w:r w:rsidR="00EB67D7" w:rsidRPr="00BA2337">
        <w:rPr>
          <w:rFonts w:ascii="Times New Roman" w:hAnsi="Times New Roman"/>
          <w:sz w:val="28"/>
          <w:szCs w:val="28"/>
          <w:lang w:val="uk-UA"/>
        </w:rPr>
        <w:lastRenderedPageBreak/>
        <w:t xml:space="preserve">4. </w:t>
      </w:r>
      <w:r w:rsidR="00DB7DA1" w:rsidRPr="00AE2DF0">
        <w:rPr>
          <w:rFonts w:ascii="Times New Roman" w:hAnsi="Times New Roman"/>
          <w:lang w:val="uk-UA"/>
        </w:rPr>
        <w:t>ПРОГРАМА НАВЧАЛЬНОЇ ДИСЦИПЛІНИ</w:t>
      </w:r>
    </w:p>
    <w:p w:rsidR="009C6EA3" w:rsidRPr="00AE2DF0" w:rsidRDefault="00374F83" w:rsidP="00AE2DF0">
      <w:pPr>
        <w:jc w:val="center"/>
        <w:rPr>
          <w:b/>
          <w:sz w:val="32"/>
          <w:szCs w:val="32"/>
          <w:lang w:val="uk-UA"/>
        </w:rPr>
      </w:pPr>
      <w:r w:rsidRPr="00AE2DF0">
        <w:rPr>
          <w:b/>
          <w:sz w:val="32"/>
          <w:szCs w:val="32"/>
          <w:lang w:val="uk-UA"/>
        </w:rPr>
        <w:t>4.1</w:t>
      </w:r>
      <w:r w:rsidR="00EB67D7" w:rsidRPr="00AE2DF0">
        <w:rPr>
          <w:b/>
          <w:sz w:val="32"/>
          <w:szCs w:val="32"/>
          <w:lang w:val="uk-UA"/>
        </w:rPr>
        <w:t>.</w:t>
      </w:r>
      <w:r w:rsidR="005D2B84">
        <w:rPr>
          <w:b/>
          <w:sz w:val="32"/>
          <w:szCs w:val="32"/>
          <w:lang w:val="uk-UA"/>
        </w:rPr>
        <w:t xml:space="preserve"> </w:t>
      </w:r>
      <w:r w:rsidR="009C6EA3" w:rsidRPr="00AE2DF0">
        <w:rPr>
          <w:b/>
          <w:sz w:val="32"/>
          <w:szCs w:val="32"/>
          <w:lang w:val="uk-UA"/>
        </w:rPr>
        <w:t>Анотація дисципліни</w:t>
      </w:r>
    </w:p>
    <w:p w:rsidR="006F129D" w:rsidRDefault="006F129D" w:rsidP="00264B20">
      <w:pPr>
        <w:spacing w:line="360" w:lineRule="auto"/>
        <w:ind w:firstLine="709"/>
        <w:jc w:val="both"/>
        <w:rPr>
          <w:sz w:val="28"/>
          <w:szCs w:val="28"/>
          <w:lang w:val="uk-UA"/>
        </w:rPr>
      </w:pPr>
      <w:r w:rsidRPr="00F46B3A">
        <w:rPr>
          <w:sz w:val="26"/>
          <w:szCs w:val="26"/>
          <w:lang w:val="uk-UA" w:eastAsia="uk-UA"/>
        </w:rPr>
        <w:t>Навчальна дисципліна «</w:t>
      </w:r>
      <w:r w:rsidR="00154D5E" w:rsidRPr="00154D5E">
        <w:rPr>
          <w:sz w:val="26"/>
          <w:szCs w:val="26"/>
          <w:lang w:val="uk-UA" w:eastAsia="uk-UA"/>
        </w:rPr>
        <w:t>Технологічні основи мікробіологічних виробництв</w:t>
      </w:r>
      <w:r w:rsidRPr="00F46B3A">
        <w:rPr>
          <w:sz w:val="26"/>
          <w:szCs w:val="26"/>
          <w:lang w:val="uk-UA" w:eastAsia="uk-UA"/>
        </w:rPr>
        <w:t xml:space="preserve">» є складовою освітньої програми професійної підготовки фахівців освітнього рівня «Магістр». Дисципліна є базовою дисципліною, що висвітлює питання участі мікроорганізмів у біогеохімічних циклах основних біогенних елементів: </w:t>
      </w:r>
      <w:r w:rsidR="001E793B">
        <w:rPr>
          <w:sz w:val="26"/>
          <w:szCs w:val="26"/>
          <w:lang w:val="uk-UA" w:eastAsia="uk-UA"/>
        </w:rPr>
        <w:t xml:space="preserve">Участь мікрооргнізмів в корозійних процесах, що відбуваються в підземному середовищі та повязана з їх біогеохімічною діяльністю. </w:t>
      </w:r>
      <w:r w:rsidRPr="00F46B3A">
        <w:rPr>
          <w:sz w:val="26"/>
          <w:szCs w:val="26"/>
          <w:lang w:val="uk-UA" w:eastAsia="uk-UA"/>
        </w:rPr>
        <w:t xml:space="preserve">Розглядаються питання ролі мікроорганізмів </w:t>
      </w:r>
      <w:r w:rsidR="00382A34">
        <w:rPr>
          <w:sz w:val="26"/>
          <w:szCs w:val="26"/>
          <w:lang w:val="uk-UA" w:eastAsia="uk-UA"/>
        </w:rPr>
        <w:t xml:space="preserve">циклу сівки, тіонових та сульфатредукуючих як активних збудників корозії металів. </w:t>
      </w:r>
      <w:r w:rsidRPr="00F46B3A">
        <w:rPr>
          <w:sz w:val="26"/>
          <w:szCs w:val="26"/>
          <w:lang w:val="uk-UA" w:eastAsia="uk-UA"/>
        </w:rPr>
        <w:t>Дисципліна покликана узагальнити уявлення про роль мікроорганізмів у масообміні і розповсюдженні хімічних елементів у біосфері.</w:t>
      </w:r>
    </w:p>
    <w:p w:rsidR="006F129D" w:rsidRPr="00F46B3A" w:rsidRDefault="006F129D" w:rsidP="00264B20">
      <w:pPr>
        <w:autoSpaceDE w:val="0"/>
        <w:autoSpaceDN w:val="0"/>
        <w:adjustRightInd w:val="0"/>
        <w:spacing w:line="360" w:lineRule="auto"/>
        <w:ind w:firstLine="709"/>
        <w:rPr>
          <w:sz w:val="26"/>
          <w:szCs w:val="26"/>
          <w:lang w:val="uk-UA" w:eastAsia="uk-UA"/>
        </w:rPr>
      </w:pPr>
      <w:r w:rsidRPr="00F46B3A">
        <w:rPr>
          <w:b/>
          <w:bCs/>
          <w:sz w:val="26"/>
          <w:szCs w:val="26"/>
          <w:lang w:val="uk-UA" w:eastAsia="uk-UA"/>
        </w:rPr>
        <w:t xml:space="preserve"> Попередні вимоги до опанування або вибору навчальної дисципліни: </w:t>
      </w:r>
    </w:p>
    <w:p w:rsidR="006F129D" w:rsidRPr="00F46B3A" w:rsidRDefault="006F129D" w:rsidP="00264B20">
      <w:pPr>
        <w:numPr>
          <w:ilvl w:val="0"/>
          <w:numId w:val="11"/>
        </w:numPr>
        <w:autoSpaceDE w:val="0"/>
        <w:autoSpaceDN w:val="0"/>
        <w:adjustRightInd w:val="0"/>
        <w:spacing w:line="360" w:lineRule="auto"/>
        <w:ind w:left="0" w:firstLine="709"/>
        <w:rPr>
          <w:sz w:val="26"/>
          <w:szCs w:val="26"/>
          <w:lang w:val="uk-UA" w:eastAsia="uk-UA"/>
        </w:rPr>
      </w:pPr>
      <w:r w:rsidRPr="00F46B3A">
        <w:rPr>
          <w:i/>
          <w:iCs/>
          <w:sz w:val="26"/>
          <w:szCs w:val="26"/>
          <w:lang w:val="uk-UA" w:eastAsia="uk-UA"/>
        </w:rPr>
        <w:t xml:space="preserve">Успішне опанування науково-теоретичного та практичного матеріалу навчальних дисциплін, які викладаються студентам освітнього рівня «Бакалавр», та спеціальних дисциплін, таких як «Екологія мікроорганізмів» «Закономірності росту мікроорганізмів», «Метаболізм мікроорганізмів». </w:t>
      </w:r>
    </w:p>
    <w:p w:rsidR="006F129D" w:rsidRPr="00F46B3A" w:rsidRDefault="006F129D" w:rsidP="00264B20">
      <w:pPr>
        <w:numPr>
          <w:ilvl w:val="0"/>
          <w:numId w:val="11"/>
        </w:numPr>
        <w:autoSpaceDE w:val="0"/>
        <w:autoSpaceDN w:val="0"/>
        <w:adjustRightInd w:val="0"/>
        <w:spacing w:line="360" w:lineRule="auto"/>
        <w:ind w:left="0" w:firstLine="709"/>
        <w:rPr>
          <w:sz w:val="26"/>
          <w:szCs w:val="26"/>
          <w:lang w:val="uk-UA" w:eastAsia="uk-UA"/>
        </w:rPr>
      </w:pPr>
      <w:r w:rsidRPr="00F46B3A">
        <w:rPr>
          <w:i/>
          <w:iCs/>
          <w:sz w:val="26"/>
          <w:szCs w:val="26"/>
          <w:lang w:val="uk-UA" w:eastAsia="uk-UA"/>
        </w:rPr>
        <w:t xml:space="preserve">Знання теоретичних основ мікробіології, біохімії, генетики, цитології та гістології, вірусології, біофізики тощо. </w:t>
      </w:r>
    </w:p>
    <w:p w:rsidR="006F129D" w:rsidRPr="00F46B3A" w:rsidRDefault="006F129D" w:rsidP="00264B20">
      <w:pPr>
        <w:numPr>
          <w:ilvl w:val="0"/>
          <w:numId w:val="11"/>
        </w:numPr>
        <w:autoSpaceDE w:val="0"/>
        <w:autoSpaceDN w:val="0"/>
        <w:adjustRightInd w:val="0"/>
        <w:spacing w:line="360" w:lineRule="auto"/>
        <w:ind w:left="0" w:firstLine="709"/>
        <w:rPr>
          <w:sz w:val="26"/>
          <w:szCs w:val="26"/>
          <w:lang w:val="uk-UA" w:eastAsia="uk-UA"/>
        </w:rPr>
      </w:pPr>
      <w:r w:rsidRPr="00F46B3A">
        <w:rPr>
          <w:i/>
          <w:iCs/>
          <w:sz w:val="26"/>
          <w:szCs w:val="26"/>
          <w:lang w:val="uk-UA" w:eastAsia="uk-UA"/>
        </w:rPr>
        <w:t xml:space="preserve">Знання базових принципів основних біологічних методів. </w:t>
      </w:r>
    </w:p>
    <w:p w:rsidR="006F129D" w:rsidRPr="00F46B3A" w:rsidRDefault="006F129D" w:rsidP="00264B20">
      <w:pPr>
        <w:autoSpaceDE w:val="0"/>
        <w:autoSpaceDN w:val="0"/>
        <w:adjustRightInd w:val="0"/>
        <w:spacing w:line="360" w:lineRule="auto"/>
        <w:ind w:firstLine="709"/>
        <w:rPr>
          <w:sz w:val="26"/>
          <w:szCs w:val="26"/>
          <w:lang w:val="uk-UA" w:eastAsia="uk-UA"/>
        </w:rPr>
      </w:pPr>
    </w:p>
    <w:p w:rsidR="00997056" w:rsidRPr="00627F74" w:rsidRDefault="001106DE" w:rsidP="00264B20">
      <w:pPr>
        <w:pStyle w:val="Default"/>
        <w:spacing w:line="360" w:lineRule="auto"/>
        <w:ind w:firstLine="709"/>
        <w:jc w:val="both"/>
        <w:rPr>
          <w:rFonts w:eastAsia="Arial Unicode MS"/>
          <w:b/>
          <w:sz w:val="28"/>
          <w:szCs w:val="28"/>
          <w:lang w:eastAsia="uk-UA"/>
        </w:rPr>
      </w:pPr>
      <w:r w:rsidRPr="00627F74">
        <w:rPr>
          <w:b/>
          <w:sz w:val="28"/>
          <w:szCs w:val="28"/>
        </w:rPr>
        <w:t xml:space="preserve">Змістовий модуль 1. </w:t>
      </w:r>
      <w:r w:rsidR="00A9170D" w:rsidRPr="00627F74">
        <w:rPr>
          <w:b/>
          <w:sz w:val="28"/>
          <w:szCs w:val="28"/>
        </w:rPr>
        <w:t>Некоректність застосування нових технологій в умовах необстеженних середовищ.</w:t>
      </w:r>
    </w:p>
    <w:p w:rsidR="00975A74" w:rsidRPr="00627F74" w:rsidRDefault="00AE512A" w:rsidP="00264B20">
      <w:pPr>
        <w:pStyle w:val="Default"/>
        <w:spacing w:line="360" w:lineRule="auto"/>
        <w:ind w:firstLine="709"/>
        <w:jc w:val="both"/>
        <w:rPr>
          <w:rFonts w:eastAsia="Arial Unicode MS"/>
          <w:sz w:val="28"/>
          <w:szCs w:val="28"/>
          <w:lang w:eastAsia="uk-UA"/>
        </w:rPr>
      </w:pPr>
      <w:r w:rsidRPr="00627F74">
        <w:rPr>
          <w:bCs/>
          <w:sz w:val="28"/>
          <w:szCs w:val="28"/>
          <w:lang w:eastAsia="uk-UA"/>
        </w:rPr>
        <w:t xml:space="preserve">1. </w:t>
      </w:r>
      <w:r w:rsidR="00800393" w:rsidRPr="00627F74">
        <w:rPr>
          <w:bCs/>
          <w:sz w:val="28"/>
          <w:szCs w:val="28"/>
          <w:lang w:eastAsia="uk-UA"/>
        </w:rPr>
        <w:t>Некоректне застосування кесонної проходки будівництва метрополітену, як чинник створення екстремальної ситуаціЇ</w:t>
      </w:r>
    </w:p>
    <w:p w:rsidR="00975A74" w:rsidRPr="00627F74" w:rsidRDefault="00AE512A" w:rsidP="00264B20">
      <w:pPr>
        <w:pStyle w:val="Default"/>
        <w:spacing w:line="360" w:lineRule="auto"/>
        <w:ind w:firstLine="709"/>
        <w:jc w:val="both"/>
        <w:rPr>
          <w:rFonts w:eastAsia="Arial Unicode MS"/>
          <w:sz w:val="28"/>
          <w:szCs w:val="28"/>
          <w:lang w:eastAsia="uk-UA"/>
        </w:rPr>
      </w:pPr>
      <w:r w:rsidRPr="00627F74">
        <w:rPr>
          <w:bCs/>
          <w:sz w:val="28"/>
          <w:szCs w:val="28"/>
          <w:lang w:eastAsia="uk-UA"/>
        </w:rPr>
        <w:t xml:space="preserve">2. </w:t>
      </w:r>
      <w:r w:rsidR="00BB4DD4" w:rsidRPr="00627F74">
        <w:rPr>
          <w:rFonts w:eastAsia="Arial Unicode MS"/>
          <w:sz w:val="28"/>
          <w:szCs w:val="28"/>
          <w:lang w:eastAsia="uk-UA"/>
        </w:rPr>
        <w:t>Натурний експеримент як підтвдження ролі повітря і біологічного чинника в утворенні агресивного середовища за використання ксенону в потенційному агресивному середовищі</w:t>
      </w:r>
    </w:p>
    <w:p w:rsidR="00975A74" w:rsidRPr="00627F74" w:rsidRDefault="00AE512A" w:rsidP="00264B20">
      <w:pPr>
        <w:pStyle w:val="Default"/>
        <w:spacing w:line="360" w:lineRule="auto"/>
        <w:ind w:firstLine="709"/>
        <w:jc w:val="both"/>
        <w:rPr>
          <w:rFonts w:eastAsia="Arial Unicode MS"/>
          <w:sz w:val="28"/>
          <w:szCs w:val="28"/>
          <w:lang w:eastAsia="uk-UA"/>
        </w:rPr>
      </w:pPr>
      <w:r w:rsidRPr="00627F74">
        <w:rPr>
          <w:bCs/>
          <w:sz w:val="28"/>
          <w:szCs w:val="28"/>
          <w:lang w:eastAsia="uk-UA"/>
        </w:rPr>
        <w:t xml:space="preserve">3. </w:t>
      </w:r>
      <w:r w:rsidR="004F5CA0" w:rsidRPr="00627F74">
        <w:rPr>
          <w:rFonts w:eastAsia="Arial Unicode MS"/>
          <w:sz w:val="28"/>
          <w:szCs w:val="28"/>
          <w:lang w:eastAsia="uk-UA"/>
        </w:rPr>
        <w:t>Розробка критерію агресивності взджовж трас магістральних газопроводів</w:t>
      </w:r>
    </w:p>
    <w:p w:rsidR="00AE512A" w:rsidRDefault="00AE512A" w:rsidP="00264B20">
      <w:pPr>
        <w:autoSpaceDE w:val="0"/>
        <w:autoSpaceDN w:val="0"/>
        <w:adjustRightInd w:val="0"/>
        <w:spacing w:line="360" w:lineRule="auto"/>
        <w:ind w:firstLine="709"/>
        <w:rPr>
          <w:b/>
          <w:bCs/>
          <w:sz w:val="28"/>
          <w:szCs w:val="28"/>
          <w:lang w:val="uk-UA" w:eastAsia="uk-UA"/>
        </w:rPr>
      </w:pPr>
    </w:p>
    <w:p w:rsidR="00627F74" w:rsidRDefault="00627F74" w:rsidP="00264B20">
      <w:pPr>
        <w:autoSpaceDE w:val="0"/>
        <w:autoSpaceDN w:val="0"/>
        <w:adjustRightInd w:val="0"/>
        <w:spacing w:line="360" w:lineRule="auto"/>
        <w:ind w:firstLine="709"/>
        <w:rPr>
          <w:b/>
          <w:bCs/>
          <w:sz w:val="28"/>
          <w:szCs w:val="28"/>
          <w:lang w:val="uk-UA" w:eastAsia="uk-UA"/>
        </w:rPr>
      </w:pPr>
    </w:p>
    <w:p w:rsidR="00627F74" w:rsidRDefault="00627F74" w:rsidP="00264B20">
      <w:pPr>
        <w:autoSpaceDE w:val="0"/>
        <w:autoSpaceDN w:val="0"/>
        <w:adjustRightInd w:val="0"/>
        <w:spacing w:line="360" w:lineRule="auto"/>
        <w:ind w:firstLine="709"/>
        <w:rPr>
          <w:b/>
          <w:bCs/>
          <w:sz w:val="28"/>
          <w:szCs w:val="28"/>
          <w:lang w:val="uk-UA" w:eastAsia="uk-UA"/>
        </w:rPr>
      </w:pPr>
    </w:p>
    <w:p w:rsidR="0086533F" w:rsidRPr="00627F74" w:rsidRDefault="001106DE" w:rsidP="00264B20">
      <w:pPr>
        <w:pStyle w:val="Default"/>
        <w:spacing w:line="360" w:lineRule="auto"/>
        <w:ind w:firstLine="709"/>
        <w:jc w:val="both"/>
        <w:rPr>
          <w:b/>
          <w:sz w:val="28"/>
          <w:szCs w:val="28"/>
        </w:rPr>
      </w:pPr>
      <w:r w:rsidRPr="00627F74">
        <w:rPr>
          <w:b/>
          <w:sz w:val="28"/>
          <w:szCs w:val="28"/>
        </w:rPr>
        <w:lastRenderedPageBreak/>
        <w:t xml:space="preserve">Змістовий модуль 2. </w:t>
      </w:r>
      <w:r w:rsidR="00A9170D" w:rsidRPr="00627F74">
        <w:rPr>
          <w:b/>
          <w:sz w:val="28"/>
          <w:szCs w:val="28"/>
        </w:rPr>
        <w:t>Захист від мікробної корозії</w:t>
      </w:r>
    </w:p>
    <w:p w:rsidR="0086533F" w:rsidRPr="00627F74" w:rsidRDefault="0086533F" w:rsidP="00264B20">
      <w:pPr>
        <w:pStyle w:val="Default"/>
        <w:spacing w:line="360" w:lineRule="auto"/>
        <w:ind w:firstLine="709"/>
        <w:jc w:val="both"/>
        <w:rPr>
          <w:bCs/>
          <w:sz w:val="28"/>
          <w:szCs w:val="28"/>
          <w:lang w:eastAsia="uk-UA"/>
        </w:rPr>
      </w:pPr>
      <w:r w:rsidRPr="00627F74">
        <w:rPr>
          <w:bCs/>
          <w:sz w:val="28"/>
          <w:szCs w:val="28"/>
          <w:lang w:eastAsia="uk-UA"/>
        </w:rPr>
        <w:t>4</w:t>
      </w:r>
      <w:r w:rsidR="00AE512A" w:rsidRPr="00627F74">
        <w:rPr>
          <w:bCs/>
          <w:sz w:val="28"/>
          <w:szCs w:val="28"/>
          <w:lang w:eastAsia="uk-UA"/>
        </w:rPr>
        <w:t xml:space="preserve">. </w:t>
      </w:r>
      <w:r w:rsidR="00A9170D" w:rsidRPr="00627F74">
        <w:rPr>
          <w:bCs/>
          <w:sz w:val="28"/>
          <w:szCs w:val="28"/>
          <w:lang w:eastAsia="uk-UA"/>
        </w:rPr>
        <w:t>Пасивний захист від мікробної корозії. мікробіологічні аспекти</w:t>
      </w:r>
    </w:p>
    <w:p w:rsidR="00264B20" w:rsidRDefault="00A9170D" w:rsidP="00264B20">
      <w:pPr>
        <w:pStyle w:val="afa"/>
        <w:numPr>
          <w:ilvl w:val="0"/>
          <w:numId w:val="17"/>
        </w:numPr>
        <w:autoSpaceDE w:val="0"/>
        <w:autoSpaceDN w:val="0"/>
        <w:adjustRightInd w:val="0"/>
        <w:spacing w:line="360" w:lineRule="auto"/>
        <w:jc w:val="both"/>
        <w:rPr>
          <w:sz w:val="28"/>
          <w:szCs w:val="28"/>
          <w:lang w:val="uk-UA" w:eastAsia="uk-UA"/>
        </w:rPr>
      </w:pPr>
      <w:r w:rsidRPr="00264B20">
        <w:rPr>
          <w:sz w:val="28"/>
          <w:szCs w:val="28"/>
          <w:lang w:val="uk-UA" w:eastAsia="uk-UA"/>
        </w:rPr>
        <w:t>Існуючі методи захисту від корозії.</w:t>
      </w:r>
    </w:p>
    <w:p w:rsidR="00264B20" w:rsidRDefault="00A9170D" w:rsidP="00264B20">
      <w:pPr>
        <w:pStyle w:val="afa"/>
        <w:numPr>
          <w:ilvl w:val="0"/>
          <w:numId w:val="17"/>
        </w:numPr>
        <w:autoSpaceDE w:val="0"/>
        <w:autoSpaceDN w:val="0"/>
        <w:adjustRightInd w:val="0"/>
        <w:spacing w:line="360" w:lineRule="auto"/>
        <w:jc w:val="both"/>
        <w:rPr>
          <w:sz w:val="28"/>
          <w:szCs w:val="28"/>
          <w:lang w:val="uk-UA" w:eastAsia="uk-UA"/>
        </w:rPr>
      </w:pPr>
      <w:r w:rsidRPr="00264B20">
        <w:rPr>
          <w:sz w:val="28"/>
          <w:szCs w:val="28"/>
          <w:lang w:val="uk-UA" w:eastAsia="uk-UA"/>
        </w:rPr>
        <w:t>Біопошкодження захисних матеріалів.</w:t>
      </w:r>
    </w:p>
    <w:p w:rsidR="00264B20" w:rsidRDefault="00A9170D" w:rsidP="00264B20">
      <w:pPr>
        <w:pStyle w:val="afa"/>
        <w:numPr>
          <w:ilvl w:val="0"/>
          <w:numId w:val="17"/>
        </w:numPr>
        <w:autoSpaceDE w:val="0"/>
        <w:autoSpaceDN w:val="0"/>
        <w:adjustRightInd w:val="0"/>
        <w:spacing w:line="360" w:lineRule="auto"/>
        <w:jc w:val="both"/>
        <w:rPr>
          <w:sz w:val="28"/>
          <w:szCs w:val="28"/>
          <w:lang w:val="uk-UA" w:eastAsia="uk-UA"/>
        </w:rPr>
      </w:pPr>
      <w:r w:rsidRPr="00264B20">
        <w:rPr>
          <w:sz w:val="28"/>
          <w:szCs w:val="28"/>
          <w:lang w:val="uk-UA" w:eastAsia="uk-UA"/>
        </w:rPr>
        <w:t>Типи захисних покриттів.</w:t>
      </w:r>
    </w:p>
    <w:p w:rsidR="00264B20" w:rsidRDefault="00A9170D" w:rsidP="00264B20">
      <w:pPr>
        <w:pStyle w:val="afa"/>
        <w:numPr>
          <w:ilvl w:val="0"/>
          <w:numId w:val="17"/>
        </w:numPr>
        <w:autoSpaceDE w:val="0"/>
        <w:autoSpaceDN w:val="0"/>
        <w:adjustRightInd w:val="0"/>
        <w:spacing w:line="360" w:lineRule="auto"/>
        <w:jc w:val="both"/>
        <w:rPr>
          <w:sz w:val="28"/>
          <w:szCs w:val="28"/>
          <w:lang w:val="uk-UA" w:eastAsia="uk-UA"/>
        </w:rPr>
      </w:pPr>
      <w:r w:rsidRPr="00264B20">
        <w:rPr>
          <w:sz w:val="28"/>
          <w:szCs w:val="28"/>
          <w:lang w:val="uk-UA" w:eastAsia="uk-UA"/>
        </w:rPr>
        <w:t>Плівкові покриття – найефективніші.</w:t>
      </w:r>
    </w:p>
    <w:p w:rsidR="00AE512A" w:rsidRPr="00264B20" w:rsidRDefault="00A9170D" w:rsidP="00264B20">
      <w:pPr>
        <w:pStyle w:val="afa"/>
        <w:numPr>
          <w:ilvl w:val="0"/>
          <w:numId w:val="17"/>
        </w:numPr>
        <w:autoSpaceDE w:val="0"/>
        <w:autoSpaceDN w:val="0"/>
        <w:adjustRightInd w:val="0"/>
        <w:spacing w:line="360" w:lineRule="auto"/>
        <w:jc w:val="both"/>
        <w:rPr>
          <w:sz w:val="28"/>
          <w:szCs w:val="28"/>
          <w:lang w:val="uk-UA" w:eastAsia="uk-UA"/>
        </w:rPr>
      </w:pPr>
      <w:r w:rsidRPr="00264B20">
        <w:rPr>
          <w:sz w:val="28"/>
          <w:szCs w:val="28"/>
          <w:lang w:val="uk-UA" w:eastAsia="uk-UA"/>
        </w:rPr>
        <w:t>Біоциди як захист покриттів від корозії.</w:t>
      </w:r>
    </w:p>
    <w:p w:rsidR="0086533F" w:rsidRPr="00627F74" w:rsidRDefault="0086533F" w:rsidP="00264B20">
      <w:pPr>
        <w:pStyle w:val="Default"/>
        <w:spacing w:line="360" w:lineRule="auto"/>
        <w:ind w:firstLine="709"/>
        <w:jc w:val="both"/>
        <w:rPr>
          <w:rFonts w:eastAsia="Arial Unicode MS"/>
          <w:sz w:val="28"/>
          <w:szCs w:val="28"/>
          <w:lang w:eastAsia="uk-UA"/>
        </w:rPr>
      </w:pPr>
      <w:r w:rsidRPr="00627F74">
        <w:rPr>
          <w:bCs/>
          <w:sz w:val="28"/>
          <w:szCs w:val="28"/>
          <w:lang w:eastAsia="uk-UA"/>
        </w:rPr>
        <w:t>5</w:t>
      </w:r>
      <w:r w:rsidR="00AE512A" w:rsidRPr="00627F74">
        <w:rPr>
          <w:bCs/>
          <w:sz w:val="28"/>
          <w:szCs w:val="28"/>
          <w:lang w:eastAsia="uk-UA"/>
        </w:rPr>
        <w:t xml:space="preserve">. </w:t>
      </w:r>
      <w:r w:rsidR="004215E9" w:rsidRPr="00627F74">
        <w:rPr>
          <w:rFonts w:eastAsia="Arial Unicode MS"/>
          <w:bCs/>
          <w:iCs/>
          <w:sz w:val="28"/>
          <w:szCs w:val="28"/>
          <w:lang w:eastAsia="uk-UA"/>
        </w:rPr>
        <w:t>Активний захист підземних споруд від мікробної корозії. мікробіологічні аспекти</w:t>
      </w:r>
    </w:p>
    <w:p w:rsidR="00AF278F" w:rsidRDefault="004215E9" w:rsidP="00AF278F">
      <w:pPr>
        <w:pStyle w:val="afa"/>
        <w:numPr>
          <w:ilvl w:val="0"/>
          <w:numId w:val="18"/>
        </w:numPr>
        <w:autoSpaceDE w:val="0"/>
        <w:autoSpaceDN w:val="0"/>
        <w:adjustRightInd w:val="0"/>
        <w:spacing w:line="360" w:lineRule="auto"/>
        <w:jc w:val="both"/>
        <w:rPr>
          <w:sz w:val="28"/>
          <w:szCs w:val="28"/>
          <w:lang w:val="uk-UA" w:eastAsia="uk-UA"/>
        </w:rPr>
      </w:pPr>
      <w:r w:rsidRPr="00AF278F">
        <w:rPr>
          <w:sz w:val="28"/>
          <w:szCs w:val="28"/>
          <w:lang w:val="uk-UA" w:eastAsia="uk-UA"/>
        </w:rPr>
        <w:t>Використання активного або катодного захисту, його параметри.</w:t>
      </w:r>
    </w:p>
    <w:p w:rsidR="00AF278F" w:rsidRDefault="004215E9" w:rsidP="00AF278F">
      <w:pPr>
        <w:pStyle w:val="afa"/>
        <w:numPr>
          <w:ilvl w:val="0"/>
          <w:numId w:val="18"/>
        </w:numPr>
        <w:autoSpaceDE w:val="0"/>
        <w:autoSpaceDN w:val="0"/>
        <w:adjustRightInd w:val="0"/>
        <w:spacing w:line="360" w:lineRule="auto"/>
        <w:jc w:val="both"/>
        <w:rPr>
          <w:sz w:val="28"/>
          <w:szCs w:val="28"/>
          <w:lang w:val="uk-UA" w:eastAsia="uk-UA"/>
        </w:rPr>
      </w:pPr>
      <w:r w:rsidRPr="00AF278F">
        <w:rPr>
          <w:sz w:val="28"/>
          <w:szCs w:val="28"/>
          <w:lang w:val="uk-UA" w:eastAsia="uk-UA"/>
        </w:rPr>
        <w:t>Захисний потенціал в середовищі з високим вмістом CРБ.</w:t>
      </w:r>
    </w:p>
    <w:p w:rsidR="0086533F" w:rsidRPr="00AF278F" w:rsidRDefault="004215E9" w:rsidP="00AF278F">
      <w:pPr>
        <w:pStyle w:val="afa"/>
        <w:numPr>
          <w:ilvl w:val="0"/>
          <w:numId w:val="18"/>
        </w:numPr>
        <w:autoSpaceDE w:val="0"/>
        <w:autoSpaceDN w:val="0"/>
        <w:adjustRightInd w:val="0"/>
        <w:spacing w:line="360" w:lineRule="auto"/>
        <w:jc w:val="both"/>
        <w:rPr>
          <w:sz w:val="28"/>
          <w:szCs w:val="28"/>
          <w:lang w:val="uk-UA" w:eastAsia="uk-UA"/>
        </w:rPr>
      </w:pPr>
      <w:r w:rsidRPr="00AF278F">
        <w:rPr>
          <w:sz w:val="28"/>
          <w:szCs w:val="28"/>
          <w:lang w:val="uk-UA" w:eastAsia="uk-UA"/>
        </w:rPr>
        <w:t>Наслідки техногенезу.</w:t>
      </w:r>
    </w:p>
    <w:p w:rsidR="00F60DDD" w:rsidRPr="00CD4B3A" w:rsidRDefault="00F60DDD" w:rsidP="00264B20">
      <w:pPr>
        <w:spacing w:line="360" w:lineRule="auto"/>
        <w:ind w:firstLine="709"/>
        <w:jc w:val="both"/>
        <w:rPr>
          <w:sz w:val="28"/>
          <w:szCs w:val="28"/>
          <w:lang w:val="uk-UA"/>
        </w:rPr>
      </w:pPr>
    </w:p>
    <w:p w:rsidR="00AF278F" w:rsidRPr="00362B88" w:rsidRDefault="00AF278F" w:rsidP="00AF278F">
      <w:pPr>
        <w:spacing w:line="360" w:lineRule="auto"/>
        <w:ind w:firstLine="709"/>
        <w:jc w:val="both"/>
        <w:rPr>
          <w:b/>
          <w:sz w:val="28"/>
          <w:szCs w:val="28"/>
          <w:lang w:val="uk-UA"/>
        </w:rPr>
      </w:pPr>
      <w:r w:rsidRPr="00BA2337">
        <w:rPr>
          <w:b/>
          <w:sz w:val="28"/>
          <w:szCs w:val="28"/>
          <w:lang w:val="uk-UA"/>
        </w:rPr>
        <w:t>Дисципліни, вивчення яких обов’язково передує цій дисципліні:</w:t>
      </w:r>
      <w:r>
        <w:rPr>
          <w:b/>
          <w:sz w:val="28"/>
          <w:szCs w:val="28"/>
          <w:lang w:val="uk-UA"/>
        </w:rPr>
        <w:t xml:space="preserve"> </w:t>
      </w:r>
      <w:r>
        <w:rPr>
          <w:sz w:val="28"/>
          <w:szCs w:val="28"/>
          <w:lang w:val="uk-UA"/>
        </w:rPr>
        <w:t>Біологія</w:t>
      </w:r>
      <w:r>
        <w:rPr>
          <w:b/>
          <w:sz w:val="28"/>
          <w:szCs w:val="28"/>
          <w:lang w:val="uk-UA"/>
        </w:rPr>
        <w:t xml:space="preserve">, </w:t>
      </w:r>
      <w:r>
        <w:rPr>
          <w:sz w:val="28"/>
          <w:szCs w:val="28"/>
          <w:lang w:val="uk-UA"/>
        </w:rPr>
        <w:t>Біохімія</w:t>
      </w:r>
      <w:r>
        <w:rPr>
          <w:b/>
          <w:sz w:val="28"/>
          <w:szCs w:val="28"/>
          <w:lang w:val="uk-UA"/>
        </w:rPr>
        <w:t xml:space="preserve">, </w:t>
      </w:r>
      <w:r>
        <w:rPr>
          <w:sz w:val="28"/>
          <w:szCs w:val="28"/>
          <w:lang w:val="uk-UA"/>
        </w:rPr>
        <w:t>Мікробіологія</w:t>
      </w:r>
      <w:r>
        <w:rPr>
          <w:b/>
          <w:sz w:val="28"/>
          <w:szCs w:val="28"/>
          <w:lang w:val="uk-UA"/>
        </w:rPr>
        <w:t xml:space="preserve">, </w:t>
      </w:r>
      <w:r>
        <w:rPr>
          <w:sz w:val="28"/>
          <w:szCs w:val="28"/>
          <w:lang w:val="uk-UA"/>
        </w:rPr>
        <w:t>Ґрунтова мікробіологія</w:t>
      </w:r>
      <w:r>
        <w:rPr>
          <w:b/>
          <w:sz w:val="28"/>
          <w:szCs w:val="28"/>
          <w:lang w:val="uk-UA"/>
        </w:rPr>
        <w:t xml:space="preserve">, </w:t>
      </w:r>
      <w:r>
        <w:rPr>
          <w:sz w:val="28"/>
          <w:szCs w:val="28"/>
          <w:lang w:val="uk-UA"/>
        </w:rPr>
        <w:t>Цитологія</w:t>
      </w:r>
      <w:r>
        <w:rPr>
          <w:b/>
          <w:sz w:val="28"/>
          <w:szCs w:val="28"/>
          <w:lang w:val="uk-UA"/>
        </w:rPr>
        <w:t xml:space="preserve">, </w:t>
      </w:r>
      <w:r>
        <w:rPr>
          <w:sz w:val="28"/>
          <w:szCs w:val="28"/>
          <w:lang w:val="uk-UA"/>
        </w:rPr>
        <w:t>Генетика мікроорганізмів.</w:t>
      </w:r>
    </w:p>
    <w:p w:rsidR="00AF278F" w:rsidRPr="00BA2337" w:rsidRDefault="00AF278F" w:rsidP="00AF278F">
      <w:pPr>
        <w:spacing w:line="360" w:lineRule="auto"/>
        <w:ind w:firstLine="709"/>
        <w:jc w:val="both"/>
        <w:rPr>
          <w:b/>
          <w:sz w:val="28"/>
          <w:szCs w:val="28"/>
          <w:lang w:val="uk-UA"/>
        </w:rPr>
      </w:pPr>
    </w:p>
    <w:p w:rsidR="00AF278F" w:rsidRPr="00AE2DF0" w:rsidRDefault="00AF278F" w:rsidP="00AF278F">
      <w:pPr>
        <w:spacing w:line="360" w:lineRule="auto"/>
        <w:ind w:firstLine="709"/>
        <w:jc w:val="both"/>
        <w:rPr>
          <w:sz w:val="28"/>
          <w:szCs w:val="28"/>
          <w:lang w:val="uk-UA"/>
        </w:rPr>
      </w:pPr>
      <w:r w:rsidRPr="00BA2337">
        <w:rPr>
          <w:b/>
          <w:sz w:val="28"/>
          <w:szCs w:val="28"/>
          <w:lang w:val="uk-UA"/>
        </w:rPr>
        <w:t>Міжпредметні зв’язки:</w:t>
      </w:r>
      <w:r>
        <w:rPr>
          <w:sz w:val="28"/>
          <w:szCs w:val="28"/>
          <w:lang w:val="uk-UA"/>
        </w:rPr>
        <w:t xml:space="preserve"> Антибіотики, Медична мікробіологія, Очистка стічних вод, Біотехнологія, Охорона праці в галузі, </w:t>
      </w:r>
      <w:r w:rsidRPr="00AE2DF0">
        <w:rPr>
          <w:sz w:val="28"/>
          <w:szCs w:val="28"/>
          <w:lang w:val="uk-UA"/>
        </w:rPr>
        <w:t>Мікологія</w:t>
      </w:r>
      <w:r>
        <w:rPr>
          <w:sz w:val="28"/>
          <w:szCs w:val="28"/>
          <w:lang w:val="uk-UA"/>
        </w:rPr>
        <w:t>, Молекулярна біологія.</w:t>
      </w:r>
    </w:p>
    <w:p w:rsidR="00DB7DA1" w:rsidRPr="00BA2337" w:rsidRDefault="00593C24" w:rsidP="00264B20">
      <w:pPr>
        <w:spacing w:line="360" w:lineRule="auto"/>
        <w:ind w:firstLine="709"/>
        <w:jc w:val="center"/>
        <w:rPr>
          <w:b/>
          <w:bCs/>
          <w:sz w:val="28"/>
          <w:szCs w:val="28"/>
          <w:lang w:val="uk-UA"/>
        </w:rPr>
      </w:pPr>
      <w:r w:rsidRPr="00BA2337">
        <w:rPr>
          <w:sz w:val="28"/>
          <w:szCs w:val="28"/>
          <w:lang w:val="uk-UA"/>
        </w:rPr>
        <w:br w:type="page"/>
      </w:r>
      <w:r w:rsidR="00374F83" w:rsidRPr="00BA2337">
        <w:rPr>
          <w:b/>
          <w:bCs/>
          <w:sz w:val="28"/>
          <w:szCs w:val="28"/>
          <w:lang w:val="uk-UA"/>
        </w:rPr>
        <w:lastRenderedPageBreak/>
        <w:t>4.2</w:t>
      </w:r>
      <w:r w:rsidR="00EB67D7" w:rsidRPr="00BA2337">
        <w:rPr>
          <w:b/>
          <w:bCs/>
          <w:sz w:val="28"/>
          <w:szCs w:val="28"/>
          <w:lang w:val="uk-UA"/>
        </w:rPr>
        <w:t>.</w:t>
      </w:r>
      <w:r w:rsidR="009C6EA3" w:rsidRPr="00BA2337">
        <w:rPr>
          <w:b/>
          <w:bCs/>
          <w:sz w:val="28"/>
          <w:szCs w:val="28"/>
          <w:lang w:val="uk-UA"/>
        </w:rPr>
        <w:t>Структура навчальної дисципліни</w:t>
      </w:r>
    </w:p>
    <w:p w:rsidR="00DB7DA1" w:rsidRPr="00BA2337" w:rsidRDefault="001F0A61" w:rsidP="006F16D3">
      <w:pPr>
        <w:spacing w:after="120"/>
        <w:ind w:left="357"/>
        <w:jc w:val="center"/>
        <w:rPr>
          <w:b/>
          <w:bCs/>
          <w:sz w:val="28"/>
          <w:szCs w:val="28"/>
          <w:lang w:val="uk-UA"/>
        </w:rPr>
      </w:pPr>
      <w:r w:rsidRPr="00BA2337">
        <w:rPr>
          <w:b/>
          <w:bCs/>
          <w:sz w:val="28"/>
          <w:szCs w:val="28"/>
          <w:lang w:val="uk-UA"/>
        </w:rPr>
        <w:t>4.2.1</w:t>
      </w:r>
      <w:r w:rsidR="00EB67D7" w:rsidRPr="00BA2337">
        <w:rPr>
          <w:b/>
          <w:bCs/>
          <w:sz w:val="28"/>
          <w:szCs w:val="28"/>
          <w:lang w:val="uk-UA"/>
        </w:rPr>
        <w:t>.</w:t>
      </w:r>
      <w:r w:rsidRPr="00BA2337">
        <w:rPr>
          <w:b/>
          <w:bCs/>
          <w:sz w:val="28"/>
          <w:szCs w:val="28"/>
          <w:lang w:val="uk-UA"/>
        </w:rPr>
        <w:t xml:space="preserve"> Тематичний план</w:t>
      </w:r>
    </w:p>
    <w:tbl>
      <w:tblPr>
        <w:tblW w:w="10269" w:type="dxa"/>
        <w:jc w:val="center"/>
        <w:tblLayout w:type="fixed"/>
        <w:tblLook w:val="04A0" w:firstRow="1" w:lastRow="0" w:firstColumn="1" w:lastColumn="0" w:noHBand="0" w:noVBand="1"/>
      </w:tblPr>
      <w:tblGrid>
        <w:gridCol w:w="1605"/>
        <w:gridCol w:w="553"/>
        <w:gridCol w:w="535"/>
        <w:gridCol w:w="544"/>
        <w:gridCol w:w="544"/>
        <w:gridCol w:w="544"/>
        <w:gridCol w:w="544"/>
        <w:gridCol w:w="544"/>
        <w:gridCol w:w="683"/>
        <w:gridCol w:w="544"/>
        <w:gridCol w:w="370"/>
        <w:gridCol w:w="544"/>
        <w:gridCol w:w="417"/>
        <w:gridCol w:w="426"/>
        <w:gridCol w:w="34"/>
        <w:gridCol w:w="513"/>
        <w:gridCol w:w="34"/>
        <w:gridCol w:w="1291"/>
      </w:tblGrid>
      <w:tr w:rsidR="00687390" w:rsidRPr="00C30275" w:rsidTr="00C30275">
        <w:trPr>
          <w:cantSplit/>
          <w:trHeight w:val="435"/>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Назви змістових модулів і тем</w:t>
            </w:r>
          </w:p>
        </w:tc>
        <w:tc>
          <w:tcPr>
            <w:tcW w:w="7373" w:type="dxa"/>
            <w:gridSpan w:val="1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Розподіл годин між видами робіт</w:t>
            </w:r>
          </w:p>
        </w:tc>
        <w:tc>
          <w:tcPr>
            <w:tcW w:w="1291" w:type="dxa"/>
            <w:vMerge w:val="restart"/>
            <w:tcBorders>
              <w:top w:val="single" w:sz="4" w:space="0" w:color="auto"/>
              <w:left w:val="nil"/>
              <w:right w:val="single" w:sz="4" w:space="0" w:color="auto"/>
            </w:tcBorders>
            <w:tcMar>
              <w:left w:w="28" w:type="dxa"/>
              <w:right w:w="28" w:type="dxa"/>
            </w:tcMar>
            <w:vAlign w:val="center"/>
          </w:tcPr>
          <w:p w:rsidR="00687390" w:rsidRPr="00C30275" w:rsidRDefault="00687390" w:rsidP="00E108D0">
            <w:pPr>
              <w:jc w:val="center"/>
              <w:rPr>
                <w:lang w:val="uk-UA"/>
              </w:rPr>
            </w:pPr>
            <w:r w:rsidRPr="00C30275">
              <w:rPr>
                <w:lang w:val="uk-UA"/>
              </w:rPr>
              <w:t>Форми та методи контролю знань</w:t>
            </w:r>
          </w:p>
        </w:tc>
      </w:tr>
      <w:tr w:rsidR="00687390" w:rsidRPr="00C30275" w:rsidTr="00C30275">
        <w:trPr>
          <w:trHeight w:val="300"/>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380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денна форма</w:t>
            </w:r>
          </w:p>
        </w:tc>
        <w:tc>
          <w:tcPr>
            <w:tcW w:w="3565"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заочна форма</w:t>
            </w:r>
          </w:p>
        </w:tc>
        <w:tc>
          <w:tcPr>
            <w:tcW w:w="1291" w:type="dxa"/>
            <w:vMerge/>
            <w:tcBorders>
              <w:left w:val="nil"/>
              <w:right w:val="single" w:sz="4" w:space="0" w:color="auto"/>
            </w:tcBorders>
            <w:tcMar>
              <w:left w:w="28" w:type="dxa"/>
              <w:right w:w="28" w:type="dxa"/>
            </w:tcMar>
            <w:vAlign w:val="center"/>
          </w:tcPr>
          <w:p w:rsidR="00687390" w:rsidRPr="00C30275" w:rsidRDefault="00687390" w:rsidP="00E108D0">
            <w:pPr>
              <w:jc w:val="center"/>
              <w:rPr>
                <w:lang w:val="uk-UA"/>
              </w:rPr>
            </w:pPr>
          </w:p>
        </w:tc>
      </w:tr>
      <w:tr w:rsidR="00687390" w:rsidRPr="00C30275" w:rsidTr="00935F39">
        <w:trPr>
          <w:trHeight w:val="300"/>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53"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25"/>
              <w:jc w:val="center"/>
              <w:rPr>
                <w:lang w:val="uk-UA"/>
              </w:rPr>
            </w:pPr>
            <w:r w:rsidRPr="00C30275">
              <w:rPr>
                <w:lang w:val="uk-UA"/>
              </w:rPr>
              <w:t>Усього</w:t>
            </w:r>
          </w:p>
        </w:tc>
        <w:tc>
          <w:tcPr>
            <w:tcW w:w="2711"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аудиторна</w:t>
            </w:r>
          </w:p>
        </w:tc>
        <w:tc>
          <w:tcPr>
            <w:tcW w:w="544" w:type="dxa"/>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с.р.</w:t>
            </w:r>
          </w:p>
        </w:tc>
        <w:tc>
          <w:tcPr>
            <w:tcW w:w="683" w:type="dxa"/>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24"/>
              <w:jc w:val="center"/>
              <w:rPr>
                <w:lang w:val="uk-UA"/>
              </w:rPr>
            </w:pPr>
            <w:r w:rsidRPr="00C30275">
              <w:rPr>
                <w:lang w:val="uk-UA"/>
              </w:rPr>
              <w:t>Усього</w:t>
            </w:r>
          </w:p>
        </w:tc>
        <w:tc>
          <w:tcPr>
            <w:tcW w:w="2335"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аудиторна</w:t>
            </w:r>
          </w:p>
        </w:tc>
        <w:tc>
          <w:tcPr>
            <w:tcW w:w="547" w:type="dxa"/>
            <w:gridSpan w:val="2"/>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с.р.</w:t>
            </w:r>
          </w:p>
        </w:tc>
        <w:tc>
          <w:tcPr>
            <w:tcW w:w="1291" w:type="dxa"/>
            <w:vMerge/>
            <w:tcBorders>
              <w:left w:val="single" w:sz="4" w:space="0" w:color="auto"/>
              <w:right w:val="single" w:sz="4" w:space="0" w:color="auto"/>
            </w:tcBorders>
            <w:tcMar>
              <w:left w:w="28" w:type="dxa"/>
              <w:right w:w="28" w:type="dxa"/>
            </w:tcMar>
            <w:vAlign w:val="center"/>
          </w:tcPr>
          <w:p w:rsidR="00687390" w:rsidRPr="00C30275" w:rsidRDefault="00687390" w:rsidP="00E108D0">
            <w:pPr>
              <w:jc w:val="center"/>
              <w:rPr>
                <w:lang w:val="uk-UA"/>
              </w:rPr>
            </w:pPr>
          </w:p>
        </w:tc>
      </w:tr>
      <w:tr w:rsidR="00687390" w:rsidRPr="00C30275" w:rsidTr="00935F39">
        <w:trPr>
          <w:trHeight w:val="315"/>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5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2711"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у тому числі</w:t>
            </w:r>
          </w:p>
        </w:tc>
        <w:tc>
          <w:tcPr>
            <w:tcW w:w="544" w:type="dxa"/>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683" w:type="dxa"/>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2335"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у тому числі</w:t>
            </w:r>
          </w:p>
        </w:tc>
        <w:tc>
          <w:tcPr>
            <w:tcW w:w="547" w:type="dxa"/>
            <w:gridSpan w:val="2"/>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1291" w:type="dxa"/>
            <w:vMerge/>
            <w:tcBorders>
              <w:left w:val="single" w:sz="4" w:space="0" w:color="auto"/>
              <w:right w:val="single" w:sz="4" w:space="0" w:color="auto"/>
            </w:tcBorders>
            <w:tcMar>
              <w:left w:w="28" w:type="dxa"/>
              <w:right w:w="28" w:type="dxa"/>
            </w:tcMar>
            <w:vAlign w:val="center"/>
          </w:tcPr>
          <w:p w:rsidR="00687390" w:rsidRPr="00C30275" w:rsidRDefault="00687390" w:rsidP="00E108D0">
            <w:pPr>
              <w:rPr>
                <w:lang w:val="uk-UA"/>
              </w:rPr>
            </w:pPr>
          </w:p>
        </w:tc>
      </w:tr>
      <w:tr w:rsidR="00687390" w:rsidRPr="00C30275" w:rsidTr="00935F39">
        <w:trPr>
          <w:cantSplit/>
          <w:trHeight w:val="938"/>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5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35"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сем</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пр</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лаб</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інд</w:t>
            </w:r>
          </w:p>
        </w:tc>
        <w:tc>
          <w:tcPr>
            <w:tcW w:w="544" w:type="dxa"/>
            <w:vMerge/>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683" w:type="dxa"/>
            <w:vMerge/>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w:t>
            </w:r>
          </w:p>
        </w:tc>
        <w:tc>
          <w:tcPr>
            <w:tcW w:w="370"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сем</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пр</w:t>
            </w:r>
          </w:p>
        </w:tc>
        <w:tc>
          <w:tcPr>
            <w:tcW w:w="41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лаб</w:t>
            </w:r>
          </w:p>
        </w:tc>
        <w:tc>
          <w:tcPr>
            <w:tcW w:w="42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інд</w:t>
            </w:r>
          </w:p>
        </w:tc>
        <w:tc>
          <w:tcPr>
            <w:tcW w:w="547" w:type="dxa"/>
            <w:gridSpan w:val="2"/>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1325" w:type="dxa"/>
            <w:gridSpan w:val="2"/>
            <w:tcBorders>
              <w:left w:val="single" w:sz="4" w:space="0" w:color="auto"/>
              <w:bottom w:val="single" w:sz="4" w:space="0" w:color="auto"/>
              <w:right w:val="single" w:sz="4" w:space="0" w:color="auto"/>
            </w:tcBorders>
            <w:tcMar>
              <w:left w:w="28" w:type="dxa"/>
              <w:right w:w="28" w:type="dxa"/>
            </w:tcMar>
            <w:vAlign w:val="center"/>
          </w:tcPr>
          <w:p w:rsidR="00687390" w:rsidRPr="00C30275" w:rsidRDefault="00687390" w:rsidP="00E108D0">
            <w:pPr>
              <w:rPr>
                <w:lang w:val="uk-UA"/>
              </w:rPr>
            </w:pPr>
          </w:p>
        </w:tc>
      </w:tr>
      <w:tr w:rsidR="00215B72"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2</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8</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10</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13</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lang w:val="uk-UA"/>
              </w:rPr>
              <w:t>14</w:t>
            </w: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B02ABD" w:rsidRPr="00C30275" w:rsidRDefault="00B02ABD" w:rsidP="00E108D0">
            <w:pPr>
              <w:jc w:val="center"/>
              <w:rPr>
                <w:lang w:val="uk-UA"/>
              </w:rPr>
            </w:pPr>
            <w:r w:rsidRPr="00C30275">
              <w:rPr>
                <w:lang w:val="uk-UA"/>
              </w:rPr>
              <w:t>16</w:t>
            </w:r>
          </w:p>
        </w:tc>
      </w:tr>
      <w:tr w:rsidR="00512931" w:rsidRPr="00C30275" w:rsidTr="00C30275">
        <w:trPr>
          <w:cantSplit/>
          <w:trHeight w:val="300"/>
          <w:jc w:val="center"/>
        </w:trPr>
        <w:tc>
          <w:tcPr>
            <w:tcW w:w="10269" w:type="dxa"/>
            <w:gridSpan w:val="1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2931" w:rsidRPr="00B51CDF" w:rsidRDefault="00512931" w:rsidP="000677C4">
            <w:pPr>
              <w:jc w:val="center"/>
              <w:rPr>
                <w:b/>
                <w:bCs/>
                <w:lang w:val="uk-UA"/>
              </w:rPr>
            </w:pPr>
            <w:r w:rsidRPr="00B51CDF">
              <w:rPr>
                <w:b/>
                <w:bCs/>
                <w:lang w:val="uk-UA"/>
              </w:rPr>
              <w:t>Змістовий модуль 1</w:t>
            </w:r>
            <w:r w:rsidR="000677C4" w:rsidRPr="00B51CDF">
              <w:rPr>
                <w:b/>
                <w:bCs/>
                <w:lang w:val="uk-UA"/>
              </w:rPr>
              <w:t xml:space="preserve">. </w:t>
            </w:r>
            <w:r w:rsidR="00B71D68" w:rsidRPr="00B71D68">
              <w:rPr>
                <w:iCs/>
                <w:sz w:val="23"/>
                <w:szCs w:val="23"/>
                <w:lang w:eastAsia="uk-UA"/>
              </w:rPr>
              <w:t>Некоректність застосування нових технологій в умовах необстеженних середовищ.</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F278F" w:rsidRPr="00177845" w:rsidRDefault="00AF278F" w:rsidP="00CD4B3A">
            <w:pPr>
              <w:ind w:right="-14"/>
              <w:rPr>
                <w:bCs/>
                <w:sz w:val="23"/>
                <w:szCs w:val="23"/>
              </w:rPr>
            </w:pPr>
            <w:r w:rsidRPr="00177845">
              <w:rPr>
                <w:bCs/>
                <w:lang w:val="uk-UA"/>
              </w:rPr>
              <w:t xml:space="preserve">Тема 1. </w:t>
            </w:r>
          </w:p>
          <w:p w:rsidR="00AF278F" w:rsidRPr="00177845" w:rsidRDefault="00AF278F" w:rsidP="00997056">
            <w:pPr>
              <w:pStyle w:val="Default"/>
            </w:pPr>
            <w:r w:rsidRPr="00B71D68">
              <w:rPr>
                <w:bCs/>
                <w:iCs/>
                <w:sz w:val="23"/>
                <w:szCs w:val="23"/>
              </w:rPr>
              <w:t>Некоректне застосування кесонної проходки будівництва метрополітену, як чинник створення екстремальної ситуаціЇ</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t>16</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14</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B72539">
            <w:pPr>
              <w:rPr>
                <w:lang w:val="uk-UA"/>
              </w:rPr>
            </w:pPr>
            <w:r w:rsidRPr="00C30275">
              <w:rPr>
                <w:lang w:val="uk-UA"/>
              </w:rPr>
              <w:t>АР: лекція, практичне заняття</w:t>
            </w:r>
          </w:p>
          <w:p w:rsidR="00AF278F" w:rsidRPr="00C30275" w:rsidRDefault="00AF278F" w:rsidP="005A0EF6">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F278F" w:rsidRPr="00177845" w:rsidRDefault="00AF278F" w:rsidP="00710E25">
            <w:pPr>
              <w:ind w:right="-101"/>
              <w:rPr>
                <w:bCs/>
                <w:sz w:val="23"/>
                <w:szCs w:val="23"/>
              </w:rPr>
            </w:pPr>
            <w:r w:rsidRPr="00177845">
              <w:rPr>
                <w:bCs/>
                <w:lang w:val="uk-UA"/>
              </w:rPr>
              <w:t>Тема 2.</w:t>
            </w:r>
          </w:p>
          <w:p w:rsidR="00AF278F" w:rsidRPr="00177845" w:rsidRDefault="00AF278F" w:rsidP="00997056">
            <w:pPr>
              <w:pStyle w:val="Default"/>
            </w:pPr>
            <w:r w:rsidRPr="00B71D68">
              <w:t>Натурний експеримент як підтвдження ролі повітря і біологічного чинника в утворенні агресивного середовища за використання ксенону в потенційному агресивному середовищі</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t>18</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B72539">
            <w:pPr>
              <w:rPr>
                <w:lang w:val="uk-UA"/>
              </w:rPr>
            </w:pPr>
            <w:r w:rsidRPr="00C30275">
              <w:rPr>
                <w:lang w:val="uk-UA"/>
              </w:rPr>
              <w:t>АР: лекція, практичне заняття</w:t>
            </w:r>
          </w:p>
          <w:p w:rsidR="00AF278F" w:rsidRPr="00C30275" w:rsidRDefault="00AF278F" w:rsidP="00B72539">
            <w:pPr>
              <w:rPr>
                <w:lang w:val="uk-UA"/>
              </w:rPr>
            </w:pPr>
            <w:r w:rsidRPr="00C30275">
              <w:rPr>
                <w:lang w:val="uk-UA"/>
              </w:rPr>
              <w:t>СР: підготовка доповідей, презентацій</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177845" w:rsidRDefault="00AF278F" w:rsidP="00710E25">
            <w:pPr>
              <w:ind w:right="-101"/>
              <w:rPr>
                <w:bCs/>
                <w:sz w:val="23"/>
                <w:szCs w:val="23"/>
              </w:rPr>
            </w:pPr>
            <w:r w:rsidRPr="00177845">
              <w:rPr>
                <w:bCs/>
                <w:lang w:val="uk-UA"/>
              </w:rPr>
              <w:t xml:space="preserve">Тема 3. </w:t>
            </w:r>
          </w:p>
          <w:p w:rsidR="00AF278F" w:rsidRPr="00177845" w:rsidRDefault="00AF278F" w:rsidP="00935F39">
            <w:pPr>
              <w:pStyle w:val="Default"/>
              <w:rPr>
                <w:bCs/>
              </w:rPr>
            </w:pPr>
            <w:r w:rsidRPr="00B71D68">
              <w:t>Розробка критерію агресивності взджовж трас магістральних газопроводів</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t>16</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B72539">
            <w:pPr>
              <w:rPr>
                <w:lang w:val="uk-UA"/>
              </w:rPr>
            </w:pPr>
            <w:r w:rsidRPr="00C30275">
              <w:rPr>
                <w:lang w:val="uk-UA"/>
              </w:rPr>
              <w:t>АР: лекція, практичне заняття</w:t>
            </w:r>
          </w:p>
          <w:p w:rsidR="00AF278F" w:rsidRPr="00C30275" w:rsidRDefault="00AF278F" w:rsidP="00B72539">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C30275" w:rsidRDefault="00AF278F" w:rsidP="00B72539">
            <w:pPr>
              <w:ind w:firstLine="34"/>
              <w:rPr>
                <w:lang w:val="uk-UA"/>
              </w:rPr>
            </w:pPr>
            <w:r w:rsidRPr="00C30275">
              <w:rPr>
                <w:lang w:val="uk-UA"/>
              </w:rPr>
              <w:t>Модульний контроль</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B72539">
            <w:pPr>
              <w:rPr>
                <w:lang w:val="uk-UA"/>
              </w:rPr>
            </w:pP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C30275" w:rsidRDefault="00AF278F" w:rsidP="00B72539">
            <w:pPr>
              <w:ind w:firstLine="34"/>
              <w:rPr>
                <w:lang w:val="uk-UA"/>
              </w:rPr>
            </w:pPr>
            <w:r w:rsidRPr="00C30275">
              <w:rPr>
                <w:lang w:val="uk-UA"/>
              </w:rPr>
              <w:t xml:space="preserve">Всього за </w:t>
            </w:r>
            <w:r w:rsidRPr="00C30275">
              <w:rPr>
                <w:lang w:val="uk-UA"/>
              </w:rPr>
              <w:lastRenderedPageBreak/>
              <w:t>змістовим модулем</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lastRenderedPageBreak/>
              <w:t>50</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8</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36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49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3</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44</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B72539">
            <w:pPr>
              <w:rPr>
                <w:lang w:val="uk-UA"/>
              </w:rPr>
            </w:pPr>
          </w:p>
        </w:tc>
      </w:tr>
      <w:tr w:rsidR="00512931" w:rsidRPr="00C30275" w:rsidTr="00C30275">
        <w:trPr>
          <w:trHeight w:val="375"/>
          <w:jc w:val="center"/>
        </w:trPr>
        <w:tc>
          <w:tcPr>
            <w:tcW w:w="10269" w:type="dxa"/>
            <w:gridSpan w:val="18"/>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978E8" w:rsidRPr="00935F39" w:rsidRDefault="00D978E8" w:rsidP="00B563E6">
            <w:pPr>
              <w:jc w:val="center"/>
              <w:rPr>
                <w:b/>
                <w:highlight w:val="yellow"/>
                <w:lang w:val="uk-UA"/>
              </w:rPr>
            </w:pPr>
          </w:p>
          <w:p w:rsidR="00512931" w:rsidRPr="00935F39" w:rsidRDefault="00512931" w:rsidP="00935F39">
            <w:pPr>
              <w:jc w:val="center"/>
              <w:rPr>
                <w:b/>
                <w:highlight w:val="yellow"/>
                <w:lang w:val="uk-UA"/>
              </w:rPr>
            </w:pPr>
            <w:r w:rsidRPr="00B51CDF">
              <w:rPr>
                <w:b/>
                <w:lang w:val="uk-UA"/>
              </w:rPr>
              <w:t xml:space="preserve">Змістовий модуль 2. </w:t>
            </w:r>
            <w:r w:rsidR="00B71D68" w:rsidRPr="00B71D68">
              <w:t>Захист від мікробної корозії</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AE512A" w:rsidRDefault="00AF278F" w:rsidP="00710E25">
            <w:pPr>
              <w:rPr>
                <w:bCs/>
                <w:sz w:val="23"/>
                <w:szCs w:val="23"/>
              </w:rPr>
            </w:pPr>
            <w:r w:rsidRPr="00C30275">
              <w:rPr>
                <w:bCs/>
                <w:lang w:val="uk-UA"/>
              </w:rPr>
              <w:t>Тема</w:t>
            </w:r>
            <w:r>
              <w:rPr>
                <w:lang w:val="uk-UA"/>
              </w:rPr>
              <w:t>4</w:t>
            </w:r>
            <w:r w:rsidRPr="00C30275">
              <w:rPr>
                <w:lang w:val="uk-UA"/>
              </w:rPr>
              <w:t xml:space="preserve">. </w:t>
            </w:r>
          </w:p>
          <w:p w:rsidR="00AF278F" w:rsidRPr="00997056" w:rsidRDefault="00AF278F" w:rsidP="00997056">
            <w:pPr>
              <w:pStyle w:val="Default"/>
            </w:pPr>
            <w:r w:rsidRPr="00B71D68">
              <w:rPr>
                <w:bCs/>
                <w:iCs/>
                <w:sz w:val="23"/>
                <w:szCs w:val="23"/>
              </w:rPr>
              <w:t>Пасивний захист від мікробної корозії. мікробіологічні аспекти</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w:t>
            </w:r>
            <w:r>
              <w:rPr>
                <w:lang w:val="uk-UA"/>
              </w:rPr>
              <w:t>8</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C30275">
            <w:pPr>
              <w:rPr>
                <w:lang w:val="uk-UA"/>
              </w:rPr>
            </w:pPr>
            <w:r w:rsidRPr="00C30275">
              <w:rPr>
                <w:lang w:val="uk-UA"/>
              </w:rPr>
              <w:t>АР: лекція, практичне заняття</w:t>
            </w:r>
          </w:p>
          <w:p w:rsidR="00AF278F" w:rsidRPr="00C30275" w:rsidRDefault="00AF278F" w:rsidP="00C30275">
            <w:pPr>
              <w:rPr>
                <w:lang w:val="uk-UA"/>
              </w:rPr>
            </w:pPr>
            <w:r w:rsidRPr="00C30275">
              <w:rPr>
                <w:lang w:val="uk-UA"/>
              </w:rPr>
              <w:t>СР: підготовка доповідей, презентацій</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AE512A" w:rsidRDefault="00AF278F" w:rsidP="00710E25">
            <w:pPr>
              <w:rPr>
                <w:bCs/>
                <w:sz w:val="23"/>
                <w:szCs w:val="23"/>
              </w:rPr>
            </w:pPr>
            <w:r w:rsidRPr="00AE512A">
              <w:rPr>
                <w:bCs/>
                <w:lang w:val="uk-UA"/>
              </w:rPr>
              <w:t xml:space="preserve">Тема </w:t>
            </w:r>
            <w:r>
              <w:rPr>
                <w:bCs/>
                <w:lang w:val="uk-UA"/>
              </w:rPr>
              <w:t>5</w:t>
            </w:r>
          </w:p>
          <w:p w:rsidR="00AF278F" w:rsidRPr="00997056" w:rsidRDefault="00AF278F" w:rsidP="00997056">
            <w:pPr>
              <w:pStyle w:val="Default"/>
            </w:pPr>
            <w:r w:rsidRPr="00B71D68">
              <w:rPr>
                <w:bCs/>
                <w:iCs/>
                <w:sz w:val="23"/>
                <w:szCs w:val="23"/>
              </w:rPr>
              <w:t>Активний захист підземних споруд від мікробної корозії. мікробіологічні аспекти</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w:t>
            </w:r>
            <w:r>
              <w:rPr>
                <w:lang w:val="uk-UA"/>
              </w:rPr>
              <w:t>6</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12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18</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2</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C30275">
            <w:pPr>
              <w:rPr>
                <w:lang w:val="uk-UA"/>
              </w:rPr>
            </w:pPr>
            <w:r w:rsidRPr="00C30275">
              <w:rPr>
                <w:lang w:val="uk-UA"/>
              </w:rPr>
              <w:t>АР: лекція, практичне заняття</w:t>
            </w:r>
          </w:p>
          <w:p w:rsidR="00AF278F" w:rsidRPr="00C30275" w:rsidRDefault="00AF278F" w:rsidP="00C30275">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F278F" w:rsidRPr="00C30275" w:rsidRDefault="00AF278F" w:rsidP="00C30275">
            <w:pPr>
              <w:rPr>
                <w:bCs/>
                <w:lang w:val="uk-UA"/>
              </w:rPr>
            </w:pPr>
            <w:r w:rsidRPr="00C30275">
              <w:rPr>
                <w:bCs/>
                <w:lang w:val="uk-UA"/>
              </w:rPr>
              <w:t>Модульний контроль</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C30275">
            <w:pPr>
              <w:rPr>
                <w:lang w:val="uk-UA"/>
              </w:rPr>
            </w:pPr>
          </w:p>
        </w:tc>
      </w:tr>
      <w:tr w:rsidR="00AF278F" w:rsidRPr="00C30275" w:rsidTr="00935F39">
        <w:trPr>
          <w:trHeight w:val="750"/>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F278F" w:rsidRPr="00C30275" w:rsidRDefault="00AF278F" w:rsidP="00C30275">
            <w:pPr>
              <w:ind w:right="-93"/>
              <w:rPr>
                <w:lang w:val="uk-UA"/>
              </w:rPr>
            </w:pPr>
            <w:r w:rsidRPr="00C30275">
              <w:rPr>
                <w:bCs/>
                <w:lang w:val="uk-UA"/>
              </w:rPr>
              <w:t>Разом за змістовним модулем 2</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t>40</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Pr>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jc w:val="center"/>
              <w:rPr>
                <w:lang w:val="uk-UA"/>
              </w:rPr>
            </w:pPr>
            <w:r w:rsidRPr="002C5BA6">
              <w:rPr>
                <w:lang w:val="uk-UA"/>
              </w:rPr>
              <w:t>24</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7B6309" w:rsidRDefault="00AF278F" w:rsidP="002E2A20">
            <w:pPr>
              <w:jc w:val="center"/>
              <w:rPr>
                <w:lang w:val="uk-UA"/>
              </w:rPr>
            </w:pPr>
            <w:r w:rsidRPr="007B6309">
              <w:rPr>
                <w:lang w:val="uk-UA"/>
              </w:rPr>
              <w:t>41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3</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6</w:t>
            </w: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7B6309" w:rsidRDefault="00AF278F" w:rsidP="002E2A20">
            <w:pPr>
              <w:jc w:val="center"/>
              <w:rPr>
                <w:lang w:val="uk-UA"/>
              </w:rPr>
            </w:pPr>
            <w:r w:rsidRPr="007B6309">
              <w:rPr>
                <w:lang w:val="uk-UA"/>
              </w:rPr>
              <w:t>30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C30275">
            <w:pPr>
              <w:rPr>
                <w:lang w:val="uk-UA"/>
              </w:rPr>
            </w:pPr>
          </w:p>
        </w:tc>
      </w:tr>
      <w:tr w:rsidR="00AF278F" w:rsidRPr="00C30275" w:rsidTr="00935F39">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F278F" w:rsidRPr="00C30275" w:rsidRDefault="00AF278F" w:rsidP="007D12B3">
            <w:pPr>
              <w:rPr>
                <w:b/>
                <w:bCs/>
                <w:lang w:val="uk-UA"/>
              </w:rPr>
            </w:pPr>
            <w:r w:rsidRPr="00C30275">
              <w:rPr>
                <w:b/>
                <w:bCs/>
                <w:lang w:val="uk-UA"/>
              </w:rPr>
              <w:t xml:space="preserve">Усього годин </w:t>
            </w:r>
          </w:p>
        </w:tc>
        <w:tc>
          <w:tcPr>
            <w:tcW w:w="5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90</w:t>
            </w:r>
          </w:p>
        </w:tc>
        <w:tc>
          <w:tcPr>
            <w:tcW w:w="5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12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12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60</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F278F" w:rsidRPr="002C5BA6" w:rsidRDefault="00AF278F" w:rsidP="002E2A20">
            <w:pPr>
              <w:rPr>
                <w:lang w:val="uk-UA"/>
              </w:rPr>
            </w:pPr>
            <w:r w:rsidRPr="002C5BA6">
              <w:rPr>
                <w:lang w:val="uk-UA"/>
              </w:rPr>
              <w:t>90</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6</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4</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6</w:t>
            </w: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F278F" w:rsidRPr="002C5BA6" w:rsidRDefault="00AF278F" w:rsidP="002E2A20">
            <w:pPr>
              <w:rPr>
                <w:lang w:val="uk-UA"/>
              </w:rPr>
            </w:pPr>
            <w:r w:rsidRPr="002C5BA6">
              <w:rPr>
                <w:lang w:val="uk-UA"/>
              </w:rPr>
              <w:t> 74</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F278F" w:rsidRPr="00C30275" w:rsidRDefault="00AF278F" w:rsidP="007D12B3">
            <w:pPr>
              <w:rPr>
                <w:lang w:val="uk-UA"/>
              </w:rPr>
            </w:pPr>
          </w:p>
        </w:tc>
      </w:tr>
    </w:tbl>
    <w:p w:rsidR="006F16D3" w:rsidRPr="00BA2337" w:rsidRDefault="006F16D3" w:rsidP="00D44206">
      <w:pPr>
        <w:ind w:left="-426" w:right="-1"/>
        <w:jc w:val="both"/>
        <w:rPr>
          <w:b/>
          <w:lang w:val="uk-UA"/>
        </w:rPr>
      </w:pPr>
    </w:p>
    <w:p w:rsidR="00CA06B8" w:rsidRPr="00BA2337" w:rsidRDefault="00CA06B8" w:rsidP="001F0A61">
      <w:pPr>
        <w:spacing w:after="240"/>
        <w:ind w:left="-425"/>
        <w:jc w:val="center"/>
        <w:rPr>
          <w:i/>
          <w:lang w:val="uk-UA"/>
        </w:rPr>
        <w:sectPr w:rsidR="00CA06B8" w:rsidRPr="00BA2337" w:rsidSect="00366ADA">
          <w:headerReference w:type="even" r:id="rId8"/>
          <w:headerReference w:type="default" r:id="rId9"/>
          <w:type w:val="continuous"/>
          <w:pgSz w:w="11906" w:h="16838"/>
          <w:pgMar w:top="1134" w:right="850" w:bottom="1134" w:left="1701" w:header="708" w:footer="708" w:gutter="0"/>
          <w:cols w:space="708"/>
          <w:docGrid w:linePitch="360"/>
        </w:sectPr>
      </w:pPr>
    </w:p>
    <w:p w:rsidR="00CA06B8" w:rsidRPr="00BA2337" w:rsidRDefault="00CA06B8" w:rsidP="001F2EF6">
      <w:pPr>
        <w:jc w:val="right"/>
        <w:outlineLvl w:val="0"/>
        <w:rPr>
          <w:rFonts w:eastAsia="Times New Roman"/>
          <w:b/>
          <w:bCs/>
          <w:i/>
          <w:kern w:val="36"/>
          <w:sz w:val="32"/>
          <w:szCs w:val="32"/>
          <w:lang w:val="uk-UA"/>
        </w:rPr>
      </w:pPr>
      <w:bookmarkStart w:id="3" w:name="_Toc9952421"/>
      <w:r w:rsidRPr="00BA2337">
        <w:rPr>
          <w:rFonts w:eastAsia="Times New Roman"/>
          <w:b/>
          <w:bCs/>
          <w:i/>
          <w:kern w:val="36"/>
          <w:sz w:val="32"/>
          <w:szCs w:val="32"/>
          <w:lang w:val="uk-UA"/>
        </w:rPr>
        <w:lastRenderedPageBreak/>
        <w:t>Приклад</w:t>
      </w:r>
      <w:bookmarkEnd w:id="3"/>
    </w:p>
    <w:p w:rsidR="00CA06B8" w:rsidRPr="00BA2337" w:rsidRDefault="00AC2326" w:rsidP="001F2EF6">
      <w:pPr>
        <w:jc w:val="center"/>
        <w:outlineLvl w:val="0"/>
        <w:rPr>
          <w:rFonts w:eastAsia="Times New Roman"/>
          <w:b/>
          <w:bCs/>
          <w:kern w:val="36"/>
          <w:sz w:val="28"/>
          <w:szCs w:val="28"/>
          <w:lang w:val="uk-UA"/>
        </w:rPr>
      </w:pPr>
      <w:bookmarkStart w:id="4" w:name="_Toc9952422"/>
      <w:r w:rsidRPr="00BA2337">
        <w:rPr>
          <w:rFonts w:eastAsia="Times New Roman"/>
          <w:b/>
          <w:bCs/>
          <w:kern w:val="36"/>
          <w:sz w:val="28"/>
          <w:szCs w:val="28"/>
          <w:lang w:val="uk-UA"/>
        </w:rPr>
        <w:t>4.2.2</w:t>
      </w:r>
      <w:r w:rsidR="00B722F1" w:rsidRPr="00BA2337">
        <w:rPr>
          <w:rFonts w:eastAsia="Times New Roman"/>
          <w:b/>
          <w:bCs/>
          <w:kern w:val="36"/>
          <w:sz w:val="28"/>
          <w:szCs w:val="28"/>
          <w:lang w:val="uk-UA"/>
        </w:rPr>
        <w:t>.</w:t>
      </w:r>
      <w:r w:rsidR="00CA06B8" w:rsidRPr="00BA2337">
        <w:rPr>
          <w:rFonts w:eastAsia="Times New Roman"/>
          <w:b/>
          <w:bCs/>
          <w:kern w:val="36"/>
          <w:sz w:val="28"/>
          <w:szCs w:val="28"/>
          <w:lang w:val="uk-UA"/>
        </w:rPr>
        <w:t xml:space="preserve">Навчально-методична картка дисципліни </w:t>
      </w:r>
      <w:bookmarkEnd w:id="4"/>
      <w:r w:rsidR="0086533F" w:rsidRPr="0086533F">
        <w:rPr>
          <w:b/>
          <w:sz w:val="20"/>
          <w:szCs w:val="20"/>
          <w:lang w:val="uk-UA"/>
        </w:rPr>
        <w:t>БІОГЕОХІМІЧНА ДІЯЛЬНІСТЬ МІКРООРГАНІЗМІВ</w:t>
      </w:r>
    </w:p>
    <w:p w:rsidR="00CA06B8" w:rsidRPr="00BA2337" w:rsidRDefault="00CA06B8" w:rsidP="001F2EF6">
      <w:pPr>
        <w:jc w:val="center"/>
        <w:rPr>
          <w:rFonts w:eastAsia="Times New Roman"/>
          <w:lang w:val="uk-UA"/>
        </w:rPr>
      </w:pPr>
      <w:r w:rsidRPr="00BA2337">
        <w:rPr>
          <w:rFonts w:eastAsia="Times New Roman"/>
          <w:b/>
          <w:bCs/>
          <w:lang w:val="uk-UA"/>
        </w:rPr>
        <w:t>Разом</w:t>
      </w:r>
      <w:r w:rsidRPr="00BA2337">
        <w:rPr>
          <w:rFonts w:eastAsia="Times New Roman"/>
          <w:lang w:val="uk-UA"/>
        </w:rPr>
        <w:t xml:space="preserve">: </w:t>
      </w:r>
      <w:r w:rsidR="000415C3">
        <w:rPr>
          <w:rFonts w:eastAsia="Times New Roman"/>
          <w:b/>
          <w:bCs/>
          <w:lang w:val="uk-UA"/>
        </w:rPr>
        <w:t>90</w:t>
      </w:r>
      <w:r w:rsidRPr="00BA2337">
        <w:rPr>
          <w:rFonts w:eastAsia="Times New Roman"/>
          <w:b/>
          <w:bCs/>
          <w:lang w:val="uk-UA"/>
        </w:rPr>
        <w:t xml:space="preserve"> год</w:t>
      </w:r>
      <w:r w:rsidRPr="00BA2337">
        <w:rPr>
          <w:rFonts w:eastAsia="Times New Roman"/>
          <w:lang w:val="uk-UA"/>
        </w:rPr>
        <w:t xml:space="preserve">., лекції – </w:t>
      </w:r>
      <w:r w:rsidR="00AF278F">
        <w:rPr>
          <w:rFonts w:eastAsia="Times New Roman"/>
          <w:lang w:val="uk-UA"/>
        </w:rPr>
        <w:t>12</w:t>
      </w:r>
      <w:r w:rsidRPr="00BA2337">
        <w:rPr>
          <w:rFonts w:eastAsia="Times New Roman"/>
          <w:lang w:val="uk-UA"/>
        </w:rPr>
        <w:t xml:space="preserve">год., </w:t>
      </w:r>
      <w:r w:rsidR="008F30E7">
        <w:rPr>
          <w:rFonts w:eastAsia="Times New Roman"/>
          <w:lang w:val="uk-UA"/>
        </w:rPr>
        <w:t>практичні</w:t>
      </w:r>
      <w:r w:rsidRPr="00BA2337">
        <w:rPr>
          <w:rFonts w:eastAsia="Times New Roman"/>
          <w:lang w:val="uk-UA"/>
        </w:rPr>
        <w:t xml:space="preserve"> заняття –</w:t>
      </w:r>
      <w:r w:rsidR="00AF278F">
        <w:rPr>
          <w:rFonts w:eastAsia="Times New Roman"/>
          <w:lang w:val="uk-UA"/>
        </w:rPr>
        <w:t>12</w:t>
      </w:r>
      <w:r w:rsidRPr="00BA2337">
        <w:rPr>
          <w:rFonts w:eastAsia="Times New Roman"/>
          <w:lang w:val="uk-UA"/>
        </w:rPr>
        <w:t xml:space="preserve"> год., індивідуальні за</w:t>
      </w:r>
      <w:r w:rsidR="00AF278F">
        <w:rPr>
          <w:rFonts w:eastAsia="Times New Roman"/>
          <w:lang w:val="uk-UA"/>
        </w:rPr>
        <w:t>вдання</w:t>
      </w:r>
      <w:r w:rsidRPr="00BA2337">
        <w:rPr>
          <w:rFonts w:eastAsia="Times New Roman"/>
          <w:lang w:val="uk-UA"/>
        </w:rPr>
        <w:t xml:space="preserve"> –</w:t>
      </w:r>
      <w:r w:rsidR="00AF278F">
        <w:rPr>
          <w:rFonts w:eastAsia="Times New Roman"/>
          <w:lang w:val="uk-UA"/>
        </w:rPr>
        <w:t>6</w:t>
      </w:r>
      <w:r w:rsidR="000B2844">
        <w:rPr>
          <w:rFonts w:eastAsia="Times New Roman"/>
          <w:lang w:val="uk-UA"/>
        </w:rPr>
        <w:t xml:space="preserve"> </w:t>
      </w:r>
      <w:r w:rsidRPr="00BA2337">
        <w:rPr>
          <w:rFonts w:eastAsia="Times New Roman"/>
          <w:lang w:val="uk-UA"/>
        </w:rPr>
        <w:t xml:space="preserve">год., самостійна робота – </w:t>
      </w:r>
      <w:r w:rsidR="00AF278F">
        <w:rPr>
          <w:rFonts w:eastAsia="Times New Roman"/>
          <w:lang w:val="uk-UA"/>
        </w:rPr>
        <w:t>60</w:t>
      </w:r>
      <w:r w:rsidRPr="00BA2337">
        <w:rPr>
          <w:rFonts w:eastAsia="Times New Roman"/>
          <w:lang w:val="uk-UA"/>
        </w:rPr>
        <w:t xml:space="preserve"> год., підсумковий контроль – </w:t>
      </w:r>
      <w:r w:rsidR="004C0320">
        <w:rPr>
          <w:rFonts w:eastAsia="Times New Roman"/>
          <w:lang w:val="uk-UA"/>
        </w:rPr>
        <w:t>1</w:t>
      </w:r>
      <w:r w:rsidRPr="00BA2337">
        <w:rPr>
          <w:rFonts w:eastAsia="Times New Roman"/>
          <w:lang w:val="uk-UA"/>
        </w:rPr>
        <w:t xml:space="preserve"> год.</w:t>
      </w:r>
    </w:p>
    <w:tbl>
      <w:tblPr>
        <w:tblW w:w="14910" w:type="dxa"/>
        <w:tblCellSpacing w:w="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60"/>
        <w:gridCol w:w="2119"/>
        <w:gridCol w:w="2275"/>
        <w:gridCol w:w="2126"/>
        <w:gridCol w:w="3402"/>
        <w:gridCol w:w="2578"/>
        <w:gridCol w:w="850"/>
      </w:tblGrid>
      <w:tr w:rsidR="00151A96" w:rsidRPr="001F2EF6" w:rsidTr="008465B1">
        <w:trPr>
          <w:trHeight w:val="408"/>
          <w:tblCellSpacing w:w="0" w:type="dxa"/>
        </w:trPr>
        <w:tc>
          <w:tcPr>
            <w:tcW w:w="1560" w:type="dxa"/>
            <w:vAlign w:val="center"/>
            <w:hideMark/>
          </w:tcPr>
          <w:p w:rsidR="008F30E7" w:rsidRPr="00F105E9" w:rsidRDefault="008F30E7" w:rsidP="004D1523">
            <w:pPr>
              <w:jc w:val="center"/>
              <w:rPr>
                <w:rFonts w:eastAsia="Times New Roman"/>
                <w:b/>
                <w:sz w:val="22"/>
                <w:szCs w:val="22"/>
                <w:lang w:val="uk-UA"/>
              </w:rPr>
            </w:pPr>
            <w:r w:rsidRPr="00F105E9">
              <w:rPr>
                <w:rFonts w:eastAsia="Times New Roman"/>
                <w:b/>
                <w:sz w:val="22"/>
                <w:szCs w:val="22"/>
                <w:lang w:val="uk-UA"/>
              </w:rPr>
              <w:t>Модулі</w:t>
            </w:r>
          </w:p>
        </w:tc>
        <w:tc>
          <w:tcPr>
            <w:tcW w:w="6520" w:type="dxa"/>
            <w:gridSpan w:val="3"/>
            <w:vAlign w:val="center"/>
            <w:hideMark/>
          </w:tcPr>
          <w:p w:rsidR="008F30E7" w:rsidRPr="00F105E9" w:rsidRDefault="00386574" w:rsidP="004D1523">
            <w:pPr>
              <w:jc w:val="center"/>
              <w:rPr>
                <w:rFonts w:eastAsia="Times New Roman"/>
                <w:b/>
                <w:bCs/>
                <w:sz w:val="22"/>
                <w:szCs w:val="22"/>
                <w:lang w:val="uk-UA"/>
              </w:rPr>
            </w:pPr>
            <w:r w:rsidRPr="00F105E9">
              <w:rPr>
                <w:rFonts w:eastAsia="Times New Roman"/>
                <w:b/>
                <w:bCs/>
                <w:sz w:val="22"/>
                <w:szCs w:val="22"/>
                <w:lang w:val="uk-UA"/>
              </w:rPr>
              <w:t>Змістовий м</w:t>
            </w:r>
            <w:r w:rsidR="008F30E7" w:rsidRPr="00F105E9">
              <w:rPr>
                <w:rFonts w:eastAsia="Times New Roman"/>
                <w:b/>
                <w:bCs/>
                <w:sz w:val="22"/>
                <w:szCs w:val="22"/>
                <w:lang w:val="uk-UA"/>
              </w:rPr>
              <w:t>одуль 1</w:t>
            </w:r>
          </w:p>
        </w:tc>
        <w:tc>
          <w:tcPr>
            <w:tcW w:w="6830" w:type="dxa"/>
            <w:gridSpan w:val="3"/>
            <w:vAlign w:val="center"/>
            <w:hideMark/>
          </w:tcPr>
          <w:p w:rsidR="008F30E7" w:rsidRPr="00F105E9" w:rsidRDefault="00386574" w:rsidP="004D1523">
            <w:pPr>
              <w:jc w:val="center"/>
              <w:rPr>
                <w:rFonts w:eastAsia="Times New Roman"/>
                <w:sz w:val="22"/>
                <w:szCs w:val="22"/>
                <w:lang w:val="uk-UA"/>
              </w:rPr>
            </w:pPr>
            <w:r w:rsidRPr="00F105E9">
              <w:rPr>
                <w:rFonts w:eastAsia="Times New Roman"/>
                <w:b/>
                <w:bCs/>
                <w:sz w:val="22"/>
                <w:szCs w:val="22"/>
                <w:lang w:val="uk-UA"/>
              </w:rPr>
              <w:t>Змістовий модуль</w:t>
            </w:r>
            <w:r w:rsidR="008F30E7" w:rsidRPr="00F105E9">
              <w:rPr>
                <w:rFonts w:eastAsia="Times New Roman"/>
                <w:b/>
                <w:bCs/>
                <w:sz w:val="22"/>
                <w:szCs w:val="22"/>
                <w:lang w:val="uk-UA"/>
              </w:rPr>
              <w:t xml:space="preserve"> 2</w:t>
            </w:r>
          </w:p>
        </w:tc>
      </w:tr>
      <w:tr w:rsidR="008465B1" w:rsidRPr="00C53CF9" w:rsidTr="00620F90">
        <w:trPr>
          <w:trHeight w:val="237"/>
          <w:tblCellSpacing w:w="0" w:type="dxa"/>
        </w:trPr>
        <w:tc>
          <w:tcPr>
            <w:tcW w:w="1560" w:type="dxa"/>
            <w:vAlign w:val="center"/>
            <w:hideMark/>
          </w:tcPr>
          <w:p w:rsidR="008465B1" w:rsidRPr="00F105E9" w:rsidRDefault="008465B1" w:rsidP="004D1523">
            <w:pPr>
              <w:jc w:val="center"/>
              <w:rPr>
                <w:rFonts w:eastAsia="Times New Roman"/>
                <w:sz w:val="22"/>
                <w:szCs w:val="22"/>
                <w:lang w:val="uk-UA"/>
              </w:rPr>
            </w:pPr>
            <w:r w:rsidRPr="00F105E9">
              <w:rPr>
                <w:rFonts w:eastAsia="Times New Roman"/>
                <w:sz w:val="22"/>
                <w:szCs w:val="22"/>
                <w:lang w:val="uk-UA"/>
              </w:rPr>
              <w:t>Назва модуля</w:t>
            </w:r>
          </w:p>
        </w:tc>
        <w:tc>
          <w:tcPr>
            <w:tcW w:w="6520" w:type="dxa"/>
            <w:gridSpan w:val="3"/>
            <w:hideMark/>
          </w:tcPr>
          <w:p w:rsidR="008465B1" w:rsidRPr="008465B1" w:rsidRDefault="008465B1" w:rsidP="008465B1">
            <w:pPr>
              <w:pStyle w:val="Default"/>
              <w:jc w:val="center"/>
              <w:rPr>
                <w:b/>
              </w:rPr>
            </w:pPr>
            <w:r w:rsidRPr="008465B1">
              <w:rPr>
                <w:b/>
              </w:rPr>
              <w:t>Колообіги головних хімічних елементів в біосфері</w:t>
            </w:r>
          </w:p>
        </w:tc>
        <w:tc>
          <w:tcPr>
            <w:tcW w:w="6830" w:type="dxa"/>
            <w:gridSpan w:val="3"/>
            <w:hideMark/>
          </w:tcPr>
          <w:p w:rsidR="008465B1" w:rsidRPr="008465B1" w:rsidRDefault="008465B1" w:rsidP="008465B1">
            <w:pPr>
              <w:pStyle w:val="Default"/>
              <w:jc w:val="center"/>
              <w:rPr>
                <w:b/>
              </w:rPr>
            </w:pPr>
            <w:r w:rsidRPr="008465B1">
              <w:rPr>
                <w:b/>
              </w:rPr>
              <w:t>Трансформування металів, мінералів, атмосфери</w:t>
            </w:r>
          </w:p>
        </w:tc>
      </w:tr>
      <w:tr w:rsidR="008465B1" w:rsidRPr="001F2EF6" w:rsidTr="008465B1">
        <w:trPr>
          <w:trHeight w:val="415"/>
          <w:tblCellSpacing w:w="0" w:type="dxa"/>
        </w:trPr>
        <w:tc>
          <w:tcPr>
            <w:tcW w:w="1560" w:type="dxa"/>
            <w:vAlign w:val="center"/>
            <w:hideMark/>
          </w:tcPr>
          <w:p w:rsidR="008465B1" w:rsidRPr="00F105E9" w:rsidRDefault="008465B1" w:rsidP="004D1523">
            <w:pPr>
              <w:jc w:val="center"/>
              <w:rPr>
                <w:rFonts w:eastAsia="Times New Roman"/>
                <w:sz w:val="22"/>
                <w:szCs w:val="22"/>
                <w:lang w:val="uk-UA"/>
              </w:rPr>
            </w:pPr>
            <w:r w:rsidRPr="00F105E9">
              <w:rPr>
                <w:rFonts w:eastAsia="Times New Roman"/>
                <w:sz w:val="22"/>
                <w:szCs w:val="22"/>
                <w:lang w:val="uk-UA"/>
              </w:rPr>
              <w:t>Кількість балів за модуль</w:t>
            </w:r>
          </w:p>
        </w:tc>
        <w:tc>
          <w:tcPr>
            <w:tcW w:w="6520" w:type="dxa"/>
            <w:gridSpan w:val="3"/>
            <w:vAlign w:val="center"/>
            <w:hideMark/>
          </w:tcPr>
          <w:p w:rsidR="008465B1" w:rsidRPr="00F105E9" w:rsidRDefault="008465B1" w:rsidP="004D1523">
            <w:pPr>
              <w:jc w:val="center"/>
              <w:rPr>
                <w:rFonts w:eastAsia="Times New Roman"/>
                <w:sz w:val="22"/>
                <w:szCs w:val="22"/>
                <w:lang w:val="uk-UA"/>
              </w:rPr>
            </w:pPr>
            <w:r w:rsidRPr="00F105E9">
              <w:rPr>
                <w:rFonts w:eastAsia="Times New Roman"/>
                <w:sz w:val="22"/>
                <w:szCs w:val="22"/>
                <w:lang w:val="uk-UA"/>
              </w:rPr>
              <w:t>30 балів</w:t>
            </w:r>
          </w:p>
        </w:tc>
        <w:tc>
          <w:tcPr>
            <w:tcW w:w="6830" w:type="dxa"/>
            <w:gridSpan w:val="3"/>
            <w:vAlign w:val="center"/>
            <w:hideMark/>
          </w:tcPr>
          <w:p w:rsidR="008465B1" w:rsidRPr="00F105E9" w:rsidRDefault="008465B1" w:rsidP="004D1523">
            <w:pPr>
              <w:jc w:val="center"/>
              <w:rPr>
                <w:rFonts w:eastAsia="Times New Roman"/>
                <w:sz w:val="22"/>
                <w:szCs w:val="22"/>
                <w:lang w:val="uk-UA"/>
              </w:rPr>
            </w:pPr>
            <w:r w:rsidRPr="00F105E9">
              <w:rPr>
                <w:rFonts w:eastAsia="Times New Roman"/>
                <w:sz w:val="22"/>
                <w:szCs w:val="22"/>
                <w:lang w:val="uk-UA"/>
              </w:rPr>
              <w:t>30 балів</w:t>
            </w:r>
          </w:p>
        </w:tc>
      </w:tr>
      <w:tr w:rsidR="00B71D68" w:rsidRPr="001F2EF6" w:rsidTr="00B71D68">
        <w:trPr>
          <w:trHeight w:val="137"/>
          <w:tblCellSpacing w:w="0" w:type="dxa"/>
        </w:trPr>
        <w:tc>
          <w:tcPr>
            <w:tcW w:w="1560" w:type="dxa"/>
            <w:vAlign w:val="center"/>
            <w:hideMark/>
          </w:tcPr>
          <w:p w:rsidR="00B71D68" w:rsidRPr="00F105E9" w:rsidRDefault="00B71D68" w:rsidP="008F30E7">
            <w:pPr>
              <w:jc w:val="center"/>
              <w:rPr>
                <w:rFonts w:eastAsia="Times New Roman"/>
                <w:sz w:val="22"/>
                <w:szCs w:val="22"/>
                <w:lang w:val="uk-UA"/>
              </w:rPr>
            </w:pPr>
            <w:r w:rsidRPr="00F105E9">
              <w:rPr>
                <w:rFonts w:eastAsia="Times New Roman"/>
                <w:sz w:val="22"/>
                <w:szCs w:val="22"/>
                <w:lang w:val="uk-UA"/>
              </w:rPr>
              <w:t>Лекції</w:t>
            </w:r>
          </w:p>
        </w:tc>
        <w:tc>
          <w:tcPr>
            <w:tcW w:w="2119" w:type="dxa"/>
            <w:vAlign w:val="center"/>
            <w:hideMark/>
          </w:tcPr>
          <w:p w:rsidR="00B71D68" w:rsidRPr="00F105E9" w:rsidRDefault="00B71D68" w:rsidP="00F105E9">
            <w:pPr>
              <w:jc w:val="center"/>
              <w:rPr>
                <w:rFonts w:eastAsia="Times New Roman"/>
                <w:sz w:val="22"/>
                <w:szCs w:val="22"/>
                <w:lang w:val="uk-UA"/>
              </w:rPr>
            </w:pPr>
            <w:r w:rsidRPr="00F105E9">
              <w:rPr>
                <w:rFonts w:eastAsia="Times New Roman"/>
                <w:sz w:val="22"/>
                <w:szCs w:val="22"/>
                <w:lang w:val="uk-UA"/>
              </w:rPr>
              <w:t>1</w:t>
            </w:r>
          </w:p>
        </w:tc>
        <w:tc>
          <w:tcPr>
            <w:tcW w:w="2275" w:type="dxa"/>
            <w:vAlign w:val="center"/>
            <w:hideMark/>
          </w:tcPr>
          <w:p w:rsidR="00B71D68" w:rsidRPr="00F105E9" w:rsidRDefault="00B71D68" w:rsidP="008F30E7">
            <w:pPr>
              <w:jc w:val="center"/>
              <w:rPr>
                <w:rFonts w:eastAsia="Times New Roman"/>
                <w:sz w:val="22"/>
                <w:szCs w:val="22"/>
                <w:lang w:val="uk-UA"/>
              </w:rPr>
            </w:pPr>
            <w:r w:rsidRPr="00F105E9">
              <w:rPr>
                <w:rFonts w:eastAsia="Times New Roman"/>
                <w:sz w:val="22"/>
                <w:szCs w:val="22"/>
                <w:lang w:val="uk-UA"/>
              </w:rPr>
              <w:t>2</w:t>
            </w:r>
          </w:p>
        </w:tc>
        <w:tc>
          <w:tcPr>
            <w:tcW w:w="2126" w:type="dxa"/>
            <w:vAlign w:val="center"/>
          </w:tcPr>
          <w:p w:rsidR="00B71D68" w:rsidRPr="00F105E9" w:rsidRDefault="00B71D68" w:rsidP="008F30E7">
            <w:pPr>
              <w:jc w:val="center"/>
              <w:rPr>
                <w:rFonts w:eastAsia="Times New Roman"/>
                <w:sz w:val="22"/>
                <w:szCs w:val="22"/>
                <w:lang w:val="uk-UA"/>
              </w:rPr>
            </w:pPr>
            <w:r w:rsidRPr="00F105E9">
              <w:rPr>
                <w:sz w:val="22"/>
                <w:szCs w:val="22"/>
                <w:lang w:val="uk-UA"/>
              </w:rPr>
              <w:t>3</w:t>
            </w:r>
          </w:p>
        </w:tc>
        <w:tc>
          <w:tcPr>
            <w:tcW w:w="3402" w:type="dxa"/>
            <w:vAlign w:val="center"/>
          </w:tcPr>
          <w:p w:rsidR="00B71D68" w:rsidRPr="00F105E9" w:rsidRDefault="00B71D68" w:rsidP="00F105E9">
            <w:pPr>
              <w:jc w:val="center"/>
              <w:rPr>
                <w:rFonts w:eastAsia="Times New Roman"/>
                <w:sz w:val="22"/>
                <w:szCs w:val="22"/>
                <w:lang w:val="uk-UA"/>
              </w:rPr>
            </w:pPr>
            <w:r w:rsidRPr="00F105E9">
              <w:rPr>
                <w:rFonts w:eastAsia="Times New Roman"/>
                <w:sz w:val="22"/>
                <w:szCs w:val="22"/>
                <w:lang w:val="uk-UA"/>
              </w:rPr>
              <w:t>4</w:t>
            </w:r>
          </w:p>
        </w:tc>
        <w:tc>
          <w:tcPr>
            <w:tcW w:w="3428" w:type="dxa"/>
            <w:gridSpan w:val="2"/>
            <w:vAlign w:val="center"/>
          </w:tcPr>
          <w:p w:rsidR="00B71D68" w:rsidRPr="00F105E9" w:rsidRDefault="00B71D68" w:rsidP="00516AC4">
            <w:pPr>
              <w:jc w:val="center"/>
              <w:rPr>
                <w:rFonts w:eastAsia="Times New Roman"/>
                <w:sz w:val="22"/>
                <w:szCs w:val="22"/>
                <w:lang w:val="uk-UA"/>
              </w:rPr>
            </w:pPr>
            <w:r w:rsidRPr="00F105E9">
              <w:rPr>
                <w:rFonts w:eastAsia="Times New Roman"/>
                <w:sz w:val="22"/>
                <w:szCs w:val="22"/>
                <w:lang w:val="uk-UA"/>
              </w:rPr>
              <w:t>6</w:t>
            </w:r>
          </w:p>
        </w:tc>
      </w:tr>
      <w:tr w:rsidR="00B71D68" w:rsidRPr="001C7DAA" w:rsidTr="00B71D68">
        <w:trPr>
          <w:trHeight w:val="343"/>
          <w:tblCellSpacing w:w="0" w:type="dxa"/>
        </w:trPr>
        <w:tc>
          <w:tcPr>
            <w:tcW w:w="1560" w:type="dxa"/>
            <w:vAlign w:val="center"/>
            <w:hideMark/>
          </w:tcPr>
          <w:p w:rsidR="00B71D68" w:rsidRPr="00F105E9" w:rsidRDefault="00B71D68" w:rsidP="00C53CF9">
            <w:pPr>
              <w:jc w:val="center"/>
              <w:rPr>
                <w:rFonts w:eastAsia="Times New Roman"/>
                <w:sz w:val="22"/>
                <w:szCs w:val="22"/>
                <w:lang w:val="uk-UA"/>
              </w:rPr>
            </w:pPr>
            <w:r w:rsidRPr="00F105E9">
              <w:rPr>
                <w:rFonts w:eastAsia="Times New Roman"/>
                <w:sz w:val="22"/>
                <w:szCs w:val="22"/>
                <w:lang w:val="uk-UA"/>
              </w:rPr>
              <w:t>Теми лекцій</w:t>
            </w:r>
          </w:p>
        </w:tc>
        <w:tc>
          <w:tcPr>
            <w:tcW w:w="2119" w:type="dxa"/>
            <w:vAlign w:val="center"/>
          </w:tcPr>
          <w:p w:rsidR="00B71D68" w:rsidRPr="00F105E9" w:rsidRDefault="00B71D68" w:rsidP="008465B1">
            <w:pPr>
              <w:pStyle w:val="Default"/>
              <w:rPr>
                <w:sz w:val="22"/>
                <w:szCs w:val="22"/>
              </w:rPr>
            </w:pPr>
            <w:r w:rsidRPr="00B71D68">
              <w:rPr>
                <w:bCs/>
                <w:iCs/>
                <w:sz w:val="22"/>
                <w:szCs w:val="22"/>
              </w:rPr>
              <w:t>Некоректне застосування кесонної проходки будівництва метрополітену, як чинник створення екстремальної ситуаціЇ</w:t>
            </w:r>
          </w:p>
        </w:tc>
        <w:tc>
          <w:tcPr>
            <w:tcW w:w="2275" w:type="dxa"/>
            <w:vAlign w:val="center"/>
          </w:tcPr>
          <w:p w:rsidR="00B71D68" w:rsidRPr="00F105E9" w:rsidRDefault="00B71D68" w:rsidP="008465B1">
            <w:pPr>
              <w:pStyle w:val="Default"/>
              <w:rPr>
                <w:rFonts w:eastAsia="Times New Roman"/>
                <w:sz w:val="22"/>
                <w:szCs w:val="22"/>
              </w:rPr>
            </w:pPr>
            <w:r w:rsidRPr="00B71D68">
              <w:rPr>
                <w:sz w:val="22"/>
                <w:szCs w:val="22"/>
              </w:rPr>
              <w:t>Натурний експеримент як підтвдження ролі повітря і біологічного чинника в утворенні агресивного середовища за використання ксенону в потенційному агресивному середовищі</w:t>
            </w:r>
          </w:p>
        </w:tc>
        <w:tc>
          <w:tcPr>
            <w:tcW w:w="2126" w:type="dxa"/>
            <w:vAlign w:val="center"/>
          </w:tcPr>
          <w:p w:rsidR="00B71D68" w:rsidRPr="00F105E9" w:rsidRDefault="00B71D68" w:rsidP="008465B1">
            <w:pPr>
              <w:pStyle w:val="Default"/>
              <w:rPr>
                <w:rFonts w:eastAsia="Times New Roman"/>
                <w:sz w:val="22"/>
                <w:szCs w:val="22"/>
                <w:lang w:val="fi-FI"/>
              </w:rPr>
            </w:pPr>
            <w:r w:rsidRPr="00B71D68">
              <w:rPr>
                <w:bCs/>
                <w:iCs/>
                <w:sz w:val="22"/>
                <w:szCs w:val="22"/>
              </w:rPr>
              <w:t>Розробка критерію агресивності взджовж трас магістральних газопроводів</w:t>
            </w:r>
          </w:p>
        </w:tc>
        <w:tc>
          <w:tcPr>
            <w:tcW w:w="3402" w:type="dxa"/>
            <w:vAlign w:val="center"/>
          </w:tcPr>
          <w:p w:rsidR="00B71D68" w:rsidRPr="00F105E9" w:rsidRDefault="00B71D68" w:rsidP="008465B1">
            <w:pPr>
              <w:pStyle w:val="Default"/>
              <w:rPr>
                <w:rFonts w:eastAsia="Times New Roman"/>
                <w:sz w:val="22"/>
                <w:szCs w:val="22"/>
              </w:rPr>
            </w:pPr>
            <w:r w:rsidRPr="00B71D68">
              <w:rPr>
                <w:bCs/>
                <w:iCs/>
                <w:sz w:val="22"/>
                <w:szCs w:val="22"/>
              </w:rPr>
              <w:t>Пасивний захист від мікробної корозії. мікробіологічні аспекти</w:t>
            </w:r>
          </w:p>
        </w:tc>
        <w:tc>
          <w:tcPr>
            <w:tcW w:w="3428" w:type="dxa"/>
            <w:gridSpan w:val="2"/>
            <w:vAlign w:val="center"/>
          </w:tcPr>
          <w:p w:rsidR="00B71D68" w:rsidRPr="00F105E9" w:rsidRDefault="00B71D68" w:rsidP="008465B1">
            <w:pPr>
              <w:pStyle w:val="Default"/>
              <w:rPr>
                <w:rFonts w:eastAsia="Times New Roman"/>
                <w:sz w:val="22"/>
                <w:szCs w:val="22"/>
              </w:rPr>
            </w:pPr>
            <w:r w:rsidRPr="00B71D68">
              <w:rPr>
                <w:bCs/>
                <w:iCs/>
                <w:sz w:val="22"/>
                <w:szCs w:val="22"/>
              </w:rPr>
              <w:t>захист підземних споруд від мікробної корозії. мікробіологічні аспекти</w:t>
            </w:r>
          </w:p>
        </w:tc>
      </w:tr>
      <w:tr w:rsidR="00B71D68" w:rsidRPr="00F105E9" w:rsidTr="00B71D68">
        <w:trPr>
          <w:trHeight w:val="132"/>
          <w:tblCellSpacing w:w="0" w:type="dxa"/>
        </w:trPr>
        <w:tc>
          <w:tcPr>
            <w:tcW w:w="1560" w:type="dxa"/>
            <w:tcBorders>
              <w:right w:val="single" w:sz="4" w:space="0" w:color="auto"/>
            </w:tcBorders>
            <w:vAlign w:val="center"/>
          </w:tcPr>
          <w:p w:rsidR="00B71D68" w:rsidRPr="00F105E9" w:rsidRDefault="00B71D68" w:rsidP="00C53CF9">
            <w:pPr>
              <w:jc w:val="center"/>
              <w:rPr>
                <w:rFonts w:eastAsia="Times New Roman"/>
                <w:sz w:val="22"/>
                <w:szCs w:val="22"/>
                <w:lang w:val="uk-UA"/>
              </w:rPr>
            </w:pPr>
            <w:r w:rsidRPr="00F105E9">
              <w:rPr>
                <w:rFonts w:eastAsia="Times New Roman"/>
                <w:sz w:val="22"/>
                <w:szCs w:val="22"/>
                <w:lang w:val="uk-UA"/>
              </w:rPr>
              <w:t>Теми практичних занять</w:t>
            </w:r>
          </w:p>
        </w:tc>
        <w:tc>
          <w:tcPr>
            <w:tcW w:w="2119" w:type="dxa"/>
            <w:tcBorders>
              <w:left w:val="single" w:sz="4" w:space="0" w:color="auto"/>
              <w:right w:val="single" w:sz="4" w:space="0" w:color="auto"/>
            </w:tcBorders>
            <w:vAlign w:val="center"/>
          </w:tcPr>
          <w:p w:rsidR="00B71D68" w:rsidRPr="00F105E9" w:rsidRDefault="00F03F2E" w:rsidP="008465B1">
            <w:pPr>
              <w:pStyle w:val="Default"/>
              <w:rPr>
                <w:rFonts w:eastAsiaTheme="minorHAnsi"/>
                <w:sz w:val="22"/>
                <w:szCs w:val="22"/>
              </w:rPr>
            </w:pPr>
            <w:r w:rsidRPr="00F03F2E">
              <w:rPr>
                <w:sz w:val="22"/>
                <w:szCs w:val="22"/>
              </w:rPr>
              <w:t>Умови за яких бактерій групи сірки стають небезпечними приклади прояву їх геохімічної діяльності</w:t>
            </w:r>
          </w:p>
        </w:tc>
        <w:tc>
          <w:tcPr>
            <w:tcW w:w="2275" w:type="dxa"/>
            <w:tcBorders>
              <w:left w:val="single" w:sz="4" w:space="0" w:color="auto"/>
              <w:right w:val="single" w:sz="4" w:space="0" w:color="auto"/>
            </w:tcBorders>
            <w:vAlign w:val="center"/>
          </w:tcPr>
          <w:p w:rsidR="00B71D68" w:rsidRPr="00F105E9" w:rsidRDefault="00F03F2E" w:rsidP="008465B1">
            <w:pPr>
              <w:pStyle w:val="Default"/>
              <w:rPr>
                <w:rFonts w:eastAsiaTheme="minorHAnsi"/>
                <w:sz w:val="22"/>
                <w:szCs w:val="22"/>
              </w:rPr>
            </w:pPr>
            <w:r w:rsidRPr="00F03F2E">
              <w:rPr>
                <w:sz w:val="22"/>
                <w:szCs w:val="22"/>
              </w:rPr>
              <w:t>Що призвело до створення корозійної ситуації на ділянці Київського метрополітену?</w:t>
            </w:r>
          </w:p>
        </w:tc>
        <w:tc>
          <w:tcPr>
            <w:tcW w:w="2126" w:type="dxa"/>
            <w:tcBorders>
              <w:left w:val="single" w:sz="4" w:space="0" w:color="auto"/>
              <w:right w:val="single" w:sz="4" w:space="0" w:color="auto"/>
            </w:tcBorders>
            <w:vAlign w:val="center"/>
          </w:tcPr>
          <w:p w:rsidR="00B71D68" w:rsidRPr="00F105E9" w:rsidRDefault="00F03F2E" w:rsidP="008465B1">
            <w:pPr>
              <w:pStyle w:val="Default"/>
              <w:rPr>
                <w:rFonts w:eastAsiaTheme="minorHAnsi"/>
                <w:sz w:val="22"/>
                <w:szCs w:val="22"/>
              </w:rPr>
            </w:pPr>
            <w:r w:rsidRPr="00F03F2E">
              <w:rPr>
                <w:sz w:val="22"/>
                <w:szCs w:val="22"/>
              </w:rPr>
              <w:t>Рекомендації, що було розроблено для протидії агресивному середовищу у Київському метрополітену</w:t>
            </w:r>
          </w:p>
        </w:tc>
        <w:tc>
          <w:tcPr>
            <w:tcW w:w="3402" w:type="dxa"/>
            <w:tcBorders>
              <w:left w:val="single" w:sz="4" w:space="0" w:color="auto"/>
              <w:right w:val="single" w:sz="4" w:space="0" w:color="auto"/>
            </w:tcBorders>
            <w:vAlign w:val="center"/>
          </w:tcPr>
          <w:p w:rsidR="00B71D68" w:rsidRPr="00F105E9" w:rsidRDefault="00F03F2E" w:rsidP="008465B1">
            <w:pPr>
              <w:pStyle w:val="Default"/>
              <w:rPr>
                <w:rFonts w:eastAsiaTheme="minorHAnsi"/>
                <w:sz w:val="22"/>
                <w:szCs w:val="22"/>
              </w:rPr>
            </w:pPr>
            <w:r w:rsidRPr="00F03F2E">
              <w:rPr>
                <w:sz w:val="22"/>
                <w:szCs w:val="22"/>
              </w:rPr>
              <w:t>Засоби захисту від аеробної корозії трубопроводів</w:t>
            </w:r>
          </w:p>
        </w:tc>
        <w:tc>
          <w:tcPr>
            <w:tcW w:w="3428" w:type="dxa"/>
            <w:gridSpan w:val="2"/>
            <w:tcBorders>
              <w:left w:val="single" w:sz="4" w:space="0" w:color="auto"/>
            </w:tcBorders>
            <w:vAlign w:val="center"/>
          </w:tcPr>
          <w:p w:rsidR="00B71D68" w:rsidRPr="00F105E9" w:rsidRDefault="00F03F2E" w:rsidP="008465B1">
            <w:pPr>
              <w:pStyle w:val="Default"/>
              <w:rPr>
                <w:rFonts w:eastAsiaTheme="minorHAnsi"/>
                <w:sz w:val="22"/>
                <w:szCs w:val="22"/>
              </w:rPr>
            </w:pPr>
            <w:r w:rsidRPr="00F03F2E">
              <w:rPr>
                <w:sz w:val="22"/>
                <w:szCs w:val="22"/>
              </w:rPr>
              <w:t>Роль тіонових бактерій в створені агресивного середовища</w:t>
            </w:r>
          </w:p>
        </w:tc>
      </w:tr>
      <w:tr w:rsidR="00B71D68" w:rsidRPr="001F2EF6" w:rsidTr="00B71D68">
        <w:trPr>
          <w:trHeight w:val="427"/>
          <w:tblCellSpacing w:w="0" w:type="dxa"/>
        </w:trPr>
        <w:tc>
          <w:tcPr>
            <w:tcW w:w="1560" w:type="dxa"/>
            <w:vAlign w:val="center"/>
            <w:hideMark/>
          </w:tcPr>
          <w:p w:rsidR="00B71D68" w:rsidRPr="00F105E9" w:rsidRDefault="00B71D68" w:rsidP="00C53CF9">
            <w:pPr>
              <w:jc w:val="center"/>
              <w:rPr>
                <w:rFonts w:eastAsia="Times New Roman"/>
                <w:sz w:val="22"/>
                <w:szCs w:val="22"/>
                <w:lang w:val="uk-UA"/>
              </w:rPr>
            </w:pPr>
            <w:r w:rsidRPr="00F105E9">
              <w:rPr>
                <w:rFonts w:eastAsia="Times New Roman"/>
                <w:sz w:val="22"/>
                <w:szCs w:val="22"/>
                <w:lang w:val="uk-UA"/>
              </w:rPr>
              <w:t>Індивідуальна робота</w:t>
            </w:r>
          </w:p>
        </w:tc>
        <w:tc>
          <w:tcPr>
            <w:tcW w:w="2119" w:type="dxa"/>
            <w:vAlign w:val="center"/>
          </w:tcPr>
          <w:p w:rsidR="00B71D68" w:rsidRPr="00F105E9" w:rsidRDefault="00B71D68" w:rsidP="00C53CF9">
            <w:pPr>
              <w:jc w:val="center"/>
              <w:rPr>
                <w:sz w:val="22"/>
                <w:szCs w:val="22"/>
                <w:lang w:val="uk-UA"/>
              </w:rPr>
            </w:pPr>
          </w:p>
        </w:tc>
        <w:tc>
          <w:tcPr>
            <w:tcW w:w="2275" w:type="dxa"/>
            <w:vAlign w:val="center"/>
          </w:tcPr>
          <w:p w:rsidR="00B71D68" w:rsidRPr="00F105E9" w:rsidRDefault="00B71D68" w:rsidP="00C53CF9">
            <w:pPr>
              <w:jc w:val="center"/>
              <w:rPr>
                <w:rFonts w:eastAsia="Times New Roman"/>
                <w:sz w:val="22"/>
                <w:szCs w:val="22"/>
                <w:lang w:val="uk-UA"/>
              </w:rPr>
            </w:pPr>
          </w:p>
        </w:tc>
        <w:tc>
          <w:tcPr>
            <w:tcW w:w="2126" w:type="dxa"/>
            <w:vAlign w:val="center"/>
          </w:tcPr>
          <w:p w:rsidR="00B71D68" w:rsidRPr="00F105E9" w:rsidRDefault="00B71D68" w:rsidP="00C53CF9">
            <w:pPr>
              <w:jc w:val="center"/>
              <w:rPr>
                <w:rFonts w:eastAsia="Times New Roman"/>
                <w:sz w:val="22"/>
                <w:szCs w:val="22"/>
                <w:lang w:val="uk-UA"/>
              </w:rPr>
            </w:pPr>
          </w:p>
        </w:tc>
        <w:tc>
          <w:tcPr>
            <w:tcW w:w="3402" w:type="dxa"/>
            <w:vAlign w:val="center"/>
          </w:tcPr>
          <w:p w:rsidR="00B71D68" w:rsidRPr="00F105E9" w:rsidRDefault="00B71D68" w:rsidP="00C53CF9">
            <w:pPr>
              <w:jc w:val="center"/>
              <w:rPr>
                <w:rFonts w:eastAsia="Times New Roman"/>
                <w:sz w:val="22"/>
                <w:szCs w:val="22"/>
                <w:lang w:val="uk-UA"/>
              </w:rPr>
            </w:pPr>
          </w:p>
        </w:tc>
        <w:tc>
          <w:tcPr>
            <w:tcW w:w="3428" w:type="dxa"/>
            <w:gridSpan w:val="2"/>
            <w:vAlign w:val="center"/>
          </w:tcPr>
          <w:p w:rsidR="00B71D68" w:rsidRPr="00F105E9" w:rsidRDefault="00B71D68" w:rsidP="00C53CF9">
            <w:pPr>
              <w:jc w:val="center"/>
              <w:rPr>
                <w:rFonts w:eastAsia="Times New Roman"/>
                <w:sz w:val="22"/>
                <w:szCs w:val="22"/>
                <w:lang w:val="uk-UA"/>
              </w:rPr>
            </w:pPr>
          </w:p>
        </w:tc>
      </w:tr>
      <w:tr w:rsidR="008465B1" w:rsidRPr="001F2EF6" w:rsidTr="008465B1">
        <w:trPr>
          <w:trHeight w:val="22"/>
          <w:tblCellSpacing w:w="0" w:type="dxa"/>
        </w:trPr>
        <w:tc>
          <w:tcPr>
            <w:tcW w:w="1560" w:type="dxa"/>
            <w:vAlign w:val="center"/>
            <w:hideMark/>
          </w:tcPr>
          <w:p w:rsidR="008465B1" w:rsidRPr="00F105E9" w:rsidRDefault="008465B1" w:rsidP="00C53CF9">
            <w:pPr>
              <w:jc w:val="center"/>
              <w:rPr>
                <w:rFonts w:eastAsia="Times New Roman"/>
                <w:sz w:val="22"/>
                <w:szCs w:val="22"/>
                <w:lang w:val="uk-UA"/>
              </w:rPr>
            </w:pPr>
            <w:r w:rsidRPr="00F105E9">
              <w:rPr>
                <w:rFonts w:eastAsia="Times New Roman"/>
                <w:sz w:val="22"/>
                <w:szCs w:val="22"/>
                <w:lang w:val="uk-UA"/>
              </w:rPr>
              <w:t xml:space="preserve">Тести </w:t>
            </w:r>
          </w:p>
        </w:tc>
        <w:tc>
          <w:tcPr>
            <w:tcW w:w="6520" w:type="dxa"/>
            <w:gridSpan w:val="3"/>
          </w:tcPr>
          <w:p w:rsidR="008465B1" w:rsidRPr="00F105E9" w:rsidRDefault="00AF278F" w:rsidP="00C53CF9">
            <w:pPr>
              <w:jc w:val="center"/>
              <w:rPr>
                <w:sz w:val="22"/>
                <w:szCs w:val="22"/>
                <w:lang w:val="uk-UA"/>
              </w:rPr>
            </w:pPr>
            <w:r>
              <w:rPr>
                <w:sz w:val="22"/>
                <w:szCs w:val="22"/>
                <w:lang w:val="uk-UA"/>
              </w:rPr>
              <w:t>30</w:t>
            </w:r>
            <w:r w:rsidR="008465B1" w:rsidRPr="00F105E9">
              <w:rPr>
                <w:sz w:val="22"/>
                <w:szCs w:val="22"/>
                <w:lang w:val="uk-UA"/>
              </w:rPr>
              <w:t xml:space="preserve"> </w:t>
            </w:r>
            <w:r w:rsidR="008465B1" w:rsidRPr="00F105E9">
              <w:rPr>
                <w:rFonts w:eastAsia="Times New Roman"/>
                <w:sz w:val="22"/>
                <w:szCs w:val="22"/>
                <w:lang w:val="uk-UA"/>
              </w:rPr>
              <w:t>балів</w:t>
            </w:r>
          </w:p>
        </w:tc>
        <w:tc>
          <w:tcPr>
            <w:tcW w:w="6830" w:type="dxa"/>
            <w:gridSpan w:val="3"/>
            <w:vAlign w:val="center"/>
            <w:hideMark/>
          </w:tcPr>
          <w:p w:rsidR="008465B1" w:rsidRPr="00F105E9" w:rsidRDefault="00AF278F" w:rsidP="00C53CF9">
            <w:pPr>
              <w:jc w:val="center"/>
              <w:rPr>
                <w:rFonts w:eastAsia="Times New Roman"/>
                <w:sz w:val="22"/>
                <w:szCs w:val="22"/>
                <w:lang w:val="uk-UA"/>
              </w:rPr>
            </w:pPr>
            <w:r>
              <w:rPr>
                <w:rFonts w:eastAsia="Times New Roman"/>
                <w:sz w:val="22"/>
                <w:szCs w:val="22"/>
                <w:lang w:val="uk-UA"/>
              </w:rPr>
              <w:t>20</w:t>
            </w:r>
            <w:r w:rsidR="008465B1" w:rsidRPr="00F105E9">
              <w:rPr>
                <w:rFonts w:eastAsia="Times New Roman"/>
                <w:sz w:val="22"/>
                <w:szCs w:val="22"/>
                <w:lang w:val="uk-UA"/>
              </w:rPr>
              <w:t xml:space="preserve"> балів</w:t>
            </w:r>
          </w:p>
        </w:tc>
      </w:tr>
      <w:tr w:rsidR="008465B1" w:rsidRPr="001F2EF6" w:rsidTr="008465B1">
        <w:trPr>
          <w:trHeight w:val="213"/>
          <w:tblCellSpacing w:w="0" w:type="dxa"/>
        </w:trPr>
        <w:tc>
          <w:tcPr>
            <w:tcW w:w="1560" w:type="dxa"/>
            <w:vAlign w:val="center"/>
          </w:tcPr>
          <w:p w:rsidR="008465B1" w:rsidRPr="00F105E9" w:rsidRDefault="008465B1" w:rsidP="00C53CF9">
            <w:pPr>
              <w:jc w:val="center"/>
              <w:rPr>
                <w:rFonts w:eastAsia="Times New Roman"/>
                <w:sz w:val="22"/>
                <w:szCs w:val="22"/>
                <w:lang w:val="uk-UA"/>
              </w:rPr>
            </w:pPr>
            <w:r w:rsidRPr="00F105E9">
              <w:rPr>
                <w:rFonts w:eastAsia="Times New Roman"/>
                <w:sz w:val="22"/>
                <w:szCs w:val="22"/>
                <w:lang w:val="uk-UA"/>
              </w:rPr>
              <w:t>ІНДЗ</w:t>
            </w:r>
          </w:p>
        </w:tc>
        <w:tc>
          <w:tcPr>
            <w:tcW w:w="13350" w:type="dxa"/>
            <w:gridSpan w:val="6"/>
          </w:tcPr>
          <w:p w:rsidR="008465B1" w:rsidRPr="00F105E9" w:rsidRDefault="00AF278F" w:rsidP="00C53CF9">
            <w:pPr>
              <w:jc w:val="center"/>
              <w:rPr>
                <w:rFonts w:eastAsia="Times New Roman"/>
                <w:sz w:val="22"/>
                <w:szCs w:val="22"/>
                <w:lang w:val="uk-UA"/>
              </w:rPr>
            </w:pPr>
            <w:r>
              <w:rPr>
                <w:rFonts w:eastAsia="Times New Roman"/>
                <w:sz w:val="22"/>
                <w:szCs w:val="22"/>
                <w:lang w:val="uk-UA"/>
              </w:rPr>
              <w:t>1</w:t>
            </w:r>
            <w:r w:rsidR="008465B1" w:rsidRPr="00F105E9">
              <w:rPr>
                <w:rFonts w:eastAsia="Times New Roman"/>
                <w:sz w:val="22"/>
                <w:szCs w:val="22"/>
                <w:lang w:val="uk-UA"/>
              </w:rPr>
              <w:t xml:space="preserve">0 балів </w:t>
            </w:r>
          </w:p>
        </w:tc>
      </w:tr>
      <w:tr w:rsidR="008465B1" w:rsidRPr="001F2EF6" w:rsidTr="008465B1">
        <w:trPr>
          <w:trHeight w:val="653"/>
          <w:tblCellSpacing w:w="0" w:type="dxa"/>
        </w:trPr>
        <w:tc>
          <w:tcPr>
            <w:tcW w:w="1560" w:type="dxa"/>
            <w:vAlign w:val="center"/>
          </w:tcPr>
          <w:p w:rsidR="008465B1" w:rsidRPr="00F105E9" w:rsidRDefault="008465B1" w:rsidP="00C53CF9">
            <w:pPr>
              <w:jc w:val="center"/>
              <w:rPr>
                <w:rFonts w:eastAsia="Times New Roman"/>
                <w:sz w:val="22"/>
                <w:szCs w:val="22"/>
                <w:lang w:val="uk-UA"/>
              </w:rPr>
            </w:pPr>
            <w:r w:rsidRPr="00F105E9">
              <w:rPr>
                <w:rFonts w:eastAsia="Times New Roman"/>
                <w:sz w:val="22"/>
                <w:szCs w:val="22"/>
                <w:lang w:val="uk-UA"/>
              </w:rPr>
              <w:t>Види поточного контролю</w:t>
            </w:r>
          </w:p>
        </w:tc>
        <w:tc>
          <w:tcPr>
            <w:tcW w:w="13350" w:type="dxa"/>
            <w:gridSpan w:val="6"/>
          </w:tcPr>
          <w:p w:rsidR="008465B1" w:rsidRPr="00F105E9" w:rsidRDefault="00AF278F" w:rsidP="00887443">
            <w:pPr>
              <w:jc w:val="center"/>
              <w:rPr>
                <w:rFonts w:eastAsia="Times New Roman"/>
                <w:sz w:val="22"/>
                <w:szCs w:val="22"/>
                <w:lang w:val="uk-UA"/>
              </w:rPr>
            </w:pPr>
            <w:r>
              <w:rPr>
                <w:rFonts w:eastAsia="Times New Roman"/>
                <w:sz w:val="22"/>
                <w:szCs w:val="22"/>
                <w:lang w:val="uk-UA"/>
              </w:rPr>
              <w:t>Модульна контрольна робота (1</w:t>
            </w:r>
            <w:r w:rsidR="008465B1" w:rsidRPr="00F105E9">
              <w:rPr>
                <w:rFonts w:eastAsia="Times New Roman"/>
                <w:sz w:val="22"/>
                <w:szCs w:val="22"/>
                <w:lang w:val="uk-UA"/>
              </w:rPr>
              <w:t>0 балів)</w:t>
            </w:r>
          </w:p>
        </w:tc>
      </w:tr>
      <w:tr w:rsidR="008465B1" w:rsidRPr="00BA2337" w:rsidTr="008465B1">
        <w:trPr>
          <w:trHeight w:val="427"/>
          <w:tblCellSpacing w:w="0" w:type="dxa"/>
        </w:trPr>
        <w:tc>
          <w:tcPr>
            <w:tcW w:w="1560" w:type="dxa"/>
            <w:vAlign w:val="center"/>
          </w:tcPr>
          <w:p w:rsidR="008465B1" w:rsidRPr="00F105E9" w:rsidRDefault="008465B1" w:rsidP="00C53CF9">
            <w:pPr>
              <w:jc w:val="center"/>
              <w:rPr>
                <w:rFonts w:eastAsia="Times New Roman"/>
                <w:sz w:val="22"/>
                <w:szCs w:val="22"/>
                <w:lang w:val="uk-UA"/>
              </w:rPr>
            </w:pPr>
            <w:r w:rsidRPr="00F105E9">
              <w:rPr>
                <w:rFonts w:eastAsia="Times New Roman"/>
                <w:sz w:val="22"/>
                <w:szCs w:val="22"/>
                <w:lang w:val="uk-UA"/>
              </w:rPr>
              <w:lastRenderedPageBreak/>
              <w:t>Підсумковий контроль</w:t>
            </w:r>
          </w:p>
        </w:tc>
        <w:tc>
          <w:tcPr>
            <w:tcW w:w="12500" w:type="dxa"/>
            <w:gridSpan w:val="5"/>
          </w:tcPr>
          <w:p w:rsidR="008465B1" w:rsidRPr="00F105E9" w:rsidRDefault="00AF278F" w:rsidP="00C53CF9">
            <w:pPr>
              <w:jc w:val="center"/>
              <w:rPr>
                <w:bCs/>
                <w:sz w:val="22"/>
                <w:szCs w:val="22"/>
                <w:lang w:val="uk-UA"/>
              </w:rPr>
            </w:pPr>
            <w:r>
              <w:rPr>
                <w:rFonts w:eastAsia="Times New Roman"/>
                <w:sz w:val="22"/>
                <w:szCs w:val="22"/>
              </w:rPr>
              <w:t>Залік (</w:t>
            </w:r>
            <w:r>
              <w:rPr>
                <w:rFonts w:eastAsia="Times New Roman"/>
                <w:sz w:val="22"/>
                <w:szCs w:val="22"/>
                <w:lang w:val="uk-UA"/>
              </w:rPr>
              <w:t>3</w:t>
            </w:r>
            <w:r w:rsidR="008465B1" w:rsidRPr="00F105E9">
              <w:rPr>
                <w:rFonts w:eastAsia="Times New Roman"/>
                <w:sz w:val="22"/>
                <w:szCs w:val="22"/>
              </w:rPr>
              <w:t>0 балів)</w:t>
            </w:r>
          </w:p>
        </w:tc>
        <w:tc>
          <w:tcPr>
            <w:tcW w:w="850" w:type="dxa"/>
            <w:vAlign w:val="center"/>
          </w:tcPr>
          <w:p w:rsidR="008465B1" w:rsidRPr="00F105E9" w:rsidRDefault="008465B1" w:rsidP="00C53CF9">
            <w:pPr>
              <w:jc w:val="center"/>
              <w:rPr>
                <w:rFonts w:eastAsia="Times New Roman"/>
                <w:sz w:val="22"/>
                <w:szCs w:val="22"/>
                <w:lang w:val="uk-UA"/>
              </w:rPr>
            </w:pPr>
            <w:r w:rsidRPr="00F105E9">
              <w:rPr>
                <w:rFonts w:eastAsia="Times New Roman"/>
                <w:sz w:val="22"/>
                <w:szCs w:val="22"/>
                <w:lang w:val="uk-UA"/>
              </w:rPr>
              <w:t>Залік</w:t>
            </w:r>
          </w:p>
        </w:tc>
      </w:tr>
    </w:tbl>
    <w:p w:rsidR="00CA06B8" w:rsidRPr="00BA2337" w:rsidRDefault="00CA06B8" w:rsidP="001F0A61">
      <w:pPr>
        <w:spacing w:after="240"/>
        <w:ind w:left="-425"/>
        <w:jc w:val="center"/>
        <w:rPr>
          <w:i/>
          <w:lang w:val="uk-UA"/>
        </w:rPr>
        <w:sectPr w:rsidR="00CA06B8" w:rsidRPr="00BA2337" w:rsidSect="00366ADA">
          <w:type w:val="continuous"/>
          <w:pgSz w:w="16838" w:h="11906" w:orient="landscape"/>
          <w:pgMar w:top="1134" w:right="850" w:bottom="1134" w:left="1701" w:header="709" w:footer="709" w:gutter="0"/>
          <w:cols w:space="708"/>
          <w:docGrid w:linePitch="360"/>
        </w:sectPr>
      </w:pPr>
    </w:p>
    <w:p w:rsidR="008C6561" w:rsidRPr="00482746" w:rsidRDefault="001F0A61" w:rsidP="00B722F1">
      <w:pPr>
        <w:spacing w:after="240"/>
        <w:jc w:val="center"/>
        <w:rPr>
          <w:b/>
          <w:bCs/>
          <w:sz w:val="28"/>
          <w:szCs w:val="28"/>
          <w:lang w:val="uk-UA"/>
        </w:rPr>
      </w:pPr>
      <w:r w:rsidRPr="00BA2337">
        <w:rPr>
          <w:b/>
          <w:bCs/>
          <w:sz w:val="28"/>
          <w:szCs w:val="28"/>
          <w:lang w:val="uk-UA"/>
        </w:rPr>
        <w:lastRenderedPageBreak/>
        <w:t>4.</w:t>
      </w:r>
      <w:r w:rsidR="00AC2326" w:rsidRPr="00BA2337">
        <w:rPr>
          <w:b/>
          <w:bCs/>
          <w:sz w:val="28"/>
          <w:szCs w:val="28"/>
          <w:lang w:val="uk-UA"/>
        </w:rPr>
        <w:t>3</w:t>
      </w:r>
      <w:r w:rsidR="00B722F1" w:rsidRPr="00BA2337">
        <w:rPr>
          <w:b/>
          <w:bCs/>
          <w:sz w:val="28"/>
          <w:szCs w:val="28"/>
          <w:lang w:val="uk-UA"/>
        </w:rPr>
        <w:t>.</w:t>
      </w:r>
      <w:r w:rsidRPr="00482746">
        <w:rPr>
          <w:b/>
          <w:bCs/>
          <w:sz w:val="28"/>
          <w:szCs w:val="28"/>
          <w:lang w:val="uk-UA"/>
        </w:rPr>
        <w:t>Форми організації занять</w:t>
      </w:r>
    </w:p>
    <w:p w:rsidR="00DB7DA1" w:rsidRDefault="00AC2326" w:rsidP="00B722F1">
      <w:pPr>
        <w:jc w:val="center"/>
        <w:rPr>
          <w:b/>
          <w:sz w:val="28"/>
          <w:szCs w:val="28"/>
          <w:lang w:val="uk-UA"/>
        </w:rPr>
      </w:pPr>
      <w:r w:rsidRPr="00482746">
        <w:rPr>
          <w:b/>
          <w:sz w:val="28"/>
          <w:szCs w:val="28"/>
          <w:lang w:val="uk-UA"/>
        </w:rPr>
        <w:t>4.3.2</w:t>
      </w:r>
      <w:r w:rsidR="004D35F3" w:rsidRPr="00482746">
        <w:rPr>
          <w:b/>
          <w:sz w:val="28"/>
          <w:szCs w:val="28"/>
          <w:lang w:val="uk-UA"/>
        </w:rPr>
        <w:t>.</w:t>
      </w:r>
      <w:r w:rsidR="001F0A61" w:rsidRPr="00482746">
        <w:rPr>
          <w:b/>
          <w:sz w:val="28"/>
          <w:szCs w:val="28"/>
          <w:lang w:val="uk-UA"/>
        </w:rPr>
        <w:t>Теми практичних занять</w:t>
      </w:r>
    </w:p>
    <w:p w:rsidR="00694CC0" w:rsidRDefault="00694CC0" w:rsidP="00B722F1">
      <w:pPr>
        <w:jc w:val="center"/>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F554F" w:rsidRPr="008F554F" w:rsidTr="004C51CB">
        <w:tc>
          <w:tcPr>
            <w:tcW w:w="709" w:type="dxa"/>
            <w:vAlign w:val="center"/>
          </w:tcPr>
          <w:p w:rsidR="008F554F" w:rsidRPr="008465B1" w:rsidRDefault="008F554F" w:rsidP="004C51CB">
            <w:pPr>
              <w:ind w:left="142" w:hanging="142"/>
              <w:jc w:val="center"/>
              <w:rPr>
                <w:sz w:val="28"/>
                <w:szCs w:val="28"/>
                <w:lang w:val="uk-UA"/>
              </w:rPr>
            </w:pPr>
            <w:r w:rsidRPr="008465B1">
              <w:rPr>
                <w:sz w:val="28"/>
                <w:szCs w:val="28"/>
                <w:lang w:val="uk-UA"/>
              </w:rPr>
              <w:t>№</w:t>
            </w:r>
          </w:p>
          <w:p w:rsidR="008F554F" w:rsidRPr="008465B1" w:rsidRDefault="008F554F" w:rsidP="004C51CB">
            <w:pPr>
              <w:ind w:left="142" w:hanging="142"/>
              <w:jc w:val="center"/>
              <w:rPr>
                <w:sz w:val="28"/>
                <w:szCs w:val="28"/>
                <w:lang w:val="uk-UA"/>
              </w:rPr>
            </w:pPr>
            <w:r w:rsidRPr="008465B1">
              <w:rPr>
                <w:sz w:val="28"/>
                <w:szCs w:val="28"/>
                <w:lang w:val="uk-UA"/>
              </w:rPr>
              <w:t>з/п</w:t>
            </w:r>
          </w:p>
        </w:tc>
        <w:tc>
          <w:tcPr>
            <w:tcW w:w="7087" w:type="dxa"/>
            <w:vAlign w:val="center"/>
          </w:tcPr>
          <w:p w:rsidR="008F554F" w:rsidRPr="008465B1" w:rsidRDefault="008F554F" w:rsidP="004C51CB">
            <w:pPr>
              <w:jc w:val="center"/>
              <w:rPr>
                <w:sz w:val="28"/>
                <w:szCs w:val="28"/>
                <w:lang w:val="uk-UA"/>
              </w:rPr>
            </w:pPr>
            <w:r w:rsidRPr="008465B1">
              <w:rPr>
                <w:sz w:val="28"/>
                <w:szCs w:val="28"/>
                <w:lang w:val="uk-UA"/>
              </w:rPr>
              <w:t>Назва теми</w:t>
            </w:r>
          </w:p>
        </w:tc>
        <w:tc>
          <w:tcPr>
            <w:tcW w:w="1560" w:type="dxa"/>
            <w:vAlign w:val="center"/>
          </w:tcPr>
          <w:p w:rsidR="008F554F" w:rsidRPr="008465B1" w:rsidRDefault="008F554F" w:rsidP="004C51CB">
            <w:pPr>
              <w:jc w:val="center"/>
              <w:rPr>
                <w:sz w:val="28"/>
                <w:szCs w:val="28"/>
                <w:lang w:val="uk-UA"/>
              </w:rPr>
            </w:pPr>
            <w:r w:rsidRPr="008465B1">
              <w:rPr>
                <w:sz w:val="28"/>
                <w:szCs w:val="28"/>
                <w:lang w:val="uk-UA"/>
              </w:rPr>
              <w:t>Кількість</w:t>
            </w:r>
          </w:p>
          <w:p w:rsidR="008F554F" w:rsidRPr="008465B1" w:rsidRDefault="008F554F" w:rsidP="004C51CB">
            <w:pPr>
              <w:jc w:val="center"/>
              <w:rPr>
                <w:sz w:val="28"/>
                <w:szCs w:val="28"/>
                <w:lang w:val="uk-UA"/>
              </w:rPr>
            </w:pPr>
            <w:r w:rsidRPr="008465B1">
              <w:rPr>
                <w:sz w:val="28"/>
                <w:szCs w:val="28"/>
                <w:lang w:val="uk-UA"/>
              </w:rPr>
              <w:t>годин</w:t>
            </w:r>
          </w:p>
        </w:tc>
      </w:tr>
      <w:tr w:rsidR="00B840DF" w:rsidRPr="007A7AEA" w:rsidTr="004C51CB">
        <w:tc>
          <w:tcPr>
            <w:tcW w:w="709" w:type="dxa"/>
            <w:vAlign w:val="center"/>
          </w:tcPr>
          <w:p w:rsidR="00B840DF" w:rsidRPr="008465B1" w:rsidRDefault="00F03F2E" w:rsidP="004C51CB">
            <w:pPr>
              <w:ind w:left="142" w:hanging="142"/>
              <w:jc w:val="center"/>
              <w:rPr>
                <w:sz w:val="28"/>
                <w:szCs w:val="28"/>
                <w:lang w:val="uk-UA"/>
              </w:rPr>
            </w:pPr>
            <w:r>
              <w:rPr>
                <w:sz w:val="28"/>
                <w:szCs w:val="28"/>
                <w:lang w:val="uk-UA"/>
              </w:rPr>
              <w:t>1</w:t>
            </w:r>
          </w:p>
        </w:tc>
        <w:tc>
          <w:tcPr>
            <w:tcW w:w="7087" w:type="dxa"/>
            <w:vAlign w:val="center"/>
          </w:tcPr>
          <w:p w:rsidR="00B840DF" w:rsidRPr="008465B1" w:rsidRDefault="007A7AEA" w:rsidP="007A7AEA">
            <w:pPr>
              <w:rPr>
                <w:sz w:val="28"/>
                <w:szCs w:val="28"/>
                <w:lang w:val="uk-UA"/>
              </w:rPr>
            </w:pPr>
            <w:r>
              <w:rPr>
                <w:sz w:val="28"/>
                <w:szCs w:val="28"/>
                <w:lang w:val="uk-UA"/>
              </w:rPr>
              <w:t>У</w:t>
            </w:r>
            <w:r w:rsidRPr="00B840DF">
              <w:rPr>
                <w:sz w:val="28"/>
                <w:szCs w:val="28"/>
                <w:lang w:val="uk-UA"/>
              </w:rPr>
              <w:t>мов</w:t>
            </w:r>
            <w:r>
              <w:rPr>
                <w:sz w:val="28"/>
                <w:szCs w:val="28"/>
                <w:lang w:val="uk-UA"/>
              </w:rPr>
              <w:t>из</w:t>
            </w:r>
            <w:r w:rsidR="00B840DF" w:rsidRPr="00B840DF">
              <w:rPr>
                <w:sz w:val="28"/>
                <w:szCs w:val="28"/>
                <w:lang w:val="uk-UA"/>
              </w:rPr>
              <w:t xml:space="preserve">а яких бактерій </w:t>
            </w:r>
            <w:r>
              <w:rPr>
                <w:sz w:val="28"/>
                <w:szCs w:val="28"/>
                <w:lang w:val="uk-UA"/>
              </w:rPr>
              <w:t>групи сірки стають небезпечними</w:t>
            </w:r>
            <w:r w:rsidR="00B840DF" w:rsidRPr="00B840DF">
              <w:rPr>
                <w:sz w:val="28"/>
                <w:szCs w:val="28"/>
                <w:lang w:val="uk-UA"/>
              </w:rPr>
              <w:t xml:space="preserve"> приклади прояву їх геохімічної діяльності</w:t>
            </w:r>
          </w:p>
        </w:tc>
        <w:tc>
          <w:tcPr>
            <w:tcW w:w="1560" w:type="dxa"/>
            <w:vAlign w:val="center"/>
          </w:tcPr>
          <w:p w:rsidR="00B840DF" w:rsidRPr="008465B1" w:rsidRDefault="00AF278F" w:rsidP="004C51CB">
            <w:pPr>
              <w:jc w:val="center"/>
              <w:rPr>
                <w:sz w:val="28"/>
                <w:szCs w:val="28"/>
                <w:lang w:val="uk-UA"/>
              </w:rPr>
            </w:pPr>
            <w:r>
              <w:rPr>
                <w:sz w:val="28"/>
                <w:szCs w:val="28"/>
                <w:lang w:val="uk-UA"/>
              </w:rPr>
              <w:t>2</w:t>
            </w:r>
          </w:p>
        </w:tc>
      </w:tr>
      <w:tr w:rsidR="007A7AEA" w:rsidRPr="007A7AEA" w:rsidTr="004C51CB">
        <w:tc>
          <w:tcPr>
            <w:tcW w:w="709" w:type="dxa"/>
            <w:vAlign w:val="center"/>
          </w:tcPr>
          <w:p w:rsidR="007A7AEA" w:rsidRPr="008465B1" w:rsidRDefault="00F03F2E" w:rsidP="004C51CB">
            <w:pPr>
              <w:ind w:left="142" w:hanging="142"/>
              <w:jc w:val="center"/>
              <w:rPr>
                <w:sz w:val="28"/>
                <w:szCs w:val="28"/>
                <w:lang w:val="uk-UA"/>
              </w:rPr>
            </w:pPr>
            <w:r>
              <w:rPr>
                <w:sz w:val="28"/>
                <w:szCs w:val="28"/>
                <w:lang w:val="uk-UA"/>
              </w:rPr>
              <w:t>2</w:t>
            </w:r>
          </w:p>
        </w:tc>
        <w:tc>
          <w:tcPr>
            <w:tcW w:w="7087" w:type="dxa"/>
            <w:vAlign w:val="center"/>
          </w:tcPr>
          <w:p w:rsidR="007A7AEA" w:rsidRPr="00B840DF" w:rsidRDefault="007A7AEA" w:rsidP="007A7AEA">
            <w:pPr>
              <w:rPr>
                <w:sz w:val="28"/>
                <w:szCs w:val="28"/>
                <w:lang w:val="uk-UA"/>
              </w:rPr>
            </w:pPr>
            <w:r w:rsidRPr="007A7AEA">
              <w:rPr>
                <w:sz w:val="28"/>
                <w:szCs w:val="28"/>
                <w:lang w:val="uk-UA"/>
              </w:rPr>
              <w:t>Що призвело до створення корозійної ситуації на ділянці Київського метрополітену?</w:t>
            </w:r>
          </w:p>
        </w:tc>
        <w:tc>
          <w:tcPr>
            <w:tcW w:w="1560" w:type="dxa"/>
            <w:vAlign w:val="center"/>
          </w:tcPr>
          <w:p w:rsidR="007A7AEA" w:rsidRPr="008465B1" w:rsidRDefault="00AF278F" w:rsidP="004C51CB">
            <w:pPr>
              <w:jc w:val="center"/>
              <w:rPr>
                <w:sz w:val="28"/>
                <w:szCs w:val="28"/>
                <w:lang w:val="uk-UA"/>
              </w:rPr>
            </w:pPr>
            <w:r>
              <w:rPr>
                <w:sz w:val="28"/>
                <w:szCs w:val="28"/>
                <w:lang w:val="uk-UA"/>
              </w:rPr>
              <w:t>2</w:t>
            </w:r>
          </w:p>
        </w:tc>
      </w:tr>
      <w:tr w:rsidR="007A7AEA" w:rsidRPr="007A7AEA" w:rsidTr="004C51CB">
        <w:tc>
          <w:tcPr>
            <w:tcW w:w="709" w:type="dxa"/>
            <w:vAlign w:val="center"/>
          </w:tcPr>
          <w:p w:rsidR="007A7AEA" w:rsidRPr="008465B1" w:rsidRDefault="00F03F2E" w:rsidP="004C51CB">
            <w:pPr>
              <w:ind w:left="142" w:hanging="142"/>
              <w:jc w:val="center"/>
              <w:rPr>
                <w:sz w:val="28"/>
                <w:szCs w:val="28"/>
                <w:lang w:val="uk-UA"/>
              </w:rPr>
            </w:pPr>
            <w:r>
              <w:rPr>
                <w:sz w:val="28"/>
                <w:szCs w:val="28"/>
                <w:lang w:val="uk-UA"/>
              </w:rPr>
              <w:t>3</w:t>
            </w:r>
          </w:p>
        </w:tc>
        <w:tc>
          <w:tcPr>
            <w:tcW w:w="7087" w:type="dxa"/>
            <w:vAlign w:val="center"/>
          </w:tcPr>
          <w:p w:rsidR="007A7AEA" w:rsidRPr="007A7AEA" w:rsidRDefault="00606C12" w:rsidP="007A7AEA">
            <w:pPr>
              <w:rPr>
                <w:sz w:val="28"/>
                <w:szCs w:val="28"/>
                <w:lang w:val="uk-UA"/>
              </w:rPr>
            </w:pPr>
            <w:r>
              <w:rPr>
                <w:sz w:val="28"/>
                <w:szCs w:val="28"/>
                <w:lang w:val="uk-UA"/>
              </w:rPr>
              <w:t>Р</w:t>
            </w:r>
            <w:r w:rsidRPr="00606C12">
              <w:rPr>
                <w:sz w:val="28"/>
                <w:szCs w:val="28"/>
                <w:lang w:val="uk-UA"/>
              </w:rPr>
              <w:t>екомендації</w:t>
            </w:r>
            <w:r>
              <w:rPr>
                <w:sz w:val="28"/>
                <w:szCs w:val="28"/>
                <w:lang w:val="uk-UA"/>
              </w:rPr>
              <w:t xml:space="preserve">,що </w:t>
            </w:r>
            <w:r w:rsidRPr="00606C12">
              <w:rPr>
                <w:sz w:val="28"/>
                <w:szCs w:val="28"/>
                <w:lang w:val="uk-UA"/>
              </w:rPr>
              <w:t>було розроблено для протидії агресивному середовищу у Київському метрополітену</w:t>
            </w:r>
          </w:p>
        </w:tc>
        <w:tc>
          <w:tcPr>
            <w:tcW w:w="1560" w:type="dxa"/>
            <w:vAlign w:val="center"/>
          </w:tcPr>
          <w:p w:rsidR="007A7AEA" w:rsidRPr="008465B1" w:rsidRDefault="00AF278F" w:rsidP="004C51CB">
            <w:pPr>
              <w:jc w:val="center"/>
              <w:rPr>
                <w:sz w:val="28"/>
                <w:szCs w:val="28"/>
                <w:lang w:val="uk-UA"/>
              </w:rPr>
            </w:pPr>
            <w:r>
              <w:rPr>
                <w:sz w:val="28"/>
                <w:szCs w:val="28"/>
                <w:lang w:val="uk-UA"/>
              </w:rPr>
              <w:t>2</w:t>
            </w:r>
          </w:p>
        </w:tc>
      </w:tr>
      <w:tr w:rsidR="00606C12" w:rsidRPr="007A7AEA" w:rsidTr="004C51CB">
        <w:tc>
          <w:tcPr>
            <w:tcW w:w="709" w:type="dxa"/>
            <w:vAlign w:val="center"/>
          </w:tcPr>
          <w:p w:rsidR="00606C12" w:rsidRPr="008465B1" w:rsidRDefault="00F03F2E" w:rsidP="004C51CB">
            <w:pPr>
              <w:ind w:left="142" w:hanging="142"/>
              <w:jc w:val="center"/>
              <w:rPr>
                <w:sz w:val="28"/>
                <w:szCs w:val="28"/>
                <w:lang w:val="uk-UA"/>
              </w:rPr>
            </w:pPr>
            <w:r>
              <w:rPr>
                <w:sz w:val="28"/>
                <w:szCs w:val="28"/>
                <w:lang w:val="uk-UA"/>
              </w:rPr>
              <w:t>4</w:t>
            </w:r>
          </w:p>
        </w:tc>
        <w:tc>
          <w:tcPr>
            <w:tcW w:w="7087" w:type="dxa"/>
            <w:vAlign w:val="center"/>
          </w:tcPr>
          <w:p w:rsidR="00606C12" w:rsidRDefault="00606C12" w:rsidP="007A7AEA">
            <w:pPr>
              <w:rPr>
                <w:sz w:val="28"/>
                <w:szCs w:val="28"/>
                <w:lang w:val="uk-UA"/>
              </w:rPr>
            </w:pPr>
            <w:r>
              <w:rPr>
                <w:sz w:val="28"/>
                <w:szCs w:val="28"/>
                <w:lang w:val="uk-UA"/>
              </w:rPr>
              <w:t>З</w:t>
            </w:r>
            <w:r w:rsidRPr="00606C12">
              <w:rPr>
                <w:sz w:val="28"/>
                <w:szCs w:val="28"/>
                <w:lang w:val="uk-UA"/>
              </w:rPr>
              <w:t>асоби захисту від аеробної корозії трубопроводів</w:t>
            </w:r>
          </w:p>
        </w:tc>
        <w:tc>
          <w:tcPr>
            <w:tcW w:w="1560" w:type="dxa"/>
            <w:vAlign w:val="center"/>
          </w:tcPr>
          <w:p w:rsidR="00606C12" w:rsidRPr="008465B1" w:rsidRDefault="00AF278F" w:rsidP="004C51CB">
            <w:pPr>
              <w:jc w:val="center"/>
              <w:rPr>
                <w:sz w:val="28"/>
                <w:szCs w:val="28"/>
                <w:lang w:val="uk-UA"/>
              </w:rPr>
            </w:pPr>
            <w:r>
              <w:rPr>
                <w:sz w:val="28"/>
                <w:szCs w:val="28"/>
                <w:lang w:val="uk-UA"/>
              </w:rPr>
              <w:t>4</w:t>
            </w:r>
          </w:p>
        </w:tc>
      </w:tr>
      <w:tr w:rsidR="00606C12" w:rsidRPr="007A7AEA" w:rsidTr="004C51CB">
        <w:tc>
          <w:tcPr>
            <w:tcW w:w="709" w:type="dxa"/>
            <w:vAlign w:val="center"/>
          </w:tcPr>
          <w:p w:rsidR="00606C12" w:rsidRPr="008465B1" w:rsidRDefault="00F03F2E" w:rsidP="004C51CB">
            <w:pPr>
              <w:ind w:left="142" w:hanging="142"/>
              <w:jc w:val="center"/>
              <w:rPr>
                <w:sz w:val="28"/>
                <w:szCs w:val="28"/>
                <w:lang w:val="uk-UA"/>
              </w:rPr>
            </w:pPr>
            <w:r>
              <w:rPr>
                <w:sz w:val="28"/>
                <w:szCs w:val="28"/>
                <w:lang w:val="uk-UA"/>
              </w:rPr>
              <w:t>5</w:t>
            </w:r>
          </w:p>
        </w:tc>
        <w:tc>
          <w:tcPr>
            <w:tcW w:w="7087" w:type="dxa"/>
            <w:vAlign w:val="center"/>
          </w:tcPr>
          <w:p w:rsidR="00606C12" w:rsidRDefault="00606C12" w:rsidP="007A7AEA">
            <w:pPr>
              <w:rPr>
                <w:sz w:val="28"/>
                <w:szCs w:val="28"/>
                <w:lang w:val="uk-UA"/>
              </w:rPr>
            </w:pPr>
            <w:r>
              <w:rPr>
                <w:sz w:val="28"/>
                <w:szCs w:val="28"/>
                <w:lang w:val="uk-UA"/>
              </w:rPr>
              <w:t>Р</w:t>
            </w:r>
            <w:r w:rsidRPr="00606C12">
              <w:rPr>
                <w:sz w:val="28"/>
                <w:szCs w:val="28"/>
                <w:lang w:val="uk-UA"/>
              </w:rPr>
              <w:t>оль тіонових бактерій в створені агресивного середовища</w:t>
            </w:r>
          </w:p>
        </w:tc>
        <w:tc>
          <w:tcPr>
            <w:tcW w:w="1560" w:type="dxa"/>
            <w:vAlign w:val="center"/>
          </w:tcPr>
          <w:p w:rsidR="00606C12" w:rsidRPr="008465B1" w:rsidRDefault="00606C12" w:rsidP="004C51CB">
            <w:pPr>
              <w:jc w:val="center"/>
              <w:rPr>
                <w:sz w:val="28"/>
                <w:szCs w:val="28"/>
                <w:lang w:val="uk-UA"/>
              </w:rPr>
            </w:pPr>
            <w:r>
              <w:rPr>
                <w:sz w:val="28"/>
                <w:szCs w:val="28"/>
                <w:lang w:val="uk-UA"/>
              </w:rPr>
              <w:t>2</w:t>
            </w:r>
          </w:p>
        </w:tc>
      </w:tr>
      <w:tr w:rsidR="000A003B" w:rsidRPr="008F554F" w:rsidTr="004C51CB">
        <w:tc>
          <w:tcPr>
            <w:tcW w:w="709" w:type="dxa"/>
          </w:tcPr>
          <w:p w:rsidR="000A003B" w:rsidRPr="008465B1" w:rsidRDefault="000A003B" w:rsidP="004C51CB">
            <w:pPr>
              <w:rPr>
                <w:b/>
                <w:sz w:val="28"/>
                <w:szCs w:val="28"/>
                <w:lang w:val="uk-UA"/>
              </w:rPr>
            </w:pPr>
          </w:p>
        </w:tc>
        <w:tc>
          <w:tcPr>
            <w:tcW w:w="7087" w:type="dxa"/>
          </w:tcPr>
          <w:p w:rsidR="000A003B" w:rsidRPr="008465B1" w:rsidRDefault="000A003B" w:rsidP="004C51CB">
            <w:pPr>
              <w:shd w:val="clear" w:color="auto" w:fill="FFFFFF"/>
              <w:jc w:val="both"/>
              <w:rPr>
                <w:b/>
                <w:sz w:val="28"/>
                <w:szCs w:val="28"/>
                <w:lang w:val="uk-UA"/>
              </w:rPr>
            </w:pPr>
            <w:r w:rsidRPr="008465B1">
              <w:rPr>
                <w:b/>
                <w:sz w:val="28"/>
                <w:szCs w:val="28"/>
                <w:lang w:val="uk-UA"/>
              </w:rPr>
              <w:t>Всього</w:t>
            </w:r>
          </w:p>
        </w:tc>
        <w:tc>
          <w:tcPr>
            <w:tcW w:w="1560" w:type="dxa"/>
          </w:tcPr>
          <w:p w:rsidR="000A003B" w:rsidRPr="008465B1" w:rsidRDefault="00606C12" w:rsidP="004C51CB">
            <w:pPr>
              <w:jc w:val="center"/>
              <w:rPr>
                <w:b/>
                <w:sz w:val="28"/>
                <w:szCs w:val="28"/>
                <w:lang w:val="uk-UA"/>
              </w:rPr>
            </w:pPr>
            <w:r>
              <w:rPr>
                <w:b/>
                <w:sz w:val="28"/>
                <w:szCs w:val="28"/>
                <w:lang w:val="uk-UA"/>
              </w:rPr>
              <w:t>12</w:t>
            </w:r>
          </w:p>
        </w:tc>
      </w:tr>
    </w:tbl>
    <w:p w:rsidR="008F554F" w:rsidRDefault="008F554F" w:rsidP="00B722F1">
      <w:pPr>
        <w:jc w:val="center"/>
        <w:rPr>
          <w:b/>
          <w:sz w:val="28"/>
          <w:szCs w:val="28"/>
          <w:lang w:val="uk-UA"/>
        </w:rPr>
      </w:pPr>
    </w:p>
    <w:p w:rsidR="008F554F" w:rsidRDefault="008F554F" w:rsidP="00B722F1">
      <w:pPr>
        <w:jc w:val="center"/>
        <w:rPr>
          <w:b/>
          <w:sz w:val="28"/>
          <w:szCs w:val="28"/>
          <w:lang w:val="uk-UA"/>
        </w:rPr>
      </w:pPr>
    </w:p>
    <w:p w:rsidR="00AF278F" w:rsidRPr="00BA2337" w:rsidRDefault="00AF278F" w:rsidP="00AF278F">
      <w:pPr>
        <w:pStyle w:val="2"/>
        <w:spacing w:before="0" w:after="0"/>
        <w:jc w:val="center"/>
        <w:rPr>
          <w:rFonts w:ascii="Times New Roman" w:hAnsi="Times New Roman"/>
          <w:i w:val="0"/>
          <w:lang w:val="uk-UA"/>
        </w:rPr>
      </w:pPr>
      <w:r w:rsidRPr="00BA2337">
        <w:rPr>
          <w:rFonts w:ascii="Times New Roman" w:hAnsi="Times New Roman"/>
          <w:i w:val="0"/>
          <w:lang w:val="uk-UA"/>
        </w:rPr>
        <w:t>4.3.</w:t>
      </w:r>
      <w:r>
        <w:rPr>
          <w:rFonts w:ascii="Times New Roman" w:hAnsi="Times New Roman"/>
          <w:i w:val="0"/>
          <w:lang w:val="uk-UA"/>
        </w:rPr>
        <w:t>2</w:t>
      </w:r>
      <w:r w:rsidRPr="00BA2337">
        <w:rPr>
          <w:rFonts w:ascii="Times New Roman" w:hAnsi="Times New Roman"/>
          <w:i w:val="0"/>
          <w:lang w:val="uk-UA"/>
        </w:rPr>
        <w:t>. Індивідуальна навчально-дослідна робота</w:t>
      </w:r>
    </w:p>
    <w:p w:rsidR="00AF278F" w:rsidRDefault="00AF278F" w:rsidP="00AF278F">
      <w:pPr>
        <w:jc w:val="center"/>
        <w:rPr>
          <w:b/>
          <w:bCs/>
          <w:sz w:val="28"/>
          <w:szCs w:val="28"/>
          <w:lang w:val="uk-UA"/>
        </w:rPr>
      </w:pPr>
      <w:r w:rsidRPr="00BA2337">
        <w:rPr>
          <w:b/>
          <w:bCs/>
          <w:sz w:val="28"/>
          <w:szCs w:val="28"/>
          <w:lang w:val="uk-UA"/>
        </w:rPr>
        <w:t>(</w:t>
      </w:r>
      <w:r>
        <w:rPr>
          <w:b/>
          <w:bCs/>
          <w:sz w:val="28"/>
          <w:szCs w:val="28"/>
          <w:lang w:val="uk-UA"/>
        </w:rPr>
        <w:t>реферат</w:t>
      </w:r>
      <w:r w:rsidRPr="00BA2337">
        <w:rPr>
          <w:b/>
          <w:bCs/>
          <w:sz w:val="28"/>
          <w:szCs w:val="28"/>
          <w:lang w:val="uk-UA"/>
        </w:rPr>
        <w:t>)</w:t>
      </w:r>
    </w:p>
    <w:p w:rsidR="00AF278F" w:rsidRDefault="00AF278F" w:rsidP="00AF278F">
      <w:pPr>
        <w:jc w:val="center"/>
        <w:rPr>
          <w:b/>
          <w:sz w:val="28"/>
          <w:szCs w:val="28"/>
          <w:lang w:val="uk-UA"/>
        </w:rPr>
      </w:pPr>
    </w:p>
    <w:p w:rsidR="00AF278F" w:rsidRPr="00BA2337" w:rsidRDefault="00AF278F" w:rsidP="00AF278F">
      <w:pPr>
        <w:spacing w:line="360" w:lineRule="auto"/>
        <w:ind w:firstLine="567"/>
        <w:jc w:val="both"/>
        <w:rPr>
          <w:sz w:val="28"/>
          <w:szCs w:val="28"/>
          <w:lang w:val="uk-UA"/>
        </w:rPr>
      </w:pPr>
      <w:r w:rsidRPr="00BA2337">
        <w:rPr>
          <w:b/>
          <w:bCs/>
          <w:i/>
          <w:iCs/>
          <w:sz w:val="28"/>
          <w:szCs w:val="28"/>
          <w:lang w:val="uk-UA"/>
        </w:rPr>
        <w:t>Індивідуальна навчально-дослідна робота</w:t>
      </w:r>
      <w:r w:rsidRPr="00BA2337">
        <w:rPr>
          <w:bCs/>
          <w:iCs/>
          <w:sz w:val="28"/>
          <w:szCs w:val="28"/>
          <w:lang w:val="uk-UA"/>
        </w:rPr>
        <w:t xml:space="preserve"> </w:t>
      </w:r>
      <w:r w:rsidRPr="00BA2337">
        <w:rPr>
          <w:b/>
          <w:bCs/>
          <w:i/>
          <w:iCs/>
          <w:sz w:val="28"/>
          <w:szCs w:val="28"/>
          <w:lang w:val="uk-UA"/>
        </w:rPr>
        <w:t>(ІНДР)</w:t>
      </w:r>
      <w:r w:rsidRPr="00BA2337">
        <w:rPr>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BA2337">
        <w:rPr>
          <w:sz w:val="28"/>
          <w:szCs w:val="28"/>
          <w:lang w:val="uk-UA"/>
        </w:rPr>
        <w:t xml:space="preserve"> Завершується виконання студентами ІНДР прилюдним захистом навчального проекту. </w:t>
      </w:r>
    </w:p>
    <w:p w:rsidR="00AF278F" w:rsidRPr="00BA2337" w:rsidRDefault="00AF278F" w:rsidP="00AF278F">
      <w:pPr>
        <w:shd w:val="clear" w:color="auto" w:fill="FFFFFF"/>
        <w:spacing w:line="360" w:lineRule="auto"/>
        <w:ind w:firstLine="567"/>
        <w:jc w:val="both"/>
        <w:rPr>
          <w:bCs/>
          <w:iCs/>
          <w:sz w:val="28"/>
          <w:szCs w:val="28"/>
          <w:lang w:val="uk-UA"/>
        </w:rPr>
      </w:pPr>
      <w:r w:rsidRPr="00BA2337">
        <w:rPr>
          <w:b/>
          <w:bCs/>
          <w:i/>
          <w:iCs/>
          <w:sz w:val="28"/>
          <w:szCs w:val="28"/>
          <w:lang w:val="uk-UA"/>
        </w:rPr>
        <w:t>Індивідуальне навчально-дослідне завдання (ІНДЗ)</w:t>
      </w:r>
      <w:r w:rsidRPr="00BA2337">
        <w:rPr>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AF278F" w:rsidRPr="00BA2337" w:rsidRDefault="00AF278F" w:rsidP="00AF278F">
      <w:pPr>
        <w:shd w:val="clear" w:color="auto" w:fill="FFFFFF"/>
        <w:spacing w:line="360" w:lineRule="auto"/>
        <w:ind w:firstLine="567"/>
        <w:jc w:val="both"/>
        <w:rPr>
          <w:bCs/>
          <w:iCs/>
          <w:sz w:val="28"/>
          <w:szCs w:val="28"/>
          <w:lang w:val="uk-UA"/>
        </w:rPr>
      </w:pPr>
      <w:r w:rsidRPr="00BA2337">
        <w:rPr>
          <w:b/>
          <w:bCs/>
          <w:i/>
          <w:iCs/>
          <w:sz w:val="28"/>
          <w:szCs w:val="28"/>
          <w:lang w:val="uk-UA"/>
        </w:rPr>
        <w:t xml:space="preserve">Мета ІНДЗ: </w:t>
      </w:r>
      <w:r w:rsidRPr="00BA2337">
        <w:rPr>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AF278F" w:rsidRPr="00BA2337" w:rsidRDefault="00AF278F" w:rsidP="00AF278F">
      <w:pPr>
        <w:shd w:val="clear" w:color="auto" w:fill="FFFFFF"/>
        <w:spacing w:line="360" w:lineRule="auto"/>
        <w:ind w:firstLine="567"/>
        <w:jc w:val="both"/>
        <w:rPr>
          <w:bCs/>
          <w:iCs/>
          <w:sz w:val="28"/>
          <w:szCs w:val="28"/>
          <w:lang w:val="uk-UA"/>
        </w:rPr>
      </w:pPr>
      <w:r w:rsidRPr="00BA2337">
        <w:rPr>
          <w:b/>
          <w:bCs/>
          <w:i/>
          <w:iCs/>
          <w:sz w:val="28"/>
          <w:szCs w:val="28"/>
          <w:lang w:val="uk-UA"/>
        </w:rPr>
        <w:t>Зміст ІНДЗ:</w:t>
      </w:r>
      <w:r w:rsidRPr="00BA2337">
        <w:rPr>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AF278F" w:rsidRPr="00BA2337" w:rsidRDefault="00AF278F" w:rsidP="00AF278F">
      <w:pPr>
        <w:shd w:val="clear" w:color="auto" w:fill="FFFFFF"/>
        <w:spacing w:line="360" w:lineRule="auto"/>
        <w:ind w:firstLine="567"/>
        <w:jc w:val="both"/>
        <w:rPr>
          <w:b/>
          <w:bCs/>
          <w:i/>
          <w:iCs/>
          <w:sz w:val="28"/>
          <w:szCs w:val="28"/>
          <w:lang w:val="uk-UA"/>
        </w:rPr>
      </w:pPr>
      <w:r w:rsidRPr="00BA2337">
        <w:rPr>
          <w:b/>
          <w:bCs/>
          <w:i/>
          <w:iCs/>
          <w:sz w:val="28"/>
          <w:szCs w:val="28"/>
          <w:lang w:val="uk-UA"/>
        </w:rPr>
        <w:lastRenderedPageBreak/>
        <w:t xml:space="preserve">Види ІНДЗ, вимоги до них та оцінювання: </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sz w:val="28"/>
          <w:szCs w:val="28"/>
          <w:lang w:val="uk-UA"/>
        </w:rPr>
      </w:pPr>
      <w:r w:rsidRPr="00BA2337">
        <w:rPr>
          <w:sz w:val="28"/>
          <w:szCs w:val="28"/>
          <w:lang w:val="uk-UA"/>
        </w:rPr>
        <w:t>конспект із теми (модуля) за заданим планом (</w:t>
      </w:r>
      <w:r w:rsidRPr="00BA2337">
        <w:rPr>
          <w:b/>
          <w:sz w:val="28"/>
          <w:szCs w:val="28"/>
          <w:lang w:val="uk-UA"/>
        </w:rPr>
        <w:t>2 бали</w:t>
      </w:r>
      <w:r w:rsidRPr="00BA2337">
        <w:rPr>
          <w:sz w:val="28"/>
          <w:szCs w:val="28"/>
          <w:lang w:val="uk-UA"/>
        </w:rPr>
        <w:t>);</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b/>
          <w:bCs/>
          <w:sz w:val="28"/>
          <w:szCs w:val="28"/>
          <w:lang w:val="uk-UA"/>
        </w:rPr>
      </w:pPr>
      <w:r w:rsidRPr="00BA2337">
        <w:rPr>
          <w:sz w:val="28"/>
          <w:szCs w:val="28"/>
          <w:lang w:val="uk-UA"/>
        </w:rPr>
        <w:t>конспект із теми (модуля) за планом, який студент розробив самостійно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w:t>
      </w:r>
      <w:r w:rsidRPr="00BA2337">
        <w:rPr>
          <w:b/>
          <w:bCs/>
          <w:sz w:val="28"/>
          <w:szCs w:val="28"/>
          <w:lang w:val="uk-UA"/>
        </w:rPr>
        <w:t xml:space="preserve"> </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b/>
          <w:bCs/>
          <w:sz w:val="28"/>
          <w:szCs w:val="28"/>
          <w:lang w:val="uk-UA"/>
        </w:rPr>
      </w:pPr>
      <w:r w:rsidRPr="00BA2337">
        <w:rPr>
          <w:sz w:val="28"/>
          <w:szCs w:val="28"/>
          <w:lang w:val="uk-UA"/>
        </w:rPr>
        <w:t>анотація прочитаної додаткової літератури з курсу, бібліографічний опис, тематичні розвідки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w:t>
      </w:r>
      <w:r w:rsidRPr="00BA2337">
        <w:rPr>
          <w:b/>
          <w:bCs/>
          <w:sz w:val="28"/>
          <w:szCs w:val="28"/>
          <w:lang w:val="uk-UA"/>
        </w:rPr>
        <w:t xml:space="preserve"> </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sz w:val="28"/>
          <w:szCs w:val="28"/>
          <w:lang w:val="uk-UA"/>
        </w:rPr>
      </w:pPr>
      <w:r w:rsidRPr="00BA2337">
        <w:rPr>
          <w:sz w:val="28"/>
          <w:szCs w:val="28"/>
          <w:lang w:val="uk-UA"/>
        </w:rPr>
        <w:t>повідомлення з теми, рекомендованої викладачем (</w:t>
      </w:r>
      <w:r w:rsidRPr="00BA2337">
        <w:rPr>
          <w:b/>
          <w:sz w:val="28"/>
          <w:szCs w:val="28"/>
          <w:lang w:val="uk-UA"/>
        </w:rPr>
        <w:t>2 бали</w:t>
      </w:r>
      <w:r w:rsidRPr="00BA2337">
        <w:rPr>
          <w:sz w:val="28"/>
          <w:szCs w:val="28"/>
          <w:lang w:val="uk-UA"/>
        </w:rPr>
        <w:t>);</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bCs/>
          <w:sz w:val="28"/>
          <w:szCs w:val="28"/>
          <w:lang w:val="uk-UA"/>
        </w:rPr>
      </w:pPr>
      <w:r w:rsidRPr="00BA2337">
        <w:rPr>
          <w:sz w:val="28"/>
          <w:szCs w:val="28"/>
          <w:lang w:val="uk-UA"/>
        </w:rPr>
        <w:t>повідомлення з теми (без рекомендації викладача): сучасні відкриття з теми, аналіз інформації, самостійні дослідження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 xml:space="preserve">); </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b/>
          <w:bCs/>
          <w:sz w:val="28"/>
          <w:szCs w:val="28"/>
          <w:lang w:val="uk-UA"/>
        </w:rPr>
      </w:pPr>
      <w:r w:rsidRPr="00BA2337">
        <w:rPr>
          <w:sz w:val="28"/>
          <w:szCs w:val="28"/>
          <w:lang w:val="uk-UA"/>
        </w:rPr>
        <w:t>дослідження різноманітних питань з тематики дисципліни у вигляді есе (</w:t>
      </w:r>
      <w:r w:rsidRPr="00BA2337">
        <w:rPr>
          <w:b/>
          <w:sz w:val="28"/>
          <w:szCs w:val="28"/>
          <w:lang w:val="uk-UA"/>
        </w:rPr>
        <w:t>5</w:t>
      </w:r>
      <w:r w:rsidRPr="00BA2337">
        <w:rPr>
          <w:sz w:val="28"/>
          <w:szCs w:val="28"/>
          <w:lang w:val="uk-UA"/>
        </w:rPr>
        <w:t xml:space="preserve"> </w:t>
      </w:r>
      <w:r w:rsidRPr="00BA2337">
        <w:rPr>
          <w:b/>
          <w:bCs/>
          <w:sz w:val="28"/>
          <w:szCs w:val="28"/>
          <w:lang w:val="uk-UA"/>
        </w:rPr>
        <w:t>балів</w:t>
      </w:r>
      <w:r w:rsidRPr="00BA2337">
        <w:rPr>
          <w:bCs/>
          <w:sz w:val="28"/>
          <w:szCs w:val="28"/>
          <w:lang w:val="uk-UA"/>
        </w:rPr>
        <w:t>).</w:t>
      </w:r>
    </w:p>
    <w:p w:rsidR="00AF278F" w:rsidRPr="00BA2337" w:rsidRDefault="00AF278F" w:rsidP="00AF278F">
      <w:pPr>
        <w:widowControl w:val="0"/>
        <w:numPr>
          <w:ilvl w:val="0"/>
          <w:numId w:val="3"/>
        </w:numPr>
        <w:shd w:val="clear" w:color="auto" w:fill="FFFFFF"/>
        <w:tabs>
          <w:tab w:val="clear" w:pos="360"/>
          <w:tab w:val="num" w:pos="567"/>
        </w:tabs>
        <w:autoSpaceDE w:val="0"/>
        <w:autoSpaceDN w:val="0"/>
        <w:adjustRightInd w:val="0"/>
        <w:spacing w:line="360" w:lineRule="auto"/>
        <w:ind w:left="0" w:firstLine="567"/>
        <w:jc w:val="both"/>
        <w:rPr>
          <w:b/>
          <w:bCs/>
          <w:sz w:val="28"/>
          <w:szCs w:val="28"/>
          <w:lang w:val="uk-UA"/>
        </w:rPr>
      </w:pPr>
      <w:r w:rsidRPr="00BA2337">
        <w:rPr>
          <w:bCs/>
          <w:sz w:val="28"/>
          <w:szCs w:val="28"/>
          <w:lang w:val="uk-UA"/>
        </w:rPr>
        <w:t xml:space="preserve">дослідження з тематики дисципліни у вигляді реферату (охоплює </w:t>
      </w:r>
      <w:r w:rsidRPr="00BA2337">
        <w:rPr>
          <w:bCs/>
          <w:iCs/>
          <w:sz w:val="28"/>
          <w:szCs w:val="28"/>
          <w:lang w:val="uk-UA"/>
        </w:rPr>
        <w:t xml:space="preserve">весь зміст навчального курсу) – </w:t>
      </w:r>
      <w:r w:rsidRPr="00BA2337">
        <w:rPr>
          <w:b/>
          <w:bCs/>
          <w:iCs/>
          <w:sz w:val="28"/>
          <w:szCs w:val="28"/>
          <w:lang w:val="uk-UA"/>
        </w:rPr>
        <w:t>15 балів</w:t>
      </w:r>
      <w:r w:rsidRPr="00BA2337">
        <w:rPr>
          <w:bCs/>
          <w:iCs/>
          <w:sz w:val="28"/>
          <w:szCs w:val="28"/>
          <w:lang w:val="uk-UA"/>
        </w:rPr>
        <w:t>.</w:t>
      </w:r>
    </w:p>
    <w:p w:rsidR="00AF278F" w:rsidRPr="00BA2337" w:rsidRDefault="00AF278F" w:rsidP="00AF278F">
      <w:pPr>
        <w:shd w:val="clear" w:color="auto" w:fill="FFFFFF"/>
        <w:spacing w:line="360" w:lineRule="auto"/>
        <w:ind w:firstLine="567"/>
        <w:jc w:val="both"/>
        <w:rPr>
          <w:bCs/>
          <w:sz w:val="28"/>
          <w:szCs w:val="28"/>
          <w:lang w:val="uk-UA"/>
        </w:rPr>
      </w:pPr>
      <w:r w:rsidRPr="00BA2337">
        <w:rPr>
          <w:b/>
          <w:bCs/>
          <w:i/>
          <w:sz w:val="28"/>
          <w:szCs w:val="28"/>
          <w:lang w:val="uk-UA"/>
        </w:rPr>
        <w:t>Орієнтовна структура ІНДЗ</w:t>
      </w:r>
      <w:r w:rsidRPr="00BA2337">
        <w:rPr>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AF278F" w:rsidRPr="00BA2337" w:rsidRDefault="00AF278F" w:rsidP="00AF278F">
      <w:pPr>
        <w:ind w:left="360"/>
        <w:jc w:val="center"/>
        <w:rPr>
          <w:b/>
          <w:sz w:val="16"/>
          <w:szCs w:val="16"/>
          <w:lang w:val="uk-UA"/>
        </w:rPr>
      </w:pPr>
    </w:p>
    <w:p w:rsidR="00AF278F" w:rsidRDefault="00AF278F" w:rsidP="00AF278F">
      <w:pPr>
        <w:shd w:val="clear" w:color="auto" w:fill="FFFFFF"/>
        <w:ind w:firstLine="709"/>
        <w:jc w:val="center"/>
        <w:rPr>
          <w:b/>
          <w:bCs/>
          <w:sz w:val="28"/>
          <w:szCs w:val="28"/>
          <w:lang w:val="uk-UA"/>
        </w:rPr>
      </w:pPr>
      <w:r w:rsidRPr="00620F90">
        <w:rPr>
          <w:b/>
          <w:bCs/>
          <w:sz w:val="28"/>
          <w:szCs w:val="28"/>
          <w:lang w:val="uk-UA"/>
        </w:rPr>
        <w:t>Тематика ІНДЗ</w:t>
      </w:r>
    </w:p>
    <w:p w:rsidR="00AC2326" w:rsidRDefault="00ED52B4" w:rsidP="00AF278F">
      <w:pPr>
        <w:widowControl w:val="0"/>
        <w:spacing w:line="360" w:lineRule="auto"/>
        <w:ind w:firstLine="709"/>
        <w:jc w:val="both"/>
        <w:rPr>
          <w:sz w:val="28"/>
          <w:szCs w:val="28"/>
          <w:lang w:val="uk-UA"/>
        </w:rPr>
      </w:pPr>
      <w:r>
        <w:rPr>
          <w:sz w:val="28"/>
          <w:szCs w:val="28"/>
          <w:lang w:val="uk-UA"/>
        </w:rPr>
        <w:t xml:space="preserve">Підготовка реферату, доповіді та </w:t>
      </w:r>
      <w:r w:rsidR="008F554F">
        <w:rPr>
          <w:sz w:val="28"/>
          <w:szCs w:val="28"/>
          <w:lang w:val="uk-UA"/>
        </w:rPr>
        <w:t xml:space="preserve">презентації </w:t>
      </w:r>
      <w:r w:rsidR="002456ED">
        <w:rPr>
          <w:sz w:val="28"/>
          <w:szCs w:val="28"/>
          <w:lang w:val="uk-UA"/>
        </w:rPr>
        <w:t>(за вибором студента)</w:t>
      </w:r>
      <w:r>
        <w:rPr>
          <w:sz w:val="28"/>
          <w:szCs w:val="28"/>
          <w:lang w:val="uk-UA"/>
        </w:rPr>
        <w:t xml:space="preserve"> на тему:</w:t>
      </w:r>
    </w:p>
    <w:p w:rsidR="00F3298B" w:rsidRPr="00F3298B" w:rsidRDefault="00F3298B" w:rsidP="00F3298B">
      <w:pPr>
        <w:numPr>
          <w:ilvl w:val="0"/>
          <w:numId w:val="19"/>
        </w:numPr>
        <w:autoSpaceDE w:val="0"/>
        <w:autoSpaceDN w:val="0"/>
        <w:adjustRightInd w:val="0"/>
        <w:rPr>
          <w:bCs/>
          <w:sz w:val="28"/>
          <w:szCs w:val="28"/>
          <w:lang w:val="uk-UA"/>
        </w:rPr>
      </w:pPr>
      <w:r w:rsidRPr="00F3298B">
        <w:rPr>
          <w:sz w:val="28"/>
          <w:szCs w:val="28"/>
          <w:lang w:val="uk-UA"/>
        </w:rPr>
        <w:t>М</w:t>
      </w:r>
      <w:r w:rsidRPr="00F3298B">
        <w:rPr>
          <w:sz w:val="28"/>
          <w:szCs w:val="28"/>
        </w:rPr>
        <w:t>ікробна корозія як прояв техногенезу у біоплівці</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Сучасні уявлення про біокорозійну активність ґрунтів. Механізми анаеробної корозії</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 xml:space="preserve">Розробка критерію агресивності </w:t>
      </w:r>
      <w:r w:rsidRPr="00F3298B">
        <w:rPr>
          <w:bCs/>
          <w:sz w:val="28"/>
          <w:szCs w:val="28"/>
        </w:rPr>
        <w:t>в</w:t>
      </w:r>
      <w:r w:rsidRPr="00F3298B">
        <w:rPr>
          <w:bCs/>
          <w:sz w:val="28"/>
          <w:szCs w:val="28"/>
          <w:lang w:val="uk-UA"/>
        </w:rPr>
        <w:t>здовж трас магістральних газопроводів</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 xml:space="preserve"> </w:t>
      </w:r>
      <w:r w:rsidRPr="00F3298B">
        <w:rPr>
          <w:sz w:val="28"/>
          <w:szCs w:val="28"/>
          <w:lang w:val="uk-UA"/>
        </w:rPr>
        <w:t>Н</w:t>
      </w:r>
      <w:r w:rsidRPr="00F3298B">
        <w:rPr>
          <w:sz w:val="28"/>
          <w:szCs w:val="28"/>
        </w:rPr>
        <w:t>екоректне застосування кесонної проходки будівництва метрополітену,</w:t>
      </w:r>
      <w:r w:rsidRPr="00F3298B">
        <w:rPr>
          <w:sz w:val="28"/>
          <w:szCs w:val="28"/>
          <w:lang w:val="uk-UA"/>
        </w:rPr>
        <w:t xml:space="preserve"> </w:t>
      </w:r>
      <w:r w:rsidRPr="00F3298B">
        <w:rPr>
          <w:sz w:val="28"/>
          <w:szCs w:val="28"/>
        </w:rPr>
        <w:t>як чинник створення екстремальної ситуації</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Технології пасивного захисту від  мікробної корозії.</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Технології використання активного або катодного захисту від  мікробної корозії, його параметри.</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Розподіл сульфатвідновлювальних бактерій у ґрунті поблизу газопроводу.</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Технологічні механізми формування корозійно агресивних сукупностей.</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Технологічні основи промислового отримання вітамінів</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lastRenderedPageBreak/>
        <w:t>Стратегія вивчення мікробної корозії: біоплівка, її формування та функціонування</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Промислове отримання каротиноїдів</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Інгібітори корозії — біоциди як ефективний засіб підвищення біостійкості захисних покриттів</w:t>
      </w:r>
    </w:p>
    <w:p w:rsidR="00F3298B" w:rsidRPr="00F3298B" w:rsidRDefault="00F3298B" w:rsidP="00F3298B">
      <w:pPr>
        <w:numPr>
          <w:ilvl w:val="0"/>
          <w:numId w:val="19"/>
        </w:numPr>
        <w:autoSpaceDE w:val="0"/>
        <w:autoSpaceDN w:val="0"/>
        <w:adjustRightInd w:val="0"/>
        <w:rPr>
          <w:bCs/>
          <w:sz w:val="28"/>
          <w:szCs w:val="28"/>
          <w:lang w:val="uk-UA"/>
        </w:rPr>
      </w:pPr>
      <w:r w:rsidRPr="00F3298B">
        <w:rPr>
          <w:bCs/>
          <w:sz w:val="28"/>
          <w:szCs w:val="28"/>
          <w:lang w:val="uk-UA"/>
        </w:rPr>
        <w:t>Біодеградація силикатних і алюмосиликатних мінералів.</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Біопошкодження виробів з дерева,  спричинених грибами</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Біопошкодження виробів з мармуру,  спричинених грибами</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Біопошкодження паперових виробів,  спричинених грибами</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Біопошкодження будівельних конструкцій, спричинених грибами</w:t>
      </w:r>
    </w:p>
    <w:p w:rsidR="00F3298B" w:rsidRPr="00F3298B" w:rsidRDefault="00F3298B" w:rsidP="00F3298B">
      <w:pPr>
        <w:numPr>
          <w:ilvl w:val="0"/>
          <w:numId w:val="19"/>
        </w:numPr>
        <w:autoSpaceDE w:val="0"/>
        <w:autoSpaceDN w:val="0"/>
        <w:adjustRightInd w:val="0"/>
        <w:rPr>
          <w:bCs/>
          <w:sz w:val="28"/>
          <w:szCs w:val="28"/>
        </w:rPr>
      </w:pPr>
      <w:r w:rsidRPr="00F3298B">
        <w:rPr>
          <w:bCs/>
          <w:sz w:val="28"/>
          <w:szCs w:val="28"/>
          <w:lang w:val="uk-UA"/>
        </w:rPr>
        <w:t>Бактеріальне вилуговування кольорових і цінних металів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Збагачення руд за допомогою мікроорганізмів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Бактеріофаги в мікробіологічному виробництві</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Технології отримання білку з мікробної біомаси</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вакцин</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вітамінів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амінокислот</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ферментів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полісахаридів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гіберелінів</w:t>
      </w:r>
    </w:p>
    <w:p w:rsidR="00F3298B" w:rsidRPr="00F3298B" w:rsidRDefault="00F3298B" w:rsidP="00F3298B">
      <w:pPr>
        <w:numPr>
          <w:ilvl w:val="0"/>
          <w:numId w:val="19"/>
        </w:numPr>
        <w:autoSpaceDE w:val="0"/>
        <w:autoSpaceDN w:val="0"/>
        <w:adjustRightInd w:val="0"/>
        <w:rPr>
          <w:sz w:val="28"/>
          <w:szCs w:val="28"/>
        </w:rPr>
      </w:pPr>
      <w:r w:rsidRPr="00F3298B">
        <w:rPr>
          <w:bCs/>
          <w:sz w:val="28"/>
          <w:szCs w:val="28"/>
          <w:lang w:val="uk-UA"/>
        </w:rPr>
        <w:t>Технологічні основи мікробіологічного виробництва ліпідів</w:t>
      </w:r>
    </w:p>
    <w:p w:rsidR="00620F90" w:rsidRPr="00620F90" w:rsidRDefault="00620F90" w:rsidP="00620F90">
      <w:pPr>
        <w:autoSpaceDE w:val="0"/>
        <w:autoSpaceDN w:val="0"/>
        <w:adjustRightInd w:val="0"/>
        <w:rPr>
          <w:sz w:val="28"/>
          <w:szCs w:val="28"/>
          <w:lang w:val="uk-UA"/>
        </w:rPr>
      </w:pPr>
    </w:p>
    <w:p w:rsidR="005E4BE3" w:rsidRPr="00BA2337" w:rsidRDefault="005E4BE3" w:rsidP="005E4BE3">
      <w:pPr>
        <w:jc w:val="center"/>
        <w:rPr>
          <w:b/>
          <w:sz w:val="28"/>
          <w:szCs w:val="28"/>
          <w:lang w:val="uk-UA"/>
        </w:rPr>
      </w:pPr>
    </w:p>
    <w:p w:rsidR="00AF278F" w:rsidRPr="00C508D3" w:rsidRDefault="00AF278F" w:rsidP="00AF278F">
      <w:pPr>
        <w:shd w:val="clear" w:color="auto" w:fill="FFFFFF"/>
        <w:spacing w:line="360" w:lineRule="auto"/>
        <w:ind w:firstLine="567"/>
        <w:jc w:val="center"/>
        <w:rPr>
          <w:rStyle w:val="tlid-translation"/>
          <w:b/>
          <w:bCs/>
          <w:sz w:val="28"/>
          <w:szCs w:val="28"/>
        </w:rPr>
      </w:pPr>
      <w:r w:rsidRPr="00C508D3">
        <w:rPr>
          <w:rStyle w:val="tlid-translation"/>
          <w:b/>
          <w:bCs/>
          <w:sz w:val="28"/>
          <w:szCs w:val="28"/>
        </w:rPr>
        <w:t>Рекомендаці</w:t>
      </w:r>
      <w:r>
        <w:rPr>
          <w:rStyle w:val="tlid-translation"/>
          <w:b/>
          <w:bCs/>
          <w:sz w:val="28"/>
          <w:szCs w:val="28"/>
        </w:rPr>
        <w:t>ї щодо написання реферату</w:t>
      </w:r>
    </w:p>
    <w:p w:rsidR="00AF278F" w:rsidRPr="00410956" w:rsidRDefault="00AF278F" w:rsidP="00AF278F">
      <w:pPr>
        <w:shd w:val="clear" w:color="auto" w:fill="FFFFFF"/>
        <w:spacing w:line="360" w:lineRule="auto"/>
        <w:ind w:firstLine="567"/>
        <w:jc w:val="both"/>
        <w:rPr>
          <w:rStyle w:val="tlid-translation"/>
          <w:sz w:val="28"/>
          <w:szCs w:val="28"/>
        </w:rPr>
      </w:pPr>
      <w:r>
        <w:rPr>
          <w:sz w:val="28"/>
          <w:szCs w:val="28"/>
          <w:lang w:val="uk-UA"/>
        </w:rPr>
        <w:t>Реферат</w:t>
      </w:r>
      <w:r w:rsidRPr="00410956">
        <w:rPr>
          <w:rStyle w:val="tlid-translation"/>
          <w:sz w:val="28"/>
          <w:szCs w:val="28"/>
        </w:rPr>
        <w:t>- вид самостійної науково-дослідницької роботи студента. Це письмовий виклад наявних у науковій літературі концепцій; змісту наукової праці; змісту літератури по заданій темі. Студент повинен розкрити суть досліджуваної проблеми. Виклад матеріалу має мати проблемно-тематичний характер.</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i/>
          <w:sz w:val="28"/>
          <w:szCs w:val="28"/>
        </w:rPr>
        <w:t xml:space="preserve">Етапи роботи </w:t>
      </w:r>
      <w:r>
        <w:rPr>
          <w:rStyle w:val="tlid-translation"/>
          <w:i/>
          <w:sz w:val="28"/>
          <w:szCs w:val="28"/>
          <w:lang w:val="uk-UA"/>
        </w:rPr>
        <w:t xml:space="preserve">над </w:t>
      </w:r>
      <w:r>
        <w:rPr>
          <w:i/>
          <w:sz w:val="28"/>
          <w:szCs w:val="28"/>
          <w:lang w:val="uk-UA"/>
        </w:rPr>
        <w:t>рефератом</w:t>
      </w:r>
      <w:r w:rsidRPr="00410956">
        <w:rPr>
          <w:rStyle w:val="tlid-translation"/>
          <w:sz w:val="28"/>
          <w:szCs w:val="28"/>
        </w:rPr>
        <w:t>:</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підбір і вивчення основних джерел, спираючись на зап</w:t>
      </w:r>
      <w:r>
        <w:rPr>
          <w:rStyle w:val="tlid-translation"/>
          <w:sz w:val="28"/>
          <w:szCs w:val="28"/>
        </w:rPr>
        <w:t>ропонований список літератури (15 - 25</w:t>
      </w:r>
      <w:r w:rsidRPr="00410956">
        <w:rPr>
          <w:rStyle w:val="tlid-translation"/>
          <w:sz w:val="28"/>
          <w:szCs w:val="28"/>
        </w:rPr>
        <w:t xml:space="preserve"> джерел). Можливе написання за одним джерелом (монографія).</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складання бібліографії;</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обробка та систематизація інформації;</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xml:space="preserve">• розробка плану </w:t>
      </w:r>
      <w:r>
        <w:rPr>
          <w:sz w:val="28"/>
          <w:szCs w:val="28"/>
          <w:lang w:val="uk-UA"/>
        </w:rPr>
        <w:t>реферату</w:t>
      </w:r>
      <w:r w:rsidRPr="00410956">
        <w:rPr>
          <w:rStyle w:val="tlid-translation"/>
          <w:sz w:val="28"/>
          <w:szCs w:val="28"/>
        </w:rPr>
        <w:t>;</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xml:space="preserve">• написання </w:t>
      </w:r>
      <w:r>
        <w:rPr>
          <w:sz w:val="28"/>
          <w:szCs w:val="28"/>
          <w:lang w:val="uk-UA"/>
        </w:rPr>
        <w:t>реферату</w:t>
      </w:r>
      <w:r w:rsidRPr="00410956">
        <w:rPr>
          <w:rStyle w:val="tlid-translation"/>
          <w:sz w:val="28"/>
          <w:szCs w:val="28"/>
        </w:rPr>
        <w:t>.</w:t>
      </w:r>
    </w:p>
    <w:p w:rsidR="00AF278F" w:rsidRPr="00C8213F" w:rsidRDefault="00AF278F" w:rsidP="00AF278F">
      <w:pPr>
        <w:shd w:val="clear" w:color="auto" w:fill="FFFFFF"/>
        <w:spacing w:line="360" w:lineRule="auto"/>
        <w:ind w:firstLine="567"/>
        <w:jc w:val="both"/>
        <w:rPr>
          <w:rStyle w:val="tlid-translation"/>
          <w:sz w:val="28"/>
          <w:szCs w:val="28"/>
          <w:lang w:val="uk-UA"/>
        </w:rPr>
      </w:pPr>
      <w:r w:rsidRPr="00410956">
        <w:rPr>
          <w:rStyle w:val="tlid-translation"/>
          <w:i/>
          <w:sz w:val="28"/>
          <w:szCs w:val="28"/>
        </w:rPr>
        <w:t xml:space="preserve">Структура </w:t>
      </w:r>
      <w:r>
        <w:rPr>
          <w:i/>
          <w:sz w:val="28"/>
          <w:szCs w:val="28"/>
          <w:lang w:val="uk-UA"/>
        </w:rPr>
        <w:t>реферату.</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lastRenderedPageBreak/>
        <w:t>• Титульний аркуш;</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Зміст, в якому викладаються пункти плану із зазначенням сторінки, з якої починається пункт.</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xml:space="preserve">• </w:t>
      </w:r>
      <w:r>
        <w:rPr>
          <w:sz w:val="28"/>
          <w:szCs w:val="28"/>
          <w:lang w:val="uk-UA"/>
        </w:rPr>
        <w:t>Реферат</w:t>
      </w:r>
      <w:r w:rsidRPr="00410956">
        <w:rPr>
          <w:rStyle w:val="tlid-translation"/>
          <w:sz w:val="28"/>
          <w:szCs w:val="28"/>
        </w:rPr>
        <w:t xml:space="preserve"> складається з трьох частин: вступу, основної частини і висновку. У вступі обґрунтовується актуальність теми, формулюється суть проблеми, мета і завдання </w:t>
      </w:r>
      <w:r>
        <w:rPr>
          <w:rStyle w:val="tlid-translation"/>
          <w:sz w:val="28"/>
          <w:szCs w:val="28"/>
          <w:lang w:val="uk-UA"/>
        </w:rPr>
        <w:t>роботи</w:t>
      </w:r>
      <w:r w:rsidRPr="00410956">
        <w:rPr>
          <w:rStyle w:val="tlid-translation"/>
          <w:sz w:val="28"/>
          <w:szCs w:val="28"/>
        </w:rPr>
        <w:t>, дається коротка характеристика використаної літератури</w:t>
      </w:r>
      <w:r>
        <w:rPr>
          <w:rStyle w:val="tlid-translation"/>
          <w:sz w:val="28"/>
          <w:szCs w:val="28"/>
        </w:rPr>
        <w:t>, обсяг 12-</w:t>
      </w:r>
      <w:r>
        <w:rPr>
          <w:rStyle w:val="tlid-translation"/>
          <w:sz w:val="28"/>
          <w:szCs w:val="28"/>
          <w:lang w:val="uk-UA"/>
        </w:rPr>
        <w:t>20</w:t>
      </w:r>
      <w:r w:rsidRPr="00410956">
        <w:rPr>
          <w:rStyle w:val="tlid-translation"/>
          <w:sz w:val="28"/>
          <w:szCs w:val="28"/>
        </w:rPr>
        <w:t xml:space="preserve"> сторінок.</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xml:space="preserve">• В основній частині </w:t>
      </w:r>
      <w:r>
        <w:rPr>
          <w:sz w:val="28"/>
          <w:szCs w:val="28"/>
          <w:lang w:val="uk-UA"/>
        </w:rPr>
        <w:t>реферату</w:t>
      </w:r>
      <w:r w:rsidRPr="00410956">
        <w:rPr>
          <w:rStyle w:val="tlid-translation"/>
          <w:sz w:val="28"/>
          <w:szCs w:val="28"/>
        </w:rPr>
        <w:t xml:space="preserve"> реалізуються завдання дослідження: відповідно до плану послідовно і доказово. В основній частині можуть бути представлені таблиці, схеми та графіки.</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У заключній частині автор робить висновки, виходячи з мети і завдань роботи.</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i/>
          <w:sz w:val="28"/>
          <w:szCs w:val="28"/>
        </w:rPr>
        <w:t xml:space="preserve">Вимоги до оформлення </w:t>
      </w:r>
      <w:r>
        <w:rPr>
          <w:i/>
          <w:sz w:val="28"/>
          <w:szCs w:val="28"/>
          <w:lang w:val="uk-UA"/>
        </w:rPr>
        <w:t>реферату</w:t>
      </w:r>
      <w:r w:rsidRPr="00410956">
        <w:rPr>
          <w:rStyle w:val="tlid-translation"/>
          <w:sz w:val="28"/>
          <w:szCs w:val="28"/>
        </w:rPr>
        <w:t>.</w:t>
      </w:r>
    </w:p>
    <w:p w:rsidR="00AF278F" w:rsidRPr="00410956" w:rsidRDefault="00AF278F" w:rsidP="00AF278F">
      <w:pPr>
        <w:shd w:val="clear" w:color="auto" w:fill="FFFFFF"/>
        <w:spacing w:line="360" w:lineRule="auto"/>
        <w:ind w:firstLine="567"/>
        <w:jc w:val="both"/>
        <w:rPr>
          <w:rStyle w:val="tlid-translation"/>
          <w:sz w:val="28"/>
          <w:szCs w:val="28"/>
        </w:rPr>
      </w:pPr>
      <w:r>
        <w:rPr>
          <w:rStyle w:val="tlid-translation"/>
          <w:sz w:val="28"/>
          <w:szCs w:val="28"/>
        </w:rPr>
        <w:t xml:space="preserve">Обсяг роботи – </w:t>
      </w:r>
      <w:r>
        <w:rPr>
          <w:rStyle w:val="tlid-translation"/>
          <w:sz w:val="28"/>
          <w:szCs w:val="28"/>
          <w:lang w:val="uk-UA"/>
        </w:rPr>
        <w:t>1</w:t>
      </w:r>
      <w:r>
        <w:rPr>
          <w:rStyle w:val="tlid-translation"/>
          <w:sz w:val="28"/>
          <w:szCs w:val="28"/>
        </w:rPr>
        <w:t>2</w:t>
      </w:r>
      <w:r>
        <w:rPr>
          <w:rStyle w:val="tlid-translation"/>
          <w:sz w:val="28"/>
          <w:szCs w:val="28"/>
          <w:lang w:val="uk-UA"/>
        </w:rPr>
        <w:t>-20</w:t>
      </w:r>
      <w:r w:rsidRPr="00410956">
        <w:rPr>
          <w:rStyle w:val="tlid-translation"/>
          <w:sz w:val="28"/>
          <w:szCs w:val="28"/>
        </w:rPr>
        <w:t xml:space="preserve"> друкованих сторінок. Стиль викладу - аналітичний (аналіз джерел, порівняння та зіставлення провідних положень, узагальнення), стиль повинен бути літературним. Обов'язкові построкові посилання на використану літературу. Список літератури за правилами бібліографічного опису повинен завершувати роботу.</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i/>
          <w:sz w:val="28"/>
          <w:szCs w:val="28"/>
        </w:rPr>
        <w:t xml:space="preserve">Критерії оцінки </w:t>
      </w:r>
      <w:r>
        <w:rPr>
          <w:i/>
          <w:sz w:val="28"/>
          <w:szCs w:val="28"/>
          <w:lang w:val="uk-UA"/>
        </w:rPr>
        <w:t>реферату</w:t>
      </w:r>
      <w:r w:rsidRPr="00410956">
        <w:rPr>
          <w:rStyle w:val="tlid-translation"/>
          <w:sz w:val="28"/>
          <w:szCs w:val="28"/>
        </w:rPr>
        <w:t>.</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Відповідність змісту темі і змісту.</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Глибина опрацювання матеріалу.</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Логічність викладу.</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Повнота використання джерел.</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Наявність посилань на джерела.</w:t>
      </w:r>
    </w:p>
    <w:p w:rsidR="00AF278F" w:rsidRPr="00410956" w:rsidRDefault="00AF278F" w:rsidP="00AF278F">
      <w:pPr>
        <w:shd w:val="clear" w:color="auto" w:fill="FFFFFF"/>
        <w:spacing w:line="360" w:lineRule="auto"/>
        <w:ind w:firstLine="567"/>
        <w:jc w:val="both"/>
        <w:rPr>
          <w:rStyle w:val="tlid-translation"/>
          <w:sz w:val="28"/>
          <w:szCs w:val="28"/>
        </w:rPr>
      </w:pPr>
      <w:r w:rsidRPr="00410956">
        <w:rPr>
          <w:rStyle w:val="tlid-translation"/>
          <w:sz w:val="28"/>
          <w:szCs w:val="28"/>
        </w:rPr>
        <w:t>- Культура писемного мовлення.</w:t>
      </w:r>
    </w:p>
    <w:p w:rsidR="00AF278F" w:rsidRPr="00BA2337" w:rsidRDefault="00AF278F" w:rsidP="00AF278F">
      <w:pPr>
        <w:jc w:val="both"/>
        <w:rPr>
          <w:b/>
          <w:sz w:val="28"/>
          <w:szCs w:val="28"/>
          <w:lang w:val="uk-UA"/>
        </w:rPr>
      </w:pPr>
      <w:r w:rsidRPr="00410956">
        <w:rPr>
          <w:bCs/>
          <w:sz w:val="28"/>
          <w:szCs w:val="28"/>
        </w:rPr>
        <w:t>Критерії оцінювання та шкалу оцінювання пода</w:t>
      </w:r>
      <w:r>
        <w:rPr>
          <w:bCs/>
          <w:sz w:val="28"/>
          <w:szCs w:val="28"/>
        </w:rPr>
        <w:t>но відповідно у таблицях нижче.</w:t>
      </w:r>
    </w:p>
    <w:p w:rsidR="00AF278F" w:rsidRDefault="00AF278F" w:rsidP="00814162">
      <w:pPr>
        <w:shd w:val="clear" w:color="auto" w:fill="FFFFFF"/>
        <w:ind w:left="-142" w:firstLine="426"/>
        <w:jc w:val="center"/>
        <w:rPr>
          <w:b/>
          <w:bCs/>
          <w:sz w:val="28"/>
          <w:szCs w:val="28"/>
          <w:lang w:val="uk-UA"/>
        </w:rPr>
      </w:pPr>
    </w:p>
    <w:p w:rsidR="00AF278F" w:rsidRDefault="00AF278F" w:rsidP="00814162">
      <w:pPr>
        <w:shd w:val="clear" w:color="auto" w:fill="FFFFFF"/>
        <w:ind w:left="-142" w:firstLine="426"/>
        <w:jc w:val="center"/>
        <w:rPr>
          <w:b/>
          <w:bCs/>
          <w:sz w:val="28"/>
          <w:szCs w:val="28"/>
          <w:lang w:val="uk-UA"/>
        </w:rPr>
      </w:pPr>
    </w:p>
    <w:p w:rsidR="00AF278F" w:rsidRDefault="00AF278F" w:rsidP="00814162">
      <w:pPr>
        <w:shd w:val="clear" w:color="auto" w:fill="FFFFFF"/>
        <w:ind w:left="-142" w:firstLine="426"/>
        <w:jc w:val="center"/>
        <w:rPr>
          <w:b/>
          <w:bCs/>
          <w:sz w:val="28"/>
          <w:szCs w:val="28"/>
          <w:lang w:val="uk-UA"/>
        </w:rPr>
      </w:pPr>
    </w:p>
    <w:p w:rsidR="00AF278F" w:rsidRDefault="00AF278F" w:rsidP="00814162">
      <w:pPr>
        <w:shd w:val="clear" w:color="auto" w:fill="FFFFFF"/>
        <w:ind w:left="-142" w:firstLine="426"/>
        <w:jc w:val="center"/>
        <w:rPr>
          <w:b/>
          <w:bCs/>
          <w:sz w:val="28"/>
          <w:szCs w:val="28"/>
          <w:lang w:val="uk-UA"/>
        </w:rPr>
      </w:pPr>
    </w:p>
    <w:p w:rsidR="00814162" w:rsidRPr="00C57256" w:rsidRDefault="00814162" w:rsidP="00814162">
      <w:pPr>
        <w:shd w:val="clear" w:color="auto" w:fill="FFFFFF"/>
        <w:ind w:left="-142" w:firstLine="426"/>
        <w:jc w:val="center"/>
        <w:rPr>
          <w:b/>
          <w:bCs/>
          <w:sz w:val="28"/>
          <w:szCs w:val="28"/>
          <w:lang w:val="uk-UA"/>
        </w:rPr>
      </w:pPr>
      <w:r w:rsidRPr="00C57256">
        <w:rPr>
          <w:b/>
          <w:bCs/>
          <w:sz w:val="28"/>
          <w:szCs w:val="28"/>
          <w:lang w:val="uk-UA"/>
        </w:rPr>
        <w:t>Критерії оцінювання ІНДЗ</w:t>
      </w:r>
    </w:p>
    <w:p w:rsidR="00814162" w:rsidRPr="00BA2337" w:rsidRDefault="00814162" w:rsidP="00814162">
      <w:pPr>
        <w:shd w:val="clear" w:color="auto" w:fill="FFFFFF"/>
        <w:ind w:left="-142" w:firstLine="426"/>
        <w:jc w:val="center"/>
        <w:rPr>
          <w:b/>
          <w:bCs/>
          <w:color w:val="auto"/>
          <w:sz w:val="16"/>
          <w:szCs w:val="16"/>
          <w:lang w:val="uk-UA"/>
        </w:rPr>
      </w:pPr>
      <w:r w:rsidRPr="00C57256">
        <w:rPr>
          <w:b/>
          <w:bCs/>
          <w:sz w:val="28"/>
          <w:szCs w:val="28"/>
          <w:lang w:val="uk-UA"/>
        </w:rPr>
        <w:lastRenderedPageBreak/>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814162" w:rsidRPr="00BA2337" w:rsidTr="00DD6B4A">
        <w:trPr>
          <w:jc w:val="center"/>
        </w:trPr>
        <w:tc>
          <w:tcPr>
            <w:tcW w:w="568" w:type="dxa"/>
            <w:vAlign w:val="center"/>
          </w:tcPr>
          <w:p w:rsidR="00814162" w:rsidRPr="00BA2337" w:rsidRDefault="00814162" w:rsidP="00814162">
            <w:pPr>
              <w:jc w:val="center"/>
              <w:rPr>
                <w:b/>
                <w:bCs/>
                <w:iCs/>
                <w:lang w:val="uk-UA"/>
              </w:rPr>
            </w:pPr>
            <w:r w:rsidRPr="00BA2337">
              <w:rPr>
                <w:b/>
                <w:bCs/>
                <w:iCs/>
                <w:sz w:val="28"/>
                <w:szCs w:val="28"/>
                <w:lang w:val="uk-UA"/>
              </w:rPr>
              <w:t xml:space="preserve">№ </w:t>
            </w:r>
          </w:p>
          <w:p w:rsidR="00814162" w:rsidRPr="00BA2337" w:rsidRDefault="00DD6B4A" w:rsidP="00814162">
            <w:pPr>
              <w:jc w:val="center"/>
              <w:rPr>
                <w:b/>
                <w:bCs/>
                <w:iCs/>
                <w:lang w:val="uk-UA"/>
              </w:rPr>
            </w:pPr>
            <w:r w:rsidRPr="00BA2337">
              <w:rPr>
                <w:b/>
                <w:bCs/>
                <w:iCs/>
                <w:sz w:val="28"/>
                <w:szCs w:val="28"/>
                <w:lang w:val="uk-UA"/>
              </w:rPr>
              <w:t>з</w:t>
            </w:r>
            <w:r w:rsidR="00814162" w:rsidRPr="00BA2337">
              <w:rPr>
                <w:b/>
                <w:bCs/>
                <w:iCs/>
                <w:sz w:val="28"/>
                <w:szCs w:val="28"/>
                <w:lang w:val="uk-UA"/>
              </w:rPr>
              <w:t>/п</w:t>
            </w:r>
          </w:p>
        </w:tc>
        <w:tc>
          <w:tcPr>
            <w:tcW w:w="7373" w:type="dxa"/>
            <w:vAlign w:val="center"/>
          </w:tcPr>
          <w:p w:rsidR="00814162" w:rsidRPr="00BA2337" w:rsidRDefault="00814162" w:rsidP="00814162">
            <w:pPr>
              <w:jc w:val="center"/>
              <w:rPr>
                <w:b/>
                <w:bCs/>
                <w:iCs/>
                <w:lang w:val="uk-UA"/>
              </w:rPr>
            </w:pPr>
            <w:r w:rsidRPr="00BA2337">
              <w:rPr>
                <w:b/>
                <w:bCs/>
                <w:iCs/>
                <w:sz w:val="28"/>
                <w:szCs w:val="28"/>
                <w:lang w:val="uk-UA"/>
              </w:rPr>
              <w:t>Критерії оцінювання роботи</w:t>
            </w:r>
          </w:p>
        </w:tc>
        <w:tc>
          <w:tcPr>
            <w:tcW w:w="1984" w:type="dxa"/>
            <w:vAlign w:val="center"/>
          </w:tcPr>
          <w:p w:rsidR="00814162" w:rsidRPr="00BA2337" w:rsidRDefault="00814162" w:rsidP="00814162">
            <w:pPr>
              <w:ind w:left="-116" w:firstLine="8"/>
              <w:jc w:val="center"/>
              <w:rPr>
                <w:b/>
                <w:bCs/>
                <w:iCs/>
                <w:lang w:val="uk-UA"/>
              </w:rPr>
            </w:pPr>
            <w:r w:rsidRPr="00BA2337">
              <w:rPr>
                <w:b/>
                <w:bCs/>
                <w:iCs/>
                <w:sz w:val="28"/>
                <w:szCs w:val="28"/>
                <w:lang w:val="uk-UA"/>
              </w:rPr>
              <w:t>Максимальна кількість балів за кожним критерієм</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1.</w:t>
            </w:r>
          </w:p>
        </w:tc>
        <w:tc>
          <w:tcPr>
            <w:tcW w:w="7373" w:type="dxa"/>
          </w:tcPr>
          <w:p w:rsidR="00814162" w:rsidRPr="00BA2337" w:rsidRDefault="00814162" w:rsidP="00814162">
            <w:pPr>
              <w:jc w:val="both"/>
              <w:rPr>
                <w:bCs/>
                <w:iCs/>
                <w:lang w:val="uk-UA"/>
              </w:rPr>
            </w:pPr>
            <w:r w:rsidRPr="00BA2337">
              <w:rPr>
                <w:bCs/>
                <w:iCs/>
                <w:sz w:val="28"/>
                <w:szCs w:val="28"/>
                <w:lang w:val="uk-UA"/>
              </w:rPr>
              <w:t>Обґрунтування актуальності, формулювання мети, завдань та в</w:t>
            </w:r>
            <w:r w:rsidR="00DD6B4A" w:rsidRPr="00BA2337">
              <w:rPr>
                <w:bCs/>
                <w:iCs/>
                <w:sz w:val="28"/>
                <w:szCs w:val="28"/>
                <w:lang w:val="uk-UA"/>
              </w:rPr>
              <w:t>изначення методів дослідження</w:t>
            </w:r>
          </w:p>
        </w:tc>
        <w:tc>
          <w:tcPr>
            <w:tcW w:w="1984" w:type="dxa"/>
          </w:tcPr>
          <w:p w:rsidR="00814162" w:rsidRPr="00BA2337" w:rsidRDefault="00AF278F" w:rsidP="00814162">
            <w:pPr>
              <w:jc w:val="center"/>
              <w:rPr>
                <w:bCs/>
                <w:iCs/>
                <w:lang w:val="uk-UA"/>
              </w:rPr>
            </w:pPr>
            <w:r>
              <w:rPr>
                <w:bCs/>
                <w:iCs/>
                <w:sz w:val="28"/>
                <w:szCs w:val="28"/>
                <w:lang w:val="uk-UA"/>
              </w:rPr>
              <w:t>2</w:t>
            </w:r>
            <w:r w:rsidR="00814162" w:rsidRPr="00BA2337">
              <w:rPr>
                <w:bCs/>
                <w:iCs/>
                <w:sz w:val="28"/>
                <w:szCs w:val="28"/>
                <w:lang w:val="uk-UA"/>
              </w:rPr>
              <w:t xml:space="preserve"> бали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2.</w:t>
            </w:r>
          </w:p>
        </w:tc>
        <w:tc>
          <w:tcPr>
            <w:tcW w:w="7373" w:type="dxa"/>
          </w:tcPr>
          <w:p w:rsidR="00814162" w:rsidRPr="00BA2337" w:rsidRDefault="00814162" w:rsidP="00814162">
            <w:pPr>
              <w:jc w:val="both"/>
              <w:rPr>
                <w:bCs/>
                <w:iCs/>
                <w:lang w:val="uk-UA"/>
              </w:rPr>
            </w:pPr>
            <w:r w:rsidRPr="00BA2337">
              <w:rPr>
                <w:bCs/>
                <w:iCs/>
                <w:sz w:val="28"/>
                <w:szCs w:val="28"/>
                <w:lang w:val="uk-UA"/>
              </w:rPr>
              <w:t>Складання плану реферату</w:t>
            </w:r>
          </w:p>
        </w:tc>
        <w:tc>
          <w:tcPr>
            <w:tcW w:w="1984" w:type="dxa"/>
          </w:tcPr>
          <w:p w:rsidR="00814162" w:rsidRPr="00BA2337" w:rsidRDefault="00AF278F" w:rsidP="00814162">
            <w:pPr>
              <w:jc w:val="center"/>
              <w:rPr>
                <w:bCs/>
                <w:iCs/>
                <w:lang w:val="uk-UA"/>
              </w:rPr>
            </w:pPr>
            <w:r>
              <w:rPr>
                <w:bCs/>
                <w:iCs/>
                <w:sz w:val="28"/>
                <w:szCs w:val="28"/>
                <w:lang w:val="uk-UA"/>
              </w:rPr>
              <w:t>1</w:t>
            </w:r>
            <w:r w:rsidR="00814162" w:rsidRPr="00BA2337">
              <w:rPr>
                <w:bCs/>
                <w:iCs/>
                <w:sz w:val="28"/>
                <w:szCs w:val="28"/>
                <w:lang w:val="uk-UA"/>
              </w:rPr>
              <w:t xml:space="preserve"> бал</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3.</w:t>
            </w:r>
          </w:p>
        </w:tc>
        <w:tc>
          <w:tcPr>
            <w:tcW w:w="7373" w:type="dxa"/>
          </w:tcPr>
          <w:p w:rsidR="00814162" w:rsidRPr="00BA2337" w:rsidRDefault="00814162" w:rsidP="00DD6B4A">
            <w:pPr>
              <w:jc w:val="both"/>
              <w:rPr>
                <w:bCs/>
                <w:iCs/>
                <w:lang w:val="uk-UA"/>
              </w:rPr>
            </w:pPr>
            <w:r w:rsidRPr="00BA2337">
              <w:rPr>
                <w:sz w:val="28"/>
                <w:szCs w:val="28"/>
                <w:lang w:val="uk-UA"/>
              </w:rPr>
              <w:t xml:space="preserve">Критичний аналіз суті та змісту першоджерел. Виклад фактів, ідей, результатів досліджень </w:t>
            </w:r>
            <w:r w:rsidR="00DD6B4A" w:rsidRPr="00BA2337">
              <w:rPr>
                <w:sz w:val="28"/>
                <w:szCs w:val="28"/>
                <w:lang w:val="uk-UA"/>
              </w:rPr>
              <w:t>у</w:t>
            </w:r>
            <w:r w:rsidRPr="00BA2337">
              <w:rPr>
                <w:sz w:val="28"/>
                <w:szCs w:val="28"/>
                <w:lang w:val="uk-UA"/>
              </w:rPr>
              <w:t xml:space="preserve"> логічній послідовності. Аналіз сучасного стану дослідження проблеми, розгляд тенденцій подальшого розвитку даного пи</w:t>
            </w:r>
            <w:r w:rsidR="00DD6B4A" w:rsidRPr="00BA2337">
              <w:rPr>
                <w:sz w:val="28"/>
                <w:szCs w:val="28"/>
                <w:lang w:val="uk-UA"/>
              </w:rPr>
              <w:t>тання</w:t>
            </w:r>
          </w:p>
        </w:tc>
        <w:tc>
          <w:tcPr>
            <w:tcW w:w="1984" w:type="dxa"/>
          </w:tcPr>
          <w:p w:rsidR="00814162" w:rsidRPr="00BA2337" w:rsidRDefault="00AF278F" w:rsidP="00AF278F">
            <w:pPr>
              <w:jc w:val="center"/>
              <w:rPr>
                <w:bCs/>
                <w:iCs/>
                <w:lang w:val="uk-UA"/>
              </w:rPr>
            </w:pPr>
            <w:r>
              <w:rPr>
                <w:bCs/>
                <w:iCs/>
                <w:sz w:val="28"/>
                <w:szCs w:val="28"/>
                <w:lang w:val="uk-UA"/>
              </w:rPr>
              <w:t>3</w:t>
            </w:r>
            <w:r w:rsidR="00814162" w:rsidRPr="00BA2337">
              <w:rPr>
                <w:bCs/>
                <w:iCs/>
                <w:sz w:val="28"/>
                <w:szCs w:val="28"/>
                <w:lang w:val="uk-UA"/>
              </w:rPr>
              <w:t>бал</w:t>
            </w:r>
            <w:r>
              <w:rPr>
                <w:bCs/>
                <w:iCs/>
                <w:sz w:val="28"/>
                <w:szCs w:val="28"/>
                <w:lang w:val="uk-UA"/>
              </w:rPr>
              <w:t>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4.</w:t>
            </w:r>
          </w:p>
        </w:tc>
        <w:tc>
          <w:tcPr>
            <w:tcW w:w="7373" w:type="dxa"/>
          </w:tcPr>
          <w:p w:rsidR="00814162" w:rsidRPr="00BA2337" w:rsidRDefault="00814162" w:rsidP="00814162">
            <w:pPr>
              <w:jc w:val="both"/>
              <w:rPr>
                <w:bCs/>
                <w:iCs/>
                <w:lang w:val="uk-UA"/>
              </w:rPr>
            </w:pPr>
            <w:r w:rsidRPr="00BA2337">
              <w:rPr>
                <w:bCs/>
                <w:iCs/>
                <w:sz w:val="28"/>
                <w:szCs w:val="28"/>
                <w:lang w:val="uk-UA"/>
              </w:rPr>
              <w:t>Дотримання правил реферування наукових публікацій</w:t>
            </w:r>
          </w:p>
        </w:tc>
        <w:tc>
          <w:tcPr>
            <w:tcW w:w="1984" w:type="dxa"/>
          </w:tcPr>
          <w:p w:rsidR="00814162" w:rsidRPr="00BA2337" w:rsidRDefault="00AF278F" w:rsidP="00814162">
            <w:pPr>
              <w:jc w:val="center"/>
              <w:rPr>
                <w:bCs/>
                <w:iCs/>
                <w:lang w:val="uk-UA"/>
              </w:rPr>
            </w:pPr>
            <w:r>
              <w:rPr>
                <w:bCs/>
                <w:iCs/>
                <w:lang w:val="uk-UA"/>
              </w:rPr>
              <w:t>-</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5.</w:t>
            </w:r>
          </w:p>
        </w:tc>
        <w:tc>
          <w:tcPr>
            <w:tcW w:w="7373" w:type="dxa"/>
          </w:tcPr>
          <w:p w:rsidR="00814162" w:rsidRPr="00BA2337" w:rsidRDefault="00814162" w:rsidP="00814162">
            <w:pPr>
              <w:jc w:val="both"/>
              <w:rPr>
                <w:bCs/>
                <w:iCs/>
                <w:lang w:val="uk-UA"/>
              </w:rPr>
            </w:pPr>
            <w:r w:rsidRPr="00BA2337">
              <w:rPr>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814162" w:rsidRPr="00BA2337" w:rsidRDefault="00AF278F" w:rsidP="00814162">
            <w:pPr>
              <w:jc w:val="center"/>
              <w:rPr>
                <w:bCs/>
                <w:iCs/>
                <w:lang w:val="uk-UA"/>
              </w:rPr>
            </w:pPr>
            <w:r>
              <w:rPr>
                <w:bCs/>
                <w:iCs/>
                <w:sz w:val="28"/>
                <w:szCs w:val="28"/>
                <w:lang w:val="uk-UA"/>
              </w:rPr>
              <w:t>3</w:t>
            </w:r>
            <w:r w:rsidR="00814162" w:rsidRPr="00BA2337">
              <w:rPr>
                <w:bCs/>
                <w:iCs/>
                <w:sz w:val="28"/>
                <w:szCs w:val="28"/>
                <w:lang w:val="uk-UA"/>
              </w:rPr>
              <w:t xml:space="preserve"> бали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6.</w:t>
            </w:r>
          </w:p>
        </w:tc>
        <w:tc>
          <w:tcPr>
            <w:tcW w:w="7373" w:type="dxa"/>
          </w:tcPr>
          <w:p w:rsidR="00814162" w:rsidRPr="00BA2337" w:rsidRDefault="00814162" w:rsidP="00DD6B4A">
            <w:pPr>
              <w:jc w:val="both"/>
              <w:rPr>
                <w:bCs/>
                <w:iCs/>
                <w:lang w:val="uk-UA"/>
              </w:rPr>
            </w:pPr>
            <w:r w:rsidRPr="00BA2337">
              <w:rPr>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BA2337">
              <w:rPr>
                <w:bCs/>
                <w:sz w:val="28"/>
                <w:szCs w:val="28"/>
                <w:lang w:val="uk-UA"/>
              </w:rPr>
              <w:t>основна частина, висновки, додатки (якщо вони є), список використаних джерел</w:t>
            </w:r>
            <w:r w:rsidR="00DD6B4A" w:rsidRPr="00BA2337">
              <w:rPr>
                <w:bCs/>
                <w:sz w:val="28"/>
                <w:szCs w:val="28"/>
                <w:lang w:val="uk-UA"/>
              </w:rPr>
              <w:t>, посилання</w:t>
            </w:r>
          </w:p>
        </w:tc>
        <w:tc>
          <w:tcPr>
            <w:tcW w:w="1984" w:type="dxa"/>
          </w:tcPr>
          <w:p w:rsidR="00814162" w:rsidRPr="00BA2337" w:rsidRDefault="00AF278F" w:rsidP="00814162">
            <w:pPr>
              <w:jc w:val="center"/>
              <w:rPr>
                <w:bCs/>
                <w:iCs/>
                <w:lang w:val="uk-UA"/>
              </w:rPr>
            </w:pPr>
            <w:r>
              <w:rPr>
                <w:bCs/>
                <w:iCs/>
                <w:sz w:val="28"/>
                <w:szCs w:val="28"/>
                <w:lang w:val="uk-UA"/>
              </w:rPr>
              <w:t>1</w:t>
            </w:r>
            <w:r w:rsidR="00814162" w:rsidRPr="00BA2337">
              <w:rPr>
                <w:bCs/>
                <w:iCs/>
                <w:sz w:val="28"/>
                <w:szCs w:val="28"/>
                <w:lang w:val="uk-UA"/>
              </w:rPr>
              <w:t xml:space="preserve"> бал</w:t>
            </w:r>
          </w:p>
        </w:tc>
      </w:tr>
      <w:tr w:rsidR="00814162" w:rsidRPr="00BA2337" w:rsidTr="00DD6B4A">
        <w:trPr>
          <w:jc w:val="center"/>
        </w:trPr>
        <w:tc>
          <w:tcPr>
            <w:tcW w:w="7941" w:type="dxa"/>
            <w:gridSpan w:val="2"/>
          </w:tcPr>
          <w:p w:rsidR="00814162" w:rsidRPr="00BA2337" w:rsidRDefault="00814162" w:rsidP="00814162">
            <w:pPr>
              <w:jc w:val="right"/>
              <w:rPr>
                <w:b/>
                <w:bCs/>
                <w:iCs/>
                <w:lang w:val="uk-UA"/>
              </w:rPr>
            </w:pPr>
            <w:r w:rsidRPr="00BA2337">
              <w:rPr>
                <w:b/>
                <w:bCs/>
                <w:iCs/>
                <w:sz w:val="28"/>
                <w:szCs w:val="28"/>
                <w:lang w:val="uk-UA"/>
              </w:rPr>
              <w:t>Разом</w:t>
            </w:r>
          </w:p>
        </w:tc>
        <w:tc>
          <w:tcPr>
            <w:tcW w:w="1984" w:type="dxa"/>
          </w:tcPr>
          <w:p w:rsidR="00814162" w:rsidRPr="00BA2337" w:rsidRDefault="00AF278F" w:rsidP="00AF278F">
            <w:pPr>
              <w:jc w:val="center"/>
              <w:rPr>
                <w:b/>
                <w:bCs/>
                <w:iCs/>
                <w:lang w:val="uk-UA"/>
              </w:rPr>
            </w:pPr>
            <w:r>
              <w:rPr>
                <w:b/>
                <w:bCs/>
                <w:iCs/>
                <w:sz w:val="28"/>
                <w:szCs w:val="28"/>
                <w:lang w:val="uk-UA"/>
              </w:rPr>
              <w:t xml:space="preserve">10 </w:t>
            </w:r>
            <w:r w:rsidR="00814162" w:rsidRPr="00BA2337">
              <w:rPr>
                <w:b/>
                <w:bCs/>
                <w:iCs/>
                <w:sz w:val="28"/>
                <w:szCs w:val="28"/>
                <w:lang w:val="uk-UA"/>
              </w:rPr>
              <w:t>балів</w:t>
            </w:r>
          </w:p>
        </w:tc>
      </w:tr>
    </w:tbl>
    <w:p w:rsidR="00814162" w:rsidRPr="00BA2337" w:rsidRDefault="00814162" w:rsidP="00814162">
      <w:pPr>
        <w:shd w:val="clear" w:color="auto" w:fill="FFFFFF"/>
        <w:ind w:left="-142" w:firstLine="568"/>
        <w:jc w:val="center"/>
        <w:rPr>
          <w:bCs/>
          <w:iCs/>
          <w:sz w:val="28"/>
          <w:szCs w:val="28"/>
          <w:lang w:val="uk-UA"/>
        </w:rPr>
      </w:pPr>
    </w:p>
    <w:p w:rsidR="00DD6B4A" w:rsidRPr="00BA2337" w:rsidRDefault="00DD6B4A" w:rsidP="00DD6B4A">
      <w:pPr>
        <w:jc w:val="center"/>
        <w:rPr>
          <w:sz w:val="16"/>
          <w:szCs w:val="16"/>
          <w:lang w:val="uk-UA"/>
        </w:rPr>
      </w:pPr>
      <w:r w:rsidRPr="00BA2337">
        <w:rPr>
          <w:b/>
          <w:bCs/>
          <w:sz w:val="28"/>
          <w:szCs w:val="28"/>
          <w:lang w:val="uk-UA"/>
        </w:rPr>
        <w:t>Оцінка за ІНДЗ у вигляді реферату: шкала оцінювання національна та ECTS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83"/>
        <w:gridCol w:w="732"/>
        <w:gridCol w:w="4063"/>
      </w:tblGrid>
      <w:tr w:rsidR="00DD6B4A" w:rsidRPr="00BA2337" w:rsidTr="00DB60F4">
        <w:trPr>
          <w:trHeight w:val="519"/>
          <w:tblCellSpacing w:w="0" w:type="dxa"/>
        </w:trPr>
        <w:tc>
          <w:tcPr>
            <w:tcW w:w="1474" w:type="pct"/>
            <w:gridSpan w:val="2"/>
            <w:vAlign w:val="center"/>
            <w:hideMark/>
          </w:tcPr>
          <w:p w:rsidR="00DD6B4A" w:rsidRPr="00BA2337" w:rsidRDefault="00DD6B4A" w:rsidP="009C6B93">
            <w:pPr>
              <w:jc w:val="center"/>
              <w:rPr>
                <w:lang w:val="uk-UA"/>
              </w:rPr>
            </w:pPr>
            <w:r w:rsidRPr="00BA2337">
              <w:rPr>
                <w:b/>
                <w:bCs/>
                <w:sz w:val="28"/>
                <w:szCs w:val="28"/>
                <w:lang w:val="uk-UA"/>
              </w:rPr>
              <w:t>Оцінка за 100-бальною системою</w:t>
            </w:r>
          </w:p>
        </w:tc>
        <w:tc>
          <w:tcPr>
            <w:tcW w:w="973" w:type="pct"/>
            <w:vAlign w:val="center"/>
            <w:hideMark/>
          </w:tcPr>
          <w:p w:rsidR="00DD6B4A" w:rsidRPr="00BA2337" w:rsidRDefault="00DD6B4A" w:rsidP="009C6B93">
            <w:pPr>
              <w:jc w:val="center"/>
              <w:rPr>
                <w:lang w:val="uk-UA"/>
              </w:rPr>
            </w:pPr>
            <w:r w:rsidRPr="00BA2337">
              <w:rPr>
                <w:b/>
                <w:bCs/>
                <w:sz w:val="28"/>
                <w:szCs w:val="28"/>
                <w:lang w:val="uk-UA"/>
              </w:rPr>
              <w:t>Оцінка за національною шкалою</w:t>
            </w:r>
          </w:p>
        </w:tc>
        <w:tc>
          <w:tcPr>
            <w:tcW w:w="2553" w:type="pct"/>
            <w:gridSpan w:val="2"/>
            <w:vAlign w:val="center"/>
          </w:tcPr>
          <w:p w:rsidR="00DD6B4A" w:rsidRPr="00BA2337" w:rsidRDefault="00DD6B4A" w:rsidP="009C6B93">
            <w:pPr>
              <w:jc w:val="center"/>
              <w:rPr>
                <w:lang w:val="uk-UA"/>
              </w:rPr>
            </w:pPr>
            <w:r w:rsidRPr="00BA2337">
              <w:rPr>
                <w:b/>
                <w:bCs/>
                <w:sz w:val="28"/>
                <w:szCs w:val="28"/>
                <w:lang w:val="uk-UA"/>
              </w:rPr>
              <w:t>Оцінка за шкалою ECTS</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24 – 30 та більше</w:t>
            </w:r>
          </w:p>
        </w:tc>
        <w:tc>
          <w:tcPr>
            <w:tcW w:w="918" w:type="pct"/>
            <w:vAlign w:val="center"/>
            <w:hideMark/>
          </w:tcPr>
          <w:p w:rsidR="00DD6B4A" w:rsidRPr="00BA2337" w:rsidRDefault="00DD6B4A" w:rsidP="009C6B93">
            <w:pPr>
              <w:jc w:val="center"/>
              <w:rPr>
                <w:lang w:val="uk-UA"/>
              </w:rPr>
            </w:pPr>
            <w:r w:rsidRPr="00BA2337">
              <w:rPr>
                <w:sz w:val="28"/>
                <w:szCs w:val="28"/>
                <w:lang w:val="uk-UA"/>
              </w:rPr>
              <w:t>відмінно</w:t>
            </w:r>
          </w:p>
        </w:tc>
        <w:tc>
          <w:tcPr>
            <w:tcW w:w="973" w:type="pct"/>
            <w:vAlign w:val="center"/>
            <w:hideMark/>
          </w:tcPr>
          <w:p w:rsidR="00DD6B4A" w:rsidRPr="00BA2337" w:rsidRDefault="00DD6B4A" w:rsidP="009C6B93">
            <w:pPr>
              <w:jc w:val="center"/>
              <w:rPr>
                <w:lang w:val="uk-UA"/>
              </w:rPr>
            </w:pPr>
            <w:r w:rsidRPr="00BA2337">
              <w:rPr>
                <w:sz w:val="28"/>
                <w:szCs w:val="28"/>
                <w:lang w:val="uk-UA"/>
              </w:rPr>
              <w:t>5</w:t>
            </w:r>
          </w:p>
        </w:tc>
        <w:tc>
          <w:tcPr>
            <w:tcW w:w="394" w:type="pct"/>
            <w:vAlign w:val="center"/>
            <w:hideMark/>
          </w:tcPr>
          <w:p w:rsidR="00DD6B4A" w:rsidRPr="00BA2337" w:rsidRDefault="00DD6B4A" w:rsidP="009C6B93">
            <w:pPr>
              <w:jc w:val="center"/>
              <w:rPr>
                <w:lang w:val="uk-UA"/>
              </w:rPr>
            </w:pPr>
            <w:r w:rsidRPr="00BA2337">
              <w:rPr>
                <w:sz w:val="28"/>
                <w:szCs w:val="28"/>
                <w:lang w:val="uk-UA"/>
              </w:rPr>
              <w:t>A</w:t>
            </w:r>
          </w:p>
        </w:tc>
        <w:tc>
          <w:tcPr>
            <w:tcW w:w="2159" w:type="pct"/>
            <w:vAlign w:val="center"/>
            <w:hideMark/>
          </w:tcPr>
          <w:p w:rsidR="00DD6B4A" w:rsidRPr="00BA2337" w:rsidRDefault="00DD6B4A" w:rsidP="009C6B93">
            <w:pPr>
              <w:jc w:val="center"/>
              <w:rPr>
                <w:lang w:val="uk-UA"/>
              </w:rPr>
            </w:pPr>
            <w:r w:rsidRPr="00BA2337">
              <w:rPr>
                <w:sz w:val="28"/>
                <w:szCs w:val="28"/>
                <w:lang w:val="uk-UA"/>
              </w:rPr>
              <w:t>відмінно</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16 – 23</w:t>
            </w:r>
          </w:p>
        </w:tc>
        <w:tc>
          <w:tcPr>
            <w:tcW w:w="918" w:type="pct"/>
            <w:vAlign w:val="center"/>
            <w:hideMark/>
          </w:tcPr>
          <w:p w:rsidR="00DD6B4A" w:rsidRPr="00BA2337" w:rsidRDefault="00DD6B4A" w:rsidP="009C6B93">
            <w:pPr>
              <w:jc w:val="center"/>
              <w:rPr>
                <w:lang w:val="uk-UA"/>
              </w:rPr>
            </w:pPr>
            <w:r w:rsidRPr="00BA2337">
              <w:rPr>
                <w:sz w:val="28"/>
                <w:szCs w:val="28"/>
                <w:lang w:val="uk-UA"/>
              </w:rPr>
              <w:t>добре</w:t>
            </w:r>
          </w:p>
        </w:tc>
        <w:tc>
          <w:tcPr>
            <w:tcW w:w="973" w:type="pct"/>
            <w:vAlign w:val="center"/>
            <w:hideMark/>
          </w:tcPr>
          <w:p w:rsidR="00DD6B4A" w:rsidRPr="00BA2337" w:rsidRDefault="00DD6B4A" w:rsidP="009C6B93">
            <w:pPr>
              <w:jc w:val="center"/>
              <w:rPr>
                <w:lang w:val="uk-UA"/>
              </w:rPr>
            </w:pPr>
            <w:r w:rsidRPr="00BA2337">
              <w:rPr>
                <w:sz w:val="28"/>
                <w:szCs w:val="28"/>
                <w:lang w:val="uk-UA"/>
              </w:rPr>
              <w:t>4</w:t>
            </w:r>
          </w:p>
        </w:tc>
        <w:tc>
          <w:tcPr>
            <w:tcW w:w="394" w:type="pct"/>
            <w:vAlign w:val="center"/>
            <w:hideMark/>
          </w:tcPr>
          <w:p w:rsidR="00DD6B4A" w:rsidRPr="00BA2337" w:rsidRDefault="00DD6B4A" w:rsidP="009C6B93">
            <w:pPr>
              <w:jc w:val="center"/>
              <w:rPr>
                <w:lang w:val="uk-UA"/>
              </w:rPr>
            </w:pPr>
            <w:r w:rsidRPr="00BA2337">
              <w:rPr>
                <w:sz w:val="28"/>
                <w:szCs w:val="28"/>
                <w:lang w:val="uk-UA"/>
              </w:rPr>
              <w:t>BС</w:t>
            </w:r>
          </w:p>
        </w:tc>
        <w:tc>
          <w:tcPr>
            <w:tcW w:w="2159" w:type="pct"/>
            <w:vAlign w:val="center"/>
            <w:hideMark/>
          </w:tcPr>
          <w:p w:rsidR="00DD6B4A" w:rsidRPr="00BA2337" w:rsidRDefault="00DD6B4A" w:rsidP="009C6B93">
            <w:pPr>
              <w:jc w:val="center"/>
              <w:rPr>
                <w:lang w:val="uk-UA"/>
              </w:rPr>
            </w:pPr>
            <w:r w:rsidRPr="00BA2337">
              <w:rPr>
                <w:sz w:val="28"/>
                <w:szCs w:val="28"/>
                <w:lang w:val="uk-UA"/>
              </w:rPr>
              <w:t>добре</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8 – 15</w:t>
            </w:r>
          </w:p>
        </w:tc>
        <w:tc>
          <w:tcPr>
            <w:tcW w:w="918" w:type="pct"/>
            <w:vAlign w:val="center"/>
            <w:hideMark/>
          </w:tcPr>
          <w:p w:rsidR="00DD6B4A" w:rsidRPr="00BA2337" w:rsidRDefault="00DD6B4A" w:rsidP="009C6B93">
            <w:pPr>
              <w:jc w:val="center"/>
              <w:rPr>
                <w:lang w:val="uk-UA"/>
              </w:rPr>
            </w:pPr>
            <w:r w:rsidRPr="00BA2337">
              <w:rPr>
                <w:sz w:val="28"/>
                <w:szCs w:val="28"/>
                <w:lang w:val="uk-UA"/>
              </w:rPr>
              <w:t>задовільно</w:t>
            </w:r>
          </w:p>
        </w:tc>
        <w:tc>
          <w:tcPr>
            <w:tcW w:w="973" w:type="pct"/>
            <w:vAlign w:val="center"/>
            <w:hideMark/>
          </w:tcPr>
          <w:p w:rsidR="00DD6B4A" w:rsidRPr="00BA2337" w:rsidRDefault="00DD6B4A" w:rsidP="009C6B93">
            <w:pPr>
              <w:jc w:val="center"/>
              <w:rPr>
                <w:lang w:val="uk-UA"/>
              </w:rPr>
            </w:pPr>
            <w:r w:rsidRPr="00BA2337">
              <w:rPr>
                <w:sz w:val="28"/>
                <w:szCs w:val="28"/>
                <w:lang w:val="uk-UA"/>
              </w:rPr>
              <w:t>3</w:t>
            </w:r>
          </w:p>
        </w:tc>
        <w:tc>
          <w:tcPr>
            <w:tcW w:w="394" w:type="pct"/>
            <w:vAlign w:val="center"/>
            <w:hideMark/>
          </w:tcPr>
          <w:p w:rsidR="00DD6B4A" w:rsidRPr="00BA2337" w:rsidRDefault="00DD6B4A" w:rsidP="009C6B93">
            <w:pPr>
              <w:jc w:val="center"/>
              <w:rPr>
                <w:lang w:val="uk-UA"/>
              </w:rPr>
            </w:pPr>
            <w:r w:rsidRPr="00BA2337">
              <w:rPr>
                <w:sz w:val="28"/>
                <w:szCs w:val="28"/>
                <w:lang w:val="uk-UA"/>
              </w:rPr>
              <w:t>DЕ</w:t>
            </w:r>
          </w:p>
        </w:tc>
        <w:tc>
          <w:tcPr>
            <w:tcW w:w="2159" w:type="pct"/>
            <w:vAlign w:val="center"/>
            <w:hideMark/>
          </w:tcPr>
          <w:p w:rsidR="00DD6B4A" w:rsidRPr="00BA2337" w:rsidRDefault="00DD6B4A" w:rsidP="009C6B93">
            <w:pPr>
              <w:jc w:val="center"/>
              <w:rPr>
                <w:lang w:val="uk-UA"/>
              </w:rPr>
            </w:pPr>
            <w:r w:rsidRPr="00BA2337">
              <w:rPr>
                <w:sz w:val="28"/>
                <w:szCs w:val="28"/>
                <w:lang w:val="uk-UA"/>
              </w:rPr>
              <w:t xml:space="preserve">задовільно </w:t>
            </w:r>
          </w:p>
        </w:tc>
      </w:tr>
      <w:tr w:rsidR="00DD6B4A" w:rsidRPr="00BA2337" w:rsidTr="00DB60F4">
        <w:trPr>
          <w:trHeight w:val="251"/>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0 – 7</w:t>
            </w:r>
          </w:p>
        </w:tc>
        <w:tc>
          <w:tcPr>
            <w:tcW w:w="918" w:type="pct"/>
            <w:vAlign w:val="center"/>
            <w:hideMark/>
          </w:tcPr>
          <w:p w:rsidR="00DD6B4A" w:rsidRPr="00BA2337" w:rsidRDefault="00DD6B4A" w:rsidP="009C6B93">
            <w:pPr>
              <w:jc w:val="center"/>
              <w:rPr>
                <w:lang w:val="uk-UA"/>
              </w:rPr>
            </w:pPr>
            <w:r w:rsidRPr="00BA2337">
              <w:rPr>
                <w:sz w:val="28"/>
                <w:szCs w:val="28"/>
                <w:lang w:val="uk-UA"/>
              </w:rPr>
              <w:t>незадовільно</w:t>
            </w:r>
          </w:p>
        </w:tc>
        <w:tc>
          <w:tcPr>
            <w:tcW w:w="973" w:type="pct"/>
            <w:vAlign w:val="center"/>
            <w:hideMark/>
          </w:tcPr>
          <w:p w:rsidR="00DD6B4A" w:rsidRPr="00BA2337" w:rsidRDefault="00DD6B4A" w:rsidP="009C6B93">
            <w:pPr>
              <w:jc w:val="center"/>
              <w:rPr>
                <w:lang w:val="uk-UA"/>
              </w:rPr>
            </w:pPr>
            <w:r w:rsidRPr="00BA2337">
              <w:rPr>
                <w:sz w:val="28"/>
                <w:szCs w:val="28"/>
                <w:lang w:val="uk-UA"/>
              </w:rPr>
              <w:t>2</w:t>
            </w:r>
          </w:p>
        </w:tc>
        <w:tc>
          <w:tcPr>
            <w:tcW w:w="394" w:type="pct"/>
            <w:vAlign w:val="center"/>
            <w:hideMark/>
          </w:tcPr>
          <w:p w:rsidR="00DD6B4A" w:rsidRPr="00BA2337" w:rsidRDefault="00DD6B4A" w:rsidP="009C6B93">
            <w:pPr>
              <w:jc w:val="center"/>
              <w:rPr>
                <w:lang w:val="uk-UA"/>
              </w:rPr>
            </w:pPr>
            <w:r w:rsidRPr="00BA2337">
              <w:rPr>
                <w:sz w:val="28"/>
                <w:szCs w:val="28"/>
                <w:lang w:val="uk-UA"/>
              </w:rPr>
              <w:t>FX</w:t>
            </w:r>
          </w:p>
        </w:tc>
        <w:tc>
          <w:tcPr>
            <w:tcW w:w="2159" w:type="pct"/>
            <w:vAlign w:val="center"/>
            <w:hideMark/>
          </w:tcPr>
          <w:p w:rsidR="00DD6B4A" w:rsidRPr="00BA2337" w:rsidRDefault="00DD6B4A" w:rsidP="00DD6B4A">
            <w:pPr>
              <w:jc w:val="center"/>
              <w:rPr>
                <w:lang w:val="uk-UA"/>
              </w:rPr>
            </w:pPr>
            <w:r w:rsidRPr="00BA2337">
              <w:rPr>
                <w:sz w:val="28"/>
                <w:szCs w:val="28"/>
                <w:lang w:val="uk-UA"/>
              </w:rPr>
              <w:t>незадовільно з можливістю повторного виконання</w:t>
            </w:r>
          </w:p>
        </w:tc>
      </w:tr>
    </w:tbl>
    <w:p w:rsidR="00814162" w:rsidRPr="00BA2337" w:rsidRDefault="00814162" w:rsidP="00814162">
      <w:pPr>
        <w:shd w:val="clear" w:color="auto" w:fill="FFFFFF"/>
        <w:ind w:left="142" w:right="-260"/>
        <w:jc w:val="center"/>
        <w:rPr>
          <w:b/>
          <w:bCs/>
          <w:iCs/>
          <w:sz w:val="28"/>
          <w:szCs w:val="28"/>
          <w:lang w:val="uk-UA"/>
        </w:rPr>
      </w:pPr>
    </w:p>
    <w:p w:rsidR="00DB7DA1" w:rsidRPr="00BA2337" w:rsidRDefault="00AC2326" w:rsidP="009C1B0F">
      <w:pPr>
        <w:jc w:val="center"/>
        <w:rPr>
          <w:b/>
          <w:sz w:val="28"/>
          <w:szCs w:val="28"/>
          <w:lang w:val="uk-UA"/>
        </w:rPr>
      </w:pPr>
      <w:r w:rsidRPr="00BA2337">
        <w:rPr>
          <w:b/>
          <w:sz w:val="28"/>
          <w:szCs w:val="28"/>
          <w:lang w:val="uk-UA"/>
        </w:rPr>
        <w:br w:type="page"/>
      </w:r>
      <w:r w:rsidRPr="00BA2337">
        <w:rPr>
          <w:b/>
          <w:sz w:val="28"/>
          <w:szCs w:val="28"/>
          <w:lang w:val="uk-UA"/>
        </w:rPr>
        <w:lastRenderedPageBreak/>
        <w:t>4.3.6</w:t>
      </w:r>
      <w:r w:rsidR="00B722F1" w:rsidRPr="00BA2337">
        <w:rPr>
          <w:b/>
          <w:sz w:val="28"/>
          <w:szCs w:val="28"/>
          <w:lang w:val="uk-UA"/>
        </w:rPr>
        <w:t>.</w:t>
      </w:r>
      <w:r w:rsidR="009C1B0F" w:rsidRPr="00BA2337">
        <w:rPr>
          <w:b/>
          <w:sz w:val="28"/>
          <w:szCs w:val="28"/>
          <w:lang w:val="uk-UA"/>
        </w:rPr>
        <w:t>Теми самостійної роботи студентів</w:t>
      </w:r>
    </w:p>
    <w:p w:rsidR="00DB7DA1" w:rsidRDefault="00DB7DA1" w:rsidP="00814162">
      <w:pPr>
        <w:ind w:left="142"/>
        <w:jc w:val="center"/>
        <w:rPr>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F554F" w:rsidRPr="00405CCF" w:rsidTr="004C51CB">
        <w:tc>
          <w:tcPr>
            <w:tcW w:w="709" w:type="dxa"/>
            <w:vAlign w:val="center"/>
          </w:tcPr>
          <w:p w:rsidR="008F554F" w:rsidRPr="002C4E56" w:rsidRDefault="008F554F" w:rsidP="004C51CB">
            <w:pPr>
              <w:ind w:left="142" w:hanging="142"/>
              <w:jc w:val="center"/>
              <w:rPr>
                <w:sz w:val="28"/>
                <w:szCs w:val="28"/>
                <w:lang w:val="uk-UA"/>
              </w:rPr>
            </w:pPr>
            <w:r w:rsidRPr="002C4E56">
              <w:rPr>
                <w:sz w:val="28"/>
                <w:szCs w:val="28"/>
                <w:lang w:val="uk-UA"/>
              </w:rPr>
              <w:t>№</w:t>
            </w:r>
          </w:p>
          <w:p w:rsidR="008F554F" w:rsidRPr="002C4E56" w:rsidRDefault="008F554F" w:rsidP="004C51CB">
            <w:pPr>
              <w:ind w:left="142" w:hanging="142"/>
              <w:jc w:val="center"/>
              <w:rPr>
                <w:sz w:val="28"/>
                <w:szCs w:val="28"/>
                <w:lang w:val="uk-UA"/>
              </w:rPr>
            </w:pPr>
            <w:r w:rsidRPr="002C4E56">
              <w:rPr>
                <w:sz w:val="28"/>
                <w:szCs w:val="28"/>
                <w:lang w:val="uk-UA"/>
              </w:rPr>
              <w:t>з/п</w:t>
            </w:r>
          </w:p>
        </w:tc>
        <w:tc>
          <w:tcPr>
            <w:tcW w:w="7087" w:type="dxa"/>
            <w:vAlign w:val="center"/>
          </w:tcPr>
          <w:p w:rsidR="008F554F" w:rsidRPr="002C4E56" w:rsidRDefault="008F554F" w:rsidP="004C51CB">
            <w:pPr>
              <w:jc w:val="center"/>
              <w:rPr>
                <w:sz w:val="28"/>
                <w:szCs w:val="28"/>
                <w:lang w:val="uk-UA"/>
              </w:rPr>
            </w:pPr>
            <w:r w:rsidRPr="002C4E56">
              <w:rPr>
                <w:sz w:val="28"/>
                <w:szCs w:val="28"/>
                <w:lang w:val="uk-UA"/>
              </w:rPr>
              <w:t>Назва теми</w:t>
            </w:r>
          </w:p>
        </w:tc>
        <w:tc>
          <w:tcPr>
            <w:tcW w:w="1560" w:type="dxa"/>
            <w:vAlign w:val="center"/>
          </w:tcPr>
          <w:p w:rsidR="008F554F" w:rsidRPr="002C4E56" w:rsidRDefault="008F554F" w:rsidP="004C51CB">
            <w:pPr>
              <w:jc w:val="center"/>
              <w:rPr>
                <w:sz w:val="28"/>
                <w:szCs w:val="28"/>
                <w:lang w:val="uk-UA"/>
              </w:rPr>
            </w:pPr>
            <w:r w:rsidRPr="002C4E56">
              <w:rPr>
                <w:sz w:val="28"/>
                <w:szCs w:val="28"/>
                <w:lang w:val="uk-UA"/>
              </w:rPr>
              <w:t>Кількість</w:t>
            </w:r>
          </w:p>
          <w:p w:rsidR="008F554F" w:rsidRPr="002C4E56" w:rsidRDefault="008F554F" w:rsidP="004C51CB">
            <w:pPr>
              <w:jc w:val="center"/>
              <w:rPr>
                <w:sz w:val="28"/>
                <w:szCs w:val="28"/>
                <w:lang w:val="uk-UA"/>
              </w:rPr>
            </w:pPr>
            <w:r w:rsidRPr="002C4E56">
              <w:rPr>
                <w:sz w:val="28"/>
                <w:szCs w:val="28"/>
                <w:lang w:val="uk-UA"/>
              </w:rPr>
              <w:t>годин</w:t>
            </w:r>
          </w:p>
        </w:tc>
      </w:tr>
      <w:tr w:rsidR="004674F2" w:rsidRPr="00003EF8" w:rsidTr="004C51CB">
        <w:tc>
          <w:tcPr>
            <w:tcW w:w="709" w:type="dxa"/>
          </w:tcPr>
          <w:p w:rsidR="004674F2" w:rsidRPr="002C4E56" w:rsidRDefault="004674F2" w:rsidP="004C51CB">
            <w:pPr>
              <w:rPr>
                <w:sz w:val="28"/>
                <w:szCs w:val="28"/>
                <w:lang w:val="uk-UA"/>
              </w:rPr>
            </w:pPr>
            <w:r>
              <w:rPr>
                <w:sz w:val="28"/>
                <w:szCs w:val="28"/>
                <w:lang w:val="uk-UA"/>
              </w:rPr>
              <w:t>1</w:t>
            </w:r>
          </w:p>
        </w:tc>
        <w:tc>
          <w:tcPr>
            <w:tcW w:w="7087" w:type="dxa"/>
          </w:tcPr>
          <w:p w:rsidR="004674F2" w:rsidRPr="00003EF8" w:rsidRDefault="004674F2" w:rsidP="008465B1">
            <w:pPr>
              <w:pStyle w:val="Default"/>
              <w:jc w:val="both"/>
              <w:rPr>
                <w:sz w:val="28"/>
                <w:szCs w:val="28"/>
              </w:rPr>
            </w:pPr>
            <w:r w:rsidRPr="00003EF8">
              <w:rPr>
                <w:sz w:val="28"/>
                <w:szCs w:val="28"/>
              </w:rPr>
              <w:t xml:space="preserve">Вернадський – засновник вчення про біосферу, глобальні біогеохімічні цикли елементів </w:t>
            </w:r>
          </w:p>
        </w:tc>
        <w:tc>
          <w:tcPr>
            <w:tcW w:w="1560" w:type="dxa"/>
          </w:tcPr>
          <w:p w:rsidR="004674F2" w:rsidRPr="00003EF8" w:rsidRDefault="004674F2" w:rsidP="002E2A20">
            <w:pPr>
              <w:jc w:val="center"/>
              <w:rPr>
                <w:sz w:val="28"/>
                <w:szCs w:val="28"/>
                <w:lang w:val="uk-UA"/>
              </w:rPr>
            </w:pPr>
            <w:r>
              <w:rPr>
                <w:sz w:val="28"/>
                <w:szCs w:val="28"/>
                <w:lang w:val="uk-UA"/>
              </w:rPr>
              <w:t>12</w:t>
            </w:r>
          </w:p>
        </w:tc>
      </w:tr>
      <w:tr w:rsidR="004674F2" w:rsidRPr="00003EF8" w:rsidTr="004C51CB">
        <w:tc>
          <w:tcPr>
            <w:tcW w:w="709" w:type="dxa"/>
          </w:tcPr>
          <w:p w:rsidR="004674F2" w:rsidRPr="002C4E56" w:rsidRDefault="004674F2" w:rsidP="004C51CB">
            <w:pPr>
              <w:rPr>
                <w:sz w:val="28"/>
                <w:szCs w:val="28"/>
                <w:lang w:val="uk-UA"/>
              </w:rPr>
            </w:pPr>
            <w:r>
              <w:rPr>
                <w:sz w:val="28"/>
                <w:szCs w:val="28"/>
                <w:lang w:val="uk-UA"/>
              </w:rPr>
              <w:t>2</w:t>
            </w:r>
          </w:p>
        </w:tc>
        <w:tc>
          <w:tcPr>
            <w:tcW w:w="7087" w:type="dxa"/>
          </w:tcPr>
          <w:p w:rsidR="004674F2" w:rsidRPr="00003EF8" w:rsidRDefault="004674F2" w:rsidP="008465B1">
            <w:pPr>
              <w:pStyle w:val="Default"/>
              <w:rPr>
                <w:sz w:val="28"/>
                <w:szCs w:val="28"/>
              </w:rPr>
            </w:pPr>
            <w:r w:rsidRPr="00003EF8">
              <w:rPr>
                <w:sz w:val="28"/>
                <w:szCs w:val="28"/>
              </w:rPr>
              <w:t xml:space="preserve">Використання бактерій як  біологічних індикаторів вуглеводневих родовищ </w:t>
            </w:r>
          </w:p>
        </w:tc>
        <w:tc>
          <w:tcPr>
            <w:tcW w:w="1560" w:type="dxa"/>
          </w:tcPr>
          <w:p w:rsidR="004674F2" w:rsidRPr="00003EF8" w:rsidRDefault="004674F2" w:rsidP="002E2A20">
            <w:pPr>
              <w:jc w:val="center"/>
              <w:rPr>
                <w:sz w:val="28"/>
                <w:szCs w:val="28"/>
                <w:lang w:val="uk-UA"/>
              </w:rPr>
            </w:pPr>
            <w:r>
              <w:rPr>
                <w:sz w:val="28"/>
                <w:szCs w:val="28"/>
                <w:lang w:val="uk-UA"/>
              </w:rPr>
              <w:t>12</w:t>
            </w:r>
          </w:p>
        </w:tc>
      </w:tr>
      <w:tr w:rsidR="004674F2" w:rsidRPr="00003EF8" w:rsidTr="004C51CB">
        <w:tc>
          <w:tcPr>
            <w:tcW w:w="709" w:type="dxa"/>
          </w:tcPr>
          <w:p w:rsidR="004674F2" w:rsidRPr="002C4E56" w:rsidRDefault="004674F2" w:rsidP="004C51CB">
            <w:pPr>
              <w:rPr>
                <w:sz w:val="28"/>
                <w:szCs w:val="28"/>
                <w:lang w:val="uk-UA"/>
              </w:rPr>
            </w:pPr>
            <w:r>
              <w:rPr>
                <w:sz w:val="28"/>
                <w:szCs w:val="28"/>
                <w:lang w:val="uk-UA"/>
              </w:rPr>
              <w:t>3</w:t>
            </w:r>
          </w:p>
        </w:tc>
        <w:tc>
          <w:tcPr>
            <w:tcW w:w="7087" w:type="dxa"/>
          </w:tcPr>
          <w:p w:rsidR="004674F2" w:rsidRPr="00003EF8" w:rsidRDefault="004674F2" w:rsidP="008465B1">
            <w:pPr>
              <w:pStyle w:val="Default"/>
              <w:rPr>
                <w:sz w:val="28"/>
                <w:szCs w:val="28"/>
              </w:rPr>
            </w:pPr>
            <w:r w:rsidRPr="00003EF8">
              <w:rPr>
                <w:sz w:val="28"/>
                <w:szCs w:val="28"/>
              </w:rPr>
              <w:t xml:space="preserve">Процеси анаеробного окиснення амонію у світовому океані </w:t>
            </w:r>
          </w:p>
        </w:tc>
        <w:tc>
          <w:tcPr>
            <w:tcW w:w="1560" w:type="dxa"/>
          </w:tcPr>
          <w:p w:rsidR="004674F2" w:rsidRPr="00003EF8" w:rsidRDefault="004674F2" w:rsidP="002E2A20">
            <w:pPr>
              <w:jc w:val="center"/>
              <w:rPr>
                <w:sz w:val="28"/>
                <w:szCs w:val="28"/>
                <w:lang w:val="uk-UA"/>
              </w:rPr>
            </w:pPr>
            <w:r>
              <w:rPr>
                <w:sz w:val="28"/>
                <w:szCs w:val="28"/>
                <w:lang w:val="uk-UA"/>
              </w:rPr>
              <w:t>12</w:t>
            </w:r>
          </w:p>
        </w:tc>
      </w:tr>
      <w:tr w:rsidR="004674F2" w:rsidRPr="00003EF8" w:rsidTr="004C51CB">
        <w:tc>
          <w:tcPr>
            <w:tcW w:w="709" w:type="dxa"/>
          </w:tcPr>
          <w:p w:rsidR="004674F2" w:rsidRPr="002C4E56" w:rsidRDefault="004674F2" w:rsidP="004C51CB">
            <w:pPr>
              <w:rPr>
                <w:sz w:val="28"/>
                <w:szCs w:val="28"/>
                <w:lang w:val="uk-UA"/>
              </w:rPr>
            </w:pPr>
            <w:r>
              <w:rPr>
                <w:sz w:val="28"/>
                <w:szCs w:val="28"/>
                <w:lang w:val="uk-UA"/>
              </w:rPr>
              <w:t>4</w:t>
            </w:r>
          </w:p>
        </w:tc>
        <w:tc>
          <w:tcPr>
            <w:tcW w:w="7087" w:type="dxa"/>
          </w:tcPr>
          <w:p w:rsidR="004674F2" w:rsidRPr="00003EF8" w:rsidRDefault="004674F2" w:rsidP="008465B1">
            <w:pPr>
              <w:pStyle w:val="Default"/>
              <w:rPr>
                <w:sz w:val="28"/>
                <w:szCs w:val="28"/>
              </w:rPr>
            </w:pPr>
            <w:r w:rsidRPr="00003EF8">
              <w:rPr>
                <w:sz w:val="28"/>
                <w:szCs w:val="28"/>
              </w:rPr>
              <w:t>Роль мікроорганізмів в утворенні залізо-марганцевих руд і конкрецій .</w:t>
            </w:r>
          </w:p>
        </w:tc>
        <w:tc>
          <w:tcPr>
            <w:tcW w:w="1560" w:type="dxa"/>
          </w:tcPr>
          <w:p w:rsidR="004674F2" w:rsidRPr="00003EF8" w:rsidRDefault="004674F2" w:rsidP="002E2A20">
            <w:pPr>
              <w:jc w:val="center"/>
              <w:rPr>
                <w:sz w:val="28"/>
                <w:szCs w:val="28"/>
                <w:lang w:val="uk-UA"/>
              </w:rPr>
            </w:pPr>
            <w:r>
              <w:rPr>
                <w:sz w:val="28"/>
                <w:szCs w:val="28"/>
                <w:lang w:val="uk-UA"/>
              </w:rPr>
              <w:t>12</w:t>
            </w:r>
          </w:p>
        </w:tc>
      </w:tr>
      <w:tr w:rsidR="004674F2" w:rsidRPr="00003EF8" w:rsidTr="004C51CB">
        <w:tc>
          <w:tcPr>
            <w:tcW w:w="709" w:type="dxa"/>
          </w:tcPr>
          <w:p w:rsidR="004674F2" w:rsidRPr="002C4E56" w:rsidRDefault="004674F2" w:rsidP="004C51CB">
            <w:pPr>
              <w:rPr>
                <w:sz w:val="28"/>
                <w:szCs w:val="28"/>
                <w:lang w:val="uk-UA"/>
              </w:rPr>
            </w:pPr>
            <w:r>
              <w:rPr>
                <w:sz w:val="28"/>
                <w:szCs w:val="28"/>
                <w:lang w:val="uk-UA"/>
              </w:rPr>
              <w:t>5</w:t>
            </w:r>
          </w:p>
        </w:tc>
        <w:tc>
          <w:tcPr>
            <w:tcW w:w="7087" w:type="dxa"/>
          </w:tcPr>
          <w:p w:rsidR="004674F2" w:rsidRPr="00003EF8" w:rsidRDefault="004674F2">
            <w:pPr>
              <w:pStyle w:val="Default"/>
              <w:rPr>
                <w:sz w:val="28"/>
                <w:szCs w:val="28"/>
              </w:rPr>
            </w:pPr>
            <w:r w:rsidRPr="00003EF8">
              <w:rPr>
                <w:sz w:val="28"/>
                <w:szCs w:val="28"/>
              </w:rPr>
              <w:t xml:space="preserve">Значення ціанобактерій в створенні сучасного рівня кисню в атмосфері </w:t>
            </w:r>
          </w:p>
        </w:tc>
        <w:tc>
          <w:tcPr>
            <w:tcW w:w="1560" w:type="dxa"/>
          </w:tcPr>
          <w:p w:rsidR="004674F2" w:rsidRPr="00003EF8" w:rsidRDefault="004674F2" w:rsidP="002E2A20">
            <w:pPr>
              <w:jc w:val="center"/>
              <w:rPr>
                <w:sz w:val="28"/>
                <w:szCs w:val="28"/>
                <w:lang w:val="uk-UA"/>
              </w:rPr>
            </w:pPr>
            <w:r>
              <w:rPr>
                <w:sz w:val="28"/>
                <w:szCs w:val="28"/>
                <w:lang w:val="uk-UA"/>
              </w:rPr>
              <w:t>12</w:t>
            </w:r>
          </w:p>
        </w:tc>
      </w:tr>
      <w:tr w:rsidR="008465B1" w:rsidRPr="00003EF8" w:rsidTr="004C51CB">
        <w:tc>
          <w:tcPr>
            <w:tcW w:w="709" w:type="dxa"/>
          </w:tcPr>
          <w:p w:rsidR="008465B1" w:rsidRPr="00405CCF" w:rsidRDefault="008465B1" w:rsidP="004C51CB">
            <w:pPr>
              <w:rPr>
                <w:b/>
                <w:sz w:val="26"/>
                <w:szCs w:val="26"/>
                <w:lang w:val="uk-UA"/>
              </w:rPr>
            </w:pPr>
          </w:p>
        </w:tc>
        <w:tc>
          <w:tcPr>
            <w:tcW w:w="7087" w:type="dxa"/>
          </w:tcPr>
          <w:p w:rsidR="008465B1" w:rsidRPr="00003EF8" w:rsidRDefault="008465B1" w:rsidP="004C51CB">
            <w:pPr>
              <w:rPr>
                <w:b/>
                <w:sz w:val="28"/>
                <w:szCs w:val="28"/>
                <w:lang w:val="uk-UA"/>
              </w:rPr>
            </w:pPr>
            <w:r w:rsidRPr="00003EF8">
              <w:rPr>
                <w:b/>
                <w:sz w:val="28"/>
                <w:szCs w:val="28"/>
                <w:lang w:val="uk-UA"/>
              </w:rPr>
              <w:t>Всього</w:t>
            </w:r>
          </w:p>
        </w:tc>
        <w:tc>
          <w:tcPr>
            <w:tcW w:w="1560" w:type="dxa"/>
          </w:tcPr>
          <w:p w:rsidR="008465B1" w:rsidRPr="00003EF8" w:rsidRDefault="004674F2" w:rsidP="004C51CB">
            <w:pPr>
              <w:jc w:val="center"/>
              <w:rPr>
                <w:b/>
                <w:sz w:val="28"/>
                <w:szCs w:val="28"/>
                <w:lang w:val="uk-UA"/>
              </w:rPr>
            </w:pPr>
            <w:r>
              <w:rPr>
                <w:b/>
                <w:sz w:val="28"/>
                <w:szCs w:val="28"/>
                <w:lang w:val="uk-UA"/>
              </w:rPr>
              <w:t>60</w:t>
            </w:r>
          </w:p>
        </w:tc>
      </w:tr>
    </w:tbl>
    <w:p w:rsidR="008F554F" w:rsidRPr="00405CCF" w:rsidRDefault="008F554F" w:rsidP="00814162">
      <w:pPr>
        <w:ind w:left="142"/>
        <w:jc w:val="center"/>
        <w:rPr>
          <w:b/>
          <w:sz w:val="26"/>
          <w:szCs w:val="26"/>
          <w:lang w:val="uk-UA"/>
        </w:rPr>
      </w:pPr>
    </w:p>
    <w:p w:rsidR="00CA06B8" w:rsidRPr="00BA2337" w:rsidRDefault="00CA06B8" w:rsidP="00482746">
      <w:pPr>
        <w:ind w:left="142"/>
        <w:jc w:val="center"/>
        <w:rPr>
          <w:b/>
          <w:bCs/>
          <w:sz w:val="28"/>
          <w:szCs w:val="28"/>
          <w:lang w:val="uk-UA"/>
        </w:rPr>
      </w:pPr>
      <w:r w:rsidRPr="00DB60F4">
        <w:rPr>
          <w:b/>
          <w:bCs/>
          <w:sz w:val="28"/>
          <w:szCs w:val="28"/>
          <w:lang w:val="uk-UA"/>
        </w:rPr>
        <w:t xml:space="preserve">КАРТА САМОСТІЙНОЇ </w:t>
      </w:r>
      <w:r w:rsidR="00B4635B" w:rsidRPr="00DB60F4">
        <w:rPr>
          <w:b/>
          <w:bCs/>
          <w:sz w:val="28"/>
          <w:szCs w:val="28"/>
          <w:lang w:val="uk-UA"/>
        </w:rPr>
        <w:t xml:space="preserve">(індивідуальної) </w:t>
      </w:r>
      <w:r w:rsidRPr="00DB60F4">
        <w:rPr>
          <w:b/>
          <w:bCs/>
          <w:sz w:val="28"/>
          <w:szCs w:val="28"/>
          <w:lang w:val="uk-UA"/>
        </w:rPr>
        <w:t>РОБОТИ СТУДЕНТА</w:t>
      </w:r>
    </w:p>
    <w:p w:rsidR="00CA06B8" w:rsidRPr="00BA2337" w:rsidRDefault="00CA06B8" w:rsidP="00CA06B8">
      <w:pPr>
        <w:shd w:val="clear" w:color="auto" w:fill="FFFFFF"/>
        <w:spacing w:before="144"/>
        <w:ind w:right="-260"/>
        <w:jc w:val="center"/>
        <w:rPr>
          <w:b/>
          <w:bCs/>
          <w:color w:val="548DD4"/>
          <w:sz w:val="8"/>
          <w:szCs w:val="8"/>
          <w:lang w:val="uk-UA"/>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1843"/>
        <w:gridCol w:w="142"/>
        <w:gridCol w:w="850"/>
        <w:gridCol w:w="1640"/>
      </w:tblGrid>
      <w:tr w:rsidR="004674F2" w:rsidRPr="00BA2337" w:rsidTr="002E2A20">
        <w:trPr>
          <w:trHeight w:val="499"/>
          <w:jc w:val="center"/>
        </w:trPr>
        <w:tc>
          <w:tcPr>
            <w:tcW w:w="5044" w:type="dxa"/>
            <w:vAlign w:val="center"/>
          </w:tcPr>
          <w:p w:rsidR="004674F2" w:rsidRPr="00BA2337" w:rsidRDefault="004674F2" w:rsidP="002E2A20">
            <w:pPr>
              <w:ind w:right="-107"/>
              <w:jc w:val="center"/>
              <w:rPr>
                <w:bCs/>
                <w:lang w:val="uk-UA"/>
              </w:rPr>
            </w:pPr>
            <w:r w:rsidRPr="00BA2337">
              <w:rPr>
                <w:bCs/>
                <w:lang w:val="uk-UA"/>
              </w:rPr>
              <w:t>Змістовий модуль та теми курсу</w:t>
            </w:r>
          </w:p>
        </w:tc>
        <w:tc>
          <w:tcPr>
            <w:tcW w:w="1843" w:type="dxa"/>
            <w:vAlign w:val="center"/>
          </w:tcPr>
          <w:p w:rsidR="004674F2" w:rsidRPr="00BA2337" w:rsidRDefault="004674F2" w:rsidP="002E2A20">
            <w:pPr>
              <w:ind w:right="-30"/>
              <w:jc w:val="center"/>
              <w:rPr>
                <w:bCs/>
                <w:lang w:val="uk-UA"/>
              </w:rPr>
            </w:pPr>
            <w:r w:rsidRPr="00BA2337">
              <w:rPr>
                <w:bCs/>
                <w:lang w:val="uk-UA"/>
              </w:rPr>
              <w:t>Академічний контроль</w:t>
            </w:r>
          </w:p>
        </w:tc>
        <w:tc>
          <w:tcPr>
            <w:tcW w:w="992" w:type="dxa"/>
            <w:gridSpan w:val="2"/>
            <w:vAlign w:val="center"/>
          </w:tcPr>
          <w:p w:rsidR="004674F2" w:rsidRPr="00BA2337" w:rsidRDefault="004674F2" w:rsidP="002E2A20">
            <w:pPr>
              <w:ind w:right="-108"/>
              <w:jc w:val="center"/>
              <w:rPr>
                <w:bCs/>
                <w:lang w:val="uk-UA"/>
              </w:rPr>
            </w:pPr>
            <w:r w:rsidRPr="00BA2337">
              <w:rPr>
                <w:bCs/>
                <w:lang w:val="uk-UA"/>
              </w:rPr>
              <w:t>Бали</w:t>
            </w:r>
          </w:p>
        </w:tc>
        <w:tc>
          <w:tcPr>
            <w:tcW w:w="1640" w:type="dxa"/>
            <w:vAlign w:val="center"/>
          </w:tcPr>
          <w:p w:rsidR="004674F2" w:rsidRPr="00BA2337" w:rsidRDefault="004674F2" w:rsidP="002E2A20">
            <w:pPr>
              <w:jc w:val="center"/>
              <w:rPr>
                <w:bCs/>
                <w:lang w:val="uk-UA"/>
              </w:rPr>
            </w:pPr>
            <w:r w:rsidRPr="00BA2337">
              <w:rPr>
                <w:bCs/>
                <w:lang w:val="uk-UA"/>
              </w:rPr>
              <w:t>Термін</w:t>
            </w:r>
            <w:r>
              <w:rPr>
                <w:bCs/>
                <w:lang w:val="uk-UA"/>
              </w:rPr>
              <w:t xml:space="preserve"> </w:t>
            </w:r>
            <w:r w:rsidRPr="00BA2337">
              <w:rPr>
                <w:bCs/>
                <w:lang w:val="uk-UA"/>
              </w:rPr>
              <w:t>виконання (тижні)</w:t>
            </w:r>
          </w:p>
        </w:tc>
      </w:tr>
      <w:tr w:rsidR="004674F2" w:rsidRPr="00BA2337" w:rsidTr="002E2A20">
        <w:trPr>
          <w:trHeight w:val="289"/>
          <w:jc w:val="center"/>
        </w:trPr>
        <w:tc>
          <w:tcPr>
            <w:tcW w:w="9519" w:type="dxa"/>
            <w:gridSpan w:val="5"/>
          </w:tcPr>
          <w:p w:rsidR="004674F2" w:rsidRPr="00BE7EC4" w:rsidRDefault="004674F2" w:rsidP="002E2A20">
            <w:pPr>
              <w:ind w:right="-119"/>
              <w:jc w:val="center"/>
              <w:rPr>
                <w:b/>
                <w:lang w:val="uk-UA"/>
              </w:rPr>
            </w:pPr>
            <w:r>
              <w:rPr>
                <w:b/>
                <w:lang w:val="uk-UA"/>
              </w:rPr>
              <w:t>Змістовий модуль 1</w:t>
            </w:r>
          </w:p>
        </w:tc>
      </w:tr>
      <w:tr w:rsidR="004674F2" w:rsidRPr="00BA2337" w:rsidTr="002E2A20">
        <w:trPr>
          <w:trHeight w:val="701"/>
          <w:jc w:val="center"/>
        </w:trPr>
        <w:tc>
          <w:tcPr>
            <w:tcW w:w="5044" w:type="dxa"/>
            <w:vAlign w:val="center"/>
          </w:tcPr>
          <w:p w:rsidR="004674F2" w:rsidRPr="00496660" w:rsidRDefault="004674F2" w:rsidP="002E2A20">
            <w:pPr>
              <w:jc w:val="both"/>
              <w:rPr>
                <w:bCs/>
                <w:lang w:val="uk-UA"/>
              </w:rPr>
            </w:pPr>
            <w:r>
              <w:rPr>
                <w:bCs/>
                <w:lang w:val="uk-UA"/>
              </w:rPr>
              <w:t xml:space="preserve">Тема 1. </w:t>
            </w:r>
            <w:r w:rsidRPr="00003EF8">
              <w:rPr>
                <w:sz w:val="28"/>
                <w:szCs w:val="28"/>
              </w:rPr>
              <w:t xml:space="preserve">Вернадський – засновник вчення про біосферу, глобальні біогеохімічні цикли елементів </w:t>
            </w:r>
            <w:r>
              <w:rPr>
                <w:sz w:val="28"/>
                <w:szCs w:val="28"/>
                <w:lang w:val="uk-UA"/>
              </w:rPr>
              <w:t xml:space="preserve">(12 год.) </w:t>
            </w:r>
          </w:p>
        </w:tc>
        <w:tc>
          <w:tcPr>
            <w:tcW w:w="1985" w:type="dxa"/>
            <w:gridSpan w:val="2"/>
            <w:vAlign w:val="center"/>
          </w:tcPr>
          <w:p w:rsidR="004674F2" w:rsidRPr="00000340" w:rsidRDefault="004674F2" w:rsidP="002E2A20">
            <w:pPr>
              <w:ind w:right="-30"/>
              <w:jc w:val="center"/>
              <w:rPr>
                <w:bCs/>
                <w:lang w:val="uk-UA"/>
              </w:rPr>
            </w:pPr>
            <w:r>
              <w:rPr>
                <w:bCs/>
                <w:lang w:val="uk-UA"/>
              </w:rPr>
              <w:t>повідомлення презентації</w:t>
            </w:r>
          </w:p>
        </w:tc>
        <w:tc>
          <w:tcPr>
            <w:tcW w:w="850" w:type="dxa"/>
            <w:vAlign w:val="center"/>
          </w:tcPr>
          <w:p w:rsidR="004674F2" w:rsidRPr="00BA2337" w:rsidRDefault="004674F2" w:rsidP="002E2A20">
            <w:pPr>
              <w:tabs>
                <w:tab w:val="left" w:pos="34"/>
              </w:tabs>
              <w:spacing w:before="144"/>
              <w:ind w:right="-108"/>
              <w:jc w:val="center"/>
              <w:rPr>
                <w:bCs/>
                <w:sz w:val="25"/>
                <w:szCs w:val="25"/>
                <w:lang w:val="uk-UA"/>
              </w:rPr>
            </w:pPr>
            <w:r>
              <w:rPr>
                <w:bCs/>
                <w:sz w:val="25"/>
                <w:szCs w:val="25"/>
                <w:lang w:val="uk-UA"/>
              </w:rPr>
              <w:t>5</w:t>
            </w:r>
          </w:p>
        </w:tc>
        <w:tc>
          <w:tcPr>
            <w:tcW w:w="1640" w:type="dxa"/>
            <w:vAlign w:val="center"/>
          </w:tcPr>
          <w:p w:rsidR="004674F2" w:rsidRPr="006D60F3" w:rsidRDefault="004674F2" w:rsidP="002E2A20">
            <w:pPr>
              <w:spacing w:before="144"/>
              <w:jc w:val="center"/>
              <w:rPr>
                <w:bCs/>
              </w:rPr>
            </w:pPr>
          </w:p>
        </w:tc>
      </w:tr>
      <w:tr w:rsidR="004674F2" w:rsidRPr="00BA2337" w:rsidTr="002E2A20">
        <w:trPr>
          <w:trHeight w:val="701"/>
          <w:jc w:val="center"/>
        </w:trPr>
        <w:tc>
          <w:tcPr>
            <w:tcW w:w="5044" w:type="dxa"/>
            <w:vAlign w:val="center"/>
          </w:tcPr>
          <w:p w:rsidR="004674F2" w:rsidRPr="00496660" w:rsidRDefault="004674F2" w:rsidP="002E2A20">
            <w:pPr>
              <w:jc w:val="both"/>
              <w:rPr>
                <w:bCs/>
                <w:lang w:val="uk-UA"/>
              </w:rPr>
            </w:pPr>
            <w:r>
              <w:rPr>
                <w:sz w:val="28"/>
                <w:szCs w:val="28"/>
                <w:lang w:val="uk-UA"/>
              </w:rPr>
              <w:t xml:space="preserve">Тема 2. </w:t>
            </w:r>
            <w:r w:rsidRPr="00003EF8">
              <w:rPr>
                <w:sz w:val="28"/>
                <w:szCs w:val="28"/>
              </w:rPr>
              <w:t xml:space="preserve">Використання бактерій як  біологічних індикаторів вуглеводневих родовищ </w:t>
            </w:r>
            <w:r>
              <w:rPr>
                <w:sz w:val="28"/>
                <w:szCs w:val="28"/>
                <w:lang w:val="uk-UA"/>
              </w:rPr>
              <w:t>(12 год.)</w:t>
            </w:r>
          </w:p>
        </w:tc>
        <w:tc>
          <w:tcPr>
            <w:tcW w:w="1985" w:type="dxa"/>
            <w:gridSpan w:val="2"/>
            <w:vAlign w:val="center"/>
          </w:tcPr>
          <w:p w:rsidR="004674F2" w:rsidRPr="00000340" w:rsidRDefault="004674F2" w:rsidP="002E2A20">
            <w:pPr>
              <w:ind w:right="-30"/>
              <w:jc w:val="center"/>
              <w:rPr>
                <w:bCs/>
                <w:lang w:val="uk-UA"/>
              </w:rPr>
            </w:pPr>
            <w:r>
              <w:rPr>
                <w:bCs/>
                <w:lang w:val="uk-UA"/>
              </w:rPr>
              <w:t>повідомлення презентації</w:t>
            </w:r>
          </w:p>
        </w:tc>
        <w:tc>
          <w:tcPr>
            <w:tcW w:w="850" w:type="dxa"/>
            <w:vAlign w:val="center"/>
          </w:tcPr>
          <w:p w:rsidR="004674F2" w:rsidRDefault="004674F2" w:rsidP="002E2A20">
            <w:pPr>
              <w:tabs>
                <w:tab w:val="left" w:pos="34"/>
              </w:tabs>
              <w:spacing w:before="144"/>
              <w:ind w:right="-108"/>
              <w:jc w:val="center"/>
              <w:rPr>
                <w:bCs/>
                <w:sz w:val="25"/>
                <w:szCs w:val="25"/>
                <w:lang w:val="uk-UA"/>
              </w:rPr>
            </w:pPr>
            <w:r>
              <w:rPr>
                <w:bCs/>
                <w:sz w:val="25"/>
                <w:szCs w:val="25"/>
                <w:lang w:val="uk-UA"/>
              </w:rPr>
              <w:t>5</w:t>
            </w:r>
          </w:p>
        </w:tc>
        <w:tc>
          <w:tcPr>
            <w:tcW w:w="1640" w:type="dxa"/>
            <w:vAlign w:val="center"/>
          </w:tcPr>
          <w:p w:rsidR="004674F2" w:rsidRPr="006D60F3" w:rsidRDefault="004674F2" w:rsidP="002E2A20">
            <w:pPr>
              <w:spacing w:before="144"/>
              <w:jc w:val="center"/>
              <w:rPr>
                <w:bCs/>
              </w:rPr>
            </w:pPr>
          </w:p>
        </w:tc>
      </w:tr>
      <w:tr w:rsidR="004674F2" w:rsidRPr="00BA2337" w:rsidTr="002E2A20">
        <w:trPr>
          <w:trHeight w:val="701"/>
          <w:jc w:val="center"/>
        </w:trPr>
        <w:tc>
          <w:tcPr>
            <w:tcW w:w="5044" w:type="dxa"/>
            <w:vAlign w:val="center"/>
          </w:tcPr>
          <w:p w:rsidR="004674F2" w:rsidRDefault="004674F2" w:rsidP="002E2A20">
            <w:pPr>
              <w:jc w:val="both"/>
              <w:rPr>
                <w:bCs/>
                <w:lang w:val="uk-UA"/>
              </w:rPr>
            </w:pPr>
            <w:r>
              <w:rPr>
                <w:sz w:val="28"/>
                <w:szCs w:val="28"/>
                <w:lang w:val="uk-UA"/>
              </w:rPr>
              <w:t xml:space="preserve">Тема 3. </w:t>
            </w:r>
            <w:r w:rsidRPr="00003EF8">
              <w:rPr>
                <w:sz w:val="28"/>
                <w:szCs w:val="28"/>
              </w:rPr>
              <w:t>Процеси анаеробного окиснення амонію у світовому океані</w:t>
            </w:r>
            <w:r>
              <w:rPr>
                <w:sz w:val="28"/>
                <w:szCs w:val="28"/>
              </w:rPr>
              <w:t>.</w:t>
            </w:r>
            <w:r w:rsidRPr="00003EF8">
              <w:rPr>
                <w:sz w:val="28"/>
                <w:szCs w:val="28"/>
              </w:rPr>
              <w:t xml:space="preserve"> Біомінералізація золота</w:t>
            </w:r>
            <w:r>
              <w:rPr>
                <w:sz w:val="28"/>
                <w:szCs w:val="28"/>
                <w:lang w:val="uk-UA"/>
              </w:rPr>
              <w:t>. (12 год.)</w:t>
            </w:r>
          </w:p>
        </w:tc>
        <w:tc>
          <w:tcPr>
            <w:tcW w:w="1985" w:type="dxa"/>
            <w:gridSpan w:val="2"/>
            <w:vAlign w:val="center"/>
          </w:tcPr>
          <w:p w:rsidR="004674F2" w:rsidRPr="00000340" w:rsidRDefault="004674F2" w:rsidP="002E2A20">
            <w:pPr>
              <w:ind w:right="-30"/>
              <w:jc w:val="center"/>
              <w:rPr>
                <w:bCs/>
                <w:lang w:val="uk-UA"/>
              </w:rPr>
            </w:pPr>
            <w:r>
              <w:rPr>
                <w:bCs/>
                <w:lang w:val="uk-UA"/>
              </w:rPr>
              <w:t>повідомлення презентації</w:t>
            </w:r>
          </w:p>
        </w:tc>
        <w:tc>
          <w:tcPr>
            <w:tcW w:w="850" w:type="dxa"/>
            <w:vAlign w:val="center"/>
          </w:tcPr>
          <w:p w:rsidR="004674F2" w:rsidRDefault="004674F2" w:rsidP="002E2A20">
            <w:pPr>
              <w:tabs>
                <w:tab w:val="left" w:pos="34"/>
              </w:tabs>
              <w:spacing w:before="144"/>
              <w:ind w:right="-108"/>
              <w:jc w:val="center"/>
              <w:rPr>
                <w:bCs/>
                <w:sz w:val="25"/>
                <w:szCs w:val="25"/>
                <w:lang w:val="uk-UA"/>
              </w:rPr>
            </w:pPr>
            <w:r>
              <w:rPr>
                <w:bCs/>
                <w:sz w:val="25"/>
                <w:szCs w:val="25"/>
                <w:lang w:val="uk-UA"/>
              </w:rPr>
              <w:t>5</w:t>
            </w:r>
          </w:p>
        </w:tc>
        <w:tc>
          <w:tcPr>
            <w:tcW w:w="1640" w:type="dxa"/>
            <w:vAlign w:val="center"/>
          </w:tcPr>
          <w:p w:rsidR="004674F2" w:rsidRPr="006D60F3" w:rsidRDefault="004674F2" w:rsidP="002E2A20">
            <w:pPr>
              <w:spacing w:before="144"/>
              <w:jc w:val="center"/>
              <w:rPr>
                <w:bCs/>
              </w:rPr>
            </w:pPr>
          </w:p>
        </w:tc>
      </w:tr>
      <w:tr w:rsidR="004674F2" w:rsidRPr="00BA2337" w:rsidTr="002E2A20">
        <w:trPr>
          <w:jc w:val="center"/>
        </w:trPr>
        <w:tc>
          <w:tcPr>
            <w:tcW w:w="9519" w:type="dxa"/>
            <w:gridSpan w:val="5"/>
            <w:vAlign w:val="center"/>
          </w:tcPr>
          <w:p w:rsidR="004674F2" w:rsidRPr="00BE7EC4" w:rsidRDefault="004674F2" w:rsidP="002E2A20">
            <w:pPr>
              <w:spacing w:line="264" w:lineRule="auto"/>
              <w:ind w:right="-119"/>
              <w:jc w:val="center"/>
              <w:rPr>
                <w:b/>
                <w:lang w:val="uk-UA"/>
              </w:rPr>
            </w:pPr>
            <w:r>
              <w:rPr>
                <w:b/>
                <w:lang w:val="uk-UA"/>
              </w:rPr>
              <w:t>Змістовий модуль 2</w:t>
            </w:r>
          </w:p>
        </w:tc>
      </w:tr>
      <w:tr w:rsidR="004674F2" w:rsidRPr="00BA2337" w:rsidTr="002E2A20">
        <w:trPr>
          <w:trHeight w:val="697"/>
          <w:jc w:val="center"/>
        </w:trPr>
        <w:tc>
          <w:tcPr>
            <w:tcW w:w="5044" w:type="dxa"/>
            <w:vAlign w:val="center"/>
          </w:tcPr>
          <w:p w:rsidR="004674F2" w:rsidRPr="00496660" w:rsidRDefault="004674F2" w:rsidP="004674F2">
            <w:pPr>
              <w:jc w:val="both"/>
              <w:rPr>
                <w:bCs/>
                <w:lang w:val="uk-UA"/>
              </w:rPr>
            </w:pPr>
            <w:r>
              <w:rPr>
                <w:sz w:val="28"/>
                <w:szCs w:val="28"/>
                <w:lang w:val="uk-UA"/>
              </w:rPr>
              <w:t xml:space="preserve">Тема 4. </w:t>
            </w:r>
            <w:r w:rsidRPr="00003EF8">
              <w:rPr>
                <w:sz w:val="28"/>
                <w:szCs w:val="28"/>
              </w:rPr>
              <w:t>Роль мікроорганізмів в утворенні залізо-марганцевих руд і конкрецій .</w:t>
            </w:r>
            <w:r>
              <w:rPr>
                <w:sz w:val="28"/>
                <w:szCs w:val="28"/>
                <w:lang w:val="uk-UA"/>
              </w:rPr>
              <w:t xml:space="preserve"> (12 год.)</w:t>
            </w:r>
          </w:p>
        </w:tc>
        <w:tc>
          <w:tcPr>
            <w:tcW w:w="1985" w:type="dxa"/>
            <w:gridSpan w:val="2"/>
            <w:vAlign w:val="center"/>
          </w:tcPr>
          <w:p w:rsidR="004674F2" w:rsidRPr="00BA2337" w:rsidRDefault="004674F2" w:rsidP="002E2A20">
            <w:pPr>
              <w:ind w:right="-108"/>
              <w:jc w:val="center"/>
              <w:rPr>
                <w:bCs/>
                <w:lang w:val="uk-UA"/>
              </w:rPr>
            </w:pPr>
            <w:r>
              <w:rPr>
                <w:bCs/>
                <w:lang w:val="uk-UA"/>
              </w:rPr>
              <w:t>повідомлення презентації</w:t>
            </w:r>
          </w:p>
        </w:tc>
        <w:tc>
          <w:tcPr>
            <w:tcW w:w="850" w:type="dxa"/>
            <w:vAlign w:val="center"/>
          </w:tcPr>
          <w:p w:rsidR="004674F2" w:rsidRPr="00BA2337" w:rsidRDefault="004674F2" w:rsidP="002E2A20">
            <w:pPr>
              <w:tabs>
                <w:tab w:val="left" w:pos="-108"/>
              </w:tabs>
              <w:spacing w:before="144"/>
              <w:ind w:right="-185"/>
              <w:jc w:val="center"/>
              <w:rPr>
                <w:bCs/>
                <w:sz w:val="25"/>
                <w:szCs w:val="25"/>
                <w:lang w:val="uk-UA"/>
              </w:rPr>
            </w:pPr>
            <w:r>
              <w:rPr>
                <w:bCs/>
                <w:sz w:val="25"/>
                <w:szCs w:val="25"/>
                <w:lang w:val="uk-UA"/>
              </w:rPr>
              <w:t>5</w:t>
            </w:r>
          </w:p>
        </w:tc>
        <w:tc>
          <w:tcPr>
            <w:tcW w:w="1640" w:type="dxa"/>
            <w:vAlign w:val="center"/>
          </w:tcPr>
          <w:p w:rsidR="004674F2" w:rsidRPr="006D60F3" w:rsidRDefault="004674F2" w:rsidP="002E2A20">
            <w:pPr>
              <w:spacing w:before="144"/>
              <w:jc w:val="center"/>
              <w:rPr>
                <w:bCs/>
              </w:rPr>
            </w:pPr>
          </w:p>
        </w:tc>
      </w:tr>
      <w:tr w:rsidR="004674F2" w:rsidRPr="00BA2337" w:rsidTr="002E2A20">
        <w:trPr>
          <w:trHeight w:val="697"/>
          <w:jc w:val="center"/>
        </w:trPr>
        <w:tc>
          <w:tcPr>
            <w:tcW w:w="5044" w:type="dxa"/>
            <w:vAlign w:val="center"/>
          </w:tcPr>
          <w:p w:rsidR="004674F2" w:rsidRPr="00496660" w:rsidRDefault="004674F2" w:rsidP="002E2A20">
            <w:pPr>
              <w:jc w:val="both"/>
              <w:rPr>
                <w:bCs/>
                <w:lang w:val="uk-UA"/>
              </w:rPr>
            </w:pPr>
            <w:r>
              <w:rPr>
                <w:sz w:val="28"/>
                <w:szCs w:val="28"/>
                <w:lang w:val="uk-UA"/>
              </w:rPr>
              <w:t xml:space="preserve">Тема 5. </w:t>
            </w:r>
            <w:r w:rsidRPr="00003EF8">
              <w:rPr>
                <w:sz w:val="28"/>
                <w:szCs w:val="28"/>
              </w:rPr>
              <w:t>Значення ціанобактерій в створенні сучасного рівня кисню в атмосфері</w:t>
            </w:r>
            <w:r>
              <w:rPr>
                <w:sz w:val="28"/>
                <w:szCs w:val="28"/>
                <w:lang w:val="uk-UA"/>
              </w:rPr>
              <w:t>. (12 год.)</w:t>
            </w:r>
          </w:p>
        </w:tc>
        <w:tc>
          <w:tcPr>
            <w:tcW w:w="1985" w:type="dxa"/>
            <w:gridSpan w:val="2"/>
            <w:vAlign w:val="center"/>
          </w:tcPr>
          <w:p w:rsidR="004674F2" w:rsidRPr="00BA2337" w:rsidRDefault="004674F2" w:rsidP="002E2A20">
            <w:pPr>
              <w:ind w:right="-108"/>
              <w:jc w:val="center"/>
              <w:rPr>
                <w:bCs/>
                <w:lang w:val="uk-UA"/>
              </w:rPr>
            </w:pPr>
            <w:r>
              <w:rPr>
                <w:bCs/>
                <w:lang w:val="uk-UA"/>
              </w:rPr>
              <w:t>повідомлення презентації</w:t>
            </w:r>
          </w:p>
        </w:tc>
        <w:tc>
          <w:tcPr>
            <w:tcW w:w="850" w:type="dxa"/>
            <w:vAlign w:val="center"/>
          </w:tcPr>
          <w:p w:rsidR="004674F2" w:rsidRDefault="004674F2" w:rsidP="002E2A20">
            <w:pPr>
              <w:tabs>
                <w:tab w:val="left" w:pos="-108"/>
              </w:tabs>
              <w:spacing w:before="144"/>
              <w:ind w:right="-185"/>
              <w:jc w:val="center"/>
              <w:rPr>
                <w:bCs/>
                <w:sz w:val="25"/>
                <w:szCs w:val="25"/>
                <w:lang w:val="uk-UA"/>
              </w:rPr>
            </w:pPr>
            <w:r>
              <w:rPr>
                <w:bCs/>
                <w:sz w:val="25"/>
                <w:szCs w:val="25"/>
                <w:lang w:val="uk-UA"/>
              </w:rPr>
              <w:t>5</w:t>
            </w:r>
          </w:p>
        </w:tc>
        <w:tc>
          <w:tcPr>
            <w:tcW w:w="1640" w:type="dxa"/>
            <w:vAlign w:val="center"/>
          </w:tcPr>
          <w:p w:rsidR="004674F2" w:rsidRPr="006D60F3" w:rsidRDefault="004674F2" w:rsidP="002E2A20">
            <w:pPr>
              <w:spacing w:before="144"/>
              <w:jc w:val="center"/>
              <w:rPr>
                <w:bCs/>
              </w:rPr>
            </w:pPr>
          </w:p>
        </w:tc>
      </w:tr>
      <w:tr w:rsidR="004674F2" w:rsidRPr="00BA2337" w:rsidTr="002E2A20">
        <w:trPr>
          <w:trHeight w:val="146"/>
          <w:jc w:val="center"/>
        </w:trPr>
        <w:tc>
          <w:tcPr>
            <w:tcW w:w="5044" w:type="dxa"/>
            <w:vAlign w:val="center"/>
          </w:tcPr>
          <w:p w:rsidR="004674F2" w:rsidRPr="00BA2337" w:rsidRDefault="004674F2" w:rsidP="002E2A20">
            <w:pPr>
              <w:shd w:val="clear" w:color="auto" w:fill="FFFFFF"/>
              <w:spacing w:line="276" w:lineRule="auto"/>
              <w:jc w:val="center"/>
              <w:rPr>
                <w:i/>
                <w:lang w:val="uk-UA"/>
              </w:rPr>
            </w:pPr>
            <w:r w:rsidRPr="00BA2337">
              <w:rPr>
                <w:i/>
                <w:lang w:val="uk-UA"/>
              </w:rPr>
              <w:t xml:space="preserve">Всього: </w:t>
            </w:r>
            <w:r>
              <w:rPr>
                <w:i/>
                <w:lang w:val="uk-UA"/>
              </w:rPr>
              <w:t>60</w:t>
            </w:r>
            <w:r w:rsidRPr="00BA2337">
              <w:rPr>
                <w:i/>
                <w:lang w:val="uk-UA"/>
              </w:rPr>
              <w:t xml:space="preserve"> год.</w:t>
            </w:r>
          </w:p>
        </w:tc>
        <w:tc>
          <w:tcPr>
            <w:tcW w:w="4475" w:type="dxa"/>
            <w:gridSpan w:val="4"/>
            <w:vAlign w:val="center"/>
          </w:tcPr>
          <w:p w:rsidR="004674F2" w:rsidRPr="00BA2337" w:rsidRDefault="004674F2" w:rsidP="002E2A20">
            <w:pPr>
              <w:spacing w:before="144"/>
              <w:jc w:val="center"/>
              <w:rPr>
                <w:bCs/>
                <w:i/>
                <w:lang w:val="uk-UA"/>
              </w:rPr>
            </w:pPr>
            <w:r w:rsidRPr="00BA2337">
              <w:rPr>
                <w:bCs/>
                <w:i/>
                <w:lang w:val="uk-UA"/>
              </w:rPr>
              <w:t xml:space="preserve">Всього: </w:t>
            </w:r>
            <w:r>
              <w:rPr>
                <w:bCs/>
                <w:i/>
                <w:lang w:val="uk-UA"/>
              </w:rPr>
              <w:t xml:space="preserve">25 </w:t>
            </w:r>
            <w:r w:rsidRPr="00BA2337">
              <w:rPr>
                <w:bCs/>
                <w:i/>
                <w:lang w:val="uk-UA"/>
              </w:rPr>
              <w:t>балів</w:t>
            </w:r>
          </w:p>
        </w:tc>
      </w:tr>
    </w:tbl>
    <w:p w:rsidR="00DB7DA1" w:rsidRPr="00BA2337" w:rsidRDefault="001D6F1E" w:rsidP="00B722F1">
      <w:pPr>
        <w:pStyle w:val="1"/>
        <w:spacing w:before="0" w:after="240"/>
        <w:jc w:val="center"/>
        <w:rPr>
          <w:rFonts w:ascii="Times New Roman" w:hAnsi="Times New Roman"/>
          <w:sz w:val="28"/>
          <w:szCs w:val="28"/>
          <w:lang w:val="uk-UA"/>
        </w:rPr>
      </w:pPr>
      <w:r>
        <w:rPr>
          <w:rFonts w:ascii="Times New Roman" w:hAnsi="Times New Roman"/>
          <w:sz w:val="28"/>
          <w:szCs w:val="28"/>
          <w:lang w:val="uk-UA"/>
        </w:rPr>
        <w:br w:type="page"/>
      </w:r>
      <w:r w:rsidR="00B722F1" w:rsidRPr="00BA2337">
        <w:rPr>
          <w:rFonts w:ascii="Times New Roman" w:hAnsi="Times New Roman"/>
          <w:sz w:val="28"/>
          <w:szCs w:val="28"/>
          <w:lang w:val="uk-UA"/>
        </w:rPr>
        <w:lastRenderedPageBreak/>
        <w:t xml:space="preserve">5. </w:t>
      </w:r>
      <w:r w:rsidR="00DB7DA1" w:rsidRPr="00BA2337">
        <w:rPr>
          <w:rFonts w:ascii="Times New Roman" w:hAnsi="Times New Roman"/>
          <w:sz w:val="28"/>
          <w:szCs w:val="28"/>
          <w:lang w:val="uk-UA"/>
        </w:rPr>
        <w:t>МЕТОДИ НАВЧАННЯ</w:t>
      </w:r>
    </w:p>
    <w:p w:rsidR="00374F83" w:rsidRPr="00BA2337" w:rsidRDefault="00374F83" w:rsidP="00B722F1">
      <w:pPr>
        <w:spacing w:line="276" w:lineRule="auto"/>
        <w:jc w:val="center"/>
        <w:rPr>
          <w:b/>
          <w:bCs/>
          <w:sz w:val="28"/>
          <w:szCs w:val="28"/>
          <w:lang w:val="uk-UA"/>
        </w:rPr>
      </w:pPr>
    </w:p>
    <w:p w:rsidR="00381A22" w:rsidRPr="00BA2337" w:rsidRDefault="00381A22" w:rsidP="00381A22">
      <w:pPr>
        <w:spacing w:line="360" w:lineRule="auto"/>
        <w:ind w:firstLine="709"/>
        <w:jc w:val="center"/>
        <w:rPr>
          <w:sz w:val="28"/>
          <w:szCs w:val="28"/>
          <w:lang w:val="uk-UA"/>
        </w:rPr>
      </w:pPr>
      <w:r w:rsidRPr="00BA2337">
        <w:rPr>
          <w:b/>
          <w:bCs/>
          <w:sz w:val="28"/>
          <w:szCs w:val="28"/>
          <w:lang w:val="uk-UA"/>
        </w:rPr>
        <w:t>5.1. Методи організації та здійснення навчально-пізнавальної діяльності</w:t>
      </w:r>
    </w:p>
    <w:p w:rsidR="00381A22" w:rsidRPr="00BA2337" w:rsidRDefault="00381A22" w:rsidP="00381A22">
      <w:pPr>
        <w:spacing w:line="360" w:lineRule="auto"/>
        <w:ind w:firstLine="709"/>
        <w:jc w:val="center"/>
        <w:rPr>
          <w:b/>
          <w:bCs/>
          <w:i/>
          <w:sz w:val="28"/>
          <w:szCs w:val="28"/>
          <w:lang w:val="uk-UA"/>
        </w:rPr>
      </w:pPr>
    </w:p>
    <w:p w:rsidR="00381A22" w:rsidRPr="00BA2337" w:rsidRDefault="00381A22" w:rsidP="00381A22">
      <w:pPr>
        <w:spacing w:line="360" w:lineRule="auto"/>
        <w:ind w:firstLine="709"/>
        <w:jc w:val="both"/>
        <w:rPr>
          <w:b/>
          <w:bCs/>
          <w:i/>
          <w:sz w:val="28"/>
          <w:szCs w:val="28"/>
          <w:lang w:val="uk-UA"/>
        </w:rPr>
      </w:pPr>
      <w:r w:rsidRPr="00BA2337">
        <w:rPr>
          <w:b/>
          <w:bCs/>
          <w:i/>
          <w:sz w:val="28"/>
          <w:szCs w:val="28"/>
          <w:lang w:val="uk-UA"/>
        </w:rPr>
        <w:t xml:space="preserve">1. За джерелом інформації: </w:t>
      </w:r>
    </w:p>
    <w:p w:rsidR="00381A22" w:rsidRPr="00BA2337" w:rsidRDefault="00381A22" w:rsidP="00381A22">
      <w:pPr>
        <w:pStyle w:val="afa"/>
        <w:widowControl w:val="0"/>
        <w:numPr>
          <w:ilvl w:val="0"/>
          <w:numId w:val="4"/>
        </w:numPr>
        <w:tabs>
          <w:tab w:val="left" w:pos="993"/>
        </w:tabs>
        <w:autoSpaceDE w:val="0"/>
        <w:autoSpaceDN w:val="0"/>
        <w:adjustRightInd w:val="0"/>
        <w:spacing w:line="360" w:lineRule="auto"/>
        <w:ind w:left="0" w:firstLine="709"/>
        <w:jc w:val="both"/>
        <w:rPr>
          <w:sz w:val="28"/>
          <w:szCs w:val="28"/>
          <w:lang w:val="uk-UA"/>
        </w:rPr>
      </w:pPr>
      <w:r w:rsidRPr="00BA2337">
        <w:rPr>
          <w:bCs/>
          <w:i/>
          <w:sz w:val="28"/>
          <w:szCs w:val="28"/>
          <w:lang w:val="uk-UA"/>
        </w:rPr>
        <w:t>словесні:</w:t>
      </w:r>
      <w:r w:rsidRPr="00BA2337">
        <w:rPr>
          <w:sz w:val="28"/>
          <w:szCs w:val="28"/>
          <w:lang w:val="uk-UA"/>
        </w:rPr>
        <w:t xml:space="preserve">лекція </w:t>
      </w:r>
      <w:r w:rsidRPr="00BA2337">
        <w:rPr>
          <w:bCs/>
          <w:sz w:val="28"/>
          <w:szCs w:val="28"/>
          <w:lang w:val="uk-UA"/>
        </w:rPr>
        <w:t xml:space="preserve">(традиційна, </w:t>
      </w:r>
      <w:r w:rsidRPr="00BA2337">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381A22" w:rsidRPr="00BA2337" w:rsidRDefault="00381A22" w:rsidP="00381A22">
      <w:pPr>
        <w:pStyle w:val="afa"/>
        <w:widowControl w:val="0"/>
        <w:numPr>
          <w:ilvl w:val="0"/>
          <w:numId w:val="4"/>
        </w:numPr>
        <w:tabs>
          <w:tab w:val="left" w:pos="993"/>
        </w:tabs>
        <w:autoSpaceDE w:val="0"/>
        <w:autoSpaceDN w:val="0"/>
        <w:adjustRightInd w:val="0"/>
        <w:spacing w:line="360" w:lineRule="auto"/>
        <w:ind w:left="0" w:firstLine="709"/>
        <w:jc w:val="both"/>
        <w:rPr>
          <w:sz w:val="28"/>
          <w:szCs w:val="28"/>
          <w:lang w:val="uk-UA"/>
        </w:rPr>
      </w:pPr>
      <w:r w:rsidRPr="00BA2337">
        <w:rPr>
          <w:bCs/>
          <w:i/>
          <w:sz w:val="28"/>
          <w:szCs w:val="28"/>
          <w:lang w:val="uk-UA"/>
        </w:rPr>
        <w:t>наочні:</w:t>
      </w:r>
      <w:r w:rsidRPr="00BA2337">
        <w:rPr>
          <w:sz w:val="28"/>
          <w:szCs w:val="28"/>
          <w:lang w:val="uk-UA"/>
        </w:rPr>
        <w:t xml:space="preserve">спостереження, ілюстрація, демонстрація; </w:t>
      </w:r>
    </w:p>
    <w:p w:rsidR="00381A22" w:rsidRPr="00BA2337" w:rsidRDefault="00381A22" w:rsidP="00381A22">
      <w:pPr>
        <w:pStyle w:val="afa"/>
        <w:widowControl w:val="0"/>
        <w:numPr>
          <w:ilvl w:val="0"/>
          <w:numId w:val="4"/>
        </w:numPr>
        <w:tabs>
          <w:tab w:val="left" w:pos="993"/>
        </w:tabs>
        <w:autoSpaceDE w:val="0"/>
        <w:autoSpaceDN w:val="0"/>
        <w:adjustRightInd w:val="0"/>
        <w:spacing w:line="360" w:lineRule="auto"/>
        <w:ind w:left="0" w:firstLine="709"/>
        <w:jc w:val="both"/>
        <w:rPr>
          <w:bCs/>
          <w:sz w:val="28"/>
          <w:szCs w:val="28"/>
          <w:lang w:val="uk-UA"/>
        </w:rPr>
      </w:pPr>
      <w:r w:rsidRPr="00BA2337">
        <w:rPr>
          <w:bCs/>
          <w:i/>
          <w:sz w:val="28"/>
          <w:szCs w:val="28"/>
          <w:lang w:val="uk-UA"/>
        </w:rPr>
        <w:t>практичні</w:t>
      </w:r>
      <w:r w:rsidRPr="00BA2337">
        <w:rPr>
          <w:i/>
          <w:sz w:val="28"/>
          <w:szCs w:val="28"/>
          <w:lang w:val="uk-UA"/>
        </w:rPr>
        <w:t>:</w:t>
      </w:r>
      <w:r w:rsidRPr="00BA2337">
        <w:rPr>
          <w:bCs/>
          <w:sz w:val="28"/>
          <w:szCs w:val="28"/>
          <w:lang w:val="uk-UA"/>
        </w:rPr>
        <w:t>вправи.</w:t>
      </w:r>
    </w:p>
    <w:p w:rsidR="00381A22" w:rsidRPr="00BA2337" w:rsidRDefault="00381A22" w:rsidP="00381A22">
      <w:pPr>
        <w:tabs>
          <w:tab w:val="left" w:pos="284"/>
        </w:tabs>
        <w:spacing w:line="360" w:lineRule="auto"/>
        <w:ind w:firstLine="709"/>
        <w:jc w:val="both"/>
        <w:rPr>
          <w:b/>
          <w:bCs/>
          <w:sz w:val="28"/>
          <w:szCs w:val="28"/>
          <w:lang w:val="uk-UA"/>
        </w:rPr>
      </w:pPr>
      <w:r w:rsidRPr="00BA2337">
        <w:rPr>
          <w:b/>
          <w:bCs/>
          <w:i/>
          <w:sz w:val="28"/>
          <w:szCs w:val="28"/>
          <w:lang w:val="uk-UA"/>
        </w:rPr>
        <w:t xml:space="preserve">2. За логікою передачі і сприйняття навчальної інформації: </w:t>
      </w:r>
      <w:r w:rsidRPr="00BA2337">
        <w:rPr>
          <w:bCs/>
          <w:sz w:val="28"/>
          <w:szCs w:val="28"/>
          <w:lang w:val="uk-UA"/>
        </w:rPr>
        <w:t>індуктивні, дедуктивні, аналітичні, синтетичні.</w:t>
      </w:r>
    </w:p>
    <w:p w:rsidR="00381A22" w:rsidRPr="00BA2337" w:rsidRDefault="00381A22" w:rsidP="00381A22">
      <w:pPr>
        <w:spacing w:line="360" w:lineRule="auto"/>
        <w:ind w:firstLine="709"/>
        <w:jc w:val="both"/>
        <w:rPr>
          <w:b/>
          <w:bCs/>
          <w:sz w:val="28"/>
          <w:szCs w:val="28"/>
          <w:lang w:val="uk-UA"/>
        </w:rPr>
      </w:pPr>
      <w:r w:rsidRPr="00BA2337">
        <w:rPr>
          <w:b/>
          <w:bCs/>
          <w:i/>
          <w:sz w:val="28"/>
          <w:szCs w:val="28"/>
          <w:lang w:val="uk-UA"/>
        </w:rPr>
        <w:t>3. За ступенем самостійності мислення:</w:t>
      </w:r>
      <w:r w:rsidRPr="00BA2337">
        <w:rPr>
          <w:bCs/>
          <w:sz w:val="28"/>
          <w:szCs w:val="28"/>
          <w:lang w:val="uk-UA"/>
        </w:rPr>
        <w:t>репродуктивні, пошукові, дослідницькі.</w:t>
      </w:r>
    </w:p>
    <w:p w:rsidR="00381A22" w:rsidRPr="00BA2337" w:rsidRDefault="00381A22" w:rsidP="00381A22">
      <w:pPr>
        <w:spacing w:line="360" w:lineRule="auto"/>
        <w:ind w:firstLine="709"/>
        <w:jc w:val="both"/>
        <w:rPr>
          <w:bCs/>
          <w:sz w:val="28"/>
          <w:szCs w:val="28"/>
          <w:lang w:val="uk-UA"/>
        </w:rPr>
      </w:pPr>
      <w:r w:rsidRPr="00BA2337">
        <w:rPr>
          <w:b/>
          <w:bCs/>
          <w:i/>
          <w:sz w:val="28"/>
          <w:szCs w:val="28"/>
          <w:lang w:val="uk-UA"/>
        </w:rPr>
        <w:t>4. За ступенем керування навчальною діяльністю:</w:t>
      </w:r>
      <w:r w:rsidRPr="00BA2337">
        <w:rPr>
          <w:bCs/>
          <w:sz w:val="28"/>
          <w:szCs w:val="28"/>
          <w:lang w:val="uk-UA"/>
        </w:rPr>
        <w:t>під керівництвом викладача; самостійна робота студентів із книгою; виконання індивідуальних навчальних проектів.</w:t>
      </w:r>
    </w:p>
    <w:p w:rsidR="00381A22" w:rsidRPr="00BA2337" w:rsidRDefault="00381A22" w:rsidP="00381A22">
      <w:pPr>
        <w:tabs>
          <w:tab w:val="left" w:pos="2030"/>
          <w:tab w:val="left" w:pos="10065"/>
        </w:tabs>
        <w:spacing w:line="360" w:lineRule="auto"/>
        <w:ind w:firstLine="709"/>
        <w:rPr>
          <w:sz w:val="28"/>
          <w:szCs w:val="28"/>
          <w:lang w:val="uk-UA"/>
        </w:rPr>
      </w:pPr>
      <w:r w:rsidRPr="00BA2337">
        <w:rPr>
          <w:sz w:val="28"/>
          <w:szCs w:val="28"/>
          <w:lang w:val="uk-UA"/>
        </w:rPr>
        <w:t>__________________________________________________________________</w:t>
      </w:r>
    </w:p>
    <w:p w:rsidR="00381A22" w:rsidRPr="00BA2337" w:rsidRDefault="00381A22" w:rsidP="00381A22">
      <w:pPr>
        <w:tabs>
          <w:tab w:val="left" w:pos="2030"/>
          <w:tab w:val="left" w:pos="10065"/>
        </w:tabs>
        <w:spacing w:line="360" w:lineRule="auto"/>
        <w:ind w:firstLine="709"/>
        <w:rPr>
          <w:sz w:val="28"/>
          <w:szCs w:val="28"/>
          <w:lang w:val="uk-UA"/>
        </w:rPr>
      </w:pPr>
      <w:r w:rsidRPr="00BA2337">
        <w:rPr>
          <w:sz w:val="28"/>
          <w:szCs w:val="28"/>
          <w:lang w:val="uk-UA"/>
        </w:rPr>
        <w:t>__________________________________________________________________</w:t>
      </w:r>
    </w:p>
    <w:p w:rsidR="00381A22" w:rsidRPr="00BA2337" w:rsidRDefault="00381A22" w:rsidP="00381A22">
      <w:pPr>
        <w:spacing w:line="360" w:lineRule="auto"/>
        <w:ind w:firstLine="709"/>
        <w:jc w:val="center"/>
        <w:rPr>
          <w:b/>
          <w:bCs/>
          <w:sz w:val="28"/>
          <w:szCs w:val="28"/>
          <w:lang w:val="uk-UA"/>
        </w:rPr>
      </w:pPr>
    </w:p>
    <w:p w:rsidR="00381A22" w:rsidRPr="00BA2337" w:rsidRDefault="00381A22" w:rsidP="00381A22">
      <w:pPr>
        <w:spacing w:line="360" w:lineRule="auto"/>
        <w:ind w:firstLine="709"/>
        <w:jc w:val="center"/>
        <w:rPr>
          <w:b/>
          <w:bCs/>
          <w:sz w:val="28"/>
          <w:szCs w:val="28"/>
          <w:lang w:val="uk-UA"/>
        </w:rPr>
      </w:pPr>
      <w:r w:rsidRPr="00BA2337">
        <w:rPr>
          <w:b/>
          <w:bCs/>
          <w:sz w:val="28"/>
          <w:szCs w:val="28"/>
          <w:lang w:val="uk-UA"/>
        </w:rPr>
        <w:t>5.2. Методи стимулювання інтересу до навчання і мотивації навчально-пізнавальної діяльності:</w:t>
      </w:r>
    </w:p>
    <w:p w:rsidR="00381A22" w:rsidRPr="00BA2337" w:rsidRDefault="00381A22" w:rsidP="00381A22">
      <w:pPr>
        <w:spacing w:line="360" w:lineRule="auto"/>
        <w:ind w:firstLine="709"/>
        <w:jc w:val="center"/>
        <w:rPr>
          <w:b/>
          <w:bCs/>
          <w:i/>
          <w:sz w:val="28"/>
          <w:szCs w:val="28"/>
          <w:lang w:val="uk-UA"/>
        </w:rPr>
      </w:pPr>
    </w:p>
    <w:p w:rsidR="00381A22" w:rsidRPr="00BA2337" w:rsidRDefault="00381A22" w:rsidP="00381A22">
      <w:pPr>
        <w:spacing w:line="360" w:lineRule="auto"/>
        <w:ind w:firstLine="709"/>
        <w:jc w:val="both"/>
        <w:rPr>
          <w:bCs/>
          <w:sz w:val="28"/>
          <w:szCs w:val="28"/>
          <w:lang w:val="uk-UA"/>
        </w:rPr>
      </w:pPr>
      <w:r w:rsidRPr="00BA2337">
        <w:rPr>
          <w:b/>
          <w:bCs/>
          <w:i/>
          <w:sz w:val="28"/>
          <w:szCs w:val="28"/>
          <w:lang w:val="uk-UA"/>
        </w:rPr>
        <w:t>Методи стимулювання інтересу до навчання:</w:t>
      </w:r>
      <w:r w:rsidRPr="00BA2337">
        <w:rPr>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381A22" w:rsidRPr="00BA2337" w:rsidRDefault="00381A22" w:rsidP="00381A22">
      <w:pPr>
        <w:spacing w:line="360" w:lineRule="auto"/>
        <w:ind w:firstLine="709"/>
        <w:jc w:val="both"/>
        <w:rPr>
          <w:b/>
          <w:bCs/>
          <w:sz w:val="28"/>
          <w:szCs w:val="28"/>
          <w:lang w:val="uk-UA"/>
        </w:rPr>
      </w:pPr>
    </w:p>
    <w:p w:rsidR="00381A22" w:rsidRPr="00BA2337" w:rsidRDefault="00381A22" w:rsidP="00381A22">
      <w:pPr>
        <w:tabs>
          <w:tab w:val="left" w:pos="2030"/>
          <w:tab w:val="left" w:pos="10065"/>
        </w:tabs>
        <w:spacing w:line="360" w:lineRule="auto"/>
        <w:ind w:firstLine="709"/>
        <w:rPr>
          <w:sz w:val="28"/>
          <w:szCs w:val="28"/>
          <w:lang w:val="uk-UA"/>
        </w:rPr>
      </w:pPr>
      <w:r w:rsidRPr="00BA2337">
        <w:rPr>
          <w:sz w:val="28"/>
          <w:szCs w:val="28"/>
          <w:lang w:val="uk-UA"/>
        </w:rPr>
        <w:lastRenderedPageBreak/>
        <w:t>__________________________________________________________________</w:t>
      </w:r>
    </w:p>
    <w:p w:rsidR="00381A22" w:rsidRPr="00BA2337" w:rsidRDefault="00381A22" w:rsidP="00381A22">
      <w:pPr>
        <w:tabs>
          <w:tab w:val="left" w:pos="2030"/>
          <w:tab w:val="left" w:pos="10065"/>
        </w:tabs>
        <w:spacing w:line="360" w:lineRule="auto"/>
        <w:ind w:firstLine="709"/>
        <w:rPr>
          <w:sz w:val="28"/>
          <w:szCs w:val="28"/>
          <w:lang w:val="uk-UA"/>
        </w:rPr>
      </w:pPr>
      <w:r w:rsidRPr="00BA2337">
        <w:rPr>
          <w:sz w:val="28"/>
          <w:szCs w:val="28"/>
          <w:lang w:val="uk-UA"/>
        </w:rPr>
        <w:t>__________________________________________________________________</w:t>
      </w:r>
    </w:p>
    <w:p w:rsidR="00381A22" w:rsidRPr="00BA2337" w:rsidRDefault="00381A22" w:rsidP="00381A22">
      <w:pPr>
        <w:spacing w:line="360" w:lineRule="auto"/>
        <w:ind w:firstLine="709"/>
        <w:jc w:val="center"/>
        <w:rPr>
          <w:b/>
          <w:bCs/>
          <w:sz w:val="28"/>
          <w:szCs w:val="28"/>
          <w:lang w:val="uk-UA"/>
        </w:rPr>
      </w:pPr>
      <w:r w:rsidRPr="00BA2337">
        <w:rPr>
          <w:b/>
          <w:bCs/>
          <w:sz w:val="28"/>
          <w:szCs w:val="28"/>
          <w:lang w:val="uk-UA"/>
        </w:rPr>
        <w:t>5.3. Інклюзивні методи навчання</w:t>
      </w:r>
    </w:p>
    <w:p w:rsidR="00381A22" w:rsidRPr="00BA2337" w:rsidRDefault="00381A22" w:rsidP="00381A22">
      <w:pPr>
        <w:spacing w:line="360" w:lineRule="auto"/>
        <w:ind w:firstLine="709"/>
        <w:jc w:val="center"/>
        <w:rPr>
          <w:b/>
          <w:bCs/>
          <w:sz w:val="28"/>
          <w:szCs w:val="28"/>
          <w:lang w:val="uk-UA"/>
        </w:rPr>
      </w:pPr>
    </w:p>
    <w:p w:rsidR="00381A22" w:rsidRPr="00656ED0" w:rsidRDefault="00381A22" w:rsidP="00381A22">
      <w:pPr>
        <w:spacing w:line="360" w:lineRule="auto"/>
        <w:ind w:firstLine="709"/>
        <w:jc w:val="both"/>
        <w:rPr>
          <w:sz w:val="28"/>
          <w:szCs w:val="28"/>
          <w:lang w:val="uk-UA"/>
        </w:rPr>
      </w:pPr>
      <w:r w:rsidRPr="00656ED0">
        <w:rPr>
          <w:sz w:val="28"/>
          <w:szCs w:val="28"/>
          <w:lang w:val="uk-UA"/>
        </w:rPr>
        <w:t>1. Методи формування свідомості: бесіда, диспут, лекція, приклад, пояснення, переконання.</w:t>
      </w:r>
    </w:p>
    <w:p w:rsidR="00381A22" w:rsidRPr="00656ED0" w:rsidRDefault="00381A22" w:rsidP="00381A22">
      <w:pPr>
        <w:spacing w:line="360" w:lineRule="auto"/>
        <w:ind w:firstLine="709"/>
        <w:jc w:val="both"/>
        <w:rPr>
          <w:sz w:val="28"/>
          <w:szCs w:val="28"/>
          <w:lang w:val="uk-UA"/>
        </w:rPr>
      </w:pPr>
      <w:r w:rsidRPr="00656ED0">
        <w:rPr>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381A22" w:rsidRPr="00BA2337" w:rsidRDefault="00381A22" w:rsidP="00381A22">
      <w:pPr>
        <w:spacing w:line="360" w:lineRule="auto"/>
        <w:ind w:firstLine="709"/>
        <w:jc w:val="both"/>
        <w:rPr>
          <w:sz w:val="28"/>
          <w:szCs w:val="28"/>
        </w:rPr>
      </w:pPr>
      <w:r w:rsidRPr="00BA2337">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381A22" w:rsidRPr="00BA2337" w:rsidRDefault="00381A22" w:rsidP="00381A22">
      <w:pPr>
        <w:spacing w:line="360" w:lineRule="auto"/>
        <w:ind w:firstLine="709"/>
        <w:jc w:val="both"/>
        <w:rPr>
          <w:sz w:val="28"/>
          <w:szCs w:val="28"/>
        </w:rPr>
      </w:pPr>
      <w:r w:rsidRPr="00BA2337">
        <w:rPr>
          <w:sz w:val="28"/>
          <w:szCs w:val="28"/>
        </w:rPr>
        <w:t>4. Метод самовиховання: самопізнання, самооцінювання, саморегуляція.</w:t>
      </w:r>
    </w:p>
    <w:p w:rsidR="00381A22" w:rsidRPr="00BA2337" w:rsidRDefault="00381A22" w:rsidP="00381A22">
      <w:pPr>
        <w:spacing w:line="360" w:lineRule="auto"/>
        <w:ind w:firstLine="709"/>
        <w:jc w:val="both"/>
        <w:rPr>
          <w:sz w:val="28"/>
          <w:szCs w:val="28"/>
        </w:rPr>
      </w:pPr>
      <w:r w:rsidRPr="00BA2337">
        <w:rPr>
          <w:sz w:val="28"/>
          <w:szCs w:val="28"/>
        </w:rPr>
        <w:t>5. Методи соціально-психологічної допомоги: психологічне консультування, аутотренінг, стимуляційні ігри.</w:t>
      </w:r>
    </w:p>
    <w:p w:rsidR="00381A22" w:rsidRPr="00BA2337" w:rsidRDefault="00381A22" w:rsidP="00381A22">
      <w:pPr>
        <w:spacing w:line="360" w:lineRule="auto"/>
        <w:ind w:firstLine="709"/>
        <w:jc w:val="both"/>
        <w:rPr>
          <w:sz w:val="28"/>
          <w:szCs w:val="28"/>
        </w:rPr>
      </w:pPr>
      <w:r w:rsidRPr="00BA2337">
        <w:rPr>
          <w:sz w:val="28"/>
          <w:szCs w:val="28"/>
        </w:rPr>
        <w:t>6. Спеціальні методи: патронат, супровід, тренінг, медіація.</w:t>
      </w:r>
    </w:p>
    <w:p w:rsidR="00381A22" w:rsidRPr="00BA2337" w:rsidRDefault="00381A22" w:rsidP="00381A22">
      <w:pPr>
        <w:spacing w:line="360" w:lineRule="auto"/>
        <w:ind w:firstLine="709"/>
        <w:jc w:val="both"/>
        <w:rPr>
          <w:sz w:val="28"/>
          <w:szCs w:val="28"/>
        </w:rPr>
      </w:pPr>
      <w:r w:rsidRPr="00BA2337">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381A22" w:rsidRPr="000D0B11" w:rsidRDefault="00381A22" w:rsidP="00381A22">
      <w:pPr>
        <w:spacing w:line="360" w:lineRule="auto"/>
        <w:ind w:firstLine="709"/>
        <w:jc w:val="both"/>
        <w:rPr>
          <w:b/>
          <w:bCs/>
          <w:sz w:val="28"/>
          <w:szCs w:val="28"/>
          <w:lang w:val="uk-UA"/>
        </w:rPr>
      </w:pPr>
    </w:p>
    <w:p w:rsidR="00381A22" w:rsidRPr="00BA2337" w:rsidRDefault="00381A22" w:rsidP="00381A22">
      <w:pPr>
        <w:pStyle w:val="1"/>
        <w:spacing w:before="0" w:after="0" w:line="360" w:lineRule="auto"/>
        <w:ind w:firstLine="709"/>
        <w:jc w:val="center"/>
        <w:rPr>
          <w:rFonts w:ascii="Times New Roman" w:hAnsi="Times New Roman"/>
          <w:sz w:val="28"/>
          <w:szCs w:val="28"/>
          <w:lang w:val="uk-UA"/>
        </w:rPr>
      </w:pPr>
      <w:r w:rsidRPr="00BA2337">
        <w:rPr>
          <w:rFonts w:ascii="Times New Roman" w:hAnsi="Times New Roman"/>
          <w:b w:val="0"/>
          <w:bCs w:val="0"/>
          <w:i/>
          <w:szCs w:val="28"/>
          <w:lang w:val="uk-UA"/>
        </w:rPr>
        <w:br w:type="page"/>
      </w:r>
      <w:r w:rsidRPr="00BA2337">
        <w:rPr>
          <w:rFonts w:ascii="Times New Roman" w:hAnsi="Times New Roman"/>
          <w:bCs w:val="0"/>
          <w:sz w:val="28"/>
          <w:szCs w:val="28"/>
          <w:lang w:val="uk-UA"/>
        </w:rPr>
        <w:lastRenderedPageBreak/>
        <w:t xml:space="preserve">6. </w:t>
      </w:r>
      <w:r w:rsidRPr="00BA2337">
        <w:rPr>
          <w:rFonts w:ascii="Times New Roman" w:hAnsi="Times New Roman"/>
          <w:sz w:val="28"/>
          <w:szCs w:val="28"/>
          <w:lang w:val="uk-UA"/>
        </w:rPr>
        <w:t>СИСТЕМА ОЦІНЮВАННЯ НАВЧАЛЬНИХ ДОСЯГНЕНЬ ЗДОБУВАЧІВ ВИЩОЇ ОСВІТИ</w:t>
      </w:r>
    </w:p>
    <w:p w:rsidR="00381A22" w:rsidRPr="00BA2337" w:rsidRDefault="00381A22" w:rsidP="00381A22">
      <w:pPr>
        <w:spacing w:line="360" w:lineRule="auto"/>
        <w:ind w:firstLine="709"/>
        <w:rPr>
          <w:sz w:val="28"/>
          <w:szCs w:val="28"/>
          <w:lang w:val="uk-UA"/>
        </w:rPr>
      </w:pPr>
      <w:r w:rsidRPr="00BA2337">
        <w:rPr>
          <w:sz w:val="28"/>
          <w:szCs w:val="28"/>
          <w:lang w:val="uk-UA"/>
        </w:rPr>
        <w:t xml:space="preserve">Навчальна дисципліна оцінюється за модульно-рейтинговою системою. Вона складається з </w:t>
      </w:r>
      <w:r>
        <w:rPr>
          <w:sz w:val="28"/>
          <w:szCs w:val="28"/>
          <w:lang w:val="uk-UA"/>
        </w:rPr>
        <w:t>___2___</w:t>
      </w:r>
      <w:r w:rsidRPr="00BA2337">
        <w:rPr>
          <w:sz w:val="28"/>
          <w:szCs w:val="28"/>
          <w:lang w:val="uk-UA"/>
        </w:rPr>
        <w:t xml:space="preserve"> модулів.</w:t>
      </w:r>
    </w:p>
    <w:p w:rsidR="00381A22" w:rsidRPr="00BA2337" w:rsidRDefault="00381A22" w:rsidP="00381A22">
      <w:pPr>
        <w:spacing w:line="360" w:lineRule="auto"/>
        <w:ind w:firstLine="709"/>
        <w:jc w:val="both"/>
        <w:rPr>
          <w:sz w:val="28"/>
          <w:szCs w:val="28"/>
          <w:lang w:val="uk-UA"/>
        </w:rPr>
      </w:pPr>
      <w:r w:rsidRPr="00BA2337">
        <w:rPr>
          <w:sz w:val="28"/>
          <w:szCs w:val="28"/>
          <w:lang w:val="uk-UA"/>
        </w:rPr>
        <w:t>Результати навчальної діяльності студентів оцінюються за 100 бальною шкалою в кожному семестрі окремо.</w:t>
      </w:r>
    </w:p>
    <w:p w:rsidR="00381A22" w:rsidRPr="00BA2337" w:rsidRDefault="00381A22" w:rsidP="00381A22">
      <w:pPr>
        <w:spacing w:line="360" w:lineRule="auto"/>
        <w:ind w:firstLine="709"/>
        <w:jc w:val="both"/>
        <w:rPr>
          <w:sz w:val="28"/>
          <w:szCs w:val="28"/>
          <w:lang w:val="uk-UA"/>
        </w:rPr>
      </w:pPr>
      <w:r w:rsidRPr="00BA2337">
        <w:rPr>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381A22" w:rsidRPr="00BA2337" w:rsidRDefault="00381A22" w:rsidP="00381A22">
      <w:pPr>
        <w:spacing w:line="360" w:lineRule="auto"/>
        <w:ind w:firstLine="709"/>
        <w:jc w:val="both"/>
        <w:rPr>
          <w:sz w:val="28"/>
          <w:szCs w:val="28"/>
          <w:lang w:val="uk-UA"/>
        </w:rPr>
      </w:pPr>
      <w:r w:rsidRPr="00BA2337">
        <w:rPr>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381A22" w:rsidRPr="00BA2337" w:rsidRDefault="00381A22" w:rsidP="00381A22">
      <w:pPr>
        <w:spacing w:line="360" w:lineRule="auto"/>
        <w:ind w:firstLine="709"/>
        <w:jc w:val="both"/>
        <w:rPr>
          <w:sz w:val="28"/>
          <w:szCs w:val="28"/>
          <w:lang w:val="uk-UA"/>
        </w:rPr>
      </w:pPr>
      <w:r w:rsidRPr="00BA2337">
        <w:rPr>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381A22" w:rsidRPr="00BA2337" w:rsidRDefault="00381A22" w:rsidP="00381A22">
      <w:pPr>
        <w:spacing w:line="360" w:lineRule="auto"/>
        <w:ind w:firstLine="709"/>
        <w:jc w:val="both"/>
        <w:rPr>
          <w:sz w:val="28"/>
          <w:szCs w:val="28"/>
          <w:lang w:val="uk-UA"/>
        </w:rPr>
      </w:pPr>
      <w:r w:rsidRPr="00BA2337">
        <w:rPr>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381A22" w:rsidRPr="00BA2337" w:rsidRDefault="00381A22" w:rsidP="00381A22">
      <w:pPr>
        <w:spacing w:line="360" w:lineRule="auto"/>
        <w:ind w:firstLine="709"/>
        <w:jc w:val="both"/>
        <w:rPr>
          <w:sz w:val="28"/>
          <w:szCs w:val="28"/>
          <w:lang w:val="uk-UA"/>
        </w:rPr>
      </w:pPr>
      <w:r w:rsidRPr="00BA2337">
        <w:rPr>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381A22" w:rsidRPr="00BA2337" w:rsidRDefault="00381A22" w:rsidP="00381A22">
      <w:pPr>
        <w:spacing w:line="360" w:lineRule="auto"/>
        <w:ind w:firstLine="709"/>
        <w:jc w:val="both"/>
        <w:rPr>
          <w:sz w:val="28"/>
          <w:szCs w:val="28"/>
          <w:lang w:val="uk-UA"/>
        </w:rPr>
      </w:pPr>
      <w:r w:rsidRPr="00BA2337">
        <w:rPr>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381A22" w:rsidRPr="00BA2337" w:rsidRDefault="00381A22" w:rsidP="00381A22">
      <w:pPr>
        <w:spacing w:line="360" w:lineRule="auto"/>
        <w:ind w:firstLine="709"/>
        <w:jc w:val="both"/>
        <w:rPr>
          <w:sz w:val="28"/>
          <w:szCs w:val="28"/>
          <w:lang w:val="uk-UA"/>
        </w:rPr>
      </w:pPr>
      <w:r w:rsidRPr="00BA2337">
        <w:rPr>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381A22" w:rsidRPr="00BA2337" w:rsidRDefault="00381A22" w:rsidP="00381A22">
      <w:pPr>
        <w:spacing w:line="360" w:lineRule="auto"/>
        <w:ind w:firstLine="709"/>
        <w:jc w:val="both"/>
        <w:rPr>
          <w:sz w:val="28"/>
          <w:szCs w:val="28"/>
          <w:lang w:val="uk-UA"/>
        </w:rPr>
      </w:pPr>
      <w:r w:rsidRPr="00BA2337">
        <w:rPr>
          <w:sz w:val="28"/>
          <w:szCs w:val="28"/>
          <w:lang w:val="uk-UA"/>
        </w:rPr>
        <w:t>Модульний контроль знань студентів здійснюється після завершення вивчення навчального матеріалу модуля.</w:t>
      </w:r>
    </w:p>
    <w:p w:rsidR="00381A22" w:rsidRPr="00BA2337" w:rsidRDefault="00381A22" w:rsidP="00381A22">
      <w:pPr>
        <w:tabs>
          <w:tab w:val="num" w:pos="426"/>
        </w:tabs>
        <w:spacing w:line="360" w:lineRule="auto"/>
        <w:ind w:firstLine="709"/>
        <w:jc w:val="center"/>
        <w:rPr>
          <w:sz w:val="28"/>
          <w:szCs w:val="28"/>
          <w:lang w:val="uk-UA"/>
        </w:rPr>
      </w:pPr>
      <w:r w:rsidRPr="00BA2337">
        <w:rPr>
          <w:b/>
          <w:sz w:val="28"/>
          <w:szCs w:val="28"/>
          <w:lang w:val="uk-UA"/>
        </w:rPr>
        <w:br w:type="page"/>
      </w:r>
      <w:r w:rsidRPr="00BA2337">
        <w:rPr>
          <w:b/>
          <w:sz w:val="28"/>
          <w:szCs w:val="28"/>
          <w:lang w:val="uk-UA"/>
        </w:rPr>
        <w:lastRenderedPageBreak/>
        <w:t>6.1.Загальні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381A22" w:rsidRPr="00BA2337" w:rsidTr="002E2A20">
        <w:trPr>
          <w:jc w:val="center"/>
        </w:trPr>
        <w:tc>
          <w:tcPr>
            <w:tcW w:w="2092" w:type="dxa"/>
          </w:tcPr>
          <w:p w:rsidR="00381A22" w:rsidRPr="00BA2337" w:rsidRDefault="00381A22" w:rsidP="002E2A20">
            <w:pPr>
              <w:tabs>
                <w:tab w:val="num" w:pos="426"/>
              </w:tabs>
              <w:spacing w:line="276" w:lineRule="auto"/>
              <w:jc w:val="center"/>
              <w:rPr>
                <w:b/>
                <w:lang w:val="uk-UA"/>
              </w:rPr>
            </w:pPr>
            <w:r w:rsidRPr="00BA2337">
              <w:rPr>
                <w:b/>
                <w:sz w:val="28"/>
                <w:szCs w:val="28"/>
                <w:lang w:val="uk-UA"/>
              </w:rPr>
              <w:t>Оцінка</w:t>
            </w:r>
          </w:p>
        </w:tc>
        <w:tc>
          <w:tcPr>
            <w:tcW w:w="7628" w:type="dxa"/>
          </w:tcPr>
          <w:p w:rsidR="00381A22" w:rsidRPr="00BA2337" w:rsidRDefault="00381A22" w:rsidP="002E2A20">
            <w:pPr>
              <w:tabs>
                <w:tab w:val="num" w:pos="426"/>
              </w:tabs>
              <w:spacing w:line="276" w:lineRule="auto"/>
              <w:jc w:val="center"/>
              <w:rPr>
                <w:b/>
                <w:lang w:val="uk-UA"/>
              </w:rPr>
            </w:pPr>
            <w:r w:rsidRPr="00BA2337">
              <w:rPr>
                <w:b/>
                <w:sz w:val="28"/>
                <w:szCs w:val="28"/>
                <w:lang w:val="uk-UA"/>
              </w:rPr>
              <w:t>Критерії оцінювання</w:t>
            </w:r>
          </w:p>
        </w:tc>
      </w:tr>
      <w:tr w:rsidR="00381A22" w:rsidRPr="001C7DAA" w:rsidTr="002E2A20">
        <w:trPr>
          <w:jc w:val="center"/>
        </w:trPr>
        <w:tc>
          <w:tcPr>
            <w:tcW w:w="2092" w:type="dxa"/>
            <w:vAlign w:val="center"/>
          </w:tcPr>
          <w:p w:rsidR="00381A22" w:rsidRPr="00BA2337" w:rsidRDefault="00381A22" w:rsidP="002E2A20">
            <w:pPr>
              <w:tabs>
                <w:tab w:val="num" w:pos="426"/>
              </w:tabs>
              <w:spacing w:line="276" w:lineRule="auto"/>
              <w:jc w:val="center"/>
              <w:rPr>
                <w:b/>
                <w:i/>
                <w:lang w:val="uk-UA"/>
              </w:rPr>
            </w:pPr>
            <w:r w:rsidRPr="00BA2337">
              <w:rPr>
                <w:b/>
                <w:i/>
                <w:sz w:val="28"/>
                <w:szCs w:val="28"/>
                <w:lang w:val="uk-UA"/>
              </w:rPr>
              <w:t>«відмінно»</w:t>
            </w:r>
          </w:p>
        </w:tc>
        <w:tc>
          <w:tcPr>
            <w:tcW w:w="7628" w:type="dxa"/>
          </w:tcPr>
          <w:p w:rsidR="00381A22" w:rsidRPr="00BA2337" w:rsidRDefault="00381A22" w:rsidP="002E2A20">
            <w:pPr>
              <w:tabs>
                <w:tab w:val="num" w:pos="426"/>
              </w:tabs>
              <w:jc w:val="both"/>
              <w:rPr>
                <w:sz w:val="26"/>
                <w:szCs w:val="26"/>
                <w:lang w:val="uk-UA"/>
              </w:rPr>
            </w:pPr>
            <w:r w:rsidRPr="00BA2337">
              <w:rPr>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381A22" w:rsidRPr="00BA2337" w:rsidTr="002E2A20">
        <w:trPr>
          <w:jc w:val="center"/>
        </w:trPr>
        <w:tc>
          <w:tcPr>
            <w:tcW w:w="2092" w:type="dxa"/>
            <w:vAlign w:val="center"/>
          </w:tcPr>
          <w:p w:rsidR="00381A22" w:rsidRPr="00BA2337" w:rsidRDefault="00381A22" w:rsidP="002E2A20">
            <w:pPr>
              <w:tabs>
                <w:tab w:val="num" w:pos="426"/>
              </w:tabs>
              <w:spacing w:line="276" w:lineRule="auto"/>
              <w:jc w:val="center"/>
              <w:rPr>
                <w:b/>
                <w:i/>
                <w:lang w:val="uk-UA"/>
              </w:rPr>
            </w:pPr>
            <w:r w:rsidRPr="00BA2337">
              <w:rPr>
                <w:b/>
                <w:i/>
                <w:sz w:val="28"/>
                <w:szCs w:val="28"/>
                <w:lang w:val="uk-UA"/>
              </w:rPr>
              <w:t>«добре»</w:t>
            </w:r>
          </w:p>
        </w:tc>
        <w:tc>
          <w:tcPr>
            <w:tcW w:w="7628" w:type="dxa"/>
          </w:tcPr>
          <w:p w:rsidR="00381A22" w:rsidRPr="00BA2337" w:rsidRDefault="00381A22" w:rsidP="002E2A20">
            <w:pPr>
              <w:tabs>
                <w:tab w:val="num" w:pos="426"/>
              </w:tabs>
              <w:jc w:val="both"/>
              <w:rPr>
                <w:sz w:val="26"/>
                <w:szCs w:val="26"/>
                <w:lang w:val="uk-UA"/>
              </w:rPr>
            </w:pPr>
            <w:r w:rsidRPr="00BA2337">
              <w:rPr>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381A22" w:rsidRPr="001C7DAA" w:rsidTr="002E2A20">
        <w:trPr>
          <w:jc w:val="center"/>
        </w:trPr>
        <w:tc>
          <w:tcPr>
            <w:tcW w:w="2092" w:type="dxa"/>
            <w:vAlign w:val="center"/>
          </w:tcPr>
          <w:p w:rsidR="00381A22" w:rsidRPr="00BA2337" w:rsidRDefault="00381A22" w:rsidP="002E2A20">
            <w:pPr>
              <w:tabs>
                <w:tab w:val="num" w:pos="426"/>
              </w:tabs>
              <w:spacing w:line="276" w:lineRule="auto"/>
              <w:jc w:val="center"/>
              <w:rPr>
                <w:b/>
                <w:i/>
                <w:lang w:val="uk-UA"/>
              </w:rPr>
            </w:pPr>
            <w:r w:rsidRPr="00BA2337">
              <w:rPr>
                <w:b/>
                <w:i/>
                <w:sz w:val="28"/>
                <w:szCs w:val="28"/>
                <w:lang w:val="uk-UA"/>
              </w:rPr>
              <w:t>«задовільно»</w:t>
            </w:r>
          </w:p>
        </w:tc>
        <w:tc>
          <w:tcPr>
            <w:tcW w:w="7628" w:type="dxa"/>
          </w:tcPr>
          <w:p w:rsidR="00381A22" w:rsidRPr="00BA2337" w:rsidRDefault="00381A22" w:rsidP="002E2A20">
            <w:pPr>
              <w:tabs>
                <w:tab w:val="num" w:pos="426"/>
              </w:tabs>
              <w:jc w:val="both"/>
              <w:rPr>
                <w:sz w:val="26"/>
                <w:szCs w:val="26"/>
                <w:lang w:val="uk-UA"/>
              </w:rPr>
            </w:pPr>
            <w:r w:rsidRPr="00BA2337">
              <w:rPr>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програмою.Можливі суттєві помилки у виконанні практичних завдань, але студент спроможний усунути їх із допомогою викладача.</w:t>
            </w:r>
          </w:p>
        </w:tc>
      </w:tr>
      <w:tr w:rsidR="00381A22" w:rsidRPr="00BA2337" w:rsidTr="002E2A20">
        <w:trPr>
          <w:jc w:val="center"/>
        </w:trPr>
        <w:tc>
          <w:tcPr>
            <w:tcW w:w="2092" w:type="dxa"/>
            <w:vAlign w:val="center"/>
          </w:tcPr>
          <w:p w:rsidR="00381A22" w:rsidRPr="00BA2337" w:rsidRDefault="00381A22" w:rsidP="002E2A20">
            <w:pPr>
              <w:spacing w:line="276" w:lineRule="auto"/>
              <w:ind w:left="-108"/>
              <w:jc w:val="right"/>
              <w:rPr>
                <w:b/>
                <w:i/>
                <w:lang w:val="uk-UA"/>
              </w:rPr>
            </w:pPr>
            <w:r w:rsidRPr="00BA2337">
              <w:rPr>
                <w:b/>
                <w:i/>
                <w:sz w:val="28"/>
                <w:szCs w:val="28"/>
                <w:lang w:val="uk-UA"/>
              </w:rPr>
              <w:t>«незадовільно»</w:t>
            </w:r>
          </w:p>
        </w:tc>
        <w:tc>
          <w:tcPr>
            <w:tcW w:w="7628" w:type="dxa"/>
          </w:tcPr>
          <w:p w:rsidR="00381A22" w:rsidRPr="00BA2337" w:rsidRDefault="00381A22" w:rsidP="002E2A20">
            <w:pPr>
              <w:tabs>
                <w:tab w:val="num" w:pos="426"/>
              </w:tabs>
              <w:jc w:val="both"/>
              <w:rPr>
                <w:sz w:val="26"/>
                <w:szCs w:val="26"/>
                <w:lang w:val="uk-UA"/>
              </w:rPr>
            </w:pPr>
            <w:r w:rsidRPr="00BA2337">
              <w:rPr>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381A22" w:rsidRPr="00BA2337" w:rsidRDefault="00381A22" w:rsidP="00381A22">
      <w:pPr>
        <w:tabs>
          <w:tab w:val="left" w:pos="2030"/>
          <w:tab w:val="left" w:pos="10065"/>
        </w:tabs>
        <w:jc w:val="center"/>
        <w:rPr>
          <w:b/>
          <w:sz w:val="16"/>
          <w:szCs w:val="16"/>
          <w:lang w:val="uk-UA"/>
        </w:rPr>
      </w:pPr>
    </w:p>
    <w:p w:rsidR="00381A22" w:rsidRPr="00BA2337" w:rsidRDefault="00381A22" w:rsidP="00381A22">
      <w:pPr>
        <w:spacing w:before="240" w:after="240"/>
        <w:jc w:val="center"/>
        <w:rPr>
          <w:b/>
          <w:sz w:val="28"/>
          <w:lang w:val="uk-UA"/>
        </w:rPr>
      </w:pPr>
      <w:r w:rsidRPr="00BA2337">
        <w:rPr>
          <w:b/>
          <w:sz w:val="28"/>
          <w:lang w:val="uk-UA"/>
        </w:rPr>
        <w:br w:type="page"/>
      </w:r>
      <w:r w:rsidRPr="00BA2337">
        <w:rPr>
          <w:b/>
          <w:sz w:val="28"/>
          <w:lang w:val="uk-UA"/>
        </w:rPr>
        <w:lastRenderedPageBreak/>
        <w:t>6.2. Система оцінювання роботи студентів/аспірантів упродовж семестру</w:t>
      </w:r>
    </w:p>
    <w:p w:rsidR="00381A22" w:rsidRPr="00BA2337" w:rsidRDefault="00381A22" w:rsidP="00381A22">
      <w:pPr>
        <w:tabs>
          <w:tab w:val="left" w:pos="2030"/>
          <w:tab w:val="left" w:pos="10065"/>
        </w:tabs>
        <w:jc w:val="center"/>
        <w:rPr>
          <w:b/>
          <w:sz w:val="16"/>
          <w:szCs w:val="16"/>
          <w:lang w:val="uk-UA"/>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1111"/>
        <w:gridCol w:w="18"/>
        <w:gridCol w:w="756"/>
        <w:gridCol w:w="28"/>
        <w:gridCol w:w="9"/>
        <w:gridCol w:w="631"/>
        <w:gridCol w:w="705"/>
        <w:gridCol w:w="795"/>
      </w:tblGrid>
      <w:tr w:rsidR="00381A22" w:rsidRPr="00BA2337" w:rsidTr="002E2A20">
        <w:trPr>
          <w:cantSplit/>
          <w:trHeight w:val="520"/>
        </w:trPr>
        <w:tc>
          <w:tcPr>
            <w:tcW w:w="5492" w:type="dxa"/>
            <w:vMerge w:val="restart"/>
            <w:shd w:val="clear" w:color="auto" w:fill="auto"/>
            <w:vAlign w:val="center"/>
          </w:tcPr>
          <w:p w:rsidR="00381A22" w:rsidRPr="00BA2337" w:rsidRDefault="00381A22" w:rsidP="002E2A20">
            <w:pPr>
              <w:tabs>
                <w:tab w:val="left" w:pos="2030"/>
                <w:tab w:val="left" w:pos="10065"/>
              </w:tabs>
              <w:jc w:val="center"/>
              <w:rPr>
                <w:rFonts w:eastAsia="Calibri"/>
                <w:b/>
                <w:lang w:val="uk-UA"/>
              </w:rPr>
            </w:pPr>
            <w:r w:rsidRPr="00BA2337">
              <w:rPr>
                <w:rFonts w:eastAsia="Calibri"/>
                <w:b/>
                <w:lang w:val="uk-UA"/>
              </w:rPr>
              <w:t>Вид діяльності студента / аспіранта</w:t>
            </w:r>
          </w:p>
        </w:tc>
        <w:tc>
          <w:tcPr>
            <w:tcW w:w="1111" w:type="dxa"/>
            <w:vMerge w:val="restart"/>
            <w:shd w:val="clear" w:color="auto" w:fill="auto"/>
            <w:textDirection w:val="btLr"/>
            <w:vAlign w:val="center"/>
          </w:tcPr>
          <w:p w:rsidR="00381A22" w:rsidRPr="00BA2337" w:rsidRDefault="00381A22" w:rsidP="002E2A20">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 за одиницю</w:t>
            </w:r>
          </w:p>
        </w:tc>
        <w:tc>
          <w:tcPr>
            <w:tcW w:w="1442" w:type="dxa"/>
            <w:gridSpan w:val="5"/>
            <w:shd w:val="clear" w:color="auto" w:fill="auto"/>
            <w:vAlign w:val="center"/>
          </w:tcPr>
          <w:p w:rsidR="00381A22" w:rsidRPr="00BA2337" w:rsidRDefault="00381A22" w:rsidP="002E2A20">
            <w:pPr>
              <w:tabs>
                <w:tab w:val="left" w:pos="2030"/>
                <w:tab w:val="left" w:pos="10065"/>
              </w:tabs>
              <w:jc w:val="center"/>
              <w:rPr>
                <w:rFonts w:eastAsia="Calibri"/>
                <w:b/>
                <w:lang w:val="uk-UA"/>
              </w:rPr>
            </w:pPr>
            <w:r w:rsidRPr="00BA2337">
              <w:rPr>
                <w:rFonts w:eastAsia="Calibri"/>
                <w:b/>
                <w:lang w:val="uk-UA"/>
              </w:rPr>
              <w:t>Модуль 1</w:t>
            </w:r>
          </w:p>
        </w:tc>
        <w:tc>
          <w:tcPr>
            <w:tcW w:w="1499"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r w:rsidRPr="00BA2337">
              <w:rPr>
                <w:rFonts w:eastAsia="Calibri"/>
                <w:b/>
                <w:lang w:val="uk-UA"/>
              </w:rPr>
              <w:t xml:space="preserve">Модуль </w:t>
            </w:r>
            <w:r>
              <w:rPr>
                <w:rFonts w:eastAsia="Calibri"/>
                <w:b/>
                <w:lang w:val="uk-UA"/>
              </w:rPr>
              <w:t>2</w:t>
            </w:r>
          </w:p>
        </w:tc>
      </w:tr>
      <w:tr w:rsidR="00381A22" w:rsidRPr="00BA2337" w:rsidTr="002E2A20">
        <w:trPr>
          <w:cantSplit/>
          <w:trHeight w:val="1939"/>
        </w:trPr>
        <w:tc>
          <w:tcPr>
            <w:tcW w:w="5492" w:type="dxa"/>
            <w:vMerge/>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p>
        </w:tc>
        <w:tc>
          <w:tcPr>
            <w:tcW w:w="1111" w:type="dxa"/>
            <w:vMerge/>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p>
        </w:tc>
        <w:tc>
          <w:tcPr>
            <w:tcW w:w="774" w:type="dxa"/>
            <w:gridSpan w:val="2"/>
            <w:tcBorders>
              <w:bottom w:val="single" w:sz="4" w:space="0" w:color="auto"/>
            </w:tcBorders>
            <w:shd w:val="clear" w:color="auto" w:fill="auto"/>
            <w:textDirection w:val="btLr"/>
            <w:vAlign w:val="center"/>
          </w:tcPr>
          <w:p w:rsidR="00381A22" w:rsidRPr="00BA2337" w:rsidRDefault="00381A22" w:rsidP="002E2A20">
            <w:pPr>
              <w:tabs>
                <w:tab w:val="left" w:pos="2030"/>
                <w:tab w:val="left" w:pos="10065"/>
              </w:tabs>
              <w:ind w:left="113" w:right="113"/>
              <w:jc w:val="center"/>
              <w:rPr>
                <w:rFonts w:eastAsia="Calibri"/>
                <w:b/>
                <w:lang w:val="uk-UA"/>
              </w:rPr>
            </w:pPr>
            <w:r w:rsidRPr="00BA2337">
              <w:rPr>
                <w:rFonts w:eastAsia="Calibri"/>
                <w:b/>
                <w:lang w:val="uk-UA"/>
              </w:rPr>
              <w:t>кількість одиниць</w:t>
            </w:r>
          </w:p>
        </w:tc>
        <w:tc>
          <w:tcPr>
            <w:tcW w:w="668" w:type="dxa"/>
            <w:gridSpan w:val="3"/>
            <w:tcBorders>
              <w:bottom w:val="single" w:sz="4" w:space="0" w:color="auto"/>
            </w:tcBorders>
            <w:shd w:val="clear" w:color="auto" w:fill="auto"/>
            <w:textDirection w:val="btLr"/>
            <w:vAlign w:val="center"/>
          </w:tcPr>
          <w:p w:rsidR="00381A22" w:rsidRPr="00BA2337" w:rsidRDefault="00381A22" w:rsidP="002E2A20">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w:t>
            </w:r>
          </w:p>
        </w:tc>
        <w:tc>
          <w:tcPr>
            <w:tcW w:w="705" w:type="dxa"/>
            <w:tcBorders>
              <w:bottom w:val="single" w:sz="4" w:space="0" w:color="auto"/>
            </w:tcBorders>
            <w:shd w:val="clear" w:color="auto" w:fill="auto"/>
            <w:textDirection w:val="btLr"/>
            <w:vAlign w:val="center"/>
          </w:tcPr>
          <w:p w:rsidR="00381A22" w:rsidRPr="00BA2337" w:rsidRDefault="00381A22" w:rsidP="002E2A20">
            <w:pPr>
              <w:tabs>
                <w:tab w:val="left" w:pos="2030"/>
                <w:tab w:val="left" w:pos="10065"/>
              </w:tabs>
              <w:ind w:left="113" w:right="113"/>
              <w:jc w:val="center"/>
              <w:rPr>
                <w:rFonts w:eastAsia="Calibri"/>
                <w:b/>
                <w:lang w:val="uk-UA"/>
              </w:rPr>
            </w:pPr>
            <w:r w:rsidRPr="00BA2337">
              <w:rPr>
                <w:rFonts w:eastAsia="Calibri"/>
                <w:b/>
                <w:lang w:val="uk-UA"/>
              </w:rPr>
              <w:t>кількість одиниць</w:t>
            </w:r>
          </w:p>
        </w:tc>
        <w:tc>
          <w:tcPr>
            <w:tcW w:w="794" w:type="dxa"/>
            <w:tcBorders>
              <w:bottom w:val="single" w:sz="4" w:space="0" w:color="auto"/>
              <w:right w:val="single" w:sz="2" w:space="0" w:color="auto"/>
            </w:tcBorders>
            <w:shd w:val="clear" w:color="auto" w:fill="auto"/>
            <w:textDirection w:val="btLr"/>
            <w:vAlign w:val="center"/>
          </w:tcPr>
          <w:p w:rsidR="00381A22" w:rsidRPr="00BA2337" w:rsidRDefault="00381A22" w:rsidP="002E2A20">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w:t>
            </w:r>
          </w:p>
        </w:tc>
      </w:tr>
      <w:tr w:rsidR="00381A22" w:rsidRPr="00BA2337" w:rsidTr="002E2A20">
        <w:trPr>
          <w:trHeight w:val="303"/>
        </w:trPr>
        <w:tc>
          <w:tcPr>
            <w:tcW w:w="9545" w:type="dxa"/>
            <w:gridSpan w:val="9"/>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sidRPr="00BA2337">
              <w:rPr>
                <w:rFonts w:eastAsia="Calibri"/>
                <w:b/>
                <w:sz w:val="28"/>
                <w:lang w:val="uk-UA"/>
              </w:rPr>
              <w:t>І. Обов’язкові</w:t>
            </w:r>
          </w:p>
        </w:tc>
      </w:tr>
      <w:tr w:rsidR="00381A22" w:rsidRPr="00BA2337" w:rsidTr="002E2A20">
        <w:trPr>
          <w:trHeight w:val="321"/>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1.1. Відвідування лекцій</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Pr>
                <w:rFonts w:eastAsia="Calibri"/>
                <w:sz w:val="28"/>
                <w:lang w:val="uk-UA"/>
              </w:rPr>
              <w:t>10</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3</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2</w:t>
            </w: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2</w:t>
            </w:r>
          </w:p>
        </w:tc>
      </w:tr>
      <w:tr w:rsidR="00381A22" w:rsidRPr="00BA2337" w:rsidTr="002E2A20">
        <w:trPr>
          <w:trHeight w:val="553"/>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1.2. Відвідування семінарських і практичних занять</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Pr>
                <w:rFonts w:eastAsia="Calibri"/>
                <w:sz w:val="28"/>
                <w:lang w:val="uk-UA"/>
              </w:rPr>
              <w:t>-</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535"/>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1.3. Робота на семінарському і практичному занятті</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10</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3</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r>
      <w:tr w:rsidR="00381A22" w:rsidRPr="00BA2337" w:rsidTr="002E2A20">
        <w:trPr>
          <w:trHeight w:val="553"/>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1.4. Лабораторна робота (в тому числі допуск, виконання, захист)</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10</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3</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r>
      <w:tr w:rsidR="00381A22" w:rsidRPr="00BA2337" w:rsidTr="002E2A20">
        <w:trPr>
          <w:trHeight w:val="553"/>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1.5. Виконання завдань для самостійної роботи</w:t>
            </w:r>
            <w:r>
              <w:rPr>
                <w:rFonts w:eastAsia="Calibri"/>
                <w:lang w:val="uk-UA"/>
              </w:rPr>
              <w:t xml:space="preserve"> (презентація)</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10</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3</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w:t>
            </w:r>
          </w:p>
        </w:tc>
      </w:tr>
      <w:tr w:rsidR="00381A22" w:rsidRPr="00BA2337" w:rsidTr="002E2A20">
        <w:trPr>
          <w:trHeight w:val="303"/>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1.6. Виконання модульної роботи</w:t>
            </w:r>
          </w:p>
        </w:tc>
        <w:tc>
          <w:tcPr>
            <w:tcW w:w="1129" w:type="dxa"/>
            <w:gridSpan w:val="2"/>
            <w:shd w:val="clear" w:color="auto" w:fill="auto"/>
            <w:vAlign w:val="center"/>
          </w:tcPr>
          <w:p w:rsidR="00381A22" w:rsidRPr="00BA2337" w:rsidRDefault="00381A22" w:rsidP="002E2A20">
            <w:pPr>
              <w:tabs>
                <w:tab w:val="left" w:pos="2030"/>
                <w:tab w:val="left" w:pos="10065"/>
              </w:tabs>
              <w:jc w:val="center"/>
              <w:rPr>
                <w:rFonts w:eastAsia="Calibri"/>
                <w:lang w:val="uk-UA"/>
              </w:rPr>
            </w:pPr>
            <w:r>
              <w:rPr>
                <w:rFonts w:eastAsia="Calibri"/>
                <w:lang w:val="uk-UA"/>
              </w:rPr>
              <w:t>10</w:t>
            </w:r>
          </w:p>
        </w:tc>
        <w:tc>
          <w:tcPr>
            <w:tcW w:w="793"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1</w:t>
            </w:r>
          </w:p>
        </w:tc>
        <w:tc>
          <w:tcPr>
            <w:tcW w:w="631"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5</w:t>
            </w: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1</w:t>
            </w: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lang w:val="uk-UA"/>
              </w:rPr>
              <w:t>5</w:t>
            </w:r>
          </w:p>
        </w:tc>
      </w:tr>
      <w:tr w:rsidR="00381A22" w:rsidRPr="00BA2337" w:rsidTr="002E2A20">
        <w:trPr>
          <w:trHeight w:val="553"/>
        </w:trPr>
        <w:tc>
          <w:tcPr>
            <w:tcW w:w="5492" w:type="dxa"/>
            <w:tcBorders>
              <w:bottom w:val="single" w:sz="4" w:space="0" w:color="auto"/>
            </w:tcBorders>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1.7. Виконання індивідуальних завдань (ІНДЗ)</w:t>
            </w:r>
          </w:p>
        </w:tc>
        <w:tc>
          <w:tcPr>
            <w:tcW w:w="1129" w:type="dxa"/>
            <w:gridSpan w:val="2"/>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Pr>
                <w:rFonts w:eastAsia="Calibri"/>
                <w:sz w:val="28"/>
                <w:lang w:val="uk-UA"/>
              </w:rPr>
              <w:t>10</w:t>
            </w:r>
          </w:p>
        </w:tc>
        <w:tc>
          <w:tcPr>
            <w:tcW w:w="793" w:type="dxa"/>
            <w:gridSpan w:val="3"/>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31"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1</w:t>
            </w:r>
          </w:p>
        </w:tc>
        <w:tc>
          <w:tcPr>
            <w:tcW w:w="794" w:type="dxa"/>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10</w:t>
            </w:r>
          </w:p>
        </w:tc>
      </w:tr>
      <w:tr w:rsidR="00381A22" w:rsidRPr="00BA2337" w:rsidTr="002E2A20">
        <w:trPr>
          <w:trHeight w:val="321"/>
        </w:trPr>
        <w:tc>
          <w:tcPr>
            <w:tcW w:w="6621" w:type="dxa"/>
            <w:gridSpan w:val="3"/>
            <w:tcBorders>
              <w:bottom w:val="single" w:sz="4" w:space="0" w:color="auto"/>
            </w:tcBorders>
            <w:shd w:val="clear" w:color="auto" w:fill="auto"/>
            <w:vAlign w:val="center"/>
          </w:tcPr>
          <w:p w:rsidR="00381A22" w:rsidRPr="00BA2337" w:rsidRDefault="00381A22" w:rsidP="002E2A20">
            <w:pPr>
              <w:tabs>
                <w:tab w:val="left" w:pos="2030"/>
                <w:tab w:val="left" w:pos="10065"/>
              </w:tabs>
              <w:jc w:val="right"/>
              <w:rPr>
                <w:rFonts w:eastAsia="Calibri"/>
                <w:b/>
                <w:lang w:val="uk-UA"/>
              </w:rPr>
            </w:pPr>
            <w:r w:rsidRPr="00BA2337">
              <w:rPr>
                <w:rFonts w:eastAsia="Calibri"/>
                <w:b/>
                <w:sz w:val="28"/>
                <w:lang w:val="uk-UA"/>
              </w:rPr>
              <w:t>Разом</w:t>
            </w:r>
          </w:p>
        </w:tc>
        <w:tc>
          <w:tcPr>
            <w:tcW w:w="793" w:type="dxa"/>
            <w:gridSpan w:val="3"/>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31"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29</w:t>
            </w:r>
          </w:p>
        </w:tc>
        <w:tc>
          <w:tcPr>
            <w:tcW w:w="705"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Pr>
                <w:rFonts w:eastAsia="Calibri"/>
                <w:b/>
                <w:sz w:val="28"/>
                <w:lang w:val="uk-UA"/>
              </w:rPr>
              <w:t>31</w:t>
            </w:r>
          </w:p>
        </w:tc>
      </w:tr>
      <w:tr w:rsidR="00381A22" w:rsidRPr="00BA2337" w:rsidTr="002E2A20">
        <w:trPr>
          <w:trHeight w:val="303"/>
        </w:trPr>
        <w:tc>
          <w:tcPr>
            <w:tcW w:w="9545" w:type="dxa"/>
            <w:gridSpan w:val="9"/>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Максимальна кількість балів за обов’язкові види роботи:</w:t>
            </w:r>
            <w:r>
              <w:rPr>
                <w:rFonts w:eastAsia="Calibri"/>
                <w:sz w:val="28"/>
                <w:lang w:val="uk-UA"/>
              </w:rPr>
              <w:t>6</w:t>
            </w:r>
            <w:r w:rsidRPr="00BA2337">
              <w:rPr>
                <w:rFonts w:eastAsia="Calibri"/>
                <w:sz w:val="28"/>
                <w:lang w:val="uk-UA"/>
              </w:rPr>
              <w:t>0</w:t>
            </w:r>
          </w:p>
        </w:tc>
      </w:tr>
      <w:tr w:rsidR="00381A22" w:rsidRPr="00BA2337" w:rsidTr="002E2A20">
        <w:trPr>
          <w:trHeight w:val="321"/>
        </w:trPr>
        <w:tc>
          <w:tcPr>
            <w:tcW w:w="9545" w:type="dxa"/>
            <w:gridSpan w:val="9"/>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r w:rsidRPr="00BA2337">
              <w:rPr>
                <w:rFonts w:eastAsia="Calibri"/>
                <w:b/>
                <w:sz w:val="28"/>
                <w:lang w:val="uk-UA"/>
              </w:rPr>
              <w:t>ІІ. Вибіркові</w:t>
            </w:r>
          </w:p>
        </w:tc>
      </w:tr>
      <w:tr w:rsidR="00381A22" w:rsidRPr="00BA2337" w:rsidTr="002E2A20">
        <w:trPr>
          <w:trHeight w:val="321"/>
        </w:trPr>
        <w:tc>
          <w:tcPr>
            <w:tcW w:w="9545" w:type="dxa"/>
            <w:gridSpan w:val="9"/>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Виконання завдань для самостійного опрацювання</w:t>
            </w:r>
          </w:p>
        </w:tc>
      </w:tr>
      <w:tr w:rsidR="00381A22" w:rsidRPr="00BA2337" w:rsidTr="002E2A20">
        <w:trPr>
          <w:trHeight w:val="535"/>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2.1. Складання ситуаційних завдань із різних тем курсу</w:t>
            </w:r>
          </w:p>
        </w:tc>
        <w:tc>
          <w:tcPr>
            <w:tcW w:w="1111" w:type="dxa"/>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5</w:t>
            </w:r>
          </w:p>
        </w:tc>
        <w:tc>
          <w:tcPr>
            <w:tcW w:w="802"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268"/>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2.2. Огляд літератури з конкретної тематики</w:t>
            </w:r>
          </w:p>
        </w:tc>
        <w:tc>
          <w:tcPr>
            <w:tcW w:w="1111" w:type="dxa"/>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5</w:t>
            </w:r>
          </w:p>
        </w:tc>
        <w:tc>
          <w:tcPr>
            <w:tcW w:w="802"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839"/>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2.3. Складання ділової гри з конкретним прикладним матеріалом з будь-якої теми курсу</w:t>
            </w:r>
          </w:p>
        </w:tc>
        <w:tc>
          <w:tcPr>
            <w:tcW w:w="1111" w:type="dxa"/>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5</w:t>
            </w:r>
          </w:p>
        </w:tc>
        <w:tc>
          <w:tcPr>
            <w:tcW w:w="802"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553"/>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2.4. Підготовка наукової статті з будь-якої теми курсу</w:t>
            </w:r>
          </w:p>
        </w:tc>
        <w:tc>
          <w:tcPr>
            <w:tcW w:w="1111" w:type="dxa"/>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10</w:t>
            </w:r>
          </w:p>
        </w:tc>
        <w:tc>
          <w:tcPr>
            <w:tcW w:w="802"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535"/>
        </w:trPr>
        <w:tc>
          <w:tcPr>
            <w:tcW w:w="5492" w:type="dxa"/>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2.5. Участь у науковій студентській конференції</w:t>
            </w:r>
          </w:p>
        </w:tc>
        <w:tc>
          <w:tcPr>
            <w:tcW w:w="1111" w:type="dxa"/>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5</w:t>
            </w:r>
          </w:p>
        </w:tc>
        <w:tc>
          <w:tcPr>
            <w:tcW w:w="802" w:type="dxa"/>
            <w:gridSpan w:val="3"/>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535"/>
        </w:trPr>
        <w:tc>
          <w:tcPr>
            <w:tcW w:w="5492" w:type="dxa"/>
            <w:tcBorders>
              <w:bottom w:val="single" w:sz="4" w:space="0" w:color="auto"/>
            </w:tcBorders>
            <w:shd w:val="clear" w:color="auto" w:fill="auto"/>
            <w:vAlign w:val="center"/>
          </w:tcPr>
          <w:p w:rsidR="00381A22" w:rsidRPr="00BA2337" w:rsidRDefault="00381A22" w:rsidP="002E2A20">
            <w:pPr>
              <w:tabs>
                <w:tab w:val="left" w:pos="2030"/>
                <w:tab w:val="left" w:pos="10065"/>
              </w:tabs>
              <w:rPr>
                <w:rFonts w:eastAsia="Calibri"/>
                <w:lang w:val="uk-UA"/>
              </w:rPr>
            </w:pPr>
            <w:r w:rsidRPr="00BA2337">
              <w:rPr>
                <w:rFonts w:eastAsia="Calibri"/>
                <w:lang w:val="uk-UA"/>
              </w:rPr>
              <w:t>2.6. Дослідження українського чи закордонного досвіду</w:t>
            </w:r>
          </w:p>
        </w:tc>
        <w:tc>
          <w:tcPr>
            <w:tcW w:w="1111"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lang w:val="uk-UA"/>
              </w:rPr>
              <w:t>5</w:t>
            </w:r>
          </w:p>
        </w:tc>
        <w:tc>
          <w:tcPr>
            <w:tcW w:w="802" w:type="dxa"/>
            <w:gridSpan w:val="3"/>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321"/>
        </w:trPr>
        <w:tc>
          <w:tcPr>
            <w:tcW w:w="6603" w:type="dxa"/>
            <w:gridSpan w:val="2"/>
            <w:tcBorders>
              <w:bottom w:val="single" w:sz="4" w:space="0" w:color="auto"/>
            </w:tcBorders>
            <w:shd w:val="clear" w:color="auto" w:fill="auto"/>
            <w:vAlign w:val="center"/>
          </w:tcPr>
          <w:p w:rsidR="00381A22" w:rsidRPr="00BA2337" w:rsidRDefault="00381A22" w:rsidP="002E2A20">
            <w:pPr>
              <w:tabs>
                <w:tab w:val="left" w:pos="2030"/>
                <w:tab w:val="left" w:pos="10065"/>
              </w:tabs>
              <w:jc w:val="right"/>
              <w:rPr>
                <w:rFonts w:eastAsia="Calibri"/>
                <w:b/>
                <w:lang w:val="uk-UA"/>
              </w:rPr>
            </w:pPr>
            <w:r w:rsidRPr="00BA2337">
              <w:rPr>
                <w:rFonts w:eastAsia="Calibri"/>
                <w:b/>
                <w:sz w:val="28"/>
                <w:lang w:val="uk-UA"/>
              </w:rPr>
              <w:t>Разом</w:t>
            </w:r>
          </w:p>
        </w:tc>
        <w:tc>
          <w:tcPr>
            <w:tcW w:w="802" w:type="dxa"/>
            <w:gridSpan w:val="3"/>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640" w:type="dxa"/>
            <w:gridSpan w:val="2"/>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05" w:type="dxa"/>
            <w:tcBorders>
              <w:bottom w:val="single" w:sz="4"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c>
          <w:tcPr>
            <w:tcW w:w="794" w:type="dxa"/>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b/>
                <w:lang w:val="uk-UA"/>
              </w:rPr>
            </w:pPr>
          </w:p>
        </w:tc>
      </w:tr>
      <w:tr w:rsidR="00381A22" w:rsidRPr="00BA2337" w:rsidTr="002E2A20">
        <w:trPr>
          <w:trHeight w:val="303"/>
        </w:trPr>
        <w:tc>
          <w:tcPr>
            <w:tcW w:w="9545" w:type="dxa"/>
            <w:gridSpan w:val="9"/>
            <w:tcBorders>
              <w:bottom w:val="single" w:sz="4" w:space="0" w:color="auto"/>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 xml:space="preserve">Максимальна кількість балів за вибіркові види роботи: </w:t>
            </w:r>
            <w:r>
              <w:rPr>
                <w:rFonts w:eastAsia="Calibri"/>
                <w:sz w:val="28"/>
                <w:lang w:val="uk-UA"/>
              </w:rPr>
              <w:t>10</w:t>
            </w:r>
          </w:p>
        </w:tc>
      </w:tr>
      <w:tr w:rsidR="00381A22" w:rsidRPr="00BA2337" w:rsidTr="002E2A20">
        <w:trPr>
          <w:trHeight w:val="339"/>
        </w:trPr>
        <w:tc>
          <w:tcPr>
            <w:tcW w:w="9545" w:type="dxa"/>
            <w:gridSpan w:val="9"/>
            <w:tcBorders>
              <w:right w:val="single" w:sz="2" w:space="0" w:color="auto"/>
            </w:tcBorders>
            <w:shd w:val="clear" w:color="auto" w:fill="auto"/>
            <w:vAlign w:val="center"/>
          </w:tcPr>
          <w:p w:rsidR="00381A22" w:rsidRPr="00BA2337" w:rsidRDefault="00381A22" w:rsidP="002E2A20">
            <w:pPr>
              <w:tabs>
                <w:tab w:val="left" w:pos="2030"/>
                <w:tab w:val="left" w:pos="10065"/>
              </w:tabs>
              <w:jc w:val="center"/>
              <w:rPr>
                <w:rFonts w:eastAsia="Calibri"/>
                <w:lang w:val="uk-UA"/>
              </w:rPr>
            </w:pPr>
            <w:r w:rsidRPr="00BA2337">
              <w:rPr>
                <w:rFonts w:eastAsia="Calibri"/>
                <w:sz w:val="28"/>
                <w:lang w:val="uk-UA"/>
              </w:rPr>
              <w:t xml:space="preserve">Всього балів за теоретичний і практичний курс: </w:t>
            </w:r>
            <w:r>
              <w:rPr>
                <w:rFonts w:eastAsia="Calibri"/>
                <w:sz w:val="28"/>
                <w:lang w:val="uk-UA"/>
              </w:rPr>
              <w:t>7</w:t>
            </w:r>
            <w:r w:rsidRPr="00BA2337">
              <w:rPr>
                <w:rFonts w:eastAsia="Calibri"/>
                <w:sz w:val="28"/>
                <w:lang w:val="uk-UA"/>
              </w:rPr>
              <w:t>0</w:t>
            </w:r>
          </w:p>
        </w:tc>
      </w:tr>
    </w:tbl>
    <w:p w:rsidR="00381A22" w:rsidRPr="00BA2337" w:rsidRDefault="00381A22" w:rsidP="00381A22">
      <w:pPr>
        <w:jc w:val="center"/>
        <w:rPr>
          <w:b/>
          <w:bCs/>
          <w:sz w:val="28"/>
          <w:szCs w:val="28"/>
          <w:lang w:val="uk-UA"/>
        </w:rPr>
      </w:pPr>
    </w:p>
    <w:p w:rsidR="00381A22" w:rsidRPr="00BA2337" w:rsidRDefault="00381A22" w:rsidP="00381A22">
      <w:pPr>
        <w:tabs>
          <w:tab w:val="num" w:pos="426"/>
        </w:tabs>
        <w:ind w:right="-284" w:firstLine="567"/>
        <w:jc w:val="both"/>
        <w:rPr>
          <w:sz w:val="28"/>
          <w:szCs w:val="28"/>
          <w:lang w:val="uk-UA"/>
        </w:rPr>
      </w:pPr>
      <w:r w:rsidRPr="00BA2337">
        <w:rPr>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своєчасність виконання навчальних завдань;</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lastRenderedPageBreak/>
        <w:t>повний обсяг їх виконання;</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якість виконання навчальних завдань;</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самостійність виконання;</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творчий підхід у виконанні завдань;</w:t>
      </w:r>
    </w:p>
    <w:p w:rsidR="00381A22" w:rsidRPr="00BA2337" w:rsidRDefault="00381A22" w:rsidP="00381A22">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ініціативність у навчальній діяльності.</w:t>
      </w:r>
    </w:p>
    <w:p w:rsidR="00381A22" w:rsidRPr="00BA2337" w:rsidRDefault="00381A22" w:rsidP="00381A22">
      <w:pPr>
        <w:widowControl w:val="0"/>
        <w:autoSpaceDE w:val="0"/>
        <w:autoSpaceDN w:val="0"/>
        <w:adjustRightInd w:val="0"/>
        <w:jc w:val="both"/>
        <w:rPr>
          <w:sz w:val="28"/>
          <w:szCs w:val="28"/>
          <w:lang w:val="uk-UA"/>
        </w:rPr>
      </w:pPr>
    </w:p>
    <w:p w:rsidR="00381A22" w:rsidRPr="00BA2337" w:rsidRDefault="00381A22" w:rsidP="00381A22">
      <w:pPr>
        <w:widowControl w:val="0"/>
        <w:autoSpaceDE w:val="0"/>
        <w:autoSpaceDN w:val="0"/>
        <w:adjustRightInd w:val="0"/>
        <w:jc w:val="both"/>
        <w:rPr>
          <w:sz w:val="28"/>
          <w:szCs w:val="28"/>
          <w:lang w:val="uk-UA"/>
        </w:rPr>
      </w:pPr>
    </w:p>
    <w:p w:rsidR="00381A22" w:rsidRPr="00BA2337" w:rsidRDefault="00381A22" w:rsidP="00381A22">
      <w:pPr>
        <w:spacing w:before="240" w:after="240"/>
        <w:jc w:val="center"/>
        <w:rPr>
          <w:b/>
          <w:bCs/>
          <w:sz w:val="28"/>
          <w:szCs w:val="28"/>
          <w:lang w:val="uk-UA"/>
        </w:rPr>
      </w:pPr>
      <w:r w:rsidRPr="00BA2337">
        <w:rPr>
          <w:b/>
          <w:bCs/>
          <w:sz w:val="28"/>
          <w:szCs w:val="28"/>
          <w:lang w:val="uk-UA"/>
        </w:rPr>
        <w:t>6.3.Оцінка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381A22" w:rsidRPr="00BA2337" w:rsidTr="002E2A20">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381A22" w:rsidRPr="00BA2337" w:rsidRDefault="00381A22" w:rsidP="002E2A20">
            <w:pPr>
              <w:jc w:val="center"/>
              <w:rPr>
                <w:lang w:val="uk-UA"/>
              </w:rPr>
            </w:pPr>
            <w:r w:rsidRPr="00BA2337">
              <w:rPr>
                <w:b/>
                <w:bCs/>
                <w:lang w:val="uk-UA"/>
              </w:rPr>
              <w:t>Оцінка за шкалою ECTS</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 xml:space="preserve">задовільно </w:t>
            </w:r>
          </w:p>
        </w:tc>
      </w:tr>
      <w:tr w:rsidR="00381A22" w:rsidRPr="00BA2337" w:rsidTr="002E2A20">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можливістю повторного складання</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обов’язковим повторним вивченням дисципліни</w:t>
            </w:r>
          </w:p>
        </w:tc>
      </w:tr>
    </w:tbl>
    <w:p w:rsidR="00381A22" w:rsidRPr="00BA2337" w:rsidRDefault="00381A22" w:rsidP="00381A22">
      <w:pPr>
        <w:jc w:val="center"/>
        <w:rPr>
          <w:b/>
          <w:bCs/>
          <w:sz w:val="28"/>
          <w:szCs w:val="28"/>
          <w:lang w:val="uk-UA"/>
        </w:rPr>
      </w:pPr>
    </w:p>
    <w:p w:rsidR="00381A22" w:rsidRPr="00BA2337" w:rsidRDefault="00381A22" w:rsidP="00381A22">
      <w:pPr>
        <w:jc w:val="center"/>
        <w:rPr>
          <w:b/>
          <w:bCs/>
          <w:sz w:val="28"/>
          <w:szCs w:val="28"/>
          <w:lang w:val="uk-UA"/>
        </w:rPr>
      </w:pPr>
      <w:r w:rsidRPr="00BA2337">
        <w:rPr>
          <w:b/>
          <w:bCs/>
          <w:sz w:val="28"/>
          <w:szCs w:val="28"/>
          <w:lang w:val="uk-UA"/>
        </w:rPr>
        <w:t xml:space="preserve">6.4. Оцінка за </w:t>
      </w:r>
      <w:r>
        <w:rPr>
          <w:b/>
          <w:bCs/>
          <w:sz w:val="28"/>
          <w:szCs w:val="28"/>
          <w:lang w:val="uk-UA"/>
        </w:rPr>
        <w:t>залік</w:t>
      </w:r>
      <w:r w:rsidRPr="00BA2337">
        <w:rPr>
          <w:b/>
          <w:bCs/>
          <w:sz w:val="28"/>
          <w:szCs w:val="28"/>
          <w:lang w:val="uk-UA"/>
        </w:rPr>
        <w:t>: шкала оцінювання національна та ECTS</w:t>
      </w:r>
    </w:p>
    <w:p w:rsidR="00381A22" w:rsidRPr="00BA2337" w:rsidRDefault="00381A22" w:rsidP="00381A22">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381A22" w:rsidRPr="00BA2337" w:rsidTr="002E2A20">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381A22" w:rsidRPr="00BA2337" w:rsidRDefault="00381A22" w:rsidP="002E2A20">
            <w:pPr>
              <w:jc w:val="center"/>
              <w:rPr>
                <w:lang w:val="uk-UA"/>
              </w:rPr>
            </w:pPr>
            <w:r w:rsidRPr="00BA2337">
              <w:rPr>
                <w:b/>
                <w:bCs/>
                <w:lang w:val="uk-UA"/>
              </w:rPr>
              <w:t>Оцінка за шкалою ECTS</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задовільно</w:t>
            </w:r>
          </w:p>
        </w:tc>
      </w:tr>
      <w:tr w:rsidR="00381A22" w:rsidRPr="00BA2337" w:rsidTr="002E2A20">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можливістю повторного складання</w:t>
            </w:r>
          </w:p>
        </w:tc>
      </w:tr>
      <w:tr w:rsidR="00381A22" w:rsidRPr="00BA2337" w:rsidTr="002E2A2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обов’язковим повторним вивченням дисципліни</w:t>
            </w:r>
          </w:p>
        </w:tc>
      </w:tr>
    </w:tbl>
    <w:p w:rsidR="00381A22" w:rsidRPr="00BA2337" w:rsidRDefault="00381A22" w:rsidP="00381A22">
      <w:pPr>
        <w:tabs>
          <w:tab w:val="left" w:pos="2030"/>
          <w:tab w:val="left" w:pos="10065"/>
        </w:tabs>
        <w:jc w:val="center"/>
        <w:rPr>
          <w:b/>
          <w:sz w:val="28"/>
          <w:szCs w:val="28"/>
          <w:lang w:val="uk-UA"/>
        </w:rPr>
      </w:pPr>
    </w:p>
    <w:p w:rsidR="00381A22" w:rsidRPr="00BA2337" w:rsidRDefault="00381A22" w:rsidP="00381A22">
      <w:pPr>
        <w:jc w:val="center"/>
        <w:rPr>
          <w:b/>
          <w:bCs/>
          <w:sz w:val="28"/>
          <w:szCs w:val="28"/>
          <w:lang w:val="uk-UA"/>
        </w:rPr>
      </w:pPr>
      <w:r w:rsidRPr="00BA2337">
        <w:rPr>
          <w:b/>
          <w:bCs/>
          <w:sz w:val="28"/>
          <w:szCs w:val="28"/>
          <w:lang w:val="uk-UA"/>
        </w:rPr>
        <w:br w:type="page"/>
      </w:r>
      <w:r w:rsidRPr="00BA2337">
        <w:rPr>
          <w:b/>
          <w:bCs/>
          <w:sz w:val="28"/>
          <w:szCs w:val="28"/>
          <w:lang w:val="uk-UA"/>
        </w:rPr>
        <w:lastRenderedPageBreak/>
        <w:t>6.5. Загальна оцінка з дисципліни: шкала оцінювання національна та ECTS</w:t>
      </w:r>
    </w:p>
    <w:p w:rsidR="00381A22" w:rsidRPr="00BA2337" w:rsidRDefault="00381A22" w:rsidP="00381A22">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381A22" w:rsidRPr="00BA2337" w:rsidTr="002E2A20">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381A22" w:rsidRPr="00BA2337" w:rsidRDefault="00381A22" w:rsidP="002E2A20">
            <w:pPr>
              <w:jc w:val="center"/>
              <w:rPr>
                <w:lang w:val="uk-UA"/>
              </w:rPr>
            </w:pPr>
            <w:r w:rsidRPr="00BA2337">
              <w:rPr>
                <w:b/>
                <w:bCs/>
                <w:lang w:val="uk-UA"/>
              </w:rPr>
              <w:t>Оцінка за шкалою ECTS</w:t>
            </w:r>
          </w:p>
        </w:tc>
      </w:tr>
      <w:tr w:rsidR="00381A22" w:rsidRPr="00BA2337" w:rsidTr="002E2A20">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lang w:val="uk-UA"/>
              </w:rPr>
            </w:pPr>
            <w:r w:rsidRPr="00BA2337">
              <w:rPr>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381A22" w:rsidRPr="00BA2337" w:rsidRDefault="00381A22" w:rsidP="002E2A20">
            <w:pPr>
              <w:rPr>
                <w:lang w:val="uk-UA"/>
              </w:rPr>
            </w:pP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відмінно</w:t>
            </w: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 (дуже добре)</w:t>
            </w: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 xml:space="preserve">добре </w:t>
            </w: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 xml:space="preserve">задовільно </w:t>
            </w: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 xml:space="preserve">задовільно (достатньо) </w:t>
            </w:r>
          </w:p>
        </w:tc>
      </w:tr>
      <w:tr w:rsidR="00381A22" w:rsidRPr="00BA2337" w:rsidTr="002E2A20">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можливістю повторного складання</w:t>
            </w:r>
          </w:p>
        </w:tc>
      </w:tr>
      <w:tr w:rsidR="00381A22" w:rsidRPr="00BA2337" w:rsidTr="002E2A2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rPr>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b/>
                <w:lang w:val="uk-UA"/>
              </w:rPr>
            </w:pPr>
            <w:r w:rsidRPr="00BA2337">
              <w:rPr>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381A22" w:rsidRPr="00BA2337" w:rsidRDefault="00381A22" w:rsidP="002E2A20">
            <w:pPr>
              <w:jc w:val="center"/>
              <w:rPr>
                <w:i/>
                <w:lang w:val="uk-UA"/>
              </w:rPr>
            </w:pPr>
            <w:r w:rsidRPr="00BA2337">
              <w:rPr>
                <w:i/>
                <w:sz w:val="28"/>
                <w:szCs w:val="28"/>
                <w:lang w:val="uk-UA"/>
              </w:rPr>
              <w:t>незадовільно з обов’язковим повторним вивченням дисципліни</w:t>
            </w:r>
          </w:p>
        </w:tc>
      </w:tr>
    </w:tbl>
    <w:p w:rsidR="00381A22" w:rsidRPr="00BA2337" w:rsidRDefault="00381A22" w:rsidP="00381A22">
      <w:pPr>
        <w:jc w:val="center"/>
        <w:rPr>
          <w:b/>
          <w:sz w:val="28"/>
          <w:szCs w:val="28"/>
          <w:lang w:val="uk-UA"/>
        </w:rPr>
      </w:pPr>
    </w:p>
    <w:p w:rsidR="00381A22" w:rsidRPr="00BA2337" w:rsidRDefault="00381A22" w:rsidP="00381A22">
      <w:pPr>
        <w:jc w:val="center"/>
        <w:rPr>
          <w:b/>
          <w:sz w:val="28"/>
          <w:szCs w:val="28"/>
          <w:lang w:val="uk-UA"/>
        </w:rPr>
      </w:pPr>
      <w:r w:rsidRPr="00BA2337">
        <w:rPr>
          <w:b/>
          <w:sz w:val="28"/>
          <w:szCs w:val="28"/>
          <w:lang w:val="uk-UA"/>
        </w:rPr>
        <w:t>6.6.Розподіл балів, які отримують студенти</w:t>
      </w:r>
    </w:p>
    <w:p w:rsidR="00381A22" w:rsidRPr="00BA2337" w:rsidRDefault="00381A22" w:rsidP="00381A22">
      <w:pPr>
        <w:pStyle w:val="7"/>
        <w:ind w:left="0"/>
        <w:rPr>
          <w:b w:val="0"/>
          <w:sz w:val="20"/>
        </w:rPr>
      </w:pPr>
    </w:p>
    <w:p w:rsidR="00381A22" w:rsidRPr="00BA2337" w:rsidRDefault="00381A22" w:rsidP="00381A22">
      <w:pPr>
        <w:pStyle w:val="7"/>
        <w:rPr>
          <w:caps w:val="0"/>
          <w:szCs w:val="28"/>
        </w:rPr>
      </w:pPr>
      <w:r w:rsidRPr="00BA2337">
        <w:rPr>
          <w:caps w:val="0"/>
          <w:szCs w:val="28"/>
        </w:rPr>
        <w:t>Приклад для заліку</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129"/>
        <w:gridCol w:w="1415"/>
        <w:gridCol w:w="1422"/>
        <w:gridCol w:w="1255"/>
        <w:gridCol w:w="1570"/>
      </w:tblGrid>
      <w:tr w:rsidR="00381A22" w:rsidRPr="00BA2337" w:rsidTr="002E2A20">
        <w:trPr>
          <w:trHeight w:val="600"/>
        </w:trPr>
        <w:tc>
          <w:tcPr>
            <w:tcW w:w="6609" w:type="dxa"/>
            <w:gridSpan w:val="5"/>
            <w:shd w:val="clear" w:color="auto" w:fill="auto"/>
            <w:vAlign w:val="center"/>
          </w:tcPr>
          <w:p w:rsidR="00381A22" w:rsidRPr="00BA2337" w:rsidRDefault="00381A22" w:rsidP="002E2A20">
            <w:pPr>
              <w:jc w:val="center"/>
              <w:rPr>
                <w:lang w:val="uk-UA"/>
              </w:rPr>
            </w:pPr>
            <w:r w:rsidRPr="00BA2337">
              <w:rPr>
                <w:sz w:val="28"/>
                <w:szCs w:val="28"/>
                <w:lang w:val="uk-UA"/>
              </w:rPr>
              <w:t>Поточне тестування та самостійна робота</w:t>
            </w:r>
          </w:p>
        </w:tc>
        <w:tc>
          <w:tcPr>
            <w:tcW w:w="1255" w:type="dxa"/>
            <w:vMerge w:val="restart"/>
            <w:vAlign w:val="center"/>
          </w:tcPr>
          <w:p w:rsidR="00381A22" w:rsidRPr="00BA2337" w:rsidRDefault="00381A22" w:rsidP="002E2A20">
            <w:pPr>
              <w:jc w:val="center"/>
              <w:rPr>
                <w:lang w:val="uk-UA"/>
              </w:rPr>
            </w:pPr>
            <w:r w:rsidRPr="00BA2337">
              <w:rPr>
                <w:sz w:val="28"/>
                <w:szCs w:val="28"/>
                <w:lang w:val="uk-UA"/>
              </w:rPr>
              <w:t>Залік</w:t>
            </w:r>
          </w:p>
        </w:tc>
        <w:tc>
          <w:tcPr>
            <w:tcW w:w="1570" w:type="dxa"/>
            <w:vMerge w:val="restart"/>
            <w:shd w:val="clear" w:color="auto" w:fill="auto"/>
            <w:vAlign w:val="center"/>
          </w:tcPr>
          <w:p w:rsidR="00381A22" w:rsidRPr="00BA2337" w:rsidRDefault="00381A22" w:rsidP="002E2A20">
            <w:pPr>
              <w:jc w:val="center"/>
              <w:rPr>
                <w:lang w:val="uk-UA"/>
              </w:rPr>
            </w:pPr>
            <w:r w:rsidRPr="00BA2337">
              <w:rPr>
                <w:sz w:val="28"/>
                <w:szCs w:val="28"/>
                <w:lang w:val="uk-UA"/>
              </w:rPr>
              <w:t>Сума</w:t>
            </w:r>
          </w:p>
        </w:tc>
      </w:tr>
      <w:tr w:rsidR="00381A22" w:rsidRPr="00BA2337" w:rsidTr="002E2A20">
        <w:trPr>
          <w:trHeight w:val="613"/>
        </w:trPr>
        <w:tc>
          <w:tcPr>
            <w:tcW w:w="3772" w:type="dxa"/>
            <w:gridSpan w:val="3"/>
            <w:tcBorders>
              <w:top w:val="single" w:sz="2" w:space="0" w:color="auto"/>
            </w:tcBorders>
            <w:shd w:val="clear" w:color="auto" w:fill="auto"/>
            <w:vAlign w:val="center"/>
          </w:tcPr>
          <w:p w:rsidR="00381A22" w:rsidRPr="00BA2337" w:rsidRDefault="00381A22" w:rsidP="002E2A20">
            <w:pPr>
              <w:jc w:val="center"/>
              <w:rPr>
                <w:lang w:val="uk-UA"/>
              </w:rPr>
            </w:pPr>
            <w:r>
              <w:rPr>
                <w:sz w:val="28"/>
                <w:szCs w:val="28"/>
                <w:lang w:val="uk-UA"/>
              </w:rPr>
              <w:t xml:space="preserve">Змістовий модуль </w:t>
            </w:r>
            <w:r w:rsidRPr="00BA2337">
              <w:rPr>
                <w:sz w:val="28"/>
                <w:szCs w:val="28"/>
                <w:lang w:val="uk-UA"/>
              </w:rPr>
              <w:t>1</w:t>
            </w:r>
          </w:p>
        </w:tc>
        <w:tc>
          <w:tcPr>
            <w:tcW w:w="2836" w:type="dxa"/>
            <w:gridSpan w:val="2"/>
            <w:shd w:val="clear" w:color="auto" w:fill="auto"/>
            <w:vAlign w:val="center"/>
          </w:tcPr>
          <w:p w:rsidR="00381A22" w:rsidRPr="00BA2337" w:rsidRDefault="00381A22" w:rsidP="002E2A20">
            <w:pPr>
              <w:jc w:val="center"/>
              <w:rPr>
                <w:lang w:val="uk-UA"/>
              </w:rPr>
            </w:pPr>
            <w:r w:rsidRPr="00BA2337">
              <w:rPr>
                <w:sz w:val="28"/>
                <w:szCs w:val="28"/>
                <w:lang w:val="uk-UA"/>
              </w:rPr>
              <w:t>Змістовий модуль</w:t>
            </w:r>
            <w:r>
              <w:rPr>
                <w:sz w:val="28"/>
                <w:szCs w:val="28"/>
                <w:lang w:val="uk-UA"/>
              </w:rPr>
              <w:t xml:space="preserve"> 2</w:t>
            </w:r>
          </w:p>
        </w:tc>
        <w:tc>
          <w:tcPr>
            <w:tcW w:w="1255" w:type="dxa"/>
            <w:vMerge/>
            <w:vAlign w:val="center"/>
          </w:tcPr>
          <w:p w:rsidR="00381A22" w:rsidRPr="00BA2337" w:rsidRDefault="00381A22" w:rsidP="002E2A20">
            <w:pPr>
              <w:jc w:val="right"/>
              <w:rPr>
                <w:lang w:val="uk-UA"/>
              </w:rPr>
            </w:pPr>
          </w:p>
        </w:tc>
        <w:tc>
          <w:tcPr>
            <w:tcW w:w="1570" w:type="dxa"/>
            <w:vMerge/>
            <w:shd w:val="clear" w:color="auto" w:fill="auto"/>
            <w:vAlign w:val="center"/>
          </w:tcPr>
          <w:p w:rsidR="00381A22" w:rsidRPr="00BA2337" w:rsidRDefault="00381A22" w:rsidP="002E2A20">
            <w:pPr>
              <w:jc w:val="right"/>
              <w:rPr>
                <w:lang w:val="uk-UA"/>
              </w:rPr>
            </w:pPr>
          </w:p>
        </w:tc>
      </w:tr>
      <w:tr w:rsidR="00381A22" w:rsidRPr="00BA2337" w:rsidTr="002E2A20">
        <w:trPr>
          <w:trHeight w:val="293"/>
        </w:trPr>
        <w:tc>
          <w:tcPr>
            <w:tcW w:w="1322" w:type="dxa"/>
            <w:shd w:val="clear" w:color="auto" w:fill="auto"/>
            <w:vAlign w:val="center"/>
          </w:tcPr>
          <w:p w:rsidR="00381A22" w:rsidRPr="00BA2337" w:rsidRDefault="00381A22" w:rsidP="002E2A20">
            <w:pPr>
              <w:jc w:val="center"/>
              <w:rPr>
                <w:lang w:val="uk-UA"/>
              </w:rPr>
            </w:pPr>
            <w:r w:rsidRPr="00BA2337">
              <w:rPr>
                <w:sz w:val="28"/>
                <w:szCs w:val="28"/>
                <w:lang w:val="uk-UA"/>
              </w:rPr>
              <w:t>Т1</w:t>
            </w:r>
          </w:p>
        </w:tc>
        <w:tc>
          <w:tcPr>
            <w:tcW w:w="1322" w:type="dxa"/>
            <w:shd w:val="clear" w:color="auto" w:fill="auto"/>
            <w:vAlign w:val="center"/>
          </w:tcPr>
          <w:p w:rsidR="00381A22" w:rsidRPr="00BA2337" w:rsidRDefault="00381A22" w:rsidP="002E2A20">
            <w:pPr>
              <w:jc w:val="center"/>
              <w:rPr>
                <w:lang w:val="uk-UA"/>
              </w:rPr>
            </w:pPr>
            <w:r w:rsidRPr="00BA2337">
              <w:rPr>
                <w:sz w:val="28"/>
                <w:szCs w:val="28"/>
                <w:lang w:val="uk-UA"/>
              </w:rPr>
              <w:t>Т2</w:t>
            </w:r>
          </w:p>
        </w:tc>
        <w:tc>
          <w:tcPr>
            <w:tcW w:w="1129" w:type="dxa"/>
            <w:shd w:val="clear" w:color="auto" w:fill="auto"/>
            <w:vAlign w:val="center"/>
          </w:tcPr>
          <w:p w:rsidR="00381A22" w:rsidRPr="00BA2337" w:rsidRDefault="00381A22" w:rsidP="002E2A20">
            <w:pPr>
              <w:jc w:val="center"/>
              <w:rPr>
                <w:lang w:val="uk-UA"/>
              </w:rPr>
            </w:pPr>
            <w:r w:rsidRPr="00BA2337">
              <w:rPr>
                <w:sz w:val="28"/>
                <w:szCs w:val="28"/>
                <w:lang w:val="uk-UA"/>
              </w:rPr>
              <w:t>Т3</w:t>
            </w:r>
          </w:p>
        </w:tc>
        <w:tc>
          <w:tcPr>
            <w:tcW w:w="1415" w:type="dxa"/>
            <w:shd w:val="clear" w:color="auto" w:fill="auto"/>
            <w:vAlign w:val="center"/>
          </w:tcPr>
          <w:p w:rsidR="00381A22" w:rsidRPr="00BA2337" w:rsidRDefault="00381A22" w:rsidP="002E2A20">
            <w:pPr>
              <w:jc w:val="center"/>
              <w:rPr>
                <w:lang w:val="uk-UA"/>
              </w:rPr>
            </w:pPr>
            <w:r>
              <w:rPr>
                <w:sz w:val="28"/>
                <w:szCs w:val="28"/>
                <w:lang w:val="uk-UA"/>
              </w:rPr>
              <w:t>Т6</w:t>
            </w:r>
          </w:p>
        </w:tc>
        <w:tc>
          <w:tcPr>
            <w:tcW w:w="1422" w:type="dxa"/>
            <w:shd w:val="clear" w:color="auto" w:fill="auto"/>
            <w:vAlign w:val="center"/>
          </w:tcPr>
          <w:p w:rsidR="00381A22" w:rsidRPr="00945545" w:rsidRDefault="00381A22" w:rsidP="002E2A20">
            <w:pPr>
              <w:jc w:val="center"/>
              <w:rPr>
                <w:lang w:val="uk-UA"/>
              </w:rPr>
            </w:pPr>
            <w:r>
              <w:rPr>
                <w:sz w:val="28"/>
                <w:szCs w:val="28"/>
                <w:lang w:val="uk-UA"/>
              </w:rPr>
              <w:t>Т7</w:t>
            </w:r>
          </w:p>
        </w:tc>
        <w:tc>
          <w:tcPr>
            <w:tcW w:w="1255" w:type="dxa"/>
            <w:vMerge w:val="restart"/>
            <w:vAlign w:val="center"/>
          </w:tcPr>
          <w:p w:rsidR="00381A22" w:rsidRPr="00A47573" w:rsidRDefault="00381A22" w:rsidP="002E2A20">
            <w:pPr>
              <w:jc w:val="center"/>
              <w:rPr>
                <w:lang w:val="uk-UA"/>
              </w:rPr>
            </w:pPr>
            <w:r w:rsidRPr="00BA2337">
              <w:rPr>
                <w:sz w:val="28"/>
                <w:szCs w:val="28"/>
                <w:lang w:val="uk-UA"/>
              </w:rPr>
              <w:t xml:space="preserve">не більше </w:t>
            </w:r>
            <w:r>
              <w:rPr>
                <w:sz w:val="28"/>
                <w:szCs w:val="28"/>
                <w:lang w:val="uk-UA"/>
              </w:rPr>
              <w:t>30</w:t>
            </w:r>
          </w:p>
        </w:tc>
        <w:tc>
          <w:tcPr>
            <w:tcW w:w="1570" w:type="dxa"/>
            <w:vMerge w:val="restart"/>
            <w:shd w:val="clear" w:color="auto" w:fill="auto"/>
            <w:vAlign w:val="center"/>
          </w:tcPr>
          <w:p w:rsidR="00381A22" w:rsidRPr="00BA2337" w:rsidRDefault="00381A22" w:rsidP="002E2A20">
            <w:pPr>
              <w:jc w:val="center"/>
              <w:rPr>
                <w:lang w:val="uk-UA"/>
              </w:rPr>
            </w:pPr>
            <w:r w:rsidRPr="00BA2337">
              <w:rPr>
                <w:sz w:val="28"/>
                <w:szCs w:val="28"/>
                <w:lang w:val="uk-UA"/>
              </w:rPr>
              <w:t>не більше 100</w:t>
            </w:r>
          </w:p>
        </w:tc>
      </w:tr>
      <w:tr w:rsidR="00381A22" w:rsidRPr="00BA2337" w:rsidTr="002E2A20">
        <w:trPr>
          <w:trHeight w:val="613"/>
        </w:trPr>
        <w:tc>
          <w:tcPr>
            <w:tcW w:w="1322" w:type="dxa"/>
            <w:shd w:val="clear" w:color="auto" w:fill="auto"/>
            <w:vAlign w:val="center"/>
          </w:tcPr>
          <w:p w:rsidR="00381A22" w:rsidRPr="00BA2337" w:rsidRDefault="00381A22" w:rsidP="002E2A20">
            <w:pPr>
              <w:jc w:val="center"/>
              <w:rPr>
                <w:lang w:val="uk-UA"/>
              </w:rPr>
            </w:pPr>
            <w:r>
              <w:rPr>
                <w:sz w:val="28"/>
                <w:szCs w:val="28"/>
                <w:lang w:val="uk-UA"/>
              </w:rPr>
              <w:t>10</w:t>
            </w:r>
          </w:p>
        </w:tc>
        <w:tc>
          <w:tcPr>
            <w:tcW w:w="1322" w:type="dxa"/>
            <w:shd w:val="clear" w:color="auto" w:fill="auto"/>
            <w:vAlign w:val="center"/>
          </w:tcPr>
          <w:p w:rsidR="00381A22" w:rsidRPr="00BA2337" w:rsidRDefault="00381A22" w:rsidP="002E2A20">
            <w:pPr>
              <w:jc w:val="center"/>
              <w:rPr>
                <w:lang w:val="uk-UA"/>
              </w:rPr>
            </w:pPr>
            <w:r>
              <w:rPr>
                <w:sz w:val="28"/>
                <w:szCs w:val="28"/>
                <w:lang w:val="uk-UA"/>
              </w:rPr>
              <w:t>10</w:t>
            </w:r>
          </w:p>
        </w:tc>
        <w:tc>
          <w:tcPr>
            <w:tcW w:w="1129" w:type="dxa"/>
            <w:shd w:val="clear" w:color="auto" w:fill="auto"/>
            <w:vAlign w:val="center"/>
          </w:tcPr>
          <w:p w:rsidR="00381A22" w:rsidRPr="00BA2337" w:rsidRDefault="00381A22" w:rsidP="002E2A20">
            <w:pPr>
              <w:jc w:val="center"/>
              <w:rPr>
                <w:lang w:val="uk-UA"/>
              </w:rPr>
            </w:pPr>
            <w:r>
              <w:rPr>
                <w:sz w:val="28"/>
                <w:szCs w:val="28"/>
                <w:lang w:val="uk-UA"/>
              </w:rPr>
              <w:t>10</w:t>
            </w:r>
          </w:p>
        </w:tc>
        <w:tc>
          <w:tcPr>
            <w:tcW w:w="1415" w:type="dxa"/>
            <w:shd w:val="clear" w:color="auto" w:fill="auto"/>
            <w:vAlign w:val="center"/>
          </w:tcPr>
          <w:p w:rsidR="00381A22" w:rsidRPr="00BA2337" w:rsidRDefault="00381A22" w:rsidP="002E2A20">
            <w:pPr>
              <w:jc w:val="center"/>
              <w:rPr>
                <w:lang w:val="uk-UA"/>
              </w:rPr>
            </w:pPr>
            <w:r>
              <w:rPr>
                <w:sz w:val="28"/>
                <w:szCs w:val="28"/>
                <w:lang w:val="uk-UA"/>
              </w:rPr>
              <w:t>10</w:t>
            </w:r>
          </w:p>
        </w:tc>
        <w:tc>
          <w:tcPr>
            <w:tcW w:w="1422" w:type="dxa"/>
            <w:shd w:val="clear" w:color="auto" w:fill="auto"/>
            <w:vAlign w:val="center"/>
          </w:tcPr>
          <w:p w:rsidR="00381A22" w:rsidRPr="00BA2337" w:rsidRDefault="00381A22" w:rsidP="002E2A20">
            <w:pPr>
              <w:jc w:val="center"/>
              <w:rPr>
                <w:lang w:val="uk-UA"/>
              </w:rPr>
            </w:pPr>
            <w:r>
              <w:rPr>
                <w:sz w:val="28"/>
                <w:szCs w:val="28"/>
                <w:lang w:val="uk-UA"/>
              </w:rPr>
              <w:t>10</w:t>
            </w:r>
          </w:p>
        </w:tc>
        <w:tc>
          <w:tcPr>
            <w:tcW w:w="1255" w:type="dxa"/>
            <w:vMerge/>
          </w:tcPr>
          <w:p w:rsidR="00381A22" w:rsidRPr="00BA2337" w:rsidRDefault="00381A22" w:rsidP="002E2A20">
            <w:pPr>
              <w:jc w:val="right"/>
              <w:rPr>
                <w:lang w:val="uk-UA"/>
              </w:rPr>
            </w:pPr>
          </w:p>
        </w:tc>
        <w:tc>
          <w:tcPr>
            <w:tcW w:w="1570" w:type="dxa"/>
            <w:vMerge/>
            <w:shd w:val="clear" w:color="auto" w:fill="auto"/>
            <w:vAlign w:val="center"/>
          </w:tcPr>
          <w:p w:rsidR="00381A22" w:rsidRPr="00BA2337" w:rsidRDefault="00381A22" w:rsidP="002E2A20">
            <w:pPr>
              <w:jc w:val="right"/>
              <w:rPr>
                <w:lang w:val="uk-UA"/>
              </w:rPr>
            </w:pPr>
          </w:p>
        </w:tc>
      </w:tr>
    </w:tbl>
    <w:p w:rsidR="00381A22" w:rsidRPr="00BA2337" w:rsidRDefault="00381A22" w:rsidP="00381A22">
      <w:pPr>
        <w:ind w:firstLine="600"/>
        <w:rPr>
          <w:sz w:val="28"/>
          <w:szCs w:val="28"/>
          <w:lang w:val="uk-UA"/>
        </w:rPr>
      </w:pPr>
      <w:r w:rsidRPr="00BA2337">
        <w:rPr>
          <w:sz w:val="28"/>
          <w:szCs w:val="28"/>
          <w:lang w:val="uk-UA"/>
        </w:rPr>
        <w:t>Т1, Т2 ... Т9 – теми змістових модулів.</w:t>
      </w:r>
    </w:p>
    <w:p w:rsidR="00381A22" w:rsidRPr="00BA2337" w:rsidRDefault="00381A22" w:rsidP="00381A22">
      <w:pPr>
        <w:pStyle w:val="7"/>
        <w:rPr>
          <w:b w:val="0"/>
          <w:i/>
          <w:sz w:val="24"/>
        </w:rPr>
      </w:pPr>
    </w:p>
    <w:p w:rsidR="00381A22" w:rsidRPr="00BA2337" w:rsidRDefault="00381A22" w:rsidP="00381A22">
      <w:pPr>
        <w:ind w:firstLine="600"/>
        <w:jc w:val="center"/>
        <w:rPr>
          <w:b/>
          <w:sz w:val="28"/>
          <w:szCs w:val="28"/>
          <w:lang w:val="uk-UA"/>
        </w:rPr>
      </w:pPr>
      <w:r w:rsidRPr="00BA2337">
        <w:rPr>
          <w:b/>
          <w:sz w:val="28"/>
          <w:szCs w:val="28"/>
          <w:lang w:val="uk-UA"/>
        </w:rPr>
        <w:t xml:space="preserve">Приклад за виконання </w:t>
      </w:r>
      <w:r>
        <w:rPr>
          <w:b/>
          <w:sz w:val="28"/>
          <w:szCs w:val="28"/>
          <w:lang w:val="uk-UA"/>
        </w:rPr>
        <w:t>ІНДЗ</w:t>
      </w:r>
      <w:r w:rsidRPr="00BA2337">
        <w:rPr>
          <w:b/>
          <w:sz w:val="28"/>
          <w:szCs w:val="28"/>
          <w:lang w:val="uk-UA"/>
        </w:rPr>
        <w:t xml:space="preserve"> (р</w:t>
      </w:r>
      <w:r>
        <w:rPr>
          <w:b/>
          <w:sz w:val="28"/>
          <w:szCs w:val="28"/>
          <w:lang w:val="uk-UA"/>
        </w:rPr>
        <w:t>еферат</w:t>
      </w:r>
      <w:r w:rsidRPr="00BA2337">
        <w:rPr>
          <w:b/>
          <w:sz w:val="28"/>
          <w:szCs w:val="28"/>
          <w:lang w:val="uk-UA"/>
        </w:rPr>
        <w:t>)</w:t>
      </w:r>
    </w:p>
    <w:tbl>
      <w:tblPr>
        <w:tblW w:w="49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25"/>
        <w:gridCol w:w="2681"/>
        <w:gridCol w:w="1356"/>
      </w:tblGrid>
      <w:tr w:rsidR="00381A22" w:rsidRPr="00BA2337" w:rsidTr="002E2A20">
        <w:trPr>
          <w:cantSplit/>
        </w:trPr>
        <w:tc>
          <w:tcPr>
            <w:tcW w:w="1439" w:type="pct"/>
            <w:tcMar>
              <w:left w:w="57" w:type="dxa"/>
              <w:right w:w="57" w:type="dxa"/>
            </w:tcMar>
            <w:vAlign w:val="center"/>
          </w:tcPr>
          <w:p w:rsidR="00381A22" w:rsidRPr="00BA2337" w:rsidRDefault="00381A22" w:rsidP="002E2A20">
            <w:pPr>
              <w:jc w:val="center"/>
              <w:rPr>
                <w:lang w:val="uk-UA"/>
              </w:rPr>
            </w:pPr>
            <w:r w:rsidRPr="00BA2337">
              <w:rPr>
                <w:sz w:val="28"/>
                <w:szCs w:val="28"/>
                <w:lang w:val="uk-UA"/>
              </w:rPr>
              <w:t>Пояснювальна записка</w:t>
            </w:r>
          </w:p>
        </w:tc>
        <w:tc>
          <w:tcPr>
            <w:tcW w:w="1403" w:type="pct"/>
            <w:tcMar>
              <w:left w:w="57" w:type="dxa"/>
              <w:right w:w="57" w:type="dxa"/>
            </w:tcMar>
            <w:vAlign w:val="center"/>
          </w:tcPr>
          <w:p w:rsidR="00381A22" w:rsidRPr="00BA2337" w:rsidRDefault="00381A22" w:rsidP="002E2A20">
            <w:pPr>
              <w:jc w:val="center"/>
              <w:rPr>
                <w:lang w:val="uk-UA"/>
              </w:rPr>
            </w:pPr>
            <w:r w:rsidRPr="00BA2337">
              <w:rPr>
                <w:sz w:val="28"/>
                <w:szCs w:val="28"/>
                <w:lang w:val="uk-UA"/>
              </w:rPr>
              <w:t>Ілюстративна частина</w:t>
            </w:r>
          </w:p>
        </w:tc>
        <w:tc>
          <w:tcPr>
            <w:tcW w:w="1433" w:type="pct"/>
            <w:tcMar>
              <w:left w:w="57" w:type="dxa"/>
              <w:right w:w="57" w:type="dxa"/>
            </w:tcMar>
            <w:vAlign w:val="center"/>
          </w:tcPr>
          <w:p w:rsidR="00381A22" w:rsidRPr="00BA2337" w:rsidRDefault="00381A22" w:rsidP="002E2A20">
            <w:pPr>
              <w:jc w:val="center"/>
              <w:rPr>
                <w:lang w:val="uk-UA"/>
              </w:rPr>
            </w:pPr>
            <w:r w:rsidRPr="00BA2337">
              <w:rPr>
                <w:sz w:val="28"/>
                <w:szCs w:val="28"/>
                <w:lang w:val="uk-UA"/>
              </w:rPr>
              <w:t>Захист роботи</w:t>
            </w:r>
          </w:p>
        </w:tc>
        <w:tc>
          <w:tcPr>
            <w:tcW w:w="725" w:type="pct"/>
            <w:tcMar>
              <w:left w:w="57" w:type="dxa"/>
              <w:right w:w="57" w:type="dxa"/>
            </w:tcMar>
            <w:vAlign w:val="center"/>
          </w:tcPr>
          <w:p w:rsidR="00381A22" w:rsidRPr="00BA2337" w:rsidRDefault="00381A22" w:rsidP="002E2A20">
            <w:pPr>
              <w:jc w:val="center"/>
              <w:rPr>
                <w:lang w:val="uk-UA"/>
              </w:rPr>
            </w:pPr>
            <w:r w:rsidRPr="00BA2337">
              <w:rPr>
                <w:sz w:val="28"/>
                <w:szCs w:val="28"/>
                <w:lang w:val="uk-UA"/>
              </w:rPr>
              <w:t>Сума</w:t>
            </w:r>
          </w:p>
        </w:tc>
      </w:tr>
      <w:tr w:rsidR="00381A22" w:rsidRPr="00BA2337" w:rsidTr="002E2A20">
        <w:trPr>
          <w:cantSplit/>
        </w:trPr>
        <w:tc>
          <w:tcPr>
            <w:tcW w:w="1439" w:type="pct"/>
            <w:tcMar>
              <w:left w:w="57" w:type="dxa"/>
              <w:right w:w="57" w:type="dxa"/>
            </w:tcMar>
          </w:tcPr>
          <w:p w:rsidR="00381A22" w:rsidRPr="00BA2337" w:rsidRDefault="00381A22" w:rsidP="002E2A20">
            <w:pPr>
              <w:jc w:val="center"/>
              <w:rPr>
                <w:lang w:val="uk-UA"/>
              </w:rPr>
            </w:pPr>
            <w:r w:rsidRPr="00BA2337">
              <w:rPr>
                <w:sz w:val="28"/>
                <w:szCs w:val="28"/>
                <w:lang w:val="uk-UA"/>
              </w:rPr>
              <w:t xml:space="preserve">до </w:t>
            </w:r>
            <w:r>
              <w:rPr>
                <w:sz w:val="28"/>
                <w:szCs w:val="28"/>
                <w:lang w:val="uk-UA"/>
              </w:rPr>
              <w:t>1</w:t>
            </w:r>
          </w:p>
        </w:tc>
        <w:tc>
          <w:tcPr>
            <w:tcW w:w="1403" w:type="pct"/>
            <w:tcMar>
              <w:left w:w="57" w:type="dxa"/>
              <w:right w:w="57" w:type="dxa"/>
            </w:tcMar>
          </w:tcPr>
          <w:p w:rsidR="00381A22" w:rsidRPr="00BA2337" w:rsidRDefault="00381A22" w:rsidP="002E2A20">
            <w:pPr>
              <w:jc w:val="center"/>
              <w:rPr>
                <w:lang w:val="uk-UA"/>
              </w:rPr>
            </w:pPr>
            <w:r w:rsidRPr="00BA2337">
              <w:rPr>
                <w:sz w:val="28"/>
                <w:szCs w:val="28"/>
                <w:lang w:val="uk-UA"/>
              </w:rPr>
              <w:t xml:space="preserve">до </w:t>
            </w:r>
            <w:r>
              <w:rPr>
                <w:sz w:val="28"/>
                <w:szCs w:val="28"/>
                <w:lang w:val="uk-UA"/>
              </w:rPr>
              <w:t>4</w:t>
            </w:r>
          </w:p>
        </w:tc>
        <w:tc>
          <w:tcPr>
            <w:tcW w:w="1433" w:type="pct"/>
            <w:tcMar>
              <w:left w:w="57" w:type="dxa"/>
              <w:right w:w="57" w:type="dxa"/>
            </w:tcMar>
          </w:tcPr>
          <w:p w:rsidR="00381A22" w:rsidRPr="00BA2337" w:rsidRDefault="00381A22" w:rsidP="002E2A20">
            <w:pPr>
              <w:jc w:val="center"/>
              <w:rPr>
                <w:lang w:val="uk-UA"/>
              </w:rPr>
            </w:pPr>
            <w:r w:rsidRPr="00BA2337">
              <w:rPr>
                <w:sz w:val="28"/>
                <w:szCs w:val="28"/>
                <w:lang w:val="uk-UA"/>
              </w:rPr>
              <w:t xml:space="preserve">до </w:t>
            </w:r>
            <w:r>
              <w:rPr>
                <w:sz w:val="28"/>
                <w:szCs w:val="28"/>
                <w:lang w:val="uk-UA"/>
              </w:rPr>
              <w:t>5</w:t>
            </w:r>
          </w:p>
        </w:tc>
        <w:tc>
          <w:tcPr>
            <w:tcW w:w="725" w:type="pct"/>
            <w:tcMar>
              <w:left w:w="57" w:type="dxa"/>
              <w:right w:w="57" w:type="dxa"/>
            </w:tcMar>
          </w:tcPr>
          <w:p w:rsidR="00381A22" w:rsidRPr="00BA2337" w:rsidRDefault="00381A22" w:rsidP="002E2A20">
            <w:pPr>
              <w:jc w:val="center"/>
              <w:rPr>
                <w:lang w:val="uk-UA"/>
              </w:rPr>
            </w:pPr>
            <w:r w:rsidRPr="00BA2337">
              <w:rPr>
                <w:sz w:val="28"/>
                <w:szCs w:val="28"/>
                <w:lang w:val="uk-UA"/>
              </w:rPr>
              <w:t xml:space="preserve">не більше </w:t>
            </w:r>
            <w:r>
              <w:rPr>
                <w:sz w:val="28"/>
                <w:szCs w:val="28"/>
                <w:lang w:val="uk-UA"/>
              </w:rPr>
              <w:t>10</w:t>
            </w:r>
          </w:p>
        </w:tc>
      </w:tr>
    </w:tbl>
    <w:p w:rsidR="00381A22" w:rsidRDefault="00381A22" w:rsidP="00381A22">
      <w:pPr>
        <w:tabs>
          <w:tab w:val="left" w:pos="2030"/>
          <w:tab w:val="left" w:pos="10065"/>
        </w:tabs>
        <w:jc w:val="center"/>
        <w:rPr>
          <w:b/>
          <w:sz w:val="28"/>
          <w:lang w:val="uk-UA"/>
        </w:rPr>
      </w:pPr>
    </w:p>
    <w:p w:rsidR="00381A22" w:rsidRPr="00A47573" w:rsidRDefault="00381A22" w:rsidP="00381A22">
      <w:pPr>
        <w:spacing w:line="360" w:lineRule="auto"/>
        <w:ind w:firstLine="709"/>
        <w:jc w:val="center"/>
        <w:rPr>
          <w:b/>
          <w:sz w:val="28"/>
          <w:szCs w:val="28"/>
          <w:lang w:val="uk-UA"/>
        </w:rPr>
      </w:pPr>
      <w:r w:rsidRPr="00A47573">
        <w:rPr>
          <w:b/>
          <w:sz w:val="28"/>
          <w:szCs w:val="28"/>
          <w:lang w:val="uk-UA"/>
        </w:rPr>
        <w:t xml:space="preserve">6.7. ОРІЄНТОВНИЙ ПЕРЕЛІК ПИТАНЬ ДО ЗАЛІКУ </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 Методи вивчення геохімічної діяльності мікроорганізмів.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2. Основні етапи кругообороту азоту.</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3. Мікроорганізми-руйнівники калійалюмосілікатів.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lastRenderedPageBreak/>
        <w:t>4. Мікроорганізми — учасники геохімічних процесів в рудних родовищах.</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5. Мікроорганізми-деструктори мінералів та гірських порід.</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6. Методи виділення фосфатмобілізуючих мікроорганізмів.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7. Мікроорганізми — учасники перетворення сірки.</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8. Бактерії поверхневої плівки.</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9. Мікроорганізми-руйнівники нафти та вуглеводнів.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10. Мікроорганізми — учасники утворення нафти та вуглеводнів.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11. Методи дослідження мікрофлори поверхневої плівки.</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12. Мікроорганізми — учасники утворення сіркоорганічних сполук.</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13. Мікроорганізми — учасники розкладу сіркоорганічних сполук.</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14. Мікроорганізми — учасники глобального циклу вуглецю.</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15. Склад наземної атмосфери як геохімічна функція мікроорганізмів.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16. Склад підземної атмосфери як геохімічна функція мікроорганізмів.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17. Мікробіологічні перетворення золота та миш’яку.</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18. Стратегія вивчення мікробної корозії: біоплівка, її формування та функціонування.</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19. Інгібітори корозії — біоциди як ефективний засіб підвищення біостійкості захисних покриттів.</w:t>
      </w:r>
    </w:p>
    <w:p w:rsidR="00381A22" w:rsidRPr="00A47573" w:rsidRDefault="00381A22" w:rsidP="00381A22">
      <w:pPr>
        <w:autoSpaceDE w:val="0"/>
        <w:autoSpaceDN w:val="0"/>
        <w:adjustRightInd w:val="0"/>
        <w:spacing w:line="360" w:lineRule="auto"/>
        <w:ind w:firstLine="709"/>
        <w:rPr>
          <w:color w:val="auto"/>
          <w:sz w:val="28"/>
          <w:szCs w:val="28"/>
          <w:lang w:val="uk-UA" w:eastAsia="uk-UA"/>
        </w:rPr>
      </w:pPr>
      <w:r w:rsidRPr="00A47573">
        <w:rPr>
          <w:color w:val="auto"/>
          <w:sz w:val="28"/>
          <w:szCs w:val="28"/>
          <w:lang w:val="uk-UA" w:eastAsia="uk-UA"/>
        </w:rPr>
        <w:t>20. Мікроорганізми, важливі для гідрометалургії.</w:t>
      </w:r>
      <w:r w:rsidRPr="00A47573">
        <w:rPr>
          <w:sz w:val="28"/>
          <w:szCs w:val="28"/>
          <w:lang w:val="uk-UA" w:eastAsia="uk-UA"/>
        </w:rPr>
        <w:t>.</w:t>
      </w:r>
    </w:p>
    <w:p w:rsidR="00381A22" w:rsidRPr="00A47573" w:rsidRDefault="00381A22" w:rsidP="00381A22">
      <w:pPr>
        <w:autoSpaceDE w:val="0"/>
        <w:autoSpaceDN w:val="0"/>
        <w:adjustRightInd w:val="0"/>
        <w:spacing w:line="360" w:lineRule="auto"/>
        <w:ind w:firstLine="709"/>
        <w:rPr>
          <w:sz w:val="28"/>
          <w:szCs w:val="28"/>
          <w:lang w:val="uk-UA"/>
        </w:rPr>
      </w:pPr>
    </w:p>
    <w:p w:rsidR="00381A22" w:rsidRPr="00A47573" w:rsidRDefault="00381A22" w:rsidP="00381A22">
      <w:pPr>
        <w:pStyle w:val="Default"/>
        <w:spacing w:line="360" w:lineRule="auto"/>
        <w:ind w:firstLine="709"/>
        <w:jc w:val="center"/>
        <w:rPr>
          <w:b/>
          <w:bCs/>
          <w:sz w:val="28"/>
          <w:szCs w:val="28"/>
        </w:rPr>
      </w:pPr>
      <w:r w:rsidRPr="00A47573">
        <w:rPr>
          <w:b/>
          <w:bCs/>
          <w:sz w:val="28"/>
          <w:szCs w:val="28"/>
        </w:rPr>
        <w:t>Орієнтовні тестові завдання до модулю.</w:t>
      </w:r>
    </w:p>
    <w:p w:rsidR="00381A22" w:rsidRPr="00A47573" w:rsidRDefault="00381A22" w:rsidP="00381A22">
      <w:pPr>
        <w:pStyle w:val="Default"/>
        <w:spacing w:line="360" w:lineRule="auto"/>
        <w:ind w:firstLine="709"/>
        <w:jc w:val="center"/>
        <w:rPr>
          <w:b/>
          <w:bCs/>
          <w:sz w:val="28"/>
          <w:szCs w:val="28"/>
        </w:rPr>
      </w:pPr>
      <w:r w:rsidRPr="00A47573">
        <w:rPr>
          <w:b/>
          <w:bCs/>
          <w:sz w:val="28"/>
          <w:szCs w:val="28"/>
        </w:rPr>
        <w:t>Варіант № 1</w:t>
      </w:r>
    </w:p>
    <w:p w:rsidR="00381A22" w:rsidRPr="00A47573" w:rsidRDefault="00381A22" w:rsidP="00381A22">
      <w:pPr>
        <w:pStyle w:val="Default"/>
        <w:ind w:firstLine="709"/>
        <w:rPr>
          <w:sz w:val="28"/>
          <w:szCs w:val="28"/>
        </w:rPr>
      </w:pPr>
      <w:r w:rsidRPr="00A47573">
        <w:rPr>
          <w:b/>
          <w:bCs/>
          <w:sz w:val="28"/>
          <w:szCs w:val="28"/>
        </w:rPr>
        <w:t xml:space="preserve">1. Які з перелічених сполук відносяться до факторів росту? </w:t>
      </w:r>
    </w:p>
    <w:p w:rsidR="00381A22" w:rsidRPr="00A47573" w:rsidRDefault="00381A22" w:rsidP="00381A22">
      <w:pPr>
        <w:pStyle w:val="Default"/>
        <w:ind w:firstLine="709"/>
        <w:rPr>
          <w:sz w:val="28"/>
          <w:szCs w:val="28"/>
        </w:rPr>
      </w:pPr>
      <w:r w:rsidRPr="00A47573">
        <w:rPr>
          <w:sz w:val="28"/>
          <w:szCs w:val="28"/>
        </w:rPr>
        <w:t xml:space="preserve">А – глюкоза </w:t>
      </w:r>
    </w:p>
    <w:p w:rsidR="00381A22" w:rsidRPr="00A47573" w:rsidRDefault="00381A22" w:rsidP="00381A22">
      <w:pPr>
        <w:pStyle w:val="Default"/>
        <w:ind w:firstLine="709"/>
        <w:rPr>
          <w:sz w:val="28"/>
          <w:szCs w:val="28"/>
        </w:rPr>
      </w:pPr>
      <w:r w:rsidRPr="00A47573">
        <w:rPr>
          <w:sz w:val="28"/>
          <w:szCs w:val="28"/>
        </w:rPr>
        <w:t xml:space="preserve">Б – сахароза </w:t>
      </w:r>
    </w:p>
    <w:p w:rsidR="00381A22" w:rsidRPr="00A47573" w:rsidRDefault="00381A22" w:rsidP="00381A22">
      <w:pPr>
        <w:pStyle w:val="Default"/>
        <w:ind w:firstLine="709"/>
        <w:rPr>
          <w:sz w:val="28"/>
          <w:szCs w:val="28"/>
        </w:rPr>
      </w:pPr>
      <w:r w:rsidRPr="00A47573">
        <w:rPr>
          <w:sz w:val="28"/>
          <w:szCs w:val="28"/>
        </w:rPr>
        <w:t xml:space="preserve">В – лактоза </w:t>
      </w:r>
    </w:p>
    <w:p w:rsidR="00381A22" w:rsidRPr="00A47573" w:rsidRDefault="00381A22" w:rsidP="00381A22">
      <w:pPr>
        <w:pStyle w:val="Default"/>
        <w:ind w:firstLine="709"/>
        <w:rPr>
          <w:sz w:val="28"/>
          <w:szCs w:val="28"/>
        </w:rPr>
      </w:pPr>
      <w:r w:rsidRPr="00A47573">
        <w:rPr>
          <w:sz w:val="28"/>
          <w:szCs w:val="28"/>
        </w:rPr>
        <w:t xml:space="preserve">Г – ліпіди </w:t>
      </w:r>
    </w:p>
    <w:p w:rsidR="00381A22" w:rsidRPr="00A47573" w:rsidRDefault="00381A22" w:rsidP="00381A22">
      <w:pPr>
        <w:pStyle w:val="Default"/>
        <w:ind w:firstLine="709"/>
        <w:rPr>
          <w:sz w:val="28"/>
          <w:szCs w:val="28"/>
        </w:rPr>
      </w:pPr>
      <w:r w:rsidRPr="00A47573">
        <w:rPr>
          <w:sz w:val="28"/>
          <w:szCs w:val="28"/>
        </w:rPr>
        <w:t xml:space="preserve">Д – амінокислоти </w:t>
      </w:r>
    </w:p>
    <w:p w:rsidR="00381A22" w:rsidRPr="00A47573" w:rsidRDefault="00381A22" w:rsidP="00381A22">
      <w:pPr>
        <w:pStyle w:val="Default"/>
        <w:ind w:firstLine="709"/>
        <w:rPr>
          <w:b/>
          <w:bCs/>
          <w:sz w:val="28"/>
          <w:szCs w:val="28"/>
        </w:rPr>
      </w:pPr>
      <w:r w:rsidRPr="00A47573">
        <w:rPr>
          <w:b/>
          <w:bCs/>
          <w:sz w:val="28"/>
          <w:szCs w:val="28"/>
        </w:rPr>
        <w:t xml:space="preserve">2. Бактерії потребують енергію для </w:t>
      </w:r>
    </w:p>
    <w:p w:rsidR="00381A22" w:rsidRPr="00A47573" w:rsidRDefault="00381A22" w:rsidP="00381A22">
      <w:pPr>
        <w:pStyle w:val="Default"/>
        <w:ind w:firstLine="709"/>
        <w:rPr>
          <w:sz w:val="28"/>
          <w:szCs w:val="28"/>
        </w:rPr>
      </w:pPr>
      <w:r w:rsidRPr="00A47573">
        <w:rPr>
          <w:sz w:val="28"/>
          <w:szCs w:val="28"/>
        </w:rPr>
        <w:t xml:space="preserve">А – синтезу макромолекул </w:t>
      </w:r>
    </w:p>
    <w:p w:rsidR="00381A22" w:rsidRPr="00A47573" w:rsidRDefault="00381A22" w:rsidP="00381A22">
      <w:pPr>
        <w:pStyle w:val="Default"/>
        <w:ind w:firstLine="709"/>
        <w:rPr>
          <w:sz w:val="28"/>
          <w:szCs w:val="28"/>
        </w:rPr>
      </w:pPr>
      <w:r w:rsidRPr="00A47573">
        <w:rPr>
          <w:sz w:val="28"/>
          <w:szCs w:val="28"/>
        </w:rPr>
        <w:t xml:space="preserve">Б – руху </w:t>
      </w:r>
    </w:p>
    <w:p w:rsidR="00381A22" w:rsidRPr="00A47573" w:rsidRDefault="00381A22" w:rsidP="00381A22">
      <w:pPr>
        <w:pStyle w:val="Default"/>
        <w:ind w:firstLine="709"/>
        <w:rPr>
          <w:sz w:val="28"/>
          <w:szCs w:val="28"/>
        </w:rPr>
      </w:pPr>
      <w:r w:rsidRPr="00A47573">
        <w:rPr>
          <w:sz w:val="28"/>
          <w:szCs w:val="28"/>
        </w:rPr>
        <w:t xml:space="preserve">В – клітинного поділу </w:t>
      </w:r>
    </w:p>
    <w:p w:rsidR="00381A22" w:rsidRPr="00A47573" w:rsidRDefault="00381A22" w:rsidP="00381A22">
      <w:pPr>
        <w:pStyle w:val="Default"/>
        <w:ind w:firstLine="709"/>
        <w:rPr>
          <w:sz w:val="28"/>
          <w:szCs w:val="28"/>
        </w:rPr>
      </w:pPr>
      <w:r w:rsidRPr="00A47573">
        <w:rPr>
          <w:sz w:val="28"/>
          <w:szCs w:val="28"/>
        </w:rPr>
        <w:lastRenderedPageBreak/>
        <w:t xml:space="preserve">Г – катаболізму </w:t>
      </w:r>
    </w:p>
    <w:p w:rsidR="00381A22" w:rsidRPr="00A47573" w:rsidRDefault="00381A22" w:rsidP="00381A22">
      <w:pPr>
        <w:pStyle w:val="Default"/>
        <w:ind w:firstLine="709"/>
        <w:rPr>
          <w:sz w:val="28"/>
          <w:szCs w:val="28"/>
        </w:rPr>
      </w:pPr>
      <w:r w:rsidRPr="00A47573">
        <w:rPr>
          <w:sz w:val="28"/>
          <w:szCs w:val="28"/>
        </w:rPr>
        <w:t xml:space="preserve">Д – усі перелічені процеси потребують енергії </w:t>
      </w:r>
    </w:p>
    <w:p w:rsidR="00381A22" w:rsidRPr="00A47573" w:rsidRDefault="00381A22" w:rsidP="00381A22">
      <w:pPr>
        <w:pStyle w:val="Default"/>
        <w:ind w:firstLine="709"/>
        <w:rPr>
          <w:sz w:val="28"/>
          <w:szCs w:val="28"/>
        </w:rPr>
      </w:pPr>
      <w:r w:rsidRPr="00A47573">
        <w:rPr>
          <w:b/>
          <w:bCs/>
          <w:sz w:val="28"/>
          <w:szCs w:val="28"/>
        </w:rPr>
        <w:t xml:space="preserve">3. Найбільша частина сірководню, що утворюється у природі, виникає завдяки </w:t>
      </w:r>
    </w:p>
    <w:p w:rsidR="00381A22" w:rsidRPr="00A47573" w:rsidRDefault="00381A22" w:rsidP="00381A22">
      <w:pPr>
        <w:pStyle w:val="Default"/>
        <w:ind w:firstLine="709"/>
        <w:rPr>
          <w:sz w:val="28"/>
          <w:szCs w:val="28"/>
        </w:rPr>
      </w:pPr>
      <w:r w:rsidRPr="00A47573">
        <w:rPr>
          <w:sz w:val="28"/>
          <w:szCs w:val="28"/>
        </w:rPr>
        <w:t xml:space="preserve">А – дисиміляційній сульфатредукції </w:t>
      </w:r>
    </w:p>
    <w:p w:rsidR="00381A22" w:rsidRPr="00A47573" w:rsidRDefault="00381A22" w:rsidP="00381A22">
      <w:pPr>
        <w:pStyle w:val="Default"/>
        <w:ind w:firstLine="709"/>
        <w:rPr>
          <w:sz w:val="28"/>
          <w:szCs w:val="28"/>
        </w:rPr>
      </w:pPr>
      <w:r w:rsidRPr="00A47573">
        <w:rPr>
          <w:sz w:val="28"/>
          <w:szCs w:val="28"/>
        </w:rPr>
        <w:t xml:space="preserve">Б – асиміляційній сульфатредукції </w:t>
      </w:r>
    </w:p>
    <w:p w:rsidR="00381A22" w:rsidRPr="00A47573" w:rsidRDefault="00381A22" w:rsidP="00381A22">
      <w:pPr>
        <w:pStyle w:val="Default"/>
        <w:ind w:firstLine="709"/>
        <w:rPr>
          <w:sz w:val="28"/>
          <w:szCs w:val="28"/>
        </w:rPr>
      </w:pPr>
      <w:r w:rsidRPr="00A47573">
        <w:rPr>
          <w:sz w:val="28"/>
          <w:szCs w:val="28"/>
        </w:rPr>
        <w:t xml:space="preserve">В – сірчаному диханні </w:t>
      </w:r>
    </w:p>
    <w:p w:rsidR="00381A22" w:rsidRPr="00A47573" w:rsidRDefault="00381A22" w:rsidP="00381A22">
      <w:pPr>
        <w:pStyle w:val="Default"/>
        <w:ind w:firstLine="709"/>
        <w:rPr>
          <w:sz w:val="28"/>
          <w:szCs w:val="28"/>
        </w:rPr>
      </w:pPr>
    </w:p>
    <w:p w:rsidR="00381A22" w:rsidRPr="00A47573" w:rsidRDefault="00381A22" w:rsidP="00381A22">
      <w:pPr>
        <w:pStyle w:val="Default"/>
        <w:ind w:firstLine="709"/>
        <w:rPr>
          <w:sz w:val="28"/>
          <w:szCs w:val="28"/>
        </w:rPr>
      </w:pPr>
      <w:r w:rsidRPr="00A47573">
        <w:rPr>
          <w:b/>
          <w:bCs/>
          <w:sz w:val="28"/>
          <w:szCs w:val="28"/>
        </w:rPr>
        <w:t xml:space="preserve">4. Фізіологічна група прокаріот, яка розділяється на 2 підгрупи: бактерії 1 підгрупи здатні окиснювати амоній до нітритів, а ІІ підгрупи – окислюють нітрити до нітратів і мають назву </w:t>
      </w:r>
    </w:p>
    <w:p w:rsidR="00381A22" w:rsidRPr="00A47573" w:rsidRDefault="00381A22" w:rsidP="00381A22">
      <w:pPr>
        <w:pStyle w:val="Default"/>
        <w:ind w:firstLine="709"/>
        <w:rPr>
          <w:sz w:val="28"/>
          <w:szCs w:val="28"/>
        </w:rPr>
      </w:pPr>
      <w:r w:rsidRPr="00A47573">
        <w:rPr>
          <w:sz w:val="28"/>
          <w:szCs w:val="28"/>
        </w:rPr>
        <w:t xml:space="preserve">А – нітрифікуючі бактерії </w:t>
      </w:r>
    </w:p>
    <w:p w:rsidR="00381A22" w:rsidRPr="00A47573" w:rsidRDefault="00381A22" w:rsidP="00381A22">
      <w:pPr>
        <w:pStyle w:val="Default"/>
        <w:ind w:firstLine="709"/>
        <w:rPr>
          <w:sz w:val="28"/>
          <w:szCs w:val="28"/>
        </w:rPr>
      </w:pPr>
      <w:r w:rsidRPr="00A47573">
        <w:rPr>
          <w:sz w:val="28"/>
          <w:szCs w:val="28"/>
        </w:rPr>
        <w:t xml:space="preserve">Б – азотфіксуючі бактерії </w:t>
      </w:r>
    </w:p>
    <w:p w:rsidR="00381A22" w:rsidRPr="00A47573" w:rsidRDefault="00381A22" w:rsidP="00381A22">
      <w:pPr>
        <w:pStyle w:val="Default"/>
        <w:ind w:firstLine="709"/>
        <w:rPr>
          <w:sz w:val="28"/>
          <w:szCs w:val="28"/>
        </w:rPr>
      </w:pPr>
      <w:r w:rsidRPr="00A47573">
        <w:rPr>
          <w:sz w:val="28"/>
          <w:szCs w:val="28"/>
        </w:rPr>
        <w:t xml:space="preserve">В – денітрифікуючі бактерії </w:t>
      </w:r>
    </w:p>
    <w:p w:rsidR="00381A22" w:rsidRPr="00A47573" w:rsidRDefault="00381A22" w:rsidP="00381A22">
      <w:pPr>
        <w:pStyle w:val="Default"/>
        <w:ind w:firstLine="709"/>
        <w:rPr>
          <w:sz w:val="28"/>
          <w:szCs w:val="28"/>
        </w:rPr>
      </w:pPr>
      <w:r w:rsidRPr="00A47573">
        <w:rPr>
          <w:sz w:val="28"/>
          <w:szCs w:val="28"/>
        </w:rPr>
        <w:t xml:space="preserve">Г – амоніфікуючі бактерії </w:t>
      </w:r>
    </w:p>
    <w:p w:rsidR="00381A22" w:rsidRPr="00A47573" w:rsidRDefault="00381A22" w:rsidP="00381A22">
      <w:pPr>
        <w:pStyle w:val="Default"/>
        <w:ind w:firstLine="709"/>
        <w:rPr>
          <w:sz w:val="28"/>
          <w:szCs w:val="28"/>
        </w:rPr>
      </w:pPr>
      <w:r w:rsidRPr="00A47573">
        <w:rPr>
          <w:b/>
          <w:bCs/>
          <w:sz w:val="28"/>
          <w:szCs w:val="28"/>
        </w:rPr>
        <w:t xml:space="preserve">5. При фотосинтезі фотореакції здійснюються за участю однієї фотосистеми </w:t>
      </w:r>
    </w:p>
    <w:p w:rsidR="00381A22" w:rsidRPr="00A47573" w:rsidRDefault="00381A22" w:rsidP="00381A22">
      <w:pPr>
        <w:pStyle w:val="Default"/>
        <w:ind w:firstLine="709"/>
        <w:rPr>
          <w:sz w:val="28"/>
          <w:szCs w:val="28"/>
        </w:rPr>
      </w:pPr>
      <w:r w:rsidRPr="00A47573">
        <w:rPr>
          <w:sz w:val="28"/>
          <w:szCs w:val="28"/>
        </w:rPr>
        <w:t xml:space="preserve">А – у ціанобактерій </w:t>
      </w:r>
    </w:p>
    <w:p w:rsidR="00381A22" w:rsidRPr="00A47573" w:rsidRDefault="00381A22" w:rsidP="00381A22">
      <w:pPr>
        <w:pStyle w:val="Default"/>
        <w:ind w:firstLine="709"/>
        <w:rPr>
          <w:sz w:val="28"/>
          <w:szCs w:val="28"/>
        </w:rPr>
      </w:pPr>
      <w:r w:rsidRPr="00A47573">
        <w:rPr>
          <w:sz w:val="28"/>
          <w:szCs w:val="28"/>
        </w:rPr>
        <w:t xml:space="preserve">Б – у зелених та пурпурних бактерій </w:t>
      </w:r>
    </w:p>
    <w:p w:rsidR="00381A22" w:rsidRPr="00A47573" w:rsidRDefault="00381A22" w:rsidP="00381A22">
      <w:pPr>
        <w:pStyle w:val="Default"/>
        <w:ind w:firstLine="709"/>
        <w:rPr>
          <w:sz w:val="28"/>
          <w:szCs w:val="28"/>
        </w:rPr>
      </w:pPr>
      <w:r w:rsidRPr="00A47573">
        <w:rPr>
          <w:sz w:val="28"/>
          <w:szCs w:val="28"/>
        </w:rPr>
        <w:t xml:space="preserve">В – у прохлорофітів </w:t>
      </w:r>
    </w:p>
    <w:p w:rsidR="00381A22" w:rsidRPr="00A47573" w:rsidRDefault="00381A22" w:rsidP="00381A22">
      <w:pPr>
        <w:pStyle w:val="Default"/>
        <w:ind w:firstLine="709"/>
        <w:rPr>
          <w:sz w:val="28"/>
          <w:szCs w:val="28"/>
        </w:rPr>
      </w:pPr>
      <w:r w:rsidRPr="00A47573">
        <w:rPr>
          <w:b/>
          <w:bCs/>
          <w:sz w:val="28"/>
          <w:szCs w:val="28"/>
        </w:rPr>
        <w:t xml:space="preserve">6. Процес використання газоподібного азоту як джерела азоту відбувається після </w:t>
      </w:r>
    </w:p>
    <w:p w:rsidR="00381A22" w:rsidRPr="00A47573" w:rsidRDefault="00381A22" w:rsidP="00381A22">
      <w:pPr>
        <w:pStyle w:val="Default"/>
        <w:ind w:firstLine="709"/>
        <w:rPr>
          <w:sz w:val="28"/>
          <w:szCs w:val="28"/>
        </w:rPr>
      </w:pPr>
      <w:r w:rsidRPr="00A47573">
        <w:rPr>
          <w:sz w:val="28"/>
          <w:szCs w:val="28"/>
        </w:rPr>
        <w:t xml:space="preserve">А – відновлення азоту </w:t>
      </w:r>
    </w:p>
    <w:p w:rsidR="00381A22" w:rsidRPr="00A47573" w:rsidRDefault="00381A22" w:rsidP="00381A22">
      <w:pPr>
        <w:pStyle w:val="Default"/>
        <w:ind w:firstLine="709"/>
        <w:rPr>
          <w:sz w:val="28"/>
          <w:szCs w:val="28"/>
        </w:rPr>
      </w:pPr>
      <w:r w:rsidRPr="00A47573">
        <w:rPr>
          <w:sz w:val="28"/>
          <w:szCs w:val="28"/>
        </w:rPr>
        <w:t xml:space="preserve">Б – фіксації азоту </w:t>
      </w:r>
    </w:p>
    <w:p w:rsidR="00381A22" w:rsidRPr="00A47573" w:rsidRDefault="00381A22" w:rsidP="00381A22">
      <w:pPr>
        <w:pStyle w:val="Default"/>
        <w:ind w:firstLine="709"/>
        <w:rPr>
          <w:sz w:val="28"/>
          <w:szCs w:val="28"/>
        </w:rPr>
      </w:pPr>
      <w:r w:rsidRPr="00A47573">
        <w:rPr>
          <w:sz w:val="28"/>
          <w:szCs w:val="28"/>
        </w:rPr>
        <w:t xml:space="preserve">В – окислення азоту </w:t>
      </w:r>
    </w:p>
    <w:p w:rsidR="00381A22" w:rsidRPr="00A47573" w:rsidRDefault="00381A22" w:rsidP="00381A22">
      <w:pPr>
        <w:pStyle w:val="Default"/>
        <w:ind w:firstLine="709"/>
        <w:rPr>
          <w:sz w:val="28"/>
          <w:szCs w:val="28"/>
        </w:rPr>
      </w:pPr>
      <w:r w:rsidRPr="00A47573">
        <w:rPr>
          <w:sz w:val="28"/>
          <w:szCs w:val="28"/>
        </w:rPr>
        <w:t xml:space="preserve">Г – асиміляції азоту </w:t>
      </w:r>
    </w:p>
    <w:p w:rsidR="00381A22" w:rsidRPr="00A47573" w:rsidRDefault="00381A22" w:rsidP="00381A22">
      <w:pPr>
        <w:pStyle w:val="Default"/>
        <w:ind w:firstLine="709"/>
        <w:rPr>
          <w:sz w:val="28"/>
          <w:szCs w:val="28"/>
        </w:rPr>
      </w:pPr>
      <w:r w:rsidRPr="00A47573">
        <w:rPr>
          <w:b/>
          <w:bCs/>
          <w:sz w:val="28"/>
          <w:szCs w:val="28"/>
        </w:rPr>
        <w:t xml:space="preserve">7. Спосіб живлення, властивий рослинам </w:t>
      </w:r>
    </w:p>
    <w:p w:rsidR="00381A22" w:rsidRPr="00A47573" w:rsidRDefault="00381A22" w:rsidP="00381A22">
      <w:pPr>
        <w:pStyle w:val="Default"/>
        <w:ind w:firstLine="709"/>
        <w:rPr>
          <w:sz w:val="28"/>
          <w:szCs w:val="28"/>
        </w:rPr>
      </w:pPr>
      <w:r w:rsidRPr="00A47573">
        <w:rPr>
          <w:sz w:val="28"/>
          <w:szCs w:val="28"/>
        </w:rPr>
        <w:t xml:space="preserve">А – голозойний </w:t>
      </w:r>
    </w:p>
    <w:p w:rsidR="00381A22" w:rsidRPr="00A47573" w:rsidRDefault="00381A22" w:rsidP="00381A22">
      <w:pPr>
        <w:pStyle w:val="Default"/>
        <w:ind w:firstLine="709"/>
        <w:rPr>
          <w:sz w:val="28"/>
          <w:szCs w:val="28"/>
        </w:rPr>
      </w:pPr>
      <w:r w:rsidRPr="00A47573">
        <w:rPr>
          <w:sz w:val="28"/>
          <w:szCs w:val="28"/>
        </w:rPr>
        <w:t xml:space="preserve">Б – голофітний </w:t>
      </w:r>
    </w:p>
    <w:p w:rsidR="00381A22" w:rsidRPr="00A47573" w:rsidRDefault="00381A22" w:rsidP="00381A22">
      <w:pPr>
        <w:pStyle w:val="Default"/>
        <w:ind w:firstLine="709"/>
        <w:rPr>
          <w:sz w:val="28"/>
          <w:szCs w:val="28"/>
        </w:rPr>
      </w:pPr>
      <w:r w:rsidRPr="00A47573">
        <w:rPr>
          <w:b/>
          <w:bCs/>
          <w:sz w:val="28"/>
          <w:szCs w:val="28"/>
        </w:rPr>
        <w:t xml:space="preserve">8. Оцтову кислоту отримують у результаті перегонки перебродженого спиртового розчину в </w:t>
      </w:r>
    </w:p>
    <w:p w:rsidR="00381A22" w:rsidRPr="00A47573" w:rsidRDefault="00381A22" w:rsidP="00381A22">
      <w:pPr>
        <w:pStyle w:val="Default"/>
        <w:ind w:firstLine="709"/>
        <w:rPr>
          <w:sz w:val="28"/>
          <w:szCs w:val="28"/>
        </w:rPr>
      </w:pPr>
      <w:r w:rsidRPr="00A47573">
        <w:rPr>
          <w:sz w:val="28"/>
          <w:szCs w:val="28"/>
        </w:rPr>
        <w:t xml:space="preserve">А – аеробних умовах </w:t>
      </w:r>
    </w:p>
    <w:p w:rsidR="00381A22" w:rsidRPr="00A47573" w:rsidRDefault="00381A22" w:rsidP="00381A22">
      <w:pPr>
        <w:pStyle w:val="Default"/>
        <w:ind w:firstLine="709"/>
        <w:rPr>
          <w:sz w:val="28"/>
          <w:szCs w:val="28"/>
        </w:rPr>
      </w:pPr>
      <w:r w:rsidRPr="00A47573">
        <w:rPr>
          <w:sz w:val="28"/>
          <w:szCs w:val="28"/>
        </w:rPr>
        <w:t xml:space="preserve">Б – анаеробних умовах </w:t>
      </w:r>
    </w:p>
    <w:p w:rsidR="00381A22" w:rsidRPr="00A47573" w:rsidRDefault="00381A22" w:rsidP="00381A22">
      <w:pPr>
        <w:pStyle w:val="Default"/>
        <w:ind w:firstLine="709"/>
        <w:rPr>
          <w:sz w:val="28"/>
          <w:szCs w:val="28"/>
        </w:rPr>
      </w:pPr>
      <w:r w:rsidRPr="00A47573">
        <w:rPr>
          <w:sz w:val="28"/>
          <w:szCs w:val="28"/>
        </w:rPr>
        <w:t xml:space="preserve">В – мікроаерофільних умовах </w:t>
      </w:r>
    </w:p>
    <w:p w:rsidR="00381A22" w:rsidRPr="00A47573" w:rsidRDefault="00381A22" w:rsidP="00381A22">
      <w:pPr>
        <w:pStyle w:val="Default"/>
        <w:ind w:firstLine="709"/>
        <w:rPr>
          <w:sz w:val="28"/>
          <w:szCs w:val="28"/>
        </w:rPr>
      </w:pPr>
      <w:r w:rsidRPr="00A47573">
        <w:rPr>
          <w:b/>
          <w:bCs/>
          <w:sz w:val="28"/>
          <w:szCs w:val="28"/>
        </w:rPr>
        <w:t xml:space="preserve">9. Для цикла Кальвіна характерно 2 ферменти, які не беруть участь у інших метаболічних реакціях. Назвіть один з них. </w:t>
      </w:r>
    </w:p>
    <w:p w:rsidR="00381A22" w:rsidRPr="00A47573" w:rsidRDefault="00381A22" w:rsidP="00381A22">
      <w:pPr>
        <w:pStyle w:val="Default"/>
        <w:ind w:firstLine="709"/>
        <w:rPr>
          <w:sz w:val="28"/>
          <w:szCs w:val="28"/>
        </w:rPr>
      </w:pPr>
      <w:r w:rsidRPr="00A47573">
        <w:rPr>
          <w:sz w:val="28"/>
          <w:szCs w:val="28"/>
        </w:rPr>
        <w:t xml:space="preserve">А – транскетолаза </w:t>
      </w:r>
    </w:p>
    <w:p w:rsidR="00381A22" w:rsidRPr="00A47573" w:rsidRDefault="00381A22" w:rsidP="00381A22">
      <w:pPr>
        <w:pStyle w:val="Default"/>
        <w:ind w:firstLine="709"/>
        <w:rPr>
          <w:sz w:val="28"/>
          <w:szCs w:val="28"/>
        </w:rPr>
      </w:pPr>
      <w:r w:rsidRPr="00A47573">
        <w:rPr>
          <w:sz w:val="28"/>
          <w:szCs w:val="28"/>
        </w:rPr>
        <w:t xml:space="preserve">Б – фосфорибулокиназа </w:t>
      </w:r>
    </w:p>
    <w:p w:rsidR="00381A22" w:rsidRPr="00A47573" w:rsidRDefault="00381A22" w:rsidP="00381A22">
      <w:pPr>
        <w:pStyle w:val="Default"/>
        <w:ind w:firstLine="709"/>
        <w:rPr>
          <w:sz w:val="28"/>
          <w:szCs w:val="28"/>
        </w:rPr>
      </w:pPr>
      <w:r w:rsidRPr="00A47573">
        <w:rPr>
          <w:sz w:val="28"/>
          <w:szCs w:val="28"/>
        </w:rPr>
        <w:t xml:space="preserve">В – фруктозобіфосфатальдолаза </w:t>
      </w:r>
    </w:p>
    <w:p w:rsidR="00381A22" w:rsidRPr="00A47573" w:rsidRDefault="00381A22" w:rsidP="00381A22">
      <w:pPr>
        <w:pStyle w:val="Default"/>
        <w:ind w:firstLine="709"/>
        <w:rPr>
          <w:sz w:val="28"/>
          <w:szCs w:val="28"/>
        </w:rPr>
      </w:pPr>
      <w:r w:rsidRPr="00A47573">
        <w:rPr>
          <w:b/>
          <w:bCs/>
          <w:sz w:val="28"/>
          <w:szCs w:val="28"/>
        </w:rPr>
        <w:t xml:space="preserve">10. Які бактерії утворюють етанол? </w:t>
      </w:r>
    </w:p>
    <w:p w:rsidR="00381A22" w:rsidRPr="00A47573" w:rsidRDefault="00381A22" w:rsidP="00381A22">
      <w:pPr>
        <w:pStyle w:val="Default"/>
        <w:ind w:firstLine="709"/>
        <w:rPr>
          <w:sz w:val="28"/>
          <w:szCs w:val="28"/>
        </w:rPr>
      </w:pPr>
      <w:r w:rsidRPr="00A47573">
        <w:rPr>
          <w:sz w:val="28"/>
          <w:szCs w:val="28"/>
        </w:rPr>
        <w:t xml:space="preserve">А – </w:t>
      </w:r>
      <w:r w:rsidRPr="00A47573">
        <w:rPr>
          <w:i/>
          <w:iCs/>
          <w:sz w:val="28"/>
          <w:szCs w:val="28"/>
        </w:rPr>
        <w:t xml:space="preserve">Streptococcus lactis </w:t>
      </w:r>
    </w:p>
    <w:p w:rsidR="00381A22" w:rsidRPr="00A47573" w:rsidRDefault="00381A22" w:rsidP="00381A22">
      <w:pPr>
        <w:pStyle w:val="Default"/>
        <w:ind w:firstLine="709"/>
        <w:rPr>
          <w:sz w:val="28"/>
          <w:szCs w:val="28"/>
        </w:rPr>
      </w:pPr>
      <w:r w:rsidRPr="00A47573">
        <w:rPr>
          <w:sz w:val="28"/>
          <w:szCs w:val="28"/>
        </w:rPr>
        <w:t xml:space="preserve">Б – </w:t>
      </w:r>
      <w:r w:rsidRPr="00A47573">
        <w:rPr>
          <w:i/>
          <w:iCs/>
          <w:sz w:val="28"/>
          <w:szCs w:val="28"/>
        </w:rPr>
        <w:t xml:space="preserve">Staphylococcus aureus </w:t>
      </w:r>
    </w:p>
    <w:p w:rsidR="00381A22" w:rsidRPr="00A47573" w:rsidRDefault="00381A22" w:rsidP="00381A22">
      <w:pPr>
        <w:pStyle w:val="Default"/>
        <w:ind w:firstLine="709"/>
        <w:rPr>
          <w:sz w:val="28"/>
          <w:szCs w:val="28"/>
        </w:rPr>
      </w:pPr>
      <w:r w:rsidRPr="00A47573">
        <w:rPr>
          <w:sz w:val="28"/>
          <w:szCs w:val="28"/>
        </w:rPr>
        <w:t xml:space="preserve">В – </w:t>
      </w:r>
      <w:r w:rsidRPr="00A47573">
        <w:rPr>
          <w:i/>
          <w:iCs/>
          <w:sz w:val="28"/>
          <w:szCs w:val="28"/>
        </w:rPr>
        <w:t xml:space="preserve">Zymomonas mobilis </w:t>
      </w:r>
    </w:p>
    <w:p w:rsidR="00381A22" w:rsidRPr="00A47573" w:rsidRDefault="00381A22" w:rsidP="00381A22">
      <w:pPr>
        <w:pStyle w:val="Default"/>
        <w:ind w:firstLine="709"/>
        <w:rPr>
          <w:sz w:val="28"/>
          <w:szCs w:val="28"/>
        </w:rPr>
      </w:pPr>
      <w:r w:rsidRPr="00A47573">
        <w:rPr>
          <w:sz w:val="28"/>
          <w:szCs w:val="28"/>
        </w:rPr>
        <w:t xml:space="preserve">Г – </w:t>
      </w:r>
      <w:r w:rsidRPr="00A47573">
        <w:rPr>
          <w:i/>
          <w:iCs/>
          <w:sz w:val="28"/>
          <w:szCs w:val="28"/>
        </w:rPr>
        <w:t xml:space="preserve">Bacillus subtilis </w:t>
      </w:r>
    </w:p>
    <w:p w:rsidR="00381A22" w:rsidRPr="00A47573" w:rsidRDefault="00381A22" w:rsidP="00381A22">
      <w:pPr>
        <w:pStyle w:val="Default"/>
        <w:ind w:firstLine="709"/>
        <w:rPr>
          <w:i/>
          <w:iCs/>
          <w:sz w:val="28"/>
          <w:szCs w:val="28"/>
        </w:rPr>
      </w:pPr>
      <w:r w:rsidRPr="00A47573">
        <w:rPr>
          <w:sz w:val="28"/>
          <w:szCs w:val="28"/>
        </w:rPr>
        <w:t xml:space="preserve">Д – </w:t>
      </w:r>
      <w:r w:rsidRPr="00A47573">
        <w:rPr>
          <w:i/>
          <w:iCs/>
          <w:sz w:val="28"/>
          <w:szCs w:val="28"/>
        </w:rPr>
        <w:t xml:space="preserve">Azotobacter chroococcum </w:t>
      </w:r>
    </w:p>
    <w:p w:rsidR="00381A22" w:rsidRPr="00A47573" w:rsidRDefault="00381A22" w:rsidP="00381A22">
      <w:pPr>
        <w:pStyle w:val="Default"/>
        <w:ind w:firstLine="709"/>
        <w:rPr>
          <w:sz w:val="28"/>
          <w:szCs w:val="28"/>
        </w:rPr>
      </w:pPr>
      <w:r w:rsidRPr="00A47573">
        <w:rPr>
          <w:b/>
          <w:bCs/>
          <w:sz w:val="28"/>
          <w:szCs w:val="28"/>
        </w:rPr>
        <w:lastRenderedPageBreak/>
        <w:t xml:space="preserve">11. Каротиноїди й фікобіліни </w:t>
      </w:r>
    </w:p>
    <w:p w:rsidR="00381A22" w:rsidRPr="00A47573" w:rsidRDefault="00381A22" w:rsidP="00381A22">
      <w:pPr>
        <w:pStyle w:val="Default"/>
        <w:ind w:firstLine="709"/>
        <w:rPr>
          <w:sz w:val="28"/>
          <w:szCs w:val="28"/>
        </w:rPr>
      </w:pPr>
      <w:r w:rsidRPr="00A47573">
        <w:rPr>
          <w:sz w:val="28"/>
          <w:szCs w:val="28"/>
        </w:rPr>
        <w:t xml:space="preserve">А – беруть участь в поглинанні світлової енергії </w:t>
      </w:r>
    </w:p>
    <w:p w:rsidR="00381A22" w:rsidRPr="00A47573" w:rsidRDefault="00381A22" w:rsidP="00381A22">
      <w:pPr>
        <w:pStyle w:val="Default"/>
        <w:ind w:firstLine="709"/>
        <w:rPr>
          <w:sz w:val="28"/>
          <w:szCs w:val="28"/>
        </w:rPr>
      </w:pPr>
      <w:r w:rsidRPr="00A47573">
        <w:rPr>
          <w:sz w:val="28"/>
          <w:szCs w:val="28"/>
        </w:rPr>
        <w:t xml:space="preserve">Б – функціонують як додаткові пігменти </w:t>
      </w:r>
    </w:p>
    <w:p w:rsidR="00381A22" w:rsidRPr="00A47573" w:rsidRDefault="00381A22" w:rsidP="00381A22">
      <w:pPr>
        <w:pStyle w:val="Default"/>
        <w:ind w:firstLine="709"/>
        <w:rPr>
          <w:sz w:val="28"/>
          <w:szCs w:val="28"/>
        </w:rPr>
      </w:pPr>
      <w:r w:rsidRPr="00A47573">
        <w:rPr>
          <w:sz w:val="28"/>
          <w:szCs w:val="28"/>
        </w:rPr>
        <w:t xml:space="preserve">В – є фотопротекторами </w:t>
      </w:r>
    </w:p>
    <w:p w:rsidR="00381A22" w:rsidRPr="00A47573" w:rsidRDefault="00381A22" w:rsidP="00381A22">
      <w:pPr>
        <w:pStyle w:val="Default"/>
        <w:ind w:firstLine="709"/>
        <w:rPr>
          <w:sz w:val="28"/>
          <w:szCs w:val="28"/>
        </w:rPr>
      </w:pPr>
      <w:r w:rsidRPr="00A47573">
        <w:rPr>
          <w:sz w:val="28"/>
          <w:szCs w:val="28"/>
        </w:rPr>
        <w:t xml:space="preserve">Г – все перераховане вище </w:t>
      </w:r>
    </w:p>
    <w:p w:rsidR="00381A22" w:rsidRPr="00A47573" w:rsidRDefault="00381A22" w:rsidP="00381A22">
      <w:pPr>
        <w:pStyle w:val="Default"/>
        <w:ind w:firstLine="709"/>
        <w:rPr>
          <w:sz w:val="28"/>
          <w:szCs w:val="28"/>
        </w:rPr>
      </w:pPr>
      <w:r w:rsidRPr="00A47573">
        <w:rPr>
          <w:b/>
          <w:bCs/>
          <w:sz w:val="28"/>
          <w:szCs w:val="28"/>
        </w:rPr>
        <w:t xml:space="preserve">12. У клітини, що активно росте, АТР відіграє _____________ роль </w:t>
      </w:r>
    </w:p>
    <w:p w:rsidR="00381A22" w:rsidRPr="00A47573" w:rsidRDefault="00381A22" w:rsidP="00381A22">
      <w:pPr>
        <w:pStyle w:val="Default"/>
        <w:ind w:firstLine="709"/>
        <w:rPr>
          <w:sz w:val="28"/>
          <w:szCs w:val="28"/>
        </w:rPr>
      </w:pPr>
      <w:r w:rsidRPr="00A47573">
        <w:rPr>
          <w:sz w:val="28"/>
          <w:szCs w:val="28"/>
        </w:rPr>
        <w:t xml:space="preserve">А – каталітичну </w:t>
      </w:r>
    </w:p>
    <w:p w:rsidR="00381A22" w:rsidRPr="00A47573" w:rsidRDefault="00381A22" w:rsidP="00381A22">
      <w:pPr>
        <w:pStyle w:val="Default"/>
        <w:ind w:firstLine="709"/>
        <w:rPr>
          <w:sz w:val="28"/>
          <w:szCs w:val="28"/>
        </w:rPr>
      </w:pPr>
      <w:r w:rsidRPr="00A47573">
        <w:rPr>
          <w:sz w:val="28"/>
          <w:szCs w:val="28"/>
        </w:rPr>
        <w:t xml:space="preserve">Б – анаболічну </w:t>
      </w:r>
    </w:p>
    <w:p w:rsidR="00381A22" w:rsidRPr="00A47573" w:rsidRDefault="00381A22" w:rsidP="00381A22">
      <w:pPr>
        <w:pStyle w:val="Default"/>
        <w:ind w:firstLine="709"/>
        <w:rPr>
          <w:sz w:val="28"/>
          <w:szCs w:val="28"/>
        </w:rPr>
      </w:pPr>
      <w:r w:rsidRPr="00A47573">
        <w:rPr>
          <w:sz w:val="28"/>
          <w:szCs w:val="28"/>
        </w:rPr>
        <w:t xml:space="preserve">В – катаболічну </w:t>
      </w:r>
    </w:p>
    <w:p w:rsidR="00381A22" w:rsidRPr="00A47573" w:rsidRDefault="00381A22" w:rsidP="00381A22">
      <w:pPr>
        <w:pStyle w:val="Default"/>
        <w:ind w:firstLine="709"/>
        <w:rPr>
          <w:sz w:val="28"/>
          <w:szCs w:val="28"/>
        </w:rPr>
      </w:pPr>
      <w:r w:rsidRPr="00A47573">
        <w:rPr>
          <w:sz w:val="28"/>
          <w:szCs w:val="28"/>
        </w:rPr>
        <w:t xml:space="preserve">Г – структурну </w:t>
      </w:r>
    </w:p>
    <w:p w:rsidR="00381A22" w:rsidRPr="00A47573" w:rsidRDefault="00381A22" w:rsidP="00381A22">
      <w:pPr>
        <w:spacing w:line="360" w:lineRule="auto"/>
        <w:ind w:firstLine="709"/>
        <w:rPr>
          <w:sz w:val="28"/>
          <w:szCs w:val="28"/>
        </w:rPr>
      </w:pPr>
    </w:p>
    <w:p w:rsidR="00381A22" w:rsidRPr="00A47573" w:rsidRDefault="00381A22" w:rsidP="00381A22">
      <w:pPr>
        <w:pStyle w:val="Default"/>
        <w:spacing w:line="360" w:lineRule="auto"/>
        <w:ind w:firstLine="709"/>
        <w:jc w:val="center"/>
        <w:rPr>
          <w:b/>
          <w:bCs/>
          <w:sz w:val="28"/>
          <w:szCs w:val="28"/>
        </w:rPr>
      </w:pPr>
      <w:r w:rsidRPr="00A47573">
        <w:rPr>
          <w:b/>
          <w:bCs/>
          <w:sz w:val="28"/>
          <w:szCs w:val="28"/>
        </w:rPr>
        <w:t>Варіант № 2</w:t>
      </w:r>
    </w:p>
    <w:p w:rsidR="00381A22" w:rsidRPr="00A47573" w:rsidRDefault="00381A22" w:rsidP="00381A22">
      <w:pPr>
        <w:pStyle w:val="Default"/>
        <w:ind w:firstLine="709"/>
        <w:rPr>
          <w:sz w:val="28"/>
          <w:szCs w:val="28"/>
        </w:rPr>
      </w:pPr>
      <w:r w:rsidRPr="00A47573">
        <w:rPr>
          <w:b/>
          <w:bCs/>
          <w:sz w:val="28"/>
          <w:szCs w:val="28"/>
        </w:rPr>
        <w:t xml:space="preserve">1. Які з перелічених сполук відносяться до факторів росту? </w:t>
      </w:r>
    </w:p>
    <w:p w:rsidR="00381A22" w:rsidRPr="00A47573" w:rsidRDefault="00381A22" w:rsidP="00381A22">
      <w:pPr>
        <w:pStyle w:val="Default"/>
        <w:ind w:firstLine="709"/>
        <w:rPr>
          <w:sz w:val="28"/>
          <w:szCs w:val="28"/>
        </w:rPr>
      </w:pPr>
      <w:r w:rsidRPr="00A47573">
        <w:rPr>
          <w:sz w:val="28"/>
          <w:szCs w:val="28"/>
        </w:rPr>
        <w:t xml:space="preserve">А – сахароза </w:t>
      </w:r>
    </w:p>
    <w:p w:rsidR="00381A22" w:rsidRPr="00A47573" w:rsidRDefault="00381A22" w:rsidP="00381A22">
      <w:pPr>
        <w:pStyle w:val="Default"/>
        <w:ind w:firstLine="709"/>
        <w:rPr>
          <w:sz w:val="28"/>
          <w:szCs w:val="28"/>
        </w:rPr>
      </w:pPr>
      <w:r w:rsidRPr="00A47573">
        <w:rPr>
          <w:sz w:val="28"/>
          <w:szCs w:val="28"/>
        </w:rPr>
        <w:t xml:space="preserve">Б – глюкоза </w:t>
      </w:r>
    </w:p>
    <w:p w:rsidR="00381A22" w:rsidRPr="00A47573" w:rsidRDefault="00381A22" w:rsidP="00381A22">
      <w:pPr>
        <w:pStyle w:val="Default"/>
        <w:ind w:firstLine="709"/>
        <w:rPr>
          <w:sz w:val="28"/>
          <w:szCs w:val="28"/>
        </w:rPr>
      </w:pPr>
      <w:r w:rsidRPr="00A47573">
        <w:rPr>
          <w:sz w:val="28"/>
          <w:szCs w:val="28"/>
        </w:rPr>
        <w:t xml:space="preserve">В – лактоза </w:t>
      </w:r>
    </w:p>
    <w:p w:rsidR="00381A22" w:rsidRPr="00A47573" w:rsidRDefault="00381A22" w:rsidP="00381A22">
      <w:pPr>
        <w:pStyle w:val="Default"/>
        <w:ind w:firstLine="709"/>
        <w:rPr>
          <w:sz w:val="28"/>
          <w:szCs w:val="28"/>
        </w:rPr>
      </w:pPr>
      <w:r w:rsidRPr="00A47573">
        <w:rPr>
          <w:sz w:val="28"/>
          <w:szCs w:val="28"/>
        </w:rPr>
        <w:t xml:space="preserve">Г – вітаміни </w:t>
      </w:r>
    </w:p>
    <w:p w:rsidR="00381A22" w:rsidRPr="00A47573" w:rsidRDefault="00381A22" w:rsidP="00381A22">
      <w:pPr>
        <w:pStyle w:val="Default"/>
        <w:ind w:firstLine="709"/>
        <w:rPr>
          <w:sz w:val="28"/>
          <w:szCs w:val="28"/>
        </w:rPr>
      </w:pPr>
      <w:r w:rsidRPr="00A47573">
        <w:rPr>
          <w:sz w:val="28"/>
          <w:szCs w:val="28"/>
        </w:rPr>
        <w:t xml:space="preserve">Д </w:t>
      </w:r>
      <w:r w:rsidRPr="00A47573">
        <w:rPr>
          <w:b/>
          <w:bCs/>
          <w:sz w:val="28"/>
          <w:szCs w:val="28"/>
        </w:rPr>
        <w:t xml:space="preserve">– </w:t>
      </w:r>
      <w:r w:rsidRPr="00A47573">
        <w:rPr>
          <w:sz w:val="28"/>
          <w:szCs w:val="28"/>
        </w:rPr>
        <w:t xml:space="preserve">ліпіди </w:t>
      </w:r>
    </w:p>
    <w:p w:rsidR="00381A22" w:rsidRPr="00A47573" w:rsidRDefault="00381A22" w:rsidP="00381A22">
      <w:pPr>
        <w:pStyle w:val="Default"/>
        <w:ind w:firstLine="709"/>
        <w:rPr>
          <w:b/>
          <w:bCs/>
          <w:sz w:val="28"/>
          <w:szCs w:val="28"/>
        </w:rPr>
      </w:pPr>
      <w:r w:rsidRPr="00A47573">
        <w:rPr>
          <w:b/>
          <w:bCs/>
          <w:sz w:val="28"/>
          <w:szCs w:val="28"/>
        </w:rPr>
        <w:t xml:space="preserve">2. Скільки молей АТФ із 1 моля глюкози отримують дріжджі при диханні? </w:t>
      </w:r>
    </w:p>
    <w:p w:rsidR="00381A22" w:rsidRPr="00A47573" w:rsidRDefault="00381A22" w:rsidP="00381A22">
      <w:pPr>
        <w:pStyle w:val="Default"/>
        <w:ind w:firstLine="709"/>
        <w:rPr>
          <w:sz w:val="28"/>
          <w:szCs w:val="28"/>
        </w:rPr>
      </w:pPr>
      <w:r w:rsidRPr="00A47573">
        <w:rPr>
          <w:sz w:val="28"/>
          <w:szCs w:val="28"/>
        </w:rPr>
        <w:t xml:space="preserve">А – 2 </w:t>
      </w:r>
    </w:p>
    <w:p w:rsidR="00381A22" w:rsidRPr="00A47573" w:rsidRDefault="00381A22" w:rsidP="00381A22">
      <w:pPr>
        <w:pStyle w:val="Default"/>
        <w:ind w:firstLine="709"/>
        <w:rPr>
          <w:sz w:val="28"/>
          <w:szCs w:val="28"/>
        </w:rPr>
      </w:pPr>
      <w:r w:rsidRPr="00A47573">
        <w:rPr>
          <w:sz w:val="28"/>
          <w:szCs w:val="28"/>
        </w:rPr>
        <w:t xml:space="preserve">Б – 4 </w:t>
      </w:r>
    </w:p>
    <w:p w:rsidR="00381A22" w:rsidRPr="00A47573" w:rsidRDefault="00381A22" w:rsidP="00381A22">
      <w:pPr>
        <w:pStyle w:val="Default"/>
        <w:ind w:firstLine="709"/>
        <w:rPr>
          <w:sz w:val="28"/>
          <w:szCs w:val="28"/>
        </w:rPr>
      </w:pPr>
      <w:r w:rsidRPr="00A47573">
        <w:rPr>
          <w:sz w:val="28"/>
          <w:szCs w:val="28"/>
        </w:rPr>
        <w:t xml:space="preserve">В – 6 </w:t>
      </w:r>
    </w:p>
    <w:p w:rsidR="00381A22" w:rsidRPr="00A47573" w:rsidRDefault="00381A22" w:rsidP="00381A22">
      <w:pPr>
        <w:pStyle w:val="Default"/>
        <w:ind w:firstLine="709"/>
        <w:rPr>
          <w:sz w:val="28"/>
          <w:szCs w:val="28"/>
        </w:rPr>
      </w:pPr>
      <w:r w:rsidRPr="00A47573">
        <w:rPr>
          <w:sz w:val="28"/>
          <w:szCs w:val="28"/>
        </w:rPr>
        <w:t xml:space="preserve">Г – 38 </w:t>
      </w:r>
    </w:p>
    <w:p w:rsidR="00381A22" w:rsidRPr="00A47573" w:rsidRDefault="00381A22" w:rsidP="00381A22">
      <w:pPr>
        <w:pStyle w:val="Default"/>
        <w:ind w:firstLine="709"/>
        <w:rPr>
          <w:sz w:val="28"/>
          <w:szCs w:val="28"/>
        </w:rPr>
      </w:pPr>
      <w:r w:rsidRPr="00A47573">
        <w:rPr>
          <w:sz w:val="28"/>
          <w:szCs w:val="28"/>
        </w:rPr>
        <w:t xml:space="preserve">Д – 40 </w:t>
      </w:r>
    </w:p>
    <w:p w:rsidR="00381A22" w:rsidRPr="00A47573" w:rsidRDefault="00381A22" w:rsidP="00381A22">
      <w:pPr>
        <w:pStyle w:val="Default"/>
        <w:ind w:firstLine="709"/>
        <w:rPr>
          <w:sz w:val="28"/>
          <w:szCs w:val="28"/>
        </w:rPr>
      </w:pPr>
      <w:r w:rsidRPr="00A47573">
        <w:rPr>
          <w:b/>
          <w:bCs/>
          <w:sz w:val="28"/>
          <w:szCs w:val="28"/>
        </w:rPr>
        <w:t xml:space="preserve">3. В якості донору електронів використовують органічні сполуки </w:t>
      </w:r>
    </w:p>
    <w:p w:rsidR="00381A22" w:rsidRPr="00A47573" w:rsidRDefault="00381A22" w:rsidP="00381A22">
      <w:pPr>
        <w:pStyle w:val="Default"/>
        <w:ind w:firstLine="709"/>
        <w:rPr>
          <w:sz w:val="28"/>
          <w:szCs w:val="28"/>
        </w:rPr>
      </w:pPr>
      <w:r w:rsidRPr="00A47573">
        <w:rPr>
          <w:sz w:val="28"/>
          <w:szCs w:val="28"/>
        </w:rPr>
        <w:t>А – гетеротрофи</w:t>
      </w:r>
    </w:p>
    <w:p w:rsidR="00381A22" w:rsidRPr="00A47573" w:rsidRDefault="00381A22" w:rsidP="00381A22">
      <w:pPr>
        <w:pStyle w:val="Default"/>
        <w:ind w:firstLine="709"/>
        <w:rPr>
          <w:sz w:val="28"/>
          <w:szCs w:val="28"/>
        </w:rPr>
      </w:pPr>
      <w:r w:rsidRPr="00A47573">
        <w:rPr>
          <w:sz w:val="28"/>
          <w:szCs w:val="28"/>
        </w:rPr>
        <w:t xml:space="preserve">Б – хемотрофи </w:t>
      </w:r>
    </w:p>
    <w:p w:rsidR="00381A22" w:rsidRPr="00A47573" w:rsidRDefault="00381A22" w:rsidP="00381A22">
      <w:pPr>
        <w:pStyle w:val="Default"/>
        <w:ind w:firstLine="709"/>
        <w:rPr>
          <w:sz w:val="28"/>
          <w:szCs w:val="28"/>
        </w:rPr>
      </w:pPr>
      <w:r w:rsidRPr="00A47573">
        <w:rPr>
          <w:sz w:val="28"/>
          <w:szCs w:val="28"/>
        </w:rPr>
        <w:t xml:space="preserve">В – органотрофи </w:t>
      </w:r>
    </w:p>
    <w:p w:rsidR="00381A22" w:rsidRPr="00A47573" w:rsidRDefault="00381A22" w:rsidP="00381A22">
      <w:pPr>
        <w:pStyle w:val="Default"/>
        <w:ind w:firstLine="709"/>
        <w:rPr>
          <w:sz w:val="28"/>
          <w:szCs w:val="28"/>
        </w:rPr>
      </w:pPr>
      <w:r w:rsidRPr="00A47573">
        <w:rPr>
          <w:b/>
          <w:bCs/>
          <w:sz w:val="28"/>
          <w:szCs w:val="28"/>
        </w:rPr>
        <w:t xml:space="preserve">4. Джерело енергії – окиснення амонію або нітриту, вуглецю – вуглекислий газ. Це властивості </w:t>
      </w:r>
    </w:p>
    <w:p w:rsidR="00381A22" w:rsidRPr="00A47573" w:rsidRDefault="00381A22" w:rsidP="00381A22">
      <w:pPr>
        <w:pStyle w:val="Default"/>
        <w:ind w:firstLine="709"/>
        <w:rPr>
          <w:sz w:val="28"/>
          <w:szCs w:val="28"/>
        </w:rPr>
      </w:pPr>
      <w:r w:rsidRPr="00A47573">
        <w:rPr>
          <w:sz w:val="28"/>
          <w:szCs w:val="28"/>
        </w:rPr>
        <w:t xml:space="preserve">А – нітрифікуючих бактерій </w:t>
      </w:r>
    </w:p>
    <w:p w:rsidR="00381A22" w:rsidRPr="00A47573" w:rsidRDefault="00381A22" w:rsidP="00381A22">
      <w:pPr>
        <w:pStyle w:val="Default"/>
        <w:ind w:firstLine="709"/>
        <w:rPr>
          <w:sz w:val="28"/>
          <w:szCs w:val="28"/>
        </w:rPr>
      </w:pPr>
      <w:r w:rsidRPr="00A47573">
        <w:rPr>
          <w:sz w:val="28"/>
          <w:szCs w:val="28"/>
        </w:rPr>
        <w:t xml:space="preserve">Б – азотфіксуючих бактерій </w:t>
      </w:r>
    </w:p>
    <w:p w:rsidR="00381A22" w:rsidRPr="00A47573" w:rsidRDefault="00381A22" w:rsidP="00381A22">
      <w:pPr>
        <w:pStyle w:val="Default"/>
        <w:ind w:firstLine="709"/>
        <w:rPr>
          <w:sz w:val="28"/>
          <w:szCs w:val="28"/>
        </w:rPr>
      </w:pPr>
      <w:r w:rsidRPr="00A47573">
        <w:rPr>
          <w:sz w:val="28"/>
          <w:szCs w:val="28"/>
        </w:rPr>
        <w:t xml:space="preserve">В – денітрифікуючих бактерій </w:t>
      </w:r>
    </w:p>
    <w:p w:rsidR="00381A22" w:rsidRPr="00A47573" w:rsidRDefault="00381A22" w:rsidP="00381A22">
      <w:pPr>
        <w:pStyle w:val="Default"/>
        <w:ind w:firstLine="709"/>
        <w:rPr>
          <w:sz w:val="28"/>
          <w:szCs w:val="28"/>
        </w:rPr>
      </w:pPr>
      <w:r w:rsidRPr="00A47573">
        <w:rPr>
          <w:sz w:val="28"/>
          <w:szCs w:val="28"/>
        </w:rPr>
        <w:t xml:space="preserve">Г – амоніфікуючих бактерій </w:t>
      </w:r>
    </w:p>
    <w:p w:rsidR="00381A22" w:rsidRPr="00A47573" w:rsidRDefault="00381A22" w:rsidP="00381A22">
      <w:pPr>
        <w:pStyle w:val="Default"/>
        <w:ind w:firstLine="709"/>
        <w:rPr>
          <w:sz w:val="28"/>
          <w:szCs w:val="28"/>
        </w:rPr>
      </w:pPr>
      <w:r w:rsidRPr="00A47573">
        <w:rPr>
          <w:b/>
          <w:bCs/>
          <w:sz w:val="28"/>
          <w:szCs w:val="28"/>
        </w:rPr>
        <w:t xml:space="preserve">5. При фотосинтезі фотореакції здійснюються за участю двох фото систем </w:t>
      </w:r>
    </w:p>
    <w:p w:rsidR="00381A22" w:rsidRPr="00A47573" w:rsidRDefault="00381A22" w:rsidP="00381A22">
      <w:pPr>
        <w:pStyle w:val="Default"/>
        <w:ind w:firstLine="709"/>
        <w:rPr>
          <w:sz w:val="28"/>
          <w:szCs w:val="28"/>
        </w:rPr>
      </w:pPr>
      <w:r w:rsidRPr="00A47573">
        <w:rPr>
          <w:sz w:val="28"/>
          <w:szCs w:val="28"/>
        </w:rPr>
        <w:t xml:space="preserve">А – у ціанобактерій і прохлорофітів </w:t>
      </w:r>
    </w:p>
    <w:p w:rsidR="00381A22" w:rsidRPr="00A47573" w:rsidRDefault="00381A22" w:rsidP="00381A22">
      <w:pPr>
        <w:pStyle w:val="Default"/>
        <w:ind w:firstLine="709"/>
        <w:rPr>
          <w:sz w:val="28"/>
          <w:szCs w:val="28"/>
        </w:rPr>
      </w:pPr>
      <w:r w:rsidRPr="00A47573">
        <w:rPr>
          <w:sz w:val="28"/>
          <w:szCs w:val="28"/>
        </w:rPr>
        <w:t xml:space="preserve">Б – у зелених бактерій </w:t>
      </w:r>
    </w:p>
    <w:p w:rsidR="00381A22" w:rsidRPr="00A47573" w:rsidRDefault="00381A22" w:rsidP="00381A22">
      <w:pPr>
        <w:pStyle w:val="Default"/>
        <w:ind w:firstLine="709"/>
        <w:rPr>
          <w:sz w:val="28"/>
          <w:szCs w:val="28"/>
        </w:rPr>
      </w:pPr>
      <w:r w:rsidRPr="00A47573">
        <w:rPr>
          <w:sz w:val="28"/>
          <w:szCs w:val="28"/>
        </w:rPr>
        <w:t xml:space="preserve">В – тільки у ціанобактерій </w:t>
      </w:r>
    </w:p>
    <w:p w:rsidR="00381A22" w:rsidRPr="00A47573" w:rsidRDefault="00381A22" w:rsidP="00381A22">
      <w:pPr>
        <w:pStyle w:val="Default"/>
        <w:ind w:firstLine="709"/>
        <w:rPr>
          <w:sz w:val="28"/>
          <w:szCs w:val="28"/>
        </w:rPr>
      </w:pPr>
      <w:r w:rsidRPr="00A47573">
        <w:rPr>
          <w:sz w:val="28"/>
          <w:szCs w:val="28"/>
        </w:rPr>
        <w:t>Г – тільки у зелених рослин</w:t>
      </w:r>
    </w:p>
    <w:p w:rsidR="00381A22" w:rsidRPr="00A47573" w:rsidRDefault="00381A22" w:rsidP="00381A22">
      <w:pPr>
        <w:pStyle w:val="Default"/>
        <w:ind w:firstLine="709"/>
        <w:rPr>
          <w:sz w:val="28"/>
          <w:szCs w:val="28"/>
        </w:rPr>
      </w:pPr>
      <w:r w:rsidRPr="00A47573">
        <w:rPr>
          <w:b/>
          <w:bCs/>
          <w:sz w:val="28"/>
          <w:szCs w:val="28"/>
        </w:rPr>
        <w:t xml:space="preserve">6. Що є донором електронів для нітрифікуючих бактерій? </w:t>
      </w:r>
    </w:p>
    <w:p w:rsidR="00381A22" w:rsidRPr="00A47573" w:rsidRDefault="00381A22" w:rsidP="00381A22">
      <w:pPr>
        <w:pStyle w:val="Default"/>
        <w:ind w:firstLine="709"/>
        <w:rPr>
          <w:sz w:val="28"/>
          <w:szCs w:val="28"/>
        </w:rPr>
      </w:pPr>
      <w:r w:rsidRPr="00A47573">
        <w:rPr>
          <w:sz w:val="28"/>
          <w:szCs w:val="28"/>
        </w:rPr>
        <w:t xml:space="preserve">А – оксид азоту (ІV) </w:t>
      </w:r>
    </w:p>
    <w:p w:rsidR="00381A22" w:rsidRPr="00A47573" w:rsidRDefault="00381A22" w:rsidP="00381A22">
      <w:pPr>
        <w:pStyle w:val="Default"/>
        <w:ind w:firstLine="709"/>
        <w:rPr>
          <w:sz w:val="28"/>
          <w:szCs w:val="28"/>
        </w:rPr>
      </w:pPr>
      <w:r w:rsidRPr="00A47573">
        <w:rPr>
          <w:sz w:val="28"/>
          <w:szCs w:val="28"/>
        </w:rPr>
        <w:t xml:space="preserve">Б – оксид азоту (ІІ) </w:t>
      </w:r>
    </w:p>
    <w:p w:rsidR="00381A22" w:rsidRPr="00A47573" w:rsidRDefault="00381A22" w:rsidP="00381A22">
      <w:pPr>
        <w:pStyle w:val="Default"/>
        <w:ind w:firstLine="709"/>
        <w:rPr>
          <w:sz w:val="28"/>
          <w:szCs w:val="28"/>
        </w:rPr>
      </w:pPr>
      <w:r w:rsidRPr="00A47573">
        <w:rPr>
          <w:sz w:val="28"/>
          <w:szCs w:val="28"/>
        </w:rPr>
        <w:lastRenderedPageBreak/>
        <w:t xml:space="preserve">В – оксид азоту (І) </w:t>
      </w:r>
    </w:p>
    <w:p w:rsidR="00381A22" w:rsidRPr="00A47573" w:rsidRDefault="00381A22" w:rsidP="00381A22">
      <w:pPr>
        <w:pStyle w:val="Default"/>
        <w:ind w:firstLine="709"/>
        <w:rPr>
          <w:sz w:val="28"/>
          <w:szCs w:val="28"/>
        </w:rPr>
      </w:pPr>
      <w:r w:rsidRPr="00A47573">
        <w:rPr>
          <w:sz w:val="28"/>
          <w:szCs w:val="28"/>
        </w:rPr>
        <w:t xml:space="preserve">Г – оксид амонію </w:t>
      </w:r>
    </w:p>
    <w:p w:rsidR="00381A22" w:rsidRPr="00A47573" w:rsidRDefault="00381A22" w:rsidP="00381A22">
      <w:pPr>
        <w:pStyle w:val="Default"/>
        <w:ind w:firstLine="709"/>
        <w:rPr>
          <w:sz w:val="28"/>
          <w:szCs w:val="28"/>
        </w:rPr>
      </w:pPr>
      <w:r w:rsidRPr="00A47573">
        <w:rPr>
          <w:sz w:val="28"/>
          <w:szCs w:val="28"/>
        </w:rPr>
        <w:t xml:space="preserve">Д – нітрат </w:t>
      </w:r>
    </w:p>
    <w:p w:rsidR="00381A22" w:rsidRPr="00A47573" w:rsidRDefault="00381A22" w:rsidP="00381A22">
      <w:pPr>
        <w:pStyle w:val="Default"/>
        <w:ind w:firstLine="709"/>
        <w:rPr>
          <w:sz w:val="28"/>
          <w:szCs w:val="28"/>
        </w:rPr>
      </w:pPr>
      <w:r w:rsidRPr="00A47573">
        <w:rPr>
          <w:sz w:val="28"/>
          <w:szCs w:val="28"/>
        </w:rPr>
        <w:t xml:space="preserve">Е – аміак </w:t>
      </w:r>
    </w:p>
    <w:p w:rsidR="00381A22" w:rsidRPr="00A47573" w:rsidRDefault="00381A22" w:rsidP="00381A22">
      <w:pPr>
        <w:pStyle w:val="Default"/>
        <w:ind w:firstLine="709"/>
        <w:rPr>
          <w:sz w:val="28"/>
          <w:szCs w:val="28"/>
        </w:rPr>
      </w:pPr>
      <w:r w:rsidRPr="00A47573">
        <w:rPr>
          <w:b/>
          <w:bCs/>
          <w:sz w:val="28"/>
          <w:szCs w:val="28"/>
        </w:rPr>
        <w:t xml:space="preserve">7. Голозойний спосіб живлення властивий </w:t>
      </w:r>
    </w:p>
    <w:p w:rsidR="00381A22" w:rsidRPr="00A47573" w:rsidRDefault="00381A22" w:rsidP="00381A22">
      <w:pPr>
        <w:pStyle w:val="Default"/>
        <w:ind w:firstLine="709"/>
        <w:rPr>
          <w:sz w:val="28"/>
          <w:szCs w:val="28"/>
        </w:rPr>
      </w:pPr>
      <w:r w:rsidRPr="00A47573">
        <w:rPr>
          <w:sz w:val="28"/>
          <w:szCs w:val="28"/>
        </w:rPr>
        <w:t xml:space="preserve">А – представникам тваринного світу </w:t>
      </w:r>
    </w:p>
    <w:p w:rsidR="00381A22" w:rsidRPr="00A47573" w:rsidRDefault="00381A22" w:rsidP="00381A22">
      <w:pPr>
        <w:pStyle w:val="Default"/>
        <w:ind w:firstLine="709"/>
        <w:rPr>
          <w:sz w:val="28"/>
          <w:szCs w:val="28"/>
        </w:rPr>
      </w:pPr>
      <w:r w:rsidRPr="00A47573">
        <w:rPr>
          <w:sz w:val="28"/>
          <w:szCs w:val="28"/>
        </w:rPr>
        <w:t xml:space="preserve">Б – представникам рослинного світу </w:t>
      </w:r>
    </w:p>
    <w:p w:rsidR="00381A22" w:rsidRPr="00A47573" w:rsidRDefault="00381A22" w:rsidP="00381A22">
      <w:pPr>
        <w:pStyle w:val="Default"/>
        <w:ind w:firstLine="709"/>
        <w:rPr>
          <w:sz w:val="28"/>
          <w:szCs w:val="28"/>
        </w:rPr>
      </w:pPr>
      <w:r w:rsidRPr="00A47573">
        <w:rPr>
          <w:sz w:val="28"/>
          <w:szCs w:val="28"/>
        </w:rPr>
        <w:t xml:space="preserve">В – представникам царства грибів </w:t>
      </w:r>
    </w:p>
    <w:p w:rsidR="00381A22" w:rsidRPr="00A47573" w:rsidRDefault="00381A22" w:rsidP="00381A22">
      <w:pPr>
        <w:pStyle w:val="Default"/>
        <w:ind w:firstLine="709"/>
        <w:rPr>
          <w:sz w:val="28"/>
          <w:szCs w:val="28"/>
        </w:rPr>
      </w:pPr>
      <w:r w:rsidRPr="00A47573">
        <w:rPr>
          <w:sz w:val="28"/>
          <w:szCs w:val="28"/>
        </w:rPr>
        <w:t>Г – прокаріотним організмам</w:t>
      </w:r>
    </w:p>
    <w:p w:rsidR="00381A22" w:rsidRPr="00A47573" w:rsidRDefault="00381A22" w:rsidP="00381A22">
      <w:pPr>
        <w:pStyle w:val="Default"/>
        <w:ind w:firstLine="709"/>
        <w:rPr>
          <w:sz w:val="28"/>
          <w:szCs w:val="28"/>
        </w:rPr>
      </w:pPr>
      <w:r w:rsidRPr="00A47573">
        <w:rPr>
          <w:b/>
          <w:bCs/>
          <w:sz w:val="28"/>
          <w:szCs w:val="28"/>
        </w:rPr>
        <w:t xml:space="preserve">8. У результаті життєдіяльності цього мікроорганізму у культуральній рідині утворюється суміш розчинників (60% бутанолу, 30 % ацетону, 5– 10 % етанолу, ізопропанолу). Як він називається? </w:t>
      </w:r>
    </w:p>
    <w:p w:rsidR="00381A22" w:rsidRPr="00A47573" w:rsidRDefault="00381A22" w:rsidP="00381A22">
      <w:pPr>
        <w:pStyle w:val="Default"/>
        <w:ind w:firstLine="709"/>
        <w:rPr>
          <w:sz w:val="28"/>
          <w:szCs w:val="28"/>
        </w:rPr>
      </w:pPr>
      <w:r w:rsidRPr="00A47573">
        <w:rPr>
          <w:sz w:val="28"/>
          <w:szCs w:val="28"/>
        </w:rPr>
        <w:t xml:space="preserve">А – </w:t>
      </w:r>
      <w:r w:rsidRPr="00A47573">
        <w:rPr>
          <w:i/>
          <w:iCs/>
          <w:sz w:val="28"/>
          <w:szCs w:val="28"/>
        </w:rPr>
        <w:t xml:space="preserve">Сlostridium acetobutilicum </w:t>
      </w:r>
    </w:p>
    <w:p w:rsidR="00381A22" w:rsidRPr="00A47573" w:rsidRDefault="00381A22" w:rsidP="00381A22">
      <w:pPr>
        <w:pStyle w:val="Default"/>
        <w:ind w:firstLine="709"/>
        <w:rPr>
          <w:sz w:val="28"/>
          <w:szCs w:val="28"/>
        </w:rPr>
      </w:pPr>
      <w:r w:rsidRPr="00A47573">
        <w:rPr>
          <w:sz w:val="28"/>
          <w:szCs w:val="28"/>
        </w:rPr>
        <w:t xml:space="preserve">Б – </w:t>
      </w:r>
      <w:r w:rsidRPr="00A47573">
        <w:rPr>
          <w:i/>
          <w:iCs/>
          <w:sz w:val="28"/>
          <w:szCs w:val="28"/>
        </w:rPr>
        <w:t xml:space="preserve">Propionibacterium freudenreichii </w:t>
      </w:r>
    </w:p>
    <w:p w:rsidR="00381A22" w:rsidRPr="00A47573" w:rsidRDefault="00381A22" w:rsidP="00381A22">
      <w:pPr>
        <w:pStyle w:val="Default"/>
        <w:ind w:firstLine="709"/>
        <w:rPr>
          <w:sz w:val="28"/>
          <w:szCs w:val="28"/>
        </w:rPr>
      </w:pPr>
      <w:r w:rsidRPr="00A47573">
        <w:rPr>
          <w:sz w:val="28"/>
          <w:szCs w:val="28"/>
        </w:rPr>
        <w:t xml:space="preserve">В – </w:t>
      </w:r>
      <w:r w:rsidRPr="00A47573">
        <w:rPr>
          <w:i/>
          <w:iCs/>
          <w:sz w:val="28"/>
          <w:szCs w:val="28"/>
        </w:rPr>
        <w:t xml:space="preserve">Lactobacillus acidophilus </w:t>
      </w:r>
    </w:p>
    <w:p w:rsidR="00381A22" w:rsidRPr="00A47573" w:rsidRDefault="00381A22" w:rsidP="00381A22">
      <w:pPr>
        <w:pStyle w:val="Default"/>
        <w:ind w:firstLine="709"/>
        <w:rPr>
          <w:sz w:val="28"/>
          <w:szCs w:val="28"/>
        </w:rPr>
      </w:pPr>
      <w:r w:rsidRPr="00A47573">
        <w:rPr>
          <w:b/>
          <w:bCs/>
          <w:sz w:val="28"/>
          <w:szCs w:val="28"/>
        </w:rPr>
        <w:t xml:space="preserve">9. Відомо три шляхи автотрофної фіксації вуглекислого газу у мікроорганізмів. По якому з них йде фіксація вуглекислого газу у більшості мікроорганізмів? </w:t>
      </w:r>
    </w:p>
    <w:p w:rsidR="00381A22" w:rsidRPr="00A47573" w:rsidRDefault="00381A22" w:rsidP="00381A22">
      <w:pPr>
        <w:pStyle w:val="Default"/>
        <w:ind w:firstLine="709"/>
        <w:rPr>
          <w:sz w:val="28"/>
          <w:szCs w:val="28"/>
        </w:rPr>
      </w:pPr>
      <w:r w:rsidRPr="00A47573">
        <w:rPr>
          <w:sz w:val="28"/>
          <w:szCs w:val="28"/>
        </w:rPr>
        <w:t xml:space="preserve">А – відновлювальний цикл трикарбонових кислот </w:t>
      </w:r>
    </w:p>
    <w:p w:rsidR="00381A22" w:rsidRPr="00A47573" w:rsidRDefault="00381A22" w:rsidP="00381A22">
      <w:pPr>
        <w:pStyle w:val="Default"/>
        <w:ind w:firstLine="709"/>
        <w:rPr>
          <w:sz w:val="28"/>
          <w:szCs w:val="28"/>
        </w:rPr>
      </w:pPr>
      <w:r w:rsidRPr="00A47573">
        <w:rPr>
          <w:sz w:val="28"/>
          <w:szCs w:val="28"/>
        </w:rPr>
        <w:t xml:space="preserve">Б – анаеробний ацетіл–КоА – шлях </w:t>
      </w:r>
    </w:p>
    <w:p w:rsidR="00381A22" w:rsidRPr="00A47573" w:rsidRDefault="00381A22" w:rsidP="00381A22">
      <w:pPr>
        <w:pStyle w:val="Default"/>
        <w:ind w:firstLine="709"/>
        <w:rPr>
          <w:sz w:val="28"/>
          <w:szCs w:val="28"/>
        </w:rPr>
      </w:pPr>
      <w:r w:rsidRPr="00A47573">
        <w:rPr>
          <w:sz w:val="28"/>
          <w:szCs w:val="28"/>
        </w:rPr>
        <w:t>В – цикл Кальвіна</w:t>
      </w:r>
    </w:p>
    <w:p w:rsidR="00381A22" w:rsidRPr="00A47573" w:rsidRDefault="00381A22" w:rsidP="00381A22">
      <w:pPr>
        <w:pStyle w:val="Default"/>
        <w:ind w:firstLine="709"/>
        <w:rPr>
          <w:sz w:val="28"/>
          <w:szCs w:val="28"/>
        </w:rPr>
      </w:pPr>
      <w:r w:rsidRPr="00A47573">
        <w:rPr>
          <w:b/>
          <w:bCs/>
          <w:sz w:val="28"/>
          <w:szCs w:val="28"/>
        </w:rPr>
        <w:t xml:space="preserve">10. По якому шляху йде спиртове бродіння у бактерій? </w:t>
      </w:r>
    </w:p>
    <w:p w:rsidR="00381A22" w:rsidRPr="00A47573" w:rsidRDefault="00381A22" w:rsidP="00381A22">
      <w:pPr>
        <w:pStyle w:val="Default"/>
        <w:ind w:firstLine="709"/>
        <w:rPr>
          <w:sz w:val="28"/>
          <w:szCs w:val="28"/>
        </w:rPr>
      </w:pPr>
      <w:r w:rsidRPr="00A47573">
        <w:rPr>
          <w:sz w:val="28"/>
          <w:szCs w:val="28"/>
        </w:rPr>
        <w:t xml:space="preserve">А – фруктозобіфосфатному </w:t>
      </w:r>
    </w:p>
    <w:p w:rsidR="00381A22" w:rsidRPr="00A47573" w:rsidRDefault="00381A22" w:rsidP="00381A22">
      <w:pPr>
        <w:pStyle w:val="Default"/>
        <w:ind w:firstLine="709"/>
        <w:rPr>
          <w:sz w:val="28"/>
          <w:szCs w:val="28"/>
        </w:rPr>
      </w:pPr>
      <w:r w:rsidRPr="00A47573">
        <w:rPr>
          <w:sz w:val="28"/>
          <w:szCs w:val="28"/>
        </w:rPr>
        <w:t xml:space="preserve">Б – пентозофосфатному </w:t>
      </w:r>
    </w:p>
    <w:p w:rsidR="00381A22" w:rsidRPr="00A47573" w:rsidRDefault="00381A22" w:rsidP="00381A22">
      <w:pPr>
        <w:pStyle w:val="Default"/>
        <w:ind w:firstLine="709"/>
        <w:rPr>
          <w:sz w:val="28"/>
          <w:szCs w:val="28"/>
        </w:rPr>
      </w:pPr>
      <w:r w:rsidRPr="00A47573">
        <w:rPr>
          <w:sz w:val="28"/>
          <w:szCs w:val="28"/>
        </w:rPr>
        <w:t xml:space="preserve">В – КДФГ– шляху </w:t>
      </w:r>
    </w:p>
    <w:p w:rsidR="00381A22" w:rsidRPr="00A47573" w:rsidRDefault="00381A22" w:rsidP="00381A22">
      <w:pPr>
        <w:pStyle w:val="Default"/>
        <w:ind w:firstLine="709"/>
        <w:rPr>
          <w:sz w:val="28"/>
          <w:szCs w:val="28"/>
        </w:rPr>
      </w:pPr>
      <w:r w:rsidRPr="00A47573">
        <w:rPr>
          <w:b/>
          <w:bCs/>
          <w:sz w:val="28"/>
          <w:szCs w:val="28"/>
        </w:rPr>
        <w:t xml:space="preserve">11. Характерна особливість фотосинтезу у пурпурних сірчаних бактерій </w:t>
      </w:r>
    </w:p>
    <w:p w:rsidR="00381A22" w:rsidRPr="00A47573" w:rsidRDefault="00381A22" w:rsidP="00381A22">
      <w:pPr>
        <w:pStyle w:val="Default"/>
        <w:ind w:firstLine="709"/>
        <w:rPr>
          <w:sz w:val="28"/>
          <w:szCs w:val="28"/>
        </w:rPr>
      </w:pPr>
      <w:r w:rsidRPr="00A47573">
        <w:rPr>
          <w:sz w:val="28"/>
          <w:szCs w:val="28"/>
        </w:rPr>
        <w:t xml:space="preserve">А – вода – донор електронів </w:t>
      </w:r>
    </w:p>
    <w:p w:rsidR="00381A22" w:rsidRPr="00A47573" w:rsidRDefault="00381A22" w:rsidP="00381A22">
      <w:pPr>
        <w:pStyle w:val="Default"/>
        <w:ind w:firstLine="709"/>
        <w:rPr>
          <w:sz w:val="28"/>
          <w:szCs w:val="28"/>
        </w:rPr>
      </w:pPr>
      <w:r w:rsidRPr="00A47573">
        <w:rPr>
          <w:sz w:val="28"/>
          <w:szCs w:val="28"/>
        </w:rPr>
        <w:t xml:space="preserve">Б – органічні сполуки – донори електронів </w:t>
      </w:r>
    </w:p>
    <w:p w:rsidR="00381A22" w:rsidRPr="00A47573" w:rsidRDefault="00381A22" w:rsidP="00381A22">
      <w:pPr>
        <w:pStyle w:val="Default"/>
        <w:ind w:firstLine="709"/>
        <w:rPr>
          <w:sz w:val="28"/>
          <w:szCs w:val="28"/>
        </w:rPr>
      </w:pPr>
      <w:r w:rsidRPr="00A47573">
        <w:rPr>
          <w:sz w:val="28"/>
          <w:szCs w:val="28"/>
        </w:rPr>
        <w:t xml:space="preserve">В – H2S – донор електронів </w:t>
      </w:r>
    </w:p>
    <w:p w:rsidR="00381A22" w:rsidRPr="00A47573" w:rsidRDefault="00381A22" w:rsidP="00381A22">
      <w:pPr>
        <w:pStyle w:val="Default"/>
        <w:ind w:firstLine="709"/>
        <w:rPr>
          <w:sz w:val="28"/>
          <w:szCs w:val="28"/>
        </w:rPr>
      </w:pPr>
      <w:r w:rsidRPr="00A47573">
        <w:rPr>
          <w:sz w:val="28"/>
          <w:szCs w:val="28"/>
        </w:rPr>
        <w:t xml:space="preserve">Г – СО2 виділяється </w:t>
      </w:r>
    </w:p>
    <w:p w:rsidR="00381A22" w:rsidRPr="00A47573" w:rsidRDefault="00381A22" w:rsidP="00381A22">
      <w:pPr>
        <w:pStyle w:val="Default"/>
        <w:ind w:firstLine="709"/>
        <w:rPr>
          <w:sz w:val="28"/>
          <w:szCs w:val="28"/>
        </w:rPr>
      </w:pPr>
      <w:r w:rsidRPr="00A47573">
        <w:rPr>
          <w:sz w:val="28"/>
          <w:szCs w:val="28"/>
        </w:rPr>
        <w:t>Д – О2 виділяється</w:t>
      </w:r>
    </w:p>
    <w:p w:rsidR="00381A22" w:rsidRPr="00A47573" w:rsidRDefault="00381A22" w:rsidP="00381A22">
      <w:pPr>
        <w:pStyle w:val="Default"/>
        <w:ind w:firstLine="709"/>
        <w:rPr>
          <w:sz w:val="28"/>
          <w:szCs w:val="28"/>
        </w:rPr>
      </w:pPr>
      <w:r w:rsidRPr="00A47573">
        <w:rPr>
          <w:b/>
          <w:bCs/>
          <w:sz w:val="28"/>
          <w:szCs w:val="28"/>
        </w:rPr>
        <w:t xml:space="preserve">12. У гліколізі </w:t>
      </w:r>
    </w:p>
    <w:p w:rsidR="00381A22" w:rsidRPr="00A47573" w:rsidRDefault="00381A22" w:rsidP="00381A22">
      <w:pPr>
        <w:pStyle w:val="Default"/>
        <w:ind w:firstLine="709"/>
        <w:rPr>
          <w:sz w:val="28"/>
          <w:szCs w:val="28"/>
        </w:rPr>
      </w:pPr>
      <w:r w:rsidRPr="00A47573">
        <w:rPr>
          <w:sz w:val="28"/>
          <w:szCs w:val="28"/>
        </w:rPr>
        <w:t xml:space="preserve">А – головним продуктом є АТР, продукти ферментації є побічними </w:t>
      </w:r>
    </w:p>
    <w:p w:rsidR="00381A22" w:rsidRPr="00A47573" w:rsidRDefault="00381A22" w:rsidP="00381A22">
      <w:pPr>
        <w:pStyle w:val="Default"/>
        <w:ind w:firstLine="709"/>
        <w:rPr>
          <w:sz w:val="28"/>
          <w:szCs w:val="28"/>
        </w:rPr>
      </w:pPr>
      <w:r w:rsidRPr="00A47573">
        <w:rPr>
          <w:sz w:val="28"/>
          <w:szCs w:val="28"/>
        </w:rPr>
        <w:t xml:space="preserve">Б – головний продукт – етанол або лактат, АТР – побічний продукт </w:t>
      </w:r>
    </w:p>
    <w:p w:rsidR="00381A22" w:rsidRPr="00A47573" w:rsidRDefault="00381A22" w:rsidP="00381A22">
      <w:pPr>
        <w:pStyle w:val="Default"/>
        <w:ind w:firstLine="709"/>
        <w:rPr>
          <w:sz w:val="28"/>
          <w:szCs w:val="28"/>
        </w:rPr>
      </w:pPr>
      <w:r w:rsidRPr="00A47573">
        <w:rPr>
          <w:sz w:val="28"/>
          <w:szCs w:val="28"/>
        </w:rPr>
        <w:t xml:space="preserve">В – головний продукт СО2, АТР – побічний продукт </w:t>
      </w:r>
    </w:p>
    <w:p w:rsidR="00381A22" w:rsidRPr="00A47573" w:rsidRDefault="00381A22" w:rsidP="00381A22">
      <w:pPr>
        <w:pStyle w:val="Default"/>
        <w:ind w:firstLine="709"/>
        <w:rPr>
          <w:sz w:val="28"/>
          <w:szCs w:val="28"/>
        </w:rPr>
      </w:pPr>
      <w:r w:rsidRPr="00A47573">
        <w:rPr>
          <w:sz w:val="28"/>
          <w:szCs w:val="28"/>
        </w:rPr>
        <w:t xml:space="preserve">Г – про головні продукти не говорять, оскільки гліколіз не є головним метаболічним шляхом </w:t>
      </w:r>
    </w:p>
    <w:p w:rsidR="00381A22" w:rsidRPr="00A47573" w:rsidRDefault="00381A22" w:rsidP="00381A22">
      <w:pPr>
        <w:autoSpaceDE w:val="0"/>
        <w:autoSpaceDN w:val="0"/>
        <w:adjustRightInd w:val="0"/>
        <w:spacing w:line="360" w:lineRule="auto"/>
        <w:ind w:firstLine="709"/>
        <w:rPr>
          <w:sz w:val="28"/>
          <w:szCs w:val="28"/>
          <w:lang w:val="uk-UA"/>
        </w:rPr>
      </w:pPr>
    </w:p>
    <w:p w:rsidR="00381A22" w:rsidRDefault="00381A22" w:rsidP="00381A22">
      <w:pPr>
        <w:autoSpaceDE w:val="0"/>
        <w:autoSpaceDN w:val="0"/>
        <w:adjustRightInd w:val="0"/>
        <w:rPr>
          <w:sz w:val="26"/>
          <w:szCs w:val="26"/>
          <w:lang w:val="uk-UA"/>
        </w:rPr>
      </w:pPr>
    </w:p>
    <w:p w:rsidR="00381A22" w:rsidRPr="008B6C07" w:rsidRDefault="00381A22" w:rsidP="00381A22">
      <w:pPr>
        <w:autoSpaceDE w:val="0"/>
        <w:autoSpaceDN w:val="0"/>
        <w:adjustRightInd w:val="0"/>
        <w:rPr>
          <w:rFonts w:eastAsia="TimesNewRomanPSMT"/>
          <w:color w:val="auto"/>
          <w:sz w:val="26"/>
          <w:szCs w:val="26"/>
          <w:lang w:val="uk-UA" w:eastAsia="uk-UA"/>
        </w:rPr>
      </w:pPr>
    </w:p>
    <w:p w:rsidR="00381A22" w:rsidRPr="00BA2337" w:rsidRDefault="00381A22" w:rsidP="00381A22">
      <w:pPr>
        <w:ind w:firstLine="708"/>
        <w:jc w:val="center"/>
        <w:rPr>
          <w:b/>
          <w:sz w:val="28"/>
          <w:szCs w:val="28"/>
          <w:lang w:val="uk-UA"/>
        </w:rPr>
      </w:pPr>
      <w:r>
        <w:rPr>
          <w:b/>
          <w:sz w:val="28"/>
          <w:szCs w:val="28"/>
          <w:lang w:val="uk-UA"/>
        </w:rPr>
        <w:br w:type="page"/>
      </w:r>
      <w:r w:rsidRPr="00BA2337">
        <w:rPr>
          <w:b/>
          <w:sz w:val="28"/>
          <w:szCs w:val="28"/>
          <w:lang w:val="uk-UA"/>
        </w:rPr>
        <w:lastRenderedPageBreak/>
        <w:t>БІЛЕТИ ДО ЕКЗАМЕНУ</w:t>
      </w:r>
      <w:r>
        <w:rPr>
          <w:b/>
          <w:sz w:val="28"/>
          <w:szCs w:val="28"/>
          <w:lang w:val="uk-UA"/>
        </w:rPr>
        <w:t xml:space="preserve"> (заліку)</w:t>
      </w:r>
    </w:p>
    <w:p w:rsidR="00381A22" w:rsidRPr="00BA2337" w:rsidRDefault="00381A22" w:rsidP="00381A22">
      <w:pPr>
        <w:ind w:firstLine="708"/>
        <w:jc w:val="center"/>
        <w:rPr>
          <w:b/>
          <w:sz w:val="28"/>
          <w:szCs w:val="28"/>
          <w:lang w:val="uk-UA"/>
        </w:rPr>
      </w:pPr>
      <w:r w:rsidRPr="00BA2337">
        <w:rPr>
          <w:b/>
          <w:sz w:val="28"/>
          <w:szCs w:val="28"/>
          <w:lang w:val="uk-UA"/>
        </w:rPr>
        <w:t>(за формою)</w:t>
      </w:r>
      <w:r>
        <w:rPr>
          <w:b/>
          <w:sz w:val="28"/>
          <w:szCs w:val="28"/>
          <w:lang w:val="uk-UA"/>
        </w:rPr>
        <w:br/>
        <w:t>Не передбачено, оскільки підсумкове тестування здійснюється в комп’ютерному режимі з використанням тестів</w:t>
      </w:r>
    </w:p>
    <w:p w:rsidR="00381A22" w:rsidRPr="00BA2337" w:rsidRDefault="00381A22" w:rsidP="00381A22">
      <w:pPr>
        <w:ind w:firstLine="708"/>
        <w:jc w:val="right"/>
        <w:rPr>
          <w:b/>
          <w:i/>
          <w:sz w:val="28"/>
          <w:szCs w:val="28"/>
          <w:lang w:val="uk-UA"/>
        </w:rPr>
      </w:pPr>
      <w:r w:rsidRPr="00BA2337">
        <w:rPr>
          <w:b/>
          <w:i/>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81A22" w:rsidRPr="00BA2337" w:rsidTr="002E2A20">
        <w:trPr>
          <w:jc w:val="center"/>
        </w:trPr>
        <w:tc>
          <w:tcPr>
            <w:tcW w:w="9571" w:type="dxa"/>
            <w:shd w:val="clear" w:color="auto" w:fill="auto"/>
          </w:tcPr>
          <w:p w:rsidR="00381A22" w:rsidRPr="00BA2337" w:rsidRDefault="00381A22" w:rsidP="002E2A20">
            <w:pPr>
              <w:pStyle w:val="af6"/>
              <w:spacing w:before="0" w:beforeAutospacing="0" w:after="0" w:afterAutospacing="0"/>
              <w:jc w:val="center"/>
              <w:rPr>
                <w:lang w:val="uk-UA"/>
              </w:rPr>
            </w:pPr>
            <w:r w:rsidRPr="00BA2337">
              <w:rPr>
                <w:sz w:val="28"/>
                <w:szCs w:val="28"/>
                <w:lang w:val="uk-UA"/>
              </w:rPr>
              <w:t>Відкритий міжнародний університет розвитку людини «Україна»</w:t>
            </w:r>
          </w:p>
          <w:p w:rsidR="00381A22" w:rsidRPr="00BA2337" w:rsidRDefault="00381A22" w:rsidP="002E2A20">
            <w:pPr>
              <w:pStyle w:val="af6"/>
              <w:spacing w:before="0" w:beforeAutospacing="0" w:after="0" w:afterAutospacing="0"/>
              <w:jc w:val="center"/>
              <w:rPr>
                <w:lang w:val="uk-UA"/>
              </w:rPr>
            </w:pPr>
            <w:r w:rsidRPr="00BA2337">
              <w:rPr>
                <w:sz w:val="28"/>
                <w:szCs w:val="28"/>
                <w:lang w:val="uk-UA"/>
              </w:rPr>
              <w:t>КАФЕДРА / ЦИКЛОВА КОМІСІЯ__________________________________</w:t>
            </w:r>
          </w:p>
          <w:p w:rsidR="00381A22" w:rsidRPr="00BA2337" w:rsidRDefault="00381A22" w:rsidP="002E2A20">
            <w:pPr>
              <w:pStyle w:val="af6"/>
              <w:spacing w:before="0" w:beforeAutospacing="0" w:after="0" w:afterAutospacing="0"/>
              <w:rPr>
                <w:lang w:val="uk-UA"/>
              </w:rPr>
            </w:pPr>
          </w:p>
          <w:p w:rsidR="00381A22" w:rsidRPr="00BA2337" w:rsidRDefault="00381A22" w:rsidP="002E2A20">
            <w:pPr>
              <w:pStyle w:val="af6"/>
              <w:spacing w:before="0" w:beforeAutospacing="0" w:after="0" w:afterAutospacing="0"/>
              <w:rPr>
                <w:lang w:val="uk-UA"/>
              </w:rPr>
            </w:pPr>
            <w:r w:rsidRPr="00BA2337">
              <w:rPr>
                <w:sz w:val="28"/>
                <w:szCs w:val="28"/>
                <w:lang w:val="uk-UA"/>
              </w:rPr>
              <w:t>Освітній ступінь / освітньо-кваліфікаційний рівень: ______________________</w:t>
            </w:r>
          </w:p>
          <w:p w:rsidR="00381A22" w:rsidRPr="00BA2337" w:rsidRDefault="00381A22" w:rsidP="002E2A20">
            <w:pPr>
              <w:pStyle w:val="af6"/>
              <w:spacing w:before="0" w:beforeAutospacing="0" w:after="0" w:afterAutospacing="0"/>
              <w:rPr>
                <w:lang w:val="uk-UA"/>
              </w:rPr>
            </w:pPr>
            <w:r w:rsidRPr="00BA2337">
              <w:rPr>
                <w:sz w:val="28"/>
                <w:szCs w:val="28"/>
                <w:lang w:val="uk-UA"/>
              </w:rPr>
              <w:t>Усі спеціальності / спеціальність ______________________________________</w:t>
            </w:r>
          </w:p>
          <w:p w:rsidR="00381A22" w:rsidRPr="00BA2337" w:rsidRDefault="00381A22" w:rsidP="002E2A20">
            <w:pPr>
              <w:pStyle w:val="af6"/>
              <w:spacing w:before="0" w:beforeAutospacing="0" w:after="0" w:afterAutospacing="0"/>
              <w:rPr>
                <w:lang w:val="uk-UA"/>
              </w:rPr>
            </w:pPr>
            <w:r w:rsidRPr="00BA2337">
              <w:rPr>
                <w:sz w:val="28"/>
                <w:szCs w:val="28"/>
                <w:lang w:val="uk-UA"/>
              </w:rPr>
              <w:t xml:space="preserve">Семестр: осінній / весняний </w:t>
            </w:r>
            <w:r w:rsidRPr="00BA2337">
              <w:rPr>
                <w:i/>
                <w:sz w:val="28"/>
                <w:szCs w:val="28"/>
                <w:lang w:val="uk-UA"/>
              </w:rPr>
              <w:t>(підкреслити)</w:t>
            </w:r>
          </w:p>
          <w:p w:rsidR="00381A22" w:rsidRPr="00BA2337" w:rsidRDefault="00381A22" w:rsidP="002E2A20">
            <w:pPr>
              <w:pStyle w:val="af6"/>
              <w:spacing w:before="0" w:beforeAutospacing="0" w:after="0" w:afterAutospacing="0"/>
              <w:rPr>
                <w:lang w:val="uk-UA"/>
              </w:rPr>
            </w:pPr>
            <w:r w:rsidRPr="00BA2337">
              <w:rPr>
                <w:sz w:val="28"/>
                <w:szCs w:val="28"/>
                <w:lang w:val="uk-UA"/>
              </w:rPr>
              <w:t>Навчальна дисципліна: ______________________________________________</w:t>
            </w:r>
          </w:p>
          <w:p w:rsidR="00381A22" w:rsidRPr="00BA2337" w:rsidRDefault="00381A22" w:rsidP="002E2A20">
            <w:pPr>
              <w:pStyle w:val="af6"/>
              <w:spacing w:before="0" w:beforeAutospacing="0" w:after="0" w:afterAutospacing="0"/>
              <w:jc w:val="center"/>
              <w:rPr>
                <w:b/>
                <w:bCs/>
                <w:lang w:val="uk-UA"/>
              </w:rPr>
            </w:pPr>
          </w:p>
          <w:p w:rsidR="00381A22" w:rsidRPr="00BA2337" w:rsidRDefault="00381A22" w:rsidP="002E2A20">
            <w:pPr>
              <w:pStyle w:val="af6"/>
              <w:spacing w:before="0" w:beforeAutospacing="0" w:after="0" w:afterAutospacing="0"/>
              <w:jc w:val="center"/>
              <w:rPr>
                <w:lang w:val="uk-UA"/>
              </w:rPr>
            </w:pPr>
            <w:r w:rsidRPr="00BA2337">
              <w:rPr>
                <w:b/>
                <w:bCs/>
                <w:sz w:val="28"/>
                <w:szCs w:val="28"/>
                <w:lang w:val="uk-UA"/>
              </w:rPr>
              <w:t>ЕКЗАМЕНАЦІЙНИЙ БІЛЕТ № ______</w:t>
            </w:r>
          </w:p>
          <w:p w:rsidR="00381A22" w:rsidRPr="00BA2337" w:rsidRDefault="00381A22" w:rsidP="002E2A2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381A22" w:rsidRPr="00BA2337" w:rsidRDefault="00381A22" w:rsidP="002E2A2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381A22" w:rsidRPr="00BA2337" w:rsidRDefault="00381A22" w:rsidP="002E2A2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381A22" w:rsidRPr="00BA2337" w:rsidRDefault="00381A22" w:rsidP="002E2A20">
            <w:pPr>
              <w:pStyle w:val="af6"/>
              <w:spacing w:before="0" w:beforeAutospacing="0" w:after="0" w:afterAutospacing="0"/>
              <w:rPr>
                <w:lang w:val="uk-UA"/>
              </w:rPr>
            </w:pPr>
          </w:p>
          <w:p w:rsidR="00381A22" w:rsidRPr="00BA2337" w:rsidRDefault="00381A22" w:rsidP="002E2A20">
            <w:pPr>
              <w:pStyle w:val="af6"/>
              <w:spacing w:before="0" w:beforeAutospacing="0" w:after="0" w:afterAutospacing="0"/>
              <w:rPr>
                <w:lang w:val="uk-UA"/>
              </w:rPr>
            </w:pPr>
            <w:r w:rsidRPr="00BA2337">
              <w:rPr>
                <w:sz w:val="28"/>
                <w:szCs w:val="28"/>
                <w:lang w:val="uk-UA"/>
              </w:rPr>
              <w:t>Затверджено на засіданні кафедри /циклової комісії ______________________</w:t>
            </w:r>
          </w:p>
          <w:p w:rsidR="00381A22" w:rsidRPr="00BA2337" w:rsidRDefault="00381A22" w:rsidP="002E2A20">
            <w:pPr>
              <w:pStyle w:val="af6"/>
              <w:spacing w:before="0" w:beforeAutospacing="0" w:after="0" w:afterAutospacing="0"/>
              <w:rPr>
                <w:lang w:val="uk-UA"/>
              </w:rPr>
            </w:pPr>
            <w:r w:rsidRPr="00BA2337">
              <w:rPr>
                <w:sz w:val="28"/>
                <w:szCs w:val="28"/>
                <w:lang w:val="uk-UA"/>
              </w:rPr>
              <w:t>Протокол №__ від «___» __________________ 20___ року.</w:t>
            </w:r>
          </w:p>
          <w:p w:rsidR="00381A22" w:rsidRPr="00BA2337" w:rsidRDefault="00381A22" w:rsidP="002E2A20">
            <w:pPr>
              <w:pStyle w:val="af6"/>
              <w:spacing w:before="0" w:beforeAutospacing="0" w:after="0" w:afterAutospacing="0"/>
              <w:rPr>
                <w:lang w:val="uk-UA"/>
              </w:rPr>
            </w:pPr>
            <w:r w:rsidRPr="00BA2337">
              <w:rPr>
                <w:sz w:val="28"/>
                <w:szCs w:val="28"/>
                <w:lang w:val="uk-UA"/>
              </w:rPr>
              <w:t>Завідувач кафедри / голова циклової комісії ____________ ________________</w:t>
            </w:r>
          </w:p>
          <w:p w:rsidR="00381A22" w:rsidRPr="00BA2337" w:rsidRDefault="00381A22" w:rsidP="002E2A20">
            <w:pPr>
              <w:pStyle w:val="af6"/>
              <w:spacing w:before="0" w:beforeAutospacing="0" w:after="0" w:afterAutospacing="0"/>
              <w:rPr>
                <w:lang w:val="uk-UA"/>
              </w:rPr>
            </w:pPr>
            <w:r w:rsidRPr="00BA2337">
              <w:rPr>
                <w:lang w:val="uk-UA"/>
              </w:rPr>
              <w:t xml:space="preserve">                                                                                                (підпис)                      (ПІБ)</w:t>
            </w:r>
          </w:p>
          <w:p w:rsidR="00381A22" w:rsidRPr="00BA2337" w:rsidRDefault="00381A22" w:rsidP="002E2A20">
            <w:pPr>
              <w:pStyle w:val="af6"/>
              <w:spacing w:before="0" w:beforeAutospacing="0" w:after="0" w:afterAutospacing="0"/>
              <w:rPr>
                <w:lang w:val="uk-UA"/>
              </w:rPr>
            </w:pPr>
            <w:r w:rsidRPr="00BA2337">
              <w:rPr>
                <w:sz w:val="28"/>
                <w:szCs w:val="28"/>
                <w:lang w:val="uk-UA"/>
              </w:rPr>
              <w:t>Екзаменатор ____________ __________________________</w:t>
            </w:r>
          </w:p>
          <w:p w:rsidR="00381A22" w:rsidRPr="00BA2337" w:rsidRDefault="00381A22" w:rsidP="002E2A20">
            <w:pPr>
              <w:rPr>
                <w:rFonts w:eastAsia="Calibri"/>
                <w:b/>
                <w:lang w:val="uk-UA"/>
              </w:rPr>
            </w:pPr>
            <w:r w:rsidRPr="00BA2337">
              <w:rPr>
                <w:rFonts w:eastAsia="Calibri"/>
                <w:lang w:val="uk-UA"/>
              </w:rPr>
              <w:t xml:space="preserve">                                          (підпис)                       (посада, ПІБ)</w:t>
            </w:r>
          </w:p>
        </w:tc>
      </w:tr>
    </w:tbl>
    <w:p w:rsidR="00381A22" w:rsidRPr="00BA2337" w:rsidRDefault="00381A22" w:rsidP="00381A22">
      <w:pPr>
        <w:jc w:val="center"/>
        <w:rPr>
          <w:b/>
          <w:sz w:val="28"/>
          <w:szCs w:val="28"/>
          <w:lang w:val="uk-UA"/>
        </w:rPr>
      </w:pPr>
    </w:p>
    <w:p w:rsidR="00381A22" w:rsidRPr="00BA2337" w:rsidRDefault="00381A22" w:rsidP="00381A22">
      <w:pPr>
        <w:pStyle w:val="1"/>
        <w:spacing w:before="0" w:after="240"/>
        <w:jc w:val="center"/>
        <w:rPr>
          <w:rFonts w:ascii="Times New Roman" w:hAnsi="Times New Roman"/>
          <w:sz w:val="28"/>
          <w:szCs w:val="28"/>
          <w:lang w:val="uk-UA"/>
        </w:rPr>
      </w:pPr>
      <w:r w:rsidRPr="00BA2337">
        <w:rPr>
          <w:rFonts w:ascii="Times New Roman" w:hAnsi="Times New Roman"/>
          <w:b w:val="0"/>
          <w:sz w:val="28"/>
          <w:szCs w:val="28"/>
          <w:lang w:val="uk-UA"/>
        </w:rPr>
        <w:br w:type="page"/>
      </w:r>
      <w:r w:rsidRPr="00BA2337">
        <w:rPr>
          <w:rFonts w:ascii="Times New Roman" w:hAnsi="Times New Roman"/>
          <w:sz w:val="28"/>
          <w:szCs w:val="28"/>
          <w:lang w:val="uk-UA"/>
        </w:rPr>
        <w:lastRenderedPageBreak/>
        <w:t>7. МЕТОДИЧНЕ ЗАБЕЗПЕЧЕННЯ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835"/>
      </w:tblGrid>
      <w:tr w:rsidR="00381A22" w:rsidRPr="002E3629" w:rsidTr="002E2A20">
        <w:tc>
          <w:tcPr>
            <w:tcW w:w="7088"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Перелік</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Наявність (+/-)</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sz w:val="28"/>
                <w:szCs w:val="28"/>
                <w:lang w:val="uk-UA"/>
              </w:rPr>
            </w:pPr>
            <w:r w:rsidRPr="002E3629">
              <w:rPr>
                <w:sz w:val="28"/>
                <w:szCs w:val="28"/>
                <w:lang w:val="uk-UA"/>
              </w:rPr>
              <w:t>Навчально-методичний комплекс вивчення дисципліни у дистанційній формі;</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Pr>
                <w:b/>
                <w:sz w:val="28"/>
                <w:szCs w:val="28"/>
                <w:lang w:val="uk-UA"/>
              </w:rPr>
              <w:t>+</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b/>
                <w:sz w:val="28"/>
                <w:szCs w:val="28"/>
                <w:lang w:val="uk-UA"/>
              </w:rPr>
            </w:pPr>
            <w:r w:rsidRPr="002E3629">
              <w:rPr>
                <w:sz w:val="28"/>
                <w:szCs w:val="28"/>
                <w:lang w:val="uk-UA"/>
              </w:rPr>
              <w:t>Опорні конспекти лекцій</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b/>
                <w:sz w:val="28"/>
                <w:szCs w:val="28"/>
                <w:lang w:val="uk-UA"/>
              </w:rPr>
            </w:pPr>
            <w:r w:rsidRPr="002E3629">
              <w:rPr>
                <w:sz w:val="28"/>
                <w:szCs w:val="28"/>
                <w:lang w:val="uk-UA"/>
              </w:rPr>
              <w:t>Тестові завдання</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b/>
                <w:sz w:val="28"/>
                <w:szCs w:val="28"/>
                <w:lang w:val="uk-UA"/>
              </w:rPr>
            </w:pPr>
            <w:r w:rsidRPr="002E3629">
              <w:rPr>
                <w:sz w:val="28"/>
                <w:szCs w:val="28"/>
                <w:lang w:val="uk-UA"/>
              </w:rPr>
              <w:t>Презентації до лекцій</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b/>
                <w:sz w:val="28"/>
                <w:szCs w:val="28"/>
                <w:lang w:val="uk-UA"/>
              </w:rPr>
            </w:pPr>
            <w:r w:rsidRPr="002E3629">
              <w:rPr>
                <w:sz w:val="28"/>
                <w:szCs w:val="28"/>
                <w:lang w:val="uk-UA"/>
              </w:rPr>
              <w:t>Методичні рекомендації до самостійної роботи студентів</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w:t>
            </w:r>
          </w:p>
        </w:tc>
      </w:tr>
      <w:tr w:rsidR="00381A22" w:rsidRPr="002E3629" w:rsidTr="002E2A20">
        <w:tc>
          <w:tcPr>
            <w:tcW w:w="7088" w:type="dxa"/>
            <w:shd w:val="clear" w:color="auto" w:fill="auto"/>
          </w:tcPr>
          <w:p w:rsidR="00381A22" w:rsidRPr="002E3629" w:rsidRDefault="00381A22" w:rsidP="002E2A20">
            <w:pPr>
              <w:tabs>
                <w:tab w:val="left" w:pos="2030"/>
                <w:tab w:val="left" w:pos="10065"/>
              </w:tabs>
              <w:rPr>
                <w:b/>
                <w:sz w:val="28"/>
                <w:szCs w:val="28"/>
                <w:lang w:val="uk-UA"/>
              </w:rPr>
            </w:pPr>
            <w:r w:rsidRPr="002E3629">
              <w:rPr>
                <w:sz w:val="28"/>
                <w:szCs w:val="28"/>
                <w:lang w:val="uk-UA"/>
              </w:rPr>
              <w:t>Питання до іспиту</w:t>
            </w: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sidRPr="002E3629">
              <w:rPr>
                <w:b/>
                <w:sz w:val="28"/>
                <w:szCs w:val="28"/>
                <w:lang w:val="uk-UA"/>
              </w:rPr>
              <w:t>+</w:t>
            </w:r>
          </w:p>
        </w:tc>
      </w:tr>
      <w:tr w:rsidR="00381A22" w:rsidRPr="002E3629" w:rsidTr="002E2A20">
        <w:tc>
          <w:tcPr>
            <w:tcW w:w="7088" w:type="dxa"/>
            <w:shd w:val="clear" w:color="auto" w:fill="auto"/>
          </w:tcPr>
          <w:p w:rsidR="00381A22" w:rsidRPr="001C7DAA" w:rsidRDefault="00381A22" w:rsidP="002E2A20">
            <w:pPr>
              <w:tabs>
                <w:tab w:val="left" w:pos="2030"/>
                <w:tab w:val="left" w:pos="10065"/>
              </w:tabs>
              <w:rPr>
                <w:sz w:val="28"/>
                <w:szCs w:val="28"/>
                <w:lang w:val="uk-UA"/>
              </w:rPr>
            </w:pPr>
            <w:r w:rsidRPr="002E3629">
              <w:rPr>
                <w:sz w:val="28"/>
                <w:szCs w:val="28"/>
                <w:lang w:val="uk-UA"/>
              </w:rPr>
              <w:t>Навчальні посібники:</w:t>
            </w:r>
          </w:p>
          <w:p w:rsidR="00381A22" w:rsidRPr="002E3629" w:rsidRDefault="00381A22" w:rsidP="002E2A20">
            <w:pPr>
              <w:tabs>
                <w:tab w:val="left" w:pos="2030"/>
                <w:tab w:val="left" w:pos="10065"/>
              </w:tabs>
              <w:rPr>
                <w:sz w:val="28"/>
                <w:szCs w:val="28"/>
                <w:lang w:val="uk-UA"/>
              </w:rPr>
            </w:pPr>
            <w:r w:rsidRPr="002E3629">
              <w:rPr>
                <w:sz w:val="28"/>
                <w:szCs w:val="28"/>
                <w:lang w:val="uk-UA"/>
              </w:rPr>
              <w:t>А.Ф. Антипчук,</w:t>
            </w:r>
            <w:r w:rsidRPr="002E3629">
              <w:rPr>
                <w:sz w:val="28"/>
                <w:szCs w:val="28"/>
              </w:rPr>
              <w:t> </w:t>
            </w:r>
            <w:r w:rsidRPr="002E3629">
              <w:rPr>
                <w:sz w:val="28"/>
                <w:szCs w:val="28"/>
                <w:lang w:val="uk-UA"/>
              </w:rPr>
              <w:t>Ю.Д. Бабенюк Мікробіологія: Навчальний посібник. – К.: Університет «Україна», 2010. – 150с.</w:t>
            </w:r>
          </w:p>
          <w:p w:rsidR="00381A22" w:rsidRPr="002E3629" w:rsidRDefault="00381A22" w:rsidP="002E2A20">
            <w:pPr>
              <w:tabs>
                <w:tab w:val="left" w:pos="2030"/>
                <w:tab w:val="left" w:pos="10065"/>
              </w:tabs>
              <w:rPr>
                <w:sz w:val="28"/>
                <w:szCs w:val="28"/>
                <w:lang w:val="uk-UA"/>
              </w:rPr>
            </w:pP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Pr>
                <w:b/>
                <w:sz w:val="28"/>
                <w:szCs w:val="28"/>
                <w:lang w:val="uk-UA"/>
              </w:rPr>
              <w:t>+</w:t>
            </w:r>
          </w:p>
        </w:tc>
      </w:tr>
      <w:tr w:rsidR="00381A22" w:rsidRPr="002E3629" w:rsidTr="002E2A20">
        <w:tc>
          <w:tcPr>
            <w:tcW w:w="7088" w:type="dxa"/>
            <w:shd w:val="clear" w:color="auto" w:fill="auto"/>
          </w:tcPr>
          <w:p w:rsidR="00381A22" w:rsidRPr="00057466" w:rsidRDefault="00381A22" w:rsidP="002E2A20">
            <w:pPr>
              <w:tabs>
                <w:tab w:val="left" w:pos="2030"/>
                <w:tab w:val="left" w:pos="10065"/>
              </w:tabs>
              <w:rPr>
                <w:rFonts w:eastAsia="Calibri"/>
                <w:sz w:val="28"/>
                <w:szCs w:val="28"/>
                <w:lang w:val="uk-UA"/>
              </w:rPr>
            </w:pPr>
          </w:p>
        </w:tc>
        <w:tc>
          <w:tcPr>
            <w:tcW w:w="2835" w:type="dxa"/>
            <w:shd w:val="clear" w:color="auto" w:fill="auto"/>
          </w:tcPr>
          <w:p w:rsidR="00381A22" w:rsidRPr="002E3629" w:rsidRDefault="00381A22" w:rsidP="002E2A20">
            <w:pPr>
              <w:tabs>
                <w:tab w:val="left" w:pos="2030"/>
                <w:tab w:val="left" w:pos="10065"/>
              </w:tabs>
              <w:jc w:val="center"/>
              <w:rPr>
                <w:b/>
                <w:sz w:val="28"/>
                <w:szCs w:val="28"/>
                <w:lang w:val="uk-UA"/>
              </w:rPr>
            </w:pPr>
            <w:r>
              <w:rPr>
                <w:b/>
                <w:sz w:val="28"/>
                <w:szCs w:val="28"/>
                <w:lang w:val="uk-UA"/>
              </w:rPr>
              <w:t>+</w:t>
            </w:r>
          </w:p>
        </w:tc>
      </w:tr>
    </w:tbl>
    <w:p w:rsidR="00381A22" w:rsidRDefault="00381A22" w:rsidP="00381A22">
      <w:pPr>
        <w:tabs>
          <w:tab w:val="left" w:pos="2030"/>
          <w:tab w:val="left" w:pos="10065"/>
        </w:tabs>
        <w:jc w:val="center"/>
        <w:rPr>
          <w:b/>
          <w:sz w:val="28"/>
          <w:szCs w:val="28"/>
          <w:lang w:val="uk-UA"/>
        </w:rPr>
      </w:pPr>
    </w:p>
    <w:p w:rsidR="00381A22" w:rsidRPr="005E44E5" w:rsidRDefault="00381A22" w:rsidP="00381A22">
      <w:pPr>
        <w:tabs>
          <w:tab w:val="left" w:pos="2030"/>
          <w:tab w:val="left" w:pos="10065"/>
        </w:tabs>
        <w:jc w:val="center"/>
        <w:rPr>
          <w:b/>
          <w:color w:val="auto"/>
          <w:sz w:val="28"/>
          <w:szCs w:val="28"/>
          <w:lang w:val="uk-UA"/>
        </w:rPr>
      </w:pPr>
      <w:r w:rsidRPr="005E44E5">
        <w:rPr>
          <w:b/>
          <w:color w:val="auto"/>
          <w:sz w:val="28"/>
          <w:szCs w:val="28"/>
          <w:lang w:val="uk-UA"/>
        </w:rPr>
        <w:t xml:space="preserve">7.1. Навчально-методичні аудіо- і відеоматеріали, </w:t>
      </w:r>
    </w:p>
    <w:p w:rsidR="00381A22" w:rsidRPr="008B22E0" w:rsidRDefault="00381A22" w:rsidP="00381A22">
      <w:pPr>
        <w:tabs>
          <w:tab w:val="left" w:pos="2030"/>
          <w:tab w:val="left" w:pos="10065"/>
        </w:tabs>
        <w:jc w:val="center"/>
        <w:rPr>
          <w:b/>
          <w:color w:val="auto"/>
          <w:sz w:val="28"/>
          <w:szCs w:val="28"/>
          <w:lang w:val="uk-UA"/>
        </w:rPr>
      </w:pPr>
      <w:r w:rsidRPr="005E44E5">
        <w:rPr>
          <w:b/>
          <w:color w:val="auto"/>
          <w:sz w:val="28"/>
          <w:szCs w:val="28"/>
          <w:lang w:val="uk-UA"/>
        </w:rPr>
        <w:t>у т.ч. для студентів з інвалідністю</w:t>
      </w:r>
    </w:p>
    <w:p w:rsidR="00381A22" w:rsidRPr="00BA2337" w:rsidRDefault="00381A22" w:rsidP="00381A22">
      <w:pPr>
        <w:numPr>
          <w:ilvl w:val="0"/>
          <w:numId w:val="6"/>
        </w:numPr>
        <w:tabs>
          <w:tab w:val="left" w:pos="993"/>
          <w:tab w:val="left" w:pos="10065"/>
        </w:tabs>
        <w:jc w:val="both"/>
        <w:rPr>
          <w:sz w:val="28"/>
          <w:szCs w:val="28"/>
          <w:lang w:val="uk-UA"/>
        </w:rPr>
      </w:pPr>
      <w:r>
        <w:rPr>
          <w:sz w:val="28"/>
          <w:szCs w:val="28"/>
          <w:lang w:val="uk-UA"/>
        </w:rPr>
        <w:t>Презентації відповідно до тематики теоретичного курсу.</w:t>
      </w:r>
    </w:p>
    <w:p w:rsidR="00381A22" w:rsidRDefault="00381A22" w:rsidP="00381A22">
      <w:pPr>
        <w:tabs>
          <w:tab w:val="left" w:pos="2030"/>
          <w:tab w:val="left" w:pos="10065"/>
        </w:tabs>
        <w:jc w:val="center"/>
        <w:rPr>
          <w:sz w:val="28"/>
          <w:szCs w:val="28"/>
          <w:lang w:val="uk-UA"/>
        </w:rPr>
      </w:pPr>
    </w:p>
    <w:p w:rsidR="00381A22" w:rsidRPr="005E44E5" w:rsidRDefault="00381A22" w:rsidP="00381A22">
      <w:pPr>
        <w:tabs>
          <w:tab w:val="left" w:pos="2030"/>
          <w:tab w:val="left" w:pos="10065"/>
        </w:tabs>
        <w:spacing w:line="360" w:lineRule="auto"/>
        <w:ind w:firstLine="567"/>
        <w:jc w:val="center"/>
        <w:rPr>
          <w:color w:val="auto"/>
          <w:sz w:val="28"/>
          <w:szCs w:val="28"/>
          <w:lang w:val="uk-UA"/>
        </w:rPr>
      </w:pPr>
      <w:r w:rsidRPr="005E44E5">
        <w:rPr>
          <w:color w:val="auto"/>
          <w:sz w:val="28"/>
          <w:szCs w:val="28"/>
          <w:lang w:val="uk-UA"/>
        </w:rPr>
        <w:t>Для інклюзивного навчання:</w:t>
      </w:r>
    </w:p>
    <w:p w:rsidR="00381A22" w:rsidRPr="005E44E5" w:rsidRDefault="00381A22" w:rsidP="00381A22">
      <w:pPr>
        <w:numPr>
          <w:ilvl w:val="0"/>
          <w:numId w:val="5"/>
        </w:numPr>
        <w:tabs>
          <w:tab w:val="left" w:pos="993"/>
        </w:tabs>
        <w:spacing w:line="360" w:lineRule="auto"/>
        <w:ind w:left="0" w:firstLine="567"/>
        <w:jc w:val="both"/>
        <w:rPr>
          <w:color w:val="auto"/>
          <w:sz w:val="28"/>
          <w:szCs w:val="28"/>
          <w:lang w:val="uk-UA"/>
        </w:rPr>
      </w:pPr>
      <w:r w:rsidRPr="005E44E5">
        <w:rPr>
          <w:color w:val="auto"/>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381A22" w:rsidRPr="005E44E5" w:rsidRDefault="00381A22" w:rsidP="00381A22">
      <w:pPr>
        <w:numPr>
          <w:ilvl w:val="0"/>
          <w:numId w:val="5"/>
        </w:numPr>
        <w:tabs>
          <w:tab w:val="left" w:pos="993"/>
        </w:tabs>
        <w:spacing w:line="360" w:lineRule="auto"/>
        <w:ind w:left="0" w:firstLine="567"/>
        <w:jc w:val="both"/>
        <w:rPr>
          <w:color w:val="auto"/>
          <w:sz w:val="28"/>
          <w:szCs w:val="28"/>
          <w:lang w:val="uk-UA"/>
        </w:rPr>
      </w:pPr>
      <w:r w:rsidRPr="005E44E5">
        <w:rPr>
          <w:color w:val="auto"/>
          <w:sz w:val="28"/>
          <w:szCs w:val="28"/>
          <w:lang w:val="uk-UA"/>
        </w:rPr>
        <w:t>дистанційні програми навчання для студентів із проблемами слуху і порушеннями опорно-рухового апарату.</w:t>
      </w:r>
    </w:p>
    <w:p w:rsidR="00381A22" w:rsidRPr="005E44E5" w:rsidRDefault="00381A22" w:rsidP="00381A22">
      <w:pPr>
        <w:numPr>
          <w:ilvl w:val="0"/>
          <w:numId w:val="5"/>
        </w:numPr>
        <w:tabs>
          <w:tab w:val="left" w:pos="993"/>
        </w:tabs>
        <w:spacing w:line="360" w:lineRule="auto"/>
        <w:ind w:left="0" w:firstLine="567"/>
        <w:jc w:val="both"/>
        <w:rPr>
          <w:color w:val="auto"/>
          <w:sz w:val="28"/>
          <w:szCs w:val="28"/>
          <w:lang w:val="uk-UA"/>
        </w:rPr>
      </w:pPr>
      <w:r w:rsidRPr="005E44E5">
        <w:rPr>
          <w:color w:val="auto"/>
          <w:sz w:val="28"/>
          <w:szCs w:val="28"/>
          <w:lang w:val="uk-UA"/>
        </w:rPr>
        <w:t>комп’ютерні програми для навчання осіб з інвалідністю;</w:t>
      </w:r>
    </w:p>
    <w:p w:rsidR="00381A22" w:rsidRPr="005E44E5" w:rsidRDefault="00381A22" w:rsidP="00381A22">
      <w:pPr>
        <w:numPr>
          <w:ilvl w:val="0"/>
          <w:numId w:val="5"/>
        </w:numPr>
        <w:tabs>
          <w:tab w:val="left" w:pos="993"/>
        </w:tabs>
        <w:spacing w:line="360" w:lineRule="auto"/>
        <w:ind w:left="0" w:firstLine="567"/>
        <w:jc w:val="both"/>
        <w:rPr>
          <w:color w:val="auto"/>
          <w:sz w:val="28"/>
          <w:szCs w:val="28"/>
          <w:lang w:val="uk-UA"/>
        </w:rPr>
      </w:pPr>
      <w:r w:rsidRPr="005E44E5">
        <w:rPr>
          <w:color w:val="auto"/>
          <w:sz w:val="28"/>
          <w:szCs w:val="28"/>
          <w:lang w:val="uk-UA"/>
        </w:rPr>
        <w:t>наявність аудіовізуальних засобів навчання</w:t>
      </w:r>
      <w:r>
        <w:rPr>
          <w:color w:val="auto"/>
          <w:sz w:val="28"/>
          <w:szCs w:val="28"/>
          <w:lang w:val="uk-UA"/>
        </w:rPr>
        <w:t xml:space="preserve"> </w:t>
      </w:r>
      <w:r w:rsidRPr="005E44E5">
        <w:rPr>
          <w:color w:val="auto"/>
          <w:sz w:val="28"/>
          <w:szCs w:val="28"/>
          <w:lang w:val="uk-UA"/>
        </w:rPr>
        <w:t xml:space="preserve">в електронному, </w:t>
      </w:r>
      <w:r>
        <w:rPr>
          <w:color w:val="auto"/>
          <w:sz w:val="28"/>
          <w:szCs w:val="28"/>
          <w:lang w:val="uk-UA"/>
        </w:rPr>
        <w:t>та</w:t>
      </w:r>
      <w:r w:rsidRPr="005E44E5">
        <w:rPr>
          <w:color w:val="auto"/>
          <w:sz w:val="28"/>
          <w:szCs w:val="28"/>
          <w:lang w:val="uk-UA"/>
        </w:rPr>
        <w:t xml:space="preserve"> аудіовізуальному форматах;</w:t>
      </w:r>
    </w:p>
    <w:p w:rsidR="00381A22" w:rsidRPr="005E44E5" w:rsidRDefault="00381A22" w:rsidP="00381A22">
      <w:pPr>
        <w:numPr>
          <w:ilvl w:val="0"/>
          <w:numId w:val="5"/>
        </w:numPr>
        <w:tabs>
          <w:tab w:val="left" w:pos="993"/>
        </w:tabs>
        <w:spacing w:line="360" w:lineRule="auto"/>
        <w:ind w:left="0" w:firstLine="567"/>
        <w:jc w:val="both"/>
        <w:rPr>
          <w:color w:val="auto"/>
          <w:sz w:val="28"/>
          <w:szCs w:val="28"/>
          <w:lang w:val="uk-UA"/>
        </w:rPr>
      </w:pPr>
      <w:r w:rsidRPr="005E44E5">
        <w:rPr>
          <w:color w:val="auto"/>
          <w:sz w:val="28"/>
          <w:szCs w:val="28"/>
          <w:lang w:val="uk-UA"/>
        </w:rPr>
        <w:t>дидактичні матеріали та засоби навчання для дистанційної та відкритої форм навчання.</w:t>
      </w:r>
    </w:p>
    <w:p w:rsidR="00381A22" w:rsidRPr="005E44E5" w:rsidRDefault="00381A22" w:rsidP="00381A22">
      <w:pPr>
        <w:tabs>
          <w:tab w:val="left" w:pos="2030"/>
          <w:tab w:val="left" w:pos="10065"/>
        </w:tabs>
        <w:spacing w:line="360" w:lineRule="auto"/>
        <w:ind w:firstLine="567"/>
        <w:rPr>
          <w:color w:val="auto"/>
          <w:sz w:val="28"/>
          <w:szCs w:val="28"/>
          <w:lang w:val="uk-UA"/>
        </w:rPr>
      </w:pPr>
    </w:p>
    <w:p w:rsidR="00381A22" w:rsidRPr="00BA2337" w:rsidRDefault="00381A22" w:rsidP="00381A22">
      <w:pPr>
        <w:tabs>
          <w:tab w:val="left" w:pos="2030"/>
          <w:tab w:val="left" w:pos="10065"/>
        </w:tabs>
        <w:rPr>
          <w:sz w:val="28"/>
          <w:szCs w:val="28"/>
          <w:lang w:val="uk-UA"/>
        </w:rPr>
      </w:pPr>
    </w:p>
    <w:p w:rsidR="00381A22" w:rsidRPr="00BA2337" w:rsidRDefault="00381A22" w:rsidP="00381A22">
      <w:pPr>
        <w:pStyle w:val="1"/>
        <w:spacing w:before="0" w:after="0"/>
        <w:jc w:val="center"/>
        <w:rPr>
          <w:rFonts w:ascii="Times New Roman" w:hAnsi="Times New Roman"/>
          <w:sz w:val="28"/>
          <w:szCs w:val="28"/>
          <w:lang w:val="uk-UA"/>
        </w:rPr>
      </w:pPr>
      <w:r w:rsidRPr="00BA2337">
        <w:rPr>
          <w:rFonts w:ascii="Times New Roman" w:hAnsi="Times New Roman"/>
          <w:b w:val="0"/>
          <w:sz w:val="28"/>
          <w:szCs w:val="28"/>
          <w:lang w:val="uk-UA"/>
        </w:rPr>
        <w:br w:type="page"/>
      </w:r>
      <w:bookmarkStart w:id="5" w:name="_Toc9952427"/>
      <w:r w:rsidRPr="00BA2337">
        <w:rPr>
          <w:rFonts w:ascii="Times New Roman" w:hAnsi="Times New Roman"/>
          <w:sz w:val="28"/>
          <w:szCs w:val="28"/>
          <w:lang w:val="uk-UA"/>
        </w:rPr>
        <w:lastRenderedPageBreak/>
        <w:t>7.2. Глосарій</w:t>
      </w:r>
      <w:bookmarkEnd w:id="5"/>
    </w:p>
    <w:p w:rsidR="00381A22" w:rsidRPr="00977649" w:rsidRDefault="00381A22" w:rsidP="00381A22">
      <w:pPr>
        <w:spacing w:line="360" w:lineRule="auto"/>
        <w:ind w:firstLine="709"/>
        <w:jc w:val="both"/>
        <w:rPr>
          <w:sz w:val="28"/>
          <w:szCs w:val="28"/>
          <w:lang w:val="uk-UA"/>
        </w:rPr>
      </w:pPr>
      <w:r w:rsidRPr="00977649">
        <w:rPr>
          <w:b/>
          <w:sz w:val="28"/>
          <w:szCs w:val="28"/>
          <w:lang w:val="uk-UA"/>
        </w:rPr>
        <w:t>абсолютна швидкість росту-</w:t>
      </w:r>
      <w:r w:rsidRPr="00977649">
        <w:rPr>
          <w:sz w:val="28"/>
          <w:szCs w:val="28"/>
          <w:lang w:val="uk-UA"/>
        </w:rPr>
        <w:t xml:space="preserve">  приріст біомаси або клітин за одиницю часу  </w:t>
      </w:r>
      <w:r w:rsidRPr="00671268">
        <w:rPr>
          <w:sz w:val="28"/>
          <w:szCs w:val="28"/>
          <w:lang w:val="en-US"/>
        </w:rPr>
        <w:t>V</w:t>
      </w:r>
      <w:r w:rsidRPr="00977649">
        <w:rPr>
          <w:sz w:val="28"/>
          <w:szCs w:val="28"/>
          <w:lang w:val="uk-UA"/>
        </w:rPr>
        <w:t>=</w:t>
      </w:r>
      <w:r w:rsidRPr="00671268">
        <w:rPr>
          <w:sz w:val="28"/>
          <w:szCs w:val="28"/>
          <w:lang w:val="en-US"/>
        </w:rPr>
        <w:t>dx</w:t>
      </w:r>
      <w:r w:rsidRPr="00977649">
        <w:rPr>
          <w:sz w:val="28"/>
          <w:szCs w:val="28"/>
          <w:lang w:val="uk-UA"/>
        </w:rPr>
        <w:t>/</w:t>
      </w:r>
      <w:r w:rsidRPr="00671268">
        <w:rPr>
          <w:sz w:val="28"/>
          <w:szCs w:val="28"/>
          <w:lang w:val="en-US"/>
        </w:rPr>
        <w:t>dt</w:t>
      </w:r>
      <w:r w:rsidRPr="00977649">
        <w:rPr>
          <w:sz w:val="28"/>
          <w:szCs w:val="28"/>
          <w:lang w:val="uk-UA"/>
        </w:rPr>
        <w:t xml:space="preserve"> (</w:t>
      </w:r>
      <w:r w:rsidRPr="00671268">
        <w:rPr>
          <w:sz w:val="28"/>
          <w:szCs w:val="28"/>
          <w:lang w:val="en-US"/>
        </w:rPr>
        <w:t>x</w:t>
      </w:r>
      <w:r w:rsidRPr="00977649">
        <w:rPr>
          <w:sz w:val="28"/>
          <w:szCs w:val="28"/>
          <w:lang w:val="uk-UA"/>
        </w:rPr>
        <w:t xml:space="preserve">- приріст біомаси або клітин, </w:t>
      </w:r>
      <w:r w:rsidRPr="00671268">
        <w:rPr>
          <w:sz w:val="28"/>
          <w:szCs w:val="28"/>
          <w:lang w:val="en-US"/>
        </w:rPr>
        <w:t>t</w:t>
      </w:r>
      <w:r w:rsidRPr="00977649">
        <w:rPr>
          <w:sz w:val="28"/>
          <w:szCs w:val="28"/>
          <w:lang w:val="uk-UA"/>
        </w:rPr>
        <w:t>-час)</w:t>
      </w:r>
    </w:p>
    <w:p w:rsidR="00381A22" w:rsidRPr="00977649" w:rsidRDefault="00381A22" w:rsidP="00381A22">
      <w:pPr>
        <w:spacing w:line="360" w:lineRule="auto"/>
        <w:ind w:firstLine="709"/>
        <w:jc w:val="both"/>
        <w:rPr>
          <w:sz w:val="28"/>
          <w:szCs w:val="28"/>
          <w:lang w:val="uk-UA"/>
        </w:rPr>
      </w:pPr>
      <w:r w:rsidRPr="00977649">
        <w:rPr>
          <w:b/>
          <w:sz w:val="28"/>
          <w:szCs w:val="28"/>
          <w:lang w:val="uk-UA"/>
        </w:rPr>
        <w:t>автоліз клітин</w:t>
      </w:r>
      <w:r w:rsidRPr="00977649">
        <w:rPr>
          <w:sz w:val="28"/>
          <w:szCs w:val="28"/>
          <w:lang w:val="uk-UA"/>
        </w:rPr>
        <w:t xml:space="preserve">-  лізис клітин під дією власних ферментів; процес притаманний клітинам  у фазі відмирання культури. </w:t>
      </w:r>
    </w:p>
    <w:p w:rsidR="00381A22" w:rsidRPr="00671268" w:rsidRDefault="00381A22" w:rsidP="00381A22">
      <w:pPr>
        <w:spacing w:line="360" w:lineRule="auto"/>
        <w:ind w:firstLine="709"/>
        <w:jc w:val="both"/>
        <w:rPr>
          <w:sz w:val="28"/>
          <w:szCs w:val="28"/>
        </w:rPr>
      </w:pPr>
      <w:r w:rsidRPr="00671268">
        <w:rPr>
          <w:b/>
          <w:sz w:val="28"/>
          <w:szCs w:val="28"/>
        </w:rPr>
        <w:t>автотрофи</w:t>
      </w:r>
      <w:r w:rsidRPr="00671268">
        <w:rPr>
          <w:sz w:val="28"/>
          <w:szCs w:val="28"/>
        </w:rPr>
        <w:t>-  організми, що здатні засвоювати СО2, як єдине джерело Карбону і синтезувати з нього органічні речовини для клітини</w:t>
      </w:r>
    </w:p>
    <w:p w:rsidR="00381A22" w:rsidRPr="00671268" w:rsidRDefault="00381A22" w:rsidP="00381A22">
      <w:pPr>
        <w:spacing w:line="360" w:lineRule="auto"/>
        <w:ind w:firstLine="709"/>
        <w:jc w:val="both"/>
        <w:rPr>
          <w:sz w:val="28"/>
          <w:szCs w:val="28"/>
        </w:rPr>
      </w:pPr>
      <w:r w:rsidRPr="00671268">
        <w:rPr>
          <w:b/>
          <w:sz w:val="28"/>
          <w:szCs w:val="28"/>
        </w:rPr>
        <w:t>автотрофна фіксація СО2</w:t>
      </w:r>
      <w:r w:rsidRPr="00671268">
        <w:rPr>
          <w:sz w:val="28"/>
          <w:szCs w:val="28"/>
        </w:rPr>
        <w:t>-  використання СО2, як єдине джерело вуглецю; перетворення СО2 у органічні речовини автотрофами; СО2 + 4Н</w:t>
      </w:r>
      <w:r w:rsidRPr="00671268">
        <w:rPr>
          <w:sz w:val="28"/>
          <w:szCs w:val="28"/>
          <w:vertAlign w:val="superscript"/>
        </w:rPr>
        <w:t>+</w:t>
      </w:r>
      <w:r w:rsidRPr="00671268">
        <w:rPr>
          <w:sz w:val="28"/>
          <w:szCs w:val="28"/>
        </w:rPr>
        <w:t xml:space="preserve"> + 4 nАТФ = (СН2О) +Н2О + </w:t>
      </w:r>
      <w:r w:rsidRPr="00671268">
        <w:rPr>
          <w:sz w:val="28"/>
          <w:szCs w:val="28"/>
          <w:lang w:val="en-US"/>
        </w:rPr>
        <w:t>n</w:t>
      </w:r>
      <w:r w:rsidRPr="00671268">
        <w:rPr>
          <w:sz w:val="28"/>
          <w:szCs w:val="28"/>
        </w:rPr>
        <w:t xml:space="preserve">АДФ + </w:t>
      </w:r>
      <w:r w:rsidRPr="00671268">
        <w:rPr>
          <w:sz w:val="28"/>
          <w:szCs w:val="28"/>
          <w:lang w:val="en-US"/>
        </w:rPr>
        <w:t>n</w:t>
      </w:r>
      <w:r w:rsidRPr="00671268">
        <w:rPr>
          <w:sz w:val="28"/>
          <w:szCs w:val="28"/>
        </w:rPr>
        <w:t xml:space="preserve"> Рі; ключовий фермент РУБІСКО</w:t>
      </w:r>
    </w:p>
    <w:p w:rsidR="00381A22" w:rsidRPr="00671268" w:rsidRDefault="00381A22" w:rsidP="00381A22">
      <w:pPr>
        <w:spacing w:line="360" w:lineRule="auto"/>
        <w:ind w:firstLine="709"/>
        <w:jc w:val="both"/>
        <w:rPr>
          <w:sz w:val="28"/>
          <w:szCs w:val="28"/>
        </w:rPr>
      </w:pPr>
      <w:r w:rsidRPr="00671268">
        <w:rPr>
          <w:b/>
          <w:sz w:val="28"/>
          <w:szCs w:val="28"/>
        </w:rPr>
        <w:t>аденілатциклаза-</w:t>
      </w:r>
      <w:r w:rsidRPr="00671268">
        <w:rPr>
          <w:sz w:val="28"/>
          <w:szCs w:val="28"/>
        </w:rPr>
        <w:t xml:space="preserve">  фермент, що каталізує перетворення АТФ на цАМФ; зв’язана з мембраною, проявляє високу активність якщо компоненти  транспортування цукрів (фосфотрансферазної системи) фосфорильовані</w:t>
      </w:r>
    </w:p>
    <w:p w:rsidR="00381A22" w:rsidRPr="00671268" w:rsidRDefault="00381A22" w:rsidP="00381A22">
      <w:pPr>
        <w:spacing w:line="360" w:lineRule="auto"/>
        <w:ind w:firstLine="709"/>
        <w:jc w:val="both"/>
        <w:rPr>
          <w:sz w:val="28"/>
          <w:szCs w:val="28"/>
        </w:rPr>
      </w:pPr>
      <w:r w:rsidRPr="00671268">
        <w:rPr>
          <w:b/>
          <w:sz w:val="28"/>
          <w:szCs w:val="28"/>
        </w:rPr>
        <w:t>аероби-</w:t>
      </w:r>
      <w:r w:rsidRPr="00671268">
        <w:rPr>
          <w:sz w:val="28"/>
          <w:szCs w:val="28"/>
        </w:rPr>
        <w:t xml:space="preserve">  мікроорганізми, для життєдіяльності яких необхідний вільний молекулярний кисень </w:t>
      </w:r>
    </w:p>
    <w:p w:rsidR="00381A22" w:rsidRPr="00671268" w:rsidRDefault="00381A22" w:rsidP="00381A22">
      <w:pPr>
        <w:spacing w:line="360" w:lineRule="auto"/>
        <w:ind w:firstLine="709"/>
        <w:jc w:val="both"/>
        <w:rPr>
          <w:sz w:val="28"/>
          <w:szCs w:val="28"/>
        </w:rPr>
      </w:pPr>
      <w:r w:rsidRPr="00671268">
        <w:rPr>
          <w:b/>
          <w:sz w:val="28"/>
          <w:szCs w:val="28"/>
        </w:rPr>
        <w:t>аеросоми-</w:t>
      </w:r>
      <w:r w:rsidRPr="00671268">
        <w:rPr>
          <w:sz w:val="28"/>
          <w:szCs w:val="28"/>
        </w:rPr>
        <w:t xml:space="preserve">  або газові вакуолі, характерні для водних, грунтових  та болотних бактерій; пухирці газу, що розміщені паралельними рядами і утворюють сотоподібну структуру, заповнені повітрям, їх оболонка містить лише білки; регулятор плавучості.</w:t>
      </w:r>
    </w:p>
    <w:p w:rsidR="00381A22" w:rsidRPr="00671268" w:rsidRDefault="00381A22" w:rsidP="00381A22">
      <w:pPr>
        <w:spacing w:line="360" w:lineRule="auto"/>
        <w:ind w:firstLine="709"/>
        <w:jc w:val="both"/>
        <w:rPr>
          <w:sz w:val="28"/>
          <w:szCs w:val="28"/>
        </w:rPr>
      </w:pPr>
      <w:r w:rsidRPr="00671268">
        <w:rPr>
          <w:b/>
          <w:sz w:val="28"/>
          <w:szCs w:val="28"/>
        </w:rPr>
        <w:t>аеротаксис-</w:t>
      </w:r>
      <w:r w:rsidRPr="00671268">
        <w:rPr>
          <w:sz w:val="28"/>
          <w:szCs w:val="28"/>
        </w:rPr>
        <w:t xml:space="preserve">  рух до або від джерела кисню; позитивний аеротаксис характерний для аеробів, а негативний - для анаеробів</w:t>
      </w:r>
    </w:p>
    <w:p w:rsidR="00381A22" w:rsidRPr="00671268" w:rsidRDefault="00381A22" w:rsidP="00381A22">
      <w:pPr>
        <w:spacing w:line="360" w:lineRule="auto"/>
        <w:ind w:firstLine="709"/>
        <w:jc w:val="both"/>
        <w:rPr>
          <w:sz w:val="28"/>
          <w:szCs w:val="28"/>
        </w:rPr>
      </w:pPr>
      <w:r w:rsidRPr="00671268">
        <w:rPr>
          <w:b/>
          <w:sz w:val="28"/>
          <w:szCs w:val="28"/>
        </w:rPr>
        <w:t>азофередоксин-</w:t>
      </w:r>
      <w:r w:rsidRPr="00671268">
        <w:rPr>
          <w:sz w:val="28"/>
          <w:szCs w:val="28"/>
          <w:lang w:val="en-US"/>
        </w:rPr>
        <w:t>Fe</w:t>
      </w:r>
      <w:r w:rsidRPr="00671268">
        <w:rPr>
          <w:sz w:val="28"/>
          <w:szCs w:val="28"/>
        </w:rPr>
        <w:t>-білок, частина ферментативного комплексу (нітрогенази), утворений двома субодиницями, містить 4 атоми феруму і 4 атоми сульфуру, чутливий до кисню, без нього неможливий процес азотфіксації.</w:t>
      </w:r>
    </w:p>
    <w:p w:rsidR="00381A22" w:rsidRPr="00671268" w:rsidRDefault="00381A22" w:rsidP="00381A22">
      <w:pPr>
        <w:spacing w:line="360" w:lineRule="auto"/>
        <w:ind w:firstLine="709"/>
        <w:jc w:val="both"/>
        <w:rPr>
          <w:sz w:val="28"/>
          <w:szCs w:val="28"/>
        </w:rPr>
      </w:pPr>
      <w:r w:rsidRPr="00671268">
        <w:rPr>
          <w:b/>
          <w:sz w:val="28"/>
          <w:szCs w:val="28"/>
        </w:rPr>
        <w:t>аконітаза-</w:t>
      </w:r>
      <w:r w:rsidRPr="00671268">
        <w:rPr>
          <w:sz w:val="28"/>
          <w:szCs w:val="28"/>
        </w:rPr>
        <w:t xml:space="preserve">  фермент, що каталізує перетворення лимонної кислоти у цис-аконітову та ізолимонну;  є залізопротеїдом, для її активування потрібен іон </w:t>
      </w:r>
      <w:r w:rsidRPr="00671268">
        <w:rPr>
          <w:sz w:val="28"/>
          <w:szCs w:val="28"/>
          <w:lang w:val="en-US"/>
        </w:rPr>
        <w:t>Fe</w:t>
      </w:r>
      <w:r w:rsidRPr="00671268">
        <w:rPr>
          <w:sz w:val="28"/>
          <w:szCs w:val="28"/>
        </w:rPr>
        <w:t xml:space="preserve">2+, а інгібітором є Н2О2, що нагромаджується у </w:t>
      </w:r>
      <w:r w:rsidRPr="00671268">
        <w:rPr>
          <w:sz w:val="28"/>
          <w:szCs w:val="28"/>
          <w:lang w:val="en-US"/>
        </w:rPr>
        <w:t>Fe</w:t>
      </w:r>
      <w:r w:rsidRPr="00671268">
        <w:rPr>
          <w:sz w:val="28"/>
          <w:szCs w:val="28"/>
        </w:rPr>
        <w:t>-дефіцитних клітинах, впливає на синтез лимонної кислоти, інактивується при зменшенні рН</w:t>
      </w:r>
    </w:p>
    <w:p w:rsidR="00381A22" w:rsidRPr="00671268" w:rsidRDefault="00381A22" w:rsidP="00381A22">
      <w:pPr>
        <w:spacing w:line="360" w:lineRule="auto"/>
        <w:ind w:firstLine="709"/>
        <w:jc w:val="both"/>
        <w:rPr>
          <w:sz w:val="28"/>
          <w:szCs w:val="28"/>
        </w:rPr>
      </w:pPr>
      <w:r w:rsidRPr="00671268">
        <w:rPr>
          <w:b/>
          <w:sz w:val="28"/>
          <w:szCs w:val="28"/>
        </w:rPr>
        <w:lastRenderedPageBreak/>
        <w:t xml:space="preserve">активне транспортування- </w:t>
      </w:r>
      <w:r w:rsidRPr="00671268">
        <w:rPr>
          <w:sz w:val="28"/>
          <w:szCs w:val="28"/>
        </w:rPr>
        <w:t xml:space="preserve"> транспорт, що здійснюється проти градієнта концентрації через мембрану клітин з використанням енергії</w:t>
      </w:r>
    </w:p>
    <w:p w:rsidR="00381A22" w:rsidRPr="00671268" w:rsidRDefault="00381A22" w:rsidP="00381A22">
      <w:pPr>
        <w:spacing w:line="360" w:lineRule="auto"/>
        <w:ind w:firstLine="709"/>
        <w:jc w:val="both"/>
        <w:rPr>
          <w:sz w:val="28"/>
          <w:szCs w:val="28"/>
        </w:rPr>
      </w:pPr>
      <w:r w:rsidRPr="00671268">
        <w:rPr>
          <w:b/>
          <w:sz w:val="28"/>
          <w:szCs w:val="28"/>
        </w:rPr>
        <w:t>алкалофіли-</w:t>
      </w:r>
      <w:r w:rsidRPr="00671268">
        <w:rPr>
          <w:sz w:val="28"/>
          <w:szCs w:val="28"/>
        </w:rPr>
        <w:t xml:space="preserve">  мікроорганізми що розвиваються в зонах з високим значенням рН, їх оптимум 9-10,5; амоніфікатори, нітра- і сульфатвідновлювальні бактерії.</w:t>
      </w:r>
    </w:p>
    <w:p w:rsidR="00381A22" w:rsidRPr="00671268" w:rsidRDefault="00381A22" w:rsidP="00381A22">
      <w:pPr>
        <w:spacing w:line="360" w:lineRule="auto"/>
        <w:ind w:firstLine="709"/>
        <w:jc w:val="both"/>
        <w:rPr>
          <w:sz w:val="28"/>
          <w:szCs w:val="28"/>
        </w:rPr>
      </w:pPr>
      <w:r w:rsidRPr="00671268">
        <w:rPr>
          <w:b/>
          <w:sz w:val="28"/>
          <w:szCs w:val="28"/>
        </w:rPr>
        <w:t xml:space="preserve">алкогольдегідрогеназа- </w:t>
      </w:r>
      <w:r w:rsidRPr="00671268">
        <w:rPr>
          <w:sz w:val="28"/>
          <w:szCs w:val="28"/>
        </w:rPr>
        <w:t xml:space="preserve">фермент, що каталізує окиснення спиртів до альдегідів за присутності НАД, димер що містить цинк;  має простетичну групу </w:t>
      </w:r>
      <w:r w:rsidRPr="00671268">
        <w:rPr>
          <w:sz w:val="28"/>
          <w:szCs w:val="28"/>
          <w:lang w:val="en-US"/>
        </w:rPr>
        <w:t>PPQ</w:t>
      </w:r>
      <w:r w:rsidRPr="00671268">
        <w:rPr>
          <w:sz w:val="28"/>
          <w:szCs w:val="28"/>
        </w:rPr>
        <w:t xml:space="preserve"> – метоксантин; міститься на зовнішній поверхні ЦПМ; </w:t>
      </w:r>
    </w:p>
    <w:p w:rsidR="00381A22" w:rsidRPr="00671268" w:rsidRDefault="00381A22" w:rsidP="00381A22">
      <w:pPr>
        <w:spacing w:line="360" w:lineRule="auto"/>
        <w:ind w:firstLine="709"/>
        <w:jc w:val="both"/>
        <w:rPr>
          <w:sz w:val="28"/>
          <w:szCs w:val="28"/>
        </w:rPr>
      </w:pPr>
      <w:r w:rsidRPr="00671268">
        <w:rPr>
          <w:b/>
          <w:sz w:val="28"/>
          <w:szCs w:val="28"/>
        </w:rPr>
        <w:t xml:space="preserve">алостеричний фермент-  </w:t>
      </w:r>
      <w:r w:rsidRPr="00671268">
        <w:rPr>
          <w:sz w:val="28"/>
          <w:szCs w:val="28"/>
        </w:rPr>
        <w:t xml:space="preserve">це ферменти,що крім ативного центру мають ще регуляторний центр – алостеричний, з яким взаємодіють алостеричні регулятори; складається з кількох субодиниць (однакових або різних). </w:t>
      </w:r>
    </w:p>
    <w:p w:rsidR="00381A22" w:rsidRPr="00671268" w:rsidRDefault="00381A22" w:rsidP="00381A22">
      <w:pPr>
        <w:spacing w:line="360" w:lineRule="auto"/>
        <w:ind w:firstLine="709"/>
        <w:jc w:val="both"/>
        <w:rPr>
          <w:sz w:val="28"/>
          <w:szCs w:val="28"/>
        </w:rPr>
      </w:pPr>
      <w:r w:rsidRPr="00671268">
        <w:rPr>
          <w:b/>
          <w:sz w:val="28"/>
          <w:szCs w:val="28"/>
        </w:rPr>
        <w:t xml:space="preserve">амілоза-  </w:t>
      </w:r>
      <w:r w:rsidRPr="00671268">
        <w:rPr>
          <w:sz w:val="28"/>
          <w:szCs w:val="28"/>
        </w:rPr>
        <w:t>глюкан, що входить до складу крохмалю, легко розчинний у воді, лінійний полімер, що складається з залишків  α-D-глюкози що з’єднані через α-1,4-глікозидні зв'язки, ступінь полімеризації від 200 до 5000</w:t>
      </w:r>
    </w:p>
    <w:p w:rsidR="00381A22" w:rsidRPr="00671268" w:rsidRDefault="00381A22" w:rsidP="00381A22">
      <w:pPr>
        <w:spacing w:line="360" w:lineRule="auto"/>
        <w:ind w:firstLine="709"/>
        <w:jc w:val="both"/>
        <w:rPr>
          <w:b/>
          <w:sz w:val="28"/>
          <w:szCs w:val="28"/>
        </w:rPr>
      </w:pPr>
      <w:r w:rsidRPr="00671268">
        <w:rPr>
          <w:b/>
          <w:sz w:val="28"/>
          <w:szCs w:val="28"/>
        </w:rPr>
        <w:t xml:space="preserve">амілопектин-  </w:t>
      </w:r>
      <w:r w:rsidRPr="00671268">
        <w:rPr>
          <w:sz w:val="28"/>
          <w:szCs w:val="28"/>
        </w:rPr>
        <w:t>глюкан що входить до складу крохмалю, майже не розчинний у холодній воді, а в гарячій утворює драглисту частину клейстеру, розгалужений полімер, що складається з залишків  α-D-глюкози що з’єднані через α-1,4-глікозидні зв'язки та через α-1,6-глікозидні зв'язки</w:t>
      </w:r>
    </w:p>
    <w:p w:rsidR="00381A22" w:rsidRPr="00671268" w:rsidRDefault="00381A22" w:rsidP="00381A22">
      <w:pPr>
        <w:spacing w:line="360" w:lineRule="auto"/>
        <w:ind w:firstLine="709"/>
        <w:jc w:val="both"/>
        <w:rPr>
          <w:b/>
          <w:sz w:val="28"/>
          <w:szCs w:val="28"/>
        </w:rPr>
      </w:pPr>
      <w:r w:rsidRPr="00671268">
        <w:rPr>
          <w:b/>
          <w:sz w:val="28"/>
          <w:szCs w:val="28"/>
        </w:rPr>
        <w:t xml:space="preserve">амоніфікація-  </w:t>
      </w:r>
      <w:r w:rsidRPr="00671268">
        <w:rPr>
          <w:sz w:val="28"/>
          <w:szCs w:val="28"/>
        </w:rPr>
        <w:t>процес розкладу органічних азотвмісних сполук з виділенням аміаку, відбувається під впливом різних мікроорганізмів</w:t>
      </w:r>
    </w:p>
    <w:p w:rsidR="00381A22" w:rsidRPr="00671268" w:rsidRDefault="00381A22" w:rsidP="00381A22">
      <w:pPr>
        <w:spacing w:line="360" w:lineRule="auto"/>
        <w:ind w:firstLine="709"/>
        <w:jc w:val="both"/>
        <w:rPr>
          <w:b/>
          <w:sz w:val="28"/>
          <w:szCs w:val="28"/>
        </w:rPr>
      </w:pPr>
      <w:r w:rsidRPr="00671268">
        <w:rPr>
          <w:b/>
          <w:sz w:val="28"/>
          <w:szCs w:val="28"/>
        </w:rPr>
        <w:t xml:space="preserve">анаболізм-  </w:t>
      </w:r>
      <w:r w:rsidRPr="00671268">
        <w:rPr>
          <w:sz w:val="28"/>
          <w:szCs w:val="28"/>
        </w:rPr>
        <w:t xml:space="preserve"> або 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381A22" w:rsidRPr="00671268" w:rsidRDefault="00381A22" w:rsidP="00381A22">
      <w:pPr>
        <w:spacing w:line="360" w:lineRule="auto"/>
        <w:ind w:firstLine="709"/>
        <w:jc w:val="both"/>
        <w:rPr>
          <w:b/>
          <w:sz w:val="28"/>
          <w:szCs w:val="28"/>
        </w:rPr>
      </w:pPr>
      <w:r w:rsidRPr="00671268">
        <w:rPr>
          <w:b/>
          <w:sz w:val="28"/>
          <w:szCs w:val="28"/>
        </w:rPr>
        <w:t xml:space="preserve">анаеробіоз-  </w:t>
      </w:r>
      <w:r w:rsidRPr="00671268">
        <w:rPr>
          <w:sz w:val="28"/>
          <w:szCs w:val="28"/>
        </w:rPr>
        <w:t>життя за відсутності вільного кисню. Поняття «анаеробіоз» було введено в 1861 Луї Пастером, що показав, що мікроорганізми, що породжують маслянокисле бродіння, гинуть у присутності кисню.</w:t>
      </w:r>
    </w:p>
    <w:p w:rsidR="00381A22" w:rsidRPr="00671268" w:rsidRDefault="00381A22" w:rsidP="00381A22">
      <w:pPr>
        <w:spacing w:line="360" w:lineRule="auto"/>
        <w:ind w:firstLine="709"/>
        <w:jc w:val="both"/>
        <w:rPr>
          <w:sz w:val="28"/>
          <w:szCs w:val="28"/>
        </w:rPr>
      </w:pPr>
      <w:r w:rsidRPr="00671268">
        <w:rPr>
          <w:b/>
          <w:sz w:val="28"/>
          <w:szCs w:val="28"/>
        </w:rPr>
        <w:t xml:space="preserve">анаеробне дихання-  </w:t>
      </w:r>
      <w:r w:rsidRPr="00671268">
        <w:rPr>
          <w:sz w:val="28"/>
          <w:szCs w:val="28"/>
        </w:rPr>
        <w:t xml:space="preserve">тип метаболізму за якого водень від органічного субстрату переноситься на «зв’язаний кисень» (сульфат, нітрат, карбонат, </w:t>
      </w:r>
      <w:r w:rsidRPr="00671268">
        <w:rPr>
          <w:sz w:val="28"/>
          <w:szCs w:val="28"/>
        </w:rPr>
        <w:lastRenderedPageBreak/>
        <w:t xml:space="preserve">фумарат чи інші сполуик); окислення молекул для отримання енергії за відсутності кисню. </w:t>
      </w:r>
    </w:p>
    <w:p w:rsidR="00381A22" w:rsidRPr="00671268" w:rsidRDefault="00381A22" w:rsidP="00381A22">
      <w:pPr>
        <w:spacing w:line="360" w:lineRule="auto"/>
        <w:ind w:firstLine="709"/>
        <w:jc w:val="both"/>
        <w:rPr>
          <w:b/>
          <w:sz w:val="28"/>
          <w:szCs w:val="28"/>
        </w:rPr>
      </w:pPr>
      <w:r w:rsidRPr="00671268">
        <w:rPr>
          <w:b/>
          <w:sz w:val="28"/>
          <w:szCs w:val="28"/>
        </w:rPr>
        <w:t xml:space="preserve">анаеростат-  </w:t>
      </w:r>
      <w:r w:rsidRPr="00671268">
        <w:rPr>
          <w:sz w:val="28"/>
          <w:szCs w:val="28"/>
        </w:rPr>
        <w:t>прилад для вирощування анаеробних мікроорганізмів, герметично закривається і поміщається в термостат, кисень видаляється декількома шляхами: витіснення за допомогою вуглекислоти, поглинання лужним розчином, спалюванням фосфору, з'єднання з воднем в присутності платини та ін.</w:t>
      </w:r>
    </w:p>
    <w:p w:rsidR="00381A22" w:rsidRPr="00671268" w:rsidRDefault="00381A22" w:rsidP="00381A22">
      <w:pPr>
        <w:spacing w:line="360" w:lineRule="auto"/>
        <w:ind w:firstLine="709"/>
        <w:jc w:val="both"/>
        <w:rPr>
          <w:b/>
          <w:sz w:val="28"/>
          <w:szCs w:val="28"/>
        </w:rPr>
      </w:pPr>
      <w:r w:rsidRPr="00671268">
        <w:rPr>
          <w:b/>
          <w:sz w:val="28"/>
          <w:szCs w:val="28"/>
        </w:rPr>
        <w:t xml:space="preserve">анаморфні дріжджі-  </w:t>
      </w:r>
      <w:r w:rsidRPr="00671268">
        <w:rPr>
          <w:sz w:val="28"/>
          <w:szCs w:val="28"/>
        </w:rPr>
        <w:t>або імперфектні, дріжджі у яких не описана статева стадія розмноження.</w:t>
      </w:r>
    </w:p>
    <w:p w:rsidR="00381A22" w:rsidRPr="00671268" w:rsidRDefault="00381A22" w:rsidP="00381A22">
      <w:pPr>
        <w:spacing w:line="360" w:lineRule="auto"/>
        <w:ind w:firstLine="709"/>
        <w:jc w:val="both"/>
        <w:rPr>
          <w:b/>
          <w:sz w:val="28"/>
          <w:szCs w:val="28"/>
        </w:rPr>
      </w:pPr>
      <w:r w:rsidRPr="00671268">
        <w:rPr>
          <w:b/>
          <w:sz w:val="28"/>
          <w:szCs w:val="28"/>
        </w:rPr>
        <w:t xml:space="preserve">аноксигенний фотосинтез- </w:t>
      </w:r>
      <w:r w:rsidRPr="00671268">
        <w:rPr>
          <w:sz w:val="28"/>
          <w:szCs w:val="28"/>
        </w:rPr>
        <w:t xml:space="preserve">фотосинтез при якому не відбувається утворення молекулярного кисню; як донор електронів не використовується вода, а речовини що мають більший ступінь відновленості </w:t>
      </w:r>
      <w:r w:rsidRPr="00671268">
        <w:rPr>
          <w:sz w:val="28"/>
          <w:szCs w:val="28"/>
          <w:lang w:val="en-US"/>
        </w:rPr>
        <w:t>H</w:t>
      </w:r>
      <w:r w:rsidRPr="00671268">
        <w:rPr>
          <w:sz w:val="28"/>
          <w:szCs w:val="28"/>
          <w:vertAlign w:val="subscript"/>
        </w:rPr>
        <w:t>2</w:t>
      </w:r>
      <w:r w:rsidRPr="00671268">
        <w:rPr>
          <w:sz w:val="28"/>
          <w:szCs w:val="28"/>
          <w:lang w:val="en-US"/>
        </w:rPr>
        <w:t>S</w:t>
      </w:r>
      <w:r w:rsidRPr="00671268">
        <w:rPr>
          <w:sz w:val="28"/>
          <w:szCs w:val="28"/>
        </w:rPr>
        <w:t xml:space="preserve">, </w:t>
      </w:r>
      <w:r w:rsidRPr="00671268">
        <w:rPr>
          <w:sz w:val="28"/>
          <w:szCs w:val="28"/>
          <w:lang w:val="en-US"/>
        </w:rPr>
        <w:t>H</w:t>
      </w:r>
      <w:r w:rsidRPr="00671268">
        <w:rPr>
          <w:sz w:val="28"/>
          <w:szCs w:val="28"/>
          <w:vertAlign w:val="subscript"/>
        </w:rPr>
        <w:t>2</w:t>
      </w:r>
      <w:r w:rsidRPr="00671268">
        <w:rPr>
          <w:sz w:val="28"/>
          <w:szCs w:val="28"/>
        </w:rPr>
        <w:t>, органічні речовини. Його здійснюють водні пурпурові та зелені фототрофні бактерії</w:t>
      </w:r>
    </w:p>
    <w:p w:rsidR="00381A22" w:rsidRPr="00671268" w:rsidRDefault="00381A22" w:rsidP="00381A22">
      <w:pPr>
        <w:spacing w:line="360" w:lineRule="auto"/>
        <w:ind w:firstLine="709"/>
        <w:jc w:val="both"/>
        <w:rPr>
          <w:b/>
          <w:sz w:val="28"/>
          <w:szCs w:val="28"/>
        </w:rPr>
      </w:pPr>
      <w:r w:rsidRPr="00671268">
        <w:rPr>
          <w:b/>
          <w:sz w:val="28"/>
          <w:szCs w:val="28"/>
        </w:rPr>
        <w:t xml:space="preserve">антипорт-  </w:t>
      </w:r>
      <w:r w:rsidRPr="00671268">
        <w:rPr>
          <w:sz w:val="28"/>
          <w:szCs w:val="28"/>
        </w:rPr>
        <w:t>білок переносник, що транспортує один тип іонів в клітину а інший – з клітини</w:t>
      </w:r>
    </w:p>
    <w:p w:rsidR="00381A22" w:rsidRPr="00671268" w:rsidRDefault="00381A22" w:rsidP="00381A22">
      <w:pPr>
        <w:spacing w:line="360" w:lineRule="auto"/>
        <w:ind w:firstLine="709"/>
        <w:jc w:val="both"/>
        <w:rPr>
          <w:b/>
          <w:sz w:val="28"/>
          <w:szCs w:val="28"/>
        </w:rPr>
      </w:pPr>
      <w:r w:rsidRPr="00671268">
        <w:rPr>
          <w:b/>
          <w:sz w:val="28"/>
          <w:szCs w:val="28"/>
        </w:rPr>
        <w:t xml:space="preserve">апорепресор-  </w:t>
      </w:r>
      <w:r w:rsidRPr="00671268">
        <w:rPr>
          <w:sz w:val="28"/>
          <w:szCs w:val="28"/>
        </w:rPr>
        <w:t>неактивний репресор синтезу ферментів який взаємодіє з оператором; має два активних центри: один для зв’язування з корепресором, а інший – з оператором, перетворюється в активний репресор після взаємодії з корепресором.</w:t>
      </w:r>
    </w:p>
    <w:p w:rsidR="00381A22" w:rsidRPr="00671268" w:rsidRDefault="00381A22" w:rsidP="00381A22">
      <w:pPr>
        <w:spacing w:line="360" w:lineRule="auto"/>
        <w:ind w:firstLine="709"/>
        <w:jc w:val="both"/>
        <w:rPr>
          <w:sz w:val="28"/>
          <w:szCs w:val="28"/>
        </w:rPr>
      </w:pPr>
      <w:r w:rsidRPr="00671268">
        <w:rPr>
          <w:b/>
          <w:sz w:val="28"/>
          <w:szCs w:val="28"/>
        </w:rPr>
        <w:t xml:space="preserve">асиміляційна нітратредукція-  </w:t>
      </w:r>
      <w:r w:rsidRPr="00671268">
        <w:rPr>
          <w:sz w:val="28"/>
          <w:szCs w:val="28"/>
        </w:rPr>
        <w:t xml:space="preserve">використання нітрату для синтезу азотовмісних компонентів клітини, процесу передує відновлення нітрату до аміаку. здійснюється як в аеробних так і в анаеробних умовах; нітратредуктаза В і нітритредуктаза. </w:t>
      </w:r>
    </w:p>
    <w:p w:rsidR="00381A22" w:rsidRPr="00671268" w:rsidRDefault="00381A22" w:rsidP="00381A22">
      <w:pPr>
        <w:spacing w:line="360" w:lineRule="auto"/>
        <w:ind w:firstLine="709"/>
        <w:jc w:val="both"/>
        <w:rPr>
          <w:b/>
          <w:sz w:val="28"/>
          <w:szCs w:val="28"/>
        </w:rPr>
      </w:pPr>
      <w:r w:rsidRPr="00671268">
        <w:rPr>
          <w:b/>
          <w:sz w:val="28"/>
          <w:szCs w:val="28"/>
        </w:rPr>
        <w:t xml:space="preserve">асиміляція-  </w:t>
      </w:r>
      <w:r w:rsidRPr="00671268">
        <w:rPr>
          <w:sz w:val="28"/>
          <w:szCs w:val="28"/>
        </w:rPr>
        <w:t>(анаболізм або 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381A22" w:rsidRPr="00671268" w:rsidRDefault="00381A22" w:rsidP="00381A22">
      <w:pPr>
        <w:spacing w:line="360" w:lineRule="auto"/>
        <w:ind w:firstLine="709"/>
        <w:jc w:val="both"/>
        <w:rPr>
          <w:b/>
          <w:sz w:val="28"/>
          <w:szCs w:val="28"/>
        </w:rPr>
      </w:pPr>
      <w:r w:rsidRPr="00671268">
        <w:rPr>
          <w:b/>
          <w:sz w:val="28"/>
          <w:szCs w:val="28"/>
        </w:rPr>
        <w:t xml:space="preserve">атенюатор-  </w:t>
      </w:r>
      <w:r w:rsidRPr="00671268">
        <w:rPr>
          <w:sz w:val="28"/>
          <w:szCs w:val="28"/>
        </w:rPr>
        <w:t>нуклеотидна послідовність розташована між оператором та першим структурним геном; послаблює роботу оперону;, кодує лінкерну РНК</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ацетатне бродіння- </w:t>
      </w:r>
      <w:r w:rsidRPr="00671268">
        <w:rPr>
          <w:sz w:val="28"/>
          <w:szCs w:val="28"/>
        </w:rPr>
        <w:t xml:space="preserve"> бродіння,  єдиним продуктом окиснення гексоз є оцтова кислота, здійснюється деякими видами клостридій (</w:t>
      </w:r>
      <w:r w:rsidRPr="00671268">
        <w:rPr>
          <w:i/>
          <w:sz w:val="28"/>
          <w:szCs w:val="28"/>
        </w:rPr>
        <w:t>Clostridium acidi-urici, Clostridium cylindrosporum, Clostridium thermaceticum</w:t>
      </w:r>
      <w:r w:rsidRPr="00671268">
        <w:rPr>
          <w:sz w:val="28"/>
          <w:szCs w:val="28"/>
        </w:rPr>
        <w:t>)</w:t>
      </w:r>
    </w:p>
    <w:p w:rsidR="00381A22" w:rsidRPr="00671268" w:rsidRDefault="00381A22" w:rsidP="00381A22">
      <w:pPr>
        <w:spacing w:line="360" w:lineRule="auto"/>
        <w:ind w:firstLine="709"/>
        <w:jc w:val="both"/>
        <w:rPr>
          <w:sz w:val="28"/>
          <w:szCs w:val="28"/>
        </w:rPr>
      </w:pPr>
      <w:r w:rsidRPr="00671268">
        <w:rPr>
          <w:b/>
          <w:sz w:val="28"/>
          <w:szCs w:val="28"/>
        </w:rPr>
        <w:t xml:space="preserve">ацидофіли-  </w:t>
      </w:r>
      <w:r w:rsidRPr="00671268">
        <w:rPr>
          <w:sz w:val="28"/>
          <w:szCs w:val="28"/>
        </w:rPr>
        <w:t>мікроорганізми, для яких оптимальне значення рН середовища лежить у кислій зоні; факультативні рН 1-9, оптимум рН2-4, облігатні екстремальні рН 1-5 оптимум рН 2-4;</w:t>
      </w:r>
      <w:r w:rsidRPr="00671268">
        <w:rPr>
          <w:sz w:val="28"/>
          <w:szCs w:val="28"/>
          <w:lang w:val="en-US"/>
        </w:rPr>
        <w:t>Thiobacillusthiooxidans</w:t>
      </w:r>
      <w:r w:rsidRPr="00671268">
        <w:rPr>
          <w:sz w:val="28"/>
          <w:szCs w:val="28"/>
        </w:rPr>
        <w:t xml:space="preserve">, </w:t>
      </w:r>
      <w:r w:rsidRPr="00671268">
        <w:rPr>
          <w:sz w:val="28"/>
          <w:szCs w:val="28"/>
          <w:lang w:val="en-US"/>
        </w:rPr>
        <w:t>T</w:t>
      </w:r>
      <w:r w:rsidRPr="00671268">
        <w:rPr>
          <w:sz w:val="28"/>
          <w:szCs w:val="28"/>
        </w:rPr>
        <w:t xml:space="preserve">. </w:t>
      </w:r>
      <w:r w:rsidRPr="00671268">
        <w:rPr>
          <w:sz w:val="28"/>
          <w:szCs w:val="28"/>
          <w:lang w:val="en-US"/>
        </w:rPr>
        <w:t>ferrooxydans</w:t>
      </w:r>
      <w:r w:rsidRPr="00671268">
        <w:rPr>
          <w:sz w:val="28"/>
          <w:szCs w:val="28"/>
        </w:rPr>
        <w:t xml:space="preserve">, </w:t>
      </w:r>
      <w:r w:rsidRPr="00671268">
        <w:rPr>
          <w:sz w:val="28"/>
          <w:szCs w:val="28"/>
          <w:lang w:val="en-US"/>
        </w:rPr>
        <w:t>Sulfolobusacidocaldarius</w:t>
      </w:r>
      <w:r w:rsidRPr="00671268">
        <w:rPr>
          <w:sz w:val="28"/>
          <w:szCs w:val="28"/>
        </w:rPr>
        <w:t>.</w:t>
      </w:r>
    </w:p>
    <w:p w:rsidR="00381A22" w:rsidRPr="00671268" w:rsidRDefault="00381A22" w:rsidP="00381A22">
      <w:pPr>
        <w:spacing w:line="360" w:lineRule="auto"/>
        <w:ind w:firstLine="709"/>
        <w:jc w:val="both"/>
        <w:rPr>
          <w:b/>
          <w:sz w:val="28"/>
          <w:szCs w:val="28"/>
        </w:rPr>
      </w:pPr>
      <w:r w:rsidRPr="00671268">
        <w:rPr>
          <w:b/>
          <w:sz w:val="28"/>
          <w:szCs w:val="28"/>
        </w:rPr>
        <w:t xml:space="preserve">бактероїд-  </w:t>
      </w:r>
      <w:r w:rsidRPr="00671268">
        <w:rPr>
          <w:sz w:val="28"/>
          <w:szCs w:val="28"/>
        </w:rPr>
        <w:t>клітини бульбочкових бактерій у 10-12 разів більші за вільноіснуючі форми, розташовані у бульбочках на коренях бобових рослин; розміщені в цитоплазмі клітин господаря і саме в них відбувається фіксація азоту</w:t>
      </w:r>
    </w:p>
    <w:p w:rsidR="00381A22" w:rsidRPr="00671268" w:rsidRDefault="00381A22" w:rsidP="00381A22">
      <w:pPr>
        <w:spacing w:line="360" w:lineRule="auto"/>
        <w:ind w:firstLine="709"/>
        <w:jc w:val="both"/>
        <w:rPr>
          <w:b/>
          <w:sz w:val="28"/>
          <w:szCs w:val="28"/>
        </w:rPr>
      </w:pPr>
      <w:r w:rsidRPr="00671268">
        <w:rPr>
          <w:b/>
          <w:sz w:val="28"/>
          <w:szCs w:val="28"/>
        </w:rPr>
        <w:t xml:space="preserve">баротолерантні мікроорганізми-  </w:t>
      </w:r>
      <w:r w:rsidRPr="00671268">
        <w:rPr>
          <w:sz w:val="28"/>
          <w:szCs w:val="28"/>
        </w:rPr>
        <w:t>мікроорганізми, що ростуть за умов звичайного та підвищеного атмосферного тиску</w:t>
      </w:r>
    </w:p>
    <w:p w:rsidR="00381A22" w:rsidRPr="00671268" w:rsidRDefault="00381A22" w:rsidP="00381A22">
      <w:pPr>
        <w:spacing w:line="360" w:lineRule="auto"/>
        <w:ind w:firstLine="709"/>
        <w:jc w:val="both"/>
        <w:rPr>
          <w:b/>
          <w:sz w:val="28"/>
          <w:szCs w:val="28"/>
        </w:rPr>
      </w:pPr>
      <w:r w:rsidRPr="00671268">
        <w:rPr>
          <w:b/>
          <w:sz w:val="28"/>
          <w:szCs w:val="28"/>
        </w:rPr>
        <w:t xml:space="preserve">барофільні мікроорганізми- </w:t>
      </w:r>
      <w:r w:rsidRPr="00671268">
        <w:rPr>
          <w:sz w:val="28"/>
          <w:szCs w:val="28"/>
        </w:rPr>
        <w:t>мікроорганізми, що ліпше розмножуються за умов підвищеного атмосферного тиску</w:t>
      </w:r>
    </w:p>
    <w:p w:rsidR="00381A22" w:rsidRPr="00671268" w:rsidRDefault="00381A22" w:rsidP="00381A22">
      <w:pPr>
        <w:spacing w:line="360" w:lineRule="auto"/>
        <w:ind w:firstLine="709"/>
        <w:jc w:val="both"/>
        <w:rPr>
          <w:b/>
          <w:sz w:val="28"/>
          <w:szCs w:val="28"/>
        </w:rPr>
      </w:pPr>
      <w:r w:rsidRPr="00671268">
        <w:rPr>
          <w:b/>
          <w:sz w:val="28"/>
          <w:szCs w:val="28"/>
        </w:rPr>
        <w:t xml:space="preserve">беоцити-  </w:t>
      </w:r>
      <w:r w:rsidRPr="00671268">
        <w:rPr>
          <w:sz w:val="28"/>
          <w:szCs w:val="28"/>
        </w:rPr>
        <w:t xml:space="preserve">дрібні клітини, що утворюються в результаті множинного поділу, характерного для одноклітинних ціанобактерій; заповнюють материнську клітину і виходять назовні після її розриву. </w:t>
      </w:r>
    </w:p>
    <w:p w:rsidR="00381A22" w:rsidRPr="00671268" w:rsidRDefault="00381A22" w:rsidP="00381A22">
      <w:pPr>
        <w:spacing w:line="360" w:lineRule="auto"/>
        <w:ind w:firstLine="709"/>
        <w:jc w:val="both"/>
        <w:rPr>
          <w:b/>
          <w:sz w:val="28"/>
          <w:szCs w:val="28"/>
        </w:rPr>
      </w:pPr>
      <w:r w:rsidRPr="00671268">
        <w:rPr>
          <w:b/>
          <w:sz w:val="28"/>
          <w:szCs w:val="28"/>
        </w:rPr>
        <w:t xml:space="preserve">бета-галактозидаза-  </w:t>
      </w:r>
      <w:r w:rsidRPr="00671268">
        <w:rPr>
          <w:sz w:val="28"/>
          <w:szCs w:val="28"/>
        </w:rPr>
        <w:t>фермент, що  каталізує гідроліз вуглеводів, що мають галактозу як один із фрагментів,  на моносахариди шляхом розщеплення глікозидного зв'язку.</w:t>
      </w:r>
    </w:p>
    <w:p w:rsidR="00381A22" w:rsidRPr="00671268" w:rsidRDefault="00381A22" w:rsidP="00381A22">
      <w:pPr>
        <w:spacing w:line="360" w:lineRule="auto"/>
        <w:ind w:firstLine="709"/>
        <w:jc w:val="both"/>
        <w:rPr>
          <w:b/>
          <w:sz w:val="28"/>
          <w:szCs w:val="28"/>
        </w:rPr>
      </w:pPr>
      <w:r w:rsidRPr="00671268">
        <w:rPr>
          <w:b/>
          <w:sz w:val="28"/>
          <w:szCs w:val="28"/>
        </w:rPr>
        <w:t xml:space="preserve">білки-переносники-  </w:t>
      </w:r>
      <w:r w:rsidRPr="00671268">
        <w:rPr>
          <w:sz w:val="28"/>
          <w:szCs w:val="28"/>
        </w:rPr>
        <w:t>інтегральні білки плазматичної мембрани, що забезпечують перенесення речовин через плазматичну мембрану за допомогою енергії АТФ</w:t>
      </w:r>
    </w:p>
    <w:p w:rsidR="00381A22" w:rsidRPr="00671268" w:rsidRDefault="00381A22" w:rsidP="00381A22">
      <w:pPr>
        <w:spacing w:line="360" w:lineRule="auto"/>
        <w:ind w:firstLine="709"/>
        <w:jc w:val="both"/>
        <w:rPr>
          <w:b/>
          <w:sz w:val="28"/>
          <w:szCs w:val="28"/>
        </w:rPr>
      </w:pPr>
      <w:r w:rsidRPr="00671268">
        <w:rPr>
          <w:b/>
          <w:sz w:val="28"/>
          <w:szCs w:val="28"/>
        </w:rPr>
        <w:t>білок-активатор катаболізму</w:t>
      </w:r>
      <w:r w:rsidRPr="00671268">
        <w:rPr>
          <w:sz w:val="28"/>
          <w:szCs w:val="28"/>
        </w:rPr>
        <w:t>-  алостеричний білок-активатор, щоу комплексі з цАМФ зв’язується з промоторною ділянкою лактозного оперона, забезпечуючи ефективну роботу РНК-полімерази</w:t>
      </w:r>
    </w:p>
    <w:p w:rsidR="00381A22" w:rsidRPr="00671268" w:rsidRDefault="00381A22" w:rsidP="00381A22">
      <w:pPr>
        <w:spacing w:line="360" w:lineRule="auto"/>
        <w:ind w:firstLine="709"/>
        <w:jc w:val="both"/>
        <w:rPr>
          <w:sz w:val="28"/>
          <w:szCs w:val="28"/>
        </w:rPr>
      </w:pPr>
      <w:r w:rsidRPr="00671268">
        <w:rPr>
          <w:b/>
          <w:sz w:val="28"/>
          <w:szCs w:val="28"/>
        </w:rPr>
        <w:t xml:space="preserve">біолюмінесценція-  </w:t>
      </w:r>
      <w:r w:rsidRPr="00671268">
        <w:rPr>
          <w:sz w:val="28"/>
          <w:szCs w:val="28"/>
        </w:rPr>
        <w:t xml:space="preserve">здатність живих організмів світитися; свічення – процес анаеробного окиснення, своєрідний побічний шлях дихання що веде не </w:t>
      </w:r>
      <w:r w:rsidRPr="00671268">
        <w:rPr>
          <w:sz w:val="28"/>
          <w:szCs w:val="28"/>
        </w:rPr>
        <w:lastRenderedPageBreak/>
        <w:t xml:space="preserve">до утв. АТФ, а  до збудження проміжного продукту який світиться; відбувається лише за наявності кисню. </w:t>
      </w:r>
    </w:p>
    <w:p w:rsidR="00381A22" w:rsidRPr="00671268" w:rsidRDefault="00381A22" w:rsidP="00381A22">
      <w:pPr>
        <w:spacing w:line="360" w:lineRule="auto"/>
        <w:ind w:firstLine="709"/>
        <w:jc w:val="both"/>
        <w:rPr>
          <w:b/>
          <w:sz w:val="28"/>
          <w:szCs w:val="28"/>
        </w:rPr>
      </w:pPr>
      <w:r w:rsidRPr="00671268">
        <w:rPr>
          <w:b/>
          <w:sz w:val="28"/>
          <w:szCs w:val="28"/>
        </w:rPr>
        <w:t xml:space="preserve">бластоспори-  </w:t>
      </w:r>
      <w:r w:rsidRPr="00671268">
        <w:rPr>
          <w:sz w:val="28"/>
          <w:szCs w:val="28"/>
        </w:rPr>
        <w:t xml:space="preserve">дріжджоподібні вирости що утворюються на міцелі плісеневих грибів; один зі способів вегетативного розмноження;; у дріжджів – круглі або овальні дрібні клітини у розвиненому псевдоміцелії </w:t>
      </w:r>
    </w:p>
    <w:p w:rsidR="00381A22" w:rsidRPr="00671268" w:rsidRDefault="00381A22" w:rsidP="00381A22">
      <w:pPr>
        <w:spacing w:line="360" w:lineRule="auto"/>
        <w:ind w:firstLine="709"/>
        <w:jc w:val="both"/>
        <w:rPr>
          <w:sz w:val="28"/>
          <w:szCs w:val="28"/>
        </w:rPr>
      </w:pPr>
      <w:r w:rsidRPr="00671268">
        <w:rPr>
          <w:b/>
          <w:sz w:val="28"/>
          <w:szCs w:val="28"/>
        </w:rPr>
        <w:t xml:space="preserve">вихід біомаси- </w:t>
      </w:r>
      <w:r w:rsidRPr="00671268">
        <w:rPr>
          <w:sz w:val="28"/>
          <w:szCs w:val="28"/>
        </w:rPr>
        <w:t xml:space="preserve">– це та макс.к-сть клітин, або біомаси, яку можна одержати за певних умов в одиниці об’єму; залежить від умов культивування. [ к-сть кл/мл чи л]. </w:t>
      </w:r>
    </w:p>
    <w:p w:rsidR="00381A22" w:rsidRPr="00671268" w:rsidRDefault="00381A22" w:rsidP="00381A22">
      <w:pPr>
        <w:spacing w:line="360" w:lineRule="auto"/>
        <w:ind w:firstLine="709"/>
        <w:jc w:val="both"/>
        <w:rPr>
          <w:sz w:val="28"/>
          <w:szCs w:val="28"/>
        </w:rPr>
      </w:pPr>
      <w:r w:rsidRPr="00671268">
        <w:rPr>
          <w:b/>
          <w:sz w:val="28"/>
          <w:szCs w:val="28"/>
        </w:rPr>
        <w:t xml:space="preserve">гетероталічні дріжджі-  </w:t>
      </w:r>
      <w:r w:rsidRPr="00671268">
        <w:rPr>
          <w:sz w:val="28"/>
          <w:szCs w:val="28"/>
        </w:rPr>
        <w:t>це дріжджі у яких статевий процес полягає у злитті двох клітин що утворилися з різних спор (клітин) між якими є статеві відмінності</w:t>
      </w:r>
    </w:p>
    <w:p w:rsidR="00381A22" w:rsidRPr="00671268" w:rsidRDefault="00381A22" w:rsidP="00381A22">
      <w:pPr>
        <w:spacing w:line="360" w:lineRule="auto"/>
        <w:ind w:firstLine="709"/>
        <w:jc w:val="both"/>
        <w:rPr>
          <w:sz w:val="28"/>
          <w:szCs w:val="28"/>
        </w:rPr>
      </w:pPr>
      <w:r w:rsidRPr="00671268">
        <w:rPr>
          <w:b/>
          <w:sz w:val="28"/>
          <w:szCs w:val="28"/>
        </w:rPr>
        <w:t xml:space="preserve">гетеротрофи-  </w:t>
      </w:r>
      <w:r w:rsidRPr="00671268">
        <w:rPr>
          <w:sz w:val="28"/>
          <w:szCs w:val="28"/>
        </w:rPr>
        <w:t>організми для яких джерелом карбону є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гетеротрофна фіксація СО2</w:t>
      </w:r>
      <w:r w:rsidRPr="00671268">
        <w:rPr>
          <w:sz w:val="28"/>
          <w:szCs w:val="28"/>
        </w:rPr>
        <w:t>- реакція Вуда-Веркмана; перетворення СО2 в органічну речовину, шляхом перенесення СО2 на різні органічні кислоти; при пропіоновокислому бродіння  карбоксилювання пірувату до щавлевої кислоти за участю комплексу біотин-СО2</w:t>
      </w:r>
    </w:p>
    <w:p w:rsidR="00381A22" w:rsidRPr="00671268" w:rsidRDefault="00381A22" w:rsidP="00381A22">
      <w:pPr>
        <w:spacing w:line="360" w:lineRule="auto"/>
        <w:ind w:firstLine="709"/>
        <w:jc w:val="both"/>
        <w:rPr>
          <w:b/>
          <w:sz w:val="28"/>
          <w:szCs w:val="28"/>
        </w:rPr>
      </w:pPr>
      <w:r w:rsidRPr="00671268">
        <w:rPr>
          <w:b/>
          <w:sz w:val="28"/>
          <w:szCs w:val="28"/>
        </w:rPr>
        <w:t xml:space="preserve">гетероцисти-  </w:t>
      </w:r>
      <w:r w:rsidRPr="00671268">
        <w:rPr>
          <w:sz w:val="28"/>
          <w:szCs w:val="28"/>
        </w:rPr>
        <w:t>спеціалізовані клітини , оточені товстою оболонкою, мають мало пігментів фотосинтезу, не здатні до росту, вважається що в них фіксується атмосферний азот; характерні для нитчастих ціанобактерій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гідролітичне дезамінування-  </w:t>
      </w:r>
      <w:r w:rsidRPr="00671268">
        <w:rPr>
          <w:sz w:val="28"/>
          <w:szCs w:val="28"/>
        </w:rPr>
        <w:t xml:space="preserve">процес відщеплення аміногрупи від органічних речовин за участю води, в результаті отримуємо </w:t>
      </w:r>
      <w:r w:rsidRPr="00671268">
        <w:rPr>
          <w:sz w:val="28"/>
          <w:szCs w:val="28"/>
          <w:lang w:val="en-US"/>
        </w:rPr>
        <w:t>D</w:t>
      </w:r>
      <w:r w:rsidRPr="00671268">
        <w:rPr>
          <w:sz w:val="28"/>
          <w:szCs w:val="28"/>
        </w:rPr>
        <w:t xml:space="preserve">-оксикислоти та аміак; так розщеплюється сечовина за участю уреази. </w:t>
      </w:r>
    </w:p>
    <w:p w:rsidR="00381A22" w:rsidRPr="00671268" w:rsidRDefault="00381A22" w:rsidP="00381A22">
      <w:pPr>
        <w:spacing w:line="360" w:lineRule="auto"/>
        <w:ind w:firstLine="709"/>
        <w:jc w:val="both"/>
        <w:rPr>
          <w:sz w:val="28"/>
          <w:szCs w:val="28"/>
        </w:rPr>
      </w:pPr>
      <w:r w:rsidRPr="00671268">
        <w:rPr>
          <w:b/>
          <w:sz w:val="28"/>
          <w:szCs w:val="28"/>
        </w:rPr>
        <w:t xml:space="preserve">гіпертермофіли-  </w:t>
      </w:r>
      <w:r w:rsidRPr="00671268">
        <w:rPr>
          <w:sz w:val="28"/>
          <w:szCs w:val="28"/>
        </w:rPr>
        <w:t xml:space="preserve">мікроорганізми що виділені з гарячих джерел з температурним максимумом до   +110 С  (більшість належить до архебактерій) </w:t>
      </w:r>
    </w:p>
    <w:p w:rsidR="00381A22" w:rsidRPr="00671268" w:rsidRDefault="00381A22" w:rsidP="00381A22">
      <w:pPr>
        <w:spacing w:line="360" w:lineRule="auto"/>
        <w:ind w:firstLine="709"/>
        <w:jc w:val="both"/>
        <w:rPr>
          <w:b/>
          <w:sz w:val="28"/>
          <w:szCs w:val="28"/>
        </w:rPr>
      </w:pPr>
      <w:r w:rsidRPr="00671268">
        <w:rPr>
          <w:b/>
          <w:sz w:val="28"/>
          <w:szCs w:val="28"/>
        </w:rPr>
        <w:t xml:space="preserve">гіфи-  </w:t>
      </w:r>
      <w:r w:rsidRPr="00671268">
        <w:rPr>
          <w:sz w:val="28"/>
          <w:szCs w:val="28"/>
        </w:rPr>
        <w:t>тонкі розгалужені трубчасті нитки з яких складається вегетативне тіло більшості грибів, сукупність гіф – міцелій</w:t>
      </w:r>
    </w:p>
    <w:p w:rsidR="00381A22" w:rsidRPr="00671268" w:rsidRDefault="00381A22" w:rsidP="00381A22">
      <w:pPr>
        <w:spacing w:line="360" w:lineRule="auto"/>
        <w:ind w:firstLine="709"/>
        <w:jc w:val="both"/>
        <w:rPr>
          <w:sz w:val="28"/>
          <w:szCs w:val="28"/>
        </w:rPr>
      </w:pPr>
      <w:r w:rsidRPr="00671268">
        <w:rPr>
          <w:b/>
          <w:sz w:val="28"/>
          <w:szCs w:val="28"/>
        </w:rPr>
        <w:t xml:space="preserve">гліоксисоми-  </w:t>
      </w:r>
      <w:r w:rsidRPr="00671268">
        <w:rPr>
          <w:sz w:val="28"/>
          <w:szCs w:val="28"/>
        </w:rPr>
        <w:t>мікротільця,  що містять більше 20 різних ферментів, які каталізують оксидативні реакції (каталаза, пероксидаза, дегідрогеназа, ферменти гліоксалатного шунта), одномембранні</w:t>
      </w:r>
    </w:p>
    <w:p w:rsidR="00381A22" w:rsidRPr="00671268" w:rsidRDefault="00381A22" w:rsidP="00381A22">
      <w:pPr>
        <w:spacing w:line="360" w:lineRule="auto"/>
        <w:ind w:firstLine="709"/>
        <w:jc w:val="both"/>
        <w:rPr>
          <w:sz w:val="28"/>
          <w:szCs w:val="28"/>
        </w:rPr>
      </w:pPr>
      <w:r w:rsidRPr="00671268">
        <w:rPr>
          <w:b/>
          <w:sz w:val="28"/>
          <w:szCs w:val="28"/>
        </w:rPr>
        <w:lastRenderedPageBreak/>
        <w:t xml:space="preserve">гомоталічні дріжджі-  </w:t>
      </w:r>
      <w:r w:rsidRPr="00671268">
        <w:rPr>
          <w:sz w:val="28"/>
          <w:szCs w:val="28"/>
        </w:rPr>
        <w:t>це дріжджі у яких статевий процес полягає у злитті двох клітин що утворилися з однієї спори або гаплоїдних клітини; у них швидко проходить диплоїдизація гаплоїдних спор або їхнього потомства, і диплоїдна фаза є стійкою.</w:t>
      </w:r>
    </w:p>
    <w:p w:rsidR="00381A22" w:rsidRPr="00671268" w:rsidRDefault="00381A22" w:rsidP="00381A22">
      <w:pPr>
        <w:spacing w:line="360" w:lineRule="auto"/>
        <w:ind w:firstLine="709"/>
        <w:jc w:val="both"/>
        <w:rPr>
          <w:sz w:val="28"/>
          <w:szCs w:val="28"/>
        </w:rPr>
      </w:pPr>
      <w:r w:rsidRPr="00671268">
        <w:rPr>
          <w:b/>
          <w:sz w:val="28"/>
          <w:szCs w:val="28"/>
        </w:rPr>
        <w:t xml:space="preserve">денітрифікація-  </w:t>
      </w:r>
      <w:r w:rsidRPr="00671268">
        <w:rPr>
          <w:sz w:val="28"/>
          <w:szCs w:val="28"/>
        </w:rPr>
        <w:t>процес відновлення нітратів до газоподібних форм нітрогену (</w:t>
      </w:r>
      <w:r w:rsidRPr="00671268">
        <w:rPr>
          <w:sz w:val="28"/>
          <w:szCs w:val="28"/>
          <w:lang w:val="en-US"/>
        </w:rPr>
        <w:t>N</w:t>
      </w:r>
      <w:r w:rsidRPr="00671268">
        <w:rPr>
          <w:sz w:val="28"/>
          <w:szCs w:val="28"/>
        </w:rPr>
        <w:t>2</w:t>
      </w:r>
      <w:r w:rsidRPr="00671268">
        <w:rPr>
          <w:sz w:val="28"/>
          <w:szCs w:val="28"/>
          <w:lang w:val="en-US"/>
        </w:rPr>
        <w:t>O</w:t>
      </w:r>
      <w:r w:rsidRPr="00671268">
        <w:rPr>
          <w:sz w:val="28"/>
          <w:szCs w:val="28"/>
        </w:rPr>
        <w:t xml:space="preserve">, </w:t>
      </w:r>
      <w:r w:rsidRPr="00671268">
        <w:rPr>
          <w:sz w:val="28"/>
          <w:szCs w:val="28"/>
          <w:lang w:val="en-US"/>
        </w:rPr>
        <w:t>N</w:t>
      </w:r>
      <w:r w:rsidRPr="00671268">
        <w:rPr>
          <w:sz w:val="28"/>
          <w:szCs w:val="28"/>
        </w:rPr>
        <w:t>2), єдиний процес у якому зв’язаний азот перетворюється в молекулярний.</w:t>
      </w:r>
    </w:p>
    <w:p w:rsidR="00381A22" w:rsidRPr="00671268" w:rsidRDefault="00381A22" w:rsidP="00381A22">
      <w:pPr>
        <w:spacing w:line="360" w:lineRule="auto"/>
        <w:ind w:firstLine="709"/>
        <w:jc w:val="both"/>
        <w:rPr>
          <w:b/>
          <w:sz w:val="28"/>
          <w:szCs w:val="28"/>
        </w:rPr>
      </w:pPr>
      <w:r w:rsidRPr="00671268">
        <w:rPr>
          <w:b/>
          <w:sz w:val="28"/>
          <w:szCs w:val="28"/>
        </w:rPr>
        <w:t xml:space="preserve">джгутик-   </w:t>
      </w:r>
      <w:r w:rsidRPr="00671268">
        <w:rPr>
          <w:sz w:val="28"/>
          <w:szCs w:val="28"/>
        </w:rPr>
        <w:t>локомоторний орган бактерій, що забезпечує рухливість, складається з джгутикової нитки, гачка та базальної структури</w:t>
      </w:r>
    </w:p>
    <w:p w:rsidR="00381A22" w:rsidRPr="00671268" w:rsidRDefault="00381A22" w:rsidP="00381A22">
      <w:pPr>
        <w:spacing w:line="360" w:lineRule="auto"/>
        <w:ind w:firstLine="709"/>
        <w:jc w:val="both"/>
        <w:rPr>
          <w:b/>
          <w:sz w:val="28"/>
          <w:szCs w:val="28"/>
        </w:rPr>
      </w:pPr>
      <w:r w:rsidRPr="00671268">
        <w:rPr>
          <w:b/>
          <w:sz w:val="28"/>
          <w:szCs w:val="28"/>
        </w:rPr>
        <w:t xml:space="preserve">джгутикова нитка-  </w:t>
      </w:r>
      <w:r w:rsidRPr="00671268">
        <w:rPr>
          <w:sz w:val="28"/>
          <w:szCs w:val="28"/>
        </w:rPr>
        <w:t>циліндрична структура довжиною 20 мкм, діаметром 12-20 нм, побудована з укладених по спіралі субодиниць білка флагеліну, прикріплена до гачка</w:t>
      </w:r>
    </w:p>
    <w:p w:rsidR="00381A22" w:rsidRPr="00671268" w:rsidRDefault="00381A22" w:rsidP="00381A22">
      <w:pPr>
        <w:spacing w:line="360" w:lineRule="auto"/>
        <w:ind w:firstLine="709"/>
        <w:jc w:val="both"/>
        <w:rPr>
          <w:b/>
          <w:sz w:val="28"/>
          <w:szCs w:val="28"/>
        </w:rPr>
      </w:pPr>
      <w:r w:rsidRPr="00671268">
        <w:rPr>
          <w:b/>
          <w:sz w:val="28"/>
          <w:szCs w:val="28"/>
        </w:rPr>
        <w:t xml:space="preserve">дисиміляційна нітратредукція-  </w:t>
      </w:r>
      <w:r w:rsidRPr="00671268">
        <w:rPr>
          <w:sz w:val="28"/>
          <w:szCs w:val="28"/>
        </w:rPr>
        <w:t xml:space="preserve">(нітратне дихання) одержання Е шляхом перенесення е при якому кінцевим акцептором водню є нітрати; відбувається в анаеробних умовах, кінцевим акцептором електронів є </w:t>
      </w:r>
      <w:r w:rsidRPr="00671268">
        <w:rPr>
          <w:sz w:val="28"/>
          <w:szCs w:val="28"/>
          <w:lang w:val="en-US"/>
        </w:rPr>
        <w:t>NO</w:t>
      </w:r>
      <w:r w:rsidRPr="00671268">
        <w:rPr>
          <w:sz w:val="28"/>
          <w:szCs w:val="28"/>
          <w:vertAlign w:val="superscript"/>
        </w:rPr>
        <w:t>–</w:t>
      </w:r>
      <w:r w:rsidRPr="00671268">
        <w:rPr>
          <w:sz w:val="28"/>
          <w:szCs w:val="28"/>
          <w:vertAlign w:val="subscript"/>
        </w:rPr>
        <w:t>3</w:t>
      </w:r>
      <w:r w:rsidRPr="00671268">
        <w:rPr>
          <w:sz w:val="28"/>
          <w:szCs w:val="28"/>
        </w:rPr>
        <w:t xml:space="preserve">,а продуктом відновлення </w:t>
      </w:r>
      <w:r w:rsidRPr="00671268">
        <w:rPr>
          <w:sz w:val="28"/>
          <w:szCs w:val="28"/>
          <w:lang w:val="en-US"/>
        </w:rPr>
        <w:t>NO</w:t>
      </w:r>
      <w:r w:rsidRPr="00671268">
        <w:rPr>
          <w:sz w:val="28"/>
          <w:szCs w:val="28"/>
          <w:vertAlign w:val="subscript"/>
        </w:rPr>
        <w:t>2</w:t>
      </w:r>
      <w:r w:rsidRPr="00671268">
        <w:rPr>
          <w:sz w:val="28"/>
          <w:szCs w:val="28"/>
          <w:vertAlign w:val="superscript"/>
        </w:rPr>
        <w:t>–</w:t>
      </w:r>
      <w:r w:rsidRPr="00671268">
        <w:rPr>
          <w:sz w:val="28"/>
          <w:szCs w:val="28"/>
        </w:rPr>
        <w:t xml:space="preserve">, </w:t>
      </w:r>
      <w:r w:rsidRPr="00671268">
        <w:rPr>
          <w:sz w:val="28"/>
          <w:szCs w:val="28"/>
          <w:lang w:val="en-US"/>
        </w:rPr>
        <w:t>N</w:t>
      </w:r>
      <w:r w:rsidRPr="00671268">
        <w:rPr>
          <w:sz w:val="28"/>
          <w:szCs w:val="28"/>
          <w:vertAlign w:val="subscript"/>
        </w:rPr>
        <w:t>2</w:t>
      </w:r>
      <w:r w:rsidRPr="00671268">
        <w:rPr>
          <w:sz w:val="28"/>
          <w:szCs w:val="28"/>
          <w:lang w:val="en-US"/>
        </w:rPr>
        <w:t>O</w:t>
      </w:r>
      <w:r w:rsidRPr="00671268">
        <w:rPr>
          <w:sz w:val="28"/>
          <w:szCs w:val="28"/>
        </w:rPr>
        <w:t xml:space="preserve">, </w:t>
      </w:r>
      <w:r w:rsidRPr="00671268">
        <w:rPr>
          <w:sz w:val="28"/>
          <w:szCs w:val="28"/>
          <w:lang w:val="en-US"/>
        </w:rPr>
        <w:t>N</w:t>
      </w:r>
      <w:r w:rsidRPr="00671268">
        <w:rPr>
          <w:sz w:val="28"/>
          <w:szCs w:val="28"/>
          <w:vertAlign w:val="subscript"/>
        </w:rPr>
        <w:t>2</w:t>
      </w:r>
      <w:r w:rsidRPr="00671268">
        <w:rPr>
          <w:sz w:val="28"/>
          <w:szCs w:val="28"/>
        </w:rPr>
        <w:t xml:space="preserve">; процес відновлення нітратів до газоподібних форм нітрогену – денітрифікація </w:t>
      </w:r>
    </w:p>
    <w:p w:rsidR="00381A22" w:rsidRPr="00671268" w:rsidRDefault="00381A22" w:rsidP="00381A22">
      <w:pPr>
        <w:spacing w:line="360" w:lineRule="auto"/>
        <w:ind w:firstLine="709"/>
        <w:jc w:val="both"/>
        <w:rPr>
          <w:b/>
          <w:sz w:val="28"/>
          <w:szCs w:val="28"/>
        </w:rPr>
      </w:pPr>
      <w:r w:rsidRPr="00671268">
        <w:rPr>
          <w:b/>
          <w:sz w:val="28"/>
          <w:szCs w:val="28"/>
        </w:rPr>
        <w:t xml:space="preserve">дисиміляційна сульфатредукція-  </w:t>
      </w:r>
      <w:r w:rsidRPr="00671268">
        <w:rPr>
          <w:sz w:val="28"/>
          <w:szCs w:val="28"/>
        </w:rPr>
        <w:t xml:space="preserve">(сульфатне дихання) одержання Е шляхом перенесення е при якому кінцевим акцептором водню є сульфати; відбувається в анаеробних умовах, кінцевим акцептором електронів є </w:t>
      </w:r>
      <w:r w:rsidRPr="00671268">
        <w:rPr>
          <w:sz w:val="28"/>
          <w:szCs w:val="28"/>
          <w:lang w:val="en-US"/>
        </w:rPr>
        <w:t>SO</w:t>
      </w:r>
      <w:r w:rsidRPr="00671268">
        <w:rPr>
          <w:sz w:val="28"/>
          <w:szCs w:val="28"/>
          <w:vertAlign w:val="superscript"/>
        </w:rPr>
        <w:t>–</w:t>
      </w:r>
      <w:r w:rsidRPr="00671268">
        <w:rPr>
          <w:sz w:val="28"/>
          <w:szCs w:val="28"/>
          <w:vertAlign w:val="subscript"/>
        </w:rPr>
        <w:t>4</w:t>
      </w:r>
      <w:r w:rsidRPr="00671268">
        <w:rPr>
          <w:sz w:val="28"/>
          <w:szCs w:val="28"/>
        </w:rPr>
        <w:t xml:space="preserve">,а продуктом відновлення (сульфід) </w:t>
      </w:r>
      <w:r w:rsidRPr="00671268">
        <w:rPr>
          <w:sz w:val="28"/>
          <w:szCs w:val="28"/>
          <w:lang w:val="en-US"/>
        </w:rPr>
        <w:t>S</w:t>
      </w:r>
      <w:r w:rsidRPr="00671268">
        <w:rPr>
          <w:sz w:val="28"/>
          <w:szCs w:val="28"/>
          <w:vertAlign w:val="superscript"/>
        </w:rPr>
        <w:t>–</w:t>
      </w:r>
      <w:r w:rsidRPr="00671268">
        <w:rPr>
          <w:sz w:val="28"/>
          <w:szCs w:val="28"/>
          <w:vertAlign w:val="subscript"/>
        </w:rPr>
        <w:t xml:space="preserve">2 </w:t>
      </w:r>
      <w:r w:rsidRPr="00671268">
        <w:rPr>
          <w:sz w:val="28"/>
          <w:szCs w:val="28"/>
        </w:rPr>
        <w:t xml:space="preserve">; </w:t>
      </w:r>
    </w:p>
    <w:p w:rsidR="00381A22" w:rsidRPr="00671268" w:rsidRDefault="00381A22" w:rsidP="00381A22">
      <w:pPr>
        <w:spacing w:line="360" w:lineRule="auto"/>
        <w:ind w:firstLine="709"/>
        <w:jc w:val="both"/>
        <w:rPr>
          <w:b/>
          <w:sz w:val="28"/>
          <w:szCs w:val="28"/>
        </w:rPr>
      </w:pPr>
      <w:r w:rsidRPr="00671268">
        <w:rPr>
          <w:b/>
          <w:sz w:val="28"/>
          <w:szCs w:val="28"/>
        </w:rPr>
        <w:t xml:space="preserve">дисиміляція-  </w:t>
      </w:r>
      <w:r w:rsidRPr="00671268">
        <w:rPr>
          <w:sz w:val="28"/>
          <w:szCs w:val="28"/>
        </w:rPr>
        <w:t>(катаболізм, енергетичний обмін)сукупність біохімічних процесів, за допомогою яких складні хімічні сполуки в організмі розкладаються до простіших, в результаті чого відбувається оновлення живої матерії та утворення потрібної для життєдіяльності енергії</w:t>
      </w:r>
    </w:p>
    <w:p w:rsidR="00381A22" w:rsidRPr="00671268" w:rsidRDefault="00381A22" w:rsidP="00381A22">
      <w:pPr>
        <w:spacing w:line="360" w:lineRule="auto"/>
        <w:ind w:firstLine="709"/>
        <w:jc w:val="both"/>
        <w:rPr>
          <w:sz w:val="28"/>
          <w:szCs w:val="28"/>
        </w:rPr>
      </w:pPr>
      <w:r w:rsidRPr="00671268">
        <w:rPr>
          <w:b/>
          <w:sz w:val="28"/>
          <w:szCs w:val="28"/>
        </w:rPr>
        <w:t>екзофермент</w:t>
      </w:r>
      <w:r w:rsidRPr="00671268">
        <w:rPr>
          <w:sz w:val="28"/>
          <w:szCs w:val="28"/>
        </w:rPr>
        <w:t>-  білки, що секретуються назовні; синтезуються у вигляді попередників і підлягають процесинку під час транслокації через мембрану; фермент, що виділяється клітиною в зовнішнє середовище, де здійснює розщеплення складних сполук (білків, жирів, вуглеводів) до більш простих, доступних засвоєнню клітиною.</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економічний коефіцієнт-  </w:t>
      </w:r>
      <w:r w:rsidRPr="00671268">
        <w:rPr>
          <w:sz w:val="28"/>
          <w:szCs w:val="28"/>
        </w:rPr>
        <w:t xml:space="preserve">коефіцієнт ефективності процесів росту, визначають відношенням кількості утвореної біомаси до кількості використаного субстрату; </w:t>
      </w:r>
      <w:r w:rsidRPr="00671268">
        <w:rPr>
          <w:sz w:val="28"/>
          <w:szCs w:val="28"/>
          <w:lang w:val="en-US"/>
        </w:rPr>
        <w:t>Y</w:t>
      </w:r>
      <w:r w:rsidRPr="00671268">
        <w:rPr>
          <w:sz w:val="28"/>
          <w:szCs w:val="28"/>
        </w:rPr>
        <w:t>=</w:t>
      </w:r>
      <w:r w:rsidRPr="00671268">
        <w:rPr>
          <w:sz w:val="28"/>
          <w:szCs w:val="28"/>
          <w:lang w:val="en-US"/>
        </w:rPr>
        <w:t>dx</w:t>
      </w:r>
      <w:r w:rsidRPr="00671268">
        <w:rPr>
          <w:sz w:val="28"/>
          <w:szCs w:val="28"/>
        </w:rPr>
        <w:t>/</w:t>
      </w:r>
      <w:r w:rsidRPr="00671268">
        <w:rPr>
          <w:sz w:val="28"/>
          <w:szCs w:val="28"/>
          <w:lang w:val="en-US"/>
        </w:rPr>
        <w:t>s</w:t>
      </w:r>
      <w:r w:rsidRPr="00671268">
        <w:rPr>
          <w:sz w:val="28"/>
          <w:szCs w:val="28"/>
        </w:rPr>
        <w:t xml:space="preserve"> (</w:t>
      </w:r>
      <w:r w:rsidRPr="00671268">
        <w:rPr>
          <w:sz w:val="28"/>
          <w:szCs w:val="28"/>
          <w:lang w:val="en-US"/>
        </w:rPr>
        <w:t>x</w:t>
      </w:r>
      <w:r w:rsidRPr="00671268">
        <w:rPr>
          <w:sz w:val="28"/>
          <w:szCs w:val="28"/>
        </w:rPr>
        <w:t xml:space="preserve"> – біомаса, </w:t>
      </w:r>
      <w:r w:rsidRPr="00671268">
        <w:rPr>
          <w:sz w:val="28"/>
          <w:szCs w:val="28"/>
          <w:lang w:val="en-US"/>
        </w:rPr>
        <w:t>s</w:t>
      </w:r>
      <w:r w:rsidRPr="00671268">
        <w:rPr>
          <w:sz w:val="28"/>
          <w:szCs w:val="28"/>
        </w:rPr>
        <w:t xml:space="preserve"> – кількість використаного лімітую чого субстрату)</w:t>
      </w:r>
    </w:p>
    <w:p w:rsidR="00381A22" w:rsidRPr="00671268" w:rsidRDefault="00381A22" w:rsidP="00381A22">
      <w:pPr>
        <w:spacing w:line="360" w:lineRule="auto"/>
        <w:ind w:firstLine="709"/>
        <w:jc w:val="both"/>
        <w:rPr>
          <w:b/>
          <w:sz w:val="28"/>
          <w:szCs w:val="28"/>
        </w:rPr>
      </w:pPr>
      <w:r w:rsidRPr="00671268">
        <w:rPr>
          <w:b/>
          <w:sz w:val="28"/>
          <w:szCs w:val="28"/>
        </w:rPr>
        <w:t xml:space="preserve">експоненціальна фаза-  </w:t>
      </w:r>
      <w:r w:rsidRPr="00671268">
        <w:rPr>
          <w:sz w:val="28"/>
          <w:szCs w:val="28"/>
        </w:rPr>
        <w:t>(логарифмічна) фаза росту періодичної культури, яка розпочинається після адаптації клітин до умов культивування, під час цієї фази досягається максимальна швидкість росту, генетично закладена та можлива за даних умов, час подвоєння біомаси і час генерації є рівними та мінімальними, збільшення кількості клітин проходить у геометричній прогресії</w:t>
      </w:r>
    </w:p>
    <w:p w:rsidR="00381A22" w:rsidRPr="00671268" w:rsidRDefault="00381A22" w:rsidP="00381A22">
      <w:pPr>
        <w:spacing w:line="360" w:lineRule="auto"/>
        <w:ind w:firstLine="709"/>
        <w:jc w:val="both"/>
        <w:rPr>
          <w:b/>
          <w:sz w:val="28"/>
          <w:szCs w:val="28"/>
        </w:rPr>
      </w:pPr>
      <w:r w:rsidRPr="00671268">
        <w:rPr>
          <w:b/>
          <w:sz w:val="28"/>
          <w:szCs w:val="28"/>
        </w:rPr>
        <w:t xml:space="preserve">екстремальні термофіли-  </w:t>
      </w:r>
      <w:r w:rsidRPr="00671268">
        <w:rPr>
          <w:sz w:val="28"/>
          <w:szCs w:val="28"/>
        </w:rPr>
        <w:t>мікроорганізми  оптимальна температура росту яких  +70 С, мінімальна +40-45 С, максимальна - +80 С</w:t>
      </w:r>
    </w:p>
    <w:p w:rsidR="00381A22" w:rsidRPr="00671268" w:rsidRDefault="00381A22" w:rsidP="00381A22">
      <w:pPr>
        <w:spacing w:line="360" w:lineRule="auto"/>
        <w:ind w:firstLine="709"/>
        <w:jc w:val="both"/>
        <w:rPr>
          <w:b/>
          <w:sz w:val="28"/>
          <w:szCs w:val="28"/>
        </w:rPr>
      </w:pPr>
      <w:r w:rsidRPr="00671268">
        <w:rPr>
          <w:b/>
          <w:sz w:val="28"/>
          <w:szCs w:val="28"/>
        </w:rPr>
        <w:t xml:space="preserve">ендоспори-  </w:t>
      </w:r>
      <w:r w:rsidRPr="00671268">
        <w:rPr>
          <w:sz w:val="28"/>
          <w:szCs w:val="28"/>
        </w:rPr>
        <w:t>тип спочиваючих клітин грампозитивних бактерій, які мають специфічні структури: багатошарові білкові покриви, зовнішню і внутрішню мембрани, кортекс, іноді екзоспоріум; стійкі до підвищених і летальних для вегетативних клітин доз радіації</w:t>
      </w:r>
    </w:p>
    <w:p w:rsidR="00381A22" w:rsidRPr="00671268" w:rsidRDefault="00381A22" w:rsidP="00381A22">
      <w:pPr>
        <w:spacing w:line="360" w:lineRule="auto"/>
        <w:ind w:firstLine="709"/>
        <w:jc w:val="both"/>
        <w:rPr>
          <w:b/>
          <w:sz w:val="28"/>
          <w:szCs w:val="28"/>
        </w:rPr>
      </w:pPr>
      <w:r w:rsidRPr="00671268">
        <w:rPr>
          <w:b/>
          <w:sz w:val="28"/>
          <w:szCs w:val="28"/>
        </w:rPr>
        <w:t>енергетичний обмін-  (</w:t>
      </w:r>
      <w:r w:rsidRPr="00671268">
        <w:rPr>
          <w:sz w:val="28"/>
          <w:szCs w:val="28"/>
        </w:rPr>
        <w:t>дисиміляція, катаболізм)  - це потік реакцій, які супроводжуються мобілізаціє енергії та її перетворення у електрохімічну енергію або хімічну (АТФ) форму, що може використовуватись в різних енергозалежних процесах.</w:t>
      </w:r>
    </w:p>
    <w:p w:rsidR="00381A22" w:rsidRPr="00671268" w:rsidRDefault="00381A22" w:rsidP="00381A22">
      <w:pPr>
        <w:spacing w:line="360" w:lineRule="auto"/>
        <w:ind w:firstLine="709"/>
        <w:jc w:val="both"/>
        <w:rPr>
          <w:b/>
          <w:sz w:val="28"/>
          <w:szCs w:val="28"/>
        </w:rPr>
      </w:pPr>
      <w:r w:rsidRPr="00671268">
        <w:rPr>
          <w:b/>
          <w:sz w:val="28"/>
          <w:szCs w:val="28"/>
        </w:rPr>
        <w:t xml:space="preserve">ефект Кребтрі-  </w:t>
      </w:r>
      <w:r w:rsidRPr="00671268">
        <w:rPr>
          <w:sz w:val="28"/>
          <w:szCs w:val="28"/>
        </w:rPr>
        <w:t>ефект, що описує явище, що деякі види дріжджів виробляють етанол в аеробних умовах за наявності високої зовнішньої концентрації глюкози, замість створення біомаси за допомогою циклу Кребса, адже за наявності кисню бродіння «гальмується» названий на честь британського біохіміка Герберта Грейса Кребтрі</w:t>
      </w:r>
    </w:p>
    <w:p w:rsidR="00381A22" w:rsidRPr="00671268" w:rsidRDefault="00381A22" w:rsidP="00381A22">
      <w:pPr>
        <w:spacing w:line="360" w:lineRule="auto"/>
        <w:ind w:firstLine="709"/>
        <w:jc w:val="both"/>
        <w:rPr>
          <w:sz w:val="28"/>
          <w:szCs w:val="28"/>
        </w:rPr>
      </w:pPr>
      <w:r w:rsidRPr="00671268">
        <w:rPr>
          <w:b/>
          <w:sz w:val="28"/>
          <w:szCs w:val="28"/>
        </w:rPr>
        <w:t xml:space="preserve">ефект Пастера-  </w:t>
      </w:r>
      <w:r w:rsidRPr="00671268">
        <w:rPr>
          <w:sz w:val="28"/>
          <w:szCs w:val="28"/>
        </w:rPr>
        <w:t>ефект інгібуючої дії кисню на процес анаеробного дихання (бродіння). Ефект був відкритий в 1857 році Луї Пастером</w:t>
      </w:r>
    </w:p>
    <w:p w:rsidR="00381A22" w:rsidRPr="00671268" w:rsidRDefault="00381A22" w:rsidP="00381A22">
      <w:pPr>
        <w:spacing w:line="360" w:lineRule="auto"/>
        <w:ind w:firstLine="709"/>
        <w:jc w:val="both"/>
        <w:rPr>
          <w:b/>
          <w:sz w:val="28"/>
          <w:szCs w:val="28"/>
        </w:rPr>
      </w:pPr>
      <w:r w:rsidRPr="00671268">
        <w:rPr>
          <w:b/>
          <w:sz w:val="28"/>
          <w:szCs w:val="28"/>
        </w:rPr>
        <w:t xml:space="preserve">змішані культури-  </w:t>
      </w:r>
      <w:r w:rsidRPr="00671268">
        <w:rPr>
          <w:sz w:val="28"/>
          <w:szCs w:val="28"/>
        </w:rPr>
        <w:t>культури в яких містяться клітини мікроорганізмів різних груп, на них вивчають взаємовідносини між різними групами мікроорганізмів</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імперфектні дріжджі-  </w:t>
      </w:r>
      <w:r w:rsidRPr="00671268">
        <w:rPr>
          <w:sz w:val="28"/>
          <w:szCs w:val="28"/>
        </w:rPr>
        <w:t>або анаморфні, у яких не описана статева стадія розмноження</w:t>
      </w:r>
    </w:p>
    <w:p w:rsidR="00381A22" w:rsidRPr="00671268" w:rsidRDefault="00381A22" w:rsidP="00381A22">
      <w:pPr>
        <w:spacing w:line="360" w:lineRule="auto"/>
        <w:ind w:firstLine="709"/>
        <w:jc w:val="both"/>
        <w:rPr>
          <w:b/>
          <w:sz w:val="28"/>
          <w:szCs w:val="28"/>
        </w:rPr>
      </w:pPr>
      <w:r w:rsidRPr="00671268">
        <w:rPr>
          <w:b/>
          <w:sz w:val="28"/>
          <w:szCs w:val="28"/>
        </w:rPr>
        <w:t xml:space="preserve">інвертаза-  або </w:t>
      </w:r>
      <w:r w:rsidRPr="00671268">
        <w:rPr>
          <w:sz w:val="28"/>
          <w:szCs w:val="28"/>
        </w:rPr>
        <w:t>сахараза, фермент вуглецевого обміну, що каталізує гідроліз ди-, три-, та моноцукрів по глюкозидних зв'язках в їхніх молекулах. Найактивніше гідролізує сахарозу з утворенням відновлюваних глюкози і фруктози.</w:t>
      </w:r>
    </w:p>
    <w:p w:rsidR="00381A22" w:rsidRPr="00671268" w:rsidRDefault="00381A22" w:rsidP="00381A22">
      <w:pPr>
        <w:spacing w:line="360" w:lineRule="auto"/>
        <w:ind w:firstLine="709"/>
        <w:jc w:val="both"/>
        <w:rPr>
          <w:b/>
          <w:sz w:val="28"/>
          <w:szCs w:val="28"/>
        </w:rPr>
      </w:pPr>
      <w:r w:rsidRPr="00671268">
        <w:rPr>
          <w:b/>
          <w:sz w:val="28"/>
          <w:szCs w:val="28"/>
        </w:rPr>
        <w:t>інсерційні  елементи</w:t>
      </w:r>
      <w:r w:rsidRPr="00671268">
        <w:rPr>
          <w:sz w:val="28"/>
          <w:szCs w:val="28"/>
        </w:rPr>
        <w:t xml:space="preserve">  - короткі ділянки ДНК, що діють як прості мобільні генетичні елементи. IS-елементи мають дві головні характеристики: вони менші за решту типів мобільних генетичних елементів ( від 700 до 2500 п. о.) та кодують лише білки, залучені в процес транспозиції; група найпростіших транспозонів. </w:t>
      </w:r>
    </w:p>
    <w:p w:rsidR="00381A22" w:rsidRPr="00671268" w:rsidRDefault="00381A22" w:rsidP="00381A22">
      <w:pPr>
        <w:spacing w:line="360" w:lineRule="auto"/>
        <w:ind w:firstLine="709"/>
        <w:jc w:val="both"/>
        <w:rPr>
          <w:sz w:val="28"/>
          <w:szCs w:val="28"/>
        </w:rPr>
      </w:pPr>
      <w:r w:rsidRPr="00671268">
        <w:rPr>
          <w:b/>
          <w:sz w:val="28"/>
          <w:szCs w:val="28"/>
        </w:rPr>
        <w:t>інфекційна нитка</w:t>
      </w:r>
      <w:r w:rsidRPr="00671268">
        <w:rPr>
          <w:sz w:val="28"/>
          <w:szCs w:val="28"/>
        </w:rPr>
        <w:t xml:space="preserve">-  трубчаста порожнина, яка виникає по шляху проникнення бактеріальної клітини у кореневий волосок шляхом вростання плазматичної мембрани; досягнувши основи кореневого волоска і клітин епідермісу, інфекційна нитка стимулює розвиток тетраплоїдної клітини і сусідніх диплоїдних клітин. ці клітини починають розростатися, в результаті чого відбувається формування бульбочки </w:t>
      </w:r>
    </w:p>
    <w:p w:rsidR="00381A22" w:rsidRPr="00671268" w:rsidRDefault="00381A22" w:rsidP="00381A22">
      <w:pPr>
        <w:spacing w:line="360" w:lineRule="auto"/>
        <w:ind w:firstLine="709"/>
        <w:jc w:val="both"/>
        <w:rPr>
          <w:sz w:val="28"/>
          <w:szCs w:val="28"/>
        </w:rPr>
      </w:pPr>
      <w:r w:rsidRPr="00671268">
        <w:rPr>
          <w:b/>
          <w:sz w:val="28"/>
          <w:szCs w:val="28"/>
        </w:rPr>
        <w:t xml:space="preserve">іодинін-  </w:t>
      </w:r>
      <w:r w:rsidRPr="00671268">
        <w:rPr>
          <w:sz w:val="28"/>
          <w:szCs w:val="28"/>
        </w:rPr>
        <w:t xml:space="preserve">пігмент, низькомолекулярна гетероциклічна азотовмісна речовина, похідний  феназину, забарвлений у пурпуровий колір, його утворює </w:t>
      </w:r>
      <w:r w:rsidRPr="00671268">
        <w:rPr>
          <w:sz w:val="28"/>
          <w:szCs w:val="28"/>
          <w:lang w:val="en-US"/>
        </w:rPr>
        <w:t>Pseudomonasiodinium</w:t>
      </w:r>
    </w:p>
    <w:p w:rsidR="00381A22" w:rsidRPr="00671268" w:rsidRDefault="00381A22" w:rsidP="00381A22">
      <w:pPr>
        <w:spacing w:line="360" w:lineRule="auto"/>
        <w:ind w:firstLine="709"/>
        <w:jc w:val="both"/>
        <w:rPr>
          <w:sz w:val="28"/>
          <w:szCs w:val="28"/>
        </w:rPr>
      </w:pPr>
      <w:r w:rsidRPr="00671268">
        <w:rPr>
          <w:b/>
          <w:sz w:val="28"/>
          <w:szCs w:val="28"/>
        </w:rPr>
        <w:t>іонні канали</w:t>
      </w:r>
      <w:r w:rsidRPr="00671268">
        <w:rPr>
          <w:sz w:val="28"/>
          <w:szCs w:val="28"/>
        </w:rPr>
        <w:t>-  трансмембранні білки, що утворюють пори через цитоплазматичну та інші біологічні мембрани, по яких відбувається рух  певних іонів за електрохімічним градієнтом.</w:t>
      </w:r>
    </w:p>
    <w:p w:rsidR="00381A22" w:rsidRPr="00671268" w:rsidRDefault="00381A22" w:rsidP="00381A22">
      <w:pPr>
        <w:spacing w:line="360" w:lineRule="auto"/>
        <w:ind w:firstLine="709"/>
        <w:jc w:val="both"/>
        <w:rPr>
          <w:b/>
          <w:sz w:val="28"/>
          <w:szCs w:val="28"/>
        </w:rPr>
      </w:pPr>
      <w:r w:rsidRPr="00671268">
        <w:rPr>
          <w:b/>
          <w:sz w:val="28"/>
          <w:szCs w:val="28"/>
        </w:rPr>
        <w:t xml:space="preserve">іонофори-  </w:t>
      </w:r>
      <w:r w:rsidRPr="00671268">
        <w:rPr>
          <w:sz w:val="28"/>
          <w:szCs w:val="28"/>
        </w:rPr>
        <w:t>органічні молекули різної природи, утворюють іонні канали, роблять мембрану проникною для іонів; багато з  них – антибіотики бактеріального походження (граміцидин, валіноміцин)</w:t>
      </w:r>
    </w:p>
    <w:p w:rsidR="00381A22" w:rsidRPr="00671268" w:rsidRDefault="00381A22" w:rsidP="00381A22">
      <w:pPr>
        <w:spacing w:line="360" w:lineRule="auto"/>
        <w:ind w:firstLine="709"/>
        <w:jc w:val="both"/>
        <w:rPr>
          <w:b/>
          <w:sz w:val="28"/>
          <w:szCs w:val="28"/>
        </w:rPr>
      </w:pPr>
      <w:r w:rsidRPr="00671268">
        <w:rPr>
          <w:b/>
          <w:sz w:val="28"/>
          <w:szCs w:val="28"/>
        </w:rPr>
        <w:t xml:space="preserve">карбоксисоми-  </w:t>
      </w:r>
      <w:r w:rsidRPr="00671268">
        <w:rPr>
          <w:sz w:val="28"/>
          <w:szCs w:val="28"/>
        </w:rPr>
        <w:t>або поліедральні тіла, мають форму багатогранників діаметром до 500 нм і оточені білковою мембраною, складаються в основному з рибулозофосфаткарбоксилази (ключовий фермент автотрофної фіксації СО2)</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карбонатне дихання-  </w:t>
      </w:r>
      <w:r w:rsidRPr="00671268">
        <w:rPr>
          <w:sz w:val="28"/>
          <w:szCs w:val="28"/>
        </w:rPr>
        <w:t>одержання Е шляхом перенесення е при якому кінцевим акцептором водню є карбонати;відбувається в анаеробних умовах, кінцевим акцептором електронів є СО</w:t>
      </w:r>
      <w:r w:rsidRPr="00671268">
        <w:rPr>
          <w:sz w:val="28"/>
          <w:szCs w:val="28"/>
          <w:vertAlign w:val="subscript"/>
        </w:rPr>
        <w:t>3</w:t>
      </w:r>
      <w:r w:rsidRPr="00671268">
        <w:rPr>
          <w:sz w:val="28"/>
          <w:szCs w:val="28"/>
        </w:rPr>
        <w:t>, НСО</w:t>
      </w:r>
      <w:r w:rsidRPr="00671268">
        <w:rPr>
          <w:sz w:val="28"/>
          <w:szCs w:val="28"/>
          <w:vertAlign w:val="superscript"/>
        </w:rPr>
        <w:t>–</w:t>
      </w:r>
      <w:r w:rsidRPr="00671268">
        <w:rPr>
          <w:sz w:val="28"/>
          <w:szCs w:val="28"/>
          <w:vertAlign w:val="subscript"/>
        </w:rPr>
        <w:t>3</w:t>
      </w:r>
      <w:r w:rsidRPr="00671268">
        <w:rPr>
          <w:sz w:val="28"/>
          <w:szCs w:val="28"/>
        </w:rPr>
        <w:t xml:space="preserve"> а продуктом відновлення СН</w:t>
      </w:r>
      <w:r w:rsidRPr="00671268">
        <w:rPr>
          <w:sz w:val="28"/>
          <w:szCs w:val="28"/>
          <w:vertAlign w:val="subscript"/>
        </w:rPr>
        <w:t>3</w:t>
      </w:r>
      <w:r w:rsidRPr="00671268">
        <w:rPr>
          <w:sz w:val="28"/>
          <w:szCs w:val="28"/>
        </w:rPr>
        <w:t>СООН, СН</w:t>
      </w:r>
      <w:r w:rsidRPr="00671268">
        <w:rPr>
          <w:sz w:val="28"/>
          <w:szCs w:val="28"/>
          <w:vertAlign w:val="subscript"/>
        </w:rPr>
        <w:t>4</w:t>
      </w:r>
      <w:r w:rsidRPr="00671268">
        <w:rPr>
          <w:sz w:val="28"/>
          <w:szCs w:val="28"/>
        </w:rPr>
        <w:t xml:space="preserve">; </w:t>
      </w:r>
    </w:p>
    <w:p w:rsidR="00381A22" w:rsidRPr="00671268" w:rsidRDefault="00381A22" w:rsidP="00381A22">
      <w:pPr>
        <w:spacing w:line="360" w:lineRule="auto"/>
        <w:ind w:firstLine="709"/>
        <w:jc w:val="both"/>
        <w:rPr>
          <w:b/>
          <w:sz w:val="28"/>
          <w:szCs w:val="28"/>
        </w:rPr>
      </w:pPr>
      <w:r w:rsidRPr="00671268">
        <w:rPr>
          <w:b/>
          <w:sz w:val="28"/>
          <w:szCs w:val="28"/>
        </w:rPr>
        <w:t>катаболізм</w:t>
      </w:r>
      <w:r w:rsidRPr="00671268">
        <w:rPr>
          <w:sz w:val="28"/>
          <w:szCs w:val="28"/>
        </w:rPr>
        <w:t>-  (енергетичний обмін,дисиміляція) сукупність біохімічних процесів, за допомогою яких складні хімічні сполуки в організмі розкладаються до простіших, в результаті чого відбувається оновлення живої матерії та утворення потрібної для життєдіяльності енергії</w:t>
      </w:r>
    </w:p>
    <w:p w:rsidR="00381A22" w:rsidRPr="00671268" w:rsidRDefault="00381A22" w:rsidP="00381A22">
      <w:pPr>
        <w:spacing w:line="360" w:lineRule="auto"/>
        <w:ind w:firstLine="709"/>
        <w:jc w:val="both"/>
        <w:rPr>
          <w:b/>
          <w:sz w:val="28"/>
          <w:szCs w:val="28"/>
        </w:rPr>
      </w:pPr>
      <w:r w:rsidRPr="00671268">
        <w:rPr>
          <w:b/>
          <w:sz w:val="28"/>
          <w:szCs w:val="28"/>
        </w:rPr>
        <w:t xml:space="preserve">каталаза-  </w:t>
      </w:r>
      <w:r w:rsidRPr="00671268">
        <w:rPr>
          <w:sz w:val="28"/>
          <w:szCs w:val="28"/>
        </w:rPr>
        <w:t>фермент, який є каталізатором в реакції розкладання перекису водню, при якій утворюються вода і молекулярний кисень: Н</w:t>
      </w:r>
      <w:r w:rsidRPr="00671268">
        <w:rPr>
          <w:sz w:val="28"/>
          <w:szCs w:val="28"/>
          <w:vertAlign w:val="subscript"/>
        </w:rPr>
        <w:t>2</w:t>
      </w:r>
      <w:r w:rsidRPr="00671268">
        <w:rPr>
          <w:sz w:val="28"/>
          <w:szCs w:val="28"/>
        </w:rPr>
        <w:t>О</w:t>
      </w:r>
      <w:r w:rsidRPr="00671268">
        <w:rPr>
          <w:sz w:val="28"/>
          <w:szCs w:val="28"/>
          <w:vertAlign w:val="subscript"/>
        </w:rPr>
        <w:t>2</w:t>
      </w:r>
      <w:r w:rsidRPr="00671268">
        <w:rPr>
          <w:sz w:val="28"/>
          <w:szCs w:val="28"/>
        </w:rPr>
        <w:t xml:space="preserve"> + Н</w:t>
      </w:r>
      <w:r w:rsidRPr="00671268">
        <w:rPr>
          <w:sz w:val="28"/>
          <w:szCs w:val="28"/>
          <w:vertAlign w:val="subscript"/>
        </w:rPr>
        <w:t>2</w:t>
      </w:r>
      <w:r w:rsidRPr="00671268">
        <w:rPr>
          <w:sz w:val="28"/>
          <w:szCs w:val="28"/>
        </w:rPr>
        <w:t>О</w:t>
      </w:r>
      <w:r w:rsidRPr="00671268">
        <w:rPr>
          <w:sz w:val="28"/>
          <w:szCs w:val="28"/>
          <w:vertAlign w:val="subscript"/>
        </w:rPr>
        <w:t>2</w:t>
      </w:r>
      <w:r w:rsidRPr="00671268">
        <w:rPr>
          <w:sz w:val="28"/>
          <w:szCs w:val="28"/>
        </w:rPr>
        <w:t xml:space="preserve"> = О</w:t>
      </w:r>
      <w:r w:rsidRPr="00671268">
        <w:rPr>
          <w:sz w:val="28"/>
          <w:szCs w:val="28"/>
          <w:vertAlign w:val="subscript"/>
        </w:rPr>
        <w:t>2</w:t>
      </w:r>
      <w:r w:rsidRPr="00671268">
        <w:rPr>
          <w:sz w:val="28"/>
          <w:szCs w:val="28"/>
        </w:rPr>
        <w:t xml:space="preserve"> + 2Н</w:t>
      </w:r>
      <w:r w:rsidRPr="00671268">
        <w:rPr>
          <w:sz w:val="28"/>
          <w:szCs w:val="28"/>
          <w:vertAlign w:val="subscript"/>
        </w:rPr>
        <w:t>2</w:t>
      </w:r>
      <w:r w:rsidRPr="00671268">
        <w:rPr>
          <w:sz w:val="28"/>
          <w:szCs w:val="28"/>
        </w:rPr>
        <w:t>О</w:t>
      </w:r>
    </w:p>
    <w:p w:rsidR="00381A22" w:rsidRPr="00671268" w:rsidRDefault="00381A22" w:rsidP="00381A22">
      <w:pPr>
        <w:spacing w:line="360" w:lineRule="auto"/>
        <w:ind w:firstLine="709"/>
        <w:jc w:val="both"/>
        <w:rPr>
          <w:sz w:val="28"/>
          <w:szCs w:val="28"/>
        </w:rPr>
      </w:pPr>
      <w:r w:rsidRPr="00671268">
        <w:rPr>
          <w:b/>
          <w:sz w:val="28"/>
          <w:szCs w:val="28"/>
        </w:rPr>
        <w:t xml:space="preserve">кислотостійкі мікроорганізми- </w:t>
      </w:r>
      <w:r w:rsidRPr="00671268">
        <w:rPr>
          <w:sz w:val="28"/>
          <w:szCs w:val="28"/>
        </w:rPr>
        <w:t>нейтрофільні бактерії (ростуть у діапазоні рН 4-9, оптимум рН 6-8), які краще переносять кислу реакцію середовища; молочнокислі, оцтовокислі бактерії,</w:t>
      </w:r>
    </w:p>
    <w:p w:rsidR="00381A22" w:rsidRPr="00671268" w:rsidRDefault="00381A22" w:rsidP="00381A22">
      <w:pPr>
        <w:spacing w:line="360" w:lineRule="auto"/>
        <w:ind w:firstLine="709"/>
        <w:jc w:val="both"/>
        <w:rPr>
          <w:b/>
          <w:sz w:val="28"/>
          <w:szCs w:val="28"/>
        </w:rPr>
      </w:pPr>
      <w:r w:rsidRPr="00671268">
        <w:rPr>
          <w:b/>
          <w:sz w:val="28"/>
          <w:szCs w:val="28"/>
        </w:rPr>
        <w:t xml:space="preserve">клон-  </w:t>
      </w:r>
      <w:r w:rsidRPr="00671268">
        <w:rPr>
          <w:sz w:val="28"/>
          <w:szCs w:val="28"/>
        </w:rPr>
        <w:t>потомство однієї клітини; чиста культура, одержана з однієї клітини.</w:t>
      </w:r>
    </w:p>
    <w:p w:rsidR="00381A22" w:rsidRPr="00671268" w:rsidRDefault="00381A22" w:rsidP="00381A22">
      <w:pPr>
        <w:spacing w:line="360" w:lineRule="auto"/>
        <w:ind w:firstLine="709"/>
        <w:jc w:val="both"/>
        <w:rPr>
          <w:b/>
          <w:sz w:val="28"/>
          <w:szCs w:val="28"/>
        </w:rPr>
      </w:pPr>
      <w:r w:rsidRPr="00671268">
        <w:rPr>
          <w:b/>
          <w:sz w:val="28"/>
          <w:szCs w:val="28"/>
        </w:rPr>
        <w:t xml:space="preserve">конідії-  </w:t>
      </w:r>
      <w:r w:rsidRPr="00671268">
        <w:rPr>
          <w:sz w:val="28"/>
          <w:szCs w:val="28"/>
        </w:rPr>
        <w:t>або конідіоспори – екзоспори,що  утворюються на вільних кінцях плодоносних гіфів грибів – конідіофорах; утв. ланцюжки, вкриті оболонкою не мають джгутиків</w:t>
      </w:r>
    </w:p>
    <w:p w:rsidR="00381A22" w:rsidRPr="00671268" w:rsidRDefault="00381A22" w:rsidP="00381A22">
      <w:pPr>
        <w:spacing w:line="360" w:lineRule="auto"/>
        <w:ind w:firstLine="709"/>
        <w:jc w:val="both"/>
        <w:rPr>
          <w:b/>
          <w:sz w:val="28"/>
          <w:szCs w:val="28"/>
        </w:rPr>
      </w:pPr>
      <w:r w:rsidRPr="00671268">
        <w:rPr>
          <w:b/>
          <w:sz w:val="28"/>
          <w:szCs w:val="28"/>
        </w:rPr>
        <w:t xml:space="preserve">кортекс-  </w:t>
      </w:r>
      <w:r w:rsidRPr="00671268">
        <w:rPr>
          <w:sz w:val="28"/>
          <w:szCs w:val="28"/>
        </w:rPr>
        <w:t>специфічна оболонка ендоспори, формується між мембранами проспори з пептидоглікану певної структури</w:t>
      </w:r>
    </w:p>
    <w:p w:rsidR="00381A22" w:rsidRPr="00671268" w:rsidRDefault="00381A22" w:rsidP="00381A22">
      <w:pPr>
        <w:spacing w:line="360" w:lineRule="auto"/>
        <w:ind w:firstLine="709"/>
        <w:jc w:val="both"/>
        <w:rPr>
          <w:sz w:val="28"/>
          <w:szCs w:val="28"/>
        </w:rPr>
      </w:pPr>
      <w:r w:rsidRPr="00671268">
        <w:rPr>
          <w:b/>
          <w:sz w:val="28"/>
          <w:szCs w:val="28"/>
        </w:rPr>
        <w:t xml:space="preserve">котранспортери-  </w:t>
      </w:r>
      <w:r w:rsidRPr="00671268">
        <w:rPr>
          <w:sz w:val="28"/>
          <w:szCs w:val="28"/>
        </w:rPr>
        <w:t>пермеази (транспортні білки ) що здатні переносити через мембрану більше ніж один субстрат, бувають симпорти (в одному напрямку) та антипорти (в різних напрямках)</w:t>
      </w:r>
    </w:p>
    <w:p w:rsidR="00381A22" w:rsidRPr="00671268" w:rsidRDefault="00381A22" w:rsidP="00381A22">
      <w:pPr>
        <w:spacing w:line="360" w:lineRule="auto"/>
        <w:ind w:firstLine="709"/>
        <w:jc w:val="both"/>
        <w:rPr>
          <w:b/>
          <w:sz w:val="28"/>
          <w:szCs w:val="28"/>
        </w:rPr>
      </w:pPr>
      <w:r w:rsidRPr="00671268">
        <w:rPr>
          <w:b/>
          <w:sz w:val="28"/>
          <w:szCs w:val="28"/>
        </w:rPr>
        <w:t xml:space="preserve">лаг-фаза-  </w:t>
      </w:r>
      <w:r w:rsidRPr="00671268">
        <w:rPr>
          <w:sz w:val="28"/>
          <w:szCs w:val="28"/>
        </w:rPr>
        <w:t>фаза росту періодичної культури,починається одразу після висівання мікроорганізмів  у поживне середовище, у цій фазі культура адаптується до умов росту, але чисельність клітин не змінюється, на тривалість лаг-фази впливають: вік клітин, об’єм посівного матеріалу, склад середовища, умови культивування;  є необов’язковою фазою росту</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ліофілізація-  </w:t>
      </w:r>
      <w:r w:rsidRPr="00671268">
        <w:rPr>
          <w:sz w:val="28"/>
          <w:szCs w:val="28"/>
        </w:rPr>
        <w:t>висушування попередньо замороженої суспензії бактерій у вакуумі, використовують при зберіганні колекційних штамів мікроорганізмів, для одержання імунних сироваток, препаратів ферментів тощо</w:t>
      </w:r>
    </w:p>
    <w:p w:rsidR="00381A22" w:rsidRPr="00671268" w:rsidRDefault="00381A22" w:rsidP="00381A22">
      <w:pPr>
        <w:spacing w:line="360" w:lineRule="auto"/>
        <w:ind w:firstLine="709"/>
        <w:jc w:val="both"/>
        <w:rPr>
          <w:b/>
          <w:sz w:val="28"/>
          <w:szCs w:val="28"/>
        </w:rPr>
      </w:pPr>
      <w:r w:rsidRPr="00671268">
        <w:rPr>
          <w:b/>
          <w:sz w:val="28"/>
          <w:szCs w:val="28"/>
        </w:rPr>
        <w:t xml:space="preserve">ліпополісахариди бактерій- </w:t>
      </w:r>
      <w:r w:rsidRPr="00671268">
        <w:rPr>
          <w:sz w:val="28"/>
          <w:szCs w:val="28"/>
        </w:rPr>
        <w:t>(ЛПС) один з головних компонентів зовнішньої мембрани грамнегативних бактерій, є бар’єром для проникнення в клітину токсичних сполук, рецептором для бактеріофагів, один з головних факторів патогенності бактерій; ЛПС сальмонел складаються з ліпіду А та гетерополісахаридної частини, яка має ядро та О-специфічний ланцюг</w:t>
      </w:r>
    </w:p>
    <w:p w:rsidR="00381A22" w:rsidRPr="00671268" w:rsidRDefault="00381A22" w:rsidP="00381A22">
      <w:pPr>
        <w:spacing w:line="360" w:lineRule="auto"/>
        <w:ind w:firstLine="709"/>
        <w:jc w:val="both"/>
        <w:rPr>
          <w:b/>
          <w:sz w:val="28"/>
          <w:szCs w:val="28"/>
        </w:rPr>
      </w:pPr>
      <w:r w:rsidRPr="00671268">
        <w:rPr>
          <w:b/>
          <w:sz w:val="28"/>
          <w:szCs w:val="28"/>
        </w:rPr>
        <w:t xml:space="preserve">літотрофи-  </w:t>
      </w:r>
      <w:r w:rsidRPr="00671268">
        <w:rPr>
          <w:sz w:val="28"/>
          <w:szCs w:val="28"/>
        </w:rPr>
        <w:t>мікроорганізми у яких донором електронів є неорганічні сполуки; вик H2, H2S, Fe2+, NH3та ін;</w:t>
      </w:r>
    </w:p>
    <w:p w:rsidR="00381A22" w:rsidRPr="00671268" w:rsidRDefault="00381A22" w:rsidP="00381A22">
      <w:pPr>
        <w:spacing w:line="360" w:lineRule="auto"/>
        <w:ind w:firstLine="709"/>
        <w:jc w:val="both"/>
        <w:rPr>
          <w:b/>
          <w:sz w:val="28"/>
          <w:szCs w:val="28"/>
        </w:rPr>
      </w:pPr>
      <w:r w:rsidRPr="00671268">
        <w:rPr>
          <w:b/>
          <w:sz w:val="28"/>
          <w:szCs w:val="28"/>
        </w:rPr>
        <w:t xml:space="preserve">логарифмічна фаза-  </w:t>
      </w:r>
      <w:r w:rsidRPr="00671268">
        <w:rPr>
          <w:sz w:val="28"/>
          <w:szCs w:val="28"/>
        </w:rPr>
        <w:t>(експоненціальна  фаза) фаза росту періодичної культури, яка розпочинається після адаптації клітин до умов культивування, під час цієї фази досягається максимальна швидкість росту, генетично закладена та можлива за даних умов, час подвоєння біомаси і час генерації є рівними та мінімальними, збільшення кількості клітин проходить у геометричній прогресії</w:t>
      </w:r>
    </w:p>
    <w:p w:rsidR="00381A22" w:rsidRPr="00671268" w:rsidRDefault="00381A22" w:rsidP="00381A22">
      <w:pPr>
        <w:spacing w:line="360" w:lineRule="auto"/>
        <w:ind w:firstLine="709"/>
        <w:jc w:val="both"/>
        <w:rPr>
          <w:b/>
          <w:sz w:val="28"/>
          <w:szCs w:val="28"/>
        </w:rPr>
      </w:pPr>
      <w:r w:rsidRPr="00671268">
        <w:rPr>
          <w:b/>
          <w:sz w:val="28"/>
          <w:szCs w:val="28"/>
        </w:rPr>
        <w:t xml:space="preserve">лофотрих-  </w:t>
      </w:r>
      <w:r w:rsidRPr="00671268">
        <w:rPr>
          <w:sz w:val="28"/>
          <w:szCs w:val="28"/>
        </w:rPr>
        <w:t>тип джгути кування клітин за якого декілька джгутиків розміщені на одному полюсі клітини</w:t>
      </w:r>
    </w:p>
    <w:p w:rsidR="00381A22" w:rsidRPr="00671268" w:rsidRDefault="00381A22" w:rsidP="00381A22">
      <w:pPr>
        <w:spacing w:line="360" w:lineRule="auto"/>
        <w:ind w:firstLine="709"/>
        <w:jc w:val="both"/>
        <w:rPr>
          <w:sz w:val="28"/>
          <w:szCs w:val="28"/>
        </w:rPr>
      </w:pPr>
      <w:r w:rsidRPr="00671268">
        <w:rPr>
          <w:b/>
          <w:sz w:val="28"/>
          <w:szCs w:val="28"/>
        </w:rPr>
        <w:t xml:space="preserve">лугостійкі мікроорганізми-  </w:t>
      </w:r>
      <w:r w:rsidRPr="00671268">
        <w:rPr>
          <w:sz w:val="28"/>
          <w:szCs w:val="28"/>
        </w:rPr>
        <w:t>нейтрофільні бактерії (ростуть у діапазоні рН 4-9, оптимум рН 6-8), які краще переносять лужну реакцію середовища; ентеробактерії.</w:t>
      </w:r>
    </w:p>
    <w:p w:rsidR="00381A22" w:rsidRPr="00671268" w:rsidRDefault="00381A22" w:rsidP="00381A22">
      <w:pPr>
        <w:spacing w:line="360" w:lineRule="auto"/>
        <w:ind w:firstLine="709"/>
        <w:jc w:val="both"/>
        <w:rPr>
          <w:b/>
          <w:sz w:val="28"/>
          <w:szCs w:val="28"/>
        </w:rPr>
      </w:pPr>
      <w:r w:rsidRPr="00671268">
        <w:rPr>
          <w:b/>
          <w:sz w:val="28"/>
          <w:szCs w:val="28"/>
        </w:rPr>
        <w:t xml:space="preserve">люмінестат-  </w:t>
      </w:r>
      <w:r w:rsidRPr="00671268">
        <w:rPr>
          <w:sz w:val="28"/>
          <w:szCs w:val="28"/>
        </w:rPr>
        <w:t>термостат оснащений лампою денного світла, використовують для вирощування фототрофних бактерій</w:t>
      </w:r>
    </w:p>
    <w:p w:rsidR="00381A22" w:rsidRPr="00671268" w:rsidRDefault="00381A22" w:rsidP="00381A22">
      <w:pPr>
        <w:spacing w:line="360" w:lineRule="auto"/>
        <w:ind w:firstLine="709"/>
        <w:jc w:val="both"/>
        <w:rPr>
          <w:sz w:val="28"/>
          <w:szCs w:val="28"/>
        </w:rPr>
      </w:pPr>
      <w:r w:rsidRPr="00671268">
        <w:rPr>
          <w:b/>
          <w:sz w:val="28"/>
          <w:szCs w:val="28"/>
        </w:rPr>
        <w:t xml:space="preserve">люцифераза-  </w:t>
      </w:r>
      <w:r w:rsidRPr="00671268">
        <w:rPr>
          <w:sz w:val="28"/>
          <w:szCs w:val="28"/>
        </w:rPr>
        <w:t xml:space="preserve">фермент, що каталізує реакцію, яка супроводжується світінням(біолюмінесценцією), монооксигенала; складається з двох неоднакових субодиниць, які кодуються генами  С і Е </w:t>
      </w:r>
      <w:r w:rsidRPr="00671268">
        <w:rPr>
          <w:i/>
          <w:sz w:val="28"/>
          <w:szCs w:val="28"/>
          <w:lang w:val="en-US"/>
        </w:rPr>
        <w:t>lux</w:t>
      </w:r>
      <w:r w:rsidRPr="00671268">
        <w:rPr>
          <w:sz w:val="28"/>
          <w:szCs w:val="28"/>
        </w:rPr>
        <w:t xml:space="preserve"> оперону</w:t>
      </w:r>
    </w:p>
    <w:p w:rsidR="00381A22" w:rsidRPr="00671268" w:rsidRDefault="00381A22" w:rsidP="00381A22">
      <w:pPr>
        <w:spacing w:line="360" w:lineRule="auto"/>
        <w:ind w:firstLine="709"/>
        <w:jc w:val="both"/>
        <w:rPr>
          <w:b/>
          <w:sz w:val="28"/>
          <w:szCs w:val="28"/>
        </w:rPr>
      </w:pPr>
      <w:r w:rsidRPr="00671268">
        <w:rPr>
          <w:b/>
          <w:sz w:val="28"/>
          <w:szCs w:val="28"/>
        </w:rPr>
        <w:t xml:space="preserve">магнетосоми-  </w:t>
      </w:r>
      <w:r w:rsidRPr="00671268">
        <w:rPr>
          <w:sz w:val="28"/>
          <w:szCs w:val="28"/>
        </w:rPr>
        <w:t xml:space="preserve">специфічні утвори, характерні для бактерій які володіють магнітотаксисом, кристали </w:t>
      </w:r>
      <w:r w:rsidRPr="00671268">
        <w:rPr>
          <w:sz w:val="28"/>
          <w:szCs w:val="28"/>
          <w:lang w:val="en-US"/>
        </w:rPr>
        <w:t>Fe</w:t>
      </w:r>
      <w:r w:rsidRPr="00671268">
        <w:rPr>
          <w:sz w:val="28"/>
          <w:szCs w:val="28"/>
        </w:rPr>
        <w:t>3</w:t>
      </w:r>
      <w:r w:rsidRPr="00671268">
        <w:rPr>
          <w:sz w:val="28"/>
          <w:szCs w:val="28"/>
          <w:lang w:val="en-US"/>
        </w:rPr>
        <w:t>O</w:t>
      </w:r>
      <w:r w:rsidRPr="00671268">
        <w:rPr>
          <w:sz w:val="28"/>
          <w:szCs w:val="28"/>
        </w:rPr>
        <w:t xml:space="preserve">4 різної форми, оточені білковою </w:t>
      </w:r>
      <w:r w:rsidRPr="00671268">
        <w:rPr>
          <w:sz w:val="28"/>
          <w:szCs w:val="28"/>
        </w:rPr>
        <w:lastRenderedPageBreak/>
        <w:t>мембраною, надають бактеріям можливість рухатися вздовж ліній магнітного поля</w:t>
      </w:r>
    </w:p>
    <w:p w:rsidR="00381A22" w:rsidRPr="00671268" w:rsidRDefault="00381A22" w:rsidP="00381A22">
      <w:pPr>
        <w:spacing w:line="360" w:lineRule="auto"/>
        <w:ind w:firstLine="709"/>
        <w:jc w:val="both"/>
        <w:rPr>
          <w:sz w:val="28"/>
          <w:szCs w:val="28"/>
        </w:rPr>
      </w:pPr>
      <w:r w:rsidRPr="00671268">
        <w:rPr>
          <w:b/>
          <w:sz w:val="28"/>
          <w:szCs w:val="28"/>
        </w:rPr>
        <w:t xml:space="preserve">магнітотаксис-  </w:t>
      </w:r>
      <w:r w:rsidRPr="00671268">
        <w:rPr>
          <w:sz w:val="28"/>
          <w:szCs w:val="28"/>
        </w:rPr>
        <w:t>рух відносно магнітного поля Землі</w:t>
      </w:r>
    </w:p>
    <w:p w:rsidR="00381A22" w:rsidRPr="00671268" w:rsidRDefault="00381A22" w:rsidP="00381A22">
      <w:pPr>
        <w:spacing w:line="360" w:lineRule="auto"/>
        <w:ind w:firstLine="709"/>
        <w:jc w:val="both"/>
        <w:rPr>
          <w:b/>
          <w:sz w:val="28"/>
          <w:szCs w:val="28"/>
        </w:rPr>
      </w:pPr>
      <w:r w:rsidRPr="00671268">
        <w:rPr>
          <w:b/>
          <w:sz w:val="28"/>
          <w:szCs w:val="28"/>
        </w:rPr>
        <w:t xml:space="preserve">макрокапсула- </w:t>
      </w:r>
      <w:r w:rsidRPr="00671268">
        <w:rPr>
          <w:sz w:val="28"/>
          <w:szCs w:val="28"/>
        </w:rPr>
        <w:t>капсула товщина якої більше 0,2 мкм; шар, яким вкрита поверхня багатьох мікроорганізмів, зазвичай складаються з полісахаридів, які містять у своєму складі глюкозу, аміноцукри, рамнозу, 2-кето-3-дезоксигалактонову кислоту, уронові та органічні кислоти; захист від висушування, фактор патогенності, адгезія</w:t>
      </w:r>
    </w:p>
    <w:p w:rsidR="00381A22" w:rsidRPr="00671268" w:rsidRDefault="00381A22" w:rsidP="00381A22">
      <w:pPr>
        <w:spacing w:line="360" w:lineRule="auto"/>
        <w:ind w:firstLine="709"/>
        <w:jc w:val="both"/>
        <w:rPr>
          <w:b/>
          <w:sz w:val="28"/>
          <w:szCs w:val="28"/>
        </w:rPr>
      </w:pPr>
      <w:r w:rsidRPr="00671268">
        <w:rPr>
          <w:b/>
          <w:sz w:val="28"/>
          <w:szCs w:val="28"/>
        </w:rPr>
        <w:t xml:space="preserve">мезосоми-  </w:t>
      </w:r>
      <w:r w:rsidRPr="00671268">
        <w:rPr>
          <w:sz w:val="28"/>
          <w:szCs w:val="28"/>
        </w:rPr>
        <w:t>локальні випинання цитоплазматичної мембрани, найчастіше розміщені у місці формування клітинної перегородки і поділу нуклеоїда, розрізняють ламелярні (пластинчасті), везикулярні (у формі пухирців), тубулярні (трубчасті) і також змішаного типу</w:t>
      </w:r>
    </w:p>
    <w:p w:rsidR="00381A22" w:rsidRPr="00671268" w:rsidRDefault="00381A22" w:rsidP="00381A22">
      <w:pPr>
        <w:spacing w:line="360" w:lineRule="auto"/>
        <w:ind w:firstLine="709"/>
        <w:jc w:val="both"/>
        <w:rPr>
          <w:sz w:val="28"/>
          <w:szCs w:val="28"/>
        </w:rPr>
      </w:pPr>
      <w:r w:rsidRPr="00671268">
        <w:rPr>
          <w:b/>
          <w:sz w:val="28"/>
          <w:szCs w:val="28"/>
        </w:rPr>
        <w:t xml:space="preserve">мезофіли-  </w:t>
      </w:r>
      <w:r w:rsidRPr="00671268">
        <w:rPr>
          <w:sz w:val="28"/>
          <w:szCs w:val="28"/>
        </w:rPr>
        <w:t>мікроорганізми що живуть та розмножуються за температури  +20 – +40, оптимальна +25 – +37, мінімальна +10, максимальна +40 – +45, найчисленніша група мікроорганізмів</w:t>
      </w:r>
    </w:p>
    <w:p w:rsidR="00381A22" w:rsidRPr="00671268" w:rsidRDefault="00381A22" w:rsidP="00381A22">
      <w:pPr>
        <w:spacing w:line="360" w:lineRule="auto"/>
        <w:ind w:firstLine="709"/>
        <w:jc w:val="both"/>
        <w:rPr>
          <w:b/>
          <w:sz w:val="28"/>
          <w:szCs w:val="28"/>
        </w:rPr>
      </w:pPr>
      <w:r w:rsidRPr="00671268">
        <w:rPr>
          <w:b/>
          <w:sz w:val="28"/>
          <w:szCs w:val="28"/>
        </w:rPr>
        <w:t xml:space="preserve">міколові кислоти-  </w:t>
      </w:r>
      <w:r w:rsidRPr="00671268">
        <w:rPr>
          <w:sz w:val="28"/>
          <w:szCs w:val="28"/>
        </w:rPr>
        <w:t xml:space="preserve"> бета-гідроксикислоти що, ковалентно зв’язані з пептидогліканом, надають клітинній поверхні гідрофобних властивостей і стійкості до різних розчинених токсичних речовин, зумовлюють кислотостійкість бактерій; характерні для нокардій, коринеформних бактерій та мікобактерій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мікроаерофіли- </w:t>
      </w:r>
      <w:r w:rsidRPr="00671268">
        <w:rPr>
          <w:sz w:val="28"/>
          <w:szCs w:val="28"/>
        </w:rPr>
        <w:t>потребують молекулярного кисню для здійснення метаболічних процесів, але його концентрація має бути від 2% до  10%</w:t>
      </w:r>
    </w:p>
    <w:p w:rsidR="00381A22" w:rsidRPr="00671268" w:rsidRDefault="00381A22" w:rsidP="00381A22">
      <w:pPr>
        <w:spacing w:line="360" w:lineRule="auto"/>
        <w:ind w:firstLine="709"/>
        <w:jc w:val="both"/>
        <w:rPr>
          <w:b/>
          <w:sz w:val="28"/>
          <w:szCs w:val="28"/>
        </w:rPr>
      </w:pPr>
      <w:r w:rsidRPr="00671268">
        <w:rPr>
          <w:b/>
          <w:sz w:val="28"/>
          <w:szCs w:val="28"/>
        </w:rPr>
        <w:t xml:space="preserve">мікробостатичний ефект- </w:t>
      </w:r>
      <w:r w:rsidRPr="00671268">
        <w:rPr>
          <w:sz w:val="28"/>
          <w:szCs w:val="28"/>
        </w:rPr>
        <w:t>ефект,  який спричиняють хімічні сполуки, що пригнічують ріст мікроорганізмів</w:t>
      </w:r>
    </w:p>
    <w:p w:rsidR="00381A22" w:rsidRPr="00671268" w:rsidRDefault="00381A22" w:rsidP="00381A22">
      <w:pPr>
        <w:spacing w:line="360" w:lineRule="auto"/>
        <w:ind w:firstLine="709"/>
        <w:jc w:val="both"/>
        <w:rPr>
          <w:b/>
          <w:sz w:val="28"/>
          <w:szCs w:val="28"/>
        </w:rPr>
      </w:pPr>
      <w:r w:rsidRPr="00671268">
        <w:rPr>
          <w:b/>
          <w:sz w:val="28"/>
          <w:szCs w:val="28"/>
        </w:rPr>
        <w:t xml:space="preserve">мікробоцидний ефект-  </w:t>
      </w:r>
      <w:r w:rsidRPr="00671268">
        <w:rPr>
          <w:sz w:val="28"/>
          <w:szCs w:val="28"/>
        </w:rPr>
        <w:t>ефект,  який спричиняють хімічні сполуки, що спричиняють загибель мікроорганізмів</w:t>
      </w:r>
    </w:p>
    <w:p w:rsidR="00381A22" w:rsidRPr="00671268" w:rsidRDefault="00381A22" w:rsidP="00381A22">
      <w:pPr>
        <w:spacing w:line="360" w:lineRule="auto"/>
        <w:ind w:firstLine="709"/>
        <w:jc w:val="both"/>
        <w:rPr>
          <w:b/>
          <w:sz w:val="28"/>
          <w:szCs w:val="28"/>
        </w:rPr>
      </w:pPr>
      <w:r w:rsidRPr="00671268">
        <w:rPr>
          <w:b/>
          <w:sz w:val="28"/>
          <w:szCs w:val="28"/>
        </w:rPr>
        <w:t xml:space="preserve">мікрокапсула-  </w:t>
      </w:r>
      <w:r w:rsidRPr="00671268">
        <w:rPr>
          <w:sz w:val="28"/>
          <w:szCs w:val="28"/>
        </w:rPr>
        <w:t xml:space="preserve">капсула, товщина якої менше 0,2 мкм; шар, яким вкрита поверхня багатьох мікроорганізмів, зазвичай складаються з полісахаридів, які містять у своєму складі глюкозу, аміноцукри, рамнозу, </w:t>
      </w:r>
      <w:r w:rsidRPr="00671268">
        <w:rPr>
          <w:sz w:val="28"/>
          <w:szCs w:val="28"/>
        </w:rPr>
        <w:lastRenderedPageBreak/>
        <w:t>2-кето-3-дезоксигалактонову кислоту, уронові та органічні кислоти; захист від висушування, фактор патогенності, адгезія</w:t>
      </w:r>
    </w:p>
    <w:p w:rsidR="00381A22" w:rsidRPr="00671268" w:rsidRDefault="00381A22" w:rsidP="00381A22">
      <w:pPr>
        <w:spacing w:line="360" w:lineRule="auto"/>
        <w:ind w:firstLine="709"/>
        <w:jc w:val="both"/>
        <w:rPr>
          <w:b/>
          <w:sz w:val="28"/>
          <w:szCs w:val="28"/>
        </w:rPr>
      </w:pPr>
      <w:r w:rsidRPr="00671268">
        <w:rPr>
          <w:b/>
          <w:sz w:val="28"/>
          <w:szCs w:val="28"/>
        </w:rPr>
        <w:t xml:space="preserve">мікрококи-  </w:t>
      </w:r>
      <w:r w:rsidRPr="00671268">
        <w:rPr>
          <w:sz w:val="28"/>
          <w:szCs w:val="28"/>
        </w:rPr>
        <w:t>бактерії що мають вигляд правильної кулі, діляться в одній площині, розміщуються подиноко, сапрофіти, патогенних форм не описано</w:t>
      </w:r>
    </w:p>
    <w:p w:rsidR="00381A22" w:rsidRPr="00671268" w:rsidRDefault="00381A22" w:rsidP="00381A22">
      <w:pPr>
        <w:spacing w:line="360" w:lineRule="auto"/>
        <w:ind w:firstLine="709"/>
        <w:jc w:val="both"/>
        <w:rPr>
          <w:b/>
          <w:sz w:val="28"/>
          <w:szCs w:val="28"/>
        </w:rPr>
      </w:pPr>
      <w:r w:rsidRPr="00671268">
        <w:rPr>
          <w:b/>
          <w:sz w:val="28"/>
          <w:szCs w:val="28"/>
        </w:rPr>
        <w:t xml:space="preserve">міксоспори -  </w:t>
      </w:r>
      <w:r w:rsidRPr="00671268">
        <w:rPr>
          <w:sz w:val="28"/>
          <w:szCs w:val="28"/>
        </w:rPr>
        <w:t>спочиваючі форми міксобактерій, що утворюються у дозрілих плодових тілах з вегетативних клітин, стійкі до нагрівання і висихання</w:t>
      </w:r>
    </w:p>
    <w:p w:rsidR="00381A22" w:rsidRPr="00671268" w:rsidRDefault="00381A22" w:rsidP="00381A22">
      <w:pPr>
        <w:spacing w:line="360" w:lineRule="auto"/>
        <w:ind w:firstLine="709"/>
        <w:jc w:val="both"/>
        <w:rPr>
          <w:b/>
          <w:sz w:val="28"/>
          <w:szCs w:val="28"/>
        </w:rPr>
      </w:pPr>
      <w:r w:rsidRPr="00671268">
        <w:rPr>
          <w:b/>
          <w:sz w:val="28"/>
          <w:szCs w:val="28"/>
        </w:rPr>
        <w:t xml:space="preserve">міксотрофи-  </w:t>
      </w:r>
      <w:r w:rsidRPr="00671268">
        <w:rPr>
          <w:sz w:val="28"/>
          <w:szCs w:val="28"/>
        </w:rPr>
        <w:t>мікроорганізми, що здатні переключатися з одного типу живлення на інший при зміні складу середовища та  умов культивування</w:t>
      </w:r>
    </w:p>
    <w:p w:rsidR="00381A22" w:rsidRPr="00671268" w:rsidRDefault="00381A22" w:rsidP="00381A22">
      <w:pPr>
        <w:spacing w:line="360" w:lineRule="auto"/>
        <w:ind w:firstLine="709"/>
        <w:jc w:val="both"/>
        <w:rPr>
          <w:sz w:val="28"/>
          <w:szCs w:val="28"/>
        </w:rPr>
      </w:pPr>
      <w:r w:rsidRPr="00671268">
        <w:rPr>
          <w:b/>
          <w:sz w:val="28"/>
          <w:szCs w:val="28"/>
        </w:rPr>
        <w:t xml:space="preserve">молярний економічний коефіцієнт-  </w:t>
      </w:r>
      <w:r w:rsidRPr="00671268">
        <w:rPr>
          <w:sz w:val="28"/>
          <w:szCs w:val="28"/>
        </w:rPr>
        <w:t>визначають як кількість біомаси, утвореної на 1 моль використаного субстрату</w:t>
      </w:r>
    </w:p>
    <w:p w:rsidR="00381A22" w:rsidRPr="00671268" w:rsidRDefault="00381A22" w:rsidP="00381A22">
      <w:pPr>
        <w:spacing w:line="360" w:lineRule="auto"/>
        <w:ind w:firstLine="709"/>
        <w:jc w:val="both"/>
        <w:rPr>
          <w:b/>
          <w:sz w:val="28"/>
          <w:szCs w:val="28"/>
        </w:rPr>
      </w:pPr>
      <w:r w:rsidRPr="00671268">
        <w:rPr>
          <w:b/>
          <w:sz w:val="28"/>
          <w:szCs w:val="28"/>
        </w:rPr>
        <w:t xml:space="preserve">монобактерії-  </w:t>
      </w:r>
      <w:r w:rsidRPr="00671268">
        <w:rPr>
          <w:sz w:val="28"/>
          <w:szCs w:val="28"/>
        </w:rPr>
        <w:t>тип взаєморозміщення паличкоподібних бактерій, за якого бактерії розміщуються поодиноко</w:t>
      </w:r>
    </w:p>
    <w:p w:rsidR="00381A22" w:rsidRPr="00671268" w:rsidRDefault="00381A22" w:rsidP="00381A22">
      <w:pPr>
        <w:spacing w:line="360" w:lineRule="auto"/>
        <w:ind w:firstLine="709"/>
        <w:jc w:val="both"/>
        <w:rPr>
          <w:b/>
          <w:sz w:val="28"/>
          <w:szCs w:val="28"/>
        </w:rPr>
      </w:pPr>
      <w:r w:rsidRPr="00671268">
        <w:rPr>
          <w:b/>
          <w:sz w:val="28"/>
          <w:szCs w:val="28"/>
        </w:rPr>
        <w:t xml:space="preserve">мономорфний клітинний цикл-  </w:t>
      </w:r>
      <w:r w:rsidRPr="00671268">
        <w:rPr>
          <w:sz w:val="28"/>
          <w:szCs w:val="28"/>
        </w:rPr>
        <w:t>клітинний цикл за якого утворюється один морфологічний тип клітин</w:t>
      </w:r>
    </w:p>
    <w:p w:rsidR="00381A22" w:rsidRPr="00671268" w:rsidRDefault="00381A22" w:rsidP="00381A22">
      <w:pPr>
        <w:spacing w:line="360" w:lineRule="auto"/>
        <w:ind w:firstLine="709"/>
        <w:jc w:val="both"/>
        <w:rPr>
          <w:b/>
          <w:sz w:val="28"/>
          <w:szCs w:val="28"/>
        </w:rPr>
      </w:pPr>
      <w:r w:rsidRPr="00671268">
        <w:rPr>
          <w:b/>
          <w:sz w:val="28"/>
          <w:szCs w:val="28"/>
        </w:rPr>
        <w:t xml:space="preserve">монотрих-  </w:t>
      </w:r>
      <w:r w:rsidRPr="00671268">
        <w:rPr>
          <w:sz w:val="28"/>
          <w:szCs w:val="28"/>
        </w:rPr>
        <w:t>тип джгутикування бактерій за якого один джгутик розміщений на одному з полюсів клітини</w:t>
      </w:r>
    </w:p>
    <w:p w:rsidR="00381A22" w:rsidRPr="00671268" w:rsidRDefault="00381A22" w:rsidP="00381A22">
      <w:pPr>
        <w:spacing w:line="360" w:lineRule="auto"/>
        <w:ind w:firstLine="709"/>
        <w:jc w:val="both"/>
        <w:rPr>
          <w:sz w:val="28"/>
          <w:szCs w:val="28"/>
        </w:rPr>
      </w:pPr>
      <w:r w:rsidRPr="00671268">
        <w:rPr>
          <w:b/>
          <w:sz w:val="28"/>
          <w:szCs w:val="28"/>
        </w:rPr>
        <w:t>на</w:t>
      </w:r>
      <w:r>
        <w:rPr>
          <w:b/>
          <w:sz w:val="28"/>
          <w:szCs w:val="28"/>
          <w:lang w:val="uk-UA"/>
        </w:rPr>
        <w:t>копичувалні</w:t>
      </w:r>
      <w:r w:rsidRPr="00671268">
        <w:rPr>
          <w:b/>
          <w:sz w:val="28"/>
          <w:szCs w:val="28"/>
        </w:rPr>
        <w:t xml:space="preserve"> культури-  </w:t>
      </w:r>
      <w:r w:rsidRPr="00671268">
        <w:rPr>
          <w:sz w:val="28"/>
          <w:szCs w:val="28"/>
        </w:rPr>
        <w:t>культура в якій переважають мікроорганізми однієї фізіологічної групи; метод нагромаджу вальних та елективних культур був введений Виноградським</w:t>
      </w:r>
    </w:p>
    <w:p w:rsidR="00381A22" w:rsidRPr="00671268" w:rsidRDefault="00381A22" w:rsidP="00381A22">
      <w:pPr>
        <w:spacing w:line="360" w:lineRule="auto"/>
        <w:ind w:firstLine="709"/>
        <w:jc w:val="both"/>
        <w:rPr>
          <w:b/>
          <w:sz w:val="28"/>
          <w:szCs w:val="28"/>
        </w:rPr>
      </w:pPr>
      <w:r w:rsidRPr="00671268">
        <w:rPr>
          <w:b/>
          <w:sz w:val="28"/>
          <w:szCs w:val="28"/>
        </w:rPr>
        <w:t xml:space="preserve">нейтрофіли-  </w:t>
      </w:r>
      <w:r w:rsidRPr="00671268">
        <w:rPr>
          <w:sz w:val="28"/>
          <w:szCs w:val="28"/>
        </w:rPr>
        <w:t>бактерії що ростуть у діапазоні рН 4-9, оптимальне значення рН 6-8, до них належить більшість мікроорганізмів</w:t>
      </w:r>
    </w:p>
    <w:p w:rsidR="00381A22" w:rsidRPr="00671268" w:rsidRDefault="00381A22" w:rsidP="00381A22">
      <w:pPr>
        <w:spacing w:line="360" w:lineRule="auto"/>
        <w:ind w:firstLine="709"/>
        <w:jc w:val="both"/>
        <w:rPr>
          <w:sz w:val="28"/>
          <w:szCs w:val="28"/>
        </w:rPr>
      </w:pPr>
      <w:r w:rsidRPr="00671268">
        <w:rPr>
          <w:b/>
          <w:sz w:val="28"/>
          <w:szCs w:val="28"/>
        </w:rPr>
        <w:t xml:space="preserve">нітратне дихання-  </w:t>
      </w:r>
      <w:r w:rsidRPr="00671268">
        <w:rPr>
          <w:sz w:val="28"/>
          <w:szCs w:val="28"/>
        </w:rPr>
        <w:t xml:space="preserve">(дисиміляційна нітратредукція)одержання Е шляхом перенесення е при якому кінцевим акцептором водню є нітрати; відбувається в анаеробних умовах, кінцевим акцептором електронів є NO–3,а продуктом відновлення NO2–, N2O, N2; процес відновлення нітратів до газоподібних форм нітрогену – денітрифікація </w:t>
      </w:r>
    </w:p>
    <w:p w:rsidR="00381A22" w:rsidRPr="00671268" w:rsidRDefault="00381A22" w:rsidP="00381A22">
      <w:pPr>
        <w:spacing w:line="360" w:lineRule="auto"/>
        <w:ind w:firstLine="709"/>
        <w:jc w:val="both"/>
        <w:rPr>
          <w:b/>
          <w:sz w:val="28"/>
          <w:szCs w:val="28"/>
        </w:rPr>
      </w:pPr>
      <w:r w:rsidRPr="00671268">
        <w:rPr>
          <w:b/>
          <w:sz w:val="28"/>
          <w:szCs w:val="28"/>
        </w:rPr>
        <w:t xml:space="preserve">нітрифікація-  </w:t>
      </w:r>
      <w:r w:rsidRPr="00671268">
        <w:rPr>
          <w:sz w:val="28"/>
          <w:szCs w:val="28"/>
        </w:rPr>
        <w:t xml:space="preserve">процес окиснення аміаку до нітритів та нітратів з утворенням Е;  здійснюють облігатно аеробні нітрифікуючи бактерії родини </w:t>
      </w:r>
      <w:r w:rsidRPr="00671268">
        <w:rPr>
          <w:i/>
          <w:sz w:val="28"/>
          <w:szCs w:val="28"/>
          <w:lang w:val="en-US"/>
        </w:rPr>
        <w:t>Nitrobacteriaceae</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нуклеоїд-  </w:t>
      </w:r>
      <w:r w:rsidRPr="00671268">
        <w:rPr>
          <w:sz w:val="28"/>
          <w:szCs w:val="28"/>
        </w:rPr>
        <w:t>регіон нерегулярної форми в межах клітини прокаріот, де локалізована бактеріальна ДНК і усі білки необхідні для транскрипції та реплікації ДНК</w:t>
      </w:r>
    </w:p>
    <w:p w:rsidR="00381A22" w:rsidRPr="00671268" w:rsidRDefault="00381A22" w:rsidP="00381A22">
      <w:pPr>
        <w:spacing w:line="360" w:lineRule="auto"/>
        <w:ind w:firstLine="709"/>
        <w:jc w:val="both"/>
        <w:rPr>
          <w:b/>
          <w:sz w:val="28"/>
          <w:szCs w:val="28"/>
        </w:rPr>
      </w:pPr>
      <w:r w:rsidRPr="00671268">
        <w:rPr>
          <w:b/>
          <w:sz w:val="28"/>
          <w:szCs w:val="28"/>
        </w:rPr>
        <w:t xml:space="preserve">облігатні анаероби-  </w:t>
      </w:r>
      <w:r w:rsidRPr="00671268">
        <w:rPr>
          <w:sz w:val="28"/>
          <w:szCs w:val="28"/>
        </w:rPr>
        <w:t>мікроорганізми, що гинуть за наявності молекулярного кисню</w:t>
      </w:r>
    </w:p>
    <w:p w:rsidR="00381A22" w:rsidRPr="00671268" w:rsidRDefault="00381A22" w:rsidP="00381A22">
      <w:pPr>
        <w:spacing w:line="360" w:lineRule="auto"/>
        <w:ind w:firstLine="709"/>
        <w:jc w:val="both"/>
        <w:rPr>
          <w:b/>
          <w:sz w:val="28"/>
          <w:szCs w:val="28"/>
        </w:rPr>
      </w:pPr>
      <w:r w:rsidRPr="00671268">
        <w:rPr>
          <w:b/>
          <w:sz w:val="28"/>
          <w:szCs w:val="28"/>
        </w:rPr>
        <w:t xml:space="preserve">облігатні паразити-  </w:t>
      </w:r>
      <w:r w:rsidRPr="00671268">
        <w:rPr>
          <w:sz w:val="28"/>
          <w:szCs w:val="28"/>
        </w:rPr>
        <w:t>мікроорганізми, що використовують органічні речовини живих істот (господаря) не здатні існувати поза організмом господаря</w:t>
      </w:r>
    </w:p>
    <w:p w:rsidR="00381A22" w:rsidRPr="00671268" w:rsidRDefault="00381A22" w:rsidP="00381A22">
      <w:pPr>
        <w:spacing w:line="360" w:lineRule="auto"/>
        <w:ind w:firstLine="709"/>
        <w:jc w:val="both"/>
        <w:rPr>
          <w:sz w:val="28"/>
          <w:szCs w:val="28"/>
        </w:rPr>
      </w:pPr>
      <w:r w:rsidRPr="00671268">
        <w:rPr>
          <w:b/>
          <w:sz w:val="28"/>
          <w:szCs w:val="28"/>
        </w:rPr>
        <w:t xml:space="preserve">окисне дезамінування-  </w:t>
      </w:r>
      <w:r w:rsidRPr="00671268">
        <w:rPr>
          <w:sz w:val="28"/>
          <w:szCs w:val="28"/>
        </w:rPr>
        <w:t xml:space="preserve">процес відщеплення аміногрупи від органічної речовини, за якого утворюється кетокислота та аміак, відбувається за участю оксидаз </w:t>
      </w:r>
    </w:p>
    <w:p w:rsidR="00381A22" w:rsidRPr="00671268" w:rsidRDefault="00381A22" w:rsidP="00381A22">
      <w:pPr>
        <w:spacing w:line="360" w:lineRule="auto"/>
        <w:ind w:firstLine="709"/>
        <w:jc w:val="both"/>
        <w:rPr>
          <w:b/>
          <w:sz w:val="28"/>
          <w:szCs w:val="28"/>
        </w:rPr>
      </w:pPr>
      <w:r w:rsidRPr="00671268">
        <w:rPr>
          <w:b/>
          <w:sz w:val="28"/>
          <w:szCs w:val="28"/>
        </w:rPr>
        <w:t xml:space="preserve">окисне фосфорилювання –  </w:t>
      </w:r>
      <w:r w:rsidRPr="00671268">
        <w:rPr>
          <w:sz w:val="28"/>
          <w:szCs w:val="28"/>
        </w:rPr>
        <w:t>або мембранне, синтез АТФ за рахунок енергії транспортування електронів, субстрати повність окислюються до СО2 (за винятком неповного окиснення)</w:t>
      </w:r>
    </w:p>
    <w:p w:rsidR="00381A22" w:rsidRPr="00671268" w:rsidRDefault="00381A22" w:rsidP="00381A22">
      <w:pPr>
        <w:spacing w:line="360" w:lineRule="auto"/>
        <w:ind w:firstLine="709"/>
        <w:jc w:val="both"/>
        <w:rPr>
          <w:b/>
          <w:sz w:val="28"/>
          <w:szCs w:val="28"/>
        </w:rPr>
      </w:pPr>
      <w:r w:rsidRPr="00671268">
        <w:rPr>
          <w:b/>
          <w:sz w:val="28"/>
          <w:szCs w:val="28"/>
        </w:rPr>
        <w:t xml:space="preserve">оксигенний фотосинтез-  </w:t>
      </w:r>
      <w:r w:rsidRPr="00671268">
        <w:rPr>
          <w:sz w:val="28"/>
          <w:szCs w:val="28"/>
        </w:rPr>
        <w:t>тип фотосинтезу у якому донором електронів є вода, супроводжується виділенням кисню; основне місце фіксації СО2- цикл Кальвіна.</w:t>
      </w:r>
    </w:p>
    <w:p w:rsidR="00381A22" w:rsidRPr="00671268" w:rsidRDefault="00381A22" w:rsidP="00381A22">
      <w:pPr>
        <w:spacing w:line="360" w:lineRule="auto"/>
        <w:ind w:firstLine="709"/>
        <w:jc w:val="both"/>
        <w:rPr>
          <w:b/>
          <w:sz w:val="28"/>
          <w:szCs w:val="28"/>
        </w:rPr>
      </w:pPr>
      <w:r w:rsidRPr="00671268">
        <w:rPr>
          <w:b/>
          <w:sz w:val="28"/>
          <w:szCs w:val="28"/>
        </w:rPr>
        <w:t xml:space="preserve">оліготрофи-  </w:t>
      </w:r>
      <w:r w:rsidRPr="00671268">
        <w:rPr>
          <w:sz w:val="28"/>
          <w:szCs w:val="28"/>
        </w:rPr>
        <w:t>мікроорганізми, що здатні рости тільки за низької концентрації органічних сполук у середовищі 1-15 мг/л, при вищій конц. гинуть</w:t>
      </w:r>
    </w:p>
    <w:p w:rsidR="00381A22" w:rsidRPr="00671268" w:rsidRDefault="00381A22" w:rsidP="00381A22">
      <w:pPr>
        <w:spacing w:line="360" w:lineRule="auto"/>
        <w:ind w:firstLine="709"/>
        <w:jc w:val="both"/>
        <w:rPr>
          <w:b/>
          <w:sz w:val="28"/>
          <w:szCs w:val="28"/>
        </w:rPr>
      </w:pPr>
      <w:r w:rsidRPr="00671268">
        <w:rPr>
          <w:b/>
          <w:sz w:val="28"/>
          <w:szCs w:val="28"/>
        </w:rPr>
        <w:t xml:space="preserve">органотрофи-  </w:t>
      </w:r>
      <w:r w:rsidRPr="00671268">
        <w:rPr>
          <w:sz w:val="28"/>
          <w:szCs w:val="28"/>
        </w:rPr>
        <w:t>мікроорганізми , які використовують як донор електронів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 xml:space="preserve">пасивна дифузія-  </w:t>
      </w:r>
      <w:r w:rsidRPr="00671268">
        <w:rPr>
          <w:sz w:val="28"/>
          <w:szCs w:val="28"/>
        </w:rPr>
        <w:t>транспорт здійснюється за градієнтом концентрації та не потребує затрат енергії (у клітини надходять вода, кисень, парафіни, олеїнова кислота та деякі антибіотики)</w:t>
      </w:r>
    </w:p>
    <w:p w:rsidR="00381A22" w:rsidRPr="00671268" w:rsidRDefault="00381A22" w:rsidP="00381A22">
      <w:pPr>
        <w:spacing w:line="360" w:lineRule="auto"/>
        <w:ind w:firstLine="709"/>
        <w:jc w:val="both"/>
        <w:rPr>
          <w:b/>
          <w:sz w:val="28"/>
          <w:szCs w:val="28"/>
        </w:rPr>
      </w:pPr>
      <w:r w:rsidRPr="00671268">
        <w:rPr>
          <w:b/>
          <w:sz w:val="28"/>
          <w:szCs w:val="28"/>
        </w:rPr>
        <w:t xml:space="preserve">пектинестераза-  </w:t>
      </w:r>
      <w:r w:rsidRPr="00671268">
        <w:rPr>
          <w:sz w:val="28"/>
          <w:szCs w:val="28"/>
        </w:rPr>
        <w:t>фермент, розриває ефірні зв’язки у пектину, внаслідок чого вивільняються метанол та полігалактуронові кислоти</w:t>
      </w:r>
    </w:p>
    <w:p w:rsidR="00381A22" w:rsidRPr="00671268" w:rsidRDefault="00381A22" w:rsidP="00381A22">
      <w:pPr>
        <w:spacing w:line="360" w:lineRule="auto"/>
        <w:ind w:firstLine="709"/>
        <w:jc w:val="both"/>
        <w:rPr>
          <w:b/>
          <w:sz w:val="28"/>
          <w:szCs w:val="28"/>
        </w:rPr>
      </w:pPr>
      <w:r w:rsidRPr="00671268">
        <w:rPr>
          <w:b/>
          <w:sz w:val="28"/>
          <w:szCs w:val="28"/>
        </w:rPr>
        <w:t xml:space="preserve">пептидоглікан-  </w:t>
      </w:r>
      <w:r w:rsidRPr="00671268">
        <w:rPr>
          <w:sz w:val="28"/>
          <w:szCs w:val="28"/>
        </w:rPr>
        <w:t xml:space="preserve">гетерополімер, що складається з лінійних молекул глікану (мономер глікану утворється </w:t>
      </w:r>
      <w:r w:rsidRPr="00671268">
        <w:rPr>
          <w:sz w:val="28"/>
          <w:szCs w:val="28"/>
          <w:lang w:val="en-US"/>
        </w:rPr>
        <w:t>N</w:t>
      </w:r>
      <w:r w:rsidRPr="00671268">
        <w:rPr>
          <w:sz w:val="28"/>
          <w:szCs w:val="28"/>
        </w:rPr>
        <w:t xml:space="preserve">-ацетилглюкозаміном та </w:t>
      </w:r>
      <w:r w:rsidRPr="00671268">
        <w:rPr>
          <w:sz w:val="28"/>
          <w:szCs w:val="28"/>
          <w:lang w:val="en-US"/>
        </w:rPr>
        <w:lastRenderedPageBreak/>
        <w:t>N</w:t>
      </w:r>
      <w:r w:rsidRPr="00671268">
        <w:rPr>
          <w:sz w:val="28"/>
          <w:szCs w:val="28"/>
        </w:rPr>
        <w:t>-ацетилмурамовою кислотою, що сполучені β-1,4 глікозидним звязком) входить до складу клітинної стінки надає їй міцності</w:t>
      </w:r>
    </w:p>
    <w:p w:rsidR="00381A22" w:rsidRPr="00671268" w:rsidRDefault="00381A22" w:rsidP="00381A22">
      <w:pPr>
        <w:spacing w:line="360" w:lineRule="auto"/>
        <w:ind w:firstLine="709"/>
        <w:jc w:val="both"/>
        <w:rPr>
          <w:b/>
          <w:sz w:val="28"/>
          <w:szCs w:val="28"/>
        </w:rPr>
      </w:pPr>
      <w:r w:rsidRPr="00671268">
        <w:rPr>
          <w:b/>
          <w:sz w:val="28"/>
          <w:szCs w:val="28"/>
        </w:rPr>
        <w:t xml:space="preserve">периплазматичний простір-  </w:t>
      </w:r>
      <w:r w:rsidRPr="00671268">
        <w:rPr>
          <w:sz w:val="28"/>
          <w:szCs w:val="28"/>
        </w:rPr>
        <w:t>простір розташований між зовнішньою та внутрішньо мембранами клітинної стінки грамнегативних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периферичний метаболізм-  </w:t>
      </w:r>
      <w:r w:rsidRPr="00671268">
        <w:rPr>
          <w:sz w:val="28"/>
          <w:szCs w:val="28"/>
        </w:rPr>
        <w:t>позаклітинне розщеплення макромолекул (білків, полісахаридів ) ферментами мікроорганізмів, які вони виділяють у середовище.</w:t>
      </w:r>
    </w:p>
    <w:p w:rsidR="00381A22" w:rsidRPr="00671268" w:rsidRDefault="00381A22" w:rsidP="00381A22">
      <w:pPr>
        <w:spacing w:line="360" w:lineRule="auto"/>
        <w:ind w:firstLine="709"/>
        <w:jc w:val="both"/>
        <w:rPr>
          <w:b/>
          <w:sz w:val="28"/>
          <w:szCs w:val="28"/>
        </w:rPr>
      </w:pPr>
      <w:r w:rsidRPr="00671268">
        <w:rPr>
          <w:b/>
          <w:sz w:val="28"/>
          <w:szCs w:val="28"/>
        </w:rPr>
        <w:t xml:space="preserve">періодичне культивування-  </w:t>
      </w:r>
      <w:r w:rsidRPr="00671268">
        <w:rPr>
          <w:sz w:val="28"/>
          <w:szCs w:val="28"/>
        </w:rPr>
        <w:t>або стаціонарне, відбувається у закритому об’ємі без поновлення складу поживних речовин, за цих умов популяція мікроорганізмів проходить певний цикл розвитку зі зміною фаз (періодів)</w:t>
      </w:r>
    </w:p>
    <w:p w:rsidR="00381A22" w:rsidRPr="00671268" w:rsidRDefault="00381A22" w:rsidP="00381A22">
      <w:pPr>
        <w:spacing w:line="360" w:lineRule="auto"/>
        <w:ind w:firstLine="709"/>
        <w:jc w:val="both"/>
        <w:rPr>
          <w:b/>
          <w:sz w:val="28"/>
          <w:szCs w:val="28"/>
        </w:rPr>
      </w:pPr>
      <w:r w:rsidRPr="00671268">
        <w:rPr>
          <w:b/>
          <w:sz w:val="28"/>
          <w:szCs w:val="28"/>
        </w:rPr>
        <w:t xml:space="preserve">пермеази-  </w:t>
      </w:r>
      <w:r w:rsidRPr="00671268">
        <w:rPr>
          <w:sz w:val="28"/>
          <w:szCs w:val="28"/>
        </w:rPr>
        <w:t>білки, через які здійснюється полегшена дифузія без затрат енергії, зв’язують молекулу субстрату зовні і полегшують його проникнення через мембрану</w:t>
      </w:r>
    </w:p>
    <w:p w:rsidR="00381A22" w:rsidRPr="00671268" w:rsidRDefault="00381A22" w:rsidP="00381A22">
      <w:pPr>
        <w:spacing w:line="360" w:lineRule="auto"/>
        <w:ind w:firstLine="709"/>
        <w:jc w:val="both"/>
        <w:rPr>
          <w:sz w:val="28"/>
          <w:szCs w:val="28"/>
        </w:rPr>
      </w:pPr>
      <w:r w:rsidRPr="00671268">
        <w:rPr>
          <w:b/>
          <w:sz w:val="28"/>
          <w:szCs w:val="28"/>
        </w:rPr>
        <w:t xml:space="preserve">пероксисоми-  </w:t>
      </w:r>
      <w:r w:rsidRPr="00671268">
        <w:rPr>
          <w:sz w:val="28"/>
          <w:szCs w:val="28"/>
        </w:rPr>
        <w:t>мікротільця,  що містять більше 20 різних ферментів, які каталізують оксидативні реакції (каталаза, пероксидаза, дегідрогеназа, ферменти гліоксалатного шунта), одномембранні</w:t>
      </w:r>
    </w:p>
    <w:p w:rsidR="00381A22" w:rsidRPr="00671268" w:rsidRDefault="00381A22" w:rsidP="00381A22">
      <w:pPr>
        <w:spacing w:line="360" w:lineRule="auto"/>
        <w:ind w:firstLine="709"/>
        <w:jc w:val="both"/>
        <w:rPr>
          <w:b/>
          <w:sz w:val="28"/>
          <w:szCs w:val="28"/>
        </w:rPr>
      </w:pPr>
      <w:r w:rsidRPr="00671268">
        <w:rPr>
          <w:b/>
          <w:sz w:val="28"/>
          <w:szCs w:val="28"/>
        </w:rPr>
        <w:t xml:space="preserve">перфектні дріжджі-  </w:t>
      </w:r>
      <w:r w:rsidRPr="00671268">
        <w:rPr>
          <w:sz w:val="28"/>
          <w:szCs w:val="28"/>
        </w:rPr>
        <w:t>або теломорфні  дріжджі, статева стадія представлена асками або базидіями</w:t>
      </w:r>
    </w:p>
    <w:p w:rsidR="00381A22" w:rsidRPr="00671268" w:rsidRDefault="00381A22" w:rsidP="00381A22">
      <w:pPr>
        <w:spacing w:line="360" w:lineRule="auto"/>
        <w:ind w:firstLine="709"/>
        <w:jc w:val="both"/>
        <w:rPr>
          <w:b/>
          <w:sz w:val="28"/>
          <w:szCs w:val="28"/>
        </w:rPr>
      </w:pPr>
      <w:r w:rsidRPr="00671268">
        <w:rPr>
          <w:b/>
          <w:sz w:val="28"/>
          <w:szCs w:val="28"/>
        </w:rPr>
        <w:t xml:space="preserve">питома швидкість росту-  </w:t>
      </w:r>
      <w:r w:rsidRPr="00671268">
        <w:rPr>
          <w:sz w:val="28"/>
          <w:szCs w:val="28"/>
        </w:rPr>
        <w:t>приріст біомаси за одиницю часу на одиницю біомаси, лімітує конц.субстрату, нагромадження продуктів обміну., μ=</w:t>
      </w:r>
      <w:r w:rsidRPr="00671268">
        <w:rPr>
          <w:i/>
          <w:sz w:val="28"/>
          <w:szCs w:val="28"/>
          <w:lang w:val="en-US"/>
        </w:rPr>
        <w:t>dx</w:t>
      </w:r>
      <w:r w:rsidRPr="00671268">
        <w:rPr>
          <w:i/>
          <w:sz w:val="28"/>
          <w:szCs w:val="28"/>
          <w:lang w:val="uk-UA"/>
        </w:rPr>
        <w:t>/</w:t>
      </w:r>
      <w:r w:rsidRPr="00671268">
        <w:rPr>
          <w:i/>
          <w:sz w:val="28"/>
          <w:szCs w:val="28"/>
          <w:lang w:val="en-US"/>
        </w:rPr>
        <w:t>dt</w:t>
      </w:r>
      <w:r w:rsidRPr="00671268">
        <w:rPr>
          <w:sz w:val="28"/>
          <w:szCs w:val="28"/>
          <w:lang w:val="uk-UA"/>
        </w:rPr>
        <w:t>*1/</w:t>
      </w:r>
      <w:r w:rsidRPr="00671268">
        <w:rPr>
          <w:i/>
          <w:sz w:val="28"/>
          <w:szCs w:val="28"/>
          <w:lang w:val="en-US"/>
        </w:rPr>
        <w:t>x</w:t>
      </w:r>
      <w:r w:rsidRPr="00671268">
        <w:rPr>
          <w:sz w:val="28"/>
          <w:szCs w:val="28"/>
        </w:rPr>
        <w:t xml:space="preserve"> (</w:t>
      </w:r>
      <w:r w:rsidRPr="00671268">
        <w:rPr>
          <w:i/>
          <w:sz w:val="28"/>
          <w:szCs w:val="28"/>
          <w:lang w:val="en-US"/>
        </w:rPr>
        <w:t>x</w:t>
      </w:r>
      <w:r w:rsidRPr="00671268">
        <w:rPr>
          <w:i/>
          <w:sz w:val="28"/>
          <w:szCs w:val="28"/>
        </w:rPr>
        <w:t xml:space="preserve"> -початкова біомаса, </w:t>
      </w:r>
      <w:r w:rsidRPr="00671268">
        <w:rPr>
          <w:i/>
          <w:sz w:val="28"/>
          <w:szCs w:val="28"/>
          <w:lang w:val="en-US"/>
        </w:rPr>
        <w:t>t</w:t>
      </w:r>
      <w:r w:rsidRPr="00671268">
        <w:rPr>
          <w:i/>
          <w:sz w:val="28"/>
          <w:szCs w:val="28"/>
        </w:rPr>
        <w:t>-час</w:t>
      </w:r>
      <w:r w:rsidRPr="00671268">
        <w:rPr>
          <w:sz w:val="28"/>
          <w:szCs w:val="28"/>
        </w:rPr>
        <w:t>)</w:t>
      </w:r>
    </w:p>
    <w:p w:rsidR="00381A22" w:rsidRPr="00671268" w:rsidRDefault="00381A22" w:rsidP="00381A22">
      <w:pPr>
        <w:spacing w:line="360" w:lineRule="auto"/>
        <w:ind w:firstLine="709"/>
        <w:jc w:val="both"/>
        <w:rPr>
          <w:b/>
          <w:sz w:val="28"/>
          <w:szCs w:val="28"/>
        </w:rPr>
      </w:pPr>
      <w:r w:rsidRPr="00671268">
        <w:rPr>
          <w:b/>
          <w:sz w:val="28"/>
          <w:szCs w:val="28"/>
        </w:rPr>
        <w:t xml:space="preserve">пілі-  </w:t>
      </w:r>
      <w:r w:rsidRPr="00671268">
        <w:rPr>
          <w:sz w:val="28"/>
          <w:szCs w:val="28"/>
        </w:rPr>
        <w:t xml:space="preserve">або фімбрії, поверхневі структури, які являють собою довгі тонкі прямі білкові циліндри; є загальні (від 50 до 400 шт, адгезивні властивості) та статеві пілі (1-2 шт, є у штамів що містять статевий фактор </w:t>
      </w:r>
      <w:r w:rsidRPr="00671268">
        <w:rPr>
          <w:sz w:val="28"/>
          <w:szCs w:val="28"/>
          <w:lang w:val="en-US"/>
        </w:rPr>
        <w:t>F</w:t>
      </w:r>
      <w:r w:rsidRPr="00671268">
        <w:rPr>
          <w:sz w:val="28"/>
          <w:szCs w:val="28"/>
        </w:rPr>
        <w:t>)</w:t>
      </w:r>
    </w:p>
    <w:p w:rsidR="00381A22" w:rsidRPr="00671268" w:rsidRDefault="00381A22" w:rsidP="00381A22">
      <w:pPr>
        <w:spacing w:line="360" w:lineRule="auto"/>
        <w:ind w:firstLine="709"/>
        <w:jc w:val="both"/>
        <w:rPr>
          <w:b/>
          <w:sz w:val="28"/>
          <w:szCs w:val="28"/>
        </w:rPr>
      </w:pPr>
      <w:r w:rsidRPr="00671268">
        <w:rPr>
          <w:b/>
          <w:sz w:val="28"/>
          <w:szCs w:val="28"/>
        </w:rPr>
        <w:t xml:space="preserve">пілін- </w:t>
      </w:r>
      <w:r w:rsidRPr="00671268">
        <w:rPr>
          <w:sz w:val="28"/>
          <w:szCs w:val="28"/>
        </w:rPr>
        <w:t>білок, з якого складаються пілі</w:t>
      </w:r>
    </w:p>
    <w:p w:rsidR="00381A22" w:rsidRPr="00671268" w:rsidRDefault="00381A22" w:rsidP="00381A22">
      <w:pPr>
        <w:spacing w:line="360" w:lineRule="auto"/>
        <w:ind w:firstLine="709"/>
        <w:jc w:val="both"/>
        <w:rPr>
          <w:b/>
          <w:sz w:val="28"/>
          <w:szCs w:val="28"/>
        </w:rPr>
      </w:pPr>
      <w:r w:rsidRPr="00671268">
        <w:rPr>
          <w:b/>
          <w:sz w:val="28"/>
          <w:szCs w:val="28"/>
        </w:rPr>
        <w:t xml:space="preserve">піоціанін-  </w:t>
      </w:r>
      <w:r w:rsidRPr="00671268">
        <w:rPr>
          <w:sz w:val="28"/>
          <w:szCs w:val="28"/>
        </w:rPr>
        <w:t xml:space="preserve">пігмент, низькомолекулярна гетероциклічна азотовмісна речовина, похідний  феназину, забарвлений у синьо-зелений колір, його утворює </w:t>
      </w:r>
      <w:r w:rsidRPr="00671268">
        <w:rPr>
          <w:sz w:val="28"/>
          <w:szCs w:val="28"/>
          <w:lang w:val="en-US"/>
        </w:rPr>
        <w:t>Pseudomonasaeruginosa</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плазміди-  </w:t>
      </w:r>
      <w:r w:rsidRPr="00671268">
        <w:rPr>
          <w:sz w:val="28"/>
          <w:szCs w:val="28"/>
        </w:rPr>
        <w:t>позахромосомні кільцеві молекули ДНК, які реплікуються незалежно від бактеріальної хромосоми і надають своїм власникам певних переваг (резистентність і тд.)</w:t>
      </w:r>
    </w:p>
    <w:p w:rsidR="00381A22" w:rsidRPr="00671268" w:rsidRDefault="00381A22" w:rsidP="00381A22">
      <w:pPr>
        <w:spacing w:line="360" w:lineRule="auto"/>
        <w:ind w:firstLine="709"/>
        <w:jc w:val="both"/>
        <w:rPr>
          <w:b/>
          <w:sz w:val="28"/>
          <w:szCs w:val="28"/>
        </w:rPr>
      </w:pPr>
      <w:r w:rsidRPr="00671268">
        <w:rPr>
          <w:b/>
          <w:sz w:val="28"/>
          <w:szCs w:val="28"/>
        </w:rPr>
        <w:t xml:space="preserve">плазмогамія-  </w:t>
      </w:r>
      <w:r w:rsidRPr="00671268">
        <w:rPr>
          <w:sz w:val="28"/>
          <w:szCs w:val="28"/>
        </w:rPr>
        <w:t xml:space="preserve">процес злиття двох клітин і утворення двоядерного дикаріону. </w:t>
      </w:r>
    </w:p>
    <w:p w:rsidR="00381A22" w:rsidRPr="00671268" w:rsidRDefault="00381A22" w:rsidP="00381A22">
      <w:pPr>
        <w:spacing w:line="360" w:lineRule="auto"/>
        <w:ind w:firstLine="709"/>
        <w:jc w:val="both"/>
        <w:rPr>
          <w:b/>
          <w:sz w:val="28"/>
          <w:szCs w:val="28"/>
        </w:rPr>
      </w:pPr>
      <w:r w:rsidRPr="00671268">
        <w:rPr>
          <w:b/>
          <w:sz w:val="28"/>
          <w:szCs w:val="28"/>
        </w:rPr>
        <w:t xml:space="preserve">пластичний обмін-  </w:t>
      </w:r>
      <w:r w:rsidRPr="00671268">
        <w:rPr>
          <w:sz w:val="28"/>
          <w:szCs w:val="28"/>
        </w:rPr>
        <w:t>(анаболізм, асиміляція,конструктивний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381A22" w:rsidRPr="00671268" w:rsidRDefault="00381A22" w:rsidP="00381A22">
      <w:pPr>
        <w:spacing w:line="360" w:lineRule="auto"/>
        <w:ind w:firstLine="709"/>
        <w:jc w:val="both"/>
        <w:rPr>
          <w:sz w:val="28"/>
          <w:szCs w:val="28"/>
        </w:rPr>
      </w:pPr>
      <w:r w:rsidRPr="00671268">
        <w:rPr>
          <w:b/>
          <w:sz w:val="28"/>
          <w:szCs w:val="28"/>
        </w:rPr>
        <w:t xml:space="preserve">плеоморфізм-  </w:t>
      </w:r>
      <w:r w:rsidRPr="00671268">
        <w:rPr>
          <w:sz w:val="28"/>
          <w:szCs w:val="28"/>
        </w:rPr>
        <w:t>зміна форми клітини протягом циклу розвитку</w:t>
      </w:r>
    </w:p>
    <w:p w:rsidR="00381A22" w:rsidRPr="00671268" w:rsidRDefault="00381A22" w:rsidP="00381A22">
      <w:pPr>
        <w:spacing w:line="360" w:lineRule="auto"/>
        <w:ind w:firstLine="709"/>
        <w:jc w:val="both"/>
        <w:rPr>
          <w:b/>
          <w:sz w:val="28"/>
          <w:szCs w:val="28"/>
        </w:rPr>
      </w:pPr>
      <w:r w:rsidRPr="00671268">
        <w:rPr>
          <w:b/>
          <w:sz w:val="28"/>
          <w:szCs w:val="28"/>
        </w:rPr>
        <w:t xml:space="preserve">поверхневі структури-  </w:t>
      </w:r>
      <w:r w:rsidRPr="00671268">
        <w:rPr>
          <w:sz w:val="28"/>
          <w:szCs w:val="28"/>
        </w:rPr>
        <w:t>структури що розміщені ззовні цитоплазматичної мембрани – клітинна стінка, капсули, слизисті шари, чохли, джгутики, війки; виконують різні функції</w:t>
      </w:r>
    </w:p>
    <w:p w:rsidR="00381A22" w:rsidRPr="00671268" w:rsidRDefault="00381A22" w:rsidP="00381A22">
      <w:pPr>
        <w:spacing w:line="360" w:lineRule="auto"/>
        <w:ind w:firstLine="709"/>
        <w:jc w:val="both"/>
        <w:rPr>
          <w:b/>
          <w:sz w:val="28"/>
          <w:szCs w:val="28"/>
        </w:rPr>
      </w:pPr>
      <w:r w:rsidRPr="00671268">
        <w:rPr>
          <w:b/>
          <w:sz w:val="28"/>
          <w:szCs w:val="28"/>
        </w:rPr>
        <w:t xml:space="preserve">повітряний міцелій-  </w:t>
      </w:r>
      <w:r w:rsidRPr="00671268">
        <w:rPr>
          <w:sz w:val="28"/>
          <w:szCs w:val="28"/>
        </w:rPr>
        <w:t>сукупність гіфів на поверхні середовища, у ньому є плодоносні гіфи на яких утворюються нестатеві спори</w:t>
      </w:r>
    </w:p>
    <w:p w:rsidR="00381A22" w:rsidRPr="00671268" w:rsidRDefault="00381A22" w:rsidP="00381A22">
      <w:pPr>
        <w:spacing w:line="360" w:lineRule="auto"/>
        <w:ind w:firstLine="709"/>
        <w:jc w:val="both"/>
        <w:rPr>
          <w:b/>
          <w:sz w:val="28"/>
          <w:szCs w:val="28"/>
        </w:rPr>
      </w:pPr>
      <w:r w:rsidRPr="00671268">
        <w:rPr>
          <w:b/>
          <w:sz w:val="28"/>
          <w:szCs w:val="28"/>
        </w:rPr>
        <w:t xml:space="preserve">полегшена дифузія-  </w:t>
      </w:r>
      <w:r w:rsidRPr="00671268">
        <w:rPr>
          <w:sz w:val="28"/>
          <w:szCs w:val="28"/>
        </w:rPr>
        <w:t>здійснюється за градієнтом концентрації, без використання енергії за допомогою білків пермеаз</w:t>
      </w:r>
    </w:p>
    <w:p w:rsidR="00381A22" w:rsidRPr="00671268" w:rsidRDefault="00381A22" w:rsidP="00381A22">
      <w:pPr>
        <w:spacing w:line="360" w:lineRule="auto"/>
        <w:ind w:firstLine="709"/>
        <w:jc w:val="both"/>
        <w:rPr>
          <w:b/>
          <w:sz w:val="28"/>
          <w:szCs w:val="28"/>
        </w:rPr>
      </w:pPr>
      <w:r w:rsidRPr="00671268">
        <w:rPr>
          <w:b/>
          <w:sz w:val="28"/>
          <w:szCs w:val="28"/>
        </w:rPr>
        <w:t xml:space="preserve">поліедральні тіла-  </w:t>
      </w:r>
      <w:r w:rsidRPr="00671268">
        <w:rPr>
          <w:sz w:val="28"/>
          <w:szCs w:val="28"/>
        </w:rPr>
        <w:t>(карбоксисоми)мають форму багатогранників діаметром до 500 нм і оточені білковою мембраною, складаються в основному з рибулозодифосфаткарбоксилази (ключовий фермент автотрофної фіксації СО2)</w:t>
      </w:r>
    </w:p>
    <w:p w:rsidR="00381A22" w:rsidRPr="00671268" w:rsidRDefault="00381A22" w:rsidP="00381A22">
      <w:pPr>
        <w:spacing w:line="360" w:lineRule="auto"/>
        <w:ind w:firstLine="709"/>
        <w:jc w:val="both"/>
        <w:rPr>
          <w:b/>
          <w:sz w:val="28"/>
          <w:szCs w:val="28"/>
        </w:rPr>
      </w:pPr>
      <w:r w:rsidRPr="00671268">
        <w:rPr>
          <w:b/>
          <w:sz w:val="28"/>
          <w:szCs w:val="28"/>
        </w:rPr>
        <w:t xml:space="preserve">поліморфний клітинний цикл-  </w:t>
      </w:r>
      <w:r w:rsidRPr="00671268">
        <w:rPr>
          <w:sz w:val="28"/>
          <w:szCs w:val="28"/>
        </w:rPr>
        <w:t>клітинний цикл за якого утворюється декілька морфологічних типів клітин</w:t>
      </w:r>
    </w:p>
    <w:p w:rsidR="00381A22" w:rsidRPr="00671268" w:rsidRDefault="00381A22" w:rsidP="00381A22">
      <w:pPr>
        <w:spacing w:line="360" w:lineRule="auto"/>
        <w:ind w:firstLine="709"/>
        <w:jc w:val="both"/>
        <w:rPr>
          <w:b/>
          <w:sz w:val="28"/>
          <w:szCs w:val="28"/>
        </w:rPr>
      </w:pPr>
      <w:r w:rsidRPr="00671268">
        <w:rPr>
          <w:b/>
          <w:sz w:val="28"/>
          <w:szCs w:val="28"/>
        </w:rPr>
        <w:t xml:space="preserve">порини-  </w:t>
      </w:r>
      <w:r w:rsidRPr="00671268">
        <w:rPr>
          <w:sz w:val="28"/>
          <w:szCs w:val="28"/>
        </w:rPr>
        <w:t>білки, що беруть участь у формуванні мембранних гідрофільних пор; також вихонують функції рецепторів фагів і коліцинів.</w:t>
      </w:r>
    </w:p>
    <w:p w:rsidR="00381A22" w:rsidRPr="00671268" w:rsidRDefault="00381A22" w:rsidP="00381A22">
      <w:pPr>
        <w:spacing w:line="360" w:lineRule="auto"/>
        <w:ind w:firstLine="709"/>
        <w:jc w:val="both"/>
        <w:rPr>
          <w:b/>
          <w:sz w:val="28"/>
          <w:szCs w:val="28"/>
        </w:rPr>
      </w:pPr>
      <w:r w:rsidRPr="00671268">
        <w:rPr>
          <w:b/>
          <w:sz w:val="28"/>
          <w:szCs w:val="28"/>
        </w:rPr>
        <w:t xml:space="preserve">продигіозин-  </w:t>
      </w:r>
      <w:r w:rsidRPr="00671268">
        <w:rPr>
          <w:sz w:val="28"/>
          <w:szCs w:val="28"/>
        </w:rPr>
        <w:t xml:space="preserve">внутрішньоклітинний червоний пігмент, утворює </w:t>
      </w:r>
      <w:r w:rsidRPr="00671268">
        <w:rPr>
          <w:i/>
          <w:sz w:val="28"/>
          <w:szCs w:val="28"/>
          <w:lang w:val="en-US"/>
        </w:rPr>
        <w:t>Serratiamarcescens</w:t>
      </w:r>
    </w:p>
    <w:p w:rsidR="00381A22" w:rsidRPr="00671268" w:rsidRDefault="00381A22" w:rsidP="00381A22">
      <w:pPr>
        <w:spacing w:line="360" w:lineRule="auto"/>
        <w:ind w:firstLine="709"/>
        <w:jc w:val="both"/>
        <w:rPr>
          <w:sz w:val="28"/>
          <w:szCs w:val="28"/>
        </w:rPr>
      </w:pPr>
      <w:r w:rsidRPr="00671268">
        <w:rPr>
          <w:b/>
          <w:sz w:val="28"/>
          <w:szCs w:val="28"/>
        </w:rPr>
        <w:t xml:space="preserve">проспора-  </w:t>
      </w:r>
      <w:r w:rsidRPr="00671268">
        <w:rPr>
          <w:sz w:val="28"/>
          <w:szCs w:val="28"/>
        </w:rPr>
        <w:t>структура що розташована всередині материнської клітини має дві мембрани зовнішню та внутрішню; утв. на 3 стадії утв. ендоспори;</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простека-  </w:t>
      </w:r>
      <w:r w:rsidRPr="00671268">
        <w:rPr>
          <w:sz w:val="28"/>
          <w:szCs w:val="28"/>
        </w:rPr>
        <w:t xml:space="preserve">цитоплазматичні вирости клітин бактерій, що оточені ЦПМ і клітинною стінкою; у роду </w:t>
      </w:r>
      <w:r w:rsidRPr="00671268">
        <w:rPr>
          <w:sz w:val="28"/>
          <w:szCs w:val="28"/>
          <w:lang w:val="en-US"/>
        </w:rPr>
        <w:t>Caulobacter</w:t>
      </w:r>
    </w:p>
    <w:p w:rsidR="00381A22" w:rsidRPr="00671268" w:rsidRDefault="00381A22" w:rsidP="00381A22">
      <w:pPr>
        <w:spacing w:line="360" w:lineRule="auto"/>
        <w:ind w:firstLine="709"/>
        <w:jc w:val="both"/>
        <w:rPr>
          <w:b/>
          <w:sz w:val="28"/>
          <w:szCs w:val="28"/>
        </w:rPr>
      </w:pPr>
      <w:r w:rsidRPr="00671268">
        <w:rPr>
          <w:b/>
          <w:sz w:val="28"/>
          <w:szCs w:val="28"/>
        </w:rPr>
        <w:t xml:space="preserve">протопласти-  </w:t>
      </w:r>
      <w:r w:rsidRPr="00671268">
        <w:rPr>
          <w:sz w:val="28"/>
          <w:szCs w:val="28"/>
        </w:rPr>
        <w:t>форма бактерій, що повністю втратили клітинну стінку, унаслідок дії певного фактора; здійснюють обмін речовин; за відсутності фактора, що спричинив їх утворення можуть ревертувати до нормальних клітин; їх використовують для дослідження бактеріальних мембран та в генетичних дослідженнях</w:t>
      </w:r>
    </w:p>
    <w:p w:rsidR="00381A22" w:rsidRPr="00671268" w:rsidRDefault="00381A22" w:rsidP="00381A22">
      <w:pPr>
        <w:spacing w:line="360" w:lineRule="auto"/>
        <w:ind w:firstLine="709"/>
        <w:jc w:val="both"/>
        <w:rPr>
          <w:b/>
          <w:sz w:val="28"/>
          <w:szCs w:val="28"/>
        </w:rPr>
      </w:pPr>
      <w:r w:rsidRPr="00671268">
        <w:rPr>
          <w:b/>
          <w:sz w:val="28"/>
          <w:szCs w:val="28"/>
        </w:rPr>
        <w:t xml:space="preserve">процес перенесення груп-  </w:t>
      </w:r>
      <w:r w:rsidRPr="00671268">
        <w:rPr>
          <w:sz w:val="28"/>
          <w:szCs w:val="28"/>
        </w:rPr>
        <w:t>механізм транспортування цукрів, спиртів, під час якого відбувається попереднє фосфорилювання субстрату у фосфотрансферазних реакціях, а тоді перенесення через ЦПМ; задіяна фосфоенолпіруватзалежна фосфотрансферазна система</w:t>
      </w:r>
    </w:p>
    <w:p w:rsidR="00381A22" w:rsidRPr="00671268" w:rsidRDefault="00381A22" w:rsidP="00381A22">
      <w:pPr>
        <w:spacing w:line="360" w:lineRule="auto"/>
        <w:ind w:firstLine="709"/>
        <w:jc w:val="both"/>
        <w:rPr>
          <w:b/>
          <w:sz w:val="28"/>
          <w:szCs w:val="28"/>
        </w:rPr>
      </w:pPr>
      <w:r w:rsidRPr="00671268">
        <w:rPr>
          <w:b/>
          <w:sz w:val="28"/>
          <w:szCs w:val="28"/>
        </w:rPr>
        <w:t xml:space="preserve">псевдоміцелій-  </w:t>
      </w:r>
      <w:r w:rsidRPr="00671268">
        <w:rPr>
          <w:sz w:val="28"/>
          <w:szCs w:val="28"/>
        </w:rPr>
        <w:t>ланцюжок функціонально не пов’язаних між собою клітин, утворюється якщо дочірні клітини після утворення септи не відокремлюються від материнської</w:t>
      </w:r>
    </w:p>
    <w:p w:rsidR="00381A22" w:rsidRPr="00671268" w:rsidRDefault="00381A22" w:rsidP="00381A22">
      <w:pPr>
        <w:spacing w:line="360" w:lineRule="auto"/>
        <w:ind w:firstLine="709"/>
        <w:jc w:val="both"/>
        <w:rPr>
          <w:b/>
          <w:sz w:val="28"/>
          <w:szCs w:val="28"/>
        </w:rPr>
      </w:pPr>
      <w:r w:rsidRPr="00671268">
        <w:rPr>
          <w:b/>
          <w:sz w:val="28"/>
          <w:szCs w:val="28"/>
        </w:rPr>
        <w:t xml:space="preserve">псевдомуреїн- </w:t>
      </w:r>
      <w:r w:rsidRPr="00671268">
        <w:rPr>
          <w:sz w:val="28"/>
          <w:szCs w:val="28"/>
        </w:rPr>
        <w:t xml:space="preserve">гетерополімер, що утворюється з </w:t>
      </w:r>
      <w:r w:rsidRPr="00671268">
        <w:rPr>
          <w:sz w:val="28"/>
          <w:szCs w:val="28"/>
          <w:lang w:val="en-US"/>
        </w:rPr>
        <w:t>N</w:t>
      </w:r>
      <w:r w:rsidRPr="00671268">
        <w:rPr>
          <w:sz w:val="28"/>
          <w:szCs w:val="28"/>
        </w:rPr>
        <w:t xml:space="preserve">-ацетилглюкозаміну, </w:t>
      </w:r>
      <w:r w:rsidRPr="00671268">
        <w:rPr>
          <w:sz w:val="28"/>
          <w:szCs w:val="28"/>
          <w:lang w:val="en-US"/>
        </w:rPr>
        <w:t>N</w:t>
      </w:r>
      <w:r w:rsidRPr="00671268">
        <w:rPr>
          <w:sz w:val="28"/>
          <w:szCs w:val="28"/>
        </w:rPr>
        <w:t xml:space="preserve">-ацетилгалактозаміну та </w:t>
      </w:r>
      <w:r w:rsidRPr="00671268">
        <w:rPr>
          <w:sz w:val="28"/>
          <w:szCs w:val="28"/>
          <w:lang w:val="en-US"/>
        </w:rPr>
        <w:t>N</w:t>
      </w:r>
      <w:r w:rsidRPr="00671268">
        <w:rPr>
          <w:sz w:val="28"/>
          <w:szCs w:val="28"/>
        </w:rPr>
        <w:t xml:space="preserve">-ацетилталозамінуронової кислоти, сполучених ß-1,3-глікозидним зв’язком; пептиди містять лише </w:t>
      </w:r>
      <w:r w:rsidRPr="00671268">
        <w:rPr>
          <w:sz w:val="28"/>
          <w:szCs w:val="28"/>
          <w:lang w:val="en-US"/>
        </w:rPr>
        <w:t>L</w:t>
      </w:r>
      <w:r w:rsidRPr="00671268">
        <w:rPr>
          <w:sz w:val="28"/>
          <w:szCs w:val="28"/>
        </w:rPr>
        <w:t>- АК; наявний у клітинній стінці деяких метаноутворюючих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психрофіли-  </w:t>
      </w:r>
      <w:r w:rsidRPr="00671268">
        <w:rPr>
          <w:sz w:val="28"/>
          <w:szCs w:val="28"/>
        </w:rPr>
        <w:t>мікроорганізми які можуть нормально рости при низьких значеннях температури 0-+20 С, поширені в холодних морях, снігах гір, печерах</w:t>
      </w:r>
    </w:p>
    <w:p w:rsidR="00381A22" w:rsidRPr="00671268" w:rsidRDefault="00381A22" w:rsidP="00381A22">
      <w:pPr>
        <w:spacing w:line="360" w:lineRule="auto"/>
        <w:ind w:firstLine="709"/>
        <w:jc w:val="both"/>
        <w:rPr>
          <w:b/>
          <w:sz w:val="28"/>
          <w:szCs w:val="28"/>
        </w:rPr>
      </w:pPr>
      <w:r w:rsidRPr="00671268">
        <w:rPr>
          <w:b/>
          <w:sz w:val="28"/>
          <w:szCs w:val="28"/>
        </w:rPr>
        <w:t xml:space="preserve">рекомбінантна клітина-  </w:t>
      </w:r>
      <w:r w:rsidRPr="00671268">
        <w:rPr>
          <w:sz w:val="28"/>
          <w:szCs w:val="28"/>
        </w:rPr>
        <w:t>клітина у якій відбулася генетична рекомбінація</w:t>
      </w:r>
    </w:p>
    <w:p w:rsidR="00381A22" w:rsidRPr="00671268" w:rsidRDefault="00381A22" w:rsidP="00381A22">
      <w:pPr>
        <w:spacing w:line="360" w:lineRule="auto"/>
        <w:ind w:firstLine="709"/>
        <w:jc w:val="both"/>
        <w:rPr>
          <w:b/>
          <w:sz w:val="28"/>
          <w:szCs w:val="28"/>
        </w:rPr>
      </w:pPr>
      <w:r w:rsidRPr="00671268">
        <w:rPr>
          <w:b/>
          <w:sz w:val="28"/>
          <w:szCs w:val="28"/>
        </w:rPr>
        <w:t xml:space="preserve">ретиналь -  </w:t>
      </w:r>
      <w:r w:rsidRPr="00671268">
        <w:rPr>
          <w:sz w:val="28"/>
          <w:szCs w:val="28"/>
        </w:rPr>
        <w:t>альдегідна форма вітаміну А, компонент бактеріородопсину, який функціонує як залежна від світла Н-помпа</w:t>
      </w:r>
    </w:p>
    <w:p w:rsidR="00381A22" w:rsidRPr="00671268" w:rsidRDefault="00381A22" w:rsidP="00381A22">
      <w:pPr>
        <w:spacing w:line="360" w:lineRule="auto"/>
        <w:ind w:firstLine="709"/>
        <w:jc w:val="both"/>
        <w:rPr>
          <w:b/>
          <w:sz w:val="28"/>
          <w:szCs w:val="28"/>
        </w:rPr>
      </w:pPr>
      <w:r w:rsidRPr="00671268">
        <w:rPr>
          <w:b/>
          <w:sz w:val="28"/>
          <w:szCs w:val="28"/>
        </w:rPr>
        <w:t xml:space="preserve">ретроінгібування-  </w:t>
      </w:r>
      <w:r w:rsidRPr="00671268">
        <w:rPr>
          <w:sz w:val="28"/>
          <w:szCs w:val="28"/>
        </w:rPr>
        <w:t>механізм інгібування кінцевим продуктом; притаманний алостеричним ферментам</w:t>
      </w:r>
    </w:p>
    <w:p w:rsidR="00381A22" w:rsidRPr="00671268" w:rsidRDefault="00381A22" w:rsidP="00381A22">
      <w:pPr>
        <w:spacing w:line="360" w:lineRule="auto"/>
        <w:ind w:firstLine="709"/>
        <w:jc w:val="both"/>
        <w:rPr>
          <w:b/>
          <w:sz w:val="28"/>
          <w:szCs w:val="28"/>
        </w:rPr>
      </w:pPr>
      <w:r w:rsidRPr="00671268">
        <w:rPr>
          <w:b/>
          <w:sz w:val="28"/>
          <w:szCs w:val="28"/>
        </w:rPr>
        <w:t xml:space="preserve">рибосоми-  </w:t>
      </w:r>
      <w:r w:rsidRPr="00671268">
        <w:rPr>
          <w:sz w:val="28"/>
          <w:szCs w:val="28"/>
        </w:rPr>
        <w:t>не мембранна органела, що складається з білка та рРНК, беруть участь у біосинтезі білка</w:t>
      </w:r>
    </w:p>
    <w:p w:rsidR="00381A22" w:rsidRPr="00671268" w:rsidRDefault="00381A22" w:rsidP="00381A22">
      <w:pPr>
        <w:spacing w:line="360" w:lineRule="auto"/>
        <w:ind w:firstLine="709"/>
        <w:jc w:val="both"/>
        <w:rPr>
          <w:b/>
          <w:sz w:val="28"/>
          <w:szCs w:val="28"/>
        </w:rPr>
      </w:pPr>
      <w:r w:rsidRPr="00671268">
        <w:rPr>
          <w:b/>
          <w:sz w:val="28"/>
          <w:szCs w:val="28"/>
        </w:rPr>
        <w:t xml:space="preserve">рН-гомеостаз-  </w:t>
      </w:r>
      <w:r w:rsidRPr="00671268">
        <w:rPr>
          <w:sz w:val="28"/>
          <w:szCs w:val="28"/>
        </w:rPr>
        <w:t>підтримання рН цитоплазми у межах вузького діапазону</w:t>
      </w:r>
    </w:p>
    <w:p w:rsidR="00381A22" w:rsidRPr="00671268" w:rsidRDefault="00381A22" w:rsidP="00381A22">
      <w:pPr>
        <w:spacing w:line="360" w:lineRule="auto"/>
        <w:ind w:firstLine="709"/>
        <w:jc w:val="both"/>
        <w:rPr>
          <w:sz w:val="28"/>
          <w:szCs w:val="28"/>
        </w:rPr>
      </w:pPr>
      <w:r w:rsidRPr="00671268">
        <w:rPr>
          <w:b/>
          <w:sz w:val="28"/>
          <w:szCs w:val="28"/>
        </w:rPr>
        <w:lastRenderedPageBreak/>
        <w:t xml:space="preserve">родопін-  </w:t>
      </w:r>
      <w:r w:rsidRPr="00671268">
        <w:rPr>
          <w:sz w:val="28"/>
          <w:szCs w:val="28"/>
        </w:rPr>
        <w:t>червоний пігмент є у пурпурових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сапротрофи-  </w:t>
      </w:r>
      <w:r w:rsidRPr="00671268">
        <w:rPr>
          <w:sz w:val="28"/>
          <w:szCs w:val="28"/>
        </w:rPr>
        <w:t>організми, що отримують необхідні для життєдіяльності речовини, руйнуючи відмерлі частини рослин і тварин</w:t>
      </w:r>
    </w:p>
    <w:p w:rsidR="00381A22" w:rsidRPr="00671268" w:rsidRDefault="00381A22" w:rsidP="00381A22">
      <w:pPr>
        <w:spacing w:line="360" w:lineRule="auto"/>
        <w:ind w:firstLine="709"/>
        <w:jc w:val="both"/>
        <w:rPr>
          <w:b/>
          <w:sz w:val="28"/>
          <w:szCs w:val="28"/>
        </w:rPr>
      </w:pPr>
      <w:r w:rsidRPr="00671268">
        <w:rPr>
          <w:b/>
          <w:sz w:val="28"/>
          <w:szCs w:val="28"/>
        </w:rPr>
        <w:t xml:space="preserve">септа-  </w:t>
      </w:r>
      <w:r w:rsidRPr="00671268">
        <w:rPr>
          <w:sz w:val="28"/>
          <w:szCs w:val="28"/>
        </w:rPr>
        <w:t>поперечні перегородки, якими розділена протоплазма гіфів грибів на окремі компартменти; типи септ: прості, доліпорові та мікропорові</w:t>
      </w:r>
    </w:p>
    <w:p w:rsidR="00381A22" w:rsidRPr="00671268" w:rsidRDefault="00381A22" w:rsidP="00381A22">
      <w:pPr>
        <w:spacing w:line="360" w:lineRule="auto"/>
        <w:ind w:firstLine="709"/>
        <w:jc w:val="both"/>
        <w:rPr>
          <w:b/>
          <w:sz w:val="28"/>
          <w:szCs w:val="28"/>
        </w:rPr>
      </w:pPr>
      <w:r w:rsidRPr="00671268">
        <w:rPr>
          <w:b/>
          <w:sz w:val="28"/>
          <w:szCs w:val="28"/>
        </w:rPr>
        <w:t xml:space="preserve">сидерофори-  </w:t>
      </w:r>
      <w:r w:rsidRPr="00671268">
        <w:rPr>
          <w:sz w:val="28"/>
          <w:szCs w:val="28"/>
        </w:rPr>
        <w:t>зв’язуючі агенти, що хелатують іони заліза та переносять їх у клітину виділяються деякими мікроорганізмами, необхідні для перенесення іонів заліза</w:t>
      </w:r>
    </w:p>
    <w:p w:rsidR="00381A22" w:rsidRPr="00671268" w:rsidRDefault="00381A22" w:rsidP="00381A22">
      <w:pPr>
        <w:spacing w:line="360" w:lineRule="auto"/>
        <w:ind w:firstLine="709"/>
        <w:jc w:val="both"/>
        <w:rPr>
          <w:sz w:val="28"/>
          <w:szCs w:val="28"/>
        </w:rPr>
      </w:pPr>
      <w:r w:rsidRPr="00671268">
        <w:rPr>
          <w:b/>
          <w:sz w:val="28"/>
          <w:szCs w:val="28"/>
        </w:rPr>
        <w:t xml:space="preserve">симпорт-  </w:t>
      </w:r>
      <w:r w:rsidRPr="00671268">
        <w:rPr>
          <w:sz w:val="28"/>
          <w:szCs w:val="28"/>
        </w:rPr>
        <w:t>пермеази, що здатні переносити декілька субстратів одночасно в одному напрямку через мембрану</w:t>
      </w:r>
    </w:p>
    <w:p w:rsidR="00381A22" w:rsidRPr="00671268" w:rsidRDefault="00381A22" w:rsidP="00381A22">
      <w:pPr>
        <w:spacing w:line="360" w:lineRule="auto"/>
        <w:ind w:firstLine="709"/>
        <w:jc w:val="both"/>
        <w:rPr>
          <w:b/>
          <w:sz w:val="28"/>
          <w:szCs w:val="28"/>
        </w:rPr>
      </w:pPr>
      <w:r w:rsidRPr="00671268">
        <w:rPr>
          <w:b/>
          <w:sz w:val="28"/>
          <w:szCs w:val="28"/>
        </w:rPr>
        <w:t xml:space="preserve">синхронна культура-  </w:t>
      </w:r>
      <w:r w:rsidRPr="00671268">
        <w:rPr>
          <w:sz w:val="28"/>
          <w:szCs w:val="28"/>
        </w:rPr>
        <w:t>популяція мікроорганізмів, у якій більшість клітин діляться одночасно (синхронно)</w:t>
      </w:r>
    </w:p>
    <w:p w:rsidR="00381A22" w:rsidRPr="00671268" w:rsidRDefault="00381A22" w:rsidP="00381A22">
      <w:pPr>
        <w:spacing w:line="360" w:lineRule="auto"/>
        <w:ind w:firstLine="709"/>
        <w:jc w:val="both"/>
        <w:rPr>
          <w:b/>
          <w:sz w:val="28"/>
          <w:szCs w:val="28"/>
        </w:rPr>
      </w:pPr>
      <w:r w:rsidRPr="00671268">
        <w:rPr>
          <w:b/>
          <w:sz w:val="28"/>
          <w:szCs w:val="28"/>
        </w:rPr>
        <w:t xml:space="preserve">спейсер-  </w:t>
      </w:r>
      <w:r w:rsidRPr="00671268">
        <w:rPr>
          <w:sz w:val="28"/>
          <w:szCs w:val="28"/>
        </w:rPr>
        <w:t>простір між клітинами що знаходяться в спільному чохлі; також оточений речовиною чохла, у місцях спейсерів можливе розривання нитки</w:t>
      </w:r>
    </w:p>
    <w:p w:rsidR="00381A22" w:rsidRPr="00671268" w:rsidRDefault="00381A22" w:rsidP="00381A22">
      <w:pPr>
        <w:spacing w:line="360" w:lineRule="auto"/>
        <w:ind w:firstLine="709"/>
        <w:jc w:val="both"/>
        <w:rPr>
          <w:b/>
          <w:sz w:val="28"/>
          <w:szCs w:val="28"/>
        </w:rPr>
      </w:pPr>
      <w:r w:rsidRPr="00671268">
        <w:rPr>
          <w:b/>
          <w:sz w:val="28"/>
          <w:szCs w:val="28"/>
        </w:rPr>
        <w:t xml:space="preserve">спорангіоспори-  </w:t>
      </w:r>
      <w:r w:rsidRPr="00671268">
        <w:rPr>
          <w:sz w:val="28"/>
          <w:szCs w:val="28"/>
        </w:rPr>
        <w:t>спеціалізовні клітини, призначені для нестатевого розмноження; утв. ендогенно;дрібні зневоднені спочиваючі тільця з товстою оболонкою, що виникають внаслідок численних нестатевих поділів ядра всередині спорангія; утворюють лише фікоміцети</w:t>
      </w:r>
    </w:p>
    <w:p w:rsidR="00381A22" w:rsidRPr="00671268" w:rsidRDefault="00381A22" w:rsidP="00381A22">
      <w:pPr>
        <w:spacing w:line="360" w:lineRule="auto"/>
        <w:ind w:firstLine="709"/>
        <w:jc w:val="both"/>
        <w:rPr>
          <w:b/>
          <w:sz w:val="28"/>
          <w:szCs w:val="28"/>
        </w:rPr>
      </w:pPr>
      <w:r w:rsidRPr="00671268">
        <w:rPr>
          <w:b/>
          <w:sz w:val="28"/>
          <w:szCs w:val="28"/>
        </w:rPr>
        <w:t xml:space="preserve">стаціонарна фаза-  </w:t>
      </w:r>
      <w:r w:rsidRPr="00671268">
        <w:rPr>
          <w:sz w:val="28"/>
          <w:szCs w:val="28"/>
        </w:rPr>
        <w:t>фаза росту періодичної культури, у якій спостерігається незначний приріст біомаси (процес розмноження врівноважується процесом відмирання), у цій фазі культура менш чутлива до дії фізичних факторів, її біомаса досягає максимуму</w:t>
      </w:r>
    </w:p>
    <w:p w:rsidR="00381A22" w:rsidRPr="00671268" w:rsidRDefault="00381A22" w:rsidP="00381A22">
      <w:pPr>
        <w:spacing w:line="360" w:lineRule="auto"/>
        <w:ind w:firstLine="709"/>
        <w:jc w:val="both"/>
        <w:rPr>
          <w:b/>
          <w:sz w:val="28"/>
          <w:szCs w:val="28"/>
        </w:rPr>
      </w:pPr>
      <w:r w:rsidRPr="00671268">
        <w:rPr>
          <w:b/>
          <w:sz w:val="28"/>
          <w:szCs w:val="28"/>
        </w:rPr>
        <w:t xml:space="preserve">стаціонарне культивування-  </w:t>
      </w:r>
      <w:r w:rsidRPr="00671268">
        <w:rPr>
          <w:sz w:val="28"/>
          <w:szCs w:val="28"/>
        </w:rPr>
        <w:t>або періодичне, відбувається у закритому об’ємі без поновлення складу поживних речовин, за цих умов популяція мікроорганізмів проходить певний цикл розвитку зі зміною фаз (періодів)</w:t>
      </w:r>
    </w:p>
    <w:p w:rsidR="00381A22" w:rsidRPr="00671268" w:rsidRDefault="00381A22" w:rsidP="00381A22">
      <w:pPr>
        <w:spacing w:line="360" w:lineRule="auto"/>
        <w:ind w:firstLine="709"/>
        <w:jc w:val="both"/>
        <w:rPr>
          <w:b/>
          <w:sz w:val="28"/>
          <w:szCs w:val="28"/>
        </w:rPr>
      </w:pPr>
      <w:r w:rsidRPr="00671268">
        <w:rPr>
          <w:b/>
          <w:sz w:val="28"/>
          <w:szCs w:val="28"/>
        </w:rPr>
        <w:t xml:space="preserve">стебельце-  </w:t>
      </w:r>
      <w:r w:rsidRPr="00671268">
        <w:rPr>
          <w:sz w:val="28"/>
          <w:szCs w:val="28"/>
        </w:rPr>
        <w:t>специфічні вирости наявні у бактерій, неклітинні вирости, не містять цитоплазми, клітинної стінки</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стеригми-  </w:t>
      </w:r>
      <w:r w:rsidRPr="00671268">
        <w:rPr>
          <w:sz w:val="28"/>
          <w:szCs w:val="28"/>
        </w:rPr>
        <w:t>спеціальні загострені вирости вегетативних клітин дріжджів на яких утворюються балістоспори</w:t>
      </w:r>
    </w:p>
    <w:p w:rsidR="00381A22" w:rsidRPr="00671268" w:rsidRDefault="00381A22" w:rsidP="00381A22">
      <w:pPr>
        <w:spacing w:line="360" w:lineRule="auto"/>
        <w:ind w:firstLine="709"/>
        <w:jc w:val="both"/>
        <w:rPr>
          <w:sz w:val="28"/>
          <w:szCs w:val="28"/>
        </w:rPr>
      </w:pPr>
      <w:r w:rsidRPr="00671268">
        <w:rPr>
          <w:b/>
          <w:sz w:val="28"/>
          <w:szCs w:val="28"/>
        </w:rPr>
        <w:t xml:space="preserve">стрептобактерії-  </w:t>
      </w:r>
      <w:r w:rsidRPr="00671268">
        <w:rPr>
          <w:sz w:val="28"/>
          <w:szCs w:val="28"/>
        </w:rPr>
        <w:t>паличкоподібні  Гр -бактерії, що розміщуються ланцюжками</w:t>
      </w:r>
    </w:p>
    <w:p w:rsidR="00381A22" w:rsidRPr="00671268" w:rsidRDefault="00381A22" w:rsidP="00381A22">
      <w:pPr>
        <w:spacing w:line="360" w:lineRule="auto"/>
        <w:ind w:firstLine="709"/>
        <w:jc w:val="both"/>
        <w:rPr>
          <w:b/>
          <w:sz w:val="28"/>
          <w:szCs w:val="28"/>
        </w:rPr>
      </w:pPr>
      <w:r w:rsidRPr="00671268">
        <w:rPr>
          <w:b/>
          <w:sz w:val="28"/>
          <w:szCs w:val="28"/>
        </w:rPr>
        <w:t xml:space="preserve">стрептобацили-  </w:t>
      </w:r>
      <w:r w:rsidRPr="00671268">
        <w:rPr>
          <w:sz w:val="28"/>
          <w:szCs w:val="28"/>
        </w:rPr>
        <w:t>паличкоподібні Гр+ бактерії, що розміщуються ланцюжками</w:t>
      </w:r>
    </w:p>
    <w:p w:rsidR="00381A22" w:rsidRPr="00671268" w:rsidRDefault="00381A22" w:rsidP="00381A22">
      <w:pPr>
        <w:spacing w:line="360" w:lineRule="auto"/>
        <w:ind w:firstLine="709"/>
        <w:jc w:val="both"/>
        <w:rPr>
          <w:b/>
          <w:sz w:val="28"/>
          <w:szCs w:val="28"/>
        </w:rPr>
      </w:pPr>
      <w:r w:rsidRPr="00671268">
        <w:rPr>
          <w:b/>
          <w:sz w:val="28"/>
          <w:szCs w:val="28"/>
        </w:rPr>
        <w:t xml:space="preserve">стрептококи-  </w:t>
      </w:r>
      <w:r w:rsidRPr="00671268">
        <w:rPr>
          <w:sz w:val="28"/>
          <w:szCs w:val="28"/>
        </w:rPr>
        <w:t>кулясті бактерії, що діляться в одній площині , клітини після поділу зберігають між собою зв'язок, унаслідок чого утворюються ланцюжки різної довжини</w:t>
      </w:r>
    </w:p>
    <w:p w:rsidR="00381A22" w:rsidRPr="00671268" w:rsidRDefault="00381A22" w:rsidP="00381A22">
      <w:pPr>
        <w:spacing w:line="360" w:lineRule="auto"/>
        <w:ind w:firstLine="709"/>
        <w:jc w:val="both"/>
        <w:rPr>
          <w:b/>
          <w:sz w:val="28"/>
          <w:szCs w:val="28"/>
        </w:rPr>
      </w:pPr>
      <w:r w:rsidRPr="00671268">
        <w:rPr>
          <w:b/>
          <w:sz w:val="28"/>
          <w:szCs w:val="28"/>
        </w:rPr>
        <w:t xml:space="preserve">субстратне фосфорилювання- </w:t>
      </w:r>
      <w:r w:rsidRPr="00671268">
        <w:rPr>
          <w:sz w:val="28"/>
          <w:szCs w:val="28"/>
        </w:rPr>
        <w:t xml:space="preserve"> процес синтезу АТФ шляхом перенесення багатої енергією фосфатної групи від проміжної сполуки катаболізму на АДФ, супроводжується фосфорилюванням АДФ з утворенням АТФ, цей процес можливий в аеробних та анаеробних умовах</w:t>
      </w:r>
    </w:p>
    <w:p w:rsidR="00381A22" w:rsidRPr="00671268" w:rsidRDefault="00381A22" w:rsidP="00381A22">
      <w:pPr>
        <w:spacing w:line="360" w:lineRule="auto"/>
        <w:ind w:firstLine="709"/>
        <w:jc w:val="both"/>
        <w:rPr>
          <w:sz w:val="28"/>
          <w:szCs w:val="28"/>
        </w:rPr>
      </w:pPr>
      <w:r w:rsidRPr="00671268">
        <w:rPr>
          <w:b/>
          <w:sz w:val="28"/>
          <w:szCs w:val="28"/>
        </w:rPr>
        <w:t xml:space="preserve">субстратний міцелій-  </w:t>
      </w:r>
      <w:r w:rsidRPr="00671268">
        <w:rPr>
          <w:sz w:val="28"/>
          <w:szCs w:val="28"/>
        </w:rPr>
        <w:t>або вегетативний,сукупність гіфів у товщі середовища, необхідний для прикріплення до субстрату і використання поживних речовин з середовища</w:t>
      </w:r>
    </w:p>
    <w:p w:rsidR="00381A22" w:rsidRPr="00671268" w:rsidRDefault="00381A22" w:rsidP="00381A22">
      <w:pPr>
        <w:spacing w:line="360" w:lineRule="auto"/>
        <w:ind w:firstLine="709"/>
        <w:jc w:val="both"/>
        <w:rPr>
          <w:sz w:val="28"/>
          <w:szCs w:val="28"/>
        </w:rPr>
      </w:pPr>
      <w:r w:rsidRPr="00671268">
        <w:rPr>
          <w:b/>
          <w:sz w:val="28"/>
          <w:szCs w:val="28"/>
        </w:rPr>
        <w:t xml:space="preserve">сульфатне дихання-   </w:t>
      </w:r>
      <w:r w:rsidRPr="00671268">
        <w:rPr>
          <w:sz w:val="28"/>
          <w:szCs w:val="28"/>
        </w:rPr>
        <w:t xml:space="preserve">або дисиміляційна сульфатредукція - одержання Е шляхом перенесення е при якому кінцевим акцептором водню є сульфати, відбувається в анаеробних умовах, кінцевим акцептором електронів є </w:t>
      </w:r>
      <w:r w:rsidRPr="00671268">
        <w:rPr>
          <w:sz w:val="28"/>
          <w:szCs w:val="28"/>
          <w:lang w:val="en-US"/>
        </w:rPr>
        <w:t>SO</w:t>
      </w:r>
      <w:r w:rsidRPr="00671268">
        <w:rPr>
          <w:sz w:val="28"/>
          <w:szCs w:val="28"/>
          <w:vertAlign w:val="superscript"/>
        </w:rPr>
        <w:t>–</w:t>
      </w:r>
      <w:r w:rsidRPr="00671268">
        <w:rPr>
          <w:sz w:val="28"/>
          <w:szCs w:val="28"/>
          <w:vertAlign w:val="subscript"/>
        </w:rPr>
        <w:t>4</w:t>
      </w:r>
      <w:r w:rsidRPr="00671268">
        <w:rPr>
          <w:sz w:val="28"/>
          <w:szCs w:val="28"/>
        </w:rPr>
        <w:t xml:space="preserve">, а продуктом відновлення </w:t>
      </w:r>
      <w:r w:rsidRPr="00671268">
        <w:rPr>
          <w:sz w:val="28"/>
          <w:szCs w:val="28"/>
          <w:lang w:val="en-US"/>
        </w:rPr>
        <w:t>S</w:t>
      </w:r>
      <w:r w:rsidRPr="00671268">
        <w:rPr>
          <w:sz w:val="28"/>
          <w:szCs w:val="28"/>
          <w:vertAlign w:val="superscript"/>
        </w:rPr>
        <w:t>–</w:t>
      </w:r>
      <w:r w:rsidRPr="00671268">
        <w:rPr>
          <w:sz w:val="28"/>
          <w:szCs w:val="28"/>
          <w:vertAlign w:val="subscript"/>
        </w:rPr>
        <w:t xml:space="preserve">2 </w:t>
      </w:r>
      <w:r w:rsidRPr="00671268">
        <w:rPr>
          <w:sz w:val="28"/>
          <w:szCs w:val="28"/>
        </w:rPr>
        <w:t xml:space="preserve">; </w:t>
      </w:r>
    </w:p>
    <w:p w:rsidR="00381A22" w:rsidRPr="00671268" w:rsidRDefault="00381A22" w:rsidP="00381A22">
      <w:pPr>
        <w:spacing w:line="360" w:lineRule="auto"/>
        <w:ind w:firstLine="709"/>
        <w:jc w:val="both"/>
        <w:rPr>
          <w:sz w:val="28"/>
          <w:szCs w:val="28"/>
        </w:rPr>
      </w:pPr>
      <w:r w:rsidRPr="00671268">
        <w:rPr>
          <w:b/>
          <w:sz w:val="28"/>
          <w:szCs w:val="28"/>
        </w:rPr>
        <w:t xml:space="preserve">сферопласти-  </w:t>
      </w:r>
      <w:r w:rsidRPr="00671268">
        <w:rPr>
          <w:sz w:val="28"/>
          <w:szCs w:val="28"/>
        </w:rPr>
        <w:t>форма бактерій, що частково втратили клітинну стінку, унаслідок дії певного фактора; здійснюють обмін речовин; за відсутності фактора, що спричинив їх утворення можуть ревертувати до нормальних клітин; їх використовують для дослідження бактеріальних мембран та в генетичних дослідженнях</w:t>
      </w:r>
    </w:p>
    <w:p w:rsidR="00381A22" w:rsidRPr="00671268" w:rsidRDefault="00381A22" w:rsidP="00381A22">
      <w:pPr>
        <w:spacing w:line="360" w:lineRule="auto"/>
        <w:ind w:firstLine="709"/>
        <w:jc w:val="both"/>
        <w:rPr>
          <w:sz w:val="28"/>
          <w:szCs w:val="28"/>
        </w:rPr>
      </w:pPr>
      <w:r w:rsidRPr="00671268">
        <w:rPr>
          <w:b/>
          <w:sz w:val="28"/>
          <w:szCs w:val="28"/>
        </w:rPr>
        <w:t xml:space="preserve">тейхоєві кислоти-  </w:t>
      </w:r>
      <w:r w:rsidRPr="00671268">
        <w:rPr>
          <w:sz w:val="28"/>
          <w:szCs w:val="28"/>
        </w:rPr>
        <w:t xml:space="preserve">кислоти, ковалентно зв’язані з муреїном у грампозитивних бактерій, рибіттейхоєві (тільки в кл.ст; скл. з фосфорильованих залишків рибітолу), гліцеринтейхоєві(в кл.ст, ЦПМ, цитоплазмі; скл.з гліцеролфосфатних одиниць спол. 1,3- ефірним зв’язком; зв’язані з ліпідами ЦПМ у ліпотейхоєві к-ти)); </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тейхуронові кислоти- </w:t>
      </w:r>
      <w:r w:rsidRPr="00671268">
        <w:rPr>
          <w:sz w:val="28"/>
          <w:szCs w:val="28"/>
        </w:rPr>
        <w:t xml:space="preserve">кислоти утворені залишками уронових кислот та </w:t>
      </w:r>
      <w:r w:rsidRPr="00671268">
        <w:rPr>
          <w:sz w:val="28"/>
          <w:szCs w:val="28"/>
          <w:lang w:val="en-US"/>
        </w:rPr>
        <w:t>N</w:t>
      </w:r>
      <w:r w:rsidRPr="00671268">
        <w:rPr>
          <w:sz w:val="28"/>
          <w:szCs w:val="28"/>
        </w:rPr>
        <w:t>-ацетилглюкозаміну, ковалентно зв’язані з муреїном у грампозитивних бактерій, синтезуються у разі нестачі фосфору в середовищі</w:t>
      </w:r>
    </w:p>
    <w:p w:rsidR="00381A22" w:rsidRPr="00671268" w:rsidRDefault="00381A22" w:rsidP="00381A22">
      <w:pPr>
        <w:spacing w:line="360" w:lineRule="auto"/>
        <w:ind w:firstLine="709"/>
        <w:jc w:val="both"/>
        <w:rPr>
          <w:b/>
          <w:sz w:val="28"/>
          <w:szCs w:val="28"/>
        </w:rPr>
      </w:pPr>
      <w:r w:rsidRPr="00671268">
        <w:rPr>
          <w:b/>
          <w:sz w:val="28"/>
          <w:szCs w:val="28"/>
        </w:rPr>
        <w:t xml:space="preserve">телеоморфні дріжджі-  </w:t>
      </w:r>
      <w:r w:rsidRPr="00671268">
        <w:rPr>
          <w:sz w:val="28"/>
          <w:szCs w:val="28"/>
        </w:rPr>
        <w:t>або перфектні, статева стадія представлена асками або базидіями</w:t>
      </w:r>
    </w:p>
    <w:p w:rsidR="00381A22" w:rsidRPr="00671268" w:rsidRDefault="00381A22" w:rsidP="00381A22">
      <w:pPr>
        <w:spacing w:line="360" w:lineRule="auto"/>
        <w:ind w:firstLine="709"/>
        <w:jc w:val="both"/>
        <w:rPr>
          <w:b/>
          <w:sz w:val="28"/>
          <w:szCs w:val="28"/>
        </w:rPr>
      </w:pPr>
      <w:r w:rsidRPr="00671268">
        <w:rPr>
          <w:b/>
          <w:sz w:val="28"/>
          <w:szCs w:val="28"/>
        </w:rPr>
        <w:t xml:space="preserve">термостат-  </w:t>
      </w:r>
      <w:r w:rsidRPr="00671268">
        <w:rPr>
          <w:sz w:val="28"/>
          <w:szCs w:val="28"/>
        </w:rPr>
        <w:t>прилад для культивування мікроорганізмів у якому підтримується постійна температура</w:t>
      </w:r>
    </w:p>
    <w:p w:rsidR="00381A22" w:rsidRPr="00671268" w:rsidRDefault="00381A22" w:rsidP="00381A22">
      <w:pPr>
        <w:spacing w:line="360" w:lineRule="auto"/>
        <w:ind w:firstLine="709"/>
        <w:jc w:val="both"/>
        <w:rPr>
          <w:sz w:val="28"/>
          <w:szCs w:val="28"/>
        </w:rPr>
      </w:pPr>
      <w:r w:rsidRPr="00671268">
        <w:rPr>
          <w:b/>
          <w:sz w:val="28"/>
          <w:szCs w:val="28"/>
        </w:rPr>
        <w:t xml:space="preserve">термотолерантність-  </w:t>
      </w:r>
      <w:r w:rsidRPr="00671268">
        <w:rPr>
          <w:sz w:val="28"/>
          <w:szCs w:val="28"/>
        </w:rPr>
        <w:t>стійкість мікроорганізмів до тих температур за яких їхній ріст не відбувається</w:t>
      </w:r>
    </w:p>
    <w:p w:rsidR="00381A22" w:rsidRPr="00671268" w:rsidRDefault="00381A22" w:rsidP="00381A22">
      <w:pPr>
        <w:spacing w:line="360" w:lineRule="auto"/>
        <w:ind w:firstLine="709"/>
        <w:jc w:val="both"/>
        <w:rPr>
          <w:sz w:val="28"/>
          <w:szCs w:val="28"/>
        </w:rPr>
      </w:pPr>
      <w:r w:rsidRPr="00671268">
        <w:rPr>
          <w:b/>
          <w:sz w:val="28"/>
          <w:szCs w:val="28"/>
        </w:rPr>
        <w:t xml:space="preserve">термофіли-  </w:t>
      </w:r>
      <w:r w:rsidRPr="00671268">
        <w:rPr>
          <w:sz w:val="28"/>
          <w:szCs w:val="28"/>
        </w:rPr>
        <w:t>мікроорганізми, щ ростуть при температурі вищій від +40 С; поділяються на факультативні (+20-+65, оптимум +50-+60), облігатні (+40-+70, оптимум +60-+65), екстремальні (+40-+80, оптимум +70)</w:t>
      </w:r>
    </w:p>
    <w:p w:rsidR="00381A22" w:rsidRPr="00671268" w:rsidRDefault="00381A22" w:rsidP="00381A22">
      <w:pPr>
        <w:spacing w:line="360" w:lineRule="auto"/>
        <w:ind w:firstLine="709"/>
        <w:jc w:val="both"/>
        <w:rPr>
          <w:sz w:val="28"/>
          <w:szCs w:val="28"/>
        </w:rPr>
      </w:pPr>
      <w:r w:rsidRPr="00671268">
        <w:rPr>
          <w:b/>
          <w:sz w:val="28"/>
          <w:szCs w:val="28"/>
        </w:rPr>
        <w:t xml:space="preserve">тетракоки-  </w:t>
      </w:r>
      <w:r w:rsidRPr="00671268">
        <w:rPr>
          <w:sz w:val="28"/>
          <w:szCs w:val="28"/>
        </w:rPr>
        <w:t>кулясті бактерії , що  утворюють скупчення по чотири клітини, поділ клітин відбувається у двох взаємоперпендикулярних площинах</w:t>
      </w:r>
    </w:p>
    <w:p w:rsidR="00381A22" w:rsidRPr="00671268" w:rsidRDefault="00381A22" w:rsidP="00381A22">
      <w:pPr>
        <w:spacing w:line="360" w:lineRule="auto"/>
        <w:ind w:firstLine="709"/>
        <w:jc w:val="both"/>
        <w:rPr>
          <w:b/>
          <w:sz w:val="28"/>
          <w:szCs w:val="28"/>
        </w:rPr>
      </w:pPr>
      <w:r w:rsidRPr="00671268">
        <w:rPr>
          <w:b/>
          <w:sz w:val="28"/>
          <w:szCs w:val="28"/>
        </w:rPr>
        <w:t xml:space="preserve">тилакоїди-  </w:t>
      </w:r>
      <w:r w:rsidRPr="00671268">
        <w:rPr>
          <w:sz w:val="28"/>
          <w:szCs w:val="28"/>
        </w:rPr>
        <w:t>внутрішньоклітинні мембранні структури у формі плоских замкнутих дисків  у яких локалізовано пігменти фотосинтезуючого електронтранспортного ланцюга та системи фосфорилювання, є у фотосинтезуючих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тороїди-  </w:t>
      </w:r>
      <w:r w:rsidRPr="00671268">
        <w:rPr>
          <w:sz w:val="28"/>
          <w:szCs w:val="28"/>
        </w:rPr>
        <w:t>бактерії клітини яких мають вигляд замкненого або незамкненого кільця</w:t>
      </w:r>
    </w:p>
    <w:p w:rsidR="00381A22" w:rsidRPr="00671268" w:rsidRDefault="00381A22" w:rsidP="00381A22">
      <w:pPr>
        <w:spacing w:line="360" w:lineRule="auto"/>
        <w:ind w:firstLine="709"/>
        <w:jc w:val="both"/>
        <w:rPr>
          <w:b/>
          <w:sz w:val="28"/>
          <w:szCs w:val="28"/>
        </w:rPr>
      </w:pPr>
      <w:r w:rsidRPr="00671268">
        <w:rPr>
          <w:b/>
          <w:sz w:val="28"/>
          <w:szCs w:val="28"/>
        </w:rPr>
        <w:t xml:space="preserve">трансамінування - </w:t>
      </w:r>
      <w:r w:rsidRPr="00671268">
        <w:rPr>
          <w:sz w:val="28"/>
          <w:szCs w:val="28"/>
        </w:rPr>
        <w:t>реакції перенесення α-аміногрупи від амінокислоти на α-вуглецевий атом α-кетокислоти — акцептора аміногрупи (здебільшого — α-кетоглутарату). Внаслідок реакції утворюється α-кетоаналог вихідної амінокислоти та нова амінокислота (у разі використання як акцептора α-кетоглутарату — L-глутамат)</w:t>
      </w:r>
    </w:p>
    <w:p w:rsidR="00381A22" w:rsidRPr="00671268" w:rsidRDefault="00381A22" w:rsidP="00381A22">
      <w:pPr>
        <w:spacing w:line="360" w:lineRule="auto"/>
        <w:ind w:firstLine="709"/>
        <w:jc w:val="both"/>
        <w:rPr>
          <w:b/>
          <w:sz w:val="28"/>
          <w:szCs w:val="28"/>
        </w:rPr>
      </w:pPr>
      <w:r w:rsidRPr="00671268">
        <w:rPr>
          <w:b/>
          <w:sz w:val="28"/>
          <w:szCs w:val="28"/>
        </w:rPr>
        <w:t xml:space="preserve">трансдуктант-  </w:t>
      </w:r>
      <w:r w:rsidRPr="00671268">
        <w:rPr>
          <w:sz w:val="28"/>
          <w:szCs w:val="28"/>
        </w:rPr>
        <w:t>або рекомбінант що утворюється у випадку інфікування трансдукуючим фагом у процесі трансдукції; клітина що містить частину геному донора перенесеної в процесі трансдукції</w:t>
      </w:r>
    </w:p>
    <w:p w:rsidR="00381A22" w:rsidRPr="00671268" w:rsidRDefault="00381A22" w:rsidP="00381A22">
      <w:pPr>
        <w:spacing w:line="360" w:lineRule="auto"/>
        <w:ind w:firstLine="709"/>
        <w:jc w:val="both"/>
        <w:rPr>
          <w:b/>
          <w:sz w:val="28"/>
          <w:szCs w:val="28"/>
        </w:rPr>
      </w:pPr>
      <w:r w:rsidRPr="00671268">
        <w:rPr>
          <w:b/>
          <w:sz w:val="28"/>
          <w:szCs w:val="28"/>
        </w:rPr>
        <w:t xml:space="preserve">турбідостат-  </w:t>
      </w:r>
      <w:r w:rsidRPr="00671268">
        <w:rPr>
          <w:sz w:val="28"/>
          <w:szCs w:val="28"/>
        </w:rPr>
        <w:t xml:space="preserve">апарат для  безперервного культивування мікроорганізмів, при якому у середовищі підтримують постійний рівень </w:t>
      </w:r>
      <w:r w:rsidRPr="00671268">
        <w:rPr>
          <w:sz w:val="28"/>
          <w:szCs w:val="28"/>
        </w:rPr>
        <w:lastRenderedPageBreak/>
        <w:t>біомаси мікроорганізмів, швидкість нагромадження біомаси визначає швидкість притоку поживного середовища, ріст мікроорганізмів здійснюється без зовнішнього лімітування</w:t>
      </w:r>
    </w:p>
    <w:p w:rsidR="00381A22" w:rsidRPr="00671268" w:rsidRDefault="00381A22" w:rsidP="00381A22">
      <w:pPr>
        <w:spacing w:line="360" w:lineRule="auto"/>
        <w:ind w:firstLine="709"/>
        <w:jc w:val="both"/>
        <w:rPr>
          <w:b/>
          <w:sz w:val="28"/>
          <w:szCs w:val="28"/>
        </w:rPr>
      </w:pPr>
      <w:r w:rsidRPr="00671268">
        <w:rPr>
          <w:b/>
          <w:sz w:val="28"/>
          <w:szCs w:val="28"/>
        </w:rPr>
        <w:t xml:space="preserve">уніпортери-  </w:t>
      </w:r>
      <w:r w:rsidRPr="00671268">
        <w:rPr>
          <w:sz w:val="28"/>
          <w:szCs w:val="28"/>
        </w:rPr>
        <w:t>пермеази, що можуть одночасно переносити тільки одну речовину через мембрану</w:t>
      </w:r>
    </w:p>
    <w:p w:rsidR="00381A22" w:rsidRPr="00671268" w:rsidRDefault="00381A22" w:rsidP="00381A22">
      <w:pPr>
        <w:spacing w:line="360" w:lineRule="auto"/>
        <w:ind w:firstLine="709"/>
        <w:jc w:val="both"/>
        <w:rPr>
          <w:b/>
          <w:sz w:val="28"/>
          <w:szCs w:val="28"/>
        </w:rPr>
      </w:pPr>
      <w:r w:rsidRPr="00671268">
        <w:rPr>
          <w:b/>
          <w:sz w:val="28"/>
          <w:szCs w:val="28"/>
        </w:rPr>
        <w:t xml:space="preserve">уреаза-  </w:t>
      </w:r>
      <w:r w:rsidRPr="00671268">
        <w:rPr>
          <w:sz w:val="28"/>
          <w:szCs w:val="28"/>
        </w:rPr>
        <w:t>фермент, що каталізує гідролітичне розщеплення сечовини на вуглекислий газ і амоніак: CO(NH2)2 + H2O = CO2 + 2NH3</w:t>
      </w:r>
    </w:p>
    <w:p w:rsidR="00381A22" w:rsidRPr="00671268" w:rsidRDefault="00381A22" w:rsidP="00381A22">
      <w:pPr>
        <w:spacing w:line="360" w:lineRule="auto"/>
        <w:ind w:firstLine="709"/>
        <w:jc w:val="both"/>
        <w:rPr>
          <w:b/>
          <w:sz w:val="28"/>
          <w:szCs w:val="28"/>
        </w:rPr>
      </w:pPr>
      <w:r w:rsidRPr="00671268">
        <w:rPr>
          <w:b/>
          <w:sz w:val="28"/>
          <w:szCs w:val="28"/>
        </w:rPr>
        <w:t xml:space="preserve">фаза відмирання-  </w:t>
      </w:r>
      <w:r w:rsidRPr="00671268">
        <w:rPr>
          <w:sz w:val="28"/>
          <w:szCs w:val="28"/>
        </w:rPr>
        <w:t>фаза росту періодичної культури, у якій відбувається зниження кривої росту, бо число живих клітин у культурі зменшується, відбувається автоліз, в культурі наявні інволюційні форми, у культурі нагромаджуються багато ендогенних ауторегуляторних факторів, що впливають на чисельність популяції і перехід вегетативних клітин у стан спокою</w:t>
      </w:r>
    </w:p>
    <w:p w:rsidR="00381A22" w:rsidRPr="00671268" w:rsidRDefault="00381A22" w:rsidP="00381A22">
      <w:pPr>
        <w:spacing w:line="360" w:lineRule="auto"/>
        <w:ind w:firstLine="709"/>
        <w:jc w:val="both"/>
        <w:rPr>
          <w:b/>
          <w:sz w:val="28"/>
          <w:szCs w:val="28"/>
        </w:rPr>
      </w:pPr>
      <w:r w:rsidRPr="00671268">
        <w:rPr>
          <w:b/>
          <w:sz w:val="28"/>
          <w:szCs w:val="28"/>
        </w:rPr>
        <w:t xml:space="preserve">факультативні анаероби- </w:t>
      </w:r>
      <w:r w:rsidRPr="00671268">
        <w:rPr>
          <w:sz w:val="28"/>
          <w:szCs w:val="28"/>
        </w:rPr>
        <w:t>мікроорганізми, що здатні жити як без кисню так і за наявності кисню</w:t>
      </w:r>
    </w:p>
    <w:p w:rsidR="00381A22" w:rsidRPr="00671268" w:rsidRDefault="00381A22" w:rsidP="00381A22">
      <w:pPr>
        <w:spacing w:line="360" w:lineRule="auto"/>
        <w:ind w:firstLine="709"/>
        <w:jc w:val="both"/>
        <w:rPr>
          <w:b/>
          <w:sz w:val="28"/>
          <w:szCs w:val="28"/>
        </w:rPr>
      </w:pPr>
      <w:r w:rsidRPr="00671268">
        <w:rPr>
          <w:b/>
          <w:sz w:val="28"/>
          <w:szCs w:val="28"/>
        </w:rPr>
        <w:t xml:space="preserve">факультативні паразити-  </w:t>
      </w:r>
      <w:r w:rsidRPr="00671268">
        <w:rPr>
          <w:sz w:val="28"/>
          <w:szCs w:val="28"/>
        </w:rPr>
        <w:t>паразити, що можна культивувати на штучних середовищах, що містять мясні гідролізати, кров або її сироватку</w:t>
      </w:r>
    </w:p>
    <w:p w:rsidR="00381A22" w:rsidRPr="00671268" w:rsidRDefault="00381A22" w:rsidP="00381A22">
      <w:pPr>
        <w:spacing w:line="360" w:lineRule="auto"/>
        <w:ind w:firstLine="709"/>
        <w:jc w:val="both"/>
        <w:rPr>
          <w:b/>
          <w:sz w:val="28"/>
          <w:szCs w:val="28"/>
        </w:rPr>
      </w:pPr>
      <w:r w:rsidRPr="00671268">
        <w:rPr>
          <w:b/>
          <w:sz w:val="28"/>
          <w:szCs w:val="28"/>
        </w:rPr>
        <w:t xml:space="preserve">феромони-  </w:t>
      </w:r>
      <w:r w:rsidRPr="00671268">
        <w:rPr>
          <w:sz w:val="28"/>
          <w:szCs w:val="28"/>
        </w:rPr>
        <w:t>речовини, завдяки яким розпізнаються клітини протилежного типу спарювання у дріжджів</w:t>
      </w:r>
    </w:p>
    <w:p w:rsidR="00381A22" w:rsidRPr="00671268" w:rsidRDefault="00381A22" w:rsidP="00381A22">
      <w:pPr>
        <w:spacing w:line="360" w:lineRule="auto"/>
        <w:ind w:firstLine="709"/>
        <w:jc w:val="both"/>
        <w:rPr>
          <w:b/>
          <w:sz w:val="28"/>
          <w:szCs w:val="28"/>
        </w:rPr>
      </w:pPr>
      <w:r w:rsidRPr="00671268">
        <w:rPr>
          <w:b/>
          <w:sz w:val="28"/>
          <w:szCs w:val="28"/>
        </w:rPr>
        <w:t xml:space="preserve">фікобілісоми-  </w:t>
      </w:r>
      <w:r w:rsidRPr="00671268">
        <w:rPr>
          <w:sz w:val="28"/>
          <w:szCs w:val="28"/>
        </w:rPr>
        <w:t>органели, які прилягають до мембрани та в яких містяться світлозбираючі пігменти (антени) у ціанобактерій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фімбрії-  </w:t>
      </w:r>
      <w:r w:rsidRPr="00671268">
        <w:rPr>
          <w:sz w:val="28"/>
          <w:szCs w:val="28"/>
        </w:rPr>
        <w:t xml:space="preserve">або пілі, поверхневі структури, які являють собою довгі тонкі прямі білкові циліндри; є загальні (від 50 до 400 шт, адгезивні властивості) та статеві пілі (1-2 шт, є у штамів що містять статевий фактор </w:t>
      </w:r>
      <w:r w:rsidRPr="00671268">
        <w:rPr>
          <w:sz w:val="28"/>
          <w:szCs w:val="28"/>
          <w:lang w:val="en-US"/>
        </w:rPr>
        <w:t>F</w:t>
      </w:r>
      <w:r w:rsidRPr="00671268">
        <w:rPr>
          <w:sz w:val="28"/>
          <w:szCs w:val="28"/>
        </w:rPr>
        <w:t>)</w:t>
      </w:r>
    </w:p>
    <w:p w:rsidR="00381A22" w:rsidRPr="00671268" w:rsidRDefault="00381A22" w:rsidP="00381A22">
      <w:pPr>
        <w:spacing w:line="360" w:lineRule="auto"/>
        <w:ind w:firstLine="709"/>
        <w:jc w:val="both"/>
        <w:rPr>
          <w:b/>
          <w:sz w:val="28"/>
          <w:szCs w:val="28"/>
        </w:rPr>
      </w:pPr>
      <w:r w:rsidRPr="00671268">
        <w:rPr>
          <w:b/>
          <w:sz w:val="28"/>
          <w:szCs w:val="28"/>
        </w:rPr>
        <w:t xml:space="preserve">флагелін-  </w:t>
      </w:r>
      <w:r w:rsidRPr="00671268">
        <w:rPr>
          <w:sz w:val="28"/>
          <w:szCs w:val="28"/>
        </w:rPr>
        <w:t>білок, з якого складається джгутикова нитка</w:t>
      </w:r>
    </w:p>
    <w:p w:rsidR="00381A22" w:rsidRPr="00671268" w:rsidRDefault="00381A22" w:rsidP="00381A22">
      <w:pPr>
        <w:spacing w:line="360" w:lineRule="auto"/>
        <w:ind w:firstLine="709"/>
        <w:jc w:val="both"/>
        <w:rPr>
          <w:b/>
          <w:sz w:val="28"/>
          <w:szCs w:val="28"/>
        </w:rPr>
      </w:pPr>
      <w:r w:rsidRPr="00671268">
        <w:rPr>
          <w:b/>
          <w:sz w:val="28"/>
          <w:szCs w:val="28"/>
        </w:rPr>
        <w:t xml:space="preserve">фосфоліпіди-  </w:t>
      </w:r>
      <w:r w:rsidRPr="00671268">
        <w:rPr>
          <w:sz w:val="28"/>
          <w:szCs w:val="28"/>
        </w:rPr>
        <w:t>похідні 3-фосфогліцерину, головний ліпідний компонент мембран бактерій, має амфіфільні властивості</w:t>
      </w:r>
    </w:p>
    <w:p w:rsidR="00381A22" w:rsidRPr="00671268" w:rsidRDefault="00381A22" w:rsidP="00381A22">
      <w:pPr>
        <w:spacing w:line="360" w:lineRule="auto"/>
        <w:ind w:firstLine="709"/>
        <w:jc w:val="both"/>
        <w:rPr>
          <w:b/>
          <w:sz w:val="28"/>
          <w:szCs w:val="28"/>
        </w:rPr>
      </w:pPr>
      <w:r w:rsidRPr="00671268">
        <w:rPr>
          <w:b/>
          <w:sz w:val="28"/>
          <w:szCs w:val="28"/>
        </w:rPr>
        <w:t xml:space="preserve">фотолітоавтотрофи-  </w:t>
      </w:r>
      <w:r w:rsidRPr="00671268">
        <w:rPr>
          <w:sz w:val="28"/>
          <w:szCs w:val="28"/>
        </w:rPr>
        <w:t xml:space="preserve">тип живлення мікроорганізмів, які як джерело енергії використовують світло, донор електронів - неорганічні сполуки, а джерело карбону – СО2 </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фотолітогетеротрофи-  </w:t>
      </w:r>
      <w:r w:rsidRPr="00671268">
        <w:rPr>
          <w:sz w:val="28"/>
          <w:szCs w:val="28"/>
        </w:rPr>
        <w:t>тип живлення мікроорганізмів, які як джерело енергії використовують світло, донор електронів - неорганічні сполуки, а джерело карбону –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 xml:space="preserve">фотоорганоавтотрофи-  </w:t>
      </w:r>
      <w:r w:rsidRPr="00671268">
        <w:rPr>
          <w:sz w:val="28"/>
          <w:szCs w:val="28"/>
        </w:rPr>
        <w:t>тип живлення мікроорганізмів, які як джерело енергії використовують світло, донор електронів - органічні сполуки, а джерело карбону – СО2</w:t>
      </w:r>
    </w:p>
    <w:p w:rsidR="00381A22" w:rsidRPr="00671268" w:rsidRDefault="00381A22" w:rsidP="00381A22">
      <w:pPr>
        <w:spacing w:line="360" w:lineRule="auto"/>
        <w:ind w:firstLine="709"/>
        <w:jc w:val="both"/>
        <w:rPr>
          <w:b/>
          <w:sz w:val="28"/>
          <w:szCs w:val="28"/>
        </w:rPr>
      </w:pPr>
      <w:r w:rsidRPr="00671268">
        <w:rPr>
          <w:b/>
          <w:sz w:val="28"/>
          <w:szCs w:val="28"/>
        </w:rPr>
        <w:t xml:space="preserve">фотоорганогетеротрофи-  </w:t>
      </w:r>
      <w:r w:rsidRPr="00671268">
        <w:rPr>
          <w:sz w:val="28"/>
          <w:szCs w:val="28"/>
        </w:rPr>
        <w:t>тип живлення мікроорганізмів, які як джерело енергії використовують світло, донор електронів - органічні сполуки, а джерело карбону –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 xml:space="preserve">фотореактивація-  </w:t>
      </w:r>
      <w:r w:rsidRPr="00671268">
        <w:rPr>
          <w:sz w:val="28"/>
          <w:szCs w:val="28"/>
        </w:rPr>
        <w:t>спеціальний механізм репарації ушкоджень, що були спричинені УФ променями, її викликають видимі промені, довжина хвилі яких - 320-550 нм</w:t>
      </w:r>
    </w:p>
    <w:p w:rsidR="00381A22" w:rsidRPr="00671268" w:rsidRDefault="00381A22" w:rsidP="00381A22">
      <w:pPr>
        <w:spacing w:line="360" w:lineRule="auto"/>
        <w:ind w:firstLine="709"/>
        <w:jc w:val="both"/>
        <w:rPr>
          <w:b/>
          <w:sz w:val="28"/>
          <w:szCs w:val="28"/>
        </w:rPr>
      </w:pPr>
      <w:r w:rsidRPr="00671268">
        <w:rPr>
          <w:b/>
          <w:sz w:val="28"/>
          <w:szCs w:val="28"/>
        </w:rPr>
        <w:t xml:space="preserve">фототаксис- </w:t>
      </w:r>
      <w:r w:rsidRPr="00671268">
        <w:rPr>
          <w:sz w:val="28"/>
          <w:szCs w:val="28"/>
        </w:rPr>
        <w:t>тип таксису за якого відбувається рух до або від джерела світла</w:t>
      </w:r>
    </w:p>
    <w:p w:rsidR="00381A22" w:rsidRPr="00671268" w:rsidRDefault="00381A22" w:rsidP="00381A22">
      <w:pPr>
        <w:spacing w:line="360" w:lineRule="auto"/>
        <w:ind w:firstLine="709"/>
        <w:jc w:val="both"/>
        <w:rPr>
          <w:b/>
          <w:sz w:val="28"/>
          <w:szCs w:val="28"/>
        </w:rPr>
      </w:pPr>
      <w:r w:rsidRPr="00671268">
        <w:rPr>
          <w:b/>
          <w:sz w:val="28"/>
          <w:szCs w:val="28"/>
        </w:rPr>
        <w:t xml:space="preserve">фототрофи-  </w:t>
      </w:r>
      <w:r w:rsidRPr="00671268">
        <w:rPr>
          <w:sz w:val="28"/>
          <w:szCs w:val="28"/>
        </w:rPr>
        <w:t>мікроорганізми, які як джерело енергії використовують світло</w:t>
      </w:r>
    </w:p>
    <w:p w:rsidR="00381A22" w:rsidRPr="00671268" w:rsidRDefault="00381A22" w:rsidP="00381A22">
      <w:pPr>
        <w:spacing w:line="360" w:lineRule="auto"/>
        <w:ind w:firstLine="709"/>
        <w:jc w:val="both"/>
        <w:rPr>
          <w:b/>
          <w:sz w:val="28"/>
          <w:szCs w:val="28"/>
        </w:rPr>
      </w:pPr>
      <w:r w:rsidRPr="00671268">
        <w:rPr>
          <w:b/>
          <w:sz w:val="28"/>
          <w:szCs w:val="28"/>
        </w:rPr>
        <w:t xml:space="preserve">фотофосфорилювання-  </w:t>
      </w:r>
      <w:r w:rsidRPr="00671268">
        <w:rPr>
          <w:sz w:val="28"/>
          <w:szCs w:val="28"/>
        </w:rPr>
        <w:t>трансформація енергії світла  для відновлення СО2  і утворення АТФ за рахунок транспорту е через мембрану.</w:t>
      </w:r>
    </w:p>
    <w:p w:rsidR="00381A22" w:rsidRPr="00671268" w:rsidRDefault="00381A22" w:rsidP="00381A22">
      <w:pPr>
        <w:spacing w:line="360" w:lineRule="auto"/>
        <w:ind w:firstLine="709"/>
        <w:jc w:val="both"/>
        <w:rPr>
          <w:b/>
          <w:sz w:val="28"/>
          <w:szCs w:val="28"/>
        </w:rPr>
      </w:pPr>
      <w:r w:rsidRPr="00671268">
        <w:rPr>
          <w:b/>
          <w:sz w:val="28"/>
          <w:szCs w:val="28"/>
        </w:rPr>
        <w:t xml:space="preserve">фумаратне дихання-  </w:t>
      </w:r>
      <w:r w:rsidRPr="00671268">
        <w:rPr>
          <w:sz w:val="28"/>
          <w:szCs w:val="28"/>
        </w:rPr>
        <w:t>це процес фосфорилювання, під час якого кінцевим акцептором електронів є фумарат. 2[Н] + фумарат –»сукцинат, здійснюють сукциногенні бактерії</w:t>
      </w:r>
    </w:p>
    <w:p w:rsidR="00381A22" w:rsidRPr="00671268" w:rsidRDefault="00381A22" w:rsidP="00381A22">
      <w:pPr>
        <w:spacing w:line="360" w:lineRule="auto"/>
        <w:ind w:firstLine="709"/>
        <w:jc w:val="both"/>
        <w:rPr>
          <w:b/>
          <w:sz w:val="28"/>
          <w:szCs w:val="28"/>
        </w:rPr>
      </w:pPr>
      <w:r w:rsidRPr="00671268">
        <w:rPr>
          <w:b/>
          <w:sz w:val="28"/>
          <w:szCs w:val="28"/>
        </w:rPr>
        <w:t xml:space="preserve">хемолітоавтотрофи-  </w:t>
      </w:r>
      <w:r w:rsidRPr="00671268">
        <w:rPr>
          <w:sz w:val="28"/>
          <w:szCs w:val="28"/>
        </w:rPr>
        <w:t>тип живлення мікроорганізмів, які використовують енергію окисно-відносних реакцій , донор електронів - неорганічні сполуки, а джерело карбону – СО2</w:t>
      </w:r>
    </w:p>
    <w:p w:rsidR="00381A22" w:rsidRPr="00671268" w:rsidRDefault="00381A22" w:rsidP="00381A22">
      <w:pPr>
        <w:spacing w:line="360" w:lineRule="auto"/>
        <w:ind w:firstLine="709"/>
        <w:jc w:val="both"/>
        <w:rPr>
          <w:b/>
          <w:sz w:val="28"/>
          <w:szCs w:val="28"/>
        </w:rPr>
      </w:pPr>
      <w:r w:rsidRPr="00671268">
        <w:rPr>
          <w:b/>
          <w:sz w:val="28"/>
          <w:szCs w:val="28"/>
        </w:rPr>
        <w:t xml:space="preserve">хемолітогетеротрофи-  </w:t>
      </w:r>
      <w:r w:rsidRPr="00671268">
        <w:rPr>
          <w:sz w:val="28"/>
          <w:szCs w:val="28"/>
        </w:rPr>
        <w:t>тип живлення мікроорганізмів, які використовують енергію окисно-відносних реакцій, донор електронів - неорганічні сполуки, а джерело карбону –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 xml:space="preserve">хемоорганоавтотрофи-  </w:t>
      </w:r>
      <w:r w:rsidRPr="00671268">
        <w:rPr>
          <w:sz w:val="28"/>
          <w:szCs w:val="28"/>
        </w:rPr>
        <w:t>тип живлення мікроорганізмів, які використовують енергію окисно-відносних реакцій, донор електронів - органічні сполуки, а джерело карбону – СО2</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хемоорганогетеротрофи-  </w:t>
      </w:r>
      <w:r w:rsidRPr="00671268">
        <w:rPr>
          <w:sz w:val="28"/>
          <w:szCs w:val="28"/>
        </w:rPr>
        <w:t>тип живлення мікроорганізмів, які використовують енергію окисно-відносних реакцій, донор електронів - органічні сполуки, а джерело карбону – органічні сполуки</w:t>
      </w:r>
    </w:p>
    <w:p w:rsidR="00381A22" w:rsidRPr="00671268" w:rsidRDefault="00381A22" w:rsidP="00381A22">
      <w:pPr>
        <w:spacing w:line="360" w:lineRule="auto"/>
        <w:ind w:firstLine="709"/>
        <w:jc w:val="both"/>
        <w:rPr>
          <w:b/>
          <w:sz w:val="28"/>
          <w:szCs w:val="28"/>
        </w:rPr>
      </w:pPr>
      <w:r w:rsidRPr="00671268">
        <w:rPr>
          <w:b/>
          <w:sz w:val="28"/>
          <w:szCs w:val="28"/>
        </w:rPr>
        <w:t xml:space="preserve">хемостат-  </w:t>
      </w:r>
      <w:r w:rsidRPr="00671268">
        <w:rPr>
          <w:sz w:val="28"/>
          <w:szCs w:val="28"/>
        </w:rPr>
        <w:t>апарат для безперервного культивування мікроорганізмів,  у яких з постійною швидкістю надходить свіже поживне середовище і з такою ж швидкістю відбувається  відтік культури, на популяцію можна вплинути будь яким лімітуючим чи інгібуючим фактором</w:t>
      </w:r>
    </w:p>
    <w:p w:rsidR="00381A22" w:rsidRPr="00671268" w:rsidRDefault="00381A22" w:rsidP="00381A22">
      <w:pPr>
        <w:spacing w:line="360" w:lineRule="auto"/>
        <w:ind w:firstLine="709"/>
        <w:jc w:val="both"/>
        <w:rPr>
          <w:b/>
          <w:sz w:val="28"/>
          <w:szCs w:val="28"/>
        </w:rPr>
      </w:pPr>
      <w:r w:rsidRPr="00671268">
        <w:rPr>
          <w:b/>
          <w:sz w:val="28"/>
          <w:szCs w:val="28"/>
        </w:rPr>
        <w:t xml:space="preserve">хемотаксис- </w:t>
      </w:r>
      <w:r w:rsidRPr="00671268">
        <w:rPr>
          <w:sz w:val="28"/>
          <w:szCs w:val="28"/>
        </w:rPr>
        <w:t>тип таксису, за якого рух відбувається згідно концентрації певних хімічних речовин</w:t>
      </w:r>
    </w:p>
    <w:p w:rsidR="00381A22" w:rsidRPr="00671268" w:rsidRDefault="00381A22" w:rsidP="00381A22">
      <w:pPr>
        <w:spacing w:line="360" w:lineRule="auto"/>
        <w:ind w:firstLine="709"/>
        <w:jc w:val="both"/>
        <w:rPr>
          <w:b/>
          <w:sz w:val="28"/>
          <w:szCs w:val="28"/>
        </w:rPr>
      </w:pPr>
      <w:r w:rsidRPr="00671268">
        <w:rPr>
          <w:b/>
          <w:sz w:val="28"/>
          <w:szCs w:val="28"/>
        </w:rPr>
        <w:t xml:space="preserve">хітин- </w:t>
      </w:r>
      <w:r w:rsidRPr="00671268">
        <w:rPr>
          <w:sz w:val="28"/>
          <w:szCs w:val="28"/>
        </w:rPr>
        <w:t xml:space="preserve">полімер, мономером якого є </w:t>
      </w:r>
      <w:r w:rsidRPr="00671268">
        <w:rPr>
          <w:sz w:val="28"/>
          <w:szCs w:val="28"/>
          <w:lang w:val="en-US"/>
        </w:rPr>
        <w:t>N</w:t>
      </w:r>
      <w:r w:rsidRPr="00671268">
        <w:rPr>
          <w:sz w:val="28"/>
          <w:szCs w:val="28"/>
        </w:rPr>
        <w:t>-ацетилглюкозамін сполучений β-1,4-глікозид зв’язками, є компонентом клітинної стінки грибів та дріжджів.</w:t>
      </w:r>
    </w:p>
    <w:p w:rsidR="00381A22" w:rsidRPr="00671268" w:rsidRDefault="00381A22" w:rsidP="00381A22">
      <w:pPr>
        <w:spacing w:line="360" w:lineRule="auto"/>
        <w:ind w:firstLine="709"/>
        <w:jc w:val="both"/>
        <w:rPr>
          <w:b/>
          <w:sz w:val="28"/>
          <w:szCs w:val="28"/>
        </w:rPr>
      </w:pPr>
      <w:r w:rsidRPr="00671268">
        <w:rPr>
          <w:b/>
          <w:sz w:val="28"/>
          <w:szCs w:val="28"/>
        </w:rPr>
        <w:t xml:space="preserve">хлоросоми-  </w:t>
      </w:r>
      <w:r w:rsidRPr="00671268">
        <w:rPr>
          <w:sz w:val="28"/>
          <w:szCs w:val="28"/>
        </w:rPr>
        <w:t>органели, які прилягають до мембрани та в яких містяться світлозбираючі пігменти (антени) у зелених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хроматофори-  </w:t>
      </w:r>
      <w:r w:rsidRPr="00671268">
        <w:rPr>
          <w:sz w:val="28"/>
          <w:szCs w:val="28"/>
        </w:rPr>
        <w:t>внутрішньоклітинні мембр</w:t>
      </w:r>
      <w:r>
        <w:rPr>
          <w:sz w:val="28"/>
          <w:szCs w:val="28"/>
        </w:rPr>
        <w:t xml:space="preserve">анні структури у формі везикул </w:t>
      </w:r>
      <w:r w:rsidRPr="00671268">
        <w:rPr>
          <w:sz w:val="28"/>
          <w:szCs w:val="28"/>
        </w:rPr>
        <w:t>у яких локалізовано пігменти фотосинтезуючого електронтранспортного ланцюга та системи фосфорилювання, є у фотосинтезуючих бактерій</w:t>
      </w:r>
    </w:p>
    <w:p w:rsidR="00381A22" w:rsidRPr="00671268" w:rsidRDefault="00381A22" w:rsidP="00381A22">
      <w:pPr>
        <w:spacing w:line="360" w:lineRule="auto"/>
        <w:ind w:firstLine="709"/>
        <w:jc w:val="both"/>
        <w:rPr>
          <w:b/>
          <w:sz w:val="28"/>
          <w:szCs w:val="28"/>
        </w:rPr>
      </w:pPr>
      <w:r w:rsidRPr="00671268">
        <w:rPr>
          <w:b/>
          <w:sz w:val="28"/>
          <w:szCs w:val="28"/>
        </w:rPr>
        <w:t xml:space="preserve">цисти-  </w:t>
      </w:r>
      <w:r w:rsidRPr="00671268">
        <w:rPr>
          <w:sz w:val="28"/>
          <w:szCs w:val="28"/>
        </w:rPr>
        <w:t>кулеподібні товстостінні клітини, що служать для захисту від несприятливих умов середовища; утв. коли пож.реч. вичерпані зі всієї кл.; цисти Azotobacter I Methylocystis стійкі до висушування, механічних впливів ,опромінення, але нестійкі до темп.</w:t>
      </w:r>
    </w:p>
    <w:p w:rsidR="00381A22" w:rsidRPr="00671268" w:rsidRDefault="00381A22" w:rsidP="00381A22">
      <w:pPr>
        <w:spacing w:line="360" w:lineRule="auto"/>
        <w:ind w:firstLine="709"/>
        <w:jc w:val="both"/>
        <w:rPr>
          <w:sz w:val="28"/>
          <w:szCs w:val="28"/>
        </w:rPr>
      </w:pPr>
      <w:r w:rsidRPr="00671268">
        <w:rPr>
          <w:b/>
          <w:sz w:val="28"/>
          <w:szCs w:val="28"/>
        </w:rPr>
        <w:t xml:space="preserve">час генерації-  </w:t>
      </w:r>
      <w:r w:rsidRPr="00671268">
        <w:rPr>
          <w:sz w:val="28"/>
          <w:szCs w:val="28"/>
        </w:rPr>
        <w:t>час, протягом якого подвоюється кількість клітин у популяції</w:t>
      </w:r>
    </w:p>
    <w:p w:rsidR="00381A22" w:rsidRPr="00671268" w:rsidRDefault="00381A22" w:rsidP="00381A22">
      <w:pPr>
        <w:spacing w:line="360" w:lineRule="auto"/>
        <w:ind w:firstLine="709"/>
        <w:jc w:val="both"/>
        <w:rPr>
          <w:b/>
          <w:sz w:val="28"/>
          <w:szCs w:val="28"/>
        </w:rPr>
      </w:pPr>
      <w:r w:rsidRPr="00671268">
        <w:rPr>
          <w:b/>
          <w:sz w:val="28"/>
          <w:szCs w:val="28"/>
        </w:rPr>
        <w:t xml:space="preserve">час подвоєння біомаси-  </w:t>
      </w:r>
      <w:r w:rsidRPr="00671268">
        <w:rPr>
          <w:sz w:val="28"/>
          <w:szCs w:val="28"/>
        </w:rPr>
        <w:t>час, протягом якого подвоюється кількість біомаси у популяції</w:t>
      </w:r>
    </w:p>
    <w:p w:rsidR="00381A22" w:rsidRPr="00671268" w:rsidRDefault="00381A22" w:rsidP="00381A22">
      <w:pPr>
        <w:spacing w:line="360" w:lineRule="auto"/>
        <w:ind w:firstLine="709"/>
        <w:jc w:val="both"/>
        <w:rPr>
          <w:b/>
          <w:sz w:val="28"/>
          <w:szCs w:val="28"/>
        </w:rPr>
      </w:pPr>
      <w:r w:rsidRPr="00671268">
        <w:rPr>
          <w:b/>
          <w:sz w:val="28"/>
          <w:szCs w:val="28"/>
        </w:rPr>
        <w:t xml:space="preserve">чисті культури-  </w:t>
      </w:r>
      <w:r w:rsidRPr="00671268">
        <w:rPr>
          <w:sz w:val="28"/>
          <w:szCs w:val="28"/>
        </w:rPr>
        <w:t>клітини одного виду, які використовують для дослідження їх властивостей</w:t>
      </w:r>
    </w:p>
    <w:p w:rsidR="00381A22" w:rsidRPr="00671268" w:rsidRDefault="00381A22" w:rsidP="00381A22">
      <w:pPr>
        <w:spacing w:line="360" w:lineRule="auto"/>
        <w:ind w:firstLine="709"/>
        <w:jc w:val="both"/>
        <w:rPr>
          <w:b/>
          <w:sz w:val="28"/>
          <w:szCs w:val="28"/>
        </w:rPr>
      </w:pPr>
      <w:r w:rsidRPr="00671268">
        <w:rPr>
          <w:b/>
          <w:sz w:val="28"/>
          <w:szCs w:val="28"/>
        </w:rPr>
        <w:t xml:space="preserve">чохли-  </w:t>
      </w:r>
      <w:r w:rsidRPr="00671268">
        <w:rPr>
          <w:sz w:val="28"/>
          <w:szCs w:val="28"/>
        </w:rPr>
        <w:t>це тонкі, багатошарові структури, які утворюються навколо клітин; може бути інкрустований сполуками металу; може оточувати декілька клітин; скл. з вуглеводів, гексозамінів, білків, ліпідів, сполук фосфору.</w:t>
      </w:r>
    </w:p>
    <w:p w:rsidR="00381A22" w:rsidRPr="00671268" w:rsidRDefault="00381A22" w:rsidP="00381A22">
      <w:pPr>
        <w:spacing w:line="360" w:lineRule="auto"/>
        <w:ind w:firstLine="709"/>
        <w:jc w:val="both"/>
        <w:rPr>
          <w:b/>
          <w:sz w:val="28"/>
          <w:szCs w:val="28"/>
        </w:rPr>
      </w:pPr>
      <w:r w:rsidRPr="00671268">
        <w:rPr>
          <w:b/>
          <w:sz w:val="28"/>
          <w:szCs w:val="28"/>
        </w:rPr>
        <w:lastRenderedPageBreak/>
        <w:t xml:space="preserve">шварм-  </w:t>
      </w:r>
      <w:r w:rsidRPr="00671268">
        <w:rPr>
          <w:sz w:val="28"/>
          <w:szCs w:val="28"/>
        </w:rPr>
        <w:t>колонії міксобактерій, які здатні ковзати по субстрату і таким чином поширюватись по поверхні субстрату</w:t>
      </w:r>
    </w:p>
    <w:p w:rsidR="00381A22" w:rsidRPr="00671268" w:rsidRDefault="00381A22" w:rsidP="00381A22">
      <w:pPr>
        <w:spacing w:line="360" w:lineRule="auto"/>
        <w:ind w:firstLine="709"/>
        <w:jc w:val="both"/>
        <w:rPr>
          <w:b/>
          <w:sz w:val="28"/>
          <w:szCs w:val="28"/>
        </w:rPr>
      </w:pPr>
      <w:r w:rsidRPr="00671268">
        <w:rPr>
          <w:b/>
          <w:sz w:val="28"/>
          <w:szCs w:val="28"/>
        </w:rPr>
        <w:t xml:space="preserve">швермери-  </w:t>
      </w:r>
      <w:r w:rsidRPr="00671268">
        <w:rPr>
          <w:sz w:val="28"/>
          <w:szCs w:val="28"/>
        </w:rPr>
        <w:t>рухомі клітини з джгутиками, які утворюються у разі диморфного типу розвитку (рід Caulobacter)</w:t>
      </w:r>
    </w:p>
    <w:p w:rsidR="00381A22" w:rsidRPr="00671268" w:rsidRDefault="00381A22" w:rsidP="00381A22">
      <w:pPr>
        <w:spacing w:line="360" w:lineRule="auto"/>
        <w:ind w:firstLine="709"/>
        <w:jc w:val="both"/>
        <w:rPr>
          <w:b/>
          <w:sz w:val="28"/>
          <w:szCs w:val="28"/>
        </w:rPr>
      </w:pPr>
      <w:r w:rsidRPr="00671268">
        <w:rPr>
          <w:b/>
          <w:sz w:val="28"/>
          <w:szCs w:val="28"/>
        </w:rPr>
        <w:t xml:space="preserve">штам-  </w:t>
      </w:r>
      <w:r w:rsidRPr="00671268">
        <w:rPr>
          <w:sz w:val="28"/>
          <w:szCs w:val="28"/>
        </w:rPr>
        <w:t>культура одного виду, виділена з різних джерел або з одного джерела, але в різний час і різними авторами</w:t>
      </w:r>
    </w:p>
    <w:p w:rsidR="00381A22" w:rsidRPr="00671268" w:rsidRDefault="00381A22" w:rsidP="00381A22">
      <w:pPr>
        <w:spacing w:line="360" w:lineRule="auto"/>
        <w:ind w:firstLine="709"/>
      </w:pPr>
      <w:r>
        <w:br w:type="page"/>
      </w:r>
    </w:p>
    <w:p w:rsidR="00381A22" w:rsidRPr="00BA2337" w:rsidRDefault="00381A22" w:rsidP="00381A22">
      <w:pPr>
        <w:pStyle w:val="1"/>
        <w:spacing w:before="0" w:after="0" w:line="360" w:lineRule="auto"/>
        <w:ind w:firstLine="709"/>
        <w:jc w:val="center"/>
        <w:rPr>
          <w:rFonts w:ascii="Times New Roman" w:hAnsi="Times New Roman"/>
          <w:sz w:val="28"/>
          <w:szCs w:val="28"/>
          <w:lang w:val="uk-UA"/>
        </w:rPr>
      </w:pPr>
      <w:bookmarkStart w:id="6" w:name="_Toc9952428"/>
      <w:r w:rsidRPr="00BA2337">
        <w:rPr>
          <w:rFonts w:ascii="Times New Roman" w:hAnsi="Times New Roman"/>
          <w:sz w:val="28"/>
          <w:szCs w:val="28"/>
          <w:lang w:val="uk-UA"/>
        </w:rPr>
        <w:lastRenderedPageBreak/>
        <w:t>7.3</w:t>
      </w:r>
      <w:r>
        <w:rPr>
          <w:rFonts w:ascii="Times New Roman" w:hAnsi="Times New Roman"/>
          <w:sz w:val="28"/>
          <w:szCs w:val="28"/>
          <w:lang w:val="uk-UA"/>
        </w:rPr>
        <w:t xml:space="preserve">. </w:t>
      </w:r>
      <w:r w:rsidRPr="00BA2337">
        <w:rPr>
          <w:rFonts w:ascii="Times New Roman" w:hAnsi="Times New Roman"/>
          <w:sz w:val="28"/>
          <w:szCs w:val="28"/>
          <w:lang w:val="uk-UA"/>
        </w:rPr>
        <w:t xml:space="preserve"> Рекомендована література</w:t>
      </w:r>
      <w:bookmarkEnd w:id="6"/>
    </w:p>
    <w:p w:rsidR="00381A22" w:rsidRPr="006F129D" w:rsidRDefault="00381A22" w:rsidP="00381A22">
      <w:pPr>
        <w:tabs>
          <w:tab w:val="left" w:pos="2030"/>
          <w:tab w:val="left" w:pos="10065"/>
        </w:tabs>
        <w:spacing w:line="360" w:lineRule="auto"/>
        <w:ind w:firstLine="709"/>
        <w:jc w:val="center"/>
        <w:rPr>
          <w:sz w:val="28"/>
          <w:szCs w:val="28"/>
          <w:lang w:val="uk-UA" w:eastAsia="uk-UA"/>
        </w:rPr>
      </w:pPr>
      <w:r w:rsidRPr="006F129D">
        <w:rPr>
          <w:b/>
          <w:sz w:val="28"/>
          <w:szCs w:val="28"/>
          <w:lang w:val="uk-UA"/>
        </w:rPr>
        <w:t>Основна:</w:t>
      </w:r>
    </w:p>
    <w:p w:rsidR="00381A22" w:rsidRPr="006F129D" w:rsidRDefault="00381A22" w:rsidP="00381A22">
      <w:pPr>
        <w:numPr>
          <w:ilvl w:val="0"/>
          <w:numId w:val="14"/>
        </w:numPr>
        <w:autoSpaceDE w:val="0"/>
        <w:autoSpaceDN w:val="0"/>
        <w:adjustRightInd w:val="0"/>
        <w:spacing w:line="360" w:lineRule="auto"/>
        <w:ind w:left="0" w:firstLine="709"/>
        <w:jc w:val="both"/>
        <w:rPr>
          <w:sz w:val="28"/>
          <w:szCs w:val="28"/>
          <w:lang w:val="uk-UA" w:eastAsia="uk-UA"/>
        </w:rPr>
      </w:pPr>
      <w:r w:rsidRPr="006F129D">
        <w:rPr>
          <w:sz w:val="28"/>
          <w:szCs w:val="28"/>
          <w:lang w:val="uk-UA" w:eastAsia="uk-UA"/>
        </w:rPr>
        <w:t xml:space="preserve">Андреюк К.І., Козлова І.П., Коптєва Ж.П. та ін. Мікробна корозія підземних споруд. — К.: Наук. думка, 2005. — 259 с. </w:t>
      </w:r>
    </w:p>
    <w:p w:rsidR="00381A22" w:rsidRPr="006F129D" w:rsidRDefault="00381A22" w:rsidP="00381A22">
      <w:pPr>
        <w:numPr>
          <w:ilvl w:val="0"/>
          <w:numId w:val="14"/>
        </w:numPr>
        <w:autoSpaceDE w:val="0"/>
        <w:autoSpaceDN w:val="0"/>
        <w:adjustRightInd w:val="0"/>
        <w:spacing w:line="360" w:lineRule="auto"/>
        <w:ind w:left="0" w:firstLine="709"/>
        <w:jc w:val="both"/>
        <w:rPr>
          <w:sz w:val="28"/>
          <w:szCs w:val="28"/>
          <w:lang w:val="uk-UA" w:eastAsia="uk-UA"/>
        </w:rPr>
      </w:pPr>
      <w:r w:rsidRPr="006F129D">
        <w:rPr>
          <w:sz w:val="28"/>
          <w:szCs w:val="28"/>
          <w:lang w:val="uk-UA" w:eastAsia="uk-UA"/>
        </w:rPr>
        <w:t xml:space="preserve">Антипчук А.Ф., Кірєєва І.Ю. Водна мікробіологія. — К.: Нац. аграрн. ун-т, 2003. — 310 с. </w:t>
      </w:r>
    </w:p>
    <w:p w:rsidR="00381A22" w:rsidRPr="006F129D" w:rsidRDefault="00381A22" w:rsidP="00381A22">
      <w:pPr>
        <w:numPr>
          <w:ilvl w:val="0"/>
          <w:numId w:val="14"/>
        </w:numPr>
        <w:autoSpaceDE w:val="0"/>
        <w:autoSpaceDN w:val="0"/>
        <w:adjustRightInd w:val="0"/>
        <w:spacing w:line="360" w:lineRule="auto"/>
        <w:ind w:left="0" w:firstLine="709"/>
        <w:jc w:val="both"/>
        <w:rPr>
          <w:sz w:val="28"/>
          <w:szCs w:val="28"/>
          <w:lang w:val="uk-UA" w:eastAsia="uk-UA"/>
        </w:rPr>
      </w:pPr>
      <w:r w:rsidRPr="006F129D">
        <w:rPr>
          <w:sz w:val="28"/>
          <w:szCs w:val="28"/>
          <w:lang w:val="uk-UA" w:eastAsia="uk-UA"/>
        </w:rPr>
        <w:t xml:space="preserve">Дмитрук Ю.М., Бербець М.А.Основи біогеохімії.-Чернівці: Книги ХХІ, 2009. – 336 с. </w:t>
      </w:r>
    </w:p>
    <w:p w:rsidR="00381A22" w:rsidRPr="006F129D" w:rsidRDefault="00381A22" w:rsidP="00381A22">
      <w:pPr>
        <w:numPr>
          <w:ilvl w:val="0"/>
          <w:numId w:val="14"/>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Козлова І.П., Радченко О.С., Степура Л.Г., Кондратюк Т.О. Геохімічна діяльність мікроорганізмів та її прикладні аспекти.- К.: Наук. Думка, 2008. – 525 с.</w:t>
      </w:r>
    </w:p>
    <w:p w:rsidR="00381A22" w:rsidRPr="006F129D" w:rsidRDefault="00381A22" w:rsidP="00381A22">
      <w:pPr>
        <w:autoSpaceDE w:val="0"/>
        <w:autoSpaceDN w:val="0"/>
        <w:adjustRightInd w:val="0"/>
        <w:spacing w:line="360" w:lineRule="auto"/>
        <w:ind w:firstLine="709"/>
        <w:jc w:val="center"/>
        <w:rPr>
          <w:color w:val="auto"/>
          <w:sz w:val="28"/>
          <w:szCs w:val="28"/>
          <w:lang w:val="uk-UA" w:eastAsia="uk-UA"/>
        </w:rPr>
      </w:pPr>
      <w:r w:rsidRPr="006F129D">
        <w:rPr>
          <w:b/>
          <w:bCs/>
          <w:color w:val="auto"/>
          <w:sz w:val="28"/>
          <w:szCs w:val="28"/>
          <w:lang w:val="uk-UA" w:eastAsia="uk-UA"/>
        </w:rPr>
        <w:t>Додатков</w:t>
      </w:r>
      <w:r>
        <w:rPr>
          <w:b/>
          <w:bCs/>
          <w:color w:val="auto"/>
          <w:sz w:val="28"/>
          <w:szCs w:val="28"/>
          <w:lang w:val="uk-UA" w:eastAsia="uk-UA"/>
        </w:rPr>
        <w:t>а</w:t>
      </w:r>
      <w:r w:rsidRPr="006F129D">
        <w:rPr>
          <w:b/>
          <w:bCs/>
          <w:color w:val="auto"/>
          <w:sz w:val="28"/>
          <w:szCs w:val="28"/>
          <w:lang w:val="uk-UA" w:eastAsia="uk-UA"/>
        </w:rPr>
        <w:t>:</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Пирог Т.П. Загальна мікробіологія. — К.: Нац. ун-т харчов. технологій, 2004. — 471 с.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bookmarkStart w:id="7" w:name="_GoBack"/>
      <w:bookmarkEnd w:id="7"/>
      <w:r w:rsidRPr="006F129D">
        <w:rPr>
          <w:color w:val="auto"/>
          <w:sz w:val="28"/>
          <w:szCs w:val="28"/>
          <w:lang w:val="uk-UA" w:eastAsia="uk-UA"/>
        </w:rPr>
        <w:t xml:space="preserve">Bock E., Roops H.-P., Ahlers B., Harms H. Oxidation of inorganic nitrogen compounds as an energy source // The Prokaryotes. — 2-nd ed / Eds A. Balows, H.G. Truper, M. Dworkin, W. Hander, K.H. Schleifer. — New York: Springer-Verlag, N.Y., 1992. — P. 414—430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Hanson R.S., Hanson T.E. Methanotrophic bacteria // Microbiol. Rev. — 1996. — 60, N 2. — P. 439—471.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Metagenomics of the Microbial Nitrogen Cycle: Theory, Methods and Applications / Book.- Editor: Diana Marco: Caister Academic Press National University of Córdoba and CONICET, Argentina.,2014.-268 р.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Richardson D.J. Bacterial respiration: a flexible process for a changing environment // Microbiology. — 2000. — 146. — P. 551—571.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Richardson D.J., Berks B.C., Russel A.D. et al. Functional, biochemical and genetic diversity of prokaryotic nitrate reductases // Cell. and Mol. Life Sci. — 2001. — 58, N 2. — P. 165—178.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t xml:space="preserve">Schafer G., Engelhard M., Muller V. Bioenergetics of the Archaea // Microbiol. and Mol. Biol. Rev. — 1999. — 63, N 3. — P. 570—620. </w:t>
      </w:r>
    </w:p>
    <w:p w:rsidR="00381A22" w:rsidRPr="006F129D" w:rsidRDefault="00381A22" w:rsidP="00381A22">
      <w:pPr>
        <w:numPr>
          <w:ilvl w:val="0"/>
          <w:numId w:val="13"/>
        </w:numPr>
        <w:autoSpaceDE w:val="0"/>
        <w:autoSpaceDN w:val="0"/>
        <w:adjustRightInd w:val="0"/>
        <w:spacing w:line="360" w:lineRule="auto"/>
        <w:ind w:left="0" w:firstLine="709"/>
        <w:jc w:val="both"/>
        <w:rPr>
          <w:color w:val="auto"/>
          <w:sz w:val="28"/>
          <w:szCs w:val="28"/>
          <w:lang w:val="uk-UA" w:eastAsia="uk-UA"/>
        </w:rPr>
      </w:pPr>
      <w:r w:rsidRPr="006F129D">
        <w:rPr>
          <w:color w:val="auto"/>
          <w:sz w:val="28"/>
          <w:szCs w:val="28"/>
          <w:lang w:val="uk-UA" w:eastAsia="uk-UA"/>
        </w:rPr>
        <w:lastRenderedPageBreak/>
        <w:t xml:space="preserve">Widdel F., Hansen T.A. The dissimilatory sulfate- and sulfur-reducing bacteria. — New York, LLC: Springer-Verlag, 2004. — 67 p. </w:t>
      </w:r>
    </w:p>
    <w:p w:rsidR="00381A22" w:rsidRPr="00C918D4" w:rsidRDefault="00381A22" w:rsidP="00381A22">
      <w:pPr>
        <w:shd w:val="clear" w:color="auto" w:fill="FFFFFF"/>
        <w:tabs>
          <w:tab w:val="left" w:pos="567"/>
          <w:tab w:val="left" w:pos="993"/>
        </w:tabs>
        <w:ind w:left="360"/>
        <w:jc w:val="both"/>
        <w:rPr>
          <w:b/>
          <w:sz w:val="28"/>
          <w:szCs w:val="28"/>
          <w:lang w:val="uk-UA"/>
        </w:rPr>
      </w:pPr>
    </w:p>
    <w:p w:rsidR="00381A22" w:rsidRPr="00BA2337" w:rsidRDefault="00381A22" w:rsidP="00381A22">
      <w:pPr>
        <w:shd w:val="clear" w:color="auto" w:fill="FFFFFF"/>
        <w:tabs>
          <w:tab w:val="left" w:pos="365"/>
        </w:tabs>
        <w:spacing w:before="14" w:line="226" w:lineRule="exact"/>
        <w:jc w:val="center"/>
        <w:rPr>
          <w:sz w:val="28"/>
          <w:szCs w:val="28"/>
          <w:lang w:val="uk-UA"/>
        </w:rPr>
      </w:pPr>
      <w:r w:rsidRPr="008B22E0">
        <w:rPr>
          <w:b/>
          <w:sz w:val="28"/>
          <w:szCs w:val="28"/>
          <w:lang w:val="uk-UA"/>
        </w:rPr>
        <w:t>7.</w:t>
      </w:r>
      <w:r w:rsidRPr="00BA2337">
        <w:rPr>
          <w:b/>
          <w:sz w:val="28"/>
          <w:szCs w:val="28"/>
          <w:lang w:val="uk-UA"/>
        </w:rPr>
        <w:t>4. Інформаційні ресурси</w:t>
      </w:r>
    </w:p>
    <w:p w:rsidR="00381A22" w:rsidRPr="008B22E0" w:rsidRDefault="005D72B7" w:rsidP="00381A22">
      <w:pPr>
        <w:numPr>
          <w:ilvl w:val="0"/>
          <w:numId w:val="8"/>
        </w:numPr>
        <w:spacing w:line="360" w:lineRule="auto"/>
        <w:ind w:left="0" w:firstLine="709"/>
        <w:jc w:val="both"/>
        <w:rPr>
          <w:bCs/>
          <w:sz w:val="28"/>
          <w:szCs w:val="28"/>
          <w:lang w:val="uk-UA"/>
        </w:rPr>
      </w:pPr>
      <w:hyperlink r:id="rId10" w:history="1">
        <w:r w:rsidR="00381A22" w:rsidRPr="008B22E0">
          <w:rPr>
            <w:bCs/>
            <w:sz w:val="28"/>
            <w:szCs w:val="28"/>
          </w:rPr>
          <w:t>http</w:t>
        </w:r>
        <w:r w:rsidR="00381A22" w:rsidRPr="008B22E0">
          <w:rPr>
            <w:bCs/>
            <w:sz w:val="28"/>
            <w:szCs w:val="28"/>
            <w:lang w:val="uk-UA"/>
          </w:rPr>
          <w:t>://</w:t>
        </w:r>
        <w:r w:rsidR="00381A22" w:rsidRPr="008B22E0">
          <w:rPr>
            <w:bCs/>
            <w:sz w:val="28"/>
            <w:szCs w:val="28"/>
          </w:rPr>
          <w:t>textbookofbacteriology</w:t>
        </w:r>
        <w:r w:rsidR="00381A22" w:rsidRPr="008B22E0">
          <w:rPr>
            <w:bCs/>
            <w:sz w:val="28"/>
            <w:szCs w:val="28"/>
            <w:lang w:val="uk-UA"/>
          </w:rPr>
          <w:t>.</w:t>
        </w:r>
        <w:r w:rsidR="00381A22" w:rsidRPr="008B22E0">
          <w:rPr>
            <w:bCs/>
            <w:sz w:val="28"/>
            <w:szCs w:val="28"/>
          </w:rPr>
          <w:t>net</w:t>
        </w:r>
        <w:r w:rsidR="00381A22" w:rsidRPr="008B22E0">
          <w:rPr>
            <w:bCs/>
            <w:sz w:val="28"/>
            <w:szCs w:val="28"/>
            <w:lang w:val="uk-UA"/>
          </w:rPr>
          <w:t>/</w:t>
        </w:r>
        <w:r w:rsidR="00381A22" w:rsidRPr="008B22E0">
          <w:rPr>
            <w:bCs/>
            <w:sz w:val="28"/>
            <w:szCs w:val="28"/>
          </w:rPr>
          <w:t>index</w:t>
        </w:r>
        <w:r w:rsidR="00381A22" w:rsidRPr="008B22E0">
          <w:rPr>
            <w:bCs/>
            <w:sz w:val="28"/>
            <w:szCs w:val="28"/>
            <w:lang w:val="uk-UA"/>
          </w:rPr>
          <w:t>.</w:t>
        </w:r>
        <w:r w:rsidR="00381A22" w:rsidRPr="008B22E0">
          <w:rPr>
            <w:bCs/>
            <w:sz w:val="28"/>
            <w:szCs w:val="28"/>
          </w:rPr>
          <w:t>html</w:t>
        </w:r>
      </w:hyperlink>
    </w:p>
    <w:p w:rsidR="00381A22" w:rsidRPr="008B22E0" w:rsidRDefault="005D72B7" w:rsidP="00381A22">
      <w:pPr>
        <w:numPr>
          <w:ilvl w:val="0"/>
          <w:numId w:val="8"/>
        </w:numPr>
        <w:spacing w:line="360" w:lineRule="auto"/>
        <w:ind w:left="0" w:firstLine="709"/>
        <w:jc w:val="both"/>
        <w:rPr>
          <w:sz w:val="28"/>
          <w:szCs w:val="28"/>
        </w:rPr>
      </w:pPr>
      <w:hyperlink r:id="rId11" w:history="1">
        <w:r w:rsidR="00381A22" w:rsidRPr="008B22E0">
          <w:rPr>
            <w:bCs/>
            <w:sz w:val="28"/>
            <w:szCs w:val="28"/>
          </w:rPr>
          <w:t>http://microbiologu.ru/index.php</w:t>
        </w:r>
      </w:hyperlink>
    </w:p>
    <w:p w:rsidR="00381A22" w:rsidRPr="008B22E0" w:rsidRDefault="00381A22" w:rsidP="00381A22">
      <w:pPr>
        <w:numPr>
          <w:ilvl w:val="0"/>
          <w:numId w:val="8"/>
        </w:numPr>
        <w:spacing w:line="360" w:lineRule="auto"/>
        <w:ind w:left="0" w:firstLine="709"/>
        <w:jc w:val="both"/>
        <w:rPr>
          <w:sz w:val="28"/>
          <w:szCs w:val="28"/>
        </w:rPr>
      </w:pPr>
      <w:r w:rsidRPr="008B22E0">
        <w:rPr>
          <w:sz w:val="28"/>
          <w:szCs w:val="28"/>
          <w:lang w:val="uk-UA" w:eastAsia="uk-UA"/>
        </w:rPr>
        <w:t xml:space="preserve"> Журнал промислової мікробіології та біотехнології: http://www.springer.com/life+sciences/microbiology/journal/10295 </w:t>
      </w:r>
    </w:p>
    <w:p w:rsidR="00381A22" w:rsidRPr="008B22E0" w:rsidRDefault="00381A22" w:rsidP="00381A22">
      <w:pPr>
        <w:numPr>
          <w:ilvl w:val="0"/>
          <w:numId w:val="8"/>
        </w:numPr>
        <w:spacing w:line="360" w:lineRule="auto"/>
        <w:ind w:left="0" w:firstLine="709"/>
        <w:jc w:val="both"/>
        <w:rPr>
          <w:sz w:val="28"/>
          <w:szCs w:val="28"/>
        </w:rPr>
      </w:pPr>
      <w:r w:rsidRPr="008B22E0">
        <w:rPr>
          <w:sz w:val="28"/>
          <w:szCs w:val="28"/>
          <w:lang w:val="uk-UA" w:eastAsia="uk-UA"/>
        </w:rPr>
        <w:t xml:space="preserve">Коротко наводиться переклад насцентних статей найвідоміних журналів: http://www.elementy.ru </w:t>
      </w:r>
    </w:p>
    <w:p w:rsidR="00381A22" w:rsidRPr="008B22E0" w:rsidRDefault="00381A22" w:rsidP="00381A22">
      <w:pPr>
        <w:numPr>
          <w:ilvl w:val="0"/>
          <w:numId w:val="8"/>
        </w:numPr>
        <w:spacing w:line="360" w:lineRule="auto"/>
        <w:ind w:left="0" w:firstLine="709"/>
        <w:jc w:val="both"/>
        <w:rPr>
          <w:sz w:val="28"/>
          <w:szCs w:val="28"/>
        </w:rPr>
      </w:pPr>
      <w:r w:rsidRPr="008B22E0">
        <w:rPr>
          <w:sz w:val="28"/>
          <w:szCs w:val="28"/>
          <w:lang w:val="uk-UA" w:eastAsia="uk-UA"/>
        </w:rPr>
        <w:t xml:space="preserve"> Статті для написання контрольних робіт: http://www.еLIBRARY.ru </w:t>
      </w:r>
    </w:p>
    <w:p w:rsidR="00381A22" w:rsidRPr="008B22E0" w:rsidRDefault="00381A22" w:rsidP="00381A22">
      <w:pPr>
        <w:numPr>
          <w:ilvl w:val="0"/>
          <w:numId w:val="8"/>
        </w:numPr>
        <w:autoSpaceDE w:val="0"/>
        <w:autoSpaceDN w:val="0"/>
        <w:adjustRightInd w:val="0"/>
        <w:spacing w:line="360" w:lineRule="auto"/>
        <w:ind w:left="0" w:firstLine="709"/>
        <w:jc w:val="both"/>
        <w:rPr>
          <w:sz w:val="28"/>
          <w:szCs w:val="28"/>
          <w:lang w:val="uk-UA" w:eastAsia="uk-UA"/>
        </w:rPr>
      </w:pPr>
      <w:r w:rsidRPr="008B22E0">
        <w:rPr>
          <w:sz w:val="28"/>
          <w:szCs w:val="28"/>
          <w:lang w:val="uk-UA" w:eastAsia="uk-UA"/>
        </w:rPr>
        <w:t xml:space="preserve">Каталог літератури (наукові видання, посібники, конспекти лекцій, тощо з мікробіології): http://www.window.edu.ru </w:t>
      </w:r>
    </w:p>
    <w:p w:rsidR="00381A22" w:rsidRPr="008B22E0" w:rsidRDefault="00381A22" w:rsidP="00381A22">
      <w:pPr>
        <w:numPr>
          <w:ilvl w:val="0"/>
          <w:numId w:val="8"/>
        </w:numPr>
        <w:autoSpaceDE w:val="0"/>
        <w:autoSpaceDN w:val="0"/>
        <w:adjustRightInd w:val="0"/>
        <w:spacing w:line="360" w:lineRule="auto"/>
        <w:ind w:left="0" w:firstLine="709"/>
        <w:jc w:val="both"/>
        <w:rPr>
          <w:sz w:val="28"/>
          <w:szCs w:val="28"/>
          <w:lang w:val="uk-UA" w:eastAsia="uk-UA"/>
        </w:rPr>
      </w:pPr>
      <w:r w:rsidRPr="008B22E0">
        <w:rPr>
          <w:sz w:val="28"/>
          <w:szCs w:val="28"/>
          <w:lang w:val="uk-UA" w:eastAsia="uk-UA"/>
        </w:rPr>
        <w:t xml:space="preserve"> http://dspace.univer.kharkov.ua</w:t>
      </w:r>
    </w:p>
    <w:p w:rsidR="00381A22" w:rsidRPr="00BA2337" w:rsidRDefault="00381A22" w:rsidP="00381A22">
      <w:pPr>
        <w:pStyle w:val="1"/>
        <w:spacing w:before="0" w:after="240"/>
        <w:ind w:left="284"/>
        <w:jc w:val="center"/>
        <w:rPr>
          <w:rFonts w:ascii="Times New Roman" w:hAnsi="Times New Roman"/>
          <w:sz w:val="28"/>
          <w:szCs w:val="28"/>
          <w:lang w:val="uk-UA"/>
        </w:rPr>
      </w:pPr>
      <w:r w:rsidRPr="00BA2337">
        <w:rPr>
          <w:rFonts w:ascii="Times New Roman" w:hAnsi="Times New Roman"/>
          <w:b w:val="0"/>
          <w:bCs w:val="0"/>
          <w:i/>
          <w:szCs w:val="28"/>
          <w:lang w:val="uk-UA"/>
        </w:rPr>
        <w:br w:type="page"/>
      </w:r>
      <w:r w:rsidRPr="00BA2337">
        <w:rPr>
          <w:rFonts w:ascii="Times New Roman" w:hAnsi="Times New Roman"/>
          <w:sz w:val="28"/>
          <w:szCs w:val="28"/>
          <w:lang w:val="uk-UA"/>
        </w:rPr>
        <w:lastRenderedPageBreak/>
        <w:t>8. МАТЕРІАЛЬНО-ТЕХНІЧНЕ ЗАБЕЗПЕЧЕННЯ ДИСЦИПЛІНИ</w:t>
      </w:r>
    </w:p>
    <w:p w:rsidR="00381A22" w:rsidRPr="00BA2337" w:rsidRDefault="00381A22" w:rsidP="00381A22">
      <w:pPr>
        <w:shd w:val="clear" w:color="auto" w:fill="FFFFFF"/>
        <w:spacing w:before="144"/>
        <w:jc w:val="right"/>
        <w:rPr>
          <w:b/>
          <w:i/>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67"/>
        <w:gridCol w:w="2967"/>
      </w:tblGrid>
      <w:tr w:rsidR="00381A22" w:rsidRPr="00BA2337" w:rsidTr="002E2A20">
        <w:trPr>
          <w:jc w:val="center"/>
        </w:trPr>
        <w:tc>
          <w:tcPr>
            <w:tcW w:w="2392" w:type="dxa"/>
            <w:shd w:val="clear" w:color="auto" w:fill="auto"/>
            <w:vAlign w:val="center"/>
          </w:tcPr>
          <w:p w:rsidR="00381A22" w:rsidRPr="00BA2337" w:rsidRDefault="00381A22" w:rsidP="002E2A20">
            <w:pPr>
              <w:jc w:val="center"/>
              <w:rPr>
                <w:rFonts w:eastAsia="Calibri"/>
                <w:b/>
                <w:lang w:val="uk-UA"/>
              </w:rPr>
            </w:pPr>
            <w:r w:rsidRPr="00BA2337">
              <w:rPr>
                <w:rFonts w:eastAsia="Calibri"/>
                <w:b/>
                <w:sz w:val="28"/>
                <w:szCs w:val="28"/>
                <w:lang w:val="uk-UA"/>
              </w:rPr>
              <w:t>Форми занять</w:t>
            </w:r>
          </w:p>
        </w:tc>
        <w:tc>
          <w:tcPr>
            <w:tcW w:w="2900" w:type="dxa"/>
            <w:shd w:val="clear" w:color="auto" w:fill="auto"/>
            <w:vAlign w:val="center"/>
          </w:tcPr>
          <w:p w:rsidR="00381A22" w:rsidRPr="00BA2337" w:rsidRDefault="00381A22" w:rsidP="002E2A20">
            <w:pPr>
              <w:jc w:val="center"/>
              <w:rPr>
                <w:rFonts w:eastAsia="Calibri"/>
                <w:b/>
                <w:lang w:val="uk-UA"/>
              </w:rPr>
            </w:pPr>
            <w:r w:rsidRPr="00BA2337">
              <w:rPr>
                <w:rFonts w:eastAsia="Calibri"/>
                <w:b/>
                <w:sz w:val="28"/>
                <w:szCs w:val="28"/>
                <w:lang w:val="uk-UA"/>
              </w:rPr>
              <w:t>Наявне матеріально-технічне забезпечення</w:t>
            </w:r>
          </w:p>
        </w:tc>
        <w:tc>
          <w:tcPr>
            <w:tcW w:w="2796" w:type="dxa"/>
            <w:shd w:val="clear" w:color="auto" w:fill="auto"/>
            <w:vAlign w:val="center"/>
          </w:tcPr>
          <w:p w:rsidR="00381A22" w:rsidRPr="00BA2337" w:rsidRDefault="00381A22" w:rsidP="002E2A20">
            <w:pPr>
              <w:jc w:val="center"/>
              <w:rPr>
                <w:rFonts w:eastAsia="Calibri"/>
                <w:b/>
                <w:lang w:val="uk-UA"/>
              </w:rPr>
            </w:pPr>
            <w:r w:rsidRPr="00BA2337">
              <w:rPr>
                <w:rFonts w:eastAsia="Calibri"/>
                <w:b/>
                <w:sz w:val="28"/>
                <w:szCs w:val="28"/>
                <w:lang w:val="uk-UA"/>
              </w:rPr>
              <w:t>Необхідне матеріально-технічне забезпечення</w:t>
            </w:r>
          </w:p>
        </w:tc>
      </w:tr>
      <w:tr w:rsidR="00381A22" w:rsidRPr="00BA2337" w:rsidTr="002E2A20">
        <w:trPr>
          <w:jc w:val="center"/>
        </w:trPr>
        <w:tc>
          <w:tcPr>
            <w:tcW w:w="2392" w:type="dxa"/>
            <w:shd w:val="clear" w:color="auto" w:fill="auto"/>
          </w:tcPr>
          <w:p w:rsidR="00381A22" w:rsidRPr="00BA2337" w:rsidRDefault="00381A22" w:rsidP="002E2A20">
            <w:pPr>
              <w:rPr>
                <w:rFonts w:eastAsia="Calibri"/>
                <w:lang w:val="uk-UA"/>
              </w:rPr>
            </w:pPr>
            <w:r w:rsidRPr="00BA2337">
              <w:rPr>
                <w:rFonts w:eastAsia="Calibri"/>
                <w:sz w:val="28"/>
                <w:szCs w:val="28"/>
                <w:lang w:val="uk-UA"/>
              </w:rPr>
              <w:t>Лекція</w:t>
            </w:r>
          </w:p>
        </w:tc>
        <w:tc>
          <w:tcPr>
            <w:tcW w:w="2900" w:type="dxa"/>
            <w:shd w:val="clear" w:color="auto" w:fill="auto"/>
          </w:tcPr>
          <w:p w:rsidR="00381A22" w:rsidRPr="00283639" w:rsidRDefault="00381A22" w:rsidP="002E2A20">
            <w:pPr>
              <w:jc w:val="center"/>
              <w:rPr>
                <w:rFonts w:eastAsia="Calibri"/>
              </w:rPr>
            </w:pPr>
            <w:r>
              <w:rPr>
                <w:rFonts w:eastAsia="Calibri"/>
                <w:sz w:val="28"/>
                <w:szCs w:val="28"/>
                <w:lang w:val="uk-UA"/>
              </w:rPr>
              <w:t>Ноутбук, проектор, дошка</w:t>
            </w:r>
          </w:p>
        </w:tc>
        <w:tc>
          <w:tcPr>
            <w:tcW w:w="2796" w:type="dxa"/>
            <w:shd w:val="clear" w:color="auto" w:fill="auto"/>
          </w:tcPr>
          <w:p w:rsidR="00381A22" w:rsidRPr="00BA2337" w:rsidRDefault="00381A22" w:rsidP="002E2A20">
            <w:pPr>
              <w:jc w:val="center"/>
              <w:rPr>
                <w:rFonts w:eastAsia="Calibri"/>
                <w:lang w:val="uk-UA"/>
              </w:rPr>
            </w:pPr>
            <w:r>
              <w:rPr>
                <w:rFonts w:eastAsia="Calibri"/>
                <w:sz w:val="28"/>
                <w:szCs w:val="28"/>
                <w:lang w:val="uk-UA"/>
              </w:rPr>
              <w:t>Проектор, ноутбук</w:t>
            </w:r>
          </w:p>
        </w:tc>
      </w:tr>
      <w:tr w:rsidR="00381A22" w:rsidRPr="00BA2337" w:rsidTr="002E2A20">
        <w:trPr>
          <w:jc w:val="center"/>
        </w:trPr>
        <w:tc>
          <w:tcPr>
            <w:tcW w:w="2392" w:type="dxa"/>
            <w:shd w:val="clear" w:color="auto" w:fill="auto"/>
          </w:tcPr>
          <w:p w:rsidR="00381A22" w:rsidRPr="00BA2337" w:rsidRDefault="00381A22" w:rsidP="002E2A20">
            <w:pPr>
              <w:rPr>
                <w:rFonts w:eastAsia="Calibri"/>
                <w:lang w:val="uk-UA"/>
              </w:rPr>
            </w:pPr>
            <w:r w:rsidRPr="00BA2337">
              <w:rPr>
                <w:rFonts w:eastAsia="Calibri"/>
                <w:sz w:val="28"/>
                <w:szCs w:val="28"/>
                <w:lang w:val="uk-UA"/>
              </w:rPr>
              <w:t>Практичне заняття</w:t>
            </w:r>
          </w:p>
        </w:tc>
        <w:tc>
          <w:tcPr>
            <w:tcW w:w="2900" w:type="dxa"/>
            <w:shd w:val="clear" w:color="auto" w:fill="auto"/>
          </w:tcPr>
          <w:p w:rsidR="00381A22" w:rsidRPr="00BA2337" w:rsidRDefault="00381A22" w:rsidP="002E2A20">
            <w:pPr>
              <w:rPr>
                <w:rFonts w:eastAsia="Calibri"/>
                <w:lang w:val="uk-UA"/>
              </w:rPr>
            </w:pPr>
            <w:r>
              <w:rPr>
                <w:rFonts w:eastAsia="Calibri"/>
                <w:sz w:val="28"/>
                <w:szCs w:val="28"/>
                <w:lang w:val="uk-UA"/>
              </w:rPr>
              <w:t>Завдання для набуття вмінь та навичок</w:t>
            </w:r>
          </w:p>
        </w:tc>
        <w:tc>
          <w:tcPr>
            <w:tcW w:w="2796" w:type="dxa"/>
            <w:shd w:val="clear" w:color="auto" w:fill="auto"/>
          </w:tcPr>
          <w:p w:rsidR="00381A22" w:rsidRPr="00BA2337" w:rsidRDefault="00381A22" w:rsidP="002E2A20">
            <w:pPr>
              <w:rPr>
                <w:rFonts w:eastAsia="Calibri"/>
                <w:lang w:val="uk-UA"/>
              </w:rPr>
            </w:pPr>
            <w:r>
              <w:rPr>
                <w:rFonts w:eastAsia="Calibri"/>
                <w:sz w:val="28"/>
                <w:szCs w:val="28"/>
                <w:lang w:val="uk-UA"/>
              </w:rPr>
              <w:t>Навчальна аудиторія</w:t>
            </w:r>
            <w:r w:rsidRPr="00BA2337">
              <w:rPr>
                <w:rFonts w:eastAsia="Calibri"/>
                <w:sz w:val="28"/>
                <w:szCs w:val="28"/>
                <w:lang w:val="uk-UA"/>
              </w:rPr>
              <w:t xml:space="preserve"> №</w:t>
            </w:r>
            <w:r>
              <w:rPr>
                <w:rFonts w:eastAsia="Calibri"/>
                <w:sz w:val="28"/>
                <w:szCs w:val="28"/>
                <w:lang w:val="uk-UA"/>
              </w:rPr>
              <w:t>305, 303, 208, корп. 2, ІМВ НАНУ</w:t>
            </w:r>
          </w:p>
        </w:tc>
      </w:tr>
    </w:tbl>
    <w:p w:rsidR="00BC6656" w:rsidRPr="00381A22" w:rsidRDefault="00BC6656" w:rsidP="0035128C">
      <w:pPr>
        <w:shd w:val="clear" w:color="auto" w:fill="FFFFFF"/>
        <w:spacing w:before="144"/>
      </w:pPr>
    </w:p>
    <w:p w:rsidR="00BC6656" w:rsidRPr="00A32C27" w:rsidRDefault="00BC6656" w:rsidP="0035128C">
      <w:pPr>
        <w:shd w:val="clear" w:color="auto" w:fill="FFFFFF"/>
        <w:spacing w:before="144"/>
        <w:rPr>
          <w:lang w:val="uk-UA"/>
        </w:rPr>
      </w:pPr>
    </w:p>
    <w:sectPr w:rsidR="00BC6656" w:rsidRPr="00A32C27" w:rsidSect="00366AD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B7" w:rsidRDefault="005D72B7">
      <w:r>
        <w:separator/>
      </w:r>
    </w:p>
  </w:endnote>
  <w:endnote w:type="continuationSeparator" w:id="0">
    <w:p w:rsidR="005D72B7" w:rsidRDefault="005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B7" w:rsidRDefault="005D72B7">
      <w:r>
        <w:separator/>
      </w:r>
    </w:p>
  </w:footnote>
  <w:footnote w:type="continuationSeparator" w:id="0">
    <w:p w:rsidR="005D72B7" w:rsidRDefault="005D7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54" w:rsidRDefault="00C46554" w:rsidP="005E4BE3">
    <w:pPr>
      <w:pStyle w:val="aff1"/>
      <w:jc w:val="right"/>
    </w:pPr>
    <w:r>
      <w:fldChar w:fldCharType="begin"/>
    </w:r>
    <w:r>
      <w:instrText>PAGE   \* MERGEFORMAT</w:instrText>
    </w:r>
    <w:r>
      <w:fldChar w:fldCharType="separate"/>
    </w:r>
    <w:r w:rsidR="001C7DAA" w:rsidRPr="001C7DAA">
      <w:rPr>
        <w:noProof/>
        <w:lang w:val="uk-UA"/>
      </w:rPr>
      <w:t>62</w:t>
    </w:r>
    <w:r>
      <w:rPr>
        <w:noProof/>
        <w:lang w:val="uk-U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54" w:rsidRDefault="00C46554" w:rsidP="005E4BE3">
    <w:pPr>
      <w:pStyle w:val="aff1"/>
      <w:jc w:val="right"/>
    </w:pPr>
    <w:r>
      <w:fldChar w:fldCharType="begin"/>
    </w:r>
    <w:r>
      <w:instrText>PAGE   \* MERGEFORMAT</w:instrText>
    </w:r>
    <w:r>
      <w:fldChar w:fldCharType="separate"/>
    </w:r>
    <w:r w:rsidR="001C7DAA" w:rsidRPr="001C7DAA">
      <w:rPr>
        <w:noProof/>
        <w:lang w:val="uk-UA"/>
      </w:rPr>
      <w:t>61</w:t>
    </w:r>
    <w:r>
      <w:rPr>
        <w:noProof/>
        <w:lang w:val="uk-U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6D6"/>
    <w:multiLevelType w:val="hybridMultilevel"/>
    <w:tmpl w:val="D9E6E884"/>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B21B50"/>
    <w:multiLevelType w:val="hybridMultilevel"/>
    <w:tmpl w:val="DD967D12"/>
    <w:lvl w:ilvl="0" w:tplc="1464B1F6">
      <w:start w:val="1"/>
      <w:numFmt w:val="bullet"/>
      <w:suff w:val="space"/>
      <w:lvlText w:val=""/>
      <w:lvlJc w:val="left"/>
      <w:pPr>
        <w:ind w:left="284" w:firstLine="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A95A3B"/>
    <w:multiLevelType w:val="hybridMultilevel"/>
    <w:tmpl w:val="A98A925A"/>
    <w:lvl w:ilvl="0" w:tplc="0936D8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117FCE"/>
    <w:multiLevelType w:val="hybridMultilevel"/>
    <w:tmpl w:val="89E6B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EAD2769"/>
    <w:multiLevelType w:val="hybridMultilevel"/>
    <w:tmpl w:val="3AB47E2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9631C1F"/>
    <w:multiLevelType w:val="hybridMultilevel"/>
    <w:tmpl w:val="70BAEB80"/>
    <w:lvl w:ilvl="0" w:tplc="B2E0E8A4">
      <w:start w:val="1"/>
      <w:numFmt w:val="bullet"/>
      <w:suff w:val="space"/>
      <w:lvlText w:val=""/>
      <w:lvlJc w:val="left"/>
      <w:pPr>
        <w:ind w:left="0" w:firstLine="567"/>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140AD9"/>
    <w:multiLevelType w:val="hybridMultilevel"/>
    <w:tmpl w:val="B5CC0400"/>
    <w:lvl w:ilvl="0" w:tplc="C3D66A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0052C0"/>
    <w:multiLevelType w:val="hybridMultilevel"/>
    <w:tmpl w:val="B5E0CE08"/>
    <w:lvl w:ilvl="0" w:tplc="A840146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7D5C22"/>
    <w:multiLevelType w:val="hybridMultilevel"/>
    <w:tmpl w:val="8474EE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33"/>
        </w:tabs>
        <w:ind w:left="933" w:hanging="360"/>
      </w:pPr>
      <w:rPr>
        <w:rFonts w:ascii="Courier New" w:hAnsi="Courier New" w:hint="default"/>
      </w:rPr>
    </w:lvl>
    <w:lvl w:ilvl="2" w:tplc="04190005">
      <w:start w:val="1"/>
      <w:numFmt w:val="bullet"/>
      <w:lvlText w:val=""/>
      <w:lvlJc w:val="left"/>
      <w:pPr>
        <w:tabs>
          <w:tab w:val="num" w:pos="1653"/>
        </w:tabs>
        <w:ind w:left="1653" w:hanging="360"/>
      </w:pPr>
      <w:rPr>
        <w:rFonts w:ascii="Wingdings" w:hAnsi="Wingdings" w:hint="default"/>
      </w:rPr>
    </w:lvl>
    <w:lvl w:ilvl="3" w:tplc="04190001">
      <w:start w:val="1"/>
      <w:numFmt w:val="bullet"/>
      <w:lvlText w:val=""/>
      <w:lvlJc w:val="left"/>
      <w:pPr>
        <w:tabs>
          <w:tab w:val="num" w:pos="2373"/>
        </w:tabs>
        <w:ind w:left="2373" w:hanging="360"/>
      </w:pPr>
      <w:rPr>
        <w:rFonts w:ascii="Symbol" w:hAnsi="Symbol" w:hint="default"/>
      </w:rPr>
    </w:lvl>
    <w:lvl w:ilvl="4" w:tplc="04190003">
      <w:start w:val="1"/>
      <w:numFmt w:val="bullet"/>
      <w:lvlText w:val="o"/>
      <w:lvlJc w:val="left"/>
      <w:pPr>
        <w:tabs>
          <w:tab w:val="num" w:pos="3093"/>
        </w:tabs>
        <w:ind w:left="3093" w:hanging="360"/>
      </w:pPr>
      <w:rPr>
        <w:rFonts w:ascii="Courier New" w:hAnsi="Courier New" w:hint="default"/>
      </w:rPr>
    </w:lvl>
    <w:lvl w:ilvl="5" w:tplc="04190005">
      <w:start w:val="1"/>
      <w:numFmt w:val="bullet"/>
      <w:lvlText w:val=""/>
      <w:lvlJc w:val="left"/>
      <w:pPr>
        <w:tabs>
          <w:tab w:val="num" w:pos="3813"/>
        </w:tabs>
        <w:ind w:left="3813" w:hanging="360"/>
      </w:pPr>
      <w:rPr>
        <w:rFonts w:ascii="Wingdings" w:hAnsi="Wingdings" w:hint="default"/>
      </w:rPr>
    </w:lvl>
    <w:lvl w:ilvl="6" w:tplc="04190001">
      <w:start w:val="1"/>
      <w:numFmt w:val="bullet"/>
      <w:lvlText w:val=""/>
      <w:lvlJc w:val="left"/>
      <w:pPr>
        <w:tabs>
          <w:tab w:val="num" w:pos="4533"/>
        </w:tabs>
        <w:ind w:left="4533" w:hanging="360"/>
      </w:pPr>
      <w:rPr>
        <w:rFonts w:ascii="Symbol" w:hAnsi="Symbol" w:hint="default"/>
      </w:rPr>
    </w:lvl>
    <w:lvl w:ilvl="7" w:tplc="04190003">
      <w:start w:val="1"/>
      <w:numFmt w:val="bullet"/>
      <w:lvlText w:val="o"/>
      <w:lvlJc w:val="left"/>
      <w:pPr>
        <w:tabs>
          <w:tab w:val="num" w:pos="5253"/>
        </w:tabs>
        <w:ind w:left="5253" w:hanging="360"/>
      </w:pPr>
      <w:rPr>
        <w:rFonts w:ascii="Courier New" w:hAnsi="Courier New" w:hint="default"/>
      </w:rPr>
    </w:lvl>
    <w:lvl w:ilvl="8" w:tplc="04190005">
      <w:start w:val="1"/>
      <w:numFmt w:val="bullet"/>
      <w:lvlText w:val=""/>
      <w:lvlJc w:val="left"/>
      <w:pPr>
        <w:tabs>
          <w:tab w:val="num" w:pos="5973"/>
        </w:tabs>
        <w:ind w:left="5973" w:hanging="360"/>
      </w:pPr>
      <w:rPr>
        <w:rFonts w:ascii="Wingdings" w:hAnsi="Wingdings" w:hint="default"/>
      </w:rPr>
    </w:lvl>
  </w:abstractNum>
  <w:abstractNum w:abstractNumId="12" w15:restartNumberingAfterBreak="0">
    <w:nsid w:val="553176C5"/>
    <w:multiLevelType w:val="hybridMultilevel"/>
    <w:tmpl w:val="57D85A56"/>
    <w:lvl w:ilvl="0" w:tplc="CFE4057A">
      <w:start w:val="1"/>
      <w:numFmt w:val="decimal"/>
      <w:lvlText w:val="%1."/>
      <w:lvlJc w:val="left"/>
      <w:pPr>
        <w:ind w:left="786" w:hanging="360"/>
      </w:pPr>
      <w:rPr>
        <w:rFonts w:hint="default"/>
        <w:i/>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5AA251FD"/>
    <w:multiLevelType w:val="hybridMultilevel"/>
    <w:tmpl w:val="1E70F446"/>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4" w15:restartNumberingAfterBreak="0">
    <w:nsid w:val="613F7C56"/>
    <w:multiLevelType w:val="hybridMultilevel"/>
    <w:tmpl w:val="FE0E03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D5086C"/>
    <w:multiLevelType w:val="hybridMultilevel"/>
    <w:tmpl w:val="A20E6B3A"/>
    <w:lvl w:ilvl="0" w:tplc="78F0EAD4">
      <w:start w:val="1"/>
      <w:numFmt w:val="bullet"/>
      <w:lvlText w:val=""/>
      <w:lvlJc w:val="left"/>
      <w:pPr>
        <w:ind w:left="0" w:firstLine="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192017"/>
    <w:multiLevelType w:val="hybridMultilevel"/>
    <w:tmpl w:val="0C72B654"/>
    <w:lvl w:ilvl="0" w:tplc="6DD61E22">
      <w:start w:val="1"/>
      <w:numFmt w:val="decimal"/>
      <w:lvlText w:val="%1."/>
      <w:lvlJc w:val="center"/>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16"/>
  </w:num>
  <w:num w:numId="2">
    <w:abstractNumId w:val="18"/>
  </w:num>
  <w:num w:numId="3">
    <w:abstractNumId w:val="1"/>
  </w:num>
  <w:num w:numId="4">
    <w:abstractNumId w:val="2"/>
  </w:num>
  <w:num w:numId="5">
    <w:abstractNumId w:val="4"/>
  </w:num>
  <w:num w:numId="6">
    <w:abstractNumId w:val="9"/>
  </w:num>
  <w:num w:numId="7">
    <w:abstractNumId w:val="11"/>
  </w:num>
  <w:num w:numId="8">
    <w:abstractNumId w:val="17"/>
  </w:num>
  <w:num w:numId="9">
    <w:abstractNumId w:val="13"/>
  </w:num>
  <w:num w:numId="10">
    <w:abstractNumId w:val="10"/>
  </w:num>
  <w:num w:numId="11">
    <w:abstractNumId w:val="12"/>
  </w:num>
  <w:num w:numId="12">
    <w:abstractNumId w:val="7"/>
  </w:num>
  <w:num w:numId="13">
    <w:abstractNumId w:val="6"/>
  </w:num>
  <w:num w:numId="14">
    <w:abstractNumId w:val="14"/>
  </w:num>
  <w:num w:numId="15">
    <w:abstractNumId w:val="0"/>
  </w:num>
  <w:num w:numId="16">
    <w:abstractNumId w:val="15"/>
  </w:num>
  <w:num w:numId="17">
    <w:abstractNumId w:val="8"/>
  </w:num>
  <w:num w:numId="18">
    <w:abstractNumId w:val="3"/>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F0"/>
    <w:rsid w:val="000002BC"/>
    <w:rsid w:val="00000340"/>
    <w:rsid w:val="000016DD"/>
    <w:rsid w:val="00001890"/>
    <w:rsid w:val="00003432"/>
    <w:rsid w:val="00003EF8"/>
    <w:rsid w:val="00004F57"/>
    <w:rsid w:val="00005983"/>
    <w:rsid w:val="000168CF"/>
    <w:rsid w:val="00017961"/>
    <w:rsid w:val="00033642"/>
    <w:rsid w:val="000415C3"/>
    <w:rsid w:val="0004395A"/>
    <w:rsid w:val="00060EA2"/>
    <w:rsid w:val="00062C47"/>
    <w:rsid w:val="00065166"/>
    <w:rsid w:val="000677C4"/>
    <w:rsid w:val="00074F89"/>
    <w:rsid w:val="00093DFC"/>
    <w:rsid w:val="000A003B"/>
    <w:rsid w:val="000A0226"/>
    <w:rsid w:val="000A2F0B"/>
    <w:rsid w:val="000A650D"/>
    <w:rsid w:val="000B2844"/>
    <w:rsid w:val="000B313E"/>
    <w:rsid w:val="000B5611"/>
    <w:rsid w:val="000C3AE1"/>
    <w:rsid w:val="000D0320"/>
    <w:rsid w:val="000D3C57"/>
    <w:rsid w:val="000E47FC"/>
    <w:rsid w:val="000F0EF0"/>
    <w:rsid w:val="000F11F3"/>
    <w:rsid w:val="000F2A8D"/>
    <w:rsid w:val="000F3FDD"/>
    <w:rsid w:val="000F78EF"/>
    <w:rsid w:val="001022F0"/>
    <w:rsid w:val="001036BF"/>
    <w:rsid w:val="00106A0D"/>
    <w:rsid w:val="001106DE"/>
    <w:rsid w:val="001142F4"/>
    <w:rsid w:val="00137E10"/>
    <w:rsid w:val="00144CDA"/>
    <w:rsid w:val="0015134B"/>
    <w:rsid w:val="00151A96"/>
    <w:rsid w:val="00152426"/>
    <w:rsid w:val="00154D5E"/>
    <w:rsid w:val="001556F0"/>
    <w:rsid w:val="00162E8A"/>
    <w:rsid w:val="0016417A"/>
    <w:rsid w:val="00173BBB"/>
    <w:rsid w:val="00177845"/>
    <w:rsid w:val="001A072B"/>
    <w:rsid w:val="001A3FD5"/>
    <w:rsid w:val="001C55D9"/>
    <w:rsid w:val="001C7924"/>
    <w:rsid w:val="001C7DAA"/>
    <w:rsid w:val="001D6F1E"/>
    <w:rsid w:val="001E3EF9"/>
    <w:rsid w:val="001E793B"/>
    <w:rsid w:val="001F0A61"/>
    <w:rsid w:val="001F2EF6"/>
    <w:rsid w:val="0020675B"/>
    <w:rsid w:val="00210570"/>
    <w:rsid w:val="002110E9"/>
    <w:rsid w:val="00215B72"/>
    <w:rsid w:val="002214AD"/>
    <w:rsid w:val="00225A7F"/>
    <w:rsid w:val="00235420"/>
    <w:rsid w:val="00237C40"/>
    <w:rsid w:val="002456ED"/>
    <w:rsid w:val="002509FC"/>
    <w:rsid w:val="002516B7"/>
    <w:rsid w:val="0025574E"/>
    <w:rsid w:val="002571F0"/>
    <w:rsid w:val="00261C85"/>
    <w:rsid w:val="00262EEC"/>
    <w:rsid w:val="00264B20"/>
    <w:rsid w:val="00283639"/>
    <w:rsid w:val="002A1EB1"/>
    <w:rsid w:val="002A2DD7"/>
    <w:rsid w:val="002A699F"/>
    <w:rsid w:val="002C0747"/>
    <w:rsid w:val="002C4E56"/>
    <w:rsid w:val="002D1243"/>
    <w:rsid w:val="002D13AB"/>
    <w:rsid w:val="002D29DF"/>
    <w:rsid w:val="002F3973"/>
    <w:rsid w:val="00300845"/>
    <w:rsid w:val="003119E2"/>
    <w:rsid w:val="003143DA"/>
    <w:rsid w:val="003240F4"/>
    <w:rsid w:val="00326FB1"/>
    <w:rsid w:val="00332376"/>
    <w:rsid w:val="00332A3B"/>
    <w:rsid w:val="00332F38"/>
    <w:rsid w:val="00335110"/>
    <w:rsid w:val="0035128C"/>
    <w:rsid w:val="00355F39"/>
    <w:rsid w:val="00362878"/>
    <w:rsid w:val="00366ADA"/>
    <w:rsid w:val="003702AC"/>
    <w:rsid w:val="00374F83"/>
    <w:rsid w:val="00381A22"/>
    <w:rsid w:val="00382A34"/>
    <w:rsid w:val="00384FC7"/>
    <w:rsid w:val="00386574"/>
    <w:rsid w:val="003902B8"/>
    <w:rsid w:val="00390B04"/>
    <w:rsid w:val="00390E27"/>
    <w:rsid w:val="00390EFF"/>
    <w:rsid w:val="0039298A"/>
    <w:rsid w:val="003A50D0"/>
    <w:rsid w:val="003A5A25"/>
    <w:rsid w:val="003A5DBB"/>
    <w:rsid w:val="003B74E8"/>
    <w:rsid w:val="003C39DB"/>
    <w:rsid w:val="003C6ADA"/>
    <w:rsid w:val="003D2B1A"/>
    <w:rsid w:val="003D5E2D"/>
    <w:rsid w:val="003D6B1F"/>
    <w:rsid w:val="003F266C"/>
    <w:rsid w:val="003F6BFE"/>
    <w:rsid w:val="00400525"/>
    <w:rsid w:val="004046B3"/>
    <w:rsid w:val="00405A2E"/>
    <w:rsid w:val="00405CCF"/>
    <w:rsid w:val="004215E9"/>
    <w:rsid w:val="00422DBD"/>
    <w:rsid w:val="00427ECE"/>
    <w:rsid w:val="00432B2E"/>
    <w:rsid w:val="004354F6"/>
    <w:rsid w:val="00436AB1"/>
    <w:rsid w:val="00440C3A"/>
    <w:rsid w:val="00443C38"/>
    <w:rsid w:val="004511F0"/>
    <w:rsid w:val="004674F2"/>
    <w:rsid w:val="00471042"/>
    <w:rsid w:val="00482746"/>
    <w:rsid w:val="00483A18"/>
    <w:rsid w:val="004A4B9A"/>
    <w:rsid w:val="004A5FD8"/>
    <w:rsid w:val="004A66D3"/>
    <w:rsid w:val="004C0320"/>
    <w:rsid w:val="004C049A"/>
    <w:rsid w:val="004C3FAB"/>
    <w:rsid w:val="004C51CB"/>
    <w:rsid w:val="004D1523"/>
    <w:rsid w:val="004D35F3"/>
    <w:rsid w:val="004E168A"/>
    <w:rsid w:val="004F18FC"/>
    <w:rsid w:val="004F5CA0"/>
    <w:rsid w:val="004F743F"/>
    <w:rsid w:val="00507FA9"/>
    <w:rsid w:val="0051131D"/>
    <w:rsid w:val="00512931"/>
    <w:rsid w:val="00516AC4"/>
    <w:rsid w:val="00516DEF"/>
    <w:rsid w:val="00520775"/>
    <w:rsid w:val="005229CC"/>
    <w:rsid w:val="00524049"/>
    <w:rsid w:val="00524A3F"/>
    <w:rsid w:val="00535157"/>
    <w:rsid w:val="005413D2"/>
    <w:rsid w:val="00541CC5"/>
    <w:rsid w:val="005453B3"/>
    <w:rsid w:val="00547C6E"/>
    <w:rsid w:val="005554AA"/>
    <w:rsid w:val="00572F96"/>
    <w:rsid w:val="005811FE"/>
    <w:rsid w:val="00585E7C"/>
    <w:rsid w:val="00593C24"/>
    <w:rsid w:val="005A0EF6"/>
    <w:rsid w:val="005A31C7"/>
    <w:rsid w:val="005C4AC6"/>
    <w:rsid w:val="005C6867"/>
    <w:rsid w:val="005C6D50"/>
    <w:rsid w:val="005D06A5"/>
    <w:rsid w:val="005D2B84"/>
    <w:rsid w:val="005D6854"/>
    <w:rsid w:val="005D72B7"/>
    <w:rsid w:val="005E4BE3"/>
    <w:rsid w:val="005E5DD8"/>
    <w:rsid w:val="005F085E"/>
    <w:rsid w:val="006052FC"/>
    <w:rsid w:val="00606C12"/>
    <w:rsid w:val="00612B67"/>
    <w:rsid w:val="00612F03"/>
    <w:rsid w:val="00620D74"/>
    <w:rsid w:val="00620F90"/>
    <w:rsid w:val="00622B7D"/>
    <w:rsid w:val="00627F74"/>
    <w:rsid w:val="006509C8"/>
    <w:rsid w:val="00651BA7"/>
    <w:rsid w:val="00656ED0"/>
    <w:rsid w:val="00671268"/>
    <w:rsid w:val="00673A2A"/>
    <w:rsid w:val="00674340"/>
    <w:rsid w:val="00674724"/>
    <w:rsid w:val="0068218E"/>
    <w:rsid w:val="006836F5"/>
    <w:rsid w:val="00687390"/>
    <w:rsid w:val="00691DCB"/>
    <w:rsid w:val="00694CC0"/>
    <w:rsid w:val="0069754E"/>
    <w:rsid w:val="006A72F3"/>
    <w:rsid w:val="006A7312"/>
    <w:rsid w:val="006D60F3"/>
    <w:rsid w:val="006E448F"/>
    <w:rsid w:val="006F129D"/>
    <w:rsid w:val="006F16D3"/>
    <w:rsid w:val="00701EB3"/>
    <w:rsid w:val="00710C24"/>
    <w:rsid w:val="00710E25"/>
    <w:rsid w:val="00712811"/>
    <w:rsid w:val="0071338B"/>
    <w:rsid w:val="00725A14"/>
    <w:rsid w:val="007502B3"/>
    <w:rsid w:val="00761AE2"/>
    <w:rsid w:val="00770B3B"/>
    <w:rsid w:val="0077609C"/>
    <w:rsid w:val="00776DCC"/>
    <w:rsid w:val="007915E2"/>
    <w:rsid w:val="007966BE"/>
    <w:rsid w:val="007A3DFE"/>
    <w:rsid w:val="007A7336"/>
    <w:rsid w:val="007A7820"/>
    <w:rsid w:val="007A7AEA"/>
    <w:rsid w:val="007B13A9"/>
    <w:rsid w:val="007B4BF7"/>
    <w:rsid w:val="007B70C5"/>
    <w:rsid w:val="007C072E"/>
    <w:rsid w:val="007C5DF5"/>
    <w:rsid w:val="007D12B3"/>
    <w:rsid w:val="007D18E9"/>
    <w:rsid w:val="007D41A0"/>
    <w:rsid w:val="007D70DF"/>
    <w:rsid w:val="00800393"/>
    <w:rsid w:val="00802F59"/>
    <w:rsid w:val="00811544"/>
    <w:rsid w:val="00813BDB"/>
    <w:rsid w:val="00814162"/>
    <w:rsid w:val="00817798"/>
    <w:rsid w:val="008465B1"/>
    <w:rsid w:val="00864405"/>
    <w:rsid w:val="0086533F"/>
    <w:rsid w:val="00865D26"/>
    <w:rsid w:val="00866C3F"/>
    <w:rsid w:val="00877E05"/>
    <w:rsid w:val="008831EF"/>
    <w:rsid w:val="008842B4"/>
    <w:rsid w:val="00887443"/>
    <w:rsid w:val="00893FDD"/>
    <w:rsid w:val="008A41E0"/>
    <w:rsid w:val="008B0516"/>
    <w:rsid w:val="008B59BF"/>
    <w:rsid w:val="008B6C07"/>
    <w:rsid w:val="008C27D8"/>
    <w:rsid w:val="008C3188"/>
    <w:rsid w:val="008C37CD"/>
    <w:rsid w:val="008C6561"/>
    <w:rsid w:val="008D62D2"/>
    <w:rsid w:val="008D6DE7"/>
    <w:rsid w:val="008E2794"/>
    <w:rsid w:val="008E2940"/>
    <w:rsid w:val="008E3257"/>
    <w:rsid w:val="008F0EAA"/>
    <w:rsid w:val="008F165C"/>
    <w:rsid w:val="008F30E7"/>
    <w:rsid w:val="008F4B83"/>
    <w:rsid w:val="008F529E"/>
    <w:rsid w:val="008F554F"/>
    <w:rsid w:val="00902382"/>
    <w:rsid w:val="00903DB6"/>
    <w:rsid w:val="00906DA8"/>
    <w:rsid w:val="00910E31"/>
    <w:rsid w:val="0091330B"/>
    <w:rsid w:val="00916A8A"/>
    <w:rsid w:val="00922773"/>
    <w:rsid w:val="00923C1D"/>
    <w:rsid w:val="00930FF8"/>
    <w:rsid w:val="00935F39"/>
    <w:rsid w:val="00940F62"/>
    <w:rsid w:val="00945545"/>
    <w:rsid w:val="0094578C"/>
    <w:rsid w:val="0095743E"/>
    <w:rsid w:val="009601B9"/>
    <w:rsid w:val="00961F1D"/>
    <w:rsid w:val="00970149"/>
    <w:rsid w:val="009704E9"/>
    <w:rsid w:val="009723C9"/>
    <w:rsid w:val="00974B74"/>
    <w:rsid w:val="00975A74"/>
    <w:rsid w:val="00976B1D"/>
    <w:rsid w:val="009770C9"/>
    <w:rsid w:val="00977649"/>
    <w:rsid w:val="009901AB"/>
    <w:rsid w:val="00993E5C"/>
    <w:rsid w:val="00997056"/>
    <w:rsid w:val="009A2D81"/>
    <w:rsid w:val="009A3CE3"/>
    <w:rsid w:val="009C1B0F"/>
    <w:rsid w:val="009C6B93"/>
    <w:rsid w:val="009C6EA3"/>
    <w:rsid w:val="009D7DAD"/>
    <w:rsid w:val="009E6B4A"/>
    <w:rsid w:val="009E7D23"/>
    <w:rsid w:val="009F02EA"/>
    <w:rsid w:val="00A149A6"/>
    <w:rsid w:val="00A152AB"/>
    <w:rsid w:val="00A21B3B"/>
    <w:rsid w:val="00A24A81"/>
    <w:rsid w:val="00A321BB"/>
    <w:rsid w:val="00A32C27"/>
    <w:rsid w:val="00A57AF0"/>
    <w:rsid w:val="00A57C54"/>
    <w:rsid w:val="00A63A38"/>
    <w:rsid w:val="00A64C1C"/>
    <w:rsid w:val="00A73314"/>
    <w:rsid w:val="00A77285"/>
    <w:rsid w:val="00A83BFB"/>
    <w:rsid w:val="00A915D2"/>
    <w:rsid w:val="00A9170D"/>
    <w:rsid w:val="00A9452C"/>
    <w:rsid w:val="00A95736"/>
    <w:rsid w:val="00AA4113"/>
    <w:rsid w:val="00AB51CC"/>
    <w:rsid w:val="00AC013E"/>
    <w:rsid w:val="00AC2326"/>
    <w:rsid w:val="00AC29DE"/>
    <w:rsid w:val="00AC2AA3"/>
    <w:rsid w:val="00AC3A2A"/>
    <w:rsid w:val="00AC57D0"/>
    <w:rsid w:val="00AD788A"/>
    <w:rsid w:val="00AE2DF0"/>
    <w:rsid w:val="00AE512A"/>
    <w:rsid w:val="00AE6B31"/>
    <w:rsid w:val="00AF278F"/>
    <w:rsid w:val="00B02ABD"/>
    <w:rsid w:val="00B06E94"/>
    <w:rsid w:val="00B13658"/>
    <w:rsid w:val="00B15E48"/>
    <w:rsid w:val="00B17EA8"/>
    <w:rsid w:val="00B238A8"/>
    <w:rsid w:val="00B245DF"/>
    <w:rsid w:val="00B43D42"/>
    <w:rsid w:val="00B4635B"/>
    <w:rsid w:val="00B51CDF"/>
    <w:rsid w:val="00B563E6"/>
    <w:rsid w:val="00B577F8"/>
    <w:rsid w:val="00B60860"/>
    <w:rsid w:val="00B61413"/>
    <w:rsid w:val="00B71320"/>
    <w:rsid w:val="00B71D68"/>
    <w:rsid w:val="00B722F1"/>
    <w:rsid w:val="00B72539"/>
    <w:rsid w:val="00B73230"/>
    <w:rsid w:val="00B840DF"/>
    <w:rsid w:val="00B94EF8"/>
    <w:rsid w:val="00BA2337"/>
    <w:rsid w:val="00BA5ECF"/>
    <w:rsid w:val="00BA67E3"/>
    <w:rsid w:val="00BB1AB2"/>
    <w:rsid w:val="00BB4DD4"/>
    <w:rsid w:val="00BB7CF3"/>
    <w:rsid w:val="00BC6656"/>
    <w:rsid w:val="00BD2CFD"/>
    <w:rsid w:val="00BE3EE4"/>
    <w:rsid w:val="00BE4A72"/>
    <w:rsid w:val="00BE7EC4"/>
    <w:rsid w:val="00BF0E8A"/>
    <w:rsid w:val="00BF6D69"/>
    <w:rsid w:val="00BF7005"/>
    <w:rsid w:val="00C0123A"/>
    <w:rsid w:val="00C04845"/>
    <w:rsid w:val="00C062CD"/>
    <w:rsid w:val="00C13C42"/>
    <w:rsid w:val="00C15E6F"/>
    <w:rsid w:val="00C23158"/>
    <w:rsid w:val="00C27278"/>
    <w:rsid w:val="00C27D59"/>
    <w:rsid w:val="00C30275"/>
    <w:rsid w:val="00C4526D"/>
    <w:rsid w:val="00C46554"/>
    <w:rsid w:val="00C53CF9"/>
    <w:rsid w:val="00C5478B"/>
    <w:rsid w:val="00C56380"/>
    <w:rsid w:val="00C56D29"/>
    <w:rsid w:val="00C57256"/>
    <w:rsid w:val="00C73C25"/>
    <w:rsid w:val="00C75B84"/>
    <w:rsid w:val="00C81A28"/>
    <w:rsid w:val="00C918D4"/>
    <w:rsid w:val="00C93DE1"/>
    <w:rsid w:val="00CA06B8"/>
    <w:rsid w:val="00CA32D8"/>
    <w:rsid w:val="00CA32FD"/>
    <w:rsid w:val="00CB4CE1"/>
    <w:rsid w:val="00CC1C0B"/>
    <w:rsid w:val="00CC6657"/>
    <w:rsid w:val="00CD0684"/>
    <w:rsid w:val="00CD1A4F"/>
    <w:rsid w:val="00CD4B3A"/>
    <w:rsid w:val="00CD6908"/>
    <w:rsid w:val="00CE29E8"/>
    <w:rsid w:val="00CE3458"/>
    <w:rsid w:val="00D06A44"/>
    <w:rsid w:val="00D114BD"/>
    <w:rsid w:val="00D26BD2"/>
    <w:rsid w:val="00D309AA"/>
    <w:rsid w:val="00D3576C"/>
    <w:rsid w:val="00D378CD"/>
    <w:rsid w:val="00D417A4"/>
    <w:rsid w:val="00D43B27"/>
    <w:rsid w:val="00D44206"/>
    <w:rsid w:val="00D452BC"/>
    <w:rsid w:val="00D45859"/>
    <w:rsid w:val="00D51768"/>
    <w:rsid w:val="00D55D6F"/>
    <w:rsid w:val="00D62B5B"/>
    <w:rsid w:val="00D63615"/>
    <w:rsid w:val="00D67704"/>
    <w:rsid w:val="00D76C43"/>
    <w:rsid w:val="00D76F59"/>
    <w:rsid w:val="00D90109"/>
    <w:rsid w:val="00D978E8"/>
    <w:rsid w:val="00DB0D96"/>
    <w:rsid w:val="00DB5EEA"/>
    <w:rsid w:val="00DB60F4"/>
    <w:rsid w:val="00DB7DA1"/>
    <w:rsid w:val="00DC0944"/>
    <w:rsid w:val="00DC0E62"/>
    <w:rsid w:val="00DC27FC"/>
    <w:rsid w:val="00DD17FD"/>
    <w:rsid w:val="00DD364D"/>
    <w:rsid w:val="00DD69D4"/>
    <w:rsid w:val="00DD6B4A"/>
    <w:rsid w:val="00DD6E42"/>
    <w:rsid w:val="00DE5C23"/>
    <w:rsid w:val="00DF19A2"/>
    <w:rsid w:val="00DF332A"/>
    <w:rsid w:val="00E03FC1"/>
    <w:rsid w:val="00E04C17"/>
    <w:rsid w:val="00E108D0"/>
    <w:rsid w:val="00E149AF"/>
    <w:rsid w:val="00E21B75"/>
    <w:rsid w:val="00E31D95"/>
    <w:rsid w:val="00E337C7"/>
    <w:rsid w:val="00E44E7D"/>
    <w:rsid w:val="00E91065"/>
    <w:rsid w:val="00E9649B"/>
    <w:rsid w:val="00EA3CEE"/>
    <w:rsid w:val="00EB17CE"/>
    <w:rsid w:val="00EB67D7"/>
    <w:rsid w:val="00EC3B36"/>
    <w:rsid w:val="00ED52B4"/>
    <w:rsid w:val="00EE2522"/>
    <w:rsid w:val="00EE2605"/>
    <w:rsid w:val="00EE7C55"/>
    <w:rsid w:val="00EF5184"/>
    <w:rsid w:val="00F03862"/>
    <w:rsid w:val="00F03F2E"/>
    <w:rsid w:val="00F05AA9"/>
    <w:rsid w:val="00F105E9"/>
    <w:rsid w:val="00F11264"/>
    <w:rsid w:val="00F142B1"/>
    <w:rsid w:val="00F20E76"/>
    <w:rsid w:val="00F243DE"/>
    <w:rsid w:val="00F269D6"/>
    <w:rsid w:val="00F304D2"/>
    <w:rsid w:val="00F3298B"/>
    <w:rsid w:val="00F33DD4"/>
    <w:rsid w:val="00F4256D"/>
    <w:rsid w:val="00F43101"/>
    <w:rsid w:val="00F46B3A"/>
    <w:rsid w:val="00F560D8"/>
    <w:rsid w:val="00F60DDD"/>
    <w:rsid w:val="00F6282A"/>
    <w:rsid w:val="00F67435"/>
    <w:rsid w:val="00F728AB"/>
    <w:rsid w:val="00F777C5"/>
    <w:rsid w:val="00F86A4E"/>
    <w:rsid w:val="00F93402"/>
    <w:rsid w:val="00F963F1"/>
    <w:rsid w:val="00FA0D2B"/>
    <w:rsid w:val="00FA1262"/>
    <w:rsid w:val="00FB7DA6"/>
    <w:rsid w:val="00FC1400"/>
    <w:rsid w:val="00FC1A9F"/>
    <w:rsid w:val="00FC1EB0"/>
    <w:rsid w:val="00FD39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7500"/>
  <w15:docId w15:val="{6B7ACC23-13D9-4032-AE1A-3E133F24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7435"/>
    <w:rPr>
      <w:color w:val="000000"/>
      <w:sz w:val="24"/>
      <w:szCs w:val="24"/>
      <w:lang w:val="ru-RU" w:eastAsia="en-US"/>
    </w:rPr>
  </w:style>
  <w:style w:type="paragraph" w:styleId="1">
    <w:name w:val="heading 1"/>
    <w:basedOn w:val="a"/>
    <w:next w:val="a"/>
    <w:link w:val="10"/>
    <w:qFormat/>
    <w:rsid w:val="00DB7DA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nhideWhenUsed/>
    <w:qFormat/>
    <w:rsid w:val="00DB7DA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BB7CF3"/>
    <w:pPr>
      <w:keepNext/>
      <w:spacing w:before="240" w:after="60"/>
      <w:outlineLvl w:val="2"/>
    </w:pPr>
    <w:rPr>
      <w:rFonts w:ascii="Cambria" w:eastAsia="Times New Roman" w:hAnsi="Cambria"/>
      <w:b/>
      <w:bCs/>
      <w:color w:val="auto"/>
      <w:sz w:val="26"/>
      <w:szCs w:val="26"/>
      <w:lang w:eastAsia="ru-RU"/>
    </w:rPr>
  </w:style>
  <w:style w:type="paragraph" w:styleId="4">
    <w:name w:val="heading 4"/>
    <w:basedOn w:val="a"/>
    <w:next w:val="a"/>
    <w:link w:val="40"/>
    <w:qFormat/>
    <w:rsid w:val="00332A3B"/>
    <w:pPr>
      <w:keepNext/>
      <w:outlineLvl w:val="3"/>
    </w:pPr>
    <w:rPr>
      <w:rFonts w:eastAsia="Times New Roman"/>
      <w:b/>
      <w:color w:val="auto"/>
      <w:szCs w:val="20"/>
      <w:lang w:val="fi-FI" w:eastAsia="ru-RU"/>
    </w:rPr>
  </w:style>
  <w:style w:type="paragraph" w:styleId="5">
    <w:name w:val="heading 5"/>
    <w:basedOn w:val="a"/>
    <w:next w:val="a"/>
    <w:link w:val="50"/>
    <w:qFormat/>
    <w:rsid w:val="00BB7CF3"/>
    <w:pPr>
      <w:keepNext/>
      <w:jc w:val="center"/>
      <w:outlineLvl w:val="4"/>
    </w:pPr>
    <w:rPr>
      <w:rFonts w:eastAsia="Times New Roman"/>
      <w:b/>
      <w:color w:val="auto"/>
      <w:sz w:val="28"/>
      <w:szCs w:val="20"/>
      <w:lang w:eastAsia="ru-RU"/>
    </w:rPr>
  </w:style>
  <w:style w:type="paragraph" w:styleId="7">
    <w:name w:val="heading 7"/>
    <w:basedOn w:val="a"/>
    <w:next w:val="a"/>
    <w:link w:val="70"/>
    <w:qFormat/>
    <w:rsid w:val="00DB7DA1"/>
    <w:pPr>
      <w:keepNext/>
      <w:ind w:left="142"/>
      <w:jc w:val="center"/>
      <w:outlineLvl w:val="6"/>
    </w:pPr>
    <w:rPr>
      <w:rFonts w:eastAsia="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7435"/>
    <w:rPr>
      <w:color w:val="0066CC"/>
      <w:u w:val="single"/>
    </w:rPr>
  </w:style>
  <w:style w:type="character" w:customStyle="1" w:styleId="11">
    <w:name w:val="Заголовок №1_"/>
    <w:link w:val="12"/>
    <w:rsid w:val="00F67435"/>
    <w:rPr>
      <w:rFonts w:ascii="Arial" w:eastAsia="Arial" w:hAnsi="Arial" w:cs="Arial"/>
      <w:b w:val="0"/>
      <w:bCs w:val="0"/>
      <w:i w:val="0"/>
      <w:iCs w:val="0"/>
      <w:smallCaps w:val="0"/>
      <w:strike w:val="0"/>
      <w:spacing w:val="6"/>
      <w:sz w:val="35"/>
      <w:szCs w:val="35"/>
    </w:rPr>
  </w:style>
  <w:style w:type="character" w:customStyle="1" w:styleId="21">
    <w:name w:val="Основной текст (2)_"/>
    <w:link w:val="22"/>
    <w:rsid w:val="00F67435"/>
    <w:rPr>
      <w:rFonts w:ascii="Arial" w:eastAsia="Arial" w:hAnsi="Arial" w:cs="Arial"/>
      <w:b w:val="0"/>
      <w:bCs w:val="0"/>
      <w:i w:val="0"/>
      <w:iCs w:val="0"/>
      <w:smallCaps w:val="0"/>
      <w:strike w:val="0"/>
      <w:spacing w:val="6"/>
      <w:sz w:val="35"/>
      <w:szCs w:val="35"/>
    </w:rPr>
  </w:style>
  <w:style w:type="character" w:customStyle="1" w:styleId="2TimesNewRoman">
    <w:name w:val="Основной текст (2) + Times New Roman"/>
    <w:aliases w:val="10,5 pt,Курсив"/>
    <w:rsid w:val="00F6743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4pt">
    <w:name w:val="Основной текст + Интервал 4 pt"/>
    <w:rsid w:val="00F6743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2">
    <w:name w:val="Основной текст (3)_"/>
    <w:link w:val="33"/>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311">
    <w:name w:val="Основной текст (3) + 11"/>
    <w:aliases w:val="5 pt27"/>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F6743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41">
    <w:name w:val="Основной текст (4)_"/>
    <w:link w:val="42"/>
    <w:rsid w:val="00F67435"/>
    <w:rPr>
      <w:rFonts w:ascii="Times New Roman" w:eastAsia="Times New Roman" w:hAnsi="Times New Roman" w:cs="Times New Roman"/>
      <w:b w:val="0"/>
      <w:bCs w:val="0"/>
      <w:i w:val="0"/>
      <w:iCs w:val="0"/>
      <w:smallCaps w:val="0"/>
      <w:strike w:val="0"/>
      <w:sz w:val="20"/>
      <w:szCs w:val="20"/>
    </w:rPr>
  </w:style>
  <w:style w:type="character" w:customStyle="1" w:styleId="36">
    <w:name w:val="Основной текст (3) + Полужирный"/>
    <w:aliases w:val="Интервал 0 pt"/>
    <w:rsid w:val="00F6743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51">
    <w:name w:val="Основной текст (5)_"/>
    <w:link w:val="5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52">
    <w:name w:val="Основной текст (5)"/>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F6743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F67435"/>
    <w:rPr>
      <w:rFonts w:ascii="Times New Roman" w:eastAsia="Times New Roman" w:hAnsi="Times New Roman" w:cs="Times New Roman"/>
      <w:b w:val="0"/>
      <w:bCs w:val="0"/>
      <w:i w:val="0"/>
      <w:iCs w:val="0"/>
      <w:smallCaps w:val="0"/>
      <w:strike w:val="0"/>
      <w:spacing w:val="0"/>
      <w:sz w:val="24"/>
      <w:szCs w:val="24"/>
    </w:rPr>
  </w:style>
  <w:style w:type="character" w:customStyle="1" w:styleId="3116">
    <w:name w:val="Основной текст (3) + 116"/>
    <w:aliases w:val="5 pt24"/>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F6743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F6743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F6743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F67435"/>
    <w:rPr>
      <w:rFonts w:ascii="Times New Roman" w:eastAsia="Times New Roman" w:hAnsi="Times New Roman" w:cs="Times New Roman"/>
      <w:b w:val="0"/>
      <w:bCs w:val="0"/>
      <w:i w:val="0"/>
      <w:iCs w:val="0"/>
      <w:smallCaps w:val="0"/>
      <w:strike w:val="0"/>
      <w:sz w:val="8"/>
      <w:szCs w:val="8"/>
    </w:rPr>
  </w:style>
  <w:style w:type="character" w:customStyle="1" w:styleId="120">
    <w:name w:val="Основной текст (12)_"/>
    <w:link w:val="121"/>
    <w:rsid w:val="00F67435"/>
    <w:rPr>
      <w:rFonts w:ascii="Times New Roman" w:eastAsia="Times New Roman" w:hAnsi="Times New Roman" w:cs="Times New Roman"/>
      <w:b w:val="0"/>
      <w:bCs w:val="0"/>
      <w:i w:val="0"/>
      <w:iCs w:val="0"/>
      <w:smallCaps w:val="0"/>
      <w:strike w:val="0"/>
      <w:sz w:val="8"/>
      <w:szCs w:val="8"/>
    </w:rPr>
  </w:style>
  <w:style w:type="character" w:customStyle="1" w:styleId="130">
    <w:name w:val="Основной текст (13)_"/>
    <w:link w:val="131"/>
    <w:rsid w:val="00F67435"/>
    <w:rPr>
      <w:rFonts w:ascii="Times New Roman" w:eastAsia="Times New Roman" w:hAnsi="Times New Roman" w:cs="Times New Roman"/>
      <w:b w:val="0"/>
      <w:bCs w:val="0"/>
      <w:i w:val="0"/>
      <w:iCs w:val="0"/>
      <w:smallCaps w:val="0"/>
      <w:strike w:val="0"/>
      <w:sz w:val="10"/>
      <w:szCs w:val="10"/>
    </w:rPr>
  </w:style>
  <w:style w:type="character" w:customStyle="1" w:styleId="6">
    <w:name w:val="Основной текст (6)_"/>
    <w:link w:val="60"/>
    <w:rsid w:val="00F67435"/>
    <w:rPr>
      <w:rFonts w:ascii="Times New Roman" w:eastAsia="Times New Roman" w:hAnsi="Times New Roman" w:cs="Times New Roman"/>
      <w:b w:val="0"/>
      <w:bCs w:val="0"/>
      <w:i w:val="0"/>
      <w:iCs w:val="0"/>
      <w:smallCaps w:val="0"/>
      <w:strike w:val="0"/>
      <w:sz w:val="8"/>
      <w:szCs w:val="8"/>
    </w:rPr>
  </w:style>
  <w:style w:type="character" w:customStyle="1" w:styleId="71">
    <w:name w:val="Основной текст (7)_"/>
    <w:link w:val="72"/>
    <w:rsid w:val="00F67435"/>
    <w:rPr>
      <w:rFonts w:ascii="Times New Roman" w:eastAsia="Times New Roman" w:hAnsi="Times New Roman" w:cs="Times New Roman"/>
      <w:b w:val="0"/>
      <w:bCs w:val="0"/>
      <w:i w:val="0"/>
      <w:iCs w:val="0"/>
      <w:smallCaps w:val="0"/>
      <w:strike w:val="0"/>
      <w:sz w:val="8"/>
      <w:szCs w:val="8"/>
    </w:rPr>
  </w:style>
  <w:style w:type="character" w:customStyle="1" w:styleId="111">
    <w:name w:val="Основной текст (11)_"/>
    <w:link w:val="112"/>
    <w:rsid w:val="00F67435"/>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 (8)_"/>
    <w:link w:val="80"/>
    <w:rsid w:val="00F6743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_"/>
    <w:link w:val="101"/>
    <w:rsid w:val="00F67435"/>
    <w:rPr>
      <w:rFonts w:ascii="Arial" w:eastAsia="Arial" w:hAnsi="Arial" w:cs="Arial"/>
      <w:b w:val="0"/>
      <w:bCs w:val="0"/>
      <w:i w:val="0"/>
      <w:iCs w:val="0"/>
      <w:smallCaps w:val="0"/>
      <w:strike w:val="0"/>
      <w:sz w:val="8"/>
      <w:szCs w:val="8"/>
    </w:rPr>
  </w:style>
  <w:style w:type="character" w:customStyle="1" w:styleId="a9">
    <w:name w:val="Основной текст + Полужирный"/>
    <w:rsid w:val="00F6743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F6743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F6743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F6743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16">
    <w:name w:val="Основной текст (16)_"/>
    <w:link w:val="160"/>
    <w:rsid w:val="00F67435"/>
    <w:rPr>
      <w:rFonts w:ascii="Times New Roman" w:eastAsia="Times New Roman" w:hAnsi="Times New Roman" w:cs="Times New Roman"/>
      <w:b w:val="0"/>
      <w:bCs w:val="0"/>
      <w:i w:val="0"/>
      <w:iCs w:val="0"/>
      <w:smallCaps w:val="0"/>
      <w:strike w:val="0"/>
      <w:spacing w:val="7"/>
      <w:sz w:val="14"/>
      <w:szCs w:val="14"/>
    </w:rPr>
  </w:style>
  <w:style w:type="character" w:customStyle="1" w:styleId="17">
    <w:name w:val="Основной текст (17)_"/>
    <w:link w:val="170"/>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23">
    <w:name w:val="Заголовок №2_"/>
    <w:link w:val="2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4">
    <w:name w:val="Заголовок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F6743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F6743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F6743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122">
    <w:name w:val="Оглавление + 12"/>
    <w:aliases w:val="5 pt19,Курсив4,Интервал 0 pt8"/>
    <w:rsid w:val="00F6743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103">
    <w:name w:val="Оглавление + 10"/>
    <w:aliases w:val="5 pt18,Интервал 0 pt7"/>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F6743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F6743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312pt">
    <w:name w:val="Оглавление (3) + 12 pt"/>
    <w:aliases w:val="Интервал 0 pt5"/>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8">
    <w:name w:val="Подпись к таблице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3110">
    <w:name w:val="Подпись к таблице (3) + 11"/>
    <w:aliases w:val="5 pt15"/>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F6743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F67435"/>
    <w:rPr>
      <w:rFonts w:ascii="Times New Roman" w:eastAsia="Times New Roman" w:hAnsi="Times New Roman" w:cs="Times New Roman"/>
      <w:b w:val="0"/>
      <w:bCs w:val="0"/>
      <w:i w:val="0"/>
      <w:iCs w:val="0"/>
      <w:smallCaps w:val="0"/>
      <w:strike w:val="0"/>
      <w:w w:val="200"/>
      <w:sz w:val="12"/>
      <w:szCs w:val="12"/>
    </w:rPr>
  </w:style>
  <w:style w:type="character" w:customStyle="1" w:styleId="176">
    <w:name w:val="Основной текст (17) + 6"/>
    <w:aliases w:val="5 pt13,Масштаб 200%"/>
    <w:rsid w:val="00F6743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F6743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F67435"/>
    <w:rPr>
      <w:rFonts w:ascii="Arial" w:eastAsia="Arial" w:hAnsi="Arial" w:cs="Arial"/>
      <w:b w:val="0"/>
      <w:bCs w:val="0"/>
      <w:i w:val="0"/>
      <w:iCs w:val="0"/>
      <w:smallCaps w:val="0"/>
      <w:strike w:val="0"/>
      <w:sz w:val="20"/>
      <w:szCs w:val="20"/>
    </w:rPr>
  </w:style>
  <w:style w:type="character" w:customStyle="1" w:styleId="212">
    <w:name w:val="Основной текст (21)_"/>
    <w:link w:val="213"/>
    <w:rsid w:val="00F67435"/>
    <w:rPr>
      <w:rFonts w:ascii="Arial" w:eastAsia="Arial" w:hAnsi="Arial" w:cs="Arial"/>
      <w:b w:val="0"/>
      <w:bCs w:val="0"/>
      <w:i w:val="0"/>
      <w:iCs w:val="0"/>
      <w:smallCaps w:val="0"/>
      <w:strike w:val="0"/>
      <w:sz w:val="8"/>
      <w:szCs w:val="8"/>
    </w:rPr>
  </w:style>
  <w:style w:type="character" w:customStyle="1" w:styleId="220">
    <w:name w:val="Основной текст (22)_"/>
    <w:link w:val="221"/>
    <w:rsid w:val="00F67435"/>
    <w:rPr>
      <w:rFonts w:ascii="Arial" w:eastAsia="Arial" w:hAnsi="Arial" w:cs="Arial"/>
      <w:b w:val="0"/>
      <w:bCs w:val="0"/>
      <w:i w:val="0"/>
      <w:iCs w:val="0"/>
      <w:smallCaps w:val="0"/>
      <w:strike w:val="0"/>
      <w:sz w:val="20"/>
      <w:szCs w:val="20"/>
    </w:rPr>
  </w:style>
  <w:style w:type="character" w:customStyle="1" w:styleId="19">
    <w:name w:val="Основной текст (19)_"/>
    <w:link w:val="190"/>
    <w:rsid w:val="00F67435"/>
    <w:rPr>
      <w:rFonts w:ascii="Arial" w:eastAsia="Arial" w:hAnsi="Arial" w:cs="Arial"/>
      <w:b w:val="0"/>
      <w:bCs w:val="0"/>
      <w:i w:val="0"/>
      <w:iCs w:val="0"/>
      <w:smallCaps w:val="0"/>
      <w:strike w:val="0"/>
      <w:sz w:val="20"/>
      <w:szCs w:val="20"/>
    </w:rPr>
  </w:style>
  <w:style w:type="character" w:customStyle="1" w:styleId="3112">
    <w:name w:val="Основной текст (3) + 112"/>
    <w:aliases w:val="5 pt11"/>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F67435"/>
    <w:rPr>
      <w:rFonts w:ascii="Arial" w:eastAsia="Arial" w:hAnsi="Arial" w:cs="Arial"/>
      <w:b w:val="0"/>
      <w:bCs w:val="0"/>
      <w:i w:val="0"/>
      <w:iCs w:val="0"/>
      <w:smallCaps w:val="0"/>
      <w:strike w:val="0"/>
      <w:sz w:val="8"/>
      <w:szCs w:val="8"/>
    </w:rPr>
  </w:style>
  <w:style w:type="character" w:customStyle="1" w:styleId="ac">
    <w:name w:val="Подпись к таблице_"/>
    <w:link w:val="ad"/>
    <w:rsid w:val="00F67435"/>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 Не курсив"/>
    <w:rsid w:val="00F6743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F6743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F6743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F67435"/>
    <w:rPr>
      <w:rFonts w:ascii="Arial" w:eastAsia="Arial" w:hAnsi="Arial" w:cs="Arial"/>
      <w:b w:val="0"/>
      <w:bCs w:val="0"/>
      <w:i w:val="0"/>
      <w:iCs w:val="0"/>
      <w:smallCaps w:val="0"/>
      <w:strike w:val="0"/>
      <w:sz w:val="20"/>
      <w:szCs w:val="20"/>
    </w:rPr>
  </w:style>
  <w:style w:type="character" w:customStyle="1" w:styleId="270">
    <w:name w:val="Основной текст (27)_"/>
    <w:link w:val="271"/>
    <w:rsid w:val="00F67435"/>
    <w:rPr>
      <w:rFonts w:ascii="Arial" w:eastAsia="Arial" w:hAnsi="Arial" w:cs="Arial"/>
      <w:b w:val="0"/>
      <w:bCs w:val="0"/>
      <w:i w:val="0"/>
      <w:iCs w:val="0"/>
      <w:smallCaps w:val="0"/>
      <w:strike w:val="0"/>
      <w:sz w:val="9"/>
      <w:szCs w:val="9"/>
    </w:rPr>
  </w:style>
  <w:style w:type="character" w:customStyle="1" w:styleId="260">
    <w:name w:val="Основной текст (26)_"/>
    <w:link w:val="261"/>
    <w:rsid w:val="00F67435"/>
    <w:rPr>
      <w:rFonts w:ascii="Arial" w:eastAsia="Arial" w:hAnsi="Arial" w:cs="Arial"/>
      <w:b w:val="0"/>
      <w:bCs w:val="0"/>
      <w:i w:val="0"/>
      <w:iCs w:val="0"/>
      <w:smallCaps w:val="0"/>
      <w:strike w:val="0"/>
      <w:sz w:val="20"/>
      <w:szCs w:val="20"/>
    </w:rPr>
  </w:style>
  <w:style w:type="character" w:customStyle="1" w:styleId="240">
    <w:name w:val="Основной текст (24)_"/>
    <w:link w:val="241"/>
    <w:rsid w:val="00F67435"/>
    <w:rPr>
      <w:rFonts w:ascii="Trebuchet MS" w:eastAsia="Trebuchet MS" w:hAnsi="Trebuchet MS" w:cs="Trebuchet MS"/>
      <w:b w:val="0"/>
      <w:bCs w:val="0"/>
      <w:i w:val="0"/>
      <w:iCs w:val="0"/>
      <w:smallCaps w:val="0"/>
      <w:strike w:val="0"/>
      <w:spacing w:val="-6"/>
      <w:sz w:val="8"/>
      <w:szCs w:val="8"/>
    </w:rPr>
  </w:style>
  <w:style w:type="character" w:customStyle="1" w:styleId="280">
    <w:name w:val="Основной текст (28)_"/>
    <w:link w:val="281"/>
    <w:rsid w:val="00F67435"/>
    <w:rPr>
      <w:rFonts w:ascii="Arial" w:eastAsia="Arial" w:hAnsi="Arial" w:cs="Arial"/>
      <w:b w:val="0"/>
      <w:bCs w:val="0"/>
      <w:i w:val="0"/>
      <w:iCs w:val="0"/>
      <w:smallCaps w:val="0"/>
      <w:strike w:val="0"/>
      <w:sz w:val="26"/>
      <w:szCs w:val="26"/>
    </w:rPr>
  </w:style>
  <w:style w:type="character" w:customStyle="1" w:styleId="5TrebuchetMS">
    <w:name w:val="Основной текст (5) + Trebuchet MS"/>
    <w:aliases w:val="102,5 pt7,Не полужирный3,Курсив3,Интервал 0 pt3"/>
    <w:rsid w:val="00F6743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12">
    <w:name w:val="Основной текст (31)_"/>
    <w:link w:val="313"/>
    <w:rsid w:val="00F67435"/>
    <w:rPr>
      <w:rFonts w:ascii="Arial" w:eastAsia="Arial" w:hAnsi="Arial" w:cs="Arial"/>
      <w:b w:val="0"/>
      <w:bCs w:val="0"/>
      <w:i w:val="0"/>
      <w:iCs w:val="0"/>
      <w:smallCaps w:val="0"/>
      <w:strike w:val="0"/>
      <w:spacing w:val="7"/>
      <w:sz w:val="9"/>
      <w:szCs w:val="9"/>
    </w:rPr>
  </w:style>
  <w:style w:type="character" w:customStyle="1" w:styleId="3110pt">
    <w:name w:val="Основной текст (31) + 10 pt"/>
    <w:aliases w:val="Не курсив"/>
    <w:rsid w:val="00F6743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F6743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F67435"/>
    <w:rPr>
      <w:rFonts w:ascii="Arial" w:eastAsia="Arial" w:hAnsi="Arial" w:cs="Arial"/>
      <w:b w:val="0"/>
      <w:bCs w:val="0"/>
      <w:i w:val="0"/>
      <w:iCs w:val="0"/>
      <w:smallCaps w:val="0"/>
      <w:strike w:val="0"/>
      <w:sz w:val="8"/>
      <w:szCs w:val="8"/>
    </w:rPr>
  </w:style>
  <w:style w:type="character" w:customStyle="1" w:styleId="30TimesNewRoman">
    <w:name w:val="Основной текст (30) + Times New Roman"/>
    <w:aliases w:val="101,5 pt2,Курсив1"/>
    <w:rsid w:val="00F6743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F6743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F67435"/>
    <w:rPr>
      <w:rFonts w:ascii="Arial" w:eastAsia="Arial" w:hAnsi="Arial" w:cs="Arial"/>
      <w:b w:val="0"/>
      <w:bCs w:val="0"/>
      <w:i w:val="0"/>
      <w:iCs w:val="0"/>
      <w:smallCaps w:val="0"/>
      <w:strike w:val="0"/>
      <w:sz w:val="17"/>
      <w:szCs w:val="17"/>
    </w:rPr>
  </w:style>
  <w:style w:type="character" w:customStyle="1" w:styleId="340">
    <w:name w:val="Основной текст (34)_"/>
    <w:link w:val="341"/>
    <w:rsid w:val="00F67435"/>
    <w:rPr>
      <w:rFonts w:ascii="Arial" w:eastAsia="Arial" w:hAnsi="Arial" w:cs="Arial"/>
      <w:b w:val="0"/>
      <w:bCs w:val="0"/>
      <w:i w:val="0"/>
      <w:iCs w:val="0"/>
      <w:smallCaps w:val="0"/>
      <w:strike w:val="0"/>
      <w:sz w:val="11"/>
      <w:szCs w:val="11"/>
    </w:rPr>
  </w:style>
  <w:style w:type="character" w:customStyle="1" w:styleId="290">
    <w:name w:val="Основной текст (29)_"/>
    <w:link w:val="291"/>
    <w:rsid w:val="00F67435"/>
    <w:rPr>
      <w:rFonts w:ascii="Times New Roman" w:eastAsia="Times New Roman" w:hAnsi="Times New Roman" w:cs="Times New Roman"/>
      <w:b w:val="0"/>
      <w:bCs w:val="0"/>
      <w:i w:val="0"/>
      <w:iCs w:val="0"/>
      <w:smallCaps w:val="0"/>
      <w:strike w:val="0"/>
      <w:sz w:val="9"/>
      <w:szCs w:val="9"/>
    </w:rPr>
  </w:style>
  <w:style w:type="character" w:customStyle="1" w:styleId="320">
    <w:name w:val="Основной текст (32)_"/>
    <w:link w:val="321"/>
    <w:rsid w:val="00F67435"/>
    <w:rPr>
      <w:rFonts w:ascii="Times New Roman" w:eastAsia="Times New Roman" w:hAnsi="Times New Roman" w:cs="Times New Roman"/>
      <w:b w:val="0"/>
      <w:bCs w:val="0"/>
      <w:i w:val="0"/>
      <w:iCs w:val="0"/>
      <w:smallCaps w:val="0"/>
      <w:strike w:val="0"/>
      <w:sz w:val="11"/>
      <w:szCs w:val="11"/>
    </w:rPr>
  </w:style>
  <w:style w:type="character" w:customStyle="1" w:styleId="222">
    <w:name w:val="Подпись к таблице (2)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23">
    <w:name w:val="Заголовок №3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F67435"/>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F67435"/>
    <w:pPr>
      <w:shd w:val="clear" w:color="auto" w:fill="FFFFFF"/>
      <w:spacing w:line="346" w:lineRule="exact"/>
      <w:jc w:val="right"/>
      <w:outlineLvl w:val="0"/>
    </w:pPr>
    <w:rPr>
      <w:rFonts w:ascii="Arial" w:eastAsia="Arial" w:hAnsi="Arial"/>
      <w:color w:val="auto"/>
      <w:spacing w:val="6"/>
      <w:sz w:val="35"/>
      <w:szCs w:val="35"/>
    </w:rPr>
  </w:style>
  <w:style w:type="paragraph" w:customStyle="1" w:styleId="22">
    <w:name w:val="Основной текст (2)"/>
    <w:basedOn w:val="a"/>
    <w:link w:val="21"/>
    <w:rsid w:val="00F67435"/>
    <w:pPr>
      <w:shd w:val="clear" w:color="auto" w:fill="FFFFFF"/>
      <w:spacing w:before="720" w:after="240" w:line="0" w:lineRule="atLeast"/>
    </w:pPr>
    <w:rPr>
      <w:rFonts w:ascii="Arial" w:eastAsia="Arial" w:hAnsi="Arial"/>
      <w:color w:val="auto"/>
      <w:spacing w:val="6"/>
      <w:sz w:val="35"/>
      <w:szCs w:val="35"/>
    </w:rPr>
  </w:style>
  <w:style w:type="paragraph" w:customStyle="1" w:styleId="31">
    <w:name w:val="Основной текст3"/>
    <w:basedOn w:val="a"/>
    <w:link w:val="a4"/>
    <w:rsid w:val="00F67435"/>
    <w:pPr>
      <w:shd w:val="clear" w:color="auto" w:fill="FFFFFF"/>
      <w:spacing w:before="240" w:after="720" w:line="0" w:lineRule="atLeast"/>
    </w:pPr>
    <w:rPr>
      <w:rFonts w:eastAsia="Times New Roman"/>
      <w:color w:val="auto"/>
      <w:spacing w:val="11"/>
      <w:sz w:val="23"/>
      <w:szCs w:val="23"/>
    </w:rPr>
  </w:style>
  <w:style w:type="paragraph" w:customStyle="1" w:styleId="a6">
    <w:name w:val="Подпись к картинке"/>
    <w:basedOn w:val="a"/>
    <w:link w:val="a5"/>
    <w:rsid w:val="00F67435"/>
    <w:pPr>
      <w:shd w:val="clear" w:color="auto" w:fill="FFFFFF"/>
      <w:spacing w:line="0" w:lineRule="atLeast"/>
    </w:pPr>
    <w:rPr>
      <w:rFonts w:eastAsia="Times New Roman"/>
      <w:color w:val="auto"/>
      <w:spacing w:val="11"/>
      <w:sz w:val="23"/>
      <w:szCs w:val="23"/>
    </w:rPr>
  </w:style>
  <w:style w:type="paragraph" w:customStyle="1" w:styleId="33">
    <w:name w:val="Основной текст (3)"/>
    <w:basedOn w:val="a"/>
    <w:link w:val="32"/>
    <w:rsid w:val="00F67435"/>
    <w:pPr>
      <w:shd w:val="clear" w:color="auto" w:fill="FFFFFF"/>
      <w:spacing w:after="600" w:line="302" w:lineRule="exact"/>
    </w:pPr>
    <w:rPr>
      <w:rFonts w:eastAsia="Times New Roman"/>
      <w:color w:val="auto"/>
      <w:spacing w:val="10"/>
      <w:sz w:val="23"/>
      <w:szCs w:val="23"/>
    </w:rPr>
  </w:style>
  <w:style w:type="paragraph" w:customStyle="1" w:styleId="35">
    <w:name w:val="Заголовок №3"/>
    <w:basedOn w:val="a"/>
    <w:link w:val="34"/>
    <w:rsid w:val="00F67435"/>
    <w:pPr>
      <w:shd w:val="clear" w:color="auto" w:fill="FFFFFF"/>
      <w:spacing w:before="600" w:after="240" w:line="302" w:lineRule="exact"/>
      <w:jc w:val="center"/>
      <w:outlineLvl w:val="2"/>
    </w:pPr>
    <w:rPr>
      <w:rFonts w:eastAsia="Times New Roman"/>
      <w:color w:val="auto"/>
      <w:spacing w:val="11"/>
      <w:sz w:val="23"/>
      <w:szCs w:val="23"/>
    </w:rPr>
  </w:style>
  <w:style w:type="paragraph" w:customStyle="1" w:styleId="42">
    <w:name w:val="Основной текст (4)"/>
    <w:basedOn w:val="a"/>
    <w:link w:val="41"/>
    <w:rsid w:val="00F67435"/>
    <w:pPr>
      <w:shd w:val="clear" w:color="auto" w:fill="FFFFFF"/>
      <w:spacing w:before="240" w:after="660" w:line="0" w:lineRule="atLeast"/>
      <w:jc w:val="center"/>
    </w:pPr>
    <w:rPr>
      <w:rFonts w:eastAsia="Times New Roman"/>
      <w:color w:val="auto"/>
      <w:sz w:val="20"/>
      <w:szCs w:val="20"/>
    </w:rPr>
  </w:style>
  <w:style w:type="paragraph" w:customStyle="1" w:styleId="a8">
    <w:name w:val="Сноска"/>
    <w:basedOn w:val="a"/>
    <w:link w:val="a7"/>
    <w:rsid w:val="00F67435"/>
    <w:pPr>
      <w:shd w:val="clear" w:color="auto" w:fill="FFFFFF"/>
      <w:spacing w:line="211" w:lineRule="exact"/>
      <w:jc w:val="both"/>
    </w:pPr>
    <w:rPr>
      <w:rFonts w:eastAsia="Times New Roman"/>
      <w:color w:val="auto"/>
      <w:spacing w:val="6"/>
      <w:sz w:val="14"/>
      <w:szCs w:val="14"/>
    </w:rPr>
  </w:style>
  <w:style w:type="paragraph" w:customStyle="1" w:styleId="510">
    <w:name w:val="Основной текст (5)1"/>
    <w:basedOn w:val="a"/>
    <w:link w:val="51"/>
    <w:rsid w:val="00F67435"/>
    <w:pPr>
      <w:shd w:val="clear" w:color="auto" w:fill="FFFFFF"/>
      <w:spacing w:before="360" w:after="480" w:line="0" w:lineRule="atLeast"/>
    </w:pPr>
    <w:rPr>
      <w:rFonts w:eastAsia="Times New Roman"/>
      <w:color w:val="auto"/>
      <w:spacing w:val="11"/>
      <w:sz w:val="23"/>
      <w:szCs w:val="23"/>
    </w:rPr>
  </w:style>
  <w:style w:type="paragraph" w:customStyle="1" w:styleId="141">
    <w:name w:val="Основной текст (14)1"/>
    <w:basedOn w:val="a"/>
    <w:link w:val="14"/>
    <w:rsid w:val="00F67435"/>
    <w:pPr>
      <w:shd w:val="clear" w:color="auto" w:fill="FFFFFF"/>
      <w:spacing w:before="60" w:after="60" w:line="0" w:lineRule="atLeast"/>
      <w:jc w:val="both"/>
    </w:pPr>
    <w:rPr>
      <w:rFonts w:eastAsia="Times New Roman"/>
      <w:color w:val="auto"/>
    </w:rPr>
  </w:style>
  <w:style w:type="paragraph" w:customStyle="1" w:styleId="90">
    <w:name w:val="Основной текст (9)"/>
    <w:basedOn w:val="a"/>
    <w:link w:val="9"/>
    <w:rsid w:val="00F67435"/>
    <w:pPr>
      <w:shd w:val="clear" w:color="auto" w:fill="FFFFFF"/>
      <w:spacing w:line="0" w:lineRule="atLeast"/>
    </w:pPr>
    <w:rPr>
      <w:rFonts w:eastAsia="Times New Roman"/>
      <w:color w:val="auto"/>
      <w:sz w:val="8"/>
      <w:szCs w:val="8"/>
    </w:rPr>
  </w:style>
  <w:style w:type="paragraph" w:customStyle="1" w:styleId="121">
    <w:name w:val="Основной текст (12)"/>
    <w:basedOn w:val="a"/>
    <w:link w:val="120"/>
    <w:rsid w:val="00F67435"/>
    <w:pPr>
      <w:shd w:val="clear" w:color="auto" w:fill="FFFFFF"/>
      <w:spacing w:line="0" w:lineRule="atLeast"/>
    </w:pPr>
    <w:rPr>
      <w:rFonts w:eastAsia="Times New Roman"/>
      <w:color w:val="auto"/>
      <w:sz w:val="8"/>
      <w:szCs w:val="8"/>
    </w:rPr>
  </w:style>
  <w:style w:type="paragraph" w:customStyle="1" w:styleId="131">
    <w:name w:val="Основной текст (13)"/>
    <w:basedOn w:val="a"/>
    <w:link w:val="130"/>
    <w:rsid w:val="00F67435"/>
    <w:pPr>
      <w:shd w:val="clear" w:color="auto" w:fill="FFFFFF"/>
      <w:spacing w:line="0" w:lineRule="atLeast"/>
    </w:pPr>
    <w:rPr>
      <w:rFonts w:eastAsia="Times New Roman"/>
      <w:color w:val="auto"/>
      <w:sz w:val="10"/>
      <w:szCs w:val="10"/>
    </w:rPr>
  </w:style>
  <w:style w:type="paragraph" w:customStyle="1" w:styleId="60">
    <w:name w:val="Основной текст (6)"/>
    <w:basedOn w:val="a"/>
    <w:link w:val="6"/>
    <w:rsid w:val="00F67435"/>
    <w:pPr>
      <w:shd w:val="clear" w:color="auto" w:fill="FFFFFF"/>
      <w:spacing w:line="0" w:lineRule="atLeast"/>
    </w:pPr>
    <w:rPr>
      <w:rFonts w:eastAsia="Times New Roman"/>
      <w:color w:val="auto"/>
      <w:sz w:val="8"/>
      <w:szCs w:val="8"/>
    </w:rPr>
  </w:style>
  <w:style w:type="paragraph" w:customStyle="1" w:styleId="72">
    <w:name w:val="Основной текст (7)"/>
    <w:basedOn w:val="a"/>
    <w:link w:val="71"/>
    <w:rsid w:val="00F67435"/>
    <w:pPr>
      <w:shd w:val="clear" w:color="auto" w:fill="FFFFFF"/>
      <w:spacing w:line="0" w:lineRule="atLeast"/>
    </w:pPr>
    <w:rPr>
      <w:rFonts w:eastAsia="Times New Roman"/>
      <w:color w:val="auto"/>
      <w:sz w:val="8"/>
      <w:szCs w:val="8"/>
    </w:rPr>
  </w:style>
  <w:style w:type="paragraph" w:customStyle="1" w:styleId="112">
    <w:name w:val="Основной текст (11)"/>
    <w:basedOn w:val="a"/>
    <w:link w:val="111"/>
    <w:rsid w:val="00F67435"/>
    <w:pPr>
      <w:shd w:val="clear" w:color="auto" w:fill="FFFFFF"/>
      <w:spacing w:line="0" w:lineRule="atLeast"/>
    </w:pPr>
    <w:rPr>
      <w:rFonts w:eastAsia="Times New Roman"/>
      <w:color w:val="auto"/>
      <w:sz w:val="8"/>
      <w:szCs w:val="8"/>
    </w:rPr>
  </w:style>
  <w:style w:type="paragraph" w:customStyle="1" w:styleId="80">
    <w:name w:val="Основной текст (8)"/>
    <w:basedOn w:val="a"/>
    <w:link w:val="8"/>
    <w:rsid w:val="00F67435"/>
    <w:pPr>
      <w:shd w:val="clear" w:color="auto" w:fill="FFFFFF"/>
      <w:spacing w:line="0" w:lineRule="atLeast"/>
    </w:pPr>
    <w:rPr>
      <w:rFonts w:eastAsia="Times New Roman"/>
      <w:color w:val="auto"/>
      <w:sz w:val="20"/>
      <w:szCs w:val="20"/>
    </w:rPr>
  </w:style>
  <w:style w:type="paragraph" w:customStyle="1" w:styleId="101">
    <w:name w:val="Основной текст (10)"/>
    <w:basedOn w:val="a"/>
    <w:link w:val="100"/>
    <w:rsid w:val="00F67435"/>
    <w:pPr>
      <w:shd w:val="clear" w:color="auto" w:fill="FFFFFF"/>
      <w:spacing w:line="0" w:lineRule="atLeast"/>
    </w:pPr>
    <w:rPr>
      <w:rFonts w:ascii="Arial" w:eastAsia="Arial" w:hAnsi="Arial"/>
      <w:color w:val="auto"/>
      <w:sz w:val="8"/>
      <w:szCs w:val="8"/>
    </w:rPr>
  </w:style>
  <w:style w:type="paragraph" w:customStyle="1" w:styleId="151">
    <w:name w:val="Основной текст (15)"/>
    <w:basedOn w:val="a"/>
    <w:link w:val="150"/>
    <w:rsid w:val="00F67435"/>
    <w:pPr>
      <w:shd w:val="clear" w:color="auto" w:fill="FFFFFF"/>
      <w:spacing w:before="420" w:after="600" w:line="0" w:lineRule="atLeast"/>
    </w:pPr>
    <w:rPr>
      <w:rFonts w:eastAsia="Times New Roman"/>
      <w:color w:val="auto"/>
      <w:spacing w:val="6"/>
      <w:sz w:val="14"/>
      <w:szCs w:val="14"/>
    </w:rPr>
  </w:style>
  <w:style w:type="paragraph" w:customStyle="1" w:styleId="160">
    <w:name w:val="Основной текст (16)"/>
    <w:basedOn w:val="a"/>
    <w:link w:val="16"/>
    <w:rsid w:val="00F67435"/>
    <w:pPr>
      <w:shd w:val="clear" w:color="auto" w:fill="FFFFFF"/>
      <w:spacing w:before="600" w:after="780" w:line="0" w:lineRule="atLeast"/>
    </w:pPr>
    <w:rPr>
      <w:rFonts w:eastAsia="Times New Roman"/>
      <w:color w:val="auto"/>
      <w:spacing w:val="7"/>
      <w:sz w:val="14"/>
      <w:szCs w:val="14"/>
    </w:rPr>
  </w:style>
  <w:style w:type="paragraph" w:customStyle="1" w:styleId="170">
    <w:name w:val="Основной текст (17)"/>
    <w:basedOn w:val="a"/>
    <w:link w:val="17"/>
    <w:rsid w:val="00F67435"/>
    <w:pPr>
      <w:shd w:val="clear" w:color="auto" w:fill="FFFFFF"/>
      <w:spacing w:after="360" w:line="302" w:lineRule="exact"/>
    </w:pPr>
    <w:rPr>
      <w:rFonts w:eastAsia="Times New Roman"/>
      <w:color w:val="auto"/>
      <w:spacing w:val="5"/>
      <w:sz w:val="20"/>
      <w:szCs w:val="20"/>
    </w:rPr>
  </w:style>
  <w:style w:type="paragraph" w:customStyle="1" w:styleId="210">
    <w:name w:val="Заголовок №21"/>
    <w:basedOn w:val="a"/>
    <w:link w:val="23"/>
    <w:rsid w:val="00F67435"/>
    <w:pPr>
      <w:shd w:val="clear" w:color="auto" w:fill="FFFFFF"/>
      <w:spacing w:after="780" w:line="0" w:lineRule="atLeast"/>
      <w:outlineLvl w:val="1"/>
    </w:pPr>
    <w:rPr>
      <w:rFonts w:eastAsia="Times New Roman"/>
      <w:color w:val="auto"/>
      <w:spacing w:val="11"/>
      <w:sz w:val="23"/>
      <w:szCs w:val="23"/>
    </w:rPr>
  </w:style>
  <w:style w:type="paragraph" w:customStyle="1" w:styleId="ab">
    <w:name w:val="Оглавление"/>
    <w:basedOn w:val="a"/>
    <w:link w:val="aa"/>
    <w:rsid w:val="00F67435"/>
    <w:pPr>
      <w:shd w:val="clear" w:color="auto" w:fill="FFFFFF"/>
      <w:spacing w:before="1080" w:line="307" w:lineRule="exact"/>
    </w:pPr>
    <w:rPr>
      <w:rFonts w:eastAsia="Times New Roman"/>
      <w:color w:val="auto"/>
      <w:spacing w:val="11"/>
      <w:sz w:val="23"/>
      <w:szCs w:val="23"/>
    </w:rPr>
  </w:style>
  <w:style w:type="paragraph" w:customStyle="1" w:styleId="26">
    <w:name w:val="Оглавление (2)"/>
    <w:basedOn w:val="a"/>
    <w:link w:val="25"/>
    <w:rsid w:val="00F67435"/>
    <w:pPr>
      <w:shd w:val="clear" w:color="auto" w:fill="FFFFFF"/>
      <w:spacing w:after="180" w:line="0" w:lineRule="atLeast"/>
    </w:pPr>
    <w:rPr>
      <w:rFonts w:eastAsia="Times New Roman"/>
      <w:color w:val="auto"/>
      <w:spacing w:val="6"/>
      <w:sz w:val="14"/>
      <w:szCs w:val="14"/>
    </w:rPr>
  </w:style>
  <w:style w:type="paragraph" w:customStyle="1" w:styleId="38">
    <w:name w:val="Оглавление (3)"/>
    <w:basedOn w:val="a"/>
    <w:link w:val="37"/>
    <w:rsid w:val="00F67435"/>
    <w:pPr>
      <w:shd w:val="clear" w:color="auto" w:fill="FFFFFF"/>
      <w:spacing w:before="180" w:line="0" w:lineRule="atLeast"/>
    </w:pPr>
    <w:rPr>
      <w:rFonts w:eastAsia="Times New Roman"/>
      <w:color w:val="auto"/>
      <w:spacing w:val="5"/>
      <w:sz w:val="20"/>
      <w:szCs w:val="20"/>
    </w:rPr>
  </w:style>
  <w:style w:type="paragraph" w:customStyle="1" w:styleId="211">
    <w:name w:val="Подпись к таблице (2)1"/>
    <w:basedOn w:val="a"/>
    <w:link w:val="27"/>
    <w:rsid w:val="00F67435"/>
    <w:pPr>
      <w:shd w:val="clear" w:color="auto" w:fill="FFFFFF"/>
      <w:spacing w:line="0" w:lineRule="atLeast"/>
    </w:pPr>
    <w:rPr>
      <w:rFonts w:eastAsia="Times New Roman"/>
      <w:color w:val="auto"/>
      <w:spacing w:val="11"/>
      <w:sz w:val="23"/>
      <w:szCs w:val="23"/>
    </w:rPr>
  </w:style>
  <w:style w:type="paragraph" w:customStyle="1" w:styleId="3a">
    <w:name w:val="Подпись к таблице (3)"/>
    <w:basedOn w:val="a"/>
    <w:link w:val="39"/>
    <w:rsid w:val="00F67435"/>
    <w:pPr>
      <w:shd w:val="clear" w:color="auto" w:fill="FFFFFF"/>
      <w:spacing w:line="0" w:lineRule="atLeast"/>
    </w:pPr>
    <w:rPr>
      <w:rFonts w:eastAsia="Times New Roman"/>
      <w:color w:val="auto"/>
      <w:spacing w:val="10"/>
      <w:sz w:val="23"/>
      <w:szCs w:val="23"/>
    </w:rPr>
  </w:style>
  <w:style w:type="paragraph" w:customStyle="1" w:styleId="201">
    <w:name w:val="Основной текст (20)"/>
    <w:basedOn w:val="a"/>
    <w:link w:val="200"/>
    <w:rsid w:val="00F67435"/>
    <w:pPr>
      <w:shd w:val="clear" w:color="auto" w:fill="FFFFFF"/>
      <w:spacing w:after="180" w:line="0" w:lineRule="atLeast"/>
    </w:pPr>
    <w:rPr>
      <w:rFonts w:eastAsia="Times New Roman"/>
      <w:color w:val="auto"/>
      <w:w w:val="200"/>
      <w:sz w:val="12"/>
      <w:szCs w:val="12"/>
    </w:rPr>
  </w:style>
  <w:style w:type="paragraph" w:customStyle="1" w:styleId="180">
    <w:name w:val="Основной текст (18)"/>
    <w:basedOn w:val="a"/>
    <w:link w:val="18"/>
    <w:rsid w:val="00F67435"/>
    <w:pPr>
      <w:shd w:val="clear" w:color="auto" w:fill="FFFFFF"/>
      <w:spacing w:line="0" w:lineRule="atLeast"/>
    </w:pPr>
    <w:rPr>
      <w:rFonts w:ascii="Arial" w:eastAsia="Arial" w:hAnsi="Arial"/>
      <w:color w:val="auto"/>
      <w:sz w:val="20"/>
      <w:szCs w:val="20"/>
    </w:rPr>
  </w:style>
  <w:style w:type="paragraph" w:customStyle="1" w:styleId="213">
    <w:name w:val="Основной текст (21)"/>
    <w:basedOn w:val="a"/>
    <w:link w:val="212"/>
    <w:rsid w:val="00F67435"/>
    <w:pPr>
      <w:shd w:val="clear" w:color="auto" w:fill="FFFFFF"/>
      <w:spacing w:line="0" w:lineRule="atLeast"/>
    </w:pPr>
    <w:rPr>
      <w:rFonts w:ascii="Arial" w:eastAsia="Arial" w:hAnsi="Arial"/>
      <w:color w:val="auto"/>
      <w:sz w:val="8"/>
      <w:szCs w:val="8"/>
    </w:rPr>
  </w:style>
  <w:style w:type="paragraph" w:customStyle="1" w:styleId="221">
    <w:name w:val="Основной текст (22)"/>
    <w:basedOn w:val="a"/>
    <w:link w:val="220"/>
    <w:rsid w:val="00F67435"/>
    <w:pPr>
      <w:shd w:val="clear" w:color="auto" w:fill="FFFFFF"/>
      <w:spacing w:line="0" w:lineRule="atLeast"/>
      <w:jc w:val="both"/>
    </w:pPr>
    <w:rPr>
      <w:rFonts w:ascii="Arial" w:eastAsia="Arial" w:hAnsi="Arial"/>
      <w:color w:val="auto"/>
      <w:sz w:val="20"/>
      <w:szCs w:val="20"/>
    </w:rPr>
  </w:style>
  <w:style w:type="paragraph" w:customStyle="1" w:styleId="190">
    <w:name w:val="Основной текст (19)"/>
    <w:basedOn w:val="a"/>
    <w:link w:val="19"/>
    <w:rsid w:val="00F67435"/>
    <w:pPr>
      <w:shd w:val="clear" w:color="auto" w:fill="FFFFFF"/>
      <w:spacing w:line="0" w:lineRule="atLeast"/>
    </w:pPr>
    <w:rPr>
      <w:rFonts w:ascii="Arial" w:eastAsia="Arial" w:hAnsi="Arial"/>
      <w:color w:val="auto"/>
      <w:sz w:val="20"/>
      <w:szCs w:val="20"/>
    </w:rPr>
  </w:style>
  <w:style w:type="paragraph" w:customStyle="1" w:styleId="231">
    <w:name w:val="Основной текст (23)"/>
    <w:basedOn w:val="a"/>
    <w:link w:val="230"/>
    <w:rsid w:val="00F67435"/>
    <w:pPr>
      <w:shd w:val="clear" w:color="auto" w:fill="FFFFFF"/>
      <w:spacing w:line="0" w:lineRule="atLeast"/>
    </w:pPr>
    <w:rPr>
      <w:rFonts w:ascii="Arial" w:eastAsia="Arial" w:hAnsi="Arial"/>
      <w:color w:val="auto"/>
      <w:sz w:val="8"/>
      <w:szCs w:val="8"/>
    </w:rPr>
  </w:style>
  <w:style w:type="paragraph" w:customStyle="1" w:styleId="ad">
    <w:name w:val="Подпись к таблице"/>
    <w:basedOn w:val="a"/>
    <w:link w:val="ac"/>
    <w:rsid w:val="00F67435"/>
    <w:pPr>
      <w:shd w:val="clear" w:color="auto" w:fill="FFFFFF"/>
      <w:spacing w:line="0" w:lineRule="atLeast"/>
    </w:pPr>
    <w:rPr>
      <w:rFonts w:eastAsia="Times New Roman"/>
      <w:color w:val="auto"/>
      <w:sz w:val="20"/>
      <w:szCs w:val="20"/>
    </w:rPr>
  </w:style>
  <w:style w:type="paragraph" w:customStyle="1" w:styleId="251">
    <w:name w:val="Основной текст (25)"/>
    <w:basedOn w:val="a"/>
    <w:link w:val="250"/>
    <w:rsid w:val="00F67435"/>
    <w:pPr>
      <w:shd w:val="clear" w:color="auto" w:fill="FFFFFF"/>
      <w:spacing w:line="0" w:lineRule="atLeast"/>
    </w:pPr>
    <w:rPr>
      <w:rFonts w:ascii="Arial" w:eastAsia="Arial" w:hAnsi="Arial"/>
      <w:color w:val="auto"/>
      <w:sz w:val="20"/>
      <w:szCs w:val="20"/>
    </w:rPr>
  </w:style>
  <w:style w:type="paragraph" w:customStyle="1" w:styleId="271">
    <w:name w:val="Основной текст (27)"/>
    <w:basedOn w:val="a"/>
    <w:link w:val="270"/>
    <w:rsid w:val="00F67435"/>
    <w:pPr>
      <w:shd w:val="clear" w:color="auto" w:fill="FFFFFF"/>
      <w:spacing w:line="0" w:lineRule="atLeast"/>
    </w:pPr>
    <w:rPr>
      <w:rFonts w:ascii="Arial" w:eastAsia="Arial" w:hAnsi="Arial"/>
      <w:color w:val="auto"/>
      <w:sz w:val="9"/>
      <w:szCs w:val="9"/>
    </w:rPr>
  </w:style>
  <w:style w:type="paragraph" w:customStyle="1" w:styleId="261">
    <w:name w:val="Основной текст (26)"/>
    <w:basedOn w:val="a"/>
    <w:link w:val="260"/>
    <w:rsid w:val="00F67435"/>
    <w:pPr>
      <w:shd w:val="clear" w:color="auto" w:fill="FFFFFF"/>
      <w:spacing w:line="0" w:lineRule="atLeast"/>
      <w:jc w:val="both"/>
    </w:pPr>
    <w:rPr>
      <w:rFonts w:ascii="Arial" w:eastAsia="Arial" w:hAnsi="Arial"/>
      <w:color w:val="auto"/>
      <w:sz w:val="20"/>
      <w:szCs w:val="20"/>
    </w:rPr>
  </w:style>
  <w:style w:type="paragraph" w:customStyle="1" w:styleId="241">
    <w:name w:val="Основной текст (24)"/>
    <w:basedOn w:val="a"/>
    <w:link w:val="240"/>
    <w:rsid w:val="00F67435"/>
    <w:pPr>
      <w:shd w:val="clear" w:color="auto" w:fill="FFFFFF"/>
      <w:spacing w:line="0" w:lineRule="atLeast"/>
      <w:jc w:val="right"/>
    </w:pPr>
    <w:rPr>
      <w:rFonts w:ascii="Trebuchet MS" w:eastAsia="Trebuchet MS" w:hAnsi="Trebuchet MS"/>
      <w:color w:val="auto"/>
      <w:spacing w:val="-6"/>
      <w:sz w:val="8"/>
      <w:szCs w:val="8"/>
    </w:rPr>
  </w:style>
  <w:style w:type="paragraph" w:customStyle="1" w:styleId="281">
    <w:name w:val="Основной текст (28)"/>
    <w:basedOn w:val="a"/>
    <w:link w:val="280"/>
    <w:rsid w:val="00F67435"/>
    <w:pPr>
      <w:shd w:val="clear" w:color="auto" w:fill="FFFFFF"/>
      <w:spacing w:line="0" w:lineRule="atLeast"/>
    </w:pPr>
    <w:rPr>
      <w:rFonts w:ascii="Arial" w:eastAsia="Arial" w:hAnsi="Arial"/>
      <w:color w:val="auto"/>
      <w:sz w:val="26"/>
      <w:szCs w:val="26"/>
    </w:rPr>
  </w:style>
  <w:style w:type="paragraph" w:customStyle="1" w:styleId="313">
    <w:name w:val="Основной текст (31)"/>
    <w:basedOn w:val="a"/>
    <w:link w:val="312"/>
    <w:rsid w:val="00F67435"/>
    <w:pPr>
      <w:shd w:val="clear" w:color="auto" w:fill="FFFFFF"/>
      <w:spacing w:after="60" w:line="0" w:lineRule="atLeast"/>
    </w:pPr>
    <w:rPr>
      <w:rFonts w:ascii="Arial" w:eastAsia="Arial" w:hAnsi="Arial"/>
      <w:color w:val="auto"/>
      <w:spacing w:val="7"/>
      <w:sz w:val="9"/>
      <w:szCs w:val="9"/>
    </w:rPr>
  </w:style>
  <w:style w:type="paragraph" w:customStyle="1" w:styleId="301">
    <w:name w:val="Основной текст (30)"/>
    <w:basedOn w:val="a"/>
    <w:link w:val="300"/>
    <w:rsid w:val="00F67435"/>
    <w:pPr>
      <w:shd w:val="clear" w:color="auto" w:fill="FFFFFF"/>
      <w:spacing w:line="0" w:lineRule="atLeast"/>
      <w:jc w:val="right"/>
    </w:pPr>
    <w:rPr>
      <w:rFonts w:ascii="Arial" w:eastAsia="Arial" w:hAnsi="Arial"/>
      <w:color w:val="auto"/>
      <w:sz w:val="8"/>
      <w:szCs w:val="8"/>
    </w:rPr>
  </w:style>
  <w:style w:type="paragraph" w:customStyle="1" w:styleId="331">
    <w:name w:val="Основной текст (33)"/>
    <w:basedOn w:val="a"/>
    <w:link w:val="330"/>
    <w:rsid w:val="00F67435"/>
    <w:pPr>
      <w:shd w:val="clear" w:color="auto" w:fill="FFFFFF"/>
      <w:spacing w:line="0" w:lineRule="atLeast"/>
    </w:pPr>
    <w:rPr>
      <w:rFonts w:ascii="Arial" w:eastAsia="Arial" w:hAnsi="Arial"/>
      <w:color w:val="auto"/>
      <w:sz w:val="17"/>
      <w:szCs w:val="17"/>
    </w:rPr>
  </w:style>
  <w:style w:type="paragraph" w:customStyle="1" w:styleId="341">
    <w:name w:val="Основной текст (34)"/>
    <w:basedOn w:val="a"/>
    <w:link w:val="340"/>
    <w:rsid w:val="00F67435"/>
    <w:pPr>
      <w:shd w:val="clear" w:color="auto" w:fill="FFFFFF"/>
      <w:spacing w:line="0" w:lineRule="atLeast"/>
    </w:pPr>
    <w:rPr>
      <w:rFonts w:ascii="Arial" w:eastAsia="Arial" w:hAnsi="Arial"/>
      <w:color w:val="auto"/>
      <w:sz w:val="11"/>
      <w:szCs w:val="11"/>
    </w:rPr>
  </w:style>
  <w:style w:type="paragraph" w:customStyle="1" w:styleId="291">
    <w:name w:val="Основной текст (29)"/>
    <w:basedOn w:val="a"/>
    <w:link w:val="290"/>
    <w:rsid w:val="00F67435"/>
    <w:pPr>
      <w:shd w:val="clear" w:color="auto" w:fill="FFFFFF"/>
      <w:spacing w:line="0" w:lineRule="atLeast"/>
      <w:jc w:val="right"/>
    </w:pPr>
    <w:rPr>
      <w:rFonts w:eastAsia="Times New Roman"/>
      <w:color w:val="auto"/>
      <w:sz w:val="9"/>
      <w:szCs w:val="9"/>
    </w:rPr>
  </w:style>
  <w:style w:type="paragraph" w:customStyle="1" w:styleId="321">
    <w:name w:val="Основной текст (32)"/>
    <w:basedOn w:val="a"/>
    <w:link w:val="320"/>
    <w:rsid w:val="00F67435"/>
    <w:pPr>
      <w:shd w:val="clear" w:color="auto" w:fill="FFFFFF"/>
      <w:spacing w:line="0" w:lineRule="atLeast"/>
    </w:pPr>
    <w:rPr>
      <w:rFonts w:eastAsia="Times New Roman"/>
      <w:color w:val="auto"/>
      <w:sz w:val="11"/>
      <w:szCs w:val="11"/>
    </w:rPr>
  </w:style>
  <w:style w:type="paragraph" w:customStyle="1" w:styleId="3210">
    <w:name w:val="Заголовок №3 (2)1"/>
    <w:basedOn w:val="a"/>
    <w:link w:val="322"/>
    <w:rsid w:val="00F67435"/>
    <w:pPr>
      <w:shd w:val="clear" w:color="auto" w:fill="FFFFFF"/>
      <w:spacing w:before="360" w:after="60" w:line="0" w:lineRule="atLeast"/>
      <w:outlineLvl w:val="2"/>
    </w:pPr>
    <w:rPr>
      <w:rFonts w:eastAsia="Times New Roman"/>
      <w:color w:val="auto"/>
      <w:spacing w:val="11"/>
      <w:sz w:val="23"/>
      <w:szCs w:val="23"/>
    </w:rPr>
  </w:style>
  <w:style w:type="character" w:customStyle="1" w:styleId="40">
    <w:name w:val="Заголовок 4 Знак"/>
    <w:link w:val="4"/>
    <w:rsid w:val="00332A3B"/>
    <w:rPr>
      <w:rFonts w:ascii="Times New Roman" w:eastAsia="Times New Roman" w:hAnsi="Times New Roman" w:cs="Times New Roman"/>
      <w:b/>
      <w:sz w:val="24"/>
      <w:lang w:val="fi-FI" w:eastAsia="ru-RU"/>
    </w:rPr>
  </w:style>
  <w:style w:type="paragraph" w:styleId="af">
    <w:name w:val="Body Text"/>
    <w:basedOn w:val="a"/>
    <w:link w:val="af0"/>
    <w:rsid w:val="00332A3B"/>
    <w:rPr>
      <w:rFonts w:eastAsia="Times New Roman"/>
      <w:color w:val="auto"/>
      <w:sz w:val="28"/>
      <w:lang w:val="uk-UA"/>
    </w:rPr>
  </w:style>
  <w:style w:type="character" w:customStyle="1" w:styleId="af0">
    <w:name w:val="Основной текст Знак"/>
    <w:link w:val="af"/>
    <w:rsid w:val="00332A3B"/>
    <w:rPr>
      <w:rFonts w:ascii="Times New Roman" w:eastAsia="Times New Roman" w:hAnsi="Times New Roman" w:cs="Times New Roman"/>
      <w:sz w:val="28"/>
      <w:szCs w:val="24"/>
      <w:lang w:val="uk-UA"/>
    </w:rPr>
  </w:style>
  <w:style w:type="paragraph" w:styleId="af1">
    <w:name w:val="Body Text Indent"/>
    <w:basedOn w:val="a"/>
    <w:link w:val="af2"/>
    <w:rsid w:val="00332A3B"/>
    <w:pPr>
      <w:ind w:firstLine="851"/>
      <w:jc w:val="both"/>
    </w:pPr>
    <w:rPr>
      <w:rFonts w:eastAsia="Times New Roman"/>
      <w:color w:val="auto"/>
      <w:sz w:val="28"/>
      <w:szCs w:val="20"/>
      <w:lang w:val="fi-FI" w:eastAsia="ru-RU"/>
    </w:rPr>
  </w:style>
  <w:style w:type="character" w:customStyle="1" w:styleId="af2">
    <w:name w:val="Основной текст с отступом Знак"/>
    <w:link w:val="af1"/>
    <w:rsid w:val="00332A3B"/>
    <w:rPr>
      <w:rFonts w:ascii="Times New Roman" w:eastAsia="Times New Roman" w:hAnsi="Times New Roman" w:cs="Times New Roman"/>
      <w:sz w:val="28"/>
      <w:lang w:val="fi-FI" w:eastAsia="ru-RU"/>
    </w:rPr>
  </w:style>
  <w:style w:type="paragraph" w:styleId="2a">
    <w:name w:val="Body Text 2"/>
    <w:basedOn w:val="a"/>
    <w:link w:val="2b"/>
    <w:rsid w:val="00332A3B"/>
    <w:pPr>
      <w:jc w:val="both"/>
    </w:pPr>
    <w:rPr>
      <w:rFonts w:eastAsia="Times New Roman"/>
      <w:color w:val="auto"/>
      <w:sz w:val="28"/>
      <w:lang w:val="uk-UA" w:eastAsia="ru-RU"/>
    </w:rPr>
  </w:style>
  <w:style w:type="character" w:customStyle="1" w:styleId="2b">
    <w:name w:val="Основной текст 2 Знак"/>
    <w:link w:val="2a"/>
    <w:rsid w:val="00332A3B"/>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DB7DA1"/>
    <w:rPr>
      <w:sz w:val="20"/>
      <w:szCs w:val="20"/>
    </w:rPr>
  </w:style>
  <w:style w:type="character" w:customStyle="1" w:styleId="af4">
    <w:name w:val="Текст сноски Знак"/>
    <w:link w:val="af3"/>
    <w:uiPriority w:val="99"/>
    <w:semiHidden/>
    <w:rsid w:val="00DB7DA1"/>
    <w:rPr>
      <w:color w:val="000000"/>
    </w:rPr>
  </w:style>
  <w:style w:type="character" w:styleId="af5">
    <w:name w:val="footnote reference"/>
    <w:uiPriority w:val="99"/>
    <w:semiHidden/>
    <w:unhideWhenUsed/>
    <w:rsid w:val="00DB7DA1"/>
    <w:rPr>
      <w:vertAlign w:val="superscript"/>
    </w:rPr>
  </w:style>
  <w:style w:type="character" w:customStyle="1" w:styleId="10">
    <w:name w:val="Заголовок 1 Знак"/>
    <w:link w:val="1"/>
    <w:rsid w:val="00DB7DA1"/>
    <w:rPr>
      <w:rFonts w:ascii="Calibri Light" w:eastAsia="Times New Roman" w:hAnsi="Calibri Light" w:cs="Times New Roman"/>
      <w:b/>
      <w:bCs/>
      <w:color w:val="000000"/>
      <w:kern w:val="32"/>
      <w:sz w:val="32"/>
      <w:szCs w:val="32"/>
    </w:rPr>
  </w:style>
  <w:style w:type="character" w:customStyle="1" w:styleId="20">
    <w:name w:val="Заголовок 2 Знак"/>
    <w:link w:val="2"/>
    <w:rsid w:val="00DB7DA1"/>
    <w:rPr>
      <w:rFonts w:ascii="Calibri Light" w:eastAsia="Times New Roman" w:hAnsi="Calibri Light" w:cs="Times New Roman"/>
      <w:b/>
      <w:bCs/>
      <w:i/>
      <w:iCs/>
      <w:color w:val="000000"/>
      <w:sz w:val="28"/>
      <w:szCs w:val="28"/>
    </w:rPr>
  </w:style>
  <w:style w:type="character" w:customStyle="1" w:styleId="70">
    <w:name w:val="Заголовок 7 Знак"/>
    <w:link w:val="7"/>
    <w:rsid w:val="00DB7DA1"/>
    <w:rPr>
      <w:rFonts w:ascii="Times New Roman" w:eastAsia="Times New Roman" w:hAnsi="Times New Roman" w:cs="Times New Roman"/>
      <w:b/>
      <w:caps/>
      <w:sz w:val="28"/>
      <w:lang w:val="uk-UA" w:eastAsia="ru-RU"/>
    </w:rPr>
  </w:style>
  <w:style w:type="paragraph" w:styleId="af6">
    <w:name w:val="Normal (Web)"/>
    <w:basedOn w:val="a"/>
    <w:uiPriority w:val="99"/>
    <w:unhideWhenUsed/>
    <w:rsid w:val="00DB7DA1"/>
    <w:pPr>
      <w:spacing w:before="100" w:beforeAutospacing="1" w:after="100" w:afterAutospacing="1"/>
    </w:pPr>
    <w:rPr>
      <w:rFonts w:eastAsia="Times New Roman"/>
      <w:color w:val="auto"/>
      <w:lang w:val="en-US"/>
    </w:rPr>
  </w:style>
  <w:style w:type="paragraph" w:styleId="af7">
    <w:name w:val="endnote text"/>
    <w:basedOn w:val="a"/>
    <w:link w:val="af8"/>
    <w:uiPriority w:val="99"/>
    <w:semiHidden/>
    <w:unhideWhenUsed/>
    <w:rsid w:val="00DB7DA1"/>
    <w:rPr>
      <w:rFonts w:eastAsia="Times New Roman"/>
      <w:color w:val="auto"/>
      <w:sz w:val="20"/>
      <w:szCs w:val="20"/>
      <w:lang w:eastAsia="ru-RU"/>
    </w:rPr>
  </w:style>
  <w:style w:type="character" w:customStyle="1" w:styleId="af8">
    <w:name w:val="Текст концевой сноски Знак"/>
    <w:link w:val="af7"/>
    <w:uiPriority w:val="99"/>
    <w:semiHidden/>
    <w:rsid w:val="00DB7DA1"/>
    <w:rPr>
      <w:rFonts w:ascii="Times New Roman" w:eastAsia="Times New Roman" w:hAnsi="Times New Roman" w:cs="Times New Roman"/>
      <w:lang w:val="ru-RU" w:eastAsia="ru-RU"/>
    </w:rPr>
  </w:style>
  <w:style w:type="character" w:styleId="af9">
    <w:name w:val="endnote reference"/>
    <w:uiPriority w:val="99"/>
    <w:semiHidden/>
    <w:unhideWhenUsed/>
    <w:rsid w:val="00DB7DA1"/>
    <w:rPr>
      <w:vertAlign w:val="superscript"/>
    </w:rPr>
  </w:style>
  <w:style w:type="paragraph" w:styleId="afa">
    <w:name w:val="List Paragraph"/>
    <w:basedOn w:val="a"/>
    <w:uiPriority w:val="34"/>
    <w:qFormat/>
    <w:rsid w:val="00DB7DA1"/>
    <w:pPr>
      <w:ind w:left="720"/>
      <w:contextualSpacing/>
    </w:pPr>
    <w:rPr>
      <w:rFonts w:eastAsia="Times New Roman"/>
      <w:color w:val="auto"/>
      <w:sz w:val="20"/>
      <w:szCs w:val="20"/>
      <w:lang w:eastAsia="ru-RU"/>
    </w:rPr>
  </w:style>
  <w:style w:type="table" w:styleId="afb">
    <w:name w:val="Table Grid"/>
    <w:basedOn w:val="a1"/>
    <w:rsid w:val="00DB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nhideWhenUsed/>
    <w:rsid w:val="009C6B93"/>
    <w:rPr>
      <w:rFonts w:ascii="Segoe UI" w:hAnsi="Segoe UI"/>
      <w:sz w:val="18"/>
      <w:szCs w:val="18"/>
    </w:rPr>
  </w:style>
  <w:style w:type="character" w:customStyle="1" w:styleId="afd">
    <w:name w:val="Текст выноски Знак"/>
    <w:link w:val="afc"/>
    <w:rsid w:val="009C6B93"/>
    <w:rPr>
      <w:rFonts w:ascii="Segoe UI" w:hAnsi="Segoe UI" w:cs="Segoe UI"/>
      <w:color w:val="000000"/>
      <w:sz w:val="18"/>
      <w:szCs w:val="18"/>
    </w:rPr>
  </w:style>
  <w:style w:type="paragraph" w:styleId="afe">
    <w:name w:val="TOC Heading"/>
    <w:basedOn w:val="1"/>
    <w:next w:val="a"/>
    <w:uiPriority w:val="39"/>
    <w:semiHidden/>
    <w:unhideWhenUsed/>
    <w:qFormat/>
    <w:rsid w:val="0040052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400525"/>
    <w:pPr>
      <w:spacing w:after="100" w:line="276" w:lineRule="auto"/>
      <w:ind w:left="220"/>
    </w:pPr>
    <w:rPr>
      <w:rFonts w:ascii="Calibri" w:eastAsia="Times New Roman" w:hAnsi="Calibri"/>
      <w:color w:val="auto"/>
      <w:sz w:val="22"/>
      <w:szCs w:val="22"/>
    </w:rPr>
  </w:style>
  <w:style w:type="paragraph" w:styleId="1b">
    <w:name w:val="toc 1"/>
    <w:basedOn w:val="a"/>
    <w:next w:val="a"/>
    <w:autoRedefine/>
    <w:uiPriority w:val="39"/>
    <w:unhideWhenUsed/>
    <w:qFormat/>
    <w:rsid w:val="00400525"/>
    <w:pPr>
      <w:spacing w:after="100" w:line="276" w:lineRule="auto"/>
    </w:pPr>
    <w:rPr>
      <w:rFonts w:ascii="Calibri" w:eastAsia="Times New Roman" w:hAnsi="Calibri"/>
      <w:color w:val="auto"/>
      <w:sz w:val="22"/>
      <w:szCs w:val="22"/>
    </w:rPr>
  </w:style>
  <w:style w:type="paragraph" w:styleId="3b">
    <w:name w:val="toc 3"/>
    <w:basedOn w:val="a"/>
    <w:next w:val="a"/>
    <w:autoRedefine/>
    <w:uiPriority w:val="39"/>
    <w:unhideWhenUsed/>
    <w:qFormat/>
    <w:rsid w:val="00400525"/>
    <w:pPr>
      <w:spacing w:after="100" w:line="276" w:lineRule="auto"/>
      <w:ind w:left="440"/>
    </w:pPr>
    <w:rPr>
      <w:rFonts w:ascii="Calibri" w:eastAsia="Times New Roman" w:hAnsi="Calibri"/>
      <w:color w:val="auto"/>
      <w:sz w:val="22"/>
      <w:szCs w:val="22"/>
    </w:rPr>
  </w:style>
  <w:style w:type="character" w:styleId="aff">
    <w:name w:val="Strong"/>
    <w:uiPriority w:val="22"/>
    <w:qFormat/>
    <w:rsid w:val="00A57C54"/>
    <w:rPr>
      <w:b/>
      <w:bCs/>
    </w:rPr>
  </w:style>
  <w:style w:type="character" w:customStyle="1" w:styleId="apple-converted-space">
    <w:name w:val="apple-converted-space"/>
    <w:basedOn w:val="a0"/>
    <w:rsid w:val="00093DFC"/>
  </w:style>
  <w:style w:type="paragraph" w:customStyle="1" w:styleId="aff0">
    <w:name w:val="обычный"/>
    <w:basedOn w:val="a"/>
    <w:rsid w:val="0095743E"/>
    <w:rPr>
      <w:rFonts w:eastAsia="Times New Roman"/>
      <w:sz w:val="20"/>
      <w:szCs w:val="20"/>
      <w:lang w:eastAsia="ru-RU"/>
    </w:rPr>
  </w:style>
  <w:style w:type="character" w:customStyle="1" w:styleId="1c">
    <w:name w:val="Обычный1"/>
    <w:rsid w:val="00572F96"/>
  </w:style>
  <w:style w:type="character" w:customStyle="1" w:styleId="30">
    <w:name w:val="Заголовок 3 Знак"/>
    <w:link w:val="3"/>
    <w:rsid w:val="00BB7CF3"/>
    <w:rPr>
      <w:rFonts w:ascii="Cambria" w:eastAsia="Times New Roman" w:hAnsi="Cambria" w:cs="Times New Roman"/>
      <w:b/>
      <w:bCs/>
      <w:sz w:val="26"/>
      <w:szCs w:val="26"/>
      <w:lang w:val="ru-RU" w:eastAsia="ru-RU"/>
    </w:rPr>
  </w:style>
  <w:style w:type="character" w:customStyle="1" w:styleId="50">
    <w:name w:val="Заголовок 5 Знак"/>
    <w:link w:val="5"/>
    <w:rsid w:val="00BB7CF3"/>
    <w:rPr>
      <w:rFonts w:ascii="Times New Roman" w:eastAsia="Times New Roman" w:hAnsi="Times New Roman" w:cs="Times New Roman"/>
      <w:b/>
      <w:sz w:val="28"/>
      <w:lang w:eastAsia="ru-RU"/>
    </w:rPr>
  </w:style>
  <w:style w:type="paragraph" w:styleId="aff1">
    <w:name w:val="header"/>
    <w:basedOn w:val="a"/>
    <w:link w:val="aff2"/>
    <w:uiPriority w:val="99"/>
    <w:rsid w:val="00BB7CF3"/>
    <w:pPr>
      <w:tabs>
        <w:tab w:val="center" w:pos="4819"/>
        <w:tab w:val="right" w:pos="9639"/>
      </w:tabs>
    </w:pPr>
    <w:rPr>
      <w:rFonts w:eastAsia="Times New Roman"/>
      <w:color w:val="auto"/>
      <w:sz w:val="20"/>
      <w:szCs w:val="20"/>
      <w:lang w:eastAsia="ru-RU"/>
    </w:rPr>
  </w:style>
  <w:style w:type="character" w:customStyle="1" w:styleId="aff2">
    <w:name w:val="Верхний колонтитул Знак"/>
    <w:link w:val="aff1"/>
    <w:uiPriority w:val="99"/>
    <w:rsid w:val="00BB7CF3"/>
    <w:rPr>
      <w:rFonts w:ascii="Times New Roman" w:eastAsia="Times New Roman" w:hAnsi="Times New Roman" w:cs="Times New Roman"/>
      <w:lang w:val="ru-RU" w:eastAsia="ru-RU"/>
    </w:rPr>
  </w:style>
  <w:style w:type="paragraph" w:styleId="aff3">
    <w:name w:val="footer"/>
    <w:basedOn w:val="a"/>
    <w:link w:val="aff4"/>
    <w:rsid w:val="00BB7CF3"/>
    <w:pPr>
      <w:tabs>
        <w:tab w:val="center" w:pos="4819"/>
        <w:tab w:val="right" w:pos="9639"/>
      </w:tabs>
    </w:pPr>
    <w:rPr>
      <w:rFonts w:eastAsia="Times New Roman"/>
      <w:color w:val="auto"/>
      <w:sz w:val="20"/>
      <w:szCs w:val="20"/>
      <w:lang w:eastAsia="ru-RU"/>
    </w:rPr>
  </w:style>
  <w:style w:type="character" w:customStyle="1" w:styleId="aff4">
    <w:name w:val="Нижний колонтитул Знак"/>
    <w:link w:val="aff3"/>
    <w:rsid w:val="00BB7CF3"/>
    <w:rPr>
      <w:rFonts w:ascii="Times New Roman" w:eastAsia="Times New Roman" w:hAnsi="Times New Roman" w:cs="Times New Roman"/>
      <w:lang w:val="ru-RU" w:eastAsia="ru-RU"/>
    </w:rPr>
  </w:style>
  <w:style w:type="paragraph" w:styleId="2d">
    <w:name w:val="Body Text Indent 2"/>
    <w:basedOn w:val="a"/>
    <w:link w:val="2e"/>
    <w:rsid w:val="00BB7CF3"/>
    <w:pPr>
      <w:ind w:firstLine="426"/>
      <w:jc w:val="both"/>
    </w:pPr>
    <w:rPr>
      <w:rFonts w:eastAsia="Times New Roman"/>
      <w:color w:val="auto"/>
      <w:sz w:val="28"/>
      <w:szCs w:val="20"/>
      <w:lang w:eastAsia="ru-RU"/>
    </w:rPr>
  </w:style>
  <w:style w:type="character" w:customStyle="1" w:styleId="2e">
    <w:name w:val="Основной текст с отступом 2 Знак"/>
    <w:link w:val="2d"/>
    <w:rsid w:val="00BB7CF3"/>
    <w:rPr>
      <w:rFonts w:ascii="Times New Roman" w:eastAsia="Times New Roman" w:hAnsi="Times New Roman" w:cs="Times New Roman"/>
      <w:sz w:val="28"/>
      <w:lang w:eastAsia="ru-RU"/>
    </w:rPr>
  </w:style>
  <w:style w:type="paragraph" w:styleId="3c">
    <w:name w:val="Body Text 3"/>
    <w:basedOn w:val="a"/>
    <w:link w:val="3d"/>
    <w:rsid w:val="00BB7CF3"/>
    <w:pPr>
      <w:spacing w:after="120"/>
    </w:pPr>
    <w:rPr>
      <w:rFonts w:eastAsia="Times New Roman"/>
      <w:color w:val="auto"/>
      <w:sz w:val="16"/>
      <w:szCs w:val="16"/>
      <w:lang w:eastAsia="ru-RU"/>
    </w:rPr>
  </w:style>
  <w:style w:type="character" w:customStyle="1" w:styleId="3d">
    <w:name w:val="Основной текст 3 Знак"/>
    <w:link w:val="3c"/>
    <w:rsid w:val="00BB7CF3"/>
    <w:rPr>
      <w:rFonts w:ascii="Times New Roman" w:eastAsia="Times New Roman" w:hAnsi="Times New Roman" w:cs="Times New Roman"/>
      <w:sz w:val="16"/>
      <w:szCs w:val="16"/>
      <w:lang w:val="ru-RU" w:eastAsia="ru-RU"/>
    </w:rPr>
  </w:style>
  <w:style w:type="character" w:styleId="aff5">
    <w:name w:val="page number"/>
    <w:rsid w:val="00BB7CF3"/>
  </w:style>
  <w:style w:type="paragraph" w:styleId="3e">
    <w:name w:val="Body Text Indent 3"/>
    <w:basedOn w:val="a"/>
    <w:link w:val="3f"/>
    <w:rsid w:val="00BB7CF3"/>
    <w:pPr>
      <w:spacing w:after="120"/>
      <w:ind w:left="283"/>
    </w:pPr>
    <w:rPr>
      <w:rFonts w:eastAsia="Times New Roman"/>
      <w:color w:val="auto"/>
      <w:sz w:val="16"/>
      <w:szCs w:val="16"/>
      <w:lang w:eastAsia="ru-RU"/>
    </w:rPr>
  </w:style>
  <w:style w:type="character" w:customStyle="1" w:styleId="3f">
    <w:name w:val="Основной текст с отступом 3 Знак"/>
    <w:link w:val="3e"/>
    <w:rsid w:val="00BB7CF3"/>
    <w:rPr>
      <w:rFonts w:ascii="Times New Roman" w:eastAsia="Times New Roman" w:hAnsi="Times New Roman" w:cs="Times New Roman"/>
      <w:sz w:val="16"/>
      <w:szCs w:val="16"/>
      <w:lang w:val="ru-RU" w:eastAsia="ru-RU"/>
    </w:rPr>
  </w:style>
  <w:style w:type="character" w:customStyle="1" w:styleId="word">
    <w:name w:val="word"/>
    <w:rsid w:val="00BB7CF3"/>
  </w:style>
  <w:style w:type="character" w:customStyle="1" w:styleId="whitespace">
    <w:name w:val="whitespace"/>
    <w:rsid w:val="00BB7CF3"/>
  </w:style>
  <w:style w:type="paragraph" w:customStyle="1" w:styleId="Style1">
    <w:name w:val="Style1"/>
    <w:basedOn w:val="a"/>
    <w:rsid w:val="00BB7CF3"/>
    <w:pPr>
      <w:widowControl w:val="0"/>
      <w:autoSpaceDE w:val="0"/>
      <w:autoSpaceDN w:val="0"/>
      <w:adjustRightInd w:val="0"/>
      <w:spacing w:line="336" w:lineRule="exact"/>
      <w:ind w:firstLine="1219"/>
    </w:pPr>
    <w:rPr>
      <w:rFonts w:ascii="Franklin Gothic Medium" w:eastAsia="Times New Roman" w:hAnsi="Franklin Gothic Medium"/>
      <w:color w:val="auto"/>
      <w:lang w:eastAsia="ru-RU"/>
    </w:rPr>
  </w:style>
  <w:style w:type="paragraph" w:customStyle="1" w:styleId="Style17">
    <w:name w:val="Style17"/>
    <w:basedOn w:val="a"/>
    <w:rsid w:val="00BB7CF3"/>
    <w:pPr>
      <w:widowControl w:val="0"/>
      <w:autoSpaceDE w:val="0"/>
      <w:autoSpaceDN w:val="0"/>
      <w:adjustRightInd w:val="0"/>
      <w:spacing w:line="198" w:lineRule="exact"/>
      <w:ind w:firstLine="470"/>
    </w:pPr>
    <w:rPr>
      <w:rFonts w:eastAsia="Times New Roman"/>
      <w:color w:val="auto"/>
      <w:lang w:eastAsia="ru-RU"/>
    </w:rPr>
  </w:style>
  <w:style w:type="paragraph" w:customStyle="1" w:styleId="44">
    <w:name w:val="Заголовок 44"/>
    <w:basedOn w:val="a"/>
    <w:next w:val="a"/>
    <w:rsid w:val="00BB7CF3"/>
    <w:pPr>
      <w:keepNext/>
      <w:suppressAutoHyphens/>
      <w:spacing w:before="360" w:after="120"/>
      <w:outlineLvl w:val="3"/>
    </w:pPr>
    <w:rPr>
      <w:rFonts w:ascii="Arial" w:eastAsia="Times New Roman" w:hAnsi="Arial"/>
      <w:b/>
      <w:bCs/>
      <w:sz w:val="28"/>
      <w:szCs w:val="20"/>
      <w:lang w:val="uk-UA" w:eastAsia="uk-UA"/>
    </w:rPr>
  </w:style>
  <w:style w:type="paragraph" w:customStyle="1" w:styleId="Default">
    <w:name w:val="Default"/>
    <w:rsid w:val="00405CCF"/>
    <w:pPr>
      <w:autoSpaceDE w:val="0"/>
      <w:autoSpaceDN w:val="0"/>
      <w:adjustRightInd w:val="0"/>
    </w:pPr>
    <w:rPr>
      <w:rFonts w:eastAsia="Calibri"/>
      <w:color w:val="000000"/>
      <w:sz w:val="24"/>
      <w:szCs w:val="24"/>
      <w:lang w:eastAsia="en-US"/>
    </w:rPr>
  </w:style>
  <w:style w:type="character" w:customStyle="1" w:styleId="tlid-translation">
    <w:name w:val="tlid-translation"/>
    <w:rsid w:val="00A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915">
      <w:bodyDiv w:val="1"/>
      <w:marLeft w:val="0"/>
      <w:marRight w:val="0"/>
      <w:marTop w:val="0"/>
      <w:marBottom w:val="0"/>
      <w:divBdr>
        <w:top w:val="none" w:sz="0" w:space="0" w:color="auto"/>
        <w:left w:val="none" w:sz="0" w:space="0" w:color="auto"/>
        <w:bottom w:val="none" w:sz="0" w:space="0" w:color="auto"/>
        <w:right w:val="none" w:sz="0" w:space="0" w:color="auto"/>
      </w:divBdr>
    </w:div>
    <w:div w:id="297035618">
      <w:bodyDiv w:val="1"/>
      <w:marLeft w:val="0"/>
      <w:marRight w:val="0"/>
      <w:marTop w:val="0"/>
      <w:marBottom w:val="0"/>
      <w:divBdr>
        <w:top w:val="none" w:sz="0" w:space="0" w:color="auto"/>
        <w:left w:val="none" w:sz="0" w:space="0" w:color="auto"/>
        <w:bottom w:val="none" w:sz="0" w:space="0" w:color="auto"/>
        <w:right w:val="none" w:sz="0" w:space="0" w:color="auto"/>
      </w:divBdr>
    </w:div>
    <w:div w:id="681124529">
      <w:bodyDiv w:val="1"/>
      <w:marLeft w:val="0"/>
      <w:marRight w:val="0"/>
      <w:marTop w:val="0"/>
      <w:marBottom w:val="0"/>
      <w:divBdr>
        <w:top w:val="none" w:sz="0" w:space="0" w:color="auto"/>
        <w:left w:val="none" w:sz="0" w:space="0" w:color="auto"/>
        <w:bottom w:val="none" w:sz="0" w:space="0" w:color="auto"/>
        <w:right w:val="none" w:sz="0" w:space="0" w:color="auto"/>
      </w:divBdr>
    </w:div>
    <w:div w:id="858468580">
      <w:bodyDiv w:val="1"/>
      <w:marLeft w:val="0"/>
      <w:marRight w:val="0"/>
      <w:marTop w:val="0"/>
      <w:marBottom w:val="0"/>
      <w:divBdr>
        <w:top w:val="none" w:sz="0" w:space="0" w:color="auto"/>
        <w:left w:val="none" w:sz="0" w:space="0" w:color="auto"/>
        <w:bottom w:val="none" w:sz="0" w:space="0" w:color="auto"/>
        <w:right w:val="none" w:sz="0" w:space="0" w:color="auto"/>
      </w:divBdr>
    </w:div>
    <w:div w:id="954290332">
      <w:bodyDiv w:val="1"/>
      <w:marLeft w:val="0"/>
      <w:marRight w:val="0"/>
      <w:marTop w:val="0"/>
      <w:marBottom w:val="0"/>
      <w:divBdr>
        <w:top w:val="none" w:sz="0" w:space="0" w:color="auto"/>
        <w:left w:val="none" w:sz="0" w:space="0" w:color="auto"/>
        <w:bottom w:val="none" w:sz="0" w:space="0" w:color="auto"/>
        <w:right w:val="none" w:sz="0" w:space="0" w:color="auto"/>
      </w:divBdr>
    </w:div>
    <w:div w:id="1028721769">
      <w:bodyDiv w:val="1"/>
      <w:marLeft w:val="0"/>
      <w:marRight w:val="0"/>
      <w:marTop w:val="0"/>
      <w:marBottom w:val="0"/>
      <w:divBdr>
        <w:top w:val="none" w:sz="0" w:space="0" w:color="auto"/>
        <w:left w:val="none" w:sz="0" w:space="0" w:color="auto"/>
        <w:bottom w:val="none" w:sz="0" w:space="0" w:color="auto"/>
        <w:right w:val="none" w:sz="0" w:space="0" w:color="auto"/>
      </w:divBdr>
    </w:div>
    <w:div w:id="109382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robiologu.ru/index.php" TargetMode="External"/><Relationship Id="rId5" Type="http://schemas.openxmlformats.org/officeDocument/2006/relationships/webSettings" Target="webSettings.xml"/><Relationship Id="rId10" Type="http://schemas.openxmlformats.org/officeDocument/2006/relationships/hyperlink" Target="http://textbookofbacteriology.net/index.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2F31F-21D8-4DE1-AB1E-B6A3F58C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54466</Words>
  <Characters>31047</Characters>
  <Application>Microsoft Office Word</Application>
  <DocSecurity>0</DocSecurity>
  <Lines>258</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85343</CharactersWithSpaces>
  <SharedDoc>false</SharedDoc>
  <HLinks>
    <vt:vector size="66" baseType="variant">
      <vt:variant>
        <vt:i4>7209022</vt:i4>
      </vt:variant>
      <vt:variant>
        <vt:i4>30</vt:i4>
      </vt:variant>
      <vt:variant>
        <vt:i4>0</vt:i4>
      </vt:variant>
      <vt:variant>
        <vt:i4>5</vt:i4>
      </vt:variant>
      <vt:variant>
        <vt:lpwstr>http://www.rainbow.gov.ua/</vt:lpwstr>
      </vt:variant>
      <vt:variant>
        <vt:lpwstr/>
      </vt:variant>
      <vt:variant>
        <vt:i4>7209022</vt:i4>
      </vt:variant>
      <vt:variant>
        <vt:i4>27</vt:i4>
      </vt:variant>
      <vt:variant>
        <vt:i4>0</vt:i4>
      </vt:variant>
      <vt:variant>
        <vt:i4>5</vt:i4>
      </vt:variant>
      <vt:variant>
        <vt:lpwstr>http://www.rainbow.gov.ua/</vt:lpwstr>
      </vt:variant>
      <vt:variant>
        <vt:lpwstr/>
      </vt:variant>
      <vt:variant>
        <vt:i4>2490403</vt:i4>
      </vt:variant>
      <vt:variant>
        <vt:i4>24</vt:i4>
      </vt:variant>
      <vt:variant>
        <vt:i4>0</vt:i4>
      </vt:variant>
      <vt:variant>
        <vt:i4>5</vt:i4>
      </vt:variant>
      <vt:variant>
        <vt:lpwstr>http://www.menr.gov.ua/</vt:lpwstr>
      </vt:variant>
      <vt:variant>
        <vt:lpwstr/>
      </vt:variant>
      <vt:variant>
        <vt:i4>2490403</vt:i4>
      </vt:variant>
      <vt:variant>
        <vt:i4>21</vt:i4>
      </vt:variant>
      <vt:variant>
        <vt:i4>0</vt:i4>
      </vt:variant>
      <vt:variant>
        <vt:i4>5</vt:i4>
      </vt:variant>
      <vt:variant>
        <vt:lpwstr>http://www.menr.gov.ua/</vt:lpwstr>
      </vt:variant>
      <vt:variant>
        <vt:lpwstr/>
      </vt:variant>
      <vt:variant>
        <vt:i4>2621477</vt:i4>
      </vt:variant>
      <vt:variant>
        <vt:i4>18</vt:i4>
      </vt:variant>
      <vt:variant>
        <vt:i4>0</vt:i4>
      </vt:variant>
      <vt:variant>
        <vt:i4>5</vt:i4>
      </vt:variant>
      <vt:variant>
        <vt:lpwstr>http://www.osvita.com/</vt:lpwstr>
      </vt:variant>
      <vt:variant>
        <vt:lpwstr/>
      </vt:variant>
      <vt:variant>
        <vt:i4>6488113</vt:i4>
      </vt:variant>
      <vt:variant>
        <vt:i4>15</vt:i4>
      </vt:variant>
      <vt:variant>
        <vt:i4>0</vt:i4>
      </vt:variant>
      <vt:variant>
        <vt:i4>5</vt:i4>
      </vt:variant>
      <vt:variant>
        <vt:lpwstr>http://www.mon.gov.ua/</vt:lpwstr>
      </vt:variant>
      <vt:variant>
        <vt:lpwstr/>
      </vt:variant>
      <vt:variant>
        <vt:i4>8257587</vt:i4>
      </vt:variant>
      <vt:variant>
        <vt:i4>12</vt:i4>
      </vt:variant>
      <vt:variant>
        <vt:i4>0</vt:i4>
      </vt:variant>
      <vt:variant>
        <vt:i4>5</vt:i4>
      </vt:variant>
      <vt:variant>
        <vt:lpwstr>http://www.kmu.gov.ua/</vt:lpwstr>
      </vt:variant>
      <vt:variant>
        <vt:lpwstr/>
      </vt:variant>
      <vt:variant>
        <vt:i4>5636113</vt:i4>
      </vt:variant>
      <vt:variant>
        <vt:i4>9</vt:i4>
      </vt:variant>
      <vt:variant>
        <vt:i4>0</vt:i4>
      </vt:variant>
      <vt:variant>
        <vt:i4>5</vt:i4>
      </vt:variant>
      <vt:variant>
        <vt:lpwstr>http://www.rada.kiev.ua/</vt:lpwstr>
      </vt:variant>
      <vt:variant>
        <vt:lpwstr/>
      </vt:variant>
      <vt:variant>
        <vt:i4>5636113</vt:i4>
      </vt:variant>
      <vt:variant>
        <vt:i4>6</vt:i4>
      </vt:variant>
      <vt:variant>
        <vt:i4>0</vt:i4>
      </vt:variant>
      <vt:variant>
        <vt:i4>5</vt:i4>
      </vt:variant>
      <vt:variant>
        <vt:lpwstr>http://www.rada.kiev.ua/</vt:lpwstr>
      </vt:variant>
      <vt:variant>
        <vt:lpwstr/>
      </vt:variant>
      <vt:variant>
        <vt:i4>852053</vt:i4>
      </vt:variant>
      <vt:variant>
        <vt:i4>3</vt:i4>
      </vt:variant>
      <vt:variant>
        <vt:i4>0</vt:i4>
      </vt:variant>
      <vt:variant>
        <vt:i4>5</vt:i4>
      </vt:variant>
      <vt:variant>
        <vt:lpwstr>http://www.president.gov.ua/</vt:lpwstr>
      </vt:variant>
      <vt:variant>
        <vt:lpwstr/>
      </vt:variant>
      <vt:variant>
        <vt:i4>1179656</vt:i4>
      </vt:variant>
      <vt:variant>
        <vt:i4>0</vt:i4>
      </vt:variant>
      <vt:variant>
        <vt:i4>0</vt:i4>
      </vt:variant>
      <vt:variant>
        <vt:i4>5</vt:i4>
      </vt:variant>
      <vt:variant>
        <vt:lpwstr>http://vo.ukraine.edu.ua/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UU</dc:creator>
  <cp:lastModifiedBy>Work</cp:lastModifiedBy>
  <cp:revision>13</cp:revision>
  <cp:lastPrinted>2019-05-28T13:36:00Z</cp:lastPrinted>
  <dcterms:created xsi:type="dcterms:W3CDTF">2020-09-22T07:32:00Z</dcterms:created>
  <dcterms:modified xsi:type="dcterms:W3CDTF">2023-12-02T21:01:00Z</dcterms:modified>
</cp:coreProperties>
</file>