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D" w:rsidRDefault="0057787C" w:rsidP="00933C2D">
      <w:pPr>
        <w:pStyle w:val="Default"/>
        <w:ind w:firstLine="709"/>
        <w:jc w:val="center"/>
        <w:rPr>
          <w:b/>
          <w:bCs/>
          <w:sz w:val="28"/>
          <w:szCs w:val="28"/>
          <w:lang w:val="uk-UA"/>
        </w:rPr>
      </w:pPr>
      <w:r w:rsidRPr="0057787C">
        <w:rPr>
          <w:b/>
          <w:bCs/>
          <w:sz w:val="28"/>
          <w:szCs w:val="28"/>
        </w:rPr>
        <w:t xml:space="preserve">ЛЕКЦІЯ </w:t>
      </w:r>
      <w:r w:rsidR="00933C2D">
        <w:rPr>
          <w:b/>
          <w:bCs/>
          <w:sz w:val="28"/>
          <w:szCs w:val="28"/>
          <w:lang w:val="uk-UA"/>
        </w:rPr>
        <w:t>5</w:t>
      </w:r>
    </w:p>
    <w:p w:rsidR="00933C2D" w:rsidRDefault="00933C2D" w:rsidP="00933C2D">
      <w:pPr>
        <w:pStyle w:val="Default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7787C" w:rsidRPr="0057787C" w:rsidRDefault="00933C2D" w:rsidP="00933C2D">
      <w:pPr>
        <w:pStyle w:val="Default"/>
        <w:ind w:firstLine="709"/>
        <w:jc w:val="both"/>
        <w:rPr>
          <w:sz w:val="28"/>
          <w:szCs w:val="28"/>
        </w:rPr>
      </w:pPr>
      <w:r w:rsidRPr="00933C2D">
        <w:rPr>
          <w:bCs/>
          <w:sz w:val="28"/>
          <w:szCs w:val="28"/>
          <w:lang w:val="uk-UA"/>
        </w:rPr>
        <w:t>Тема:</w:t>
      </w:r>
      <w:r w:rsidR="0057787C" w:rsidRPr="0057787C">
        <w:rPr>
          <w:b/>
          <w:bCs/>
          <w:sz w:val="28"/>
          <w:szCs w:val="28"/>
        </w:rPr>
        <w:t xml:space="preserve"> ЗАКОНИ ТА ПРОБЛЕМИ В ПСИХОЛОГІЇ</w:t>
      </w:r>
    </w:p>
    <w:p w:rsidR="00933C2D" w:rsidRDefault="00933C2D" w:rsidP="00933C2D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b/>
          <w:bCs/>
          <w:sz w:val="28"/>
          <w:szCs w:val="28"/>
        </w:rPr>
        <w:t xml:space="preserve">План: </w:t>
      </w:r>
    </w:p>
    <w:p w:rsidR="0057787C" w:rsidRPr="0057787C" w:rsidRDefault="0057787C" w:rsidP="00933C2D">
      <w:pPr>
        <w:pStyle w:val="Default"/>
        <w:numPr>
          <w:ilvl w:val="0"/>
          <w:numId w:val="5"/>
        </w:numPr>
        <w:ind w:left="567" w:hanging="141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Закони </w:t>
      </w:r>
      <w:proofErr w:type="gramStart"/>
      <w:r w:rsidRPr="0057787C">
        <w:rPr>
          <w:sz w:val="28"/>
          <w:szCs w:val="28"/>
        </w:rPr>
        <w:t>в</w:t>
      </w:r>
      <w:proofErr w:type="gramEnd"/>
      <w:r w:rsidRPr="0057787C">
        <w:rPr>
          <w:sz w:val="28"/>
          <w:szCs w:val="28"/>
        </w:rPr>
        <w:t xml:space="preserve"> психології. </w:t>
      </w:r>
    </w:p>
    <w:p w:rsidR="0057787C" w:rsidRPr="0057787C" w:rsidRDefault="0057787C" w:rsidP="00933C2D">
      <w:pPr>
        <w:pStyle w:val="Default"/>
        <w:numPr>
          <w:ilvl w:val="0"/>
          <w:numId w:val="5"/>
        </w:numPr>
        <w:ind w:left="567" w:hanging="141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Основні проблеми психологічної науки: </w:t>
      </w:r>
    </w:p>
    <w:p w:rsidR="0057787C" w:rsidRPr="0057787C" w:rsidRDefault="0057787C" w:rsidP="00933C2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Психофізіологічна проблема. </w:t>
      </w:r>
    </w:p>
    <w:p w:rsidR="0057787C" w:rsidRPr="0057787C" w:rsidRDefault="0057787C" w:rsidP="00933C2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Психогностична проблема. </w:t>
      </w:r>
    </w:p>
    <w:p w:rsidR="0057787C" w:rsidRPr="0057787C" w:rsidRDefault="0057787C" w:rsidP="00933C2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Психомотиваційна проблема. </w:t>
      </w:r>
    </w:p>
    <w:p w:rsidR="0057787C" w:rsidRPr="0057787C" w:rsidRDefault="0057787C" w:rsidP="00933C2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Психопраксична проблема. </w:t>
      </w:r>
    </w:p>
    <w:p w:rsidR="0057787C" w:rsidRPr="0057787C" w:rsidRDefault="0057787C" w:rsidP="00933C2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Психосоціальна проблема. </w:t>
      </w:r>
    </w:p>
    <w:p w:rsidR="0057787C" w:rsidRPr="0057787C" w:rsidRDefault="0057787C" w:rsidP="00933C2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b/>
          <w:bCs/>
          <w:sz w:val="28"/>
          <w:szCs w:val="28"/>
        </w:rPr>
        <w:t xml:space="preserve">1 Закони </w:t>
      </w:r>
      <w:proofErr w:type="gramStart"/>
      <w:r w:rsidRPr="0057787C">
        <w:rPr>
          <w:b/>
          <w:bCs/>
          <w:sz w:val="28"/>
          <w:szCs w:val="28"/>
        </w:rPr>
        <w:t>в</w:t>
      </w:r>
      <w:proofErr w:type="gramEnd"/>
      <w:r w:rsidRPr="0057787C">
        <w:rPr>
          <w:b/>
          <w:bCs/>
          <w:sz w:val="28"/>
          <w:szCs w:val="28"/>
        </w:rPr>
        <w:t xml:space="preserve"> психології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Теоретичні та експериментальні </w:t>
      </w:r>
      <w:proofErr w:type="gramStart"/>
      <w:r w:rsidRPr="0057787C">
        <w:rPr>
          <w:sz w:val="28"/>
          <w:szCs w:val="28"/>
        </w:rPr>
        <w:t>досл</w:t>
      </w:r>
      <w:proofErr w:type="gramEnd"/>
      <w:r w:rsidRPr="0057787C">
        <w:rPr>
          <w:sz w:val="28"/>
          <w:szCs w:val="28"/>
        </w:rPr>
        <w:t xml:space="preserve">ідження кожної науки спрямовані на розробку її понятійного апарату і виявлення об'єктивних законів і законо-мірностей, яким підпорядковані всі процеси і явища.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b/>
          <w:bCs/>
          <w:i/>
          <w:iCs/>
          <w:sz w:val="28"/>
          <w:szCs w:val="28"/>
        </w:rPr>
        <w:t xml:space="preserve">Закони </w:t>
      </w:r>
      <w:r w:rsidRPr="0057787C">
        <w:rPr>
          <w:sz w:val="28"/>
          <w:szCs w:val="28"/>
        </w:rPr>
        <w:t xml:space="preserve">розкривають об'єктивні, </w:t>
      </w:r>
      <w:proofErr w:type="gramStart"/>
      <w:r w:rsidRPr="0057787C">
        <w:rPr>
          <w:sz w:val="28"/>
          <w:szCs w:val="28"/>
        </w:rPr>
        <w:t>ст</w:t>
      </w:r>
      <w:proofErr w:type="gramEnd"/>
      <w:r w:rsidRPr="0057787C">
        <w:rPr>
          <w:sz w:val="28"/>
          <w:szCs w:val="28"/>
        </w:rPr>
        <w:t>ійкі, істотні зв'язки між явищами дій-сності, їх сукупність становить зміст науки, дозволяє формулювати нові про-блеми і здійснювати прогнози подальшого розвитку. Специфіка кожної нау-ки, в тому числі і психології, відображається в характері її законі</w:t>
      </w:r>
      <w:proofErr w:type="gramStart"/>
      <w:r w:rsidRPr="0057787C">
        <w:rPr>
          <w:sz w:val="28"/>
          <w:szCs w:val="28"/>
        </w:rPr>
        <w:t>в</w:t>
      </w:r>
      <w:proofErr w:type="gramEnd"/>
      <w:r w:rsidRPr="0057787C">
        <w:rPr>
          <w:sz w:val="28"/>
          <w:szCs w:val="28"/>
        </w:rPr>
        <w:t xml:space="preserve">.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Виявлення і </w:t>
      </w:r>
      <w:proofErr w:type="gramStart"/>
      <w:r w:rsidRPr="0057787C">
        <w:rPr>
          <w:sz w:val="28"/>
          <w:szCs w:val="28"/>
        </w:rPr>
        <w:t>п</w:t>
      </w:r>
      <w:proofErr w:type="gramEnd"/>
      <w:r w:rsidRPr="0057787C">
        <w:rPr>
          <w:sz w:val="28"/>
          <w:szCs w:val="28"/>
        </w:rPr>
        <w:t xml:space="preserve">ізнання законів психології має свої особливості і трудно-щі, пов'язані з незвичайною природою психічних явищ. Адже </w:t>
      </w:r>
      <w:proofErr w:type="gramStart"/>
      <w:r w:rsidRPr="0057787C">
        <w:rPr>
          <w:sz w:val="28"/>
          <w:szCs w:val="28"/>
        </w:rPr>
        <w:t>псих</w:t>
      </w:r>
      <w:proofErr w:type="gramEnd"/>
      <w:r w:rsidRPr="0057787C">
        <w:rPr>
          <w:sz w:val="28"/>
          <w:szCs w:val="28"/>
        </w:rPr>
        <w:t xml:space="preserve">ічні стани суб'єкта недоступні сторонньому спостереженню. Завдання ж психології по-лягає </w:t>
      </w:r>
      <w:proofErr w:type="gramStart"/>
      <w:r w:rsidRPr="0057787C">
        <w:rPr>
          <w:sz w:val="28"/>
          <w:szCs w:val="28"/>
        </w:rPr>
        <w:t>в</w:t>
      </w:r>
      <w:proofErr w:type="gramEnd"/>
      <w:r w:rsidRPr="0057787C">
        <w:rPr>
          <w:sz w:val="28"/>
          <w:szCs w:val="28"/>
        </w:rPr>
        <w:t xml:space="preserve"> тому, щоб, користуючись об'єктивними методами, розкрити об'єктивні закони, яким </w:t>
      </w:r>
      <w:proofErr w:type="gramStart"/>
      <w:r w:rsidRPr="0057787C">
        <w:rPr>
          <w:sz w:val="28"/>
          <w:szCs w:val="28"/>
        </w:rPr>
        <w:t>п</w:t>
      </w:r>
      <w:proofErr w:type="gramEnd"/>
      <w:r w:rsidRPr="0057787C">
        <w:rPr>
          <w:sz w:val="28"/>
          <w:szCs w:val="28"/>
        </w:rPr>
        <w:t xml:space="preserve">ідкоряється психіка.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sz w:val="28"/>
          <w:szCs w:val="28"/>
        </w:rPr>
        <w:t>Псих</w:t>
      </w:r>
      <w:proofErr w:type="gramEnd"/>
      <w:r w:rsidRPr="0057787C">
        <w:rPr>
          <w:sz w:val="28"/>
          <w:szCs w:val="28"/>
        </w:rPr>
        <w:t xml:space="preserve">ічним явищам властива динамічна мінливість. </w:t>
      </w:r>
      <w:proofErr w:type="gramStart"/>
      <w:r w:rsidRPr="0057787C">
        <w:rPr>
          <w:sz w:val="28"/>
          <w:szCs w:val="28"/>
        </w:rPr>
        <w:t>Досл</w:t>
      </w:r>
      <w:proofErr w:type="gramEnd"/>
      <w:r w:rsidRPr="0057787C">
        <w:rPr>
          <w:sz w:val="28"/>
          <w:szCs w:val="28"/>
        </w:rPr>
        <w:t xml:space="preserve">іджуючи бага-торазово один і той же психічний процес, можна помітити, що завжди він за-лежить від певних умов і протікає по-іншому. </w:t>
      </w:r>
      <w:proofErr w:type="gramStart"/>
      <w:r w:rsidRPr="0057787C">
        <w:rPr>
          <w:sz w:val="28"/>
          <w:szCs w:val="28"/>
        </w:rPr>
        <w:t>Це не</w:t>
      </w:r>
      <w:proofErr w:type="gramEnd"/>
      <w:r w:rsidRPr="0057787C">
        <w:rPr>
          <w:sz w:val="28"/>
          <w:szCs w:val="28"/>
        </w:rPr>
        <w:t xml:space="preserve"> випадковість. </w:t>
      </w:r>
      <w:proofErr w:type="gramStart"/>
      <w:r w:rsidRPr="0057787C">
        <w:rPr>
          <w:sz w:val="28"/>
          <w:szCs w:val="28"/>
        </w:rPr>
        <w:t>Псих</w:t>
      </w:r>
      <w:proofErr w:type="gramEnd"/>
      <w:r w:rsidRPr="0057787C">
        <w:rPr>
          <w:sz w:val="28"/>
          <w:szCs w:val="28"/>
        </w:rPr>
        <w:t>ічне як суб'єктивне відображення не може бути незмінним. Тому закони, які відк</w:t>
      </w:r>
      <w:r w:rsidRPr="0057787C">
        <w:rPr>
          <w:color w:val="auto"/>
          <w:sz w:val="28"/>
          <w:szCs w:val="28"/>
        </w:rPr>
        <w:t xml:space="preserve">ривають 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 </w:t>
      </w:r>
      <w:proofErr w:type="gramStart"/>
      <w:r w:rsidRPr="0057787C">
        <w:rPr>
          <w:color w:val="auto"/>
          <w:sz w:val="28"/>
          <w:szCs w:val="28"/>
        </w:rPr>
        <w:t>психолог</w:t>
      </w:r>
      <w:proofErr w:type="gramEnd"/>
      <w:r w:rsidRPr="0057787C">
        <w:rPr>
          <w:color w:val="auto"/>
          <w:sz w:val="28"/>
          <w:szCs w:val="28"/>
        </w:rPr>
        <w:t xml:space="preserve">ії, не визначають твердо і однозначно зв'язку між явища-ми. Це - закони-тенденції, в яких загальне виступає як тенденція.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У психології відомо багато законів. Деякі з них навіть виражені в стро-гій математичній формі. Вони відносяться до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ізних рівнів психічного, розк-ривають його різні виміри. </w:t>
      </w:r>
      <w:proofErr w:type="gramStart"/>
      <w:r w:rsidRPr="0057787C">
        <w:rPr>
          <w:color w:val="auto"/>
          <w:sz w:val="28"/>
          <w:szCs w:val="28"/>
        </w:rPr>
        <w:t>На</w:t>
      </w:r>
      <w:proofErr w:type="gramEnd"/>
      <w:r w:rsidRPr="0057787C">
        <w:rPr>
          <w:color w:val="auto"/>
          <w:sz w:val="28"/>
          <w:szCs w:val="28"/>
        </w:rPr>
        <w:t xml:space="preserve"> </w:t>
      </w:r>
      <w:proofErr w:type="gramStart"/>
      <w:r w:rsidRPr="0057787C">
        <w:rPr>
          <w:color w:val="auto"/>
          <w:sz w:val="28"/>
          <w:szCs w:val="28"/>
        </w:rPr>
        <w:t>основ</w:t>
      </w:r>
      <w:proofErr w:type="gramEnd"/>
      <w:r w:rsidRPr="0057787C">
        <w:rPr>
          <w:color w:val="auto"/>
          <w:sz w:val="28"/>
          <w:szCs w:val="28"/>
        </w:rPr>
        <w:t xml:space="preserve">і аналізу того, що в них відображено, Б.Ф. Ломов розділив їх на шість </w:t>
      </w:r>
      <w:r w:rsidRPr="0057787C">
        <w:rPr>
          <w:b/>
          <w:bCs/>
          <w:i/>
          <w:iCs/>
          <w:color w:val="auto"/>
          <w:sz w:val="28"/>
          <w:szCs w:val="28"/>
        </w:rPr>
        <w:t>основних груп</w:t>
      </w:r>
      <w:r w:rsidRPr="0057787C">
        <w:rPr>
          <w:color w:val="auto"/>
          <w:sz w:val="28"/>
          <w:szCs w:val="28"/>
        </w:rPr>
        <w:t xml:space="preserve">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1. Закони, в яких відображаються відносно прості залежності, напри-клад </w:t>
      </w:r>
      <w:proofErr w:type="gramStart"/>
      <w:r w:rsidRPr="0057787C">
        <w:rPr>
          <w:color w:val="auto"/>
          <w:sz w:val="28"/>
          <w:szCs w:val="28"/>
        </w:rPr>
        <w:t>ст</w:t>
      </w:r>
      <w:proofErr w:type="gramEnd"/>
      <w:r w:rsidRPr="0057787C">
        <w:rPr>
          <w:color w:val="auto"/>
          <w:sz w:val="28"/>
          <w:szCs w:val="28"/>
        </w:rPr>
        <w:t xml:space="preserve">ійкі зв'язки між зовнішніми впливами і певними психічними явищами, а також між самими явищами. Зокрема, це основний психофізичний закон Вебера-Фехнера, згідно з яким інтенсивність відчуття прямо пропорційна </w:t>
      </w:r>
      <w:proofErr w:type="gramStart"/>
      <w:r w:rsidRPr="0057787C">
        <w:rPr>
          <w:color w:val="auto"/>
          <w:sz w:val="28"/>
          <w:szCs w:val="28"/>
        </w:rPr>
        <w:t>ло-гарифму</w:t>
      </w:r>
      <w:proofErr w:type="gramEnd"/>
      <w:r w:rsidRPr="0057787C">
        <w:rPr>
          <w:color w:val="auto"/>
          <w:sz w:val="28"/>
          <w:szCs w:val="28"/>
        </w:rPr>
        <w:t xml:space="preserve"> сили подразника.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2. Закони, які розкривають </w:t>
      </w:r>
      <w:proofErr w:type="gramStart"/>
      <w:r w:rsidRPr="0057787C">
        <w:rPr>
          <w:color w:val="auto"/>
          <w:sz w:val="28"/>
          <w:szCs w:val="28"/>
        </w:rPr>
        <w:t>динаміку</w:t>
      </w:r>
      <w:proofErr w:type="gramEnd"/>
      <w:r w:rsidRPr="0057787C">
        <w:rPr>
          <w:color w:val="auto"/>
          <w:sz w:val="28"/>
          <w:szCs w:val="28"/>
        </w:rPr>
        <w:t xml:space="preserve"> психічних процесів у часі. Один з них - закон перцепції, відкритий М.Г. Ланге. Він відображає закономірну по-слідовність фаз процесу сприймання: зоровий перцептивний образ розгорт</w:t>
      </w:r>
      <w:proofErr w:type="gramStart"/>
      <w:r w:rsidRPr="0057787C">
        <w:rPr>
          <w:color w:val="auto"/>
          <w:sz w:val="28"/>
          <w:szCs w:val="28"/>
        </w:rPr>
        <w:t>а-</w:t>
      </w:r>
      <w:proofErr w:type="gramEnd"/>
      <w:r w:rsidRPr="0057787C">
        <w:rPr>
          <w:color w:val="auto"/>
          <w:sz w:val="28"/>
          <w:szCs w:val="28"/>
        </w:rPr>
        <w:t xml:space="preserve">ється фазами - від грубого </w:t>
      </w:r>
      <w:r w:rsidRPr="0057787C">
        <w:rPr>
          <w:color w:val="auto"/>
          <w:sz w:val="28"/>
          <w:szCs w:val="28"/>
        </w:rPr>
        <w:lastRenderedPageBreak/>
        <w:t xml:space="preserve">розрізнення загальних пропорцій предмета і його положення до формування диференційованого і завершеного образу.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3. Закони, що характеризують структуру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ічних явищ. Прикладом може служити сучасне уявлення про </w:t>
      </w:r>
      <w:proofErr w:type="gramStart"/>
      <w:r w:rsidRPr="0057787C">
        <w:rPr>
          <w:color w:val="auto"/>
          <w:sz w:val="28"/>
          <w:szCs w:val="28"/>
        </w:rPr>
        <w:t>пам'ять</w:t>
      </w:r>
      <w:proofErr w:type="gramEnd"/>
      <w:r w:rsidRPr="0057787C">
        <w:rPr>
          <w:color w:val="auto"/>
          <w:sz w:val="28"/>
          <w:szCs w:val="28"/>
        </w:rPr>
        <w:t xml:space="preserve">. Спочатку її розглядали як прос-ту однорідну функцію. Однак, в процесі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ідження виявилося, що вона є складною системою, яка включає певну структуру сховищ інформації, їх рео-рганізацію, а також потоки інформації і процеси управління ними.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4. Закони, в яких фіксується залежність ефективності поведінки людини від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івня її регуляції. Наприклад, закон Йеркса-Додсона, що обґрунтовує за-лежність успішного вирішення завдань від рівня мотивації. Згідно з ним існує певний рівень мотивації, при якому продуктивність виконання завдань є ви-сокою. Подальше зростання мотивації не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ідвищує (а іноді знижує) продук-тивність.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5. Закони, що стосуються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ічного розвитку людини і розглядається в масштабі її життя. Прикладом є закон про </w:t>
      </w:r>
      <w:proofErr w:type="gramStart"/>
      <w:r w:rsidRPr="0057787C">
        <w:rPr>
          <w:color w:val="auto"/>
          <w:sz w:val="28"/>
          <w:szCs w:val="28"/>
        </w:rPr>
        <w:t>нерівном</w:t>
      </w:r>
      <w:proofErr w:type="gramEnd"/>
      <w:r w:rsidRPr="0057787C">
        <w:rPr>
          <w:color w:val="auto"/>
          <w:sz w:val="28"/>
          <w:szCs w:val="28"/>
        </w:rPr>
        <w:t xml:space="preserve">ірність (гетерохронність) розвитку психічних функцій в окремі періоди і протягом усього життя люди-ни.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6. Закони, в яких розкриваються основи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ізних психічних властивостей людини. Зокрема, залежність психічних якостей людини від її </w:t>
      </w:r>
      <w:proofErr w:type="gramStart"/>
      <w:r w:rsidRPr="0057787C">
        <w:rPr>
          <w:color w:val="auto"/>
          <w:sz w:val="28"/>
          <w:szCs w:val="28"/>
        </w:rPr>
        <w:t>д</w:t>
      </w:r>
      <w:proofErr w:type="gramEnd"/>
      <w:r w:rsidRPr="0057787C">
        <w:rPr>
          <w:color w:val="auto"/>
          <w:sz w:val="28"/>
          <w:szCs w:val="28"/>
        </w:rPr>
        <w:t xml:space="preserve">іяльності в системі суспільних відносин.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Ця класифікація не є остаточною і незмінною: психологія як наука зна-ходиться в постійному розвитку, виявляючи раніше невідомі психічні факти, формулюючи нові закони, уточнюючи відомі. Закони кожної групи виявля-ють істотні </w:t>
      </w:r>
      <w:proofErr w:type="gramStart"/>
      <w:r w:rsidRPr="0057787C">
        <w:rPr>
          <w:color w:val="auto"/>
          <w:sz w:val="28"/>
          <w:szCs w:val="28"/>
        </w:rPr>
        <w:t>ст</w:t>
      </w:r>
      <w:proofErr w:type="gramEnd"/>
      <w:r w:rsidRPr="0057787C">
        <w:rPr>
          <w:color w:val="auto"/>
          <w:sz w:val="28"/>
          <w:szCs w:val="28"/>
        </w:rPr>
        <w:t xml:space="preserve">ійкі зв'язки лише в певній площині. Тому жоден з них не є уні-версальним - він є вузьким, неповним і наближеним і має свої межі застосу-вання. Ось чому строгий науковий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ідхід до розвитку психології вимагає не тільки виявити об'єктивний закон, але і встановити умови і межі його дії. </w:t>
      </w:r>
    </w:p>
    <w:p w:rsidR="00933C2D" w:rsidRDefault="00933C2D" w:rsidP="00933C2D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>2</w:t>
      </w:r>
      <w:r w:rsidR="00933C2D">
        <w:rPr>
          <w:b/>
          <w:bCs/>
          <w:color w:val="auto"/>
          <w:sz w:val="28"/>
          <w:szCs w:val="28"/>
          <w:lang w:val="uk-UA"/>
        </w:rPr>
        <w:t>.</w:t>
      </w:r>
      <w:r w:rsidRPr="0057787C">
        <w:rPr>
          <w:b/>
          <w:bCs/>
          <w:color w:val="auto"/>
          <w:sz w:val="28"/>
          <w:szCs w:val="28"/>
        </w:rPr>
        <w:t xml:space="preserve"> Основні проблеми психологічної науки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Основними </w:t>
      </w:r>
      <w:r w:rsidRPr="0057787C">
        <w:rPr>
          <w:b/>
          <w:bCs/>
          <w:color w:val="auto"/>
          <w:sz w:val="28"/>
          <w:szCs w:val="28"/>
        </w:rPr>
        <w:t>проблемами наукової психології</w:t>
      </w:r>
      <w:proofErr w:type="gramStart"/>
      <w:r w:rsidRPr="0057787C">
        <w:rPr>
          <w:b/>
          <w:bCs/>
          <w:color w:val="auto"/>
          <w:sz w:val="28"/>
          <w:szCs w:val="28"/>
        </w:rPr>
        <w:t xml:space="preserve"> є</w:t>
      </w:r>
      <w:r w:rsidRPr="0057787C">
        <w:rPr>
          <w:color w:val="auto"/>
          <w:sz w:val="28"/>
          <w:szCs w:val="28"/>
        </w:rPr>
        <w:t>:</w:t>
      </w:r>
      <w:proofErr w:type="gramEnd"/>
      <w:r w:rsidRPr="0057787C">
        <w:rPr>
          <w:color w:val="auto"/>
          <w:sz w:val="28"/>
          <w:szCs w:val="28"/>
        </w:rPr>
        <w:t xml:space="preserve">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1) проблема психофізіологічна - про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психіки та її тілес-ного субстрату;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2) проблема психосоціальна - про залежність психіки від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іальних процесів та її активної роль в їх реалізації конкретними індивідами і групами;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3) проблема психопраксична - про формування психіки в ході реальної практичної діяльності та про залежність цієї діяльності від її психічних </w:t>
      </w:r>
      <w:proofErr w:type="gramStart"/>
      <w:r w:rsidRPr="0057787C">
        <w:rPr>
          <w:color w:val="auto"/>
          <w:sz w:val="28"/>
          <w:szCs w:val="28"/>
        </w:rPr>
        <w:t>регу-лятор</w:t>
      </w:r>
      <w:proofErr w:type="gramEnd"/>
      <w:r w:rsidRPr="0057787C">
        <w:rPr>
          <w:color w:val="auto"/>
          <w:sz w:val="28"/>
          <w:szCs w:val="28"/>
        </w:rPr>
        <w:t xml:space="preserve">ів - образів, операцій, мотивів, особистісних властивостей;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4) проблема псіхогностична - про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чуттєвих і розумових психічних образів до реальності, яка ними відображається.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Ключові проблеми теоретичної психології (психофізіологічна, психог-ностична, психосоціальна, психопраксична) також, як і категорії утворюють відкритий ряд: до нього можливі доповнення по мі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 розвитку психологічної науки. Вони виникають фактично </w:t>
      </w:r>
      <w:proofErr w:type="gramStart"/>
      <w:r w:rsidRPr="0057787C">
        <w:rPr>
          <w:color w:val="auto"/>
          <w:sz w:val="28"/>
          <w:szCs w:val="28"/>
        </w:rPr>
        <w:t>на</w:t>
      </w:r>
      <w:proofErr w:type="gramEnd"/>
      <w:r w:rsidRPr="0057787C">
        <w:rPr>
          <w:color w:val="auto"/>
          <w:sz w:val="28"/>
          <w:szCs w:val="28"/>
        </w:rPr>
        <w:t xml:space="preserve"> </w:t>
      </w:r>
      <w:proofErr w:type="gramStart"/>
      <w:r w:rsidRPr="0057787C">
        <w:rPr>
          <w:color w:val="auto"/>
          <w:sz w:val="28"/>
          <w:szCs w:val="28"/>
        </w:rPr>
        <w:t>кожному</w:t>
      </w:r>
      <w:proofErr w:type="gramEnd"/>
      <w:r w:rsidRPr="0057787C">
        <w:rPr>
          <w:color w:val="auto"/>
          <w:sz w:val="28"/>
          <w:szCs w:val="28"/>
        </w:rPr>
        <w:t xml:space="preserve"> етапі історичного шляху фор-мування психологічного знання і виявляються залежними від стану суміжних наук: філософії (насамперед, гносеології), фізіології, герменевтики, а також суспільної практики. Ключові проблеми можуть </w:t>
      </w:r>
      <w:r w:rsidRPr="0057787C">
        <w:rPr>
          <w:color w:val="auto"/>
          <w:sz w:val="28"/>
          <w:szCs w:val="28"/>
        </w:rPr>
        <w:lastRenderedPageBreak/>
        <w:t xml:space="preserve">розглядатись як “класичні”, такі, що неодмінно виникали протягом всієї історії психології.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Розробка основних проблем </w:t>
      </w:r>
      <w:r w:rsidRPr="0057787C">
        <w:rPr>
          <w:i/>
          <w:iCs/>
          <w:color w:val="auto"/>
          <w:sz w:val="28"/>
          <w:szCs w:val="28"/>
        </w:rPr>
        <w:t xml:space="preserve">ведеться на основі принципів </w:t>
      </w:r>
      <w:r w:rsidRPr="0057787C">
        <w:rPr>
          <w:color w:val="auto"/>
          <w:sz w:val="28"/>
          <w:szCs w:val="28"/>
        </w:rPr>
        <w:t xml:space="preserve">детермінізму (розкриття обумовленості явищ дією факторів, що їх породжують), розвитку (визнання зміненості психічних процесів, їх переходу з одного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івня на ін-ший, виникнення нових форм) та системності (трактовка явищ як внутрішньо пов’язаних компонентів психічної організації.). </w:t>
      </w:r>
    </w:p>
    <w:p w:rsidR="00933C2D" w:rsidRDefault="00933C2D" w:rsidP="00933C2D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57787C" w:rsidRPr="00933C2D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933C2D">
        <w:rPr>
          <w:b/>
          <w:bCs/>
          <w:color w:val="auto"/>
          <w:sz w:val="28"/>
          <w:szCs w:val="28"/>
          <w:lang w:val="uk-UA"/>
        </w:rPr>
        <w:t>2.1</w:t>
      </w:r>
      <w:r w:rsidR="00933C2D">
        <w:rPr>
          <w:b/>
          <w:bCs/>
          <w:color w:val="auto"/>
          <w:sz w:val="28"/>
          <w:szCs w:val="28"/>
          <w:lang w:val="uk-UA"/>
        </w:rPr>
        <w:t>.</w:t>
      </w:r>
      <w:r w:rsidRPr="00933C2D">
        <w:rPr>
          <w:b/>
          <w:bCs/>
          <w:color w:val="auto"/>
          <w:sz w:val="28"/>
          <w:szCs w:val="28"/>
          <w:lang w:val="uk-UA"/>
        </w:rPr>
        <w:t xml:space="preserve"> Психофізіологічна (психофізична) проблема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3C2D">
        <w:rPr>
          <w:b/>
          <w:bCs/>
          <w:color w:val="auto"/>
          <w:sz w:val="28"/>
          <w:szCs w:val="28"/>
          <w:lang w:val="uk-UA"/>
        </w:rPr>
        <w:t xml:space="preserve">Психофізіологічна (психофізична) проблема </w:t>
      </w:r>
      <w:r w:rsidRPr="00933C2D">
        <w:rPr>
          <w:color w:val="auto"/>
          <w:sz w:val="28"/>
          <w:szCs w:val="28"/>
          <w:lang w:val="uk-UA"/>
        </w:rPr>
        <w:t xml:space="preserve">- питання про активну системну взаємодію тіла і психіки людини. Історично сформована </w:t>
      </w:r>
      <w:r w:rsidRPr="0057787C">
        <w:rPr>
          <w:color w:val="auto"/>
          <w:sz w:val="28"/>
          <w:szCs w:val="28"/>
        </w:rPr>
        <w:t xml:space="preserve">наукова дискусія про роль тіла і психіки в житті людини, а також їх взаємозв'язок. Іс-нують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ізні погляди на те, як співвідносяться тіло і психіка, однак, даний спір досі не вирішений остаточно.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Психофізіологічна проблема з'явилася в XVII столі</w:t>
      </w:r>
      <w:proofErr w:type="gramStart"/>
      <w:r w:rsidRPr="0057787C">
        <w:rPr>
          <w:color w:val="auto"/>
          <w:sz w:val="28"/>
          <w:szCs w:val="28"/>
        </w:rPr>
        <w:t>тт</w:t>
      </w:r>
      <w:proofErr w:type="gramEnd"/>
      <w:r w:rsidRPr="0057787C">
        <w:rPr>
          <w:color w:val="auto"/>
          <w:sz w:val="28"/>
          <w:szCs w:val="28"/>
        </w:rPr>
        <w:t xml:space="preserve">і, завдяки Р. Декарту, який висунув теорію про поділ всього сущого на дві субстанції (тілесну і духовну). Тілесна субстанція має прояви, </w:t>
      </w:r>
      <w:proofErr w:type="gramStart"/>
      <w:r w:rsidRPr="0057787C">
        <w:rPr>
          <w:color w:val="auto"/>
          <w:sz w:val="28"/>
          <w:szCs w:val="28"/>
        </w:rPr>
        <w:t>пов'язан</w:t>
      </w:r>
      <w:proofErr w:type="gramEnd"/>
      <w:r w:rsidRPr="0057787C">
        <w:rPr>
          <w:color w:val="auto"/>
          <w:sz w:val="28"/>
          <w:szCs w:val="28"/>
        </w:rPr>
        <w:t xml:space="preserve">і з ознаками пе-реміщення в просторі (дихання, харчування, розмноження), а духовна пов'я-зана з процесами мислення і волі. Р. Декарт вважав, що вищі психічні проце-си не можуть бути прямо виведені з фізіологічних (тілесних) процесів або тим більше зведені до них, тому почав шукати пояснення тому, як існують ці дві субстанції в людині. Це пояснення отримало назву </w:t>
      </w:r>
      <w:r w:rsidRPr="0057787C">
        <w:rPr>
          <w:i/>
          <w:iCs/>
          <w:color w:val="auto"/>
          <w:sz w:val="28"/>
          <w:szCs w:val="28"/>
        </w:rPr>
        <w:t xml:space="preserve">психофізичної взаємодії </w:t>
      </w:r>
      <w:r w:rsidRPr="0057787C">
        <w:rPr>
          <w:color w:val="auto"/>
          <w:sz w:val="28"/>
          <w:szCs w:val="28"/>
        </w:rPr>
        <w:t xml:space="preserve">і визначалося </w:t>
      </w:r>
      <w:r w:rsidRPr="0057787C">
        <w:rPr>
          <w:i/>
          <w:iCs/>
          <w:color w:val="auto"/>
          <w:sz w:val="28"/>
          <w:szCs w:val="28"/>
        </w:rPr>
        <w:t xml:space="preserve">Р. Декартом </w:t>
      </w:r>
      <w:r w:rsidRPr="0057787C">
        <w:rPr>
          <w:color w:val="auto"/>
          <w:sz w:val="28"/>
          <w:szCs w:val="28"/>
        </w:rPr>
        <w:t xml:space="preserve">наступним чином: тіло впливає на душу, пробу-джуючи в ній пристрасті у вигляді чуттєвих сприймань, емоцій тощо, а душа, володіючи мисленням і волею, впливає на тіло, примушуючи його працювати і змінювати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ій хід. Теорія Р. Декарта про психофізичний паралелізм дала початок становленню психології як самостійної науки.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По мі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 розвитку теорії психофізичного паралелізму були висунуті ще кілька способів вирішення психофізіологічної проблеми. Один з них запропо-нував </w:t>
      </w:r>
      <w:r w:rsidRPr="0057787C">
        <w:rPr>
          <w:i/>
          <w:iCs/>
          <w:color w:val="auto"/>
          <w:sz w:val="28"/>
          <w:szCs w:val="28"/>
        </w:rPr>
        <w:t>Т. Гоббс</w:t>
      </w:r>
      <w:r w:rsidRPr="0057787C">
        <w:rPr>
          <w:color w:val="auto"/>
          <w:sz w:val="28"/>
          <w:szCs w:val="28"/>
        </w:rPr>
        <w:t xml:space="preserve">, який вважав, що існує тільки одна субстанція - тілесна, або матеріальна, яка також є і мислячою субстанцією. Т. Гоббс вважав, що мис-лення - похідна від тілесних процесів, і має вивчатися за допомогою спосте-реження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ізноманітних рухів тіла і в тілі.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>Г. Лейбніц</w:t>
      </w:r>
      <w:r w:rsidRPr="0057787C">
        <w:rPr>
          <w:color w:val="auto"/>
          <w:sz w:val="28"/>
          <w:szCs w:val="28"/>
        </w:rPr>
        <w:t xml:space="preserve">, намагаючись спростувати теорію Р. Декарта, висунув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>ій спосіб взаємодії душі і тіла. За Г. Лейбніцем душа і тіло слідують своїм влас-ним законам: душа діє згідно із законом кінцевих причин (наприклад, відпо-відно до мети), а ті</w:t>
      </w:r>
      <w:proofErr w:type="gramStart"/>
      <w:r w:rsidRPr="0057787C">
        <w:rPr>
          <w:color w:val="auto"/>
          <w:sz w:val="28"/>
          <w:szCs w:val="28"/>
        </w:rPr>
        <w:t>ло - за</w:t>
      </w:r>
      <w:proofErr w:type="gramEnd"/>
      <w:r w:rsidRPr="0057787C">
        <w:rPr>
          <w:color w:val="auto"/>
          <w:sz w:val="28"/>
          <w:szCs w:val="28"/>
        </w:rPr>
        <w:t xml:space="preserve"> законами діючих причин. Вони не можуть впливати один на одного, але взаємодіють в гармонії, так як є суттю одного і того ж універсуму.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 xml:space="preserve">Б. Спіноза </w:t>
      </w:r>
      <w:r w:rsidRPr="0057787C">
        <w:rPr>
          <w:color w:val="auto"/>
          <w:sz w:val="28"/>
          <w:szCs w:val="28"/>
        </w:rPr>
        <w:t xml:space="preserve">розробив можливе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ішення психофізіологічної проблеми в дусі монізму, висунувши концепцію про те, що немає двох окремих субстан-цій, а є єдина природа (Бог), що має різні властивості (атрибути), з чого ви-пливає, що свідомість і тіло - атрибути природи. Позиція монізму стверджує єдність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іту в його різних проявах (духовному і матеріальному).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Ще до позначення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тіла і психіки як проблеми в філосо-фії в побутовій свідомості вже сформувалися певні погляди щодо її вирішен-ня. Безсумнівно, що в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ізних культурах, на різних історичних етапах вона ви-рішувалася неоднаково. </w:t>
      </w:r>
      <w:r w:rsidRPr="0057787C">
        <w:rPr>
          <w:color w:val="auto"/>
          <w:sz w:val="28"/>
          <w:szCs w:val="28"/>
        </w:rPr>
        <w:lastRenderedPageBreak/>
        <w:t>Таким чином, можна умовно розмежувати історію на кілька періодів,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ідносячи їх з тих чи інших поглядом на зазначену про-блему.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1) Первісний пансоматизм. Найдавнішому людству не знайомий бар'є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 між духовним і тілесним. Тіло тут - опора людського порядку, яка поєднує природу і суспільство через свої фундаментальні потреби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2) Тілесно-пластичний канон античності. Історичне призначення антич-ності визначено європейськими вченими як перетворення живого </w:t>
      </w:r>
      <w:proofErr w:type="gramStart"/>
      <w:r w:rsidRPr="0057787C">
        <w:rPr>
          <w:color w:val="auto"/>
          <w:sz w:val="28"/>
          <w:szCs w:val="28"/>
        </w:rPr>
        <w:t>тіла</w:t>
      </w:r>
      <w:proofErr w:type="gramEnd"/>
      <w:r w:rsidRPr="0057787C">
        <w:rPr>
          <w:color w:val="auto"/>
          <w:sz w:val="28"/>
          <w:szCs w:val="28"/>
        </w:rPr>
        <w:t xml:space="preserve"> в есте-тичний предмет. Виникає уявлення про "калокагатию" - спільну красу тіла і внутрішнього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3) В середні віки домінує дуалістичне уявлення: відбувається повне ро-змежування, </w:t>
      </w:r>
      <w:proofErr w:type="gramStart"/>
      <w:r w:rsidRPr="0057787C">
        <w:rPr>
          <w:color w:val="auto"/>
          <w:sz w:val="28"/>
          <w:szCs w:val="28"/>
        </w:rPr>
        <w:t>а інод</w:t>
      </w:r>
      <w:proofErr w:type="gramEnd"/>
      <w:r w:rsidRPr="0057787C">
        <w:rPr>
          <w:color w:val="auto"/>
          <w:sz w:val="28"/>
          <w:szCs w:val="28"/>
        </w:rPr>
        <w:t xml:space="preserve">і і протиставлення душі і плоті. Тіло тут - загадка і опонент книжності.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4) У зв'язку з циклом швидких змін (економічних,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іальних, політич-них, культурних) тіло втрачає велику частину семіотичних функцій: вони ро-збираються технікою, писемністю, наукою. </w:t>
      </w:r>
      <w:proofErr w:type="gramStart"/>
      <w:r w:rsidRPr="0057787C">
        <w:rPr>
          <w:color w:val="auto"/>
          <w:sz w:val="28"/>
          <w:szCs w:val="28"/>
        </w:rPr>
        <w:t>З</w:t>
      </w:r>
      <w:proofErr w:type="gramEnd"/>
      <w:r w:rsidRPr="0057787C">
        <w:rPr>
          <w:color w:val="auto"/>
          <w:sz w:val="28"/>
          <w:szCs w:val="28"/>
        </w:rPr>
        <w:t xml:space="preserve"> розвитком технічної комунікації людина все більше бачить перед собою не живу тілесну істоту, а знак, карти-нку, знімок, кадр, тіло - об'єкт для вивчення або впливу. Разом з індустрі</w:t>
      </w:r>
      <w:proofErr w:type="gramStart"/>
      <w:r w:rsidRPr="0057787C">
        <w:rPr>
          <w:color w:val="auto"/>
          <w:sz w:val="28"/>
          <w:szCs w:val="28"/>
        </w:rPr>
        <w:t>аль-но</w:t>
      </w:r>
      <w:proofErr w:type="gramEnd"/>
      <w:r w:rsidRPr="0057787C">
        <w:rPr>
          <w:color w:val="auto"/>
          <w:sz w:val="28"/>
          <w:szCs w:val="28"/>
        </w:rPr>
        <w:t xml:space="preserve">ї епохою приходить уявлення про тіло - машину.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5) Починаючи з XIX ст. по наші дні. Нове відкриття тілесності відбув</w:t>
      </w:r>
      <w:proofErr w:type="gramStart"/>
      <w:r w:rsidRPr="0057787C">
        <w:rPr>
          <w:color w:val="auto"/>
          <w:sz w:val="28"/>
          <w:szCs w:val="28"/>
        </w:rPr>
        <w:t>а-</w:t>
      </w:r>
      <w:proofErr w:type="gramEnd"/>
      <w:r w:rsidRPr="0057787C">
        <w:rPr>
          <w:color w:val="auto"/>
          <w:sz w:val="28"/>
          <w:szCs w:val="28"/>
        </w:rPr>
        <w:t xml:space="preserve">ється в XX столітті, коли її образ і норми знаходяться під впливом масової комунікації і суспільства споживання. Саме опозиції душа - тіло, ментальне чуттєве характерні для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ідомості сучасної людини. </w:t>
      </w:r>
      <w:proofErr w:type="gramStart"/>
      <w:r w:rsidRPr="0057787C">
        <w:rPr>
          <w:color w:val="auto"/>
          <w:sz w:val="28"/>
          <w:szCs w:val="28"/>
        </w:rPr>
        <w:t>З</w:t>
      </w:r>
      <w:proofErr w:type="gramEnd"/>
      <w:r w:rsidRPr="0057787C">
        <w:rPr>
          <w:color w:val="auto"/>
          <w:sz w:val="28"/>
          <w:szCs w:val="28"/>
        </w:rPr>
        <w:t xml:space="preserve"> культурологічної точки зору настала нова картезіанська епоха, що стоїть на трьох стовпах: "Перший елемент - відчуження від </w:t>
      </w:r>
      <w:proofErr w:type="gramStart"/>
      <w:r w:rsidRPr="0057787C">
        <w:rPr>
          <w:color w:val="auto"/>
          <w:sz w:val="28"/>
          <w:szCs w:val="28"/>
        </w:rPr>
        <w:t>тіла</w:t>
      </w:r>
      <w:proofErr w:type="gramEnd"/>
      <w:r w:rsidRPr="0057787C">
        <w:rPr>
          <w:color w:val="auto"/>
          <w:sz w:val="28"/>
          <w:szCs w:val="28"/>
        </w:rPr>
        <w:t xml:space="preserve">. Другий - відділення емоції від розуму. Третій - використання </w:t>
      </w:r>
      <w:proofErr w:type="gramStart"/>
      <w:r w:rsidRPr="0057787C">
        <w:rPr>
          <w:color w:val="auto"/>
          <w:sz w:val="28"/>
          <w:szCs w:val="28"/>
        </w:rPr>
        <w:t>тіла</w:t>
      </w:r>
      <w:proofErr w:type="gramEnd"/>
      <w:r w:rsidRPr="0057787C">
        <w:rPr>
          <w:color w:val="auto"/>
          <w:sz w:val="28"/>
          <w:szCs w:val="28"/>
        </w:rPr>
        <w:t xml:space="preserve"> як машини".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Між людиною і її тілом завжди присутнє вже не щось сакральне і пот</w:t>
      </w:r>
      <w:proofErr w:type="gramStart"/>
      <w:r w:rsidRPr="0057787C">
        <w:rPr>
          <w:color w:val="auto"/>
          <w:sz w:val="28"/>
          <w:szCs w:val="28"/>
        </w:rPr>
        <w:t>а-</w:t>
      </w:r>
      <w:proofErr w:type="gramEnd"/>
      <w:r w:rsidRPr="0057787C">
        <w:rPr>
          <w:color w:val="auto"/>
          <w:sz w:val="28"/>
          <w:szCs w:val="28"/>
        </w:rPr>
        <w:t xml:space="preserve">ємне, а знання його фізичного устрою, схема тіла, бачення тіла "зі сторони". Це знання - в певному сенсі той посередник, який </w:t>
      </w:r>
      <w:proofErr w:type="gramStart"/>
      <w:r w:rsidRPr="0057787C">
        <w:rPr>
          <w:color w:val="auto"/>
          <w:sz w:val="28"/>
          <w:szCs w:val="28"/>
        </w:rPr>
        <w:t>вит</w:t>
      </w:r>
      <w:proofErr w:type="gramEnd"/>
      <w:r w:rsidRPr="0057787C">
        <w:rPr>
          <w:color w:val="auto"/>
          <w:sz w:val="28"/>
          <w:szCs w:val="28"/>
        </w:rPr>
        <w:t>існяє внутрішній досвід, знецінює його. Звідси настільки популярні сьогодні іконографії тіл-механізмів, тіл-машин, тіл-автоматі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 </w:t>
      </w:r>
      <w:proofErr w:type="gramStart"/>
      <w:r w:rsidRPr="0057787C">
        <w:rPr>
          <w:color w:val="auto"/>
          <w:sz w:val="28"/>
          <w:szCs w:val="28"/>
        </w:rPr>
        <w:t>та</w:t>
      </w:r>
      <w:proofErr w:type="gramEnd"/>
      <w:r w:rsidRPr="0057787C">
        <w:rPr>
          <w:color w:val="auto"/>
          <w:sz w:val="28"/>
          <w:szCs w:val="28"/>
        </w:rPr>
        <w:t xml:space="preserve"> ін. Наслідком є розвиток біотехноло-гій, спрямованих на поліпшення роботи "машини", збільшення часу її вико-ристання. </w:t>
      </w:r>
      <w:proofErr w:type="gramStart"/>
      <w:r w:rsidRPr="0057787C">
        <w:rPr>
          <w:color w:val="auto"/>
          <w:sz w:val="28"/>
          <w:szCs w:val="28"/>
        </w:rPr>
        <w:t>Людина</w:t>
      </w:r>
      <w:proofErr w:type="gramEnd"/>
      <w:r w:rsidRPr="0057787C">
        <w:rPr>
          <w:color w:val="auto"/>
          <w:sz w:val="28"/>
          <w:szCs w:val="28"/>
        </w:rPr>
        <w:t xml:space="preserve"> прагне до здійснення картезіанської мрії про абсолютний контроль над тілом.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Концепція, у межах якої псіхофізіологічна проблема ві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ішується най-більш повно, базується на теорії функціональних систем П.К. Анохіна. На думку цілого ряду видатних учених (Б.Ф. Ломов, В.Б. Швіркова, К.К. Платонова, С.П. Ільїн та інші),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ідхід до вирішення проблеми співвідно-шення психології та фізіології став можливим саме на основі теорії функціо-нальних системи, яка пов'язана з вивченням загальних принципів цілісної дія-льності організму.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Базуючись на означеній концепції, можна сказати, що вирішення псіхо-фізіологічної проблеми полягає в тому, що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>ідношення психічних та фізі-ологічних процесів розглядається не з застосуванням прямого співставлення, а через їх поєднання в єдину систему, яке здійснюється за допомогою якісно своєрідних системних процесі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. Таким чином, психічне та фізіологічне ви-ступають одне по відношенню до іншого саме як системні процеси. </w:t>
      </w:r>
    </w:p>
    <w:p w:rsidR="00933C2D" w:rsidRDefault="00933C2D" w:rsidP="00933C2D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>2.2</w:t>
      </w:r>
      <w:r w:rsidR="00933C2D">
        <w:rPr>
          <w:b/>
          <w:bCs/>
          <w:color w:val="auto"/>
          <w:sz w:val="28"/>
          <w:szCs w:val="28"/>
          <w:lang w:val="uk-UA"/>
        </w:rPr>
        <w:t>.</w:t>
      </w:r>
      <w:r w:rsidRPr="0057787C">
        <w:rPr>
          <w:b/>
          <w:bCs/>
          <w:color w:val="auto"/>
          <w:sz w:val="28"/>
          <w:szCs w:val="28"/>
        </w:rPr>
        <w:t xml:space="preserve"> Психогностична проблема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lastRenderedPageBreak/>
        <w:t xml:space="preserve">Коло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іджень </w:t>
      </w:r>
      <w:r w:rsidRPr="0057787C">
        <w:rPr>
          <w:b/>
          <w:bCs/>
          <w:color w:val="auto"/>
          <w:sz w:val="28"/>
          <w:szCs w:val="28"/>
        </w:rPr>
        <w:t>психогностичної проблеми</w:t>
      </w:r>
      <w:r w:rsidRPr="0057787C">
        <w:rPr>
          <w:color w:val="auto"/>
          <w:sz w:val="28"/>
          <w:szCs w:val="28"/>
        </w:rPr>
        <w:t xml:space="preserve">: пізнавальні процеси (ві-дчуття, сприймання, уява, мислення) та їх продукти (образи) як феномени, що розглядаються виходячи з принципів детермінізму, системності та розвитку з метою виявити: </w:t>
      </w:r>
    </w:p>
    <w:p w:rsidR="0057787C" w:rsidRPr="0057787C" w:rsidRDefault="0057787C" w:rsidP="00933C2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причинні фактори, що їх породжують та регулюють; </w:t>
      </w:r>
    </w:p>
    <w:p w:rsidR="0057787C" w:rsidRPr="0057787C" w:rsidRDefault="0057787C" w:rsidP="00933C2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історію стадіального перетворення цих феномені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; </w:t>
      </w:r>
    </w:p>
    <w:p w:rsidR="0057787C" w:rsidRPr="0057787C" w:rsidRDefault="0057787C" w:rsidP="00933C2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їх функцію в загальній системі життєдіяльності суб’єкта.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color w:val="auto"/>
          <w:sz w:val="28"/>
          <w:szCs w:val="28"/>
        </w:rPr>
        <w:t>Центральною</w:t>
      </w:r>
      <w:proofErr w:type="gramEnd"/>
      <w:r w:rsidRPr="0057787C">
        <w:rPr>
          <w:color w:val="auto"/>
          <w:sz w:val="28"/>
          <w:szCs w:val="28"/>
        </w:rPr>
        <w:t xml:space="preserve"> в цій проблемі є </w:t>
      </w:r>
      <w:r w:rsidRPr="0057787C">
        <w:rPr>
          <w:b/>
          <w:bCs/>
          <w:i/>
          <w:iCs/>
          <w:color w:val="auto"/>
          <w:sz w:val="28"/>
          <w:szCs w:val="28"/>
        </w:rPr>
        <w:t>категорія образу</w:t>
      </w:r>
      <w:r w:rsidRPr="0057787C">
        <w:rPr>
          <w:color w:val="auto"/>
          <w:sz w:val="28"/>
          <w:szCs w:val="28"/>
        </w:rPr>
        <w:t xml:space="preserve">. Але, звичайно, при її розробці розкривається її зв’язок і з іншими категоріями.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Розглянемо більш докладно таке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як </w:t>
      </w:r>
      <w:r w:rsidRPr="0057787C">
        <w:rPr>
          <w:b/>
          <w:bCs/>
          <w:color w:val="auto"/>
          <w:sz w:val="28"/>
          <w:szCs w:val="28"/>
        </w:rPr>
        <w:t>образ – свідомість</w:t>
      </w:r>
      <w:r w:rsidRPr="0057787C">
        <w:rPr>
          <w:color w:val="auto"/>
          <w:sz w:val="28"/>
          <w:szCs w:val="28"/>
        </w:rPr>
        <w:t xml:space="preserve">. </w:t>
      </w:r>
      <w:r w:rsidRPr="0057787C">
        <w:rPr>
          <w:i/>
          <w:iCs/>
          <w:color w:val="auto"/>
          <w:sz w:val="28"/>
          <w:szCs w:val="28"/>
        </w:rPr>
        <w:t xml:space="preserve">О.М.Леонтьєв </w:t>
      </w:r>
      <w:r w:rsidRPr="0057787C">
        <w:rPr>
          <w:color w:val="auto"/>
          <w:sz w:val="28"/>
          <w:szCs w:val="28"/>
        </w:rPr>
        <w:t xml:space="preserve">дав визначення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ідомості як такої, що у своїй безпосередності відкриває суб’єкту картину світу, в яку включений і сам суб’єкт, і його діяль-ність, і стани. Зараз є намагання представити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ідомість як “відносини в дійс-ності”, але тут треба згадати і про таке поняття як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ідея. </w:t>
      </w:r>
      <w:r w:rsidRPr="0057787C">
        <w:rPr>
          <w:color w:val="auto"/>
          <w:sz w:val="28"/>
          <w:szCs w:val="28"/>
        </w:rPr>
        <w:t xml:space="preserve">Ідеєю є образ у дії, продуктивне уявлення, що формує свій об’єкт. Отже в цьому понятті долаєть-ся опозиція суб’єкта та об’єкта. Ми визначаємо образ як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ідомість, виявляючи в ньому те, що характеризує його дієвість. </w:t>
      </w: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Св</w:t>
      </w:r>
      <w:proofErr w:type="gramEnd"/>
      <w:r w:rsidRPr="0057787C">
        <w:rPr>
          <w:b/>
          <w:bCs/>
          <w:i/>
          <w:iCs/>
          <w:color w:val="auto"/>
          <w:sz w:val="28"/>
          <w:szCs w:val="28"/>
        </w:rPr>
        <w:t xml:space="preserve">ідомість </w:t>
      </w:r>
      <w:r w:rsidRPr="0057787C">
        <w:rPr>
          <w:color w:val="auto"/>
          <w:sz w:val="28"/>
          <w:szCs w:val="28"/>
        </w:rPr>
        <w:t xml:space="preserve">– цілісний образ дійсності, що реалізує мотиви, відношення індивіда, включає його самопере-живання поряд з переживанням положення світу в якому існує суб’єкт.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Розглянемо зв’язок таких категорій, як </w:t>
      </w:r>
      <w:r w:rsidRPr="0057787C">
        <w:rPr>
          <w:b/>
          <w:bCs/>
          <w:color w:val="auto"/>
          <w:sz w:val="28"/>
          <w:szCs w:val="28"/>
        </w:rPr>
        <w:t>образ та дія</w:t>
      </w:r>
      <w:r w:rsidRPr="0057787C">
        <w:rPr>
          <w:color w:val="auto"/>
          <w:sz w:val="28"/>
          <w:szCs w:val="28"/>
        </w:rPr>
        <w:t xml:space="preserve">. Психічний образ та психічна дія втілилися у предметності образа та активності його побудови, що пояснювалось </w:t>
      </w:r>
      <w:proofErr w:type="gramStart"/>
      <w:r w:rsidRPr="0057787C">
        <w:rPr>
          <w:color w:val="auto"/>
          <w:sz w:val="28"/>
          <w:szCs w:val="28"/>
        </w:rPr>
        <w:t>реальною</w:t>
      </w:r>
      <w:proofErr w:type="gramEnd"/>
      <w:r w:rsidRPr="0057787C">
        <w:rPr>
          <w:color w:val="auto"/>
          <w:sz w:val="28"/>
          <w:szCs w:val="28"/>
        </w:rPr>
        <w:t xml:space="preserve"> взаємодією організму з середовищем. Експери-ментальне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ідтвердження цьому отримав Г. </w:t>
      </w:r>
      <w:r w:rsidRPr="0057787C">
        <w:rPr>
          <w:i/>
          <w:iCs/>
          <w:color w:val="auto"/>
          <w:sz w:val="28"/>
          <w:szCs w:val="28"/>
        </w:rPr>
        <w:t>Гельмгольц</w:t>
      </w:r>
      <w:r w:rsidRPr="0057787C">
        <w:rPr>
          <w:color w:val="auto"/>
          <w:sz w:val="28"/>
          <w:szCs w:val="28"/>
        </w:rPr>
        <w:t xml:space="preserve">, потім – І.М. </w:t>
      </w:r>
      <w:r w:rsidRPr="0057787C">
        <w:rPr>
          <w:i/>
          <w:iCs/>
          <w:color w:val="auto"/>
          <w:sz w:val="28"/>
          <w:szCs w:val="28"/>
        </w:rPr>
        <w:t xml:space="preserve">Сєчєнов, </w:t>
      </w:r>
      <w:r w:rsidRPr="0057787C">
        <w:rPr>
          <w:color w:val="auto"/>
          <w:sz w:val="28"/>
          <w:szCs w:val="28"/>
        </w:rPr>
        <w:t xml:space="preserve">який побачив у моторному апараті певну психічну дію, що направляється чуттям, тобто психічним образом середовища, до якого ця дія пристосовуєть-ся. Зв’язок образу з дією психофізіологи пояснили сенсомоторним механіз-мом, схованим від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ідомості; Дж. </w:t>
      </w:r>
      <w:r w:rsidRPr="0057787C">
        <w:rPr>
          <w:i/>
          <w:iCs/>
          <w:color w:val="auto"/>
          <w:sz w:val="28"/>
          <w:szCs w:val="28"/>
        </w:rPr>
        <w:t xml:space="preserve">Брентано </w:t>
      </w:r>
      <w:r w:rsidRPr="0057787C">
        <w:rPr>
          <w:color w:val="auto"/>
          <w:sz w:val="28"/>
          <w:szCs w:val="28"/>
        </w:rPr>
        <w:t xml:space="preserve">ж затвердив цей зв’язок у межах свідомості. У цій протилежності поглядів виявилися структуралістичний (пошук елементів психіки) та функціоналістичний (вивчення функцій, подіб-них до біологічних) напрямки психології свідомості.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На противагу ним виник новий напрямок – гештальтпсихології -, що ро-зробляв проблему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цілісності образу </w:t>
      </w:r>
      <w:r w:rsidRPr="0057787C">
        <w:rPr>
          <w:color w:val="auto"/>
          <w:sz w:val="28"/>
          <w:szCs w:val="28"/>
        </w:rPr>
        <w:t xml:space="preserve">(образу як організованого цілого, влас-тивості якого не можуть бути виведені з властивостей частин) та охоплював всі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івні когнітивної організації психіки (як сенсорний, так і інтелектуаль-ний). У зв’язку з поняттям цілісності була розроблена гіпотеза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інсайту </w:t>
      </w:r>
      <w:r w:rsidRPr="0057787C">
        <w:rPr>
          <w:color w:val="auto"/>
          <w:sz w:val="28"/>
          <w:szCs w:val="28"/>
        </w:rPr>
        <w:t xml:space="preserve">як миттєвого зрозуміння. Вона була протиставлена концепції спроб та помилок, що була розроблена в рамках біхевіоризму. Інсайт – перехід до нової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ізнава-льної образної структури, і відповідна зміна пристосувальних реакцій. Образ у гештальтпсихології виступає у вигляді сутності особливого роду, що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ідко-рюється власним законам (прегнантності, константності). А зв’язок образу з </w:t>
      </w:r>
      <w:proofErr w:type="gramStart"/>
      <w:r w:rsidRPr="0057787C">
        <w:rPr>
          <w:color w:val="auto"/>
          <w:sz w:val="28"/>
          <w:szCs w:val="28"/>
        </w:rPr>
        <w:t>реальною</w:t>
      </w:r>
      <w:proofErr w:type="gramEnd"/>
      <w:r w:rsidRPr="0057787C">
        <w:rPr>
          <w:color w:val="auto"/>
          <w:sz w:val="28"/>
          <w:szCs w:val="28"/>
        </w:rPr>
        <w:t xml:space="preserve">, предметною дією не прослідковується.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Філософський контекст психогностичної проблеми стосується </w:t>
      </w:r>
      <w:r w:rsidRPr="0057787C">
        <w:rPr>
          <w:b/>
          <w:bCs/>
          <w:color w:val="auto"/>
          <w:sz w:val="28"/>
          <w:szCs w:val="28"/>
        </w:rPr>
        <w:t>проблеми ідеалістичної та матеріалістичної орієнтації</w:t>
      </w:r>
      <w:r w:rsidRPr="0057787C">
        <w:rPr>
          <w:color w:val="auto"/>
          <w:sz w:val="28"/>
          <w:szCs w:val="28"/>
        </w:rPr>
        <w:t xml:space="preserve">. Для першої – об’єкт існує не інакше, як в формах діяльності суб’єкта, що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ізнає, для другої – незалежна від чуттєвого досвіду дійсність (природна чи соціальна) служить основою її відтворення (активного відображення). друга проблема стосується істинності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ізнання, критеріїв істинності; проблеми співвідношення “віри”, раціонально-го знання. Звичайно, все це </w:t>
      </w:r>
      <w:r w:rsidRPr="0057787C">
        <w:rPr>
          <w:color w:val="auto"/>
          <w:sz w:val="28"/>
          <w:szCs w:val="28"/>
        </w:rPr>
        <w:lastRenderedPageBreak/>
        <w:t xml:space="preserve">відобразилось і у психологічному знанні: виді-лення форм пізнання, переходів 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ід одних до інших, вивчення ілюзій, джерел віри.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Інший аспект психогнозису - </w:t>
      </w:r>
      <w:r w:rsidRPr="0057787C">
        <w:rPr>
          <w:b/>
          <w:bCs/>
          <w:i/>
          <w:iCs/>
          <w:color w:val="auto"/>
          <w:sz w:val="28"/>
          <w:szCs w:val="28"/>
        </w:rPr>
        <w:t>способи здобуття знань</w:t>
      </w:r>
      <w:r w:rsidRPr="0057787C">
        <w:rPr>
          <w:i/>
          <w:iCs/>
          <w:color w:val="auto"/>
          <w:sz w:val="28"/>
          <w:szCs w:val="28"/>
        </w:rPr>
        <w:t xml:space="preserve">. </w:t>
      </w:r>
      <w:r w:rsidRPr="0057787C">
        <w:rPr>
          <w:color w:val="auto"/>
          <w:sz w:val="28"/>
          <w:szCs w:val="28"/>
        </w:rPr>
        <w:t xml:space="preserve">А більш загаль-но – внутрішній та зовнішній план прояву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іки. Внутрішній план не відді-лений від суб’єкта, він відкритий йому внаслідок здатності до самоспостере-ження, що </w:t>
      </w:r>
      <w:proofErr w:type="gramStart"/>
      <w:r w:rsidRPr="0057787C">
        <w:rPr>
          <w:color w:val="auto"/>
          <w:sz w:val="28"/>
          <w:szCs w:val="28"/>
        </w:rPr>
        <w:t>дал</w:t>
      </w:r>
      <w:proofErr w:type="gramEnd"/>
      <w:r w:rsidRPr="0057787C">
        <w:rPr>
          <w:color w:val="auto"/>
          <w:sz w:val="28"/>
          <w:szCs w:val="28"/>
        </w:rPr>
        <w:t xml:space="preserve">і привело до поняття рефлексії. Рефлексія виступила як один з різновидів гнозису, а надалі стала основою для методу інтроспекції у психо-логічному знанні.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Проблема ж </w:t>
      </w:r>
      <w:r w:rsidRPr="0057787C">
        <w:rPr>
          <w:b/>
          <w:bCs/>
          <w:color w:val="auto"/>
          <w:sz w:val="28"/>
          <w:szCs w:val="28"/>
        </w:rPr>
        <w:t>спі</w:t>
      </w:r>
      <w:proofErr w:type="gramStart"/>
      <w:r w:rsidRPr="0057787C">
        <w:rPr>
          <w:b/>
          <w:bCs/>
          <w:color w:val="auto"/>
          <w:sz w:val="28"/>
          <w:szCs w:val="28"/>
        </w:rPr>
        <w:t>вв</w:t>
      </w:r>
      <w:proofErr w:type="gramEnd"/>
      <w:r w:rsidRPr="0057787C">
        <w:rPr>
          <w:b/>
          <w:bCs/>
          <w:color w:val="auto"/>
          <w:sz w:val="28"/>
          <w:szCs w:val="28"/>
        </w:rPr>
        <w:t xml:space="preserve">ідношення суб’єктивного та об’єктивного </w:t>
      </w:r>
      <w:r w:rsidRPr="0057787C">
        <w:rPr>
          <w:color w:val="auto"/>
          <w:sz w:val="28"/>
          <w:szCs w:val="28"/>
        </w:rPr>
        <w:t xml:space="preserve">чітко ви-ділилась у процесі становлення психології. Перші теоретичні системи буду-вались на основі саме методу інтроспекції та претендували на істинність отриманого таким способом знання. Однак, науково-психологічне знання збагачувалось за рахунок об’єктивного методу. Завдання наукового психогнози-су стикнулись з необхідністю відкинути точку зору філософії позитивізму (згідно якій об’єктивне – це безпосередньо спостережене у вигляді "чуттєвих даних" </w:t>
      </w:r>
      <w:proofErr w:type="gramStart"/>
      <w:r w:rsidRPr="0057787C">
        <w:rPr>
          <w:color w:val="auto"/>
          <w:sz w:val="28"/>
          <w:szCs w:val="28"/>
        </w:rPr>
        <w:t>без</w:t>
      </w:r>
      <w:proofErr w:type="gramEnd"/>
      <w:r w:rsidRPr="0057787C">
        <w:rPr>
          <w:color w:val="auto"/>
          <w:sz w:val="28"/>
          <w:szCs w:val="28"/>
        </w:rPr>
        <w:t xml:space="preserve"> "домішок" теоретичних міркувань). Між тим розвиток наук </w:t>
      </w:r>
      <w:proofErr w:type="gramStart"/>
      <w:r w:rsidRPr="0057787C">
        <w:rPr>
          <w:color w:val="auto"/>
          <w:sz w:val="28"/>
          <w:szCs w:val="28"/>
        </w:rPr>
        <w:t>пока-зав</w:t>
      </w:r>
      <w:proofErr w:type="gramEnd"/>
      <w:r w:rsidRPr="0057787C">
        <w:rPr>
          <w:color w:val="auto"/>
          <w:sz w:val="28"/>
          <w:szCs w:val="28"/>
        </w:rPr>
        <w:t xml:space="preserve">, що істини, що відкривають людському розуму незалежну від нього (об’єктивну) природу речей, їх закономірності, добуваються не інакше, як ро-ботою цього розуму.. А спеціальні наукові методи (спостереження, експери-мент, тестування) дозволяють вивчити ці явища та вибудувати знання, що має ознаки науковості.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Це третій аспект псизогнозису: </w:t>
      </w:r>
      <w:proofErr w:type="gramStart"/>
      <w:r w:rsidRPr="0057787C">
        <w:rPr>
          <w:b/>
          <w:bCs/>
          <w:color w:val="auto"/>
          <w:sz w:val="28"/>
          <w:szCs w:val="28"/>
        </w:rPr>
        <w:t>п</w:t>
      </w:r>
      <w:proofErr w:type="gramEnd"/>
      <w:r w:rsidRPr="0057787C">
        <w:rPr>
          <w:b/>
          <w:bCs/>
          <w:color w:val="auto"/>
          <w:sz w:val="28"/>
          <w:szCs w:val="28"/>
        </w:rPr>
        <w:t xml:space="preserve">ізнання того процесу, в ході якого здобувається та використовується наукове знання про психіку </w:t>
      </w:r>
      <w:r w:rsidRPr="0057787C">
        <w:rPr>
          <w:color w:val="auto"/>
          <w:sz w:val="28"/>
          <w:szCs w:val="28"/>
        </w:rPr>
        <w:t xml:space="preserve">(що неод-мінно включає і когнітивний компонент). Тут ми також стикаємось з пробле-мою рефлексії, але тут це вже </w:t>
      </w:r>
      <w:r w:rsidRPr="0057787C">
        <w:rPr>
          <w:b/>
          <w:bCs/>
          <w:i/>
          <w:iCs/>
          <w:color w:val="auto"/>
          <w:sz w:val="28"/>
          <w:szCs w:val="28"/>
        </w:rPr>
        <w:t>рефлексія "другого порядку</w:t>
      </w:r>
      <w:r w:rsidRPr="0057787C">
        <w:rPr>
          <w:i/>
          <w:iCs/>
          <w:color w:val="auto"/>
          <w:sz w:val="28"/>
          <w:szCs w:val="28"/>
        </w:rPr>
        <w:t>"</w:t>
      </w:r>
      <w:r w:rsidRPr="0057787C">
        <w:rPr>
          <w:color w:val="auto"/>
          <w:sz w:val="28"/>
          <w:szCs w:val="28"/>
        </w:rPr>
        <w:t xml:space="preserve">, об’єктом якої є не реконструкція психічного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іту особистості у певних наукових уявленнях, а саме ці уявлення як один з продуктів інтелектуальної творчості вчених. Сю-ди ж входить і рефлексія щодо методів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ізнання когнітивних процесів.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На наступний виток вивела психологічне знання </w:t>
      </w:r>
      <w:r w:rsidRPr="0057787C">
        <w:rPr>
          <w:b/>
          <w:bCs/>
          <w:color w:val="auto"/>
          <w:sz w:val="28"/>
          <w:szCs w:val="28"/>
        </w:rPr>
        <w:t>потреба спі</w:t>
      </w:r>
      <w:proofErr w:type="gramStart"/>
      <w:r w:rsidRPr="0057787C">
        <w:rPr>
          <w:b/>
          <w:bCs/>
          <w:color w:val="auto"/>
          <w:sz w:val="28"/>
          <w:szCs w:val="28"/>
        </w:rPr>
        <w:t>вв</w:t>
      </w:r>
      <w:proofErr w:type="gramEnd"/>
      <w:r w:rsidRPr="0057787C">
        <w:rPr>
          <w:b/>
          <w:bCs/>
          <w:color w:val="auto"/>
          <w:sz w:val="28"/>
          <w:szCs w:val="28"/>
        </w:rPr>
        <w:t xml:space="preserve">іднести вирішення психологічних задач з успіхами кібернетики та її інформацій-ним підходом </w:t>
      </w:r>
      <w:r w:rsidRPr="0057787C">
        <w:rPr>
          <w:color w:val="auto"/>
          <w:sz w:val="28"/>
          <w:szCs w:val="28"/>
        </w:rPr>
        <w:t xml:space="preserve">(тут важливим стає поняття сигналу як носія інформації про явище чи подію). Вивчення перетворень інформації у розрахункових маши-нах у співставленні з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ізнавальними феноменами у людини призвело до появи когнітивної психології.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За будь-яким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>ідником є минуле його науки. Проводячи власні дос-лідження, він спирається на ті чи інші теоретичні положення і пояснює отри-мані результати, виходячи з певної системи категорій та пояснювальних принципів. Деякі школи у психології приділяли більшу увагу одним категор</w:t>
      </w:r>
      <w:proofErr w:type="gramStart"/>
      <w:r w:rsidRPr="0057787C">
        <w:rPr>
          <w:color w:val="auto"/>
          <w:sz w:val="28"/>
          <w:szCs w:val="28"/>
        </w:rPr>
        <w:t>і-</w:t>
      </w:r>
      <w:proofErr w:type="gramEnd"/>
      <w:r w:rsidRPr="0057787C">
        <w:rPr>
          <w:color w:val="auto"/>
          <w:sz w:val="28"/>
          <w:szCs w:val="28"/>
        </w:rPr>
        <w:t xml:space="preserve">ям і заперечували чи не розробляли інші – це накладало відбиток на всі дослі-дження, що велись у рамках цих шкіл. Тут можна говорити про так звану </w:t>
      </w:r>
      <w:r w:rsidRPr="0057787C">
        <w:rPr>
          <w:b/>
          <w:bCs/>
          <w:i/>
          <w:iCs/>
          <w:color w:val="auto"/>
          <w:sz w:val="28"/>
          <w:szCs w:val="28"/>
        </w:rPr>
        <w:t>ка-тегоріальну апперцепцію</w:t>
      </w:r>
      <w:r w:rsidRPr="0057787C">
        <w:rPr>
          <w:i/>
          <w:iCs/>
          <w:color w:val="auto"/>
          <w:sz w:val="28"/>
          <w:szCs w:val="28"/>
        </w:rPr>
        <w:t xml:space="preserve">: </w:t>
      </w:r>
      <w:r w:rsidRPr="0057787C">
        <w:rPr>
          <w:color w:val="auto"/>
          <w:sz w:val="28"/>
          <w:szCs w:val="28"/>
        </w:rPr>
        <w:t xml:space="preserve">категоріальний апарат науки керує думками лю-дей об’єктивно: він грає роль апперцепції у їх психологічному сприйнятті проблем та перспектив розробки, впливаючи на </w:t>
      </w:r>
      <w:proofErr w:type="gramStart"/>
      <w:r w:rsidRPr="0057787C">
        <w:rPr>
          <w:color w:val="auto"/>
          <w:sz w:val="28"/>
          <w:szCs w:val="28"/>
        </w:rPr>
        <w:t>динаміку</w:t>
      </w:r>
      <w:proofErr w:type="gramEnd"/>
      <w:r w:rsidRPr="0057787C">
        <w:rPr>
          <w:color w:val="auto"/>
          <w:sz w:val="28"/>
          <w:szCs w:val="28"/>
        </w:rPr>
        <w:t xml:space="preserve"> теоретичних погля-дів, на осмислення емпірично даного.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Слід зазначити, що в цьому плані виявляються також </w:t>
      </w:r>
      <w:r w:rsidRPr="0057787C">
        <w:rPr>
          <w:b/>
          <w:bCs/>
          <w:color w:val="auto"/>
          <w:sz w:val="28"/>
          <w:szCs w:val="28"/>
        </w:rPr>
        <w:t>зв’язки психог-ностичної та психомотиваційної проблеми</w:t>
      </w:r>
      <w:r w:rsidRPr="0057787C">
        <w:rPr>
          <w:color w:val="auto"/>
          <w:sz w:val="28"/>
          <w:szCs w:val="28"/>
        </w:rPr>
        <w:t>: дійсно, що оскільки весь змі</w:t>
      </w:r>
      <w:proofErr w:type="gramStart"/>
      <w:r w:rsidRPr="0057787C">
        <w:rPr>
          <w:color w:val="auto"/>
          <w:sz w:val="28"/>
          <w:szCs w:val="28"/>
        </w:rPr>
        <w:t>ст</w:t>
      </w:r>
      <w:proofErr w:type="gramEnd"/>
      <w:r w:rsidRPr="0057787C">
        <w:rPr>
          <w:color w:val="auto"/>
          <w:sz w:val="28"/>
          <w:szCs w:val="28"/>
        </w:rPr>
        <w:t xml:space="preserve"> діяльності вченого є у конструюванні нового знання, увагу привертає пізна-вальний аспект дослідницької діяльності; але неможливо ігнорувати його внутрішню мотивацію у науковій роботі. </w:t>
      </w:r>
    </w:p>
    <w:p w:rsidR="0057787C" w:rsidRPr="0057787C" w:rsidRDefault="0057787C" w:rsidP="00933C2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lastRenderedPageBreak/>
        <w:t xml:space="preserve">Отже при розгляді цього аспекту психогнозису у повному смислі слова відбувається обертання назад: тільки обертаючись на минуле наукове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ізнан-ня виявляє, на що воно здатне, у чому джерела попередніх успіхів та невдач. Основним механізмом самопізнання науки, рефлексії наукового знання </w:t>
      </w:r>
      <w:proofErr w:type="gramStart"/>
      <w:r w:rsidRPr="0057787C">
        <w:rPr>
          <w:color w:val="auto"/>
          <w:sz w:val="28"/>
          <w:szCs w:val="28"/>
        </w:rPr>
        <w:t>пос-та</w:t>
      </w:r>
      <w:proofErr w:type="gramEnd"/>
      <w:r w:rsidRPr="0057787C">
        <w:rPr>
          <w:color w:val="auto"/>
          <w:sz w:val="28"/>
          <w:szCs w:val="28"/>
        </w:rPr>
        <w:t xml:space="preserve">є </w:t>
      </w:r>
      <w:r w:rsidRPr="0057787C">
        <w:rPr>
          <w:b/>
          <w:bCs/>
          <w:i/>
          <w:iCs/>
          <w:color w:val="auto"/>
          <w:sz w:val="28"/>
          <w:szCs w:val="28"/>
        </w:rPr>
        <w:t>принцип історизму</w:t>
      </w:r>
      <w:r w:rsidRPr="0057787C">
        <w:rPr>
          <w:b/>
          <w:bCs/>
          <w:color w:val="auto"/>
          <w:sz w:val="28"/>
          <w:szCs w:val="28"/>
        </w:rPr>
        <w:t xml:space="preserve">. </w:t>
      </w:r>
    </w:p>
    <w:p w:rsidR="00933C2D" w:rsidRDefault="00933C2D" w:rsidP="00933C2D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>2.3</w:t>
      </w:r>
      <w:r w:rsidR="00933C2D">
        <w:rPr>
          <w:b/>
          <w:bCs/>
          <w:color w:val="auto"/>
          <w:sz w:val="28"/>
          <w:szCs w:val="28"/>
          <w:lang w:val="uk-UA"/>
        </w:rPr>
        <w:t>.</w:t>
      </w:r>
      <w:r w:rsidRPr="0057787C">
        <w:rPr>
          <w:b/>
          <w:bCs/>
          <w:color w:val="auto"/>
          <w:sz w:val="28"/>
          <w:szCs w:val="28"/>
        </w:rPr>
        <w:t xml:space="preserve"> Психомотиваційна проблема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 xml:space="preserve">Психомотиваційна </w:t>
      </w:r>
      <w:r w:rsidRPr="0057787C">
        <w:rPr>
          <w:color w:val="auto"/>
          <w:sz w:val="28"/>
          <w:szCs w:val="28"/>
        </w:rPr>
        <w:t xml:space="preserve">проблема: формування направленості поведінки, розглядання мотиваційної сфери у єдності з категоріями образу, дії та відно-шення.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Ц</w:t>
      </w:r>
      <w:proofErr w:type="gramEnd"/>
      <w:r w:rsidRPr="0057787C">
        <w:rPr>
          <w:b/>
          <w:bCs/>
          <w:i/>
          <w:iCs/>
          <w:color w:val="auto"/>
          <w:sz w:val="28"/>
          <w:szCs w:val="28"/>
        </w:rPr>
        <w:t xml:space="preserve">інність </w:t>
      </w:r>
      <w:r w:rsidRPr="0057787C">
        <w:rPr>
          <w:color w:val="auto"/>
          <w:sz w:val="28"/>
          <w:szCs w:val="28"/>
        </w:rPr>
        <w:t xml:space="preserve">– мотив, що характеризується певним місцем у системі само-відношень суб’єкта. Але для того, щоб мотив виступив як цінність, індивід повинен здійснити певну дію (ціннісне самовизначення). Результатом цієї дії є не тільки образ мотиву, </w:t>
      </w:r>
      <w:proofErr w:type="gramStart"/>
      <w:r w:rsidRPr="0057787C">
        <w:rPr>
          <w:color w:val="auto"/>
          <w:sz w:val="28"/>
          <w:szCs w:val="28"/>
        </w:rPr>
        <w:t>але й</w:t>
      </w:r>
      <w:proofErr w:type="gramEnd"/>
      <w:r w:rsidRPr="0057787C">
        <w:rPr>
          <w:color w:val="auto"/>
          <w:sz w:val="28"/>
          <w:szCs w:val="28"/>
        </w:rPr>
        <w:t xml:space="preserve"> переживання даного мотиву індивідом у якос-ті невід’ємної частини себе. Через цінності індивід персоналізується.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Подібно до того, як образ і дія суть реалії, що виконують життєві функ-ції в системі відносин індивіда та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іту, а не всередині замкненої у самій собі свідомості, також однією з головних реалій є </w:t>
      </w:r>
      <w:r w:rsidRPr="0057787C">
        <w:rPr>
          <w:b/>
          <w:bCs/>
          <w:i/>
          <w:iCs/>
          <w:color w:val="auto"/>
          <w:sz w:val="28"/>
          <w:szCs w:val="28"/>
        </w:rPr>
        <w:t>мотив</w:t>
      </w:r>
      <w:r w:rsidRPr="0057787C">
        <w:rPr>
          <w:color w:val="auto"/>
          <w:sz w:val="28"/>
          <w:szCs w:val="28"/>
        </w:rPr>
        <w:t xml:space="preserve">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b/>
          <w:bCs/>
          <w:color w:val="auto"/>
          <w:sz w:val="28"/>
          <w:szCs w:val="28"/>
        </w:rPr>
        <w:t>П</w:t>
      </w:r>
      <w:proofErr w:type="gramEnd"/>
      <w:r w:rsidRPr="0057787C">
        <w:rPr>
          <w:b/>
          <w:bCs/>
          <w:color w:val="auto"/>
          <w:sz w:val="28"/>
          <w:szCs w:val="28"/>
        </w:rPr>
        <w:t xml:space="preserve">ідходи до психомотиваційної проблеми. </w:t>
      </w:r>
      <w:r w:rsidRPr="0057787C">
        <w:rPr>
          <w:color w:val="auto"/>
          <w:sz w:val="28"/>
          <w:szCs w:val="28"/>
        </w:rPr>
        <w:t xml:space="preserve">Суттєвим постає питання про природність та моральність у мотиваційній сфері. </w:t>
      </w:r>
      <w:proofErr w:type="gramStart"/>
      <w:r w:rsidRPr="0057787C">
        <w:rPr>
          <w:color w:val="auto"/>
          <w:sz w:val="28"/>
          <w:szCs w:val="28"/>
        </w:rPr>
        <w:t>З</w:t>
      </w:r>
      <w:proofErr w:type="gramEnd"/>
      <w:r w:rsidRPr="0057787C">
        <w:rPr>
          <w:color w:val="auto"/>
          <w:sz w:val="28"/>
          <w:szCs w:val="28"/>
        </w:rPr>
        <w:t xml:space="preserve">іткнення природних інстинктів з моральним зарядом "рефлексів головног мозку" поставило про-блему їх конфлікту. В школах </w:t>
      </w:r>
      <w:r w:rsidRPr="0057787C">
        <w:rPr>
          <w:i/>
          <w:iCs/>
          <w:color w:val="auto"/>
          <w:sz w:val="28"/>
          <w:szCs w:val="28"/>
        </w:rPr>
        <w:t>В.М. Бєхтє</w:t>
      </w:r>
      <w:proofErr w:type="gramStart"/>
      <w:r w:rsidRPr="0057787C">
        <w:rPr>
          <w:i/>
          <w:iCs/>
          <w:color w:val="auto"/>
          <w:sz w:val="28"/>
          <w:szCs w:val="28"/>
        </w:rPr>
        <w:t>р</w:t>
      </w:r>
      <w:proofErr w:type="gramEnd"/>
      <w:r w:rsidRPr="0057787C">
        <w:rPr>
          <w:i/>
          <w:iCs/>
          <w:color w:val="auto"/>
          <w:sz w:val="28"/>
          <w:szCs w:val="28"/>
        </w:rPr>
        <w:t xml:space="preserve">єва </w:t>
      </w:r>
      <w:r w:rsidRPr="0057787C">
        <w:rPr>
          <w:color w:val="auto"/>
          <w:sz w:val="28"/>
          <w:szCs w:val="28"/>
        </w:rPr>
        <w:t xml:space="preserve">та </w:t>
      </w:r>
      <w:r w:rsidRPr="0057787C">
        <w:rPr>
          <w:i/>
          <w:iCs/>
          <w:color w:val="auto"/>
          <w:sz w:val="28"/>
          <w:szCs w:val="28"/>
        </w:rPr>
        <w:t xml:space="preserve">І.П. Павлова </w:t>
      </w:r>
      <w:r w:rsidRPr="0057787C">
        <w:rPr>
          <w:color w:val="auto"/>
          <w:sz w:val="28"/>
          <w:szCs w:val="28"/>
        </w:rPr>
        <w:t xml:space="preserve">мотиваційна енергія вважалась за таку, що повинна вирішувати біологічні завдання на </w:t>
      </w:r>
      <w:r w:rsidRPr="0057787C">
        <w:rPr>
          <w:b/>
          <w:bCs/>
          <w:i/>
          <w:iCs/>
          <w:color w:val="auto"/>
          <w:sz w:val="28"/>
          <w:szCs w:val="28"/>
        </w:rPr>
        <w:t>виживання</w:t>
      </w:r>
      <w:r w:rsidRPr="0057787C">
        <w:rPr>
          <w:color w:val="auto"/>
          <w:sz w:val="28"/>
          <w:szCs w:val="28"/>
        </w:rPr>
        <w:t>. Схема вироблення нових рефлексів будувалась на ідеї біологіч-ної значущості мотиву, що позначалось терміном "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ідкріплення". </w:t>
      </w:r>
      <w:proofErr w:type="gramStart"/>
      <w:r w:rsidRPr="0057787C">
        <w:rPr>
          <w:color w:val="auto"/>
          <w:sz w:val="28"/>
          <w:szCs w:val="28"/>
        </w:rPr>
        <w:t>Мотив від-повідав</w:t>
      </w:r>
      <w:proofErr w:type="gramEnd"/>
      <w:r w:rsidRPr="0057787C">
        <w:rPr>
          <w:color w:val="auto"/>
          <w:sz w:val="28"/>
          <w:szCs w:val="28"/>
        </w:rPr>
        <w:t xml:space="preserve"> потребі організму в самозбереженні, у задоволенні його біологічних потреб. "Умовна" мотивація діставала енергію у "безумовній", закладеній в організмі його природою. У </w:t>
      </w:r>
      <w:r w:rsidRPr="0057787C">
        <w:rPr>
          <w:i/>
          <w:iCs/>
          <w:color w:val="auto"/>
          <w:sz w:val="28"/>
          <w:szCs w:val="28"/>
        </w:rPr>
        <w:t xml:space="preserve">І.М. Сєчєнова </w:t>
      </w:r>
      <w:r w:rsidRPr="0057787C">
        <w:rPr>
          <w:color w:val="auto"/>
          <w:sz w:val="28"/>
          <w:szCs w:val="28"/>
        </w:rPr>
        <w:t xml:space="preserve">формування рефлексу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ідлягало соціально-моральному завданню формування вольової особистості.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Передумовою нових поглядів на об’єктивний (незалежний від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ідомої мети) характер мотивів поведінки стали вчення </w:t>
      </w:r>
      <w:r w:rsidRPr="0057787C">
        <w:rPr>
          <w:i/>
          <w:iCs/>
          <w:color w:val="auto"/>
          <w:sz w:val="28"/>
          <w:szCs w:val="28"/>
        </w:rPr>
        <w:t>К</w:t>
      </w:r>
      <w:r w:rsidRPr="0057787C">
        <w:rPr>
          <w:color w:val="auto"/>
          <w:sz w:val="28"/>
          <w:szCs w:val="28"/>
        </w:rPr>
        <w:t xml:space="preserve">. </w:t>
      </w:r>
      <w:r w:rsidRPr="0057787C">
        <w:rPr>
          <w:i/>
          <w:iCs/>
          <w:color w:val="auto"/>
          <w:sz w:val="28"/>
          <w:szCs w:val="28"/>
        </w:rPr>
        <w:t xml:space="preserve">Бернара </w:t>
      </w:r>
      <w:r w:rsidRPr="0057787C">
        <w:rPr>
          <w:color w:val="auto"/>
          <w:sz w:val="28"/>
          <w:szCs w:val="28"/>
        </w:rPr>
        <w:t xml:space="preserve">(про вітальну ак-тивність організму, направлену на утримання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стабільності </w:t>
      </w:r>
      <w:r w:rsidRPr="0057787C">
        <w:rPr>
          <w:color w:val="auto"/>
          <w:sz w:val="28"/>
          <w:szCs w:val="28"/>
        </w:rPr>
        <w:t xml:space="preserve">його внутріш-нього середовища) та </w:t>
      </w:r>
      <w:r w:rsidRPr="0057787C">
        <w:rPr>
          <w:i/>
          <w:iCs/>
          <w:color w:val="auto"/>
          <w:sz w:val="28"/>
          <w:szCs w:val="28"/>
        </w:rPr>
        <w:t xml:space="preserve">Ч. Дарвіна </w:t>
      </w:r>
      <w:r w:rsidRPr="0057787C">
        <w:rPr>
          <w:color w:val="auto"/>
          <w:sz w:val="28"/>
          <w:szCs w:val="28"/>
        </w:rPr>
        <w:t xml:space="preserve">(про активність, направлену на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адаптацію </w:t>
      </w:r>
      <w:r w:rsidRPr="0057787C">
        <w:rPr>
          <w:color w:val="auto"/>
          <w:sz w:val="28"/>
          <w:szCs w:val="28"/>
        </w:rPr>
        <w:t xml:space="preserve">до зовнішнього середовища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Аналіз складної мотиваційної структури особистості привів </w:t>
      </w:r>
      <w:r w:rsidRPr="0057787C">
        <w:rPr>
          <w:i/>
          <w:iCs/>
          <w:color w:val="auto"/>
          <w:sz w:val="28"/>
          <w:szCs w:val="28"/>
        </w:rPr>
        <w:t xml:space="preserve">З. Фройда </w:t>
      </w:r>
      <w:r w:rsidRPr="0057787C">
        <w:rPr>
          <w:color w:val="auto"/>
          <w:sz w:val="28"/>
          <w:szCs w:val="28"/>
        </w:rPr>
        <w:t xml:space="preserve">до трьохкомпонентної моделі її устрою як динамічної та з самого початку конфліктної. Конфліктність виступила у зіткненні несвідомих потягів з силою "Я", що має свої захисні механізми, та тиском "Над-Я" (у якому представлені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іальні норми, заборони, що також мають мотиваційну силу).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Енергія та динаміка мотиву </w:t>
      </w:r>
      <w:r w:rsidRPr="0057787C">
        <w:rPr>
          <w:color w:val="auto"/>
          <w:sz w:val="28"/>
          <w:szCs w:val="28"/>
        </w:rPr>
        <w:t xml:space="preserve">– суттєва наробка психоаналізу. </w:t>
      </w:r>
      <w:proofErr w:type="gramStart"/>
      <w:r w:rsidRPr="0057787C">
        <w:rPr>
          <w:color w:val="auto"/>
          <w:sz w:val="28"/>
          <w:szCs w:val="28"/>
        </w:rPr>
        <w:t>Які б</w:t>
      </w:r>
      <w:proofErr w:type="gramEnd"/>
      <w:r w:rsidRPr="0057787C">
        <w:rPr>
          <w:color w:val="auto"/>
          <w:sz w:val="28"/>
          <w:szCs w:val="28"/>
        </w:rPr>
        <w:t xml:space="preserve"> дії не здійснювала людина, наскільки б високою не була ступінь їх усвідомленості та логічної продуманості, жоден зовнішній чи внутрішній акт поведінки не може пройти без мотиваційної (а отже, і енергетичної) забезпеченості.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 xml:space="preserve">К. Левін </w:t>
      </w:r>
      <w:r w:rsidRPr="0057787C">
        <w:rPr>
          <w:color w:val="auto"/>
          <w:sz w:val="28"/>
          <w:szCs w:val="28"/>
        </w:rPr>
        <w:t xml:space="preserve">у своїх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ідженнях вчив про те, що пояснити поведінку мо-жна тільки виходячи з тих відносин, що створюються у особистості з безпо-середнім середовищем у даний мікроінтервал часу. Він 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>ів поняття "</w:t>
      </w:r>
      <w:r w:rsidRPr="0057787C">
        <w:rPr>
          <w:b/>
          <w:bCs/>
          <w:i/>
          <w:iCs/>
          <w:color w:val="auto"/>
          <w:sz w:val="28"/>
          <w:szCs w:val="28"/>
        </w:rPr>
        <w:t>жит-тєвого простору</w:t>
      </w:r>
      <w:r w:rsidRPr="0057787C">
        <w:rPr>
          <w:color w:val="auto"/>
          <w:sz w:val="28"/>
          <w:szCs w:val="28"/>
        </w:rPr>
        <w:t xml:space="preserve">", а напрямок психологічної сили став позначати вектором.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lastRenderedPageBreak/>
        <w:t xml:space="preserve">У </w:t>
      </w:r>
      <w:r w:rsidRPr="0057787C">
        <w:rPr>
          <w:i/>
          <w:iCs/>
          <w:color w:val="auto"/>
          <w:sz w:val="28"/>
          <w:szCs w:val="28"/>
        </w:rPr>
        <w:t xml:space="preserve">радянській психології </w:t>
      </w:r>
      <w:r w:rsidRPr="0057787C">
        <w:rPr>
          <w:color w:val="auto"/>
          <w:sz w:val="28"/>
          <w:szCs w:val="28"/>
        </w:rPr>
        <w:t xml:space="preserve">у якості загального механізму виникнення мо-тиву розглядалась реалізацію потреб у ході пошукової активності і перетворення її об’єктів 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 мотив, "</w:t>
      </w:r>
      <w:r w:rsidRPr="0057787C">
        <w:rPr>
          <w:b/>
          <w:bCs/>
          <w:i/>
          <w:iCs/>
          <w:color w:val="auto"/>
          <w:sz w:val="28"/>
          <w:szCs w:val="28"/>
        </w:rPr>
        <w:t>предмети потреб</w:t>
      </w:r>
      <w:r w:rsidRPr="0057787C">
        <w:rPr>
          <w:color w:val="auto"/>
          <w:sz w:val="28"/>
          <w:szCs w:val="28"/>
        </w:rPr>
        <w:t>" (</w:t>
      </w:r>
      <w:r w:rsidRPr="0057787C">
        <w:rPr>
          <w:i/>
          <w:iCs/>
          <w:color w:val="auto"/>
          <w:sz w:val="28"/>
          <w:szCs w:val="28"/>
        </w:rPr>
        <w:t>О.М. Леонтьєв</w:t>
      </w:r>
      <w:r w:rsidRPr="0057787C">
        <w:rPr>
          <w:color w:val="auto"/>
          <w:sz w:val="28"/>
          <w:szCs w:val="28"/>
        </w:rPr>
        <w:t xml:space="preserve">). Джерелом розвитку мотивів є процес суспільного виробництва матеріальних та </w:t>
      </w:r>
      <w:proofErr w:type="gramStart"/>
      <w:r w:rsidRPr="0057787C">
        <w:rPr>
          <w:color w:val="auto"/>
          <w:sz w:val="28"/>
          <w:szCs w:val="28"/>
        </w:rPr>
        <w:t>духов-них</w:t>
      </w:r>
      <w:proofErr w:type="gramEnd"/>
      <w:r w:rsidRPr="0057787C">
        <w:rPr>
          <w:color w:val="auto"/>
          <w:sz w:val="28"/>
          <w:szCs w:val="28"/>
        </w:rPr>
        <w:t xml:space="preserve"> цінностей. В онтогенезі певні цінності засвоюються і набувають спонука-льної сили. </w:t>
      </w:r>
      <w:proofErr w:type="gramStart"/>
      <w:r w:rsidRPr="0057787C">
        <w:rPr>
          <w:color w:val="auto"/>
          <w:sz w:val="28"/>
          <w:szCs w:val="28"/>
        </w:rPr>
        <w:t>Ц</w:t>
      </w:r>
      <w:proofErr w:type="gramEnd"/>
      <w:r w:rsidRPr="0057787C">
        <w:rPr>
          <w:color w:val="auto"/>
          <w:sz w:val="28"/>
          <w:szCs w:val="28"/>
        </w:rPr>
        <w:t xml:space="preserve">і мотиви виконують функцію </w:t>
      </w:r>
      <w:r w:rsidRPr="0057787C">
        <w:rPr>
          <w:b/>
          <w:bCs/>
          <w:i/>
          <w:iCs/>
          <w:color w:val="auto"/>
          <w:sz w:val="28"/>
          <w:szCs w:val="28"/>
        </w:rPr>
        <w:t>смислоутворення</w:t>
      </w:r>
      <w:r w:rsidRPr="0057787C">
        <w:rPr>
          <w:color w:val="auto"/>
          <w:sz w:val="28"/>
          <w:szCs w:val="28"/>
        </w:rPr>
        <w:t xml:space="preserve">, тобто надають дійсності особистісний смисл. Ця функція </w:t>
      </w:r>
      <w:proofErr w:type="gramStart"/>
      <w:r w:rsidRPr="0057787C">
        <w:rPr>
          <w:color w:val="auto"/>
          <w:sz w:val="28"/>
          <w:szCs w:val="28"/>
        </w:rPr>
        <w:t>пов’язана</w:t>
      </w:r>
      <w:proofErr w:type="gramEnd"/>
      <w:r w:rsidRPr="0057787C">
        <w:rPr>
          <w:color w:val="auto"/>
          <w:sz w:val="28"/>
          <w:szCs w:val="28"/>
        </w:rPr>
        <w:t xml:space="preserve"> з контролюванням зага-льної направленості діяльності особистості.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Ключовим у вивченні мотиваційної сфери неодмінно виступало питан-ня про її </w:t>
      </w:r>
      <w:r w:rsidRPr="0057787C">
        <w:rPr>
          <w:b/>
          <w:bCs/>
          <w:i/>
          <w:iCs/>
          <w:color w:val="auto"/>
          <w:sz w:val="28"/>
          <w:szCs w:val="28"/>
        </w:rPr>
        <w:t>ієрархічну будову</w:t>
      </w:r>
      <w:r w:rsidRPr="0057787C">
        <w:rPr>
          <w:color w:val="auto"/>
          <w:sz w:val="28"/>
          <w:szCs w:val="28"/>
        </w:rPr>
        <w:t xml:space="preserve">, про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ізні рівні її організації. Головні досягнення у пізнанні біологічного рівня відображені у вченні про гомеостатичну регуля-цію поведінки, завдяки якій зберігається цілісність організму на противагу за-грозливим зовнішнім чи внутрішнім факторам. Однак, є і інша мотиваційна сила –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ідницька. Отже, тут принцип єдності організму та середовища ро-зкривається у своїх мотиваційних характеристиках: мотивація, направлена на збереження організму, нероздільно </w:t>
      </w:r>
      <w:proofErr w:type="gramStart"/>
      <w:r w:rsidRPr="0057787C">
        <w:rPr>
          <w:color w:val="auto"/>
          <w:sz w:val="28"/>
          <w:szCs w:val="28"/>
        </w:rPr>
        <w:t>пов’язана</w:t>
      </w:r>
      <w:proofErr w:type="gramEnd"/>
      <w:r w:rsidRPr="0057787C">
        <w:rPr>
          <w:color w:val="auto"/>
          <w:sz w:val="28"/>
          <w:szCs w:val="28"/>
        </w:rPr>
        <w:t xml:space="preserve"> з мотивацією, що забезпечує вивчення середовища.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Якщо розрізняти два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типи мотивації </w:t>
      </w:r>
      <w:r w:rsidRPr="0057787C">
        <w:rPr>
          <w:color w:val="auto"/>
          <w:sz w:val="28"/>
          <w:szCs w:val="28"/>
        </w:rPr>
        <w:t xml:space="preserve">(зовнішню та внутрішню), то стосовно вчених, для яких сам процес пошуку нового є самоцінним, </w:t>
      </w:r>
      <w:proofErr w:type="gramStart"/>
      <w:r w:rsidRPr="0057787C">
        <w:rPr>
          <w:color w:val="auto"/>
          <w:sz w:val="28"/>
          <w:szCs w:val="28"/>
        </w:rPr>
        <w:t>гово-риться</w:t>
      </w:r>
      <w:proofErr w:type="gramEnd"/>
      <w:r w:rsidRPr="0057787C">
        <w:rPr>
          <w:color w:val="auto"/>
          <w:sz w:val="28"/>
          <w:szCs w:val="28"/>
        </w:rPr>
        <w:t xml:space="preserve"> про внутрішню вмотивованість, а якщо їх енергія спрямована на інші цілі та цінності, то говорять про зовнішню вмотивованість. Але тут слід за-значити, що сам суб’єкт не є кінцевою причиною тих ідей, що починають по-глинати його мотиваційну енергію. Поява цих ідей обумовлена зовнішніми по відношенню до особистості обставинами, ситуацією, логікою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ізнання. Мо-тиваційна сфера життя людини науки має ієрархізовану структуру з </w:t>
      </w:r>
      <w:proofErr w:type="gramStart"/>
      <w:r w:rsidRPr="0057787C">
        <w:rPr>
          <w:color w:val="auto"/>
          <w:sz w:val="28"/>
          <w:szCs w:val="28"/>
        </w:rPr>
        <w:t>складною</w:t>
      </w:r>
      <w:proofErr w:type="gramEnd"/>
      <w:r w:rsidRPr="0057787C">
        <w:rPr>
          <w:color w:val="auto"/>
          <w:sz w:val="28"/>
          <w:szCs w:val="28"/>
        </w:rPr>
        <w:t xml:space="preserve"> динамікою переходу від "зовнішнього" до "внутрішнього". Але тут самі тер-міни, можливо, невдалі, оскільки будь-який мотив виходить з особистості (</w:t>
      </w:r>
      <w:proofErr w:type="gramStart"/>
      <w:r w:rsidRPr="0057787C">
        <w:rPr>
          <w:color w:val="auto"/>
          <w:sz w:val="28"/>
          <w:szCs w:val="28"/>
        </w:rPr>
        <w:t>на</w:t>
      </w:r>
      <w:proofErr w:type="gramEnd"/>
      <w:r w:rsidRPr="0057787C">
        <w:rPr>
          <w:color w:val="auto"/>
          <w:sz w:val="28"/>
          <w:szCs w:val="28"/>
        </w:rPr>
        <w:t xml:space="preserve"> відміну від стимулу). Внутрішня мотивація в умовах наукової діяльності створюється у індивіда об’єктивною проблемною ситуацією (історичний ас-пект) та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>ідношенням інтелектуальних сил у науковому співтоваристві (соціокультурний аспект). Тільки тоді психологічний аспект в цій системі в</w:t>
      </w:r>
      <w:proofErr w:type="gramStart"/>
      <w:r w:rsidRPr="0057787C">
        <w:rPr>
          <w:color w:val="auto"/>
          <w:sz w:val="28"/>
          <w:szCs w:val="28"/>
        </w:rPr>
        <w:t>і-</w:t>
      </w:r>
      <w:proofErr w:type="gramEnd"/>
      <w:r w:rsidRPr="0057787C">
        <w:rPr>
          <w:color w:val="auto"/>
          <w:sz w:val="28"/>
          <w:szCs w:val="28"/>
        </w:rPr>
        <w:t xml:space="preserve">дношень набуває перспективи актуалізувати свою унікальність та особистіс-ність. </w:t>
      </w:r>
    </w:p>
    <w:p w:rsidR="00933C2D" w:rsidRDefault="00933C2D" w:rsidP="00933C2D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>2.4</w:t>
      </w:r>
      <w:r w:rsidR="00933C2D">
        <w:rPr>
          <w:b/>
          <w:bCs/>
          <w:color w:val="auto"/>
          <w:sz w:val="28"/>
          <w:szCs w:val="28"/>
          <w:lang w:val="uk-UA"/>
        </w:rPr>
        <w:t>.</w:t>
      </w:r>
      <w:r w:rsidRPr="0057787C">
        <w:rPr>
          <w:b/>
          <w:bCs/>
          <w:color w:val="auto"/>
          <w:sz w:val="28"/>
          <w:szCs w:val="28"/>
        </w:rPr>
        <w:t xml:space="preserve"> Психопраксична проблема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 xml:space="preserve">Психопраксична </w:t>
      </w:r>
      <w:r w:rsidRPr="0057787C">
        <w:rPr>
          <w:color w:val="auto"/>
          <w:sz w:val="28"/>
          <w:szCs w:val="28"/>
        </w:rPr>
        <w:t>проблема формулюється так: формування психіки в процесі реальної діяльності та залежність цієї діяльності від її психічних ре-гулятів (образів, мотиві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, психічних властивостей).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Базисною категорією є </w:t>
      </w:r>
      <w:r w:rsidRPr="0057787C">
        <w:rPr>
          <w:b/>
          <w:bCs/>
          <w:i/>
          <w:iCs/>
          <w:color w:val="auto"/>
          <w:sz w:val="28"/>
          <w:szCs w:val="28"/>
        </w:rPr>
        <w:t>категорія дії</w:t>
      </w:r>
      <w:r w:rsidRPr="0057787C">
        <w:rPr>
          <w:i/>
          <w:iCs/>
          <w:color w:val="auto"/>
          <w:sz w:val="28"/>
          <w:szCs w:val="28"/>
        </w:rPr>
        <w:t xml:space="preserve">. </w:t>
      </w:r>
      <w:r w:rsidRPr="0057787C">
        <w:rPr>
          <w:color w:val="auto"/>
          <w:sz w:val="28"/>
          <w:szCs w:val="28"/>
        </w:rPr>
        <w:t xml:space="preserve">Певне відображення психопрак-сична проблема знайшла у формулюванні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принципу єдності </w:t>
      </w: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св</w:t>
      </w:r>
      <w:proofErr w:type="gramEnd"/>
      <w:r w:rsidRPr="0057787C">
        <w:rPr>
          <w:b/>
          <w:bCs/>
          <w:i/>
          <w:iCs/>
          <w:color w:val="auto"/>
          <w:sz w:val="28"/>
          <w:szCs w:val="28"/>
        </w:rPr>
        <w:t>ідомості та діяльності</w:t>
      </w:r>
      <w:r w:rsidRPr="0057787C">
        <w:rPr>
          <w:color w:val="auto"/>
          <w:sz w:val="28"/>
          <w:szCs w:val="28"/>
        </w:rPr>
        <w:t xml:space="preserve">; при розгляді поняття суб’єкта діяльності.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i/>
          <w:iCs/>
          <w:color w:val="auto"/>
          <w:sz w:val="28"/>
          <w:szCs w:val="28"/>
        </w:rPr>
        <w:t xml:space="preserve">Діяльність </w:t>
      </w:r>
      <w:r w:rsidRPr="0057787C">
        <w:rPr>
          <w:color w:val="auto"/>
          <w:sz w:val="28"/>
          <w:szCs w:val="28"/>
        </w:rPr>
        <w:t xml:space="preserve">представляє собою цілісну внутрішньо диференційовану (таку, що має колективно-розподілений характер)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самоцінну дію </w:t>
      </w:r>
      <w:r w:rsidRPr="0057787C">
        <w:rPr>
          <w:color w:val="auto"/>
          <w:sz w:val="28"/>
          <w:szCs w:val="28"/>
        </w:rPr>
        <w:t xml:space="preserve">– таку дію, джерело, мета, засіб та результат здійснення якої - в ній самій. </w:t>
      </w:r>
      <w:r w:rsidRPr="0057787C">
        <w:rPr>
          <w:i/>
          <w:iCs/>
          <w:color w:val="auto"/>
          <w:sz w:val="28"/>
          <w:szCs w:val="28"/>
        </w:rPr>
        <w:t xml:space="preserve">Джерело дія-льності </w:t>
      </w:r>
      <w:r w:rsidRPr="0057787C">
        <w:rPr>
          <w:color w:val="auto"/>
          <w:sz w:val="28"/>
          <w:szCs w:val="28"/>
        </w:rPr>
        <w:t xml:space="preserve">– мотиви індивіда, </w:t>
      </w:r>
      <w:r w:rsidRPr="0057787C">
        <w:rPr>
          <w:i/>
          <w:iCs/>
          <w:color w:val="auto"/>
          <w:sz w:val="28"/>
          <w:szCs w:val="28"/>
        </w:rPr>
        <w:t xml:space="preserve">мета </w:t>
      </w:r>
      <w:r w:rsidRPr="0057787C">
        <w:rPr>
          <w:color w:val="auto"/>
          <w:sz w:val="28"/>
          <w:szCs w:val="28"/>
        </w:rPr>
        <w:t xml:space="preserve">– образ можливого, </w:t>
      </w:r>
      <w:r w:rsidRPr="0057787C">
        <w:rPr>
          <w:i/>
          <w:iCs/>
          <w:color w:val="auto"/>
          <w:sz w:val="28"/>
          <w:szCs w:val="28"/>
        </w:rPr>
        <w:t xml:space="preserve">засоби </w:t>
      </w:r>
      <w:r w:rsidRPr="0057787C">
        <w:rPr>
          <w:color w:val="auto"/>
          <w:sz w:val="28"/>
          <w:szCs w:val="28"/>
        </w:rPr>
        <w:t>– дії у напрямку проміжних цілей</w:t>
      </w:r>
      <w:r w:rsidRPr="0057787C">
        <w:rPr>
          <w:i/>
          <w:iCs/>
          <w:color w:val="auto"/>
          <w:sz w:val="28"/>
          <w:szCs w:val="28"/>
        </w:rPr>
        <w:t xml:space="preserve">, результат </w:t>
      </w:r>
      <w:r w:rsidRPr="0057787C">
        <w:rPr>
          <w:color w:val="auto"/>
          <w:sz w:val="28"/>
          <w:szCs w:val="28"/>
        </w:rPr>
        <w:t>– переживання відносин, що будуються зі св</w:t>
      </w:r>
      <w:proofErr w:type="gramStart"/>
      <w:r w:rsidRPr="0057787C">
        <w:rPr>
          <w:color w:val="auto"/>
          <w:sz w:val="28"/>
          <w:szCs w:val="28"/>
        </w:rPr>
        <w:t>і-</w:t>
      </w:r>
      <w:proofErr w:type="gramEnd"/>
      <w:r w:rsidRPr="0057787C">
        <w:rPr>
          <w:color w:val="auto"/>
          <w:sz w:val="28"/>
          <w:szCs w:val="28"/>
        </w:rPr>
        <w:t xml:space="preserve">том.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Розглянемо, яким чином психопраксична проблема </w:t>
      </w:r>
      <w:r w:rsidRPr="0057787C">
        <w:rPr>
          <w:b/>
          <w:bCs/>
          <w:color w:val="auto"/>
          <w:sz w:val="28"/>
          <w:szCs w:val="28"/>
        </w:rPr>
        <w:t>розв’язувалась р</w:t>
      </w:r>
      <w:proofErr w:type="gramStart"/>
      <w:r w:rsidRPr="0057787C">
        <w:rPr>
          <w:b/>
          <w:bCs/>
          <w:color w:val="auto"/>
          <w:sz w:val="28"/>
          <w:szCs w:val="28"/>
        </w:rPr>
        <w:t>і-</w:t>
      </w:r>
      <w:proofErr w:type="gramEnd"/>
      <w:r w:rsidRPr="0057787C">
        <w:rPr>
          <w:b/>
          <w:bCs/>
          <w:color w:val="auto"/>
          <w:sz w:val="28"/>
          <w:szCs w:val="28"/>
        </w:rPr>
        <w:t>зними авторами</w:t>
      </w:r>
      <w:r w:rsidRPr="0057787C">
        <w:rPr>
          <w:color w:val="auto"/>
          <w:sz w:val="28"/>
          <w:szCs w:val="28"/>
        </w:rPr>
        <w:t>. Ві</w:t>
      </w:r>
      <w:proofErr w:type="gramStart"/>
      <w:r w:rsidRPr="0057787C">
        <w:rPr>
          <w:color w:val="auto"/>
          <w:sz w:val="28"/>
          <w:szCs w:val="28"/>
        </w:rPr>
        <w:t>домою</w:t>
      </w:r>
      <w:proofErr w:type="gramEnd"/>
      <w:r w:rsidRPr="0057787C">
        <w:rPr>
          <w:color w:val="auto"/>
          <w:sz w:val="28"/>
          <w:szCs w:val="28"/>
        </w:rPr>
        <w:t xml:space="preserve"> є схема класичного </w:t>
      </w:r>
      <w:r w:rsidRPr="0057787C">
        <w:rPr>
          <w:i/>
          <w:iCs/>
          <w:color w:val="auto"/>
          <w:sz w:val="28"/>
          <w:szCs w:val="28"/>
        </w:rPr>
        <w:t xml:space="preserve">біхевіоризму </w:t>
      </w:r>
      <w:r w:rsidRPr="0057787C">
        <w:rPr>
          <w:color w:val="auto"/>
          <w:sz w:val="28"/>
          <w:szCs w:val="28"/>
        </w:rPr>
        <w:t xml:space="preserve">"стимул – реак-ція", що втілює </w:t>
      </w:r>
      <w:r w:rsidRPr="0057787C">
        <w:rPr>
          <w:color w:val="auto"/>
          <w:sz w:val="28"/>
          <w:szCs w:val="28"/>
        </w:rPr>
        <w:lastRenderedPageBreak/>
        <w:t xml:space="preserve">погляди на поведінку як на обумовлений подразником пове-дінковий акт. Категорії образу, мотиву, дії потребували свого пояснення. Але замість них є "дискримінативний стимул",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ідкріплення та стимул-реактивне відношення. Категорія образу відкрито відкидалась як невловима, містична. Поняття про поведінку трактувалось як таке, що виключає факти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>ідомості (</w:t>
      </w:r>
      <w:r w:rsidRPr="0057787C">
        <w:rPr>
          <w:i/>
          <w:iCs/>
          <w:color w:val="auto"/>
          <w:sz w:val="28"/>
          <w:szCs w:val="28"/>
        </w:rPr>
        <w:t>Дж. Уотсон</w:t>
      </w:r>
      <w:r w:rsidRPr="0057787C">
        <w:rPr>
          <w:color w:val="auto"/>
          <w:sz w:val="28"/>
          <w:szCs w:val="28"/>
        </w:rPr>
        <w:t>); необіхевіоризм намагався залучити до системи поведінкових понять і образи (</w:t>
      </w:r>
      <w:r w:rsidRPr="0057787C">
        <w:rPr>
          <w:i/>
          <w:iCs/>
          <w:color w:val="auto"/>
          <w:sz w:val="28"/>
          <w:szCs w:val="28"/>
        </w:rPr>
        <w:t>Е.-Ч. Толмен</w:t>
      </w:r>
      <w:r w:rsidRPr="0057787C">
        <w:rPr>
          <w:color w:val="auto"/>
          <w:sz w:val="28"/>
          <w:szCs w:val="28"/>
        </w:rPr>
        <w:t>), і нервові процеси периферичного рівня (</w:t>
      </w:r>
      <w:r w:rsidRPr="0057787C">
        <w:rPr>
          <w:i/>
          <w:iCs/>
          <w:color w:val="auto"/>
          <w:sz w:val="28"/>
          <w:szCs w:val="28"/>
        </w:rPr>
        <w:t xml:space="preserve">К-Л. </w:t>
      </w:r>
      <w:proofErr w:type="gramStart"/>
      <w:r w:rsidRPr="0057787C">
        <w:rPr>
          <w:i/>
          <w:iCs/>
          <w:color w:val="auto"/>
          <w:sz w:val="28"/>
          <w:szCs w:val="28"/>
        </w:rPr>
        <w:t>Халл</w:t>
      </w:r>
      <w:r w:rsidRPr="0057787C">
        <w:rPr>
          <w:color w:val="auto"/>
          <w:sz w:val="28"/>
          <w:szCs w:val="28"/>
        </w:rPr>
        <w:t>).</w:t>
      </w:r>
      <w:proofErr w:type="gramEnd"/>
      <w:r w:rsidRPr="0057787C">
        <w:rPr>
          <w:color w:val="auto"/>
          <w:sz w:val="28"/>
          <w:szCs w:val="28"/>
        </w:rPr>
        <w:t xml:space="preserve"> На зміну їм прийшли спроби </w:t>
      </w:r>
      <w:r w:rsidRPr="0057787C">
        <w:rPr>
          <w:i/>
          <w:iCs/>
          <w:color w:val="auto"/>
          <w:sz w:val="28"/>
          <w:szCs w:val="28"/>
        </w:rPr>
        <w:t>Б. Скіннера</w:t>
      </w:r>
      <w:r w:rsidRPr="0057787C">
        <w:rPr>
          <w:color w:val="auto"/>
          <w:sz w:val="28"/>
          <w:szCs w:val="28"/>
        </w:rPr>
        <w:t>, що дотримувався "</w:t>
      </w:r>
      <w:proofErr w:type="gramStart"/>
      <w:r w:rsidRPr="0057787C">
        <w:rPr>
          <w:color w:val="auto"/>
          <w:sz w:val="28"/>
          <w:szCs w:val="28"/>
        </w:rPr>
        <w:t>радика-льно</w:t>
      </w:r>
      <w:proofErr w:type="gramEnd"/>
      <w:r w:rsidRPr="0057787C">
        <w:rPr>
          <w:color w:val="auto"/>
          <w:sz w:val="28"/>
          <w:szCs w:val="28"/>
        </w:rPr>
        <w:t xml:space="preserve">ї" орієнтації.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Отже можна зробити висновок, що психопраксичний аспект поведінки не може розроблятись сам по собі, безвідносно до психогносеологічного та психофізіологічного.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 xml:space="preserve">С.Л. Рубінштейн </w:t>
      </w:r>
      <w:proofErr w:type="gramStart"/>
      <w:r w:rsidRPr="0057787C">
        <w:rPr>
          <w:color w:val="auto"/>
          <w:sz w:val="28"/>
          <w:szCs w:val="28"/>
        </w:rPr>
        <w:t>говорив</w:t>
      </w:r>
      <w:proofErr w:type="gramEnd"/>
      <w:r w:rsidRPr="0057787C">
        <w:rPr>
          <w:color w:val="auto"/>
          <w:sz w:val="28"/>
          <w:szCs w:val="28"/>
        </w:rPr>
        <w:t xml:space="preserve"> про діяльність як основний спосіб існування психічного. Аналізуючи проблему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свідомості та діяльності, він прийшов до висновку формування свідомості в діяльності і сформулював </w:t>
      </w:r>
      <w:r w:rsidRPr="0057787C">
        <w:rPr>
          <w:b/>
          <w:bCs/>
          <w:i/>
          <w:iCs/>
          <w:color w:val="auto"/>
          <w:sz w:val="28"/>
          <w:szCs w:val="28"/>
        </w:rPr>
        <w:t>принцип єдності свідомості та діяльності</w:t>
      </w:r>
      <w:r w:rsidRPr="0057787C">
        <w:rPr>
          <w:b/>
          <w:bCs/>
          <w:color w:val="auto"/>
          <w:sz w:val="28"/>
          <w:szCs w:val="28"/>
        </w:rPr>
        <w:t xml:space="preserve">. </w:t>
      </w:r>
      <w:r w:rsidRPr="0057787C">
        <w:rPr>
          <w:color w:val="auto"/>
          <w:sz w:val="28"/>
          <w:szCs w:val="28"/>
        </w:rPr>
        <w:t xml:space="preserve">Виходячи з історичного підхо-ду, він вважав, що історичний розвиток людської діяльності опосередкований історичним розвитком свідомості. Розроблюючи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принцип детермінізму </w:t>
      </w:r>
      <w:r w:rsidRPr="0057787C">
        <w:rPr>
          <w:color w:val="auto"/>
          <w:sz w:val="28"/>
          <w:szCs w:val="28"/>
        </w:rPr>
        <w:t xml:space="preserve">і пов’язану з ним проблему необхідності та свободи, у роботі "Людина та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іт" С.Л. Рубінштейн говорив про те, що взаємозв’язок людини та світу включає </w:t>
      </w:r>
      <w:r w:rsidRPr="0057787C">
        <w:rPr>
          <w:i/>
          <w:iCs/>
          <w:color w:val="auto"/>
          <w:sz w:val="28"/>
          <w:szCs w:val="28"/>
        </w:rPr>
        <w:t>свідому регуляцію поведінки самою люд</w:t>
      </w:r>
      <w:r w:rsidRPr="0057787C">
        <w:rPr>
          <w:color w:val="auto"/>
          <w:sz w:val="28"/>
          <w:szCs w:val="28"/>
        </w:rPr>
        <w:t xml:space="preserve">иною. Це передбачає усвідомлення людиною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іту та дій, що направлені на його зміну. Він наполягав на враху-ванні багатоплановості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ічного.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Суб’єкт </w:t>
      </w:r>
      <w:r w:rsidRPr="0057787C">
        <w:rPr>
          <w:color w:val="auto"/>
          <w:sz w:val="28"/>
          <w:szCs w:val="28"/>
        </w:rPr>
        <w:t xml:space="preserve">(як Я) – це суб’єкт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>ідомої, до-вільної діяльності. Ядро його становлять усвідомлені мотиви – мотиви свідо-мих дій. Але психічний змі</w:t>
      </w:r>
      <w:proofErr w:type="gramStart"/>
      <w:r w:rsidRPr="0057787C">
        <w:rPr>
          <w:color w:val="auto"/>
          <w:sz w:val="28"/>
          <w:szCs w:val="28"/>
        </w:rPr>
        <w:t>ст</w:t>
      </w:r>
      <w:proofErr w:type="gramEnd"/>
      <w:r w:rsidRPr="0057787C">
        <w:rPr>
          <w:color w:val="auto"/>
          <w:sz w:val="28"/>
          <w:szCs w:val="28"/>
        </w:rPr>
        <w:t xml:space="preserve"> особистості також включає розмаїття неусвідо-млених тенденцій – спонукань мимовільної діяльності. Розгляд психічних процесів повинен включати і особистісний, мотиваційний аспект відповідної діяльності.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>Б.Г. Ананьєв</w:t>
      </w:r>
      <w:r w:rsidRPr="0057787C">
        <w:rPr>
          <w:color w:val="auto"/>
          <w:sz w:val="28"/>
          <w:szCs w:val="28"/>
        </w:rPr>
        <w:t xml:space="preserve">, розглядаючи характеристики людини як суб’єкта діяльно-сті, у якості вихідних виводив </w:t>
      </w: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св</w:t>
      </w:r>
      <w:proofErr w:type="gramEnd"/>
      <w:r w:rsidRPr="0057787C">
        <w:rPr>
          <w:b/>
          <w:bCs/>
          <w:i/>
          <w:iCs/>
          <w:color w:val="auto"/>
          <w:sz w:val="28"/>
          <w:szCs w:val="28"/>
        </w:rPr>
        <w:t xml:space="preserve">ідомість </w:t>
      </w:r>
      <w:r w:rsidRPr="0057787C">
        <w:rPr>
          <w:color w:val="auto"/>
          <w:sz w:val="28"/>
          <w:szCs w:val="28"/>
        </w:rPr>
        <w:t xml:space="preserve">(як відображення об’єктивної дійс-ності) та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діяльність </w:t>
      </w:r>
      <w:r w:rsidRPr="0057787C">
        <w:rPr>
          <w:color w:val="auto"/>
          <w:sz w:val="28"/>
          <w:szCs w:val="28"/>
        </w:rPr>
        <w:t xml:space="preserve">(як перетворення дійсності). У фізичній діяльності лю-дина характеризується не тільки індивідуальними властивостями, а й </w:t>
      </w:r>
      <w:proofErr w:type="gramStart"/>
      <w:r w:rsidRPr="0057787C">
        <w:rPr>
          <w:color w:val="auto"/>
          <w:sz w:val="28"/>
          <w:szCs w:val="28"/>
        </w:rPr>
        <w:t>техн</w:t>
      </w:r>
      <w:proofErr w:type="gramEnd"/>
      <w:r w:rsidRPr="0057787C">
        <w:rPr>
          <w:color w:val="auto"/>
          <w:sz w:val="28"/>
          <w:szCs w:val="28"/>
        </w:rPr>
        <w:t>іч-ними засобами праці, що перетворюють, посилюють його функції. Як суб’єкт теоретичної діяльності людина характеризується знаннями та вміннями, з яких потім розвиваються здібності та талант. Ядро у структурі людини – структура особистості, в якій перехрещуються, узагальнюються найважлив</w:t>
      </w:r>
      <w:proofErr w:type="gramStart"/>
      <w:r w:rsidRPr="0057787C">
        <w:rPr>
          <w:color w:val="auto"/>
          <w:sz w:val="28"/>
          <w:szCs w:val="28"/>
        </w:rPr>
        <w:t>і-</w:t>
      </w:r>
      <w:proofErr w:type="gramEnd"/>
      <w:r w:rsidRPr="0057787C">
        <w:rPr>
          <w:color w:val="auto"/>
          <w:sz w:val="28"/>
          <w:szCs w:val="28"/>
        </w:rPr>
        <w:t xml:space="preserve">ші властивості не тільки особистості, а й індивіда та суб’єкта діяльності.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 xml:space="preserve">Б.Ф. Ломов. </w:t>
      </w:r>
      <w:r w:rsidRPr="0057787C">
        <w:rPr>
          <w:color w:val="auto"/>
          <w:sz w:val="28"/>
          <w:szCs w:val="28"/>
        </w:rPr>
        <w:t xml:space="preserve">розглядав проблеми категорії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діяльності </w:t>
      </w:r>
      <w:r w:rsidRPr="0057787C">
        <w:rPr>
          <w:color w:val="auto"/>
          <w:sz w:val="28"/>
          <w:szCs w:val="28"/>
        </w:rPr>
        <w:t xml:space="preserve">і виводив її як </w:t>
      </w:r>
      <w:r w:rsidRPr="0057787C">
        <w:rPr>
          <w:b/>
          <w:bCs/>
          <w:i/>
          <w:iCs/>
          <w:color w:val="auto"/>
          <w:sz w:val="28"/>
          <w:szCs w:val="28"/>
        </w:rPr>
        <w:t>су-спільн</w:t>
      </w: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о-</w:t>
      </w:r>
      <w:proofErr w:type="gramEnd"/>
      <w:r w:rsidRPr="0057787C">
        <w:rPr>
          <w:b/>
          <w:bCs/>
          <w:i/>
          <w:iCs/>
          <w:color w:val="auto"/>
          <w:sz w:val="28"/>
          <w:szCs w:val="28"/>
        </w:rPr>
        <w:t xml:space="preserve">історичну категорію. </w:t>
      </w:r>
      <w:r w:rsidRPr="0057787C">
        <w:rPr>
          <w:color w:val="auto"/>
          <w:sz w:val="28"/>
          <w:szCs w:val="28"/>
        </w:rPr>
        <w:t xml:space="preserve">У зв’язку з цим пропонував вивчати цю </w:t>
      </w:r>
      <w:proofErr w:type="gramStart"/>
      <w:r w:rsidRPr="0057787C">
        <w:rPr>
          <w:color w:val="auto"/>
          <w:sz w:val="28"/>
          <w:szCs w:val="28"/>
        </w:rPr>
        <w:t>кате-гор</w:t>
      </w:r>
      <w:proofErr w:type="gramEnd"/>
      <w:r w:rsidRPr="0057787C">
        <w:rPr>
          <w:color w:val="auto"/>
          <w:sz w:val="28"/>
          <w:szCs w:val="28"/>
        </w:rPr>
        <w:t xml:space="preserve">ію не з відносин "суб’єкт - об’єкт", а з вивчення функцій цієї діяльності у системі суспільного життя. Також з його точки зору саме суспільна система визначає мотиви та цілі індивідуальної діяльності.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i/>
          <w:iCs/>
          <w:color w:val="auto"/>
          <w:sz w:val="28"/>
          <w:szCs w:val="28"/>
        </w:rPr>
        <w:t xml:space="preserve">Індивідуальна діяльність </w:t>
      </w:r>
      <w:r w:rsidRPr="0057787C">
        <w:rPr>
          <w:color w:val="auto"/>
          <w:sz w:val="28"/>
          <w:szCs w:val="28"/>
        </w:rPr>
        <w:t>– функція тих чи інших суспільних відносин: треба зрозуміти, які відносини і як реалізуються в даній діяльності. Звідси ви-ходить, що і відносини "суб’єкт - об’єкт" є опосередкованими системою сус-пільних відносин. Розглядаючи проблему терміна "діяльність", Б.Ф. Ломов говорить про неможливість розгляду перцептивних, мнемічних та інших пси-хічних процесі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 </w:t>
      </w:r>
      <w:proofErr w:type="gramStart"/>
      <w:r w:rsidRPr="0057787C">
        <w:rPr>
          <w:color w:val="auto"/>
          <w:sz w:val="28"/>
          <w:szCs w:val="28"/>
        </w:rPr>
        <w:t>як</w:t>
      </w:r>
      <w:proofErr w:type="gramEnd"/>
      <w:r w:rsidRPr="0057787C">
        <w:rPr>
          <w:color w:val="auto"/>
          <w:sz w:val="28"/>
          <w:szCs w:val="28"/>
        </w:rPr>
        <w:t xml:space="preserve"> особливих видів </w:t>
      </w:r>
      <w:r w:rsidRPr="0057787C">
        <w:rPr>
          <w:color w:val="auto"/>
          <w:sz w:val="28"/>
          <w:szCs w:val="28"/>
        </w:rPr>
        <w:lastRenderedPageBreak/>
        <w:t>діяльності (бо треба буде довести, що в них є мотив, мета тощо). Отже, він пропонує розглядати ці процеси не як "д</w:t>
      </w:r>
      <w:proofErr w:type="gramStart"/>
      <w:r w:rsidRPr="0057787C">
        <w:rPr>
          <w:color w:val="auto"/>
          <w:sz w:val="28"/>
          <w:szCs w:val="28"/>
        </w:rPr>
        <w:t>і-</w:t>
      </w:r>
      <w:proofErr w:type="gramEnd"/>
      <w:r w:rsidRPr="0057787C">
        <w:rPr>
          <w:color w:val="auto"/>
          <w:sz w:val="28"/>
          <w:szCs w:val="28"/>
        </w:rPr>
        <w:t xml:space="preserve">яльність", а як "активність".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Чітко сформульованою Б.Ф. Ломовим є і сама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психопраксична </w:t>
      </w: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про-блема</w:t>
      </w:r>
      <w:proofErr w:type="gramEnd"/>
      <w:r w:rsidRPr="0057787C">
        <w:rPr>
          <w:color w:val="auto"/>
          <w:sz w:val="28"/>
          <w:szCs w:val="28"/>
        </w:rPr>
        <w:t xml:space="preserve">. Автор говорив про </w:t>
      </w:r>
      <w:r w:rsidRPr="0057787C">
        <w:rPr>
          <w:i/>
          <w:iCs/>
          <w:color w:val="auto"/>
          <w:sz w:val="28"/>
          <w:szCs w:val="28"/>
        </w:rPr>
        <w:t xml:space="preserve">завдання психології при вивченні діяльності: </w:t>
      </w:r>
      <w:r w:rsidRPr="0057787C">
        <w:rPr>
          <w:color w:val="auto"/>
          <w:sz w:val="28"/>
          <w:szCs w:val="28"/>
        </w:rPr>
        <w:t xml:space="preserve">ви-вчення закономірностей формування та розвитку системи психічних відобра-жень як "внутрішніх умов" (термін С.Л. Рубінштейна), як однієї з найважли-віших характеристик суб’єкта діяльності. </w:t>
      </w:r>
      <w:proofErr w:type="gramStart"/>
      <w:r w:rsidRPr="0057787C">
        <w:rPr>
          <w:color w:val="auto"/>
          <w:sz w:val="28"/>
          <w:szCs w:val="28"/>
        </w:rPr>
        <w:t>З</w:t>
      </w:r>
      <w:proofErr w:type="gramEnd"/>
      <w:r w:rsidRPr="0057787C">
        <w:rPr>
          <w:color w:val="auto"/>
          <w:sz w:val="28"/>
          <w:szCs w:val="28"/>
        </w:rPr>
        <w:t xml:space="preserve"> одного боку, діяльність розгляда-ється як детермінанта психічних процесів, станів, властивостей, з іншого – психічне як фактор діяльності. Отже тут проявляється зв’язок і з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ізнанням, і з мотивацією, і з цілеутворенням. Адже мотив та ціль утворюють вектор дія-льності.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Мета діяльності </w:t>
      </w:r>
      <w:r w:rsidRPr="0057787C">
        <w:rPr>
          <w:color w:val="auto"/>
          <w:sz w:val="28"/>
          <w:szCs w:val="28"/>
        </w:rPr>
        <w:t xml:space="preserve">– ідеальне уявлення (образ) майбутнього </w:t>
      </w:r>
      <w:proofErr w:type="gramStart"/>
      <w:r w:rsidRPr="0057787C">
        <w:rPr>
          <w:color w:val="auto"/>
          <w:sz w:val="28"/>
          <w:szCs w:val="28"/>
        </w:rPr>
        <w:t>результа-ту</w:t>
      </w:r>
      <w:proofErr w:type="gramEnd"/>
      <w:r w:rsidRPr="0057787C">
        <w:rPr>
          <w:color w:val="auto"/>
          <w:sz w:val="28"/>
          <w:szCs w:val="28"/>
        </w:rPr>
        <w:t xml:space="preserve">, що визначає характер та способи дії людини.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Також Б.Ф. Ломов розглядає дуже важливий аспект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ді-яльності та психіки і тут постає нова проблема: </w:t>
      </w:r>
      <w:r w:rsidRPr="0057787C">
        <w:rPr>
          <w:b/>
          <w:bCs/>
          <w:i/>
          <w:iCs/>
          <w:color w:val="auto"/>
          <w:sz w:val="28"/>
          <w:szCs w:val="28"/>
        </w:rPr>
        <w:t>внутрішньої та зовнішньої діяльності</w:t>
      </w:r>
      <w:r w:rsidRPr="0057787C">
        <w:rPr>
          <w:i/>
          <w:iCs/>
          <w:color w:val="auto"/>
          <w:sz w:val="28"/>
          <w:szCs w:val="28"/>
        </w:rPr>
        <w:t xml:space="preserve">. </w:t>
      </w:r>
      <w:r w:rsidRPr="0057787C">
        <w:rPr>
          <w:color w:val="auto"/>
          <w:sz w:val="28"/>
          <w:szCs w:val="28"/>
        </w:rPr>
        <w:t>Вирішуючи це питання, автор говорив про їх нерозривність. А роль психічних процесів у діяльності в тому і поляга</w:t>
      </w:r>
      <w:proofErr w:type="gramStart"/>
      <w:r w:rsidRPr="0057787C">
        <w:rPr>
          <w:color w:val="auto"/>
          <w:sz w:val="28"/>
          <w:szCs w:val="28"/>
        </w:rPr>
        <w:t>є,</w:t>
      </w:r>
      <w:proofErr w:type="gramEnd"/>
      <w:r w:rsidRPr="0057787C">
        <w:rPr>
          <w:color w:val="auto"/>
          <w:sz w:val="28"/>
          <w:szCs w:val="28"/>
        </w:rPr>
        <w:t xml:space="preserve"> що оскільки вони є процесами відображення дійсності, вони забезпечують її регуляцію: адекват-ність предмету, умовам. Тобто, основними функціями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іки в діяльності є когнітивна та регулятивна.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На такі зв’язки також звертав увагу і </w:t>
      </w:r>
      <w:r w:rsidRPr="0057787C">
        <w:rPr>
          <w:i/>
          <w:iCs/>
          <w:color w:val="auto"/>
          <w:sz w:val="28"/>
          <w:szCs w:val="28"/>
        </w:rPr>
        <w:t>О.М Леонтьєв</w:t>
      </w:r>
      <w:r w:rsidRPr="0057787C">
        <w:rPr>
          <w:color w:val="auto"/>
          <w:sz w:val="28"/>
          <w:szCs w:val="28"/>
        </w:rPr>
        <w:t xml:space="preserve">, говорячи, що саме діяльність здійснює зв’язки суб’єкта з предметним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ітом, що відображається у ньому. З свого боку, це психічне відображення є необхідним моментом (та-ким, що регулюює, направляє) самої діяльності. В діяльності і відбувається перехід об’єкта в суб’єктивну форму, в образ; разом з цим в діяльності здійс-нюється перехід </w:t>
      </w:r>
      <w:proofErr w:type="gramStart"/>
      <w:r w:rsidRPr="0057787C">
        <w:rPr>
          <w:color w:val="auto"/>
          <w:sz w:val="28"/>
          <w:szCs w:val="28"/>
        </w:rPr>
        <w:t>д</w:t>
      </w:r>
      <w:proofErr w:type="gramEnd"/>
      <w:r w:rsidRPr="0057787C">
        <w:rPr>
          <w:color w:val="auto"/>
          <w:sz w:val="28"/>
          <w:szCs w:val="28"/>
        </w:rPr>
        <w:t xml:space="preserve">іяльності в її об’єктивний результат у вигляді продукту.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Отже саме тут і відбувається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взаємоперехід полюсів "суб’єкт – об’єкт". </w:t>
      </w:r>
      <w:r w:rsidRPr="0057787C">
        <w:rPr>
          <w:color w:val="auto"/>
          <w:sz w:val="28"/>
          <w:szCs w:val="28"/>
        </w:rPr>
        <w:t xml:space="preserve">Вивчаючи діяльність, психологія повинна розкривати форми,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івні та динаміку суб’єктивного відображення дійсності та механізми психічної ре-гуляції діяльності. Також вивчати вплив діяльності на розвиток психічних процесів, станів та властивостей людини.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З одного боку, тільки завдяки інтелектуально-мотиваційній енергії лю-дини виявляється досі невідома інформація. З іншого – творча наукова діяль-ність можлива тільки у певній соціальній атмосфері та під </w:t>
      </w:r>
      <w:proofErr w:type="gramStart"/>
      <w:r w:rsidRPr="0057787C">
        <w:rPr>
          <w:color w:val="auto"/>
          <w:sz w:val="28"/>
          <w:szCs w:val="28"/>
        </w:rPr>
        <w:t>д</w:t>
      </w:r>
      <w:proofErr w:type="gramEnd"/>
      <w:r w:rsidRPr="0057787C">
        <w:rPr>
          <w:color w:val="auto"/>
          <w:sz w:val="28"/>
          <w:szCs w:val="28"/>
        </w:rPr>
        <w:t xml:space="preserve">ією об’єктивної динаміки ідей, що не залежить від індивідуальної волі та здібностей особис-тості. Тому </w:t>
      </w:r>
      <w:r w:rsidRPr="0057787C">
        <w:rPr>
          <w:b/>
          <w:bCs/>
          <w:color w:val="auto"/>
          <w:sz w:val="28"/>
          <w:szCs w:val="28"/>
        </w:rPr>
        <w:t xml:space="preserve">теоретико-психологічний аналіз науки </w:t>
      </w:r>
      <w:r w:rsidRPr="0057787C">
        <w:rPr>
          <w:color w:val="auto"/>
          <w:sz w:val="28"/>
          <w:szCs w:val="28"/>
        </w:rPr>
        <w:t xml:space="preserve">як діяльності має справу </w:t>
      </w:r>
      <w:r w:rsidRPr="0057787C">
        <w:rPr>
          <w:i/>
          <w:iCs/>
          <w:color w:val="auto"/>
          <w:sz w:val="28"/>
          <w:szCs w:val="28"/>
        </w:rPr>
        <w:t>з інтеграцією 3-х змінних</w:t>
      </w:r>
      <w:r w:rsidRPr="0057787C">
        <w:rPr>
          <w:color w:val="auto"/>
          <w:sz w:val="28"/>
          <w:szCs w:val="28"/>
        </w:rPr>
        <w:t xml:space="preserve">: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іальною, когнітивною та особистісною.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іальна атмосфера, у якій творить вчений, має декілька шарів, вищий з яких - взаємозв’язок науки та суспільства у різні історичні епохи. Але і сама наука являє собою певну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ідсистему у соціокультурному розвитку людства. Одна з особливих норм наукової діяльності – продукувати знання, що було б новим </w:t>
      </w:r>
      <w:proofErr w:type="gramStart"/>
      <w:r w:rsidRPr="0057787C">
        <w:rPr>
          <w:color w:val="auto"/>
          <w:sz w:val="28"/>
          <w:szCs w:val="28"/>
        </w:rPr>
        <w:t>по</w:t>
      </w:r>
      <w:proofErr w:type="gramEnd"/>
      <w:r w:rsidRPr="0057787C">
        <w:rPr>
          <w:color w:val="auto"/>
          <w:sz w:val="28"/>
          <w:szCs w:val="28"/>
        </w:rPr>
        <w:t xml:space="preserve"> відношенню до попереднього знання про об’єкт. Це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іальне приз-начення.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Суспільний інтерес сконцентрований на результаті, а не на процесі по-шуку нового. Однак, при високій новизні результату інтерес викликає і осо-бистість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ідника, особливості його наукової діяльності. Суттєво вплива-ють на неї і особливості мотивів, що надають пошуку особливу енергію та зо-середженість на проблемі. Відкриття нового переживається особистістю як цінність, що перекриває всі інші.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lastRenderedPageBreak/>
        <w:t xml:space="preserve">Предмет науки будується за допомогою </w:t>
      </w:r>
      <w:proofErr w:type="gramStart"/>
      <w:r w:rsidRPr="0057787C">
        <w:rPr>
          <w:color w:val="auto"/>
          <w:sz w:val="28"/>
          <w:szCs w:val="28"/>
        </w:rPr>
        <w:t>спец</w:t>
      </w:r>
      <w:proofErr w:type="gramEnd"/>
      <w:r w:rsidRPr="0057787C">
        <w:rPr>
          <w:color w:val="auto"/>
          <w:sz w:val="28"/>
          <w:szCs w:val="28"/>
        </w:rPr>
        <w:t xml:space="preserve">іальних інтелектуальних дій та операцій. Вони, як і норми спілкування формуються в процесі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ід-ницької практики і подібно до інших соціальних норм задані об’єктивно; осо-бистість засвоює їх, заглиблюючись в цю практику. Все розмаїття предметно-го змісту науки в процесі діяльності певним чином структурується відповідно до правил, що є інваріантними </w:t>
      </w:r>
      <w:proofErr w:type="gramStart"/>
      <w:r w:rsidRPr="0057787C">
        <w:rPr>
          <w:color w:val="auto"/>
          <w:sz w:val="28"/>
          <w:szCs w:val="28"/>
        </w:rPr>
        <w:t>по</w:t>
      </w:r>
      <w:proofErr w:type="gramEnd"/>
      <w:r w:rsidRPr="0057787C">
        <w:rPr>
          <w:color w:val="auto"/>
          <w:sz w:val="28"/>
          <w:szCs w:val="28"/>
        </w:rPr>
        <w:t xml:space="preserve"> відношенню до цього змісту.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Отже необхідність розглядати наукову діяльність у трьох аспектах, вплив цієї діяльності на індивідуальні властивості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ідника, обумовленість її мотивами, індивідуальними особливостями когнітивної сфери і складає суть </w:t>
      </w:r>
      <w:r w:rsidRPr="0057787C">
        <w:rPr>
          <w:b/>
          <w:bCs/>
          <w:i/>
          <w:iCs/>
          <w:color w:val="auto"/>
          <w:sz w:val="28"/>
          <w:szCs w:val="28"/>
        </w:rPr>
        <w:t>психопраксичного аспекту науки</w:t>
      </w:r>
      <w:r w:rsidRPr="0057787C">
        <w:rPr>
          <w:color w:val="auto"/>
          <w:sz w:val="28"/>
          <w:szCs w:val="28"/>
        </w:rPr>
        <w:t xml:space="preserve">. </w:t>
      </w:r>
    </w:p>
    <w:p w:rsidR="00933C2D" w:rsidRDefault="00933C2D" w:rsidP="00933C2D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>2.5</w:t>
      </w:r>
      <w:r w:rsidR="00933C2D">
        <w:rPr>
          <w:b/>
          <w:bCs/>
          <w:color w:val="auto"/>
          <w:sz w:val="28"/>
          <w:szCs w:val="28"/>
          <w:lang w:val="uk-UA"/>
        </w:rPr>
        <w:t>.</w:t>
      </w:r>
      <w:r w:rsidRPr="0057787C">
        <w:rPr>
          <w:b/>
          <w:bCs/>
          <w:color w:val="auto"/>
          <w:sz w:val="28"/>
          <w:szCs w:val="28"/>
        </w:rPr>
        <w:t xml:space="preserve"> Психосоціальна проблема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У колі методологічних проблем психології чільне і відповідальне місце займає </w:t>
      </w:r>
      <w:r w:rsidRPr="0057787C">
        <w:rPr>
          <w:b/>
          <w:bCs/>
          <w:color w:val="auto"/>
          <w:sz w:val="28"/>
          <w:szCs w:val="28"/>
        </w:rPr>
        <w:t xml:space="preserve">психосоціальна проблема </w:t>
      </w:r>
      <w:r w:rsidRPr="0057787C">
        <w:rPr>
          <w:color w:val="auto"/>
          <w:sz w:val="28"/>
          <w:szCs w:val="28"/>
        </w:rPr>
        <w:t xml:space="preserve">— питання про наявність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>іального в психіці окремої людини. Від характеру розв'язання цього важливого методо-логічного питання залежить вибі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 підходів до вирішення багатьох теоретич-них та науково-прикладних проблем. Оскільки нині проблема людини стає загальною проблемою сучасної науки, природно, що і питання про специфіку психіки людини та її відношення до зовнішнього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іту набуває важливого значення не тільки для психології, а й для інших людинознавчих наук. Але в розробці методологічних проблем у сучасній психології помітна явна дис-пропорція. Якщо психофізіологічній проблемі присвячено багато публікацій, серед яких є ряд монографій, то психосоціальна проблема "розчинена" в дос-лідженнях із загальної та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іальної психології і навіть не ставиться як спеці-альна методологічна проблема типу психофізіологічної. Між тим в історії психологічної думки, е ряд цінних спроб вирішення психосоціальної пробле-ми, які заслуговують </w:t>
      </w:r>
      <w:proofErr w:type="gramStart"/>
      <w:r w:rsidRPr="0057787C">
        <w:rPr>
          <w:color w:val="auto"/>
          <w:sz w:val="28"/>
          <w:szCs w:val="28"/>
        </w:rPr>
        <w:t>критичного</w:t>
      </w:r>
      <w:proofErr w:type="gramEnd"/>
      <w:r w:rsidRPr="0057787C">
        <w:rPr>
          <w:color w:val="auto"/>
          <w:sz w:val="28"/>
          <w:szCs w:val="28"/>
        </w:rPr>
        <w:t xml:space="preserve"> аналізу і подальшої їх розробки. Ми обме-жимось у даному разі переважно оглядом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іджень з цієї проблеми в зару-біжній та радянській психології в зв'язку з аналізом тенденцій розвитку кате-горіального ладу психології.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b/>
          <w:bCs/>
          <w:color w:val="auto"/>
          <w:sz w:val="28"/>
          <w:szCs w:val="28"/>
        </w:rPr>
        <w:t xml:space="preserve">Психосоціальна проблема </w:t>
      </w:r>
      <w:r w:rsidRPr="0057787C">
        <w:rPr>
          <w:color w:val="auto"/>
          <w:sz w:val="28"/>
          <w:szCs w:val="28"/>
        </w:rPr>
        <w:t xml:space="preserve">має ряд </w:t>
      </w:r>
      <w:proofErr w:type="gramStart"/>
      <w:r w:rsidRPr="0057787C">
        <w:rPr>
          <w:color w:val="auto"/>
          <w:sz w:val="28"/>
          <w:szCs w:val="28"/>
        </w:rPr>
        <w:t>таких</w:t>
      </w:r>
      <w:proofErr w:type="gramEnd"/>
      <w:r w:rsidRPr="0057787C">
        <w:rPr>
          <w:color w:val="auto"/>
          <w:sz w:val="28"/>
          <w:szCs w:val="28"/>
        </w:rPr>
        <w:t xml:space="preserve"> </w:t>
      </w:r>
      <w:r w:rsidRPr="0057787C">
        <w:rPr>
          <w:b/>
          <w:bCs/>
          <w:color w:val="auto"/>
          <w:sz w:val="28"/>
          <w:szCs w:val="28"/>
        </w:rPr>
        <w:t>аспектів</w:t>
      </w:r>
      <w:r w:rsidRPr="0057787C">
        <w:rPr>
          <w:color w:val="auto"/>
          <w:sz w:val="28"/>
          <w:szCs w:val="28"/>
        </w:rPr>
        <w:t xml:space="preserve">, як питання: </w:t>
      </w:r>
    </w:p>
    <w:p w:rsidR="0057787C" w:rsidRPr="0057787C" w:rsidRDefault="0057787C" w:rsidP="00933C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про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біологічного та соціального в психіці людини; </w:t>
      </w:r>
    </w:p>
    <w:p w:rsidR="0057787C" w:rsidRPr="0057787C" w:rsidRDefault="0057787C" w:rsidP="00933C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про 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колективного та індивідуального в психологіч-ній структурі суспільного індивіда; </w:t>
      </w:r>
    </w:p>
    <w:p w:rsidR="0057787C" w:rsidRPr="0057787C" w:rsidRDefault="0057787C" w:rsidP="00933C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8"/>
          <w:szCs w:val="28"/>
        </w:rPr>
      </w:pPr>
      <w:proofErr w:type="gramStart"/>
      <w:r w:rsidRPr="0057787C">
        <w:rPr>
          <w:color w:val="auto"/>
          <w:sz w:val="28"/>
          <w:szCs w:val="28"/>
        </w:rPr>
        <w:t>про</w:t>
      </w:r>
      <w:proofErr w:type="gramEnd"/>
      <w:r w:rsidRPr="0057787C">
        <w:rPr>
          <w:color w:val="auto"/>
          <w:sz w:val="28"/>
          <w:szCs w:val="28"/>
        </w:rPr>
        <w:t xml:space="preserve"> відношення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іки людини та інструментів (знарядь праці і знаків), в яких вона моделюється і за допомогою яких формується (психоінс-трументальне питання).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Виділені аспекти психосоціальної проблеми взаємопов'язані, але в істо-рії психології розглядались переважно ізольовано один від одного. Тому роз-глянемо, як розроблявся кожний з них окремо. Спершу уточнимо традиційне формулювання одного з аспектів психосоціальної проблеми —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питання про відношення біологічного та </w:t>
      </w: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соц</w:t>
      </w:r>
      <w:proofErr w:type="gramEnd"/>
      <w:r w:rsidRPr="0057787C">
        <w:rPr>
          <w:b/>
          <w:bCs/>
          <w:i/>
          <w:iCs/>
          <w:color w:val="auto"/>
          <w:sz w:val="28"/>
          <w:szCs w:val="28"/>
        </w:rPr>
        <w:t xml:space="preserve">іального в психіці людини.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У сучасній науці психічні явища розглядаються як невідривні від біоло-гічної та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іальної форм руху матерії. Психічне, як відомо, не існує самос-тійно, воно є атрибутом, а не субстанцією. Психічне саме включене в більш широкі системи — біологічну та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іальну — і виступає за певних умов їх ат-рибутом.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lastRenderedPageBreak/>
        <w:t xml:space="preserve">Психічне, будучи атрибутом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іальної чи біологічної форм руху мате-рії, причинно зумовлюється різними апсихічними факторами. Якщо психіка атрибут, а не субстанція, то не може бути й мови про особливу психічну при-чинність, тобто виведення причинної зумовленості психіки з неї самої. Але </w:t>
      </w:r>
      <w:proofErr w:type="gramStart"/>
      <w:r w:rsidRPr="0057787C">
        <w:rPr>
          <w:color w:val="auto"/>
          <w:sz w:val="28"/>
          <w:szCs w:val="28"/>
        </w:rPr>
        <w:t>це н</w:t>
      </w:r>
      <w:proofErr w:type="gramEnd"/>
      <w:r w:rsidRPr="0057787C">
        <w:rPr>
          <w:color w:val="auto"/>
          <w:sz w:val="28"/>
          <w:szCs w:val="28"/>
        </w:rPr>
        <w:t xml:space="preserve">іскільки не пригнічує положення про активну роль психічного в життєдіяль-ності людини. Дійсно,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ічне — важливий регулятор діяльності людини, проте, було б помилкою називати його першоджерелом поведінки. Психіка виступає детермінантою поведінки не сама по собі, а як елемент, атрибут більш складних систем — біологічної та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іальної. Точнішими і адекватні-шими предмету дослідження були б терміни "біопсихічні" і "соціопсихічні" детермінанти поведінки. </w:t>
      </w:r>
      <w:proofErr w:type="gramStart"/>
      <w:r w:rsidRPr="0057787C">
        <w:rPr>
          <w:color w:val="auto"/>
          <w:sz w:val="28"/>
          <w:szCs w:val="28"/>
        </w:rPr>
        <w:t>Доц</w:t>
      </w:r>
      <w:proofErr w:type="gramEnd"/>
      <w:r w:rsidRPr="0057787C">
        <w:rPr>
          <w:color w:val="auto"/>
          <w:sz w:val="28"/>
          <w:szCs w:val="28"/>
        </w:rPr>
        <w:t>ільно було б замість виразу "співвідношення бі-ологічного та соціального в структурі психіки" користуватись виразом "</w:t>
      </w:r>
      <w:r w:rsidRPr="0057787C">
        <w:rPr>
          <w:i/>
          <w:iCs/>
          <w:color w:val="auto"/>
          <w:sz w:val="28"/>
          <w:szCs w:val="28"/>
        </w:rPr>
        <w:t>спів-відношення біопсихічних та соціопсихічних детермінант</w:t>
      </w:r>
      <w:r w:rsidRPr="0057787C">
        <w:rPr>
          <w:color w:val="auto"/>
          <w:sz w:val="28"/>
          <w:szCs w:val="28"/>
        </w:rPr>
        <w:t xml:space="preserve">", розуміючи останні як психічні структури, що зумовлені переважно біологічними чи соціальними факторами. Уточнення термінів має і інший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ідтекст: підкреслюється, що йдеться не про співвідношення біологічного (фізіологічного), психічного і соціального, а про взаємодію різних рівнів детермінації самого психічного.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>Тому загальноприйняте і звичне формулювання "спі</w:t>
      </w:r>
      <w:proofErr w:type="gramStart"/>
      <w:r w:rsidRPr="0057787C">
        <w:rPr>
          <w:color w:val="auto"/>
          <w:sz w:val="28"/>
          <w:szCs w:val="28"/>
        </w:rPr>
        <w:t>вв</w:t>
      </w:r>
      <w:proofErr w:type="gramEnd"/>
      <w:r w:rsidRPr="0057787C">
        <w:rPr>
          <w:color w:val="auto"/>
          <w:sz w:val="28"/>
          <w:szCs w:val="28"/>
        </w:rPr>
        <w:t xml:space="preserve">ідношення біоло-гічного і соціального в структурі психіки" не зовсім точне, оскільки в психіці співвідносяться не біологічне і соціальне, а психічні структури, що детермі-новані переважно біологічними чи соціальними факторами.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Зазначені аспекти психосоціальної проблеми протягом історії психоло-гічної думки розроблялись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ідниками з різних методологічних позицій. Тому </w:t>
      </w:r>
      <w:proofErr w:type="gramStart"/>
      <w:r w:rsidRPr="0057787C">
        <w:rPr>
          <w:color w:val="auto"/>
          <w:sz w:val="28"/>
          <w:szCs w:val="28"/>
        </w:rPr>
        <w:t>досл</w:t>
      </w:r>
      <w:proofErr w:type="gramEnd"/>
      <w:r w:rsidRPr="0057787C">
        <w:rPr>
          <w:color w:val="auto"/>
          <w:sz w:val="28"/>
          <w:szCs w:val="28"/>
        </w:rPr>
        <w:t xml:space="preserve">ідження історії розробки психосоціальної проблеми та методів її аналізу передбачає критичний розгляд методологічних засад тих концепцій, в яких вона була представлена.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Друге питання, нерозривно пов'язане з першим - </w:t>
      </w:r>
      <w:r w:rsidRPr="0057787C">
        <w:rPr>
          <w:b/>
          <w:bCs/>
          <w:i/>
          <w:iCs/>
          <w:color w:val="auto"/>
          <w:sz w:val="28"/>
          <w:szCs w:val="28"/>
        </w:rPr>
        <w:t>спі</w:t>
      </w: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>вв</w:t>
      </w:r>
      <w:proofErr w:type="gramEnd"/>
      <w:r w:rsidRPr="0057787C">
        <w:rPr>
          <w:b/>
          <w:bCs/>
          <w:i/>
          <w:iCs/>
          <w:color w:val="auto"/>
          <w:sz w:val="28"/>
          <w:szCs w:val="28"/>
        </w:rPr>
        <w:t xml:space="preserve">ідношення коле-ктивного та індивідуального в психологічній структурі суспільного індиві-да </w:t>
      </w:r>
      <w:r w:rsidRPr="0057787C">
        <w:rPr>
          <w:i/>
          <w:iCs/>
          <w:color w:val="auto"/>
          <w:sz w:val="28"/>
          <w:szCs w:val="28"/>
        </w:rPr>
        <w:t xml:space="preserve">Сократ </w:t>
      </w:r>
      <w:r w:rsidRPr="0057787C">
        <w:rPr>
          <w:color w:val="auto"/>
          <w:sz w:val="28"/>
          <w:szCs w:val="28"/>
        </w:rPr>
        <w:t xml:space="preserve">звернув увагу саме на внутрішній світ людини, на її пізнавальні та моральні якості і можливості. Завданню проникнути у внутрішній світ з тим, щоб змінити його у бажаному напрямку, відповідав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метод Сократа </w:t>
      </w:r>
      <w:r w:rsidRPr="0057787C">
        <w:rPr>
          <w:color w:val="auto"/>
          <w:sz w:val="28"/>
          <w:szCs w:val="28"/>
        </w:rPr>
        <w:t>— мис-тецтво іронії, маєвтики як своє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ідне наближення до соціопсихічного форму-ючого експерименту.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Уявлення про спричиненість поведінки особи і її внутрішнього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іту взаємодією з іншими людьми були надійнішим ґрунтом для розробки вчення про активну суспільну природу людини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color w:val="auto"/>
          <w:sz w:val="28"/>
          <w:szCs w:val="28"/>
        </w:rPr>
        <w:t>З</w:t>
      </w:r>
      <w:proofErr w:type="gramEnd"/>
      <w:r w:rsidRPr="0057787C">
        <w:rPr>
          <w:color w:val="auto"/>
          <w:sz w:val="28"/>
          <w:szCs w:val="28"/>
        </w:rPr>
        <w:t xml:space="preserve"> утвердженням біопсихічного детермінізму змінюється тлумачення взаємозв'язку соціального та індивідуально-психологічного. Вперше суспіль-ство розглядалось як певний біологічний організм, а сім'я — як його найдріб-ніша клітина, в концепції </w:t>
      </w:r>
      <w:r w:rsidRPr="0057787C">
        <w:rPr>
          <w:i/>
          <w:iCs/>
          <w:color w:val="auto"/>
          <w:sz w:val="28"/>
          <w:szCs w:val="28"/>
        </w:rPr>
        <w:t>О. Конта</w:t>
      </w:r>
      <w:r w:rsidRPr="0057787C">
        <w:rPr>
          <w:color w:val="auto"/>
          <w:sz w:val="28"/>
          <w:szCs w:val="28"/>
        </w:rPr>
        <w:t xml:space="preserve">, який за вихідне в детермінації психічних актів брав процес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взаємодії </w:t>
      </w:r>
      <w:r w:rsidRPr="0057787C">
        <w:rPr>
          <w:color w:val="auto"/>
          <w:sz w:val="28"/>
          <w:szCs w:val="28"/>
        </w:rPr>
        <w:t>(а не однобічної дії, як у механістичному детерм</w:t>
      </w:r>
      <w:proofErr w:type="gramStart"/>
      <w:r w:rsidRPr="0057787C">
        <w:rPr>
          <w:color w:val="auto"/>
          <w:sz w:val="28"/>
          <w:szCs w:val="28"/>
        </w:rPr>
        <w:t>і-</w:t>
      </w:r>
      <w:proofErr w:type="gramEnd"/>
      <w:r w:rsidRPr="0057787C">
        <w:rPr>
          <w:color w:val="auto"/>
          <w:sz w:val="28"/>
          <w:szCs w:val="28"/>
        </w:rPr>
        <w:t xml:space="preserve">нізмі) індивіда з іншими людьми. Але ця взаємодія розумілась як така, що </w:t>
      </w:r>
      <w:proofErr w:type="gramStart"/>
      <w:r w:rsidRPr="0057787C">
        <w:rPr>
          <w:color w:val="auto"/>
          <w:sz w:val="28"/>
          <w:szCs w:val="28"/>
        </w:rPr>
        <w:t>ба-зу</w:t>
      </w:r>
      <w:proofErr w:type="gramEnd"/>
      <w:r w:rsidRPr="0057787C">
        <w:rPr>
          <w:color w:val="auto"/>
          <w:sz w:val="28"/>
          <w:szCs w:val="28"/>
        </w:rPr>
        <w:t xml:space="preserve">ється не на трудових виробничих відносинах, а на адаптивно-пристосувальних.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Визнати людину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іальною істотою замало для правильного розуміння її сутності. Треба вказати джерело соціальності.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color w:val="auto"/>
          <w:sz w:val="28"/>
          <w:szCs w:val="28"/>
        </w:rPr>
        <w:t>З</w:t>
      </w:r>
      <w:proofErr w:type="gramEnd"/>
      <w:r w:rsidRPr="0057787C">
        <w:rPr>
          <w:color w:val="auto"/>
          <w:sz w:val="28"/>
          <w:szCs w:val="28"/>
        </w:rPr>
        <w:t xml:space="preserve"> конкретно-наукових позицій психосоціальна проблема і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категорія спілкування </w:t>
      </w:r>
      <w:r w:rsidRPr="0057787C">
        <w:rPr>
          <w:color w:val="auto"/>
          <w:sz w:val="28"/>
          <w:szCs w:val="28"/>
        </w:rPr>
        <w:t xml:space="preserve">спершу розроблялись у зв'язку з дослідженням явищ гіпнозу і сугестії.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lastRenderedPageBreak/>
        <w:t xml:space="preserve">Г. Тард </w:t>
      </w:r>
      <w:r w:rsidRPr="0057787C">
        <w:rPr>
          <w:color w:val="auto"/>
          <w:sz w:val="28"/>
          <w:szCs w:val="28"/>
        </w:rPr>
        <w:t xml:space="preserve">намагався вивести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іальну зумовленість поведінки із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насліду-вання </w:t>
      </w:r>
      <w:r w:rsidRPr="0057787C">
        <w:rPr>
          <w:color w:val="auto"/>
          <w:sz w:val="28"/>
          <w:szCs w:val="28"/>
        </w:rPr>
        <w:t xml:space="preserve">як гіпотетичної основи соціально-психологічних зв'язків. Нічого прин-ципово нового не дало й уточнення, зроблене </w:t>
      </w:r>
      <w:r w:rsidRPr="0057787C">
        <w:rPr>
          <w:i/>
          <w:iCs/>
          <w:color w:val="auto"/>
          <w:sz w:val="28"/>
          <w:szCs w:val="28"/>
        </w:rPr>
        <w:t xml:space="preserve">Д. Болдуїном, </w:t>
      </w:r>
      <w:r w:rsidRPr="0057787C">
        <w:rPr>
          <w:color w:val="auto"/>
          <w:sz w:val="28"/>
          <w:szCs w:val="28"/>
        </w:rPr>
        <w:t xml:space="preserve">який виділив два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види успадкування </w:t>
      </w:r>
      <w:r w:rsidRPr="0057787C">
        <w:rPr>
          <w:color w:val="auto"/>
          <w:sz w:val="28"/>
          <w:szCs w:val="28"/>
        </w:rPr>
        <w:t xml:space="preserve">(природне і соціальне), що своїм механізмом має насліду-вання. Відомо, що наслідування сприяє відтворенню видового досвіду, а не його розширенню і збагаченню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іальними зразками діяльності. Насліду-вання — це "загальна", спільна поведінка, а не суспільна, яка передбачає ін-дивідуалізацію дій у системі колективної діяльності.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 xml:space="preserve">Е. Дюркгейм </w:t>
      </w:r>
      <w:r w:rsidRPr="0057787C">
        <w:rPr>
          <w:color w:val="auto"/>
          <w:sz w:val="28"/>
          <w:szCs w:val="28"/>
        </w:rPr>
        <w:t xml:space="preserve">і представники французької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іологічної школи в психо-логії аналізували інший аспект психосоціальної проблеми — питання про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ві-дношення колективного та індивідуального. </w:t>
      </w:r>
      <w:r w:rsidRPr="0057787C">
        <w:rPr>
          <w:color w:val="auto"/>
          <w:sz w:val="28"/>
          <w:szCs w:val="28"/>
        </w:rPr>
        <w:t xml:space="preserve">"Особисте" і "особливе", на їх думку, — це біологічно зумовлене, позасоціальне.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іальне представлене в нас, але характеризує не нас самих, а тільки суспільство. Воно нав'язане поо-динокій природній істоті. Колективне та індивідуальне 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іці людини ми-слиться Е. Дюркгеймом як два антагоністичних начала.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Дуалізм </w:t>
      </w:r>
      <w:r w:rsidRPr="0057787C">
        <w:rPr>
          <w:color w:val="auto"/>
          <w:sz w:val="28"/>
          <w:szCs w:val="28"/>
        </w:rPr>
        <w:t xml:space="preserve">колективного та індивідуального подано ним у руслі гностичної проблеми як відношення в </w:t>
      </w:r>
      <w:proofErr w:type="gramStart"/>
      <w:r w:rsidRPr="0057787C">
        <w:rPr>
          <w:color w:val="auto"/>
          <w:sz w:val="28"/>
          <w:szCs w:val="28"/>
        </w:rPr>
        <w:t>св</w:t>
      </w:r>
      <w:proofErr w:type="gramEnd"/>
      <w:r w:rsidRPr="0057787C">
        <w:rPr>
          <w:color w:val="auto"/>
          <w:sz w:val="28"/>
          <w:szCs w:val="28"/>
        </w:rPr>
        <w:t xml:space="preserve">ідомості та між свідомостями.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i/>
          <w:iCs/>
          <w:color w:val="auto"/>
          <w:sz w:val="28"/>
          <w:szCs w:val="28"/>
        </w:rPr>
        <w:t xml:space="preserve">П. Жане </w:t>
      </w:r>
      <w:r w:rsidRPr="0057787C">
        <w:rPr>
          <w:color w:val="auto"/>
          <w:sz w:val="28"/>
          <w:szCs w:val="28"/>
        </w:rPr>
        <w:t xml:space="preserve">переміщує обговорення цього питання в площину психопрак-сичної проблеми і, на відміну від Е. Дюркгейма, основним видом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іального зв'язку людей вважає не відношення їх свідомостей, а </w:t>
      </w:r>
      <w:r w:rsidRPr="0057787C">
        <w:rPr>
          <w:b/>
          <w:bCs/>
          <w:i/>
          <w:iCs/>
          <w:color w:val="auto"/>
          <w:sz w:val="28"/>
          <w:szCs w:val="28"/>
        </w:rPr>
        <w:t>дію</w:t>
      </w:r>
      <w:r w:rsidRPr="0057787C">
        <w:rPr>
          <w:color w:val="auto"/>
          <w:sz w:val="28"/>
          <w:szCs w:val="28"/>
        </w:rPr>
        <w:t xml:space="preserve">, яка розуміється як співробітництво, спільне виконання людьми практичних актів, що вимагають мовного спілкування між ними.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При обговоренні питання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про знаряддєвий, опосередкований характер психіки людини </w:t>
      </w:r>
      <w:r w:rsidRPr="0057787C">
        <w:rPr>
          <w:color w:val="auto"/>
          <w:sz w:val="28"/>
          <w:szCs w:val="28"/>
        </w:rPr>
        <w:t>ігнорувалась зумовленість "знаряддє</w:t>
      </w:r>
      <w:proofErr w:type="gramStart"/>
      <w:r w:rsidRPr="0057787C">
        <w:rPr>
          <w:color w:val="auto"/>
          <w:sz w:val="28"/>
          <w:szCs w:val="28"/>
        </w:rPr>
        <w:t>вост</w:t>
      </w:r>
      <w:proofErr w:type="gramEnd"/>
      <w:r w:rsidRPr="0057787C">
        <w:rPr>
          <w:color w:val="auto"/>
          <w:sz w:val="28"/>
          <w:szCs w:val="28"/>
        </w:rPr>
        <w:t xml:space="preserve">і" реальними соціально-економічними відносинами в суспільстві. Знаряддєвість, інструменталь-ність психіки розглядалась як продукт індивідуальної творчості (навіть коли і припускався вплив взаємодії з іншими людьми), а не як суспільно-історичне утворення. Інструментальність (знаряддєвість і знаковість) </w:t>
      </w:r>
      <w:proofErr w:type="gramStart"/>
      <w:r w:rsidRPr="0057787C">
        <w:rPr>
          <w:color w:val="auto"/>
          <w:sz w:val="28"/>
          <w:szCs w:val="28"/>
        </w:rPr>
        <w:t>псих</w:t>
      </w:r>
      <w:proofErr w:type="gramEnd"/>
      <w:r w:rsidRPr="0057787C">
        <w:rPr>
          <w:color w:val="auto"/>
          <w:sz w:val="28"/>
          <w:szCs w:val="28"/>
        </w:rPr>
        <w:t xml:space="preserve">іки бралась позаісторично. </w:t>
      </w:r>
      <w:proofErr w:type="gramStart"/>
      <w:r w:rsidRPr="0057787C">
        <w:rPr>
          <w:color w:val="auto"/>
          <w:sz w:val="28"/>
          <w:szCs w:val="28"/>
        </w:rPr>
        <w:t>П</w:t>
      </w:r>
      <w:proofErr w:type="gramEnd"/>
      <w:r w:rsidRPr="0057787C">
        <w:rPr>
          <w:color w:val="auto"/>
          <w:sz w:val="28"/>
          <w:szCs w:val="28"/>
        </w:rPr>
        <w:t xml:space="preserve">ідкреслюючи предметний характер спілкування, зазначимо, що жоден опредмечений суспільний продукт не розпредмечується в індивіду-альному розвитку людини поза процесом спілкування з іншими людьми.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color w:val="auto"/>
          <w:sz w:val="28"/>
          <w:szCs w:val="28"/>
        </w:rPr>
        <w:t>З</w:t>
      </w:r>
      <w:proofErr w:type="gramEnd"/>
      <w:r w:rsidRPr="0057787C">
        <w:rPr>
          <w:color w:val="auto"/>
          <w:sz w:val="28"/>
          <w:szCs w:val="28"/>
        </w:rPr>
        <w:t xml:space="preserve"> підвищенням в кінці XIX — на початку XX століття інтересу до пі-знання закономірностей суспільних явищ у психології набуває актуальності вивчення </w:t>
      </w:r>
      <w:r w:rsidRPr="0057787C">
        <w:rPr>
          <w:b/>
          <w:bCs/>
          <w:i/>
          <w:iCs/>
          <w:color w:val="auto"/>
          <w:sz w:val="28"/>
          <w:szCs w:val="28"/>
        </w:rPr>
        <w:t>представленості соціально-історичного в індивідуально-психологічному</w:t>
      </w:r>
      <w:r w:rsidRPr="0057787C">
        <w:rPr>
          <w:color w:val="auto"/>
          <w:sz w:val="28"/>
          <w:szCs w:val="28"/>
        </w:rPr>
        <w:t xml:space="preserve">. В зв'язку з поширенням </w:t>
      </w:r>
      <w:r w:rsidRPr="0057787C">
        <w:rPr>
          <w:i/>
          <w:iCs/>
          <w:color w:val="auto"/>
          <w:sz w:val="28"/>
          <w:szCs w:val="28"/>
        </w:rPr>
        <w:t xml:space="preserve">неокантіанських </w:t>
      </w:r>
      <w:r w:rsidRPr="0057787C">
        <w:rPr>
          <w:color w:val="auto"/>
          <w:sz w:val="28"/>
          <w:szCs w:val="28"/>
        </w:rPr>
        <w:t>уявлень про прин-ципову несумісність методів природничих та суспільн</w:t>
      </w:r>
      <w:proofErr w:type="gramStart"/>
      <w:r w:rsidRPr="0057787C">
        <w:rPr>
          <w:color w:val="auto"/>
          <w:sz w:val="28"/>
          <w:szCs w:val="28"/>
        </w:rPr>
        <w:t>о-</w:t>
      </w:r>
      <w:proofErr w:type="gramEnd"/>
      <w:r w:rsidRPr="0057787C">
        <w:rPr>
          <w:color w:val="auto"/>
          <w:sz w:val="28"/>
          <w:szCs w:val="28"/>
        </w:rPr>
        <w:t xml:space="preserve">історичних наук ста-ло дискутуватись питання про сферу застосування лабораторного експериме-нту в психології і про перспективи використання емпіричних і кількісних ме-тодів у пізнанні соціопсихічних детермінант поведінки.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787C">
        <w:rPr>
          <w:b/>
          <w:bCs/>
          <w:i/>
          <w:iCs/>
          <w:color w:val="auto"/>
          <w:sz w:val="28"/>
          <w:szCs w:val="28"/>
        </w:rPr>
        <w:t xml:space="preserve">Психосоціальні стосунки </w:t>
      </w:r>
      <w:r w:rsidRPr="0057787C">
        <w:rPr>
          <w:color w:val="auto"/>
          <w:sz w:val="28"/>
          <w:szCs w:val="28"/>
        </w:rPr>
        <w:t xml:space="preserve">(спілкування) представлені не тільки в конк-ретно-психологічних ситуаціях безпосередньої взаємодії осіб, а і в історично опосередкованих формах взаємодії індивідів, що проступають у процесах </w:t>
      </w:r>
      <w:r w:rsidRPr="0057787C">
        <w:rPr>
          <w:i/>
          <w:iCs/>
          <w:color w:val="auto"/>
          <w:sz w:val="28"/>
          <w:szCs w:val="28"/>
        </w:rPr>
        <w:t xml:space="preserve">опредмечування та розпредмечування </w:t>
      </w:r>
      <w:r w:rsidRPr="0057787C">
        <w:rPr>
          <w:color w:val="auto"/>
          <w:sz w:val="28"/>
          <w:szCs w:val="28"/>
        </w:rPr>
        <w:t>продуктів суспільної творчості. Саме наявність опосередкованих форм спілкування (психосоціальних стосунків), які є зосередженням багатьох детермінаційних залежностей, дикту</w:t>
      </w:r>
      <w:proofErr w:type="gramEnd"/>
      <w:r w:rsidRPr="0057787C">
        <w:rPr>
          <w:color w:val="auto"/>
          <w:sz w:val="28"/>
          <w:szCs w:val="28"/>
        </w:rPr>
        <w:t>є необхід-ність розробки та використання нових специфічних методичних засобі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color w:val="auto"/>
          <w:sz w:val="28"/>
          <w:szCs w:val="28"/>
        </w:rPr>
        <w:t xml:space="preserve">. </w:t>
      </w:r>
    </w:p>
    <w:p w:rsidR="0057787C" w:rsidRPr="0057787C" w:rsidRDefault="0057787C" w:rsidP="00933C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87C">
        <w:rPr>
          <w:color w:val="auto"/>
          <w:sz w:val="28"/>
          <w:szCs w:val="28"/>
        </w:rPr>
        <w:lastRenderedPageBreak/>
        <w:t xml:space="preserve">Недостатньо обґрунтований аналіз категорій, що мають описувати сус-пільноісторично зумовлений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івень активності поведінки, пояснюється </w:t>
      </w:r>
      <w:r w:rsidRPr="0057787C">
        <w:rPr>
          <w:i/>
          <w:iCs/>
          <w:color w:val="auto"/>
          <w:sz w:val="28"/>
          <w:szCs w:val="28"/>
        </w:rPr>
        <w:t xml:space="preserve">слаб-кою розробленістю </w:t>
      </w:r>
      <w:r w:rsidRPr="0057787C">
        <w:rPr>
          <w:color w:val="auto"/>
          <w:sz w:val="28"/>
          <w:szCs w:val="28"/>
        </w:rPr>
        <w:t xml:space="preserve">психосоціальної проблеми. </w:t>
      </w:r>
      <w:proofErr w:type="gramStart"/>
      <w:r w:rsidRPr="0057787C">
        <w:rPr>
          <w:color w:val="auto"/>
          <w:sz w:val="28"/>
          <w:szCs w:val="28"/>
        </w:rPr>
        <w:t>Соц</w:t>
      </w:r>
      <w:proofErr w:type="gramEnd"/>
      <w:r w:rsidRPr="0057787C">
        <w:rPr>
          <w:color w:val="auto"/>
          <w:sz w:val="28"/>
          <w:szCs w:val="28"/>
        </w:rPr>
        <w:t xml:space="preserve">іально зумовлений рівень активності поведінки є набагато складнішим у структурному та функціональ-ному плані, ніж психофізіологічний, який описується в трьох проаналізованих вище категоріях образу, дії, мотиву. А для адекватного відображення в систе-мі психологічних знань вищого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івня активності людини необхідно розроби-ти більш розгалужений категоріальний апарат. Історико-теоретичний аналіз дозволив виділити такі складові елементи останнього, як дві </w:t>
      </w:r>
      <w:r w:rsidRPr="0057787C">
        <w:rPr>
          <w:b/>
          <w:bCs/>
          <w:i/>
          <w:iCs/>
          <w:color w:val="auto"/>
          <w:sz w:val="28"/>
          <w:szCs w:val="28"/>
        </w:rPr>
        <w:t>групи категорій</w:t>
      </w:r>
      <w:r w:rsidRPr="0057787C">
        <w:rPr>
          <w:color w:val="auto"/>
          <w:sz w:val="28"/>
          <w:szCs w:val="28"/>
        </w:rPr>
        <w:t xml:space="preserve">, що описують особливості соціопсихічного рівня детермінації поведінки зага-лом та специфічні особливості окремих його аспектів.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color w:val="auto"/>
          <w:sz w:val="28"/>
          <w:szCs w:val="28"/>
        </w:rPr>
        <w:t xml:space="preserve">Однією з категорій, що описує специфіку цього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 xml:space="preserve">івня загалом, є катего-рія </w:t>
      </w:r>
      <w:r w:rsidRPr="0057787C">
        <w:rPr>
          <w:b/>
          <w:bCs/>
          <w:i/>
          <w:iCs/>
          <w:color w:val="auto"/>
          <w:sz w:val="28"/>
          <w:szCs w:val="28"/>
        </w:rPr>
        <w:t xml:space="preserve">спілкування </w:t>
      </w:r>
      <w:r w:rsidRPr="0057787C">
        <w:rPr>
          <w:color w:val="auto"/>
          <w:sz w:val="28"/>
          <w:szCs w:val="28"/>
        </w:rPr>
        <w:t xml:space="preserve">(психосоціальні стосунки), виділена </w:t>
      </w:r>
      <w:r w:rsidRPr="0057787C">
        <w:rPr>
          <w:i/>
          <w:iCs/>
          <w:color w:val="auto"/>
          <w:sz w:val="28"/>
          <w:szCs w:val="28"/>
        </w:rPr>
        <w:t>М.Г. Ярошевським</w:t>
      </w:r>
      <w:r w:rsidRPr="0057787C">
        <w:rPr>
          <w:color w:val="auto"/>
          <w:sz w:val="28"/>
          <w:szCs w:val="28"/>
        </w:rPr>
        <w:t xml:space="preserve">. У цій загальнопсихологічній категорії розкривається спосіб буття і прояву психіки на власне людському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>івні. Зауважимо, що термін "спілкування" широко і не-однозначно використовується в сучасній психологічній літературі. Спілку-вання тлумачиться то як особлива форма діяльності разом з працею та пі-знанням (</w:t>
      </w:r>
      <w:r w:rsidRPr="0057787C">
        <w:rPr>
          <w:i/>
          <w:iCs/>
          <w:color w:val="auto"/>
          <w:sz w:val="28"/>
          <w:szCs w:val="28"/>
        </w:rPr>
        <w:t>Б.Г. Ананьєв</w:t>
      </w:r>
      <w:r w:rsidRPr="0057787C">
        <w:rPr>
          <w:color w:val="auto"/>
          <w:sz w:val="28"/>
          <w:szCs w:val="28"/>
        </w:rPr>
        <w:t xml:space="preserve">), то як аспект психіки, то як спосіб прояву психологіч-ної організації одного з </w:t>
      </w:r>
      <w:proofErr w:type="gramStart"/>
      <w:r w:rsidRPr="0057787C">
        <w:rPr>
          <w:color w:val="auto"/>
          <w:sz w:val="28"/>
          <w:szCs w:val="28"/>
        </w:rPr>
        <w:t>р</w:t>
      </w:r>
      <w:proofErr w:type="gramEnd"/>
      <w:r w:rsidRPr="0057787C">
        <w:rPr>
          <w:color w:val="auto"/>
          <w:sz w:val="28"/>
          <w:szCs w:val="28"/>
        </w:rPr>
        <w:t>івнів поведінки. Спілкування завжди має предметн</w:t>
      </w:r>
      <w:proofErr w:type="gramStart"/>
      <w:r w:rsidRPr="0057787C">
        <w:rPr>
          <w:color w:val="auto"/>
          <w:sz w:val="28"/>
          <w:szCs w:val="28"/>
        </w:rPr>
        <w:t>о-</w:t>
      </w:r>
      <w:proofErr w:type="gramEnd"/>
      <w:r w:rsidRPr="0057787C">
        <w:rPr>
          <w:color w:val="auto"/>
          <w:sz w:val="28"/>
          <w:szCs w:val="28"/>
        </w:rPr>
        <w:t xml:space="preserve">історичний контекст, предметний зміст, який "відливається" в продуктах дія-льності, в яку воно з самого початку входить. Спілкування спершу виникає </w:t>
      </w:r>
      <w:proofErr w:type="gramStart"/>
      <w:r w:rsidRPr="0057787C">
        <w:rPr>
          <w:color w:val="auto"/>
          <w:sz w:val="28"/>
          <w:szCs w:val="28"/>
        </w:rPr>
        <w:t>в</w:t>
      </w:r>
      <w:proofErr w:type="gramEnd"/>
      <w:r w:rsidRPr="0057787C">
        <w:rPr>
          <w:sz w:val="28"/>
          <w:szCs w:val="28"/>
          <w:lang w:val="uk-UA"/>
        </w:rPr>
        <w:t xml:space="preserve"> </w:t>
      </w:r>
      <w:proofErr w:type="gramStart"/>
      <w:r w:rsidRPr="0057787C">
        <w:rPr>
          <w:sz w:val="28"/>
          <w:szCs w:val="28"/>
        </w:rPr>
        <w:t>трудов</w:t>
      </w:r>
      <w:proofErr w:type="gramEnd"/>
      <w:r w:rsidRPr="0057787C">
        <w:rPr>
          <w:sz w:val="28"/>
          <w:szCs w:val="28"/>
        </w:rPr>
        <w:t xml:space="preserve">ій колективній діяльності, в праці, що "є незалежна від усяких суспіль-них форм умова існування людей".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Спілкування </w:t>
      </w:r>
      <w:proofErr w:type="gramStart"/>
      <w:r w:rsidRPr="0057787C">
        <w:rPr>
          <w:sz w:val="28"/>
          <w:szCs w:val="28"/>
        </w:rPr>
        <w:t>включає в</w:t>
      </w:r>
      <w:proofErr w:type="gramEnd"/>
      <w:r w:rsidRPr="0057787C">
        <w:rPr>
          <w:sz w:val="28"/>
          <w:szCs w:val="28"/>
        </w:rPr>
        <w:t xml:space="preserve"> себе і свою протилежність — відособлення. </w:t>
      </w:r>
      <w:r w:rsidRPr="0057787C">
        <w:rPr>
          <w:b/>
          <w:bCs/>
          <w:i/>
          <w:iCs/>
          <w:sz w:val="28"/>
          <w:szCs w:val="28"/>
        </w:rPr>
        <w:t>В</w:t>
      </w:r>
      <w:proofErr w:type="gramStart"/>
      <w:r w:rsidRPr="0057787C">
        <w:rPr>
          <w:b/>
          <w:bCs/>
          <w:i/>
          <w:iCs/>
          <w:sz w:val="28"/>
          <w:szCs w:val="28"/>
        </w:rPr>
        <w:t>і-</w:t>
      </w:r>
      <w:proofErr w:type="gramEnd"/>
      <w:r w:rsidRPr="0057787C">
        <w:rPr>
          <w:b/>
          <w:bCs/>
          <w:i/>
          <w:iCs/>
          <w:sz w:val="28"/>
          <w:szCs w:val="28"/>
        </w:rPr>
        <w:t xml:space="preserve">дособлення </w:t>
      </w:r>
      <w:r w:rsidRPr="0057787C">
        <w:rPr>
          <w:sz w:val="28"/>
          <w:szCs w:val="28"/>
        </w:rPr>
        <w:t xml:space="preserve">— це не перехід у позасоціальне буття, а встановлення нового типу суспільного зв'язку (з референтною групою чи особою), який за формою відрізняється від соціальної взаємодії в реальній групі. Відособлення — це не тільки опосередкована комунікація з референтним об'єктом чи самокомуніка-ція, а й відстрочене спілкування, що </w:t>
      </w:r>
      <w:proofErr w:type="gramStart"/>
      <w:r w:rsidRPr="0057787C">
        <w:rPr>
          <w:sz w:val="28"/>
          <w:szCs w:val="28"/>
        </w:rPr>
        <w:t>п</w:t>
      </w:r>
      <w:proofErr w:type="gramEnd"/>
      <w:r w:rsidRPr="0057787C">
        <w:rPr>
          <w:sz w:val="28"/>
          <w:szCs w:val="28"/>
        </w:rPr>
        <w:t xml:space="preserve">ідготовляє і передхоплює прямий соці-альний контакт.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Природа і механізм відображення дійсності суб'єктом на </w:t>
      </w:r>
      <w:proofErr w:type="gramStart"/>
      <w:r w:rsidRPr="0057787C">
        <w:rPr>
          <w:sz w:val="28"/>
          <w:szCs w:val="28"/>
        </w:rPr>
        <w:t>соц</w:t>
      </w:r>
      <w:proofErr w:type="gramEnd"/>
      <w:r w:rsidRPr="0057787C">
        <w:rPr>
          <w:sz w:val="28"/>
          <w:szCs w:val="28"/>
        </w:rPr>
        <w:t xml:space="preserve">іальне зу-мовленому рівні активності поведінки описується і в категорії </w:t>
      </w:r>
      <w:r w:rsidRPr="0057787C">
        <w:rPr>
          <w:b/>
          <w:bCs/>
          <w:i/>
          <w:iCs/>
          <w:sz w:val="28"/>
          <w:szCs w:val="28"/>
        </w:rPr>
        <w:t>свідомості</w:t>
      </w:r>
      <w:r w:rsidRPr="0057787C">
        <w:rPr>
          <w:sz w:val="28"/>
          <w:szCs w:val="28"/>
        </w:rPr>
        <w:t xml:space="preserve">, яку як власне психологічну виділяють </w:t>
      </w:r>
      <w:r w:rsidRPr="0057787C">
        <w:rPr>
          <w:i/>
          <w:iCs/>
          <w:sz w:val="28"/>
          <w:szCs w:val="28"/>
        </w:rPr>
        <w:t xml:space="preserve">О.М. Леонтьєв, К.К. Платонов, О.Г. Спіркін та інші. </w:t>
      </w:r>
      <w:r w:rsidRPr="0057787C">
        <w:rPr>
          <w:sz w:val="28"/>
          <w:szCs w:val="28"/>
        </w:rPr>
        <w:t xml:space="preserve">Конкретно-психологічним змістом ця категорія напов-нювалась у дослідженнях явищ свідомості, проведених </w:t>
      </w:r>
      <w:r w:rsidRPr="0057787C">
        <w:rPr>
          <w:i/>
          <w:iCs/>
          <w:sz w:val="28"/>
          <w:szCs w:val="28"/>
        </w:rPr>
        <w:t xml:space="preserve">П.П. Блонським, Л.С. Виготським, С.Л. Рубінштейном, Д.М. Узнадзе, </w:t>
      </w:r>
      <w:r w:rsidRPr="0057787C">
        <w:rPr>
          <w:sz w:val="28"/>
          <w:szCs w:val="28"/>
        </w:rPr>
        <w:t xml:space="preserve">які розкрили ієрархічну та системну природу </w:t>
      </w:r>
      <w:proofErr w:type="gramStart"/>
      <w:r w:rsidRPr="0057787C">
        <w:rPr>
          <w:sz w:val="28"/>
          <w:szCs w:val="28"/>
        </w:rPr>
        <w:t>св</w:t>
      </w:r>
      <w:proofErr w:type="gramEnd"/>
      <w:r w:rsidRPr="0057787C">
        <w:rPr>
          <w:sz w:val="28"/>
          <w:szCs w:val="28"/>
        </w:rPr>
        <w:t xml:space="preserve">ідомості як єдності інтелектуальних, афективно-спонукальних та вольових компонентів психіки людини.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Категорія </w:t>
      </w:r>
      <w:proofErr w:type="gramStart"/>
      <w:r w:rsidRPr="0057787C">
        <w:rPr>
          <w:sz w:val="28"/>
          <w:szCs w:val="28"/>
        </w:rPr>
        <w:t>св</w:t>
      </w:r>
      <w:proofErr w:type="gramEnd"/>
      <w:r w:rsidRPr="0057787C">
        <w:rPr>
          <w:sz w:val="28"/>
          <w:szCs w:val="28"/>
        </w:rPr>
        <w:t xml:space="preserve">ідомості безпосередньо пов'язана з виділеною і проаналізо-ваною вище категорією спілкування, оскільки описувані в них явища усвідо-млення (узагальнення) і комунікації (спілкування) об'єктивно утворюють дві сторони єдиного </w:t>
      </w:r>
      <w:r w:rsidRPr="0057787C">
        <w:rPr>
          <w:b/>
          <w:bCs/>
          <w:i/>
          <w:iCs/>
          <w:sz w:val="28"/>
          <w:szCs w:val="28"/>
        </w:rPr>
        <w:t>мислительно-комунікативного процесу</w:t>
      </w:r>
      <w:r w:rsidRPr="0057787C">
        <w:rPr>
          <w:sz w:val="28"/>
          <w:szCs w:val="28"/>
        </w:rPr>
        <w:t xml:space="preserve">. </w:t>
      </w:r>
      <w:proofErr w:type="gramStart"/>
      <w:r w:rsidRPr="0057787C">
        <w:rPr>
          <w:sz w:val="28"/>
          <w:szCs w:val="28"/>
        </w:rPr>
        <w:t>Ц</w:t>
      </w:r>
      <w:proofErr w:type="gramEnd"/>
      <w:r w:rsidRPr="0057787C">
        <w:rPr>
          <w:sz w:val="28"/>
          <w:szCs w:val="28"/>
        </w:rPr>
        <w:t xml:space="preserve">і явища перебі-гають у колективній (а не просто спільній і одночасній) діяльності, в якій су-спільно розподілені між індивідами окремі виробничі акти, коли "багато рук бере участь одночасно у виконанні однієї і тієї самої неподільної операції".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Таким чином, </w:t>
      </w:r>
      <w:proofErr w:type="gramStart"/>
      <w:r w:rsidRPr="0057787C">
        <w:rPr>
          <w:sz w:val="28"/>
          <w:szCs w:val="28"/>
        </w:rPr>
        <w:t>соц</w:t>
      </w:r>
      <w:proofErr w:type="gramEnd"/>
      <w:r w:rsidRPr="0057787C">
        <w:rPr>
          <w:sz w:val="28"/>
          <w:szCs w:val="28"/>
        </w:rPr>
        <w:t xml:space="preserve">іальне в психіці конкретного індивіда постає як: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а) система </w:t>
      </w:r>
      <w:proofErr w:type="gramStart"/>
      <w:r w:rsidRPr="0057787C">
        <w:rPr>
          <w:sz w:val="28"/>
          <w:szCs w:val="28"/>
        </w:rPr>
        <w:t>соц</w:t>
      </w:r>
      <w:proofErr w:type="gramEnd"/>
      <w:r w:rsidRPr="0057787C">
        <w:rPr>
          <w:sz w:val="28"/>
          <w:szCs w:val="28"/>
        </w:rPr>
        <w:t xml:space="preserve">іальних цінностей, що визначає інтенціональність поведі-нки суб'єкта;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lastRenderedPageBreak/>
        <w:t xml:space="preserve">б) система </w:t>
      </w:r>
      <w:proofErr w:type="gramStart"/>
      <w:r w:rsidRPr="0057787C">
        <w:rPr>
          <w:sz w:val="28"/>
          <w:szCs w:val="28"/>
        </w:rPr>
        <w:t>соц</w:t>
      </w:r>
      <w:proofErr w:type="gramEnd"/>
      <w:r w:rsidRPr="0057787C">
        <w:rPr>
          <w:sz w:val="28"/>
          <w:szCs w:val="28"/>
        </w:rPr>
        <w:t xml:space="preserve">іального пізнавального досвіду, що структурує поведінку індивіда і служить засобом орієнтації в суспільстві; </w:t>
      </w:r>
    </w:p>
    <w:p w:rsidR="0057787C" w:rsidRPr="0057787C" w:rsidRDefault="0057787C" w:rsidP="00933C2D">
      <w:pPr>
        <w:pStyle w:val="Default"/>
        <w:ind w:firstLine="709"/>
        <w:jc w:val="both"/>
        <w:rPr>
          <w:sz w:val="28"/>
          <w:szCs w:val="28"/>
        </w:rPr>
      </w:pPr>
      <w:r w:rsidRPr="0057787C">
        <w:rPr>
          <w:sz w:val="28"/>
          <w:szCs w:val="28"/>
        </w:rPr>
        <w:t xml:space="preserve">в) система </w:t>
      </w:r>
      <w:proofErr w:type="gramStart"/>
      <w:r w:rsidRPr="0057787C">
        <w:rPr>
          <w:sz w:val="28"/>
          <w:szCs w:val="28"/>
        </w:rPr>
        <w:t>соц</w:t>
      </w:r>
      <w:proofErr w:type="gramEnd"/>
      <w:r w:rsidRPr="0057787C">
        <w:rPr>
          <w:sz w:val="28"/>
          <w:szCs w:val="28"/>
        </w:rPr>
        <w:t xml:space="preserve">іального практичного досвіду. </w:t>
      </w:r>
    </w:p>
    <w:p w:rsidR="005A3A79" w:rsidRPr="0057787C" w:rsidRDefault="0057787C" w:rsidP="0093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87C">
        <w:rPr>
          <w:rFonts w:ascii="Times New Roman" w:hAnsi="Times New Roman" w:cs="Times New Roman"/>
          <w:sz w:val="28"/>
          <w:szCs w:val="28"/>
        </w:rPr>
        <w:t xml:space="preserve">Описані вище проблеми є лише найбільш загальними, "вершинними" питаннями, </w:t>
      </w:r>
      <w:proofErr w:type="gramStart"/>
      <w:r w:rsidRPr="00577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87C">
        <w:rPr>
          <w:rFonts w:ascii="Times New Roman" w:hAnsi="Times New Roman" w:cs="Times New Roman"/>
          <w:sz w:val="28"/>
          <w:szCs w:val="28"/>
        </w:rPr>
        <w:t xml:space="preserve"> які сучасна психологія активно шукає відповіді.</w:t>
      </w:r>
      <w:bookmarkStart w:id="0" w:name="_GoBack"/>
      <w:bookmarkEnd w:id="0"/>
    </w:p>
    <w:sectPr w:rsidR="005A3A79" w:rsidRPr="0057787C" w:rsidSect="00933C2D">
      <w:footerReference w:type="default" r:id="rId8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50" w:rsidRDefault="00003A50" w:rsidP="00933C2D">
      <w:pPr>
        <w:spacing w:after="0" w:line="240" w:lineRule="auto"/>
      </w:pPr>
      <w:r>
        <w:separator/>
      </w:r>
    </w:p>
  </w:endnote>
  <w:endnote w:type="continuationSeparator" w:id="0">
    <w:p w:rsidR="00003A50" w:rsidRDefault="00003A50" w:rsidP="009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9702"/>
      <w:docPartObj>
        <w:docPartGallery w:val="Page Numbers (Bottom of Page)"/>
        <w:docPartUnique/>
      </w:docPartObj>
    </w:sdtPr>
    <w:sdtContent>
      <w:p w:rsidR="00933C2D" w:rsidRDefault="00933C2D" w:rsidP="00933C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33C2D" w:rsidRDefault="00933C2D" w:rsidP="00933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50" w:rsidRDefault="00003A50" w:rsidP="00933C2D">
      <w:pPr>
        <w:spacing w:after="0" w:line="240" w:lineRule="auto"/>
      </w:pPr>
      <w:r>
        <w:separator/>
      </w:r>
    </w:p>
  </w:footnote>
  <w:footnote w:type="continuationSeparator" w:id="0">
    <w:p w:rsidR="00003A50" w:rsidRDefault="00003A50" w:rsidP="0093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E515A0"/>
    <w:multiLevelType w:val="hybridMultilevel"/>
    <w:tmpl w:val="4F22D8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85414"/>
    <w:multiLevelType w:val="hybridMultilevel"/>
    <w:tmpl w:val="5B649606"/>
    <w:lvl w:ilvl="0" w:tplc="F2E24D0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D12BF5"/>
    <w:multiLevelType w:val="hybridMultilevel"/>
    <w:tmpl w:val="035ED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CA3117"/>
    <w:multiLevelType w:val="hybridMultilevel"/>
    <w:tmpl w:val="DAA44CC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016C60"/>
    <w:multiLevelType w:val="hybridMultilevel"/>
    <w:tmpl w:val="01C669C4"/>
    <w:lvl w:ilvl="0" w:tplc="CC32573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73D3A7"/>
    <w:multiLevelType w:val="hybridMultilevel"/>
    <w:tmpl w:val="F760C4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E80F937"/>
    <w:multiLevelType w:val="hybridMultilevel"/>
    <w:tmpl w:val="78DB4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2B4284"/>
    <w:multiLevelType w:val="multilevel"/>
    <w:tmpl w:val="9A3089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1C20122"/>
    <w:multiLevelType w:val="hybridMultilevel"/>
    <w:tmpl w:val="2BA828C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C"/>
    <w:rsid w:val="00003A50"/>
    <w:rsid w:val="0057787C"/>
    <w:rsid w:val="005A3A79"/>
    <w:rsid w:val="009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3C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C2D"/>
  </w:style>
  <w:style w:type="paragraph" w:styleId="a5">
    <w:name w:val="footer"/>
    <w:basedOn w:val="a"/>
    <w:link w:val="a6"/>
    <w:uiPriority w:val="99"/>
    <w:unhideWhenUsed/>
    <w:rsid w:val="00933C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3C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C2D"/>
  </w:style>
  <w:style w:type="paragraph" w:styleId="a5">
    <w:name w:val="footer"/>
    <w:basedOn w:val="a"/>
    <w:link w:val="a6"/>
    <w:uiPriority w:val="99"/>
    <w:unhideWhenUsed/>
    <w:rsid w:val="00933C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27986</Words>
  <Characters>15953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2020-10-02T06:21:00Z</cp:lastPrinted>
  <dcterms:created xsi:type="dcterms:W3CDTF">2019-12-01T18:08:00Z</dcterms:created>
  <dcterms:modified xsi:type="dcterms:W3CDTF">2020-10-02T06:22:00Z</dcterms:modified>
</cp:coreProperties>
</file>