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0D" w:rsidRPr="009C06A1" w:rsidRDefault="00321B0D" w:rsidP="00321B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9C06A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  <w:t>. Глосарій</w:t>
      </w:r>
    </w:p>
    <w:p w:rsidR="00321B0D" w:rsidRPr="009C06A1" w:rsidRDefault="00321B0D" w:rsidP="00321B0D">
      <w:pPr>
        <w:tabs>
          <w:tab w:val="left" w:pos="2030"/>
          <w:tab w:val="left" w:pos="10065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C06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(термінологічний словник)</w:t>
      </w:r>
    </w:p>
    <w:p w:rsidR="00321B0D" w:rsidRPr="009C06A1" w:rsidRDefault="00321B0D" w:rsidP="00321B0D">
      <w:pPr>
        <w:shd w:val="clear" w:color="auto" w:fill="FFFFFF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C06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СЛОВНИК ВЖИТИХ ТЕРМІНІВ 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Адаптація 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 до існуючих в суспільстві вимог і критерій оцінки за рахунок присвоєння норм і цінностей даного суспільства.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Аутизм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важкий психічний розлад, крайня форма самоізоляції, занурення в себе.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Гіперактивність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 - стан, при якому активність і збудливість людини перевищує норму. У випадку, якщо подібна поведінка є проблемою для інших, гіперактивність трактується як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ooltip="Психічний розлад" w:history="1">
        <w:r w:rsidRPr="00207238">
          <w:rPr>
            <w:rStyle w:val="a4"/>
            <w:rFonts w:eastAsia="Times New Roman"/>
            <w:sz w:val="28"/>
            <w:szCs w:val="28"/>
            <w:lang w:val="ru-RU"/>
          </w:rPr>
          <w:t>психічний розлад</w:t>
        </w:r>
      </w:hyperlink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. Гіперактивність частіше зустрічається у дітей і підлітків.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Гіперактивність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, або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гіперкінетичний синдром,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нейропсихіатричний розлад, «вбудований» у темперамент дитини. Його причина - в особливостях будови та функціонування кори головного мозку. Ці розлади дають про себе знати у перші п’ять років життя. Основні симптоми – недостатня наполегливість у навчанні, схильність швидко переходити від одного заняття до іншого, погана організованість, нерегульована надмірна активність.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Групи ризику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це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категорії дітей, чий соціальний стан за тими або іншими ознаками не має стабільності, які практично не можуть поодинці перебороти труд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нощі, що виникли в їхньому житті; все це в результаті може призвести до втрати ними соціальної значущості, духовності, морального образу, біологічної загибелі.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Дефектолог 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 з повною вищою освітою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за спеціальністю дефектологія - за напрямами: олігофренопедагогіка ,тифлопедагогіка, сурдопедагогіка, логопедія.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Діти з особливими потребами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поняття, яке широко охоплює всіх учнів,чиї освітні проблеми виходять за межі загальноприйнятої норми: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діти з особливостями психофізичного розвитку,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обдаровані діти,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діти із соціально вразливих груп(з дитячих будинків тощо).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Діти з особливостями (порушеннями) психофізичного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розвитку -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діти,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які мають відхилення від нормального фізичного чи психічного розвитку,зумовлені вродженими чи набутими розладами.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Дитячий церебральний параліч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є узагальнюючим терміном для групи захворювань, які проявляються в першу чергу порушеннями рухів, рівноваги та положення тіла. Причинами виникнення церебрального паралічу є порушення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ooltip="Мозок" w:history="1">
        <w:r w:rsidRPr="00207238">
          <w:rPr>
            <w:rStyle w:val="a4"/>
            <w:rFonts w:eastAsia="Times New Roman"/>
            <w:sz w:val="28"/>
            <w:szCs w:val="28"/>
            <w:lang w:val="ru-RU"/>
          </w:rPr>
          <w:t>мозку</w:t>
        </w:r>
      </w:hyperlink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або пошкодженням однієї чи декількох його частин, які контролюють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М’язовий тонус (ще не написана)" w:history="1">
        <w:r w:rsidRPr="00207238">
          <w:rPr>
            <w:rStyle w:val="a4"/>
            <w:rFonts w:eastAsia="Times New Roman"/>
            <w:sz w:val="28"/>
            <w:szCs w:val="28"/>
            <w:lang w:val="ru-RU"/>
          </w:rPr>
          <w:t>м’язовий тонус</w:t>
        </w:r>
      </w:hyperlink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Моторика" w:history="1">
        <w:r w:rsidRPr="00207238">
          <w:rPr>
            <w:rStyle w:val="a4"/>
            <w:rFonts w:eastAsia="Times New Roman"/>
            <w:sz w:val="28"/>
            <w:szCs w:val="28"/>
            <w:lang w:val="ru-RU"/>
          </w:rPr>
          <w:t>моторну активність</w:t>
        </w:r>
      </w:hyperlink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(рухи). Перші прояви ураження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ooltip="Нервова система" w:history="1">
        <w:r w:rsidRPr="00207238">
          <w:rPr>
            <w:rStyle w:val="a4"/>
            <w:rFonts w:eastAsia="Times New Roman"/>
            <w:sz w:val="28"/>
            <w:szCs w:val="28"/>
            <w:lang w:val="ru-RU"/>
          </w:rPr>
          <w:t>нервової системи</w:t>
        </w:r>
      </w:hyperlink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можуть бути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видимими відразу після народження, а ознаки формування ДЦП можуть виявлятися ще в грудному віціДля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всіх людей з церебральними паралічами є однаково тяжкими складнощі контролю над власними рухами та координування роботи м’язів. Через це навіть простий рух є складним для виконання при ДЦП.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Емпатія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-(співпереживання) - збагнення емоційних станів іншої людини, здатність емоційно відгукуватися на переживання інших людей.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Загальний недорозвиток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мовлення (ЗНМ)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різні мовленнєві розлади, при яких у дітей порушене формування всіх компонентів системи мовлення , що відносяться до звукової і змістовної сторони.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Затримка психічного розвитку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це порушення нормального темпу психічного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розвитку, в результаті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чого дитина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шкільного віку залишається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колі дошкільних ігрових інтересів.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Затримка психічного розвитку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це поняття, яке говорить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сповільнення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темпу психічного розвитку, яке частіше виявляється під час вступу до школи і виражається в недостатності загального запасу знань, обмеженості уявлень, незрілості мислення, малій інтелектуальній цілеспрямованості, переважанні ігрових інтересів, швидкою перенасичення в інтелектуальній діяльності.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Інвалід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–особа зі стійким розладом функцій організму,зумовленим захворюванням, травмою(її наслідками) або вродженими розладами розумового чи фізичного розвитку, що призводить до обмеження життєдіяльності.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38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Інвалідність 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– передбачає втрату або дефіцит фізичної чи розумової спроможності.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3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- Індивідуальний навчальний план (ІНП)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–   письмовий план, який розробляється командою педагогів і містить короткотермінові та довготермінові цілі, що відображають і враховують попередньо оцінені потреби і здібності дитини.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38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Індивідуальна програма реабілітації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– комплекс оптимальних видів, форм, обсягів,термінів реабілітаційних заходів з визначенням порядку  і місця їх проведення, спрямованих на відновлення та компенсацію порушених або втрачених функцій організму і здібностей конкретної особи до виконання видів діяльності,визначених у рекомендаціях медико-соціальної експертної комісії.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38">
        <w:rPr>
          <w:rFonts w:ascii="Times New Roman" w:eastAsia="Times New Roman" w:hAnsi="Times New Roman" w:cs="Times New Roman"/>
          <w:sz w:val="28"/>
          <w:szCs w:val="28"/>
        </w:rPr>
        <w:t>- 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Інклюзія 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– це політика й процес, який передбачає отримання більших можливостей в навчанні та соціальному житті для всіх дітей( з особливими потребами та  інших дітей).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Інклюзивна освіта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це система освітніх послуг, що ґрунтується на принципі забезпечення основного права дітей на освіту та права навчатися за місцем проживання , що передбачає навчання дитини з особливими освітніми потребами, зокрема дитини з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особливостями психофізичного розвитку, в умовах загальноосвітнього закладу.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38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Інклюзивна школа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– модель закладу освіти,який забезпечує інклюзивну освіту  як систему освітніх послуг, зокрема: адаптує навчальні програми та плани,фізичне середовище, методи та форми навчання, використовує існуючі в громаді ресурси, залучає батьків, співпрацює з фахівцями для надання спеціальних послуг відповідно до різних освітніх потреб дітей,створює позитивний клімату шкільному середовищі.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- Інклюзивний підхід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– створення таких умов,за яких усі учні мають однаковий доступ до освіти,у тому числі діти з особливими освітніми потребами,які навчаються у загальноосвітніх школах; водночас, усі  учні мають можливість отримати досвід, знання, які сприяють подоланню упереджень й дискримінації та сприяють формуванню позитивного ставлення до тих, хто «відрізняється».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Інтеграція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зусилля, спрямовані на введення дітей з особливими освітніми потребами у регулярний освітній простір. Ми пристосовуємо учня до вимог школи.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Компенсація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 недорозвинутих чи порушених психофізичних функцій шляхом використання збережених чи перебудови частково порушених функцій.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Корекція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заходів,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на виправлення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недоліків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психології або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спеціальних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засобів психологічного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впливу;психокорекційні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впливи,спрямовані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на зміну поведінки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особистості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Логопед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спеціаліст, який має повну вищу освіту за спеціальністю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«Логопедія». Здійснює навчально-корекційну, компенсаторну,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реабілітаційну роботу з дітьми, які мають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мовленнєві порушення.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Мотивація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система мотивів або стимулів,яка спонукає людину до конкретних форм діяльності або поведінки. Мотивами можуть виступати уявлення й ідеї, почуття й переживання,що виражають матеріальні й духовні потреби людини. Одна й та сама діяльність може здійснюватись за різних мотивів.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Навички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дії,складові частини яких у процесі багаторазового повторення стають автоматичними. Навички характеризуються високим ступенем засвоєння і відсутністю по елементної свідомої регуляції та контролю.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Обдарована дитина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дитина, яка володіє комплексом задатків і здібностей, які, за сприятливих умов, дозволяють потенційно досягти значних успіхів у певному виді діяльності.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Психологопедагогічний супровід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системна діяльність практичного психолога та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спеціального педагога, спрямованого на створення комплексної системи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клініко - психологічних, психологічно-педагогічних і психотерапевтичних умов , що сприяють засвоєнню знань, умінь і навичок,успішній адаптації, реабілітації, особистісному становленню особи,нормалізації сімейних стосунків, її інтеграції в соціум.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Реабілітація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система медичних, психологічних, педагогічних, фізичних, професійних, трудових заходів,спрямованих на надання особам допомоги у відновленні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компенсації порушених або втрачених функцій організму, 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усуненні обмежень їх життєдіяльності для досягнення і підтримання соціальної і матеріальної незалежності,трудової адаптації та інтеграції в суспільство.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Розумово відсталі діти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це діти, у яких в результаті органічних уражень головного мозку спостерігається порушення нормального розвитку психічних,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 вищих пізнавальних, процесів ,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труднощів формування інтересів і соціальної мотивації діяльності.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У багатьох розумово відсталих дітей спостерігаються порушення у фізичному розвитку: дисплазії , деформації форми черепа і розмірів кінцівок,порушення загальної, дрібної і артикуляційної моторики, труднощі формування рухових автоматизмів 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Синдром дефіциту уваги і гіперактивності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(скорочено СДУГ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) - неврологічно-поведінковий розлад розвитку, що починається в дитячому віці. Проявляється такими симптомами, як труднощі концентрації уваги,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ooltip="Гіперактивність" w:history="1">
        <w:r w:rsidRPr="00207238">
          <w:rPr>
            <w:rStyle w:val="a4"/>
            <w:rFonts w:eastAsia="Times New Roman"/>
            <w:sz w:val="28"/>
            <w:szCs w:val="28"/>
            <w:lang w:val="ru-RU"/>
          </w:rPr>
          <w:t>гіперактивність</w:t>
        </w:r>
      </w:hyperlink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і погано керована імпульсивність.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Соціалізація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 процес становлення особистості,поступове засвоєння нею вимог суспільства , придбання соціально значимих характеристик свідомості і поведінки, які регулюють її взаємини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із суспільством.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Спеціальна освіта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дошкільна , загальна,середня ,професійно-технічна та вища освіта,для отримання якої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особам з особливими психофізичними розвитку створюють спеціальні умови.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Спеціальні умови для отримання освіти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умови навчання, в тому числі спеціальні програми та методи освіти, індивідуальні технічні навчальні засоби, підручники,навчальні посібники, а також педагогічні, медичні, соціальні та інші послуги, без яких неможливо або ускладнено засвоєння загальноосвітніх та професійних навчальних програм особам з особливостями психофізичного розвитку.</w:t>
      </w:r>
    </w:p>
    <w:p w:rsidR="00321B0D" w:rsidRPr="00207238" w:rsidRDefault="00321B0D" w:rsidP="00321B0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Спеціальні навчальний заклад</w:t>
      </w:r>
      <w:r w:rsidRPr="00207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7238">
        <w:rPr>
          <w:rFonts w:ascii="Times New Roman" w:eastAsia="Times New Roman" w:hAnsi="Times New Roman" w:cs="Times New Roman"/>
          <w:sz w:val="28"/>
          <w:szCs w:val="28"/>
          <w:lang w:val="ru-RU"/>
        </w:rPr>
        <w:t>– навчальний заклад ,створений для навчання осіб з особливостями психофізичного розвитку( школа, школа- інтернат,спеціальний навчально-виховний комплекс, об’єднання, навчально-реабілітаційний центр).</w:t>
      </w:r>
    </w:p>
    <w:p w:rsidR="001120A0" w:rsidRPr="00321B0D" w:rsidRDefault="001120A0" w:rsidP="00321B0D">
      <w:pPr>
        <w:rPr>
          <w:lang w:val="ru-RU"/>
        </w:rPr>
      </w:pPr>
      <w:bookmarkStart w:id="0" w:name="_GoBack"/>
      <w:bookmarkEnd w:id="0"/>
    </w:p>
    <w:sectPr w:rsidR="001120A0" w:rsidRPr="00321B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B86"/>
    <w:multiLevelType w:val="hybridMultilevel"/>
    <w:tmpl w:val="80A814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DC353F3"/>
    <w:multiLevelType w:val="multilevel"/>
    <w:tmpl w:val="D2442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EC7164"/>
    <w:multiLevelType w:val="hybridMultilevel"/>
    <w:tmpl w:val="4840524E"/>
    <w:lvl w:ilvl="0" w:tplc="01BA959E">
      <w:start w:val="4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3D"/>
    <w:rsid w:val="00011648"/>
    <w:rsid w:val="001120A0"/>
    <w:rsid w:val="00321B0D"/>
    <w:rsid w:val="00655F3D"/>
    <w:rsid w:val="007D2904"/>
    <w:rsid w:val="00C65D73"/>
    <w:rsid w:val="00E15043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7B81C-FD88-4750-BFCF-208A9BF5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5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321B0D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C%D0%BE%D1%82%D0%BE%D1%80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/index.php?title=%D0%9C%E2%80%99%D1%8F%D0%B7%D0%BE%D0%B2%D0%B8%D0%B9_%D1%82%D0%BE%D0%BD%D1%83%D1%81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C%D0%BE%D0%B7%D0%BE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k.wikipedia.org/wiki/%D0%9F%D1%81%D0%B8%D1%85%D1%96%D1%87%D0%BD%D0%B8%D0%B9_%D1%80%D0%BE%D0%B7%D0%BB%D0%B0%D0%B4" TargetMode="External"/><Relationship Id="rId10" Type="http://schemas.openxmlformats.org/officeDocument/2006/relationships/hyperlink" Target="http://uk.wikipedia.org/wiki/%D0%93%D1%96%D0%BF%D0%B5%D1%80%D0%B0%D0%BA%D1%82%D0%B8%D0%B2%D0%BD%D1%96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D%D0%B5%D1%80%D0%B2%D0%BE%D0%B2%D0%B0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2020-10-16T13:56:00Z</dcterms:created>
  <dcterms:modified xsi:type="dcterms:W3CDTF">2020-10-16T14:11:00Z</dcterms:modified>
</cp:coreProperties>
</file>