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22B" w:rsidRPr="0064522B" w:rsidRDefault="0064522B" w:rsidP="0064522B">
      <w:pPr>
        <w:tabs>
          <w:tab w:val="left" w:pos="2030"/>
        </w:tabs>
        <w:spacing w:after="0" w:line="240" w:lineRule="auto"/>
        <w:jc w:val="center"/>
        <w:rPr>
          <w:rFonts w:ascii="Times New Roman" w:eastAsia="Times New Roman" w:hAnsi="Times New Roman" w:cs="Times New Roman"/>
          <w:b/>
          <w:caps/>
          <w:sz w:val="28"/>
          <w:szCs w:val="28"/>
          <w:lang w:val="uk-UA" w:eastAsia="uk-UA"/>
        </w:rPr>
      </w:pPr>
      <w:bookmarkStart w:id="0" w:name="_GoBack"/>
      <w:bookmarkEnd w:id="0"/>
      <w:r w:rsidRPr="0064522B">
        <w:rPr>
          <w:rFonts w:ascii="Times New Roman" w:eastAsia="Times New Roman" w:hAnsi="Times New Roman" w:cs="Times New Roman"/>
          <w:b/>
          <w:caps/>
          <w:sz w:val="28"/>
          <w:szCs w:val="28"/>
          <w:lang w:val="uk-UA" w:eastAsia="uk-UA"/>
        </w:rPr>
        <w:t xml:space="preserve">ВІДКРИТИЙ МІЖНАРОДНИЙ УНІВЕРСИТЕТ </w:t>
      </w:r>
    </w:p>
    <w:p w:rsidR="0064522B" w:rsidRPr="0064522B" w:rsidRDefault="0064522B" w:rsidP="0064522B">
      <w:pPr>
        <w:tabs>
          <w:tab w:val="left" w:pos="2030"/>
        </w:tabs>
        <w:spacing w:after="0" w:line="240" w:lineRule="auto"/>
        <w:jc w:val="center"/>
        <w:rPr>
          <w:rFonts w:ascii="Times New Roman" w:eastAsia="Times New Roman" w:hAnsi="Times New Roman" w:cs="Times New Roman"/>
          <w:b/>
          <w:caps/>
          <w:sz w:val="28"/>
          <w:szCs w:val="28"/>
          <w:lang w:val="uk-UA" w:eastAsia="uk-UA"/>
        </w:rPr>
      </w:pPr>
      <w:r w:rsidRPr="0064522B">
        <w:rPr>
          <w:rFonts w:ascii="Times New Roman" w:eastAsia="Times New Roman" w:hAnsi="Times New Roman" w:cs="Times New Roman"/>
          <w:b/>
          <w:caps/>
          <w:sz w:val="28"/>
          <w:szCs w:val="28"/>
          <w:lang w:val="uk-UA" w:eastAsia="uk-UA"/>
        </w:rPr>
        <w:t>РОЗВИТКУ ЛЮДИНИ «Україна»</w:t>
      </w:r>
    </w:p>
    <w:p w:rsidR="0064522B" w:rsidRPr="0064522B" w:rsidRDefault="0064522B" w:rsidP="0064522B">
      <w:pPr>
        <w:tabs>
          <w:tab w:val="left" w:pos="2030"/>
        </w:tabs>
        <w:spacing w:after="0" w:line="240" w:lineRule="auto"/>
        <w:rPr>
          <w:rFonts w:ascii="Times New Roman" w:eastAsia="Times New Roman" w:hAnsi="Times New Roman" w:cs="Times New Roman"/>
          <w:b/>
          <w:caps/>
          <w:sz w:val="28"/>
          <w:szCs w:val="28"/>
          <w:lang w:val="uk-UA" w:eastAsia="uk-UA"/>
        </w:rPr>
      </w:pPr>
    </w:p>
    <w:p w:rsidR="0064522B" w:rsidRPr="0064522B" w:rsidRDefault="0064522B" w:rsidP="0064522B">
      <w:pPr>
        <w:tabs>
          <w:tab w:val="left" w:pos="2030"/>
        </w:tabs>
        <w:spacing w:after="0" w:line="240" w:lineRule="auto"/>
        <w:jc w:val="center"/>
        <w:rPr>
          <w:rFonts w:ascii="Times New Roman" w:eastAsia="Times New Roman" w:hAnsi="Times New Roman" w:cs="Times New Roman"/>
          <w:b/>
          <w:caps/>
          <w:sz w:val="28"/>
          <w:szCs w:val="28"/>
          <w:lang w:val="uk-UA" w:eastAsia="uk-UA"/>
        </w:rPr>
      </w:pPr>
      <w:r w:rsidRPr="0064522B">
        <w:rPr>
          <w:rFonts w:ascii="Times New Roman" w:eastAsia="Times New Roman" w:hAnsi="Times New Roman" w:cs="Times New Roman"/>
          <w:b/>
          <w:caps/>
          <w:sz w:val="28"/>
          <w:szCs w:val="28"/>
          <w:lang w:val="uk-UA" w:eastAsia="uk-UA"/>
        </w:rPr>
        <w:t xml:space="preserve">ІНСТИТУТ СОЦІАЛЬНИХ ТЕХНОЛОГІЙ </w:t>
      </w:r>
    </w:p>
    <w:p w:rsidR="0064522B" w:rsidRPr="0064522B" w:rsidRDefault="0064522B" w:rsidP="0064522B">
      <w:pPr>
        <w:tabs>
          <w:tab w:val="left" w:pos="2030"/>
        </w:tabs>
        <w:spacing w:after="0" w:line="240" w:lineRule="auto"/>
        <w:jc w:val="center"/>
        <w:rPr>
          <w:rFonts w:ascii="Times New Roman" w:eastAsia="Times New Roman" w:hAnsi="Times New Roman" w:cs="Times New Roman"/>
          <w:b/>
          <w:caps/>
          <w:sz w:val="28"/>
          <w:szCs w:val="28"/>
          <w:lang w:val="uk-UA" w:eastAsia="uk-UA"/>
        </w:rPr>
      </w:pPr>
    </w:p>
    <w:p w:rsidR="0064522B" w:rsidRPr="0064522B" w:rsidRDefault="0064522B" w:rsidP="0064522B">
      <w:pPr>
        <w:tabs>
          <w:tab w:val="left" w:pos="2030"/>
        </w:tabs>
        <w:spacing w:after="0" w:line="240" w:lineRule="auto"/>
        <w:jc w:val="center"/>
        <w:rPr>
          <w:rFonts w:ascii="Times New Roman" w:eastAsia="Times New Roman" w:hAnsi="Times New Roman" w:cs="Times New Roman"/>
          <w:b/>
          <w:caps/>
          <w:sz w:val="28"/>
          <w:szCs w:val="28"/>
          <w:lang w:val="uk-UA" w:eastAsia="uk-UA"/>
        </w:rPr>
      </w:pPr>
      <w:r w:rsidRPr="0064522B">
        <w:rPr>
          <w:rFonts w:ascii="Times New Roman" w:eastAsia="Times New Roman" w:hAnsi="Times New Roman" w:cs="Times New Roman"/>
          <w:b/>
          <w:caps/>
          <w:sz w:val="28"/>
          <w:szCs w:val="28"/>
          <w:lang w:val="uk-UA" w:eastAsia="uk-UA"/>
        </w:rPr>
        <w:t>КАФЕДРА СОЦІАЛЬНОЇ РОБОТИ</w:t>
      </w:r>
      <w:r w:rsidRPr="0064522B">
        <w:rPr>
          <w:rFonts w:ascii="Times New Roman" w:eastAsia="Times New Roman" w:hAnsi="Times New Roman" w:cs="Times New Roman"/>
          <w:b/>
          <w:caps/>
          <w:sz w:val="28"/>
          <w:szCs w:val="28"/>
          <w:lang w:val="ru-RU" w:eastAsia="uk-UA"/>
        </w:rPr>
        <w:t xml:space="preserve"> ТА ПЕДАГОГІКИ</w:t>
      </w:r>
    </w:p>
    <w:p w:rsidR="0064522B" w:rsidRPr="0064522B" w:rsidRDefault="0064522B" w:rsidP="0064522B">
      <w:pPr>
        <w:tabs>
          <w:tab w:val="left" w:pos="2030"/>
        </w:tabs>
        <w:spacing w:after="0" w:line="240" w:lineRule="auto"/>
        <w:rPr>
          <w:rFonts w:ascii="Calibri" w:eastAsia="Calibri" w:hAnsi="Calibri" w:cs="Times New Roman"/>
          <w:szCs w:val="28"/>
          <w:lang w:val="uk-UA"/>
        </w:rPr>
      </w:pPr>
    </w:p>
    <w:p w:rsidR="0064522B" w:rsidRPr="0064522B" w:rsidRDefault="0064522B" w:rsidP="0064522B">
      <w:pPr>
        <w:tabs>
          <w:tab w:val="left" w:pos="2030"/>
        </w:tabs>
        <w:spacing w:after="0" w:line="240" w:lineRule="auto"/>
        <w:rPr>
          <w:rFonts w:ascii="Calibri" w:eastAsia="Calibri" w:hAnsi="Calibri" w:cs="Times New Roman"/>
          <w:szCs w:val="28"/>
          <w:lang w:val="uk-UA"/>
        </w:rPr>
      </w:pPr>
    </w:p>
    <w:p w:rsidR="0064522B" w:rsidRPr="0064522B" w:rsidRDefault="0064522B" w:rsidP="0064522B">
      <w:pPr>
        <w:tabs>
          <w:tab w:val="left" w:pos="5940"/>
        </w:tabs>
        <w:spacing w:after="0" w:line="24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b/>
          <w:sz w:val="28"/>
          <w:szCs w:val="28"/>
          <w:lang w:val="uk-UA" w:eastAsia="uk-UA"/>
        </w:rPr>
        <w:t>ЗАТВЕРДЖУЮ</w:t>
      </w:r>
    </w:p>
    <w:p w:rsidR="0064522B" w:rsidRPr="0064522B" w:rsidRDefault="0064522B" w:rsidP="0064522B">
      <w:pPr>
        <w:spacing w:after="0" w:line="24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 xml:space="preserve">Проректор </w:t>
      </w:r>
    </w:p>
    <w:p w:rsidR="0064522B" w:rsidRPr="0064522B" w:rsidRDefault="0064522B" w:rsidP="0064522B">
      <w:pPr>
        <w:spacing w:after="0" w:line="24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з навчально-виховної роботи</w:t>
      </w:r>
    </w:p>
    <w:p w:rsidR="0064522B" w:rsidRPr="0064522B" w:rsidRDefault="0064522B" w:rsidP="0064522B">
      <w:pPr>
        <w:spacing w:after="0" w:line="24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________________ О.П. Коляда</w:t>
      </w:r>
    </w:p>
    <w:p w:rsidR="0064522B" w:rsidRPr="0064522B" w:rsidRDefault="0064522B" w:rsidP="0064522B">
      <w:pPr>
        <w:spacing w:after="0" w:line="240" w:lineRule="auto"/>
        <w:rPr>
          <w:rFonts w:ascii="Calibri" w:eastAsia="Calibri" w:hAnsi="Calibri" w:cs="Times New Roman"/>
          <w:szCs w:val="28"/>
          <w:lang w:val="uk-UA"/>
        </w:rPr>
      </w:pPr>
      <w:r w:rsidRPr="0064522B">
        <w:rPr>
          <w:rFonts w:ascii="Calibri" w:eastAsia="Calibri" w:hAnsi="Calibri" w:cs="Times New Roman"/>
          <w:szCs w:val="28"/>
          <w:lang w:val="uk-UA"/>
        </w:rPr>
        <w:t>«____» _______________2020 р.</w:t>
      </w:r>
    </w:p>
    <w:p w:rsidR="0064522B" w:rsidRPr="0064522B" w:rsidRDefault="0064522B" w:rsidP="0064522B">
      <w:pPr>
        <w:keepNext/>
        <w:keepLines/>
        <w:shd w:val="clear" w:color="auto" w:fill="FFFFFF"/>
        <w:spacing w:before="200" w:after="0" w:line="240" w:lineRule="auto"/>
        <w:outlineLvl w:val="1"/>
        <w:rPr>
          <w:rFonts w:ascii="Times New Roman" w:eastAsiaTheme="majorEastAsia" w:hAnsi="Times New Roman" w:cstheme="majorBidi"/>
          <w:b/>
          <w:bCs/>
          <w:i/>
          <w:iCs/>
          <w:color w:val="5B9BD5" w:themeColor="accent1"/>
          <w:sz w:val="26"/>
          <w:szCs w:val="26"/>
          <w:lang w:val="uk-UA" w:eastAsia="uk-UA"/>
        </w:rPr>
      </w:pPr>
    </w:p>
    <w:p w:rsidR="0064522B" w:rsidRPr="0064522B" w:rsidRDefault="0064522B" w:rsidP="0064522B">
      <w:pPr>
        <w:keepNext/>
        <w:keepLines/>
        <w:shd w:val="clear" w:color="auto" w:fill="FFFFFF"/>
        <w:spacing w:before="200" w:after="0" w:line="240" w:lineRule="auto"/>
        <w:outlineLvl w:val="1"/>
        <w:rPr>
          <w:rFonts w:ascii="Times New Roman" w:eastAsiaTheme="majorEastAsia" w:hAnsi="Times New Roman" w:cstheme="majorBidi"/>
          <w:bCs/>
          <w:i/>
          <w:iCs/>
          <w:color w:val="5B9BD5" w:themeColor="accent1"/>
          <w:sz w:val="26"/>
          <w:szCs w:val="26"/>
          <w:lang w:val="uk-UA" w:eastAsia="uk-UA"/>
        </w:rPr>
      </w:pPr>
    </w:p>
    <w:p w:rsidR="0064522B" w:rsidRPr="0064522B" w:rsidRDefault="0064522B" w:rsidP="0064522B">
      <w:pPr>
        <w:keepNext/>
        <w:keepLines/>
        <w:shd w:val="clear" w:color="auto" w:fill="FFFFFF"/>
        <w:spacing w:before="200" w:after="0" w:line="240" w:lineRule="auto"/>
        <w:jc w:val="center"/>
        <w:outlineLvl w:val="1"/>
        <w:rPr>
          <w:rFonts w:ascii="Times New Roman" w:eastAsiaTheme="majorEastAsia" w:hAnsi="Times New Roman" w:cstheme="majorBidi"/>
          <w:b/>
          <w:bCs/>
          <w:i/>
          <w:iCs/>
          <w:sz w:val="28"/>
          <w:szCs w:val="28"/>
          <w:lang w:val="uk-UA" w:eastAsia="uk-UA"/>
        </w:rPr>
      </w:pPr>
      <w:r w:rsidRPr="0064522B">
        <w:rPr>
          <w:rFonts w:ascii="Times New Roman" w:eastAsiaTheme="majorEastAsia" w:hAnsi="Times New Roman" w:cstheme="majorBidi"/>
          <w:b/>
          <w:bCs/>
          <w:sz w:val="28"/>
          <w:szCs w:val="28"/>
          <w:lang w:val="uk-UA" w:eastAsia="uk-UA"/>
        </w:rPr>
        <w:t>СИЛАБУС</w:t>
      </w:r>
    </w:p>
    <w:p w:rsidR="0064522B" w:rsidRPr="0064522B" w:rsidRDefault="0064522B" w:rsidP="0064522B">
      <w:pPr>
        <w:keepNext/>
        <w:keepLines/>
        <w:shd w:val="clear" w:color="auto" w:fill="FFFFFF"/>
        <w:spacing w:before="200" w:after="0" w:line="240" w:lineRule="auto"/>
        <w:jc w:val="center"/>
        <w:outlineLvl w:val="1"/>
        <w:rPr>
          <w:rFonts w:ascii="Times New Roman" w:eastAsiaTheme="majorEastAsia" w:hAnsi="Times New Roman" w:cstheme="majorBidi"/>
          <w:b/>
          <w:bCs/>
          <w:sz w:val="28"/>
          <w:szCs w:val="28"/>
          <w:lang w:val="uk-UA" w:eastAsia="uk-UA"/>
        </w:rPr>
      </w:pPr>
      <w:r w:rsidRPr="0064522B">
        <w:rPr>
          <w:rFonts w:ascii="Times New Roman" w:eastAsiaTheme="majorEastAsia" w:hAnsi="Times New Roman" w:cstheme="majorBidi"/>
          <w:b/>
          <w:bCs/>
          <w:sz w:val="28"/>
          <w:szCs w:val="28"/>
          <w:lang w:val="uk-UA" w:eastAsia="uk-UA"/>
        </w:rPr>
        <w:t>навчальної дисципліни</w:t>
      </w:r>
    </w:p>
    <w:p w:rsidR="0064522B" w:rsidRPr="0064522B" w:rsidRDefault="0064522B" w:rsidP="0064522B">
      <w:pPr>
        <w:spacing w:after="0" w:line="240" w:lineRule="auto"/>
        <w:rPr>
          <w:rFonts w:ascii="Times New Roman" w:eastAsia="Times New Roman" w:hAnsi="Times New Roman" w:cs="Times New Roman"/>
          <w:lang w:val="uk-UA" w:eastAsia="uk-UA"/>
        </w:rPr>
      </w:pPr>
    </w:p>
    <w:p w:rsidR="0064522B" w:rsidRPr="0064522B" w:rsidRDefault="0064522B" w:rsidP="0064522B">
      <w:pPr>
        <w:spacing w:after="0" w:line="240" w:lineRule="auto"/>
        <w:rPr>
          <w:rFonts w:ascii="Times New Roman" w:eastAsia="Times New Roman" w:hAnsi="Times New Roman" w:cs="Times New Roman"/>
          <w:b/>
          <w:lang w:val="ru-RU" w:eastAsia="uk-UA"/>
        </w:rPr>
      </w:pPr>
      <w:r w:rsidRPr="0064522B">
        <w:rPr>
          <w:rFonts w:ascii="Times New Roman" w:eastAsia="Times New Roman" w:hAnsi="Times New Roman" w:cs="Times New Roman"/>
          <w:b/>
          <w:lang w:val="uk-UA" w:eastAsia="uk-UA"/>
        </w:rPr>
        <w:t xml:space="preserve">ОК 2.2. </w:t>
      </w:r>
      <w:proofErr w:type="spellStart"/>
      <w:r w:rsidRPr="0064522B">
        <w:rPr>
          <w:rFonts w:ascii="Times New Roman" w:eastAsia="Times New Roman" w:hAnsi="Times New Roman" w:cs="Times New Roman"/>
          <w:b/>
          <w:lang w:val="ru-RU" w:eastAsia="uk-UA"/>
        </w:rPr>
        <w:t>Комплексний</w:t>
      </w:r>
      <w:proofErr w:type="spellEnd"/>
      <w:r w:rsidRPr="0064522B">
        <w:rPr>
          <w:rFonts w:ascii="Times New Roman" w:eastAsia="Times New Roman" w:hAnsi="Times New Roman" w:cs="Times New Roman"/>
          <w:b/>
          <w:lang w:val="ru-RU" w:eastAsia="uk-UA"/>
        </w:rPr>
        <w:t xml:space="preserve"> </w:t>
      </w:r>
      <w:proofErr w:type="spellStart"/>
      <w:r w:rsidRPr="0064522B">
        <w:rPr>
          <w:rFonts w:ascii="Times New Roman" w:eastAsia="Times New Roman" w:hAnsi="Times New Roman" w:cs="Times New Roman"/>
          <w:b/>
          <w:lang w:val="ru-RU" w:eastAsia="uk-UA"/>
        </w:rPr>
        <w:t>супровід</w:t>
      </w:r>
      <w:proofErr w:type="spellEnd"/>
      <w:r w:rsidRPr="0064522B">
        <w:rPr>
          <w:rFonts w:ascii="Times New Roman" w:eastAsia="Times New Roman" w:hAnsi="Times New Roman" w:cs="Times New Roman"/>
          <w:b/>
          <w:lang w:val="ru-RU" w:eastAsia="uk-UA"/>
        </w:rPr>
        <w:t xml:space="preserve"> </w:t>
      </w:r>
      <w:proofErr w:type="spellStart"/>
      <w:r w:rsidRPr="0064522B">
        <w:rPr>
          <w:rFonts w:ascii="Times New Roman" w:eastAsia="Times New Roman" w:hAnsi="Times New Roman" w:cs="Times New Roman"/>
          <w:b/>
          <w:lang w:val="ru-RU" w:eastAsia="uk-UA"/>
        </w:rPr>
        <w:t>осіб</w:t>
      </w:r>
      <w:proofErr w:type="spellEnd"/>
    </w:p>
    <w:p w:rsidR="0064522B" w:rsidRPr="0064522B" w:rsidRDefault="0064522B" w:rsidP="0064522B">
      <w:pPr>
        <w:spacing w:after="0" w:line="240" w:lineRule="auto"/>
        <w:rPr>
          <w:rFonts w:ascii="Times New Roman" w:eastAsia="Times New Roman" w:hAnsi="Times New Roman" w:cs="Times New Roman"/>
          <w:b/>
          <w:lang w:val="ru-RU" w:eastAsia="uk-UA"/>
        </w:rPr>
      </w:pPr>
      <w:proofErr w:type="spellStart"/>
      <w:r w:rsidRPr="0064522B">
        <w:rPr>
          <w:rFonts w:ascii="Times New Roman" w:eastAsia="Times New Roman" w:hAnsi="Times New Roman" w:cs="Times New Roman"/>
          <w:b/>
          <w:lang w:val="ru-RU" w:eastAsia="uk-UA"/>
        </w:rPr>
        <w:t>із</w:t>
      </w:r>
      <w:proofErr w:type="spellEnd"/>
      <w:r w:rsidRPr="0064522B">
        <w:rPr>
          <w:rFonts w:ascii="Times New Roman" w:eastAsia="Times New Roman" w:hAnsi="Times New Roman" w:cs="Times New Roman"/>
          <w:b/>
          <w:lang w:val="ru-RU" w:eastAsia="uk-UA"/>
        </w:rPr>
        <w:t xml:space="preserve"> </w:t>
      </w:r>
      <w:proofErr w:type="spellStart"/>
      <w:r w:rsidRPr="0064522B">
        <w:rPr>
          <w:rFonts w:ascii="Times New Roman" w:eastAsia="Times New Roman" w:hAnsi="Times New Roman" w:cs="Times New Roman"/>
          <w:b/>
          <w:lang w:val="ru-RU" w:eastAsia="uk-UA"/>
        </w:rPr>
        <w:t>загальним</w:t>
      </w:r>
      <w:proofErr w:type="spellEnd"/>
      <w:r w:rsidRPr="0064522B">
        <w:rPr>
          <w:rFonts w:ascii="Times New Roman" w:eastAsia="Times New Roman" w:hAnsi="Times New Roman" w:cs="Times New Roman"/>
          <w:b/>
          <w:lang w:val="ru-RU" w:eastAsia="uk-UA"/>
        </w:rPr>
        <w:t xml:space="preserve"> </w:t>
      </w:r>
      <w:proofErr w:type="spellStart"/>
      <w:r w:rsidRPr="0064522B">
        <w:rPr>
          <w:rFonts w:ascii="Times New Roman" w:eastAsia="Times New Roman" w:hAnsi="Times New Roman" w:cs="Times New Roman"/>
          <w:b/>
          <w:lang w:val="ru-RU" w:eastAsia="uk-UA"/>
        </w:rPr>
        <w:t>психічним</w:t>
      </w:r>
      <w:proofErr w:type="spellEnd"/>
      <w:r w:rsidRPr="0064522B">
        <w:rPr>
          <w:rFonts w:ascii="Times New Roman" w:eastAsia="Times New Roman" w:hAnsi="Times New Roman" w:cs="Times New Roman"/>
          <w:b/>
          <w:lang w:val="ru-RU" w:eastAsia="uk-UA"/>
        </w:rPr>
        <w:t xml:space="preserve"> </w:t>
      </w:r>
      <w:proofErr w:type="spellStart"/>
      <w:r w:rsidRPr="0064522B">
        <w:rPr>
          <w:rFonts w:ascii="Times New Roman" w:eastAsia="Times New Roman" w:hAnsi="Times New Roman" w:cs="Times New Roman"/>
          <w:b/>
          <w:lang w:val="ru-RU" w:eastAsia="uk-UA"/>
        </w:rPr>
        <w:t>недорозвиненням</w:t>
      </w:r>
      <w:proofErr w:type="spellEnd"/>
    </w:p>
    <w:p w:rsidR="0064522B" w:rsidRPr="0064522B" w:rsidRDefault="0064522B" w:rsidP="0064522B">
      <w:pPr>
        <w:spacing w:after="0" w:line="240" w:lineRule="auto"/>
        <w:rPr>
          <w:rFonts w:ascii="Times New Roman" w:eastAsia="Times New Roman" w:hAnsi="Times New Roman" w:cs="Times New Roman"/>
          <w:b/>
          <w:lang w:val="uk-UA" w:eastAsia="uk-UA"/>
        </w:rPr>
      </w:pPr>
      <w:r w:rsidRPr="0064522B">
        <w:rPr>
          <w:rFonts w:ascii="Times New Roman" w:eastAsia="Times New Roman" w:hAnsi="Times New Roman" w:cs="Times New Roman"/>
          <w:b/>
          <w:lang w:val="uk-UA" w:eastAsia="uk-UA"/>
        </w:rPr>
        <w:t>(шифр і назва навчальної дисципліни)</w:t>
      </w:r>
    </w:p>
    <w:p w:rsidR="0064522B" w:rsidRPr="0064522B" w:rsidRDefault="0064522B" w:rsidP="0064522B">
      <w:pPr>
        <w:spacing w:after="0" w:line="240" w:lineRule="auto"/>
        <w:rPr>
          <w:rFonts w:ascii="Times New Roman" w:eastAsia="Times New Roman" w:hAnsi="Times New Roman" w:cs="Times New Roman"/>
          <w:b/>
          <w:lang w:val="uk-UA" w:eastAsia="uk-UA"/>
        </w:rPr>
      </w:pPr>
    </w:p>
    <w:p w:rsidR="0064522B" w:rsidRPr="0064522B" w:rsidRDefault="0064522B" w:rsidP="0064522B">
      <w:pPr>
        <w:spacing w:after="0" w:line="240" w:lineRule="auto"/>
        <w:rPr>
          <w:rFonts w:ascii="Times New Roman" w:eastAsia="Times New Roman" w:hAnsi="Times New Roman" w:cs="Times New Roman"/>
          <w:b/>
          <w:lang w:val="uk-UA" w:eastAsia="uk-UA"/>
        </w:rPr>
      </w:pPr>
      <w:r w:rsidRPr="0064522B">
        <w:rPr>
          <w:rFonts w:ascii="Times New Roman" w:eastAsia="Times New Roman" w:hAnsi="Times New Roman" w:cs="Times New Roman"/>
          <w:b/>
          <w:lang w:val="uk-UA" w:eastAsia="uk-UA"/>
        </w:rPr>
        <w:t>Спеціальна освіта</w:t>
      </w:r>
    </w:p>
    <w:p w:rsidR="0064522B" w:rsidRPr="0064522B" w:rsidRDefault="0064522B" w:rsidP="0064522B">
      <w:pPr>
        <w:spacing w:after="0" w:line="240" w:lineRule="auto"/>
        <w:rPr>
          <w:rFonts w:ascii="Times New Roman" w:eastAsia="Times New Roman" w:hAnsi="Times New Roman" w:cs="Times New Roman"/>
          <w:b/>
          <w:lang w:val="uk-UA" w:eastAsia="uk-UA"/>
        </w:rPr>
      </w:pPr>
      <w:r w:rsidRPr="0064522B">
        <w:rPr>
          <w:rFonts w:ascii="Times New Roman" w:eastAsia="Times New Roman" w:hAnsi="Times New Roman" w:cs="Times New Roman"/>
          <w:b/>
          <w:lang w:val="uk-UA" w:eastAsia="uk-UA"/>
        </w:rPr>
        <w:t xml:space="preserve">                              (назва освітньої програми)</w:t>
      </w:r>
    </w:p>
    <w:p w:rsidR="0064522B" w:rsidRPr="0064522B" w:rsidRDefault="0064522B" w:rsidP="0064522B">
      <w:pPr>
        <w:spacing w:after="0" w:line="240" w:lineRule="auto"/>
        <w:rPr>
          <w:rFonts w:ascii="Times New Roman" w:eastAsia="Times New Roman" w:hAnsi="Times New Roman" w:cs="Times New Roman"/>
          <w:b/>
          <w:lang w:val="uk-UA" w:eastAsia="uk-UA"/>
        </w:rPr>
      </w:pPr>
    </w:p>
    <w:p w:rsidR="0064522B" w:rsidRPr="0064522B" w:rsidRDefault="0064522B" w:rsidP="0064522B">
      <w:pPr>
        <w:spacing w:after="0" w:line="240" w:lineRule="auto"/>
        <w:rPr>
          <w:rFonts w:ascii="Times New Roman" w:eastAsia="Times New Roman" w:hAnsi="Times New Roman" w:cs="Times New Roman"/>
          <w:b/>
          <w:lang w:val="uk-UA" w:eastAsia="uk-UA"/>
        </w:rPr>
      </w:pPr>
    </w:p>
    <w:p w:rsidR="0064522B" w:rsidRPr="0064522B" w:rsidRDefault="0064522B" w:rsidP="0064522B">
      <w:pPr>
        <w:spacing w:after="0" w:line="240" w:lineRule="auto"/>
        <w:rPr>
          <w:rFonts w:ascii="Times New Roman" w:eastAsia="Times New Roman" w:hAnsi="Times New Roman" w:cs="Times New Roman"/>
          <w:b/>
          <w:lang w:val="uk-UA" w:eastAsia="uk-UA"/>
        </w:rPr>
      </w:pPr>
      <w:r w:rsidRPr="0064522B">
        <w:rPr>
          <w:rFonts w:ascii="Times New Roman" w:eastAsia="Times New Roman" w:hAnsi="Times New Roman" w:cs="Times New Roman"/>
          <w:b/>
          <w:lang w:val="uk-UA" w:eastAsia="uk-UA"/>
        </w:rPr>
        <w:t>освітнього рівня                       магістр</w:t>
      </w:r>
    </w:p>
    <w:p w:rsidR="0064522B" w:rsidRPr="0064522B" w:rsidRDefault="0064522B" w:rsidP="0064522B">
      <w:pPr>
        <w:spacing w:after="0" w:line="240" w:lineRule="auto"/>
        <w:rPr>
          <w:rFonts w:ascii="Times New Roman" w:eastAsia="Times New Roman" w:hAnsi="Times New Roman" w:cs="Times New Roman"/>
          <w:b/>
          <w:lang w:val="uk-UA" w:eastAsia="uk-UA"/>
        </w:rPr>
      </w:pPr>
      <w:r w:rsidRPr="0064522B">
        <w:rPr>
          <w:rFonts w:ascii="Times New Roman" w:eastAsia="Times New Roman" w:hAnsi="Times New Roman" w:cs="Times New Roman"/>
          <w:b/>
          <w:lang w:val="uk-UA" w:eastAsia="uk-UA"/>
        </w:rPr>
        <w:t xml:space="preserve">                             (назва освітнього рівня)</w:t>
      </w:r>
    </w:p>
    <w:p w:rsidR="0064522B" w:rsidRPr="0064522B" w:rsidRDefault="0064522B" w:rsidP="0064522B">
      <w:pPr>
        <w:spacing w:after="0" w:line="240" w:lineRule="auto"/>
        <w:rPr>
          <w:rFonts w:ascii="Times New Roman" w:eastAsia="Times New Roman" w:hAnsi="Times New Roman" w:cs="Times New Roman"/>
          <w:b/>
          <w:lang w:val="uk-UA" w:eastAsia="uk-UA"/>
        </w:rPr>
      </w:pPr>
      <w:r w:rsidRPr="0064522B">
        <w:rPr>
          <w:rFonts w:ascii="Times New Roman" w:eastAsia="Times New Roman" w:hAnsi="Times New Roman" w:cs="Times New Roman"/>
          <w:b/>
          <w:lang w:val="uk-UA" w:eastAsia="uk-UA"/>
        </w:rPr>
        <w:t>галузь знань ____01____            Освіта_____</w:t>
      </w:r>
    </w:p>
    <w:p w:rsidR="0064522B" w:rsidRPr="0064522B" w:rsidRDefault="0064522B" w:rsidP="0064522B">
      <w:pPr>
        <w:spacing w:after="0" w:line="240" w:lineRule="auto"/>
        <w:rPr>
          <w:rFonts w:ascii="Times New Roman" w:eastAsia="Times New Roman" w:hAnsi="Times New Roman" w:cs="Times New Roman"/>
          <w:b/>
          <w:lang w:val="uk-UA" w:eastAsia="uk-UA"/>
        </w:rPr>
      </w:pPr>
      <w:r w:rsidRPr="0064522B">
        <w:rPr>
          <w:rFonts w:ascii="Times New Roman" w:eastAsia="Times New Roman" w:hAnsi="Times New Roman" w:cs="Times New Roman"/>
          <w:b/>
          <w:lang w:val="uk-UA" w:eastAsia="uk-UA"/>
        </w:rPr>
        <w:t xml:space="preserve">                             (шифр і назва галузі знань)</w:t>
      </w:r>
    </w:p>
    <w:p w:rsidR="0064522B" w:rsidRPr="0064522B" w:rsidRDefault="0064522B" w:rsidP="0064522B">
      <w:pPr>
        <w:spacing w:after="0" w:line="240" w:lineRule="auto"/>
        <w:rPr>
          <w:rFonts w:ascii="Times New Roman" w:eastAsia="Times New Roman" w:hAnsi="Times New Roman" w:cs="Times New Roman"/>
          <w:b/>
          <w:lang w:val="uk-UA" w:eastAsia="uk-UA"/>
        </w:rPr>
      </w:pPr>
      <w:r w:rsidRPr="0064522B">
        <w:rPr>
          <w:rFonts w:ascii="Times New Roman" w:eastAsia="Times New Roman" w:hAnsi="Times New Roman" w:cs="Times New Roman"/>
          <w:b/>
          <w:lang w:val="uk-UA" w:eastAsia="uk-UA"/>
        </w:rPr>
        <w:t>Спеціальність___016__      Спеціальна освіта_______</w:t>
      </w:r>
    </w:p>
    <w:p w:rsidR="0064522B" w:rsidRPr="0064522B" w:rsidRDefault="0064522B" w:rsidP="0064522B">
      <w:pPr>
        <w:spacing w:after="0" w:line="240" w:lineRule="auto"/>
        <w:rPr>
          <w:rFonts w:ascii="Times New Roman" w:eastAsia="Times New Roman" w:hAnsi="Times New Roman" w:cs="Times New Roman"/>
          <w:b/>
          <w:lang w:val="uk-UA" w:eastAsia="uk-UA"/>
        </w:rPr>
      </w:pPr>
      <w:r w:rsidRPr="0064522B">
        <w:rPr>
          <w:rFonts w:ascii="Times New Roman" w:eastAsia="Times New Roman" w:hAnsi="Times New Roman" w:cs="Times New Roman"/>
          <w:b/>
          <w:lang w:val="uk-UA" w:eastAsia="uk-UA"/>
        </w:rPr>
        <w:t xml:space="preserve">                              (шифр і назва спеціальності(</w:t>
      </w:r>
      <w:proofErr w:type="spellStart"/>
      <w:r w:rsidRPr="0064522B">
        <w:rPr>
          <w:rFonts w:ascii="Times New Roman" w:eastAsia="Times New Roman" w:hAnsi="Times New Roman" w:cs="Times New Roman"/>
          <w:b/>
          <w:lang w:val="uk-UA" w:eastAsia="uk-UA"/>
        </w:rPr>
        <w:t>тей</w:t>
      </w:r>
      <w:proofErr w:type="spellEnd"/>
      <w:r w:rsidRPr="0064522B">
        <w:rPr>
          <w:rFonts w:ascii="Times New Roman" w:eastAsia="Times New Roman" w:hAnsi="Times New Roman" w:cs="Times New Roman"/>
          <w:b/>
          <w:lang w:val="uk-UA" w:eastAsia="uk-UA"/>
        </w:rPr>
        <w:t>))</w:t>
      </w:r>
    </w:p>
    <w:p w:rsidR="0064522B" w:rsidRPr="0064522B" w:rsidRDefault="0064522B" w:rsidP="0064522B">
      <w:pPr>
        <w:spacing w:after="0" w:line="240" w:lineRule="auto"/>
        <w:rPr>
          <w:rFonts w:ascii="Times New Roman" w:eastAsia="Times New Roman" w:hAnsi="Times New Roman" w:cs="Times New Roman"/>
          <w:b/>
          <w:lang w:val="uk-UA" w:eastAsia="uk-UA"/>
        </w:rPr>
      </w:pPr>
    </w:p>
    <w:p w:rsidR="0064522B" w:rsidRPr="0064522B" w:rsidRDefault="0064522B" w:rsidP="0064522B">
      <w:pPr>
        <w:spacing w:after="0" w:line="240" w:lineRule="auto"/>
        <w:rPr>
          <w:rFonts w:ascii="Times New Roman" w:eastAsia="Times New Roman" w:hAnsi="Times New Roman" w:cs="Times New Roman"/>
          <w:b/>
          <w:lang w:val="uk-UA" w:eastAsia="uk-UA"/>
        </w:rPr>
      </w:pPr>
      <w:r w:rsidRPr="0064522B">
        <w:rPr>
          <w:rFonts w:ascii="Times New Roman" w:eastAsia="Times New Roman" w:hAnsi="Times New Roman" w:cs="Times New Roman"/>
          <w:b/>
          <w:lang w:val="uk-UA" w:eastAsia="uk-UA"/>
        </w:rPr>
        <w:t>Інституту соціальних технологій Відкритого міжнародного університету розвитку людини «Україна»</w:t>
      </w:r>
    </w:p>
    <w:p w:rsidR="0064522B" w:rsidRPr="0064522B" w:rsidRDefault="0064522B" w:rsidP="0064522B">
      <w:pPr>
        <w:spacing w:after="0" w:line="240" w:lineRule="auto"/>
        <w:rPr>
          <w:rFonts w:ascii="Times New Roman" w:eastAsia="Times New Roman" w:hAnsi="Times New Roman" w:cs="Times New Roman"/>
          <w:b/>
          <w:lang w:val="uk-UA" w:eastAsia="uk-UA"/>
        </w:rPr>
      </w:pPr>
    </w:p>
    <w:p w:rsidR="0064522B" w:rsidRPr="0064522B" w:rsidRDefault="0064522B" w:rsidP="0064522B">
      <w:pPr>
        <w:spacing w:after="0" w:line="240" w:lineRule="auto"/>
        <w:rPr>
          <w:rFonts w:ascii="Times New Roman" w:eastAsia="Times New Roman" w:hAnsi="Times New Roman" w:cs="Times New Roman"/>
          <w:b/>
          <w:lang w:val="uk-UA" w:eastAsia="uk-UA"/>
        </w:rPr>
      </w:pPr>
      <w:r w:rsidRPr="0064522B">
        <w:rPr>
          <w:rFonts w:ascii="Times New Roman" w:eastAsia="Times New Roman" w:hAnsi="Times New Roman" w:cs="Times New Roman"/>
          <w:b/>
          <w:lang w:val="uk-UA" w:eastAsia="uk-UA"/>
        </w:rPr>
        <w:t xml:space="preserve">Обсяг, кредитів: </w:t>
      </w:r>
      <w:r w:rsidR="00A230C2">
        <w:rPr>
          <w:rFonts w:ascii="Times New Roman" w:eastAsia="Times New Roman" w:hAnsi="Times New Roman" w:cs="Times New Roman"/>
          <w:b/>
          <w:lang w:val="en-GB" w:eastAsia="uk-UA"/>
        </w:rPr>
        <w:t>5</w:t>
      </w:r>
      <w:r w:rsidR="00A230C2">
        <w:rPr>
          <w:rFonts w:ascii="Times New Roman" w:eastAsia="Times New Roman" w:hAnsi="Times New Roman" w:cs="Times New Roman"/>
          <w:b/>
          <w:lang w:val="uk-UA" w:eastAsia="uk-UA"/>
        </w:rPr>
        <w:t xml:space="preserve"> (15</w:t>
      </w:r>
      <w:r w:rsidRPr="0064522B">
        <w:rPr>
          <w:rFonts w:ascii="Times New Roman" w:eastAsia="Times New Roman" w:hAnsi="Times New Roman" w:cs="Times New Roman"/>
          <w:b/>
          <w:lang w:val="uk-UA" w:eastAsia="uk-UA"/>
        </w:rPr>
        <w:t>0)</w:t>
      </w:r>
    </w:p>
    <w:p w:rsidR="0064522B" w:rsidRPr="0064522B" w:rsidRDefault="0064522B" w:rsidP="0064522B">
      <w:pPr>
        <w:spacing w:after="0" w:line="240" w:lineRule="auto"/>
        <w:rPr>
          <w:rFonts w:ascii="Times New Roman" w:eastAsia="Times New Roman" w:hAnsi="Times New Roman" w:cs="Times New Roman"/>
          <w:b/>
          <w:lang w:val="uk-UA" w:eastAsia="uk-UA"/>
        </w:rPr>
      </w:pPr>
    </w:p>
    <w:p w:rsidR="0064522B" w:rsidRPr="0064522B" w:rsidRDefault="0064522B" w:rsidP="0064522B">
      <w:pPr>
        <w:spacing w:after="0" w:line="240" w:lineRule="auto"/>
        <w:rPr>
          <w:rFonts w:ascii="Times New Roman" w:eastAsia="Times New Roman" w:hAnsi="Times New Roman" w:cs="Times New Roman"/>
          <w:b/>
          <w:lang w:val="uk-UA" w:eastAsia="uk-UA"/>
        </w:rPr>
      </w:pPr>
      <w:r w:rsidRPr="0064522B">
        <w:rPr>
          <w:rFonts w:ascii="Times New Roman" w:eastAsia="Times New Roman" w:hAnsi="Times New Roman" w:cs="Times New Roman"/>
          <w:b/>
          <w:lang w:val="uk-UA" w:eastAsia="uk-UA"/>
        </w:rPr>
        <w:t>Форма підсумкового контролю: іспит</w:t>
      </w:r>
    </w:p>
    <w:p w:rsidR="0064522B" w:rsidRPr="0064522B" w:rsidRDefault="0064522B" w:rsidP="0064522B">
      <w:pPr>
        <w:spacing w:after="0" w:line="240" w:lineRule="auto"/>
        <w:rPr>
          <w:rFonts w:ascii="Times New Roman" w:eastAsia="Times New Roman" w:hAnsi="Times New Roman" w:cs="Times New Roman"/>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p>
    <w:p w:rsidR="0064522B" w:rsidRPr="0064522B" w:rsidRDefault="0064522B" w:rsidP="0064522B">
      <w:pPr>
        <w:spacing w:after="0" w:line="240" w:lineRule="auto"/>
        <w:rPr>
          <w:rFonts w:ascii="Times New Roman" w:eastAsia="Times New Roman" w:hAnsi="Times New Roman" w:cs="Times New Roman"/>
          <w:b/>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Київ 2020 рік</w:t>
      </w: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5744"/>
      </w:tblGrid>
      <w:tr w:rsidR="0064522B" w:rsidRPr="00A230C2" w:rsidTr="0064522B">
        <w:tc>
          <w:tcPr>
            <w:tcW w:w="9571" w:type="dxa"/>
            <w:gridSpan w:val="2"/>
            <w:tcBorders>
              <w:top w:val="single" w:sz="4" w:space="0" w:color="auto"/>
              <w:left w:val="single" w:sz="4" w:space="0" w:color="auto"/>
              <w:bottom w:val="single" w:sz="4" w:space="0" w:color="auto"/>
              <w:right w:val="single" w:sz="4" w:space="0" w:color="auto"/>
            </w:tcBorders>
            <w:vAlign w:val="center"/>
          </w:tcPr>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lang w:val="uk-UA" w:eastAsia="uk-UA"/>
              </w:rPr>
              <w:br w:type="page"/>
            </w: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 xml:space="preserve">ІНФОРМАЦІЯ </w:t>
            </w: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ПРО ВИКЛАДАЧА ТА ДОПОМІЖНИХ ОСІБ</w:t>
            </w: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p>
        </w:tc>
      </w:tr>
      <w:tr w:rsidR="0064522B" w:rsidRPr="00A230C2" w:rsidTr="0064522B">
        <w:tc>
          <w:tcPr>
            <w:tcW w:w="3784" w:type="dxa"/>
            <w:tcBorders>
              <w:top w:val="single" w:sz="4" w:space="0" w:color="auto"/>
              <w:left w:val="single" w:sz="4" w:space="0" w:color="auto"/>
              <w:bottom w:val="single" w:sz="4" w:space="0" w:color="auto"/>
              <w:right w:val="single" w:sz="4" w:space="0" w:color="auto"/>
            </w:tcBorders>
          </w:tcPr>
          <w:p w:rsidR="0064522B" w:rsidRPr="0064522B" w:rsidRDefault="0064522B" w:rsidP="0064522B">
            <w:pPr>
              <w:spacing w:after="0" w:line="240" w:lineRule="auto"/>
              <w:jc w:val="both"/>
              <w:rPr>
                <w:rFonts w:ascii="Times New Roman" w:eastAsia="Times New Roman" w:hAnsi="Times New Roman" w:cs="Times New Roman"/>
                <w:sz w:val="28"/>
                <w:szCs w:val="28"/>
                <w:lang w:val="uk-UA" w:eastAsia="uk-UA"/>
              </w:rPr>
            </w:pPr>
          </w:p>
          <w:p w:rsidR="0064522B" w:rsidRPr="0064522B" w:rsidRDefault="0064522B" w:rsidP="0064522B">
            <w:pPr>
              <w:spacing w:after="0" w:line="240" w:lineRule="auto"/>
              <w:jc w:val="both"/>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Викладач</w:t>
            </w:r>
          </w:p>
        </w:tc>
        <w:tc>
          <w:tcPr>
            <w:tcW w:w="5787" w:type="dxa"/>
            <w:tcBorders>
              <w:top w:val="single" w:sz="4" w:space="0" w:color="auto"/>
              <w:left w:val="single" w:sz="4" w:space="0" w:color="auto"/>
              <w:bottom w:val="single" w:sz="4" w:space="0" w:color="auto"/>
              <w:right w:val="single" w:sz="4" w:space="0" w:color="auto"/>
            </w:tcBorders>
            <w:vAlign w:val="center"/>
          </w:tcPr>
          <w:p w:rsidR="0064522B" w:rsidRPr="0064522B" w:rsidRDefault="0064522B" w:rsidP="0064522B">
            <w:pPr>
              <w:spacing w:after="0" w:line="240" w:lineRule="auto"/>
              <w:rPr>
                <w:rFonts w:ascii="Times New Roman" w:eastAsia="Times New Roman" w:hAnsi="Times New Roman" w:cs="Times New Roman"/>
                <w:i/>
                <w:sz w:val="28"/>
                <w:szCs w:val="28"/>
                <w:lang w:val="uk-UA" w:eastAsia="uk-UA"/>
              </w:rPr>
            </w:pPr>
          </w:p>
          <w:p w:rsidR="0064522B" w:rsidRPr="0064522B" w:rsidRDefault="0064522B" w:rsidP="0064522B">
            <w:pPr>
              <w:spacing w:after="0" w:line="240" w:lineRule="auto"/>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Калініна Юлія Миколаївна, асистент кафедри соціальної роботи та педагогіки</w:t>
            </w:r>
          </w:p>
          <w:p w:rsidR="0064522B" w:rsidRPr="0064522B" w:rsidRDefault="0064522B" w:rsidP="0064522B">
            <w:pPr>
              <w:spacing w:after="0" w:line="240" w:lineRule="auto"/>
              <w:rPr>
                <w:rFonts w:ascii="Times New Roman" w:eastAsia="Times New Roman" w:hAnsi="Times New Roman" w:cs="Times New Roman"/>
                <w:i/>
                <w:sz w:val="28"/>
                <w:szCs w:val="28"/>
                <w:lang w:val="uk-UA" w:eastAsia="uk-UA"/>
              </w:rPr>
            </w:pPr>
          </w:p>
        </w:tc>
      </w:tr>
      <w:tr w:rsidR="0064522B" w:rsidRPr="00A230C2" w:rsidTr="0064522B">
        <w:tc>
          <w:tcPr>
            <w:tcW w:w="3784"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both"/>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Практики, представники</w:t>
            </w:r>
          </w:p>
          <w:p w:rsidR="0064522B" w:rsidRPr="0064522B" w:rsidRDefault="0064522B" w:rsidP="0064522B">
            <w:pPr>
              <w:spacing w:after="0" w:line="240" w:lineRule="auto"/>
              <w:jc w:val="both"/>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 xml:space="preserve">бізнесу, фахівці, </w:t>
            </w:r>
          </w:p>
          <w:p w:rsidR="0064522B" w:rsidRPr="0064522B" w:rsidRDefault="0064522B" w:rsidP="0064522B">
            <w:pPr>
              <w:spacing w:after="0" w:line="240" w:lineRule="auto"/>
              <w:jc w:val="both"/>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залучені до викладання</w:t>
            </w:r>
          </w:p>
        </w:tc>
        <w:tc>
          <w:tcPr>
            <w:tcW w:w="5787" w:type="dxa"/>
            <w:tcBorders>
              <w:top w:val="single" w:sz="4" w:space="0" w:color="auto"/>
              <w:left w:val="single" w:sz="4" w:space="0" w:color="auto"/>
              <w:bottom w:val="single" w:sz="4" w:space="0" w:color="auto"/>
              <w:right w:val="single" w:sz="4" w:space="0" w:color="auto"/>
            </w:tcBorders>
            <w:vAlign w:val="center"/>
          </w:tcPr>
          <w:p w:rsidR="0064522B" w:rsidRPr="0064522B" w:rsidRDefault="0064522B" w:rsidP="0064522B">
            <w:pPr>
              <w:spacing w:after="0" w:line="240" w:lineRule="auto"/>
              <w:rPr>
                <w:rFonts w:ascii="Times New Roman" w:eastAsia="Times New Roman" w:hAnsi="Times New Roman" w:cs="Times New Roman"/>
                <w:i/>
                <w:sz w:val="28"/>
                <w:szCs w:val="28"/>
                <w:lang w:val="uk-UA" w:eastAsia="uk-UA"/>
              </w:rPr>
            </w:pPr>
          </w:p>
        </w:tc>
      </w:tr>
      <w:tr w:rsidR="0064522B" w:rsidRPr="0064522B" w:rsidTr="0064522B">
        <w:tc>
          <w:tcPr>
            <w:tcW w:w="3784" w:type="dxa"/>
            <w:tcBorders>
              <w:top w:val="single" w:sz="4" w:space="0" w:color="auto"/>
              <w:left w:val="single" w:sz="4" w:space="0" w:color="auto"/>
              <w:bottom w:val="single" w:sz="4" w:space="0" w:color="auto"/>
              <w:right w:val="single" w:sz="4" w:space="0" w:color="auto"/>
            </w:tcBorders>
          </w:tcPr>
          <w:p w:rsidR="0064522B" w:rsidRPr="0064522B" w:rsidRDefault="0064522B" w:rsidP="0064522B">
            <w:pPr>
              <w:spacing w:after="0" w:line="240" w:lineRule="auto"/>
              <w:jc w:val="both"/>
              <w:rPr>
                <w:rFonts w:ascii="Times New Roman" w:eastAsia="Times New Roman" w:hAnsi="Times New Roman" w:cs="Times New Roman"/>
                <w:sz w:val="28"/>
                <w:szCs w:val="28"/>
                <w:lang w:val="uk-UA" w:eastAsia="uk-UA"/>
              </w:rPr>
            </w:pPr>
          </w:p>
          <w:p w:rsidR="0064522B" w:rsidRPr="0064522B" w:rsidRDefault="0064522B" w:rsidP="0064522B">
            <w:pPr>
              <w:spacing w:after="0" w:line="240" w:lineRule="auto"/>
              <w:jc w:val="both"/>
              <w:rPr>
                <w:rFonts w:ascii="Times New Roman" w:eastAsia="Times New Roman" w:hAnsi="Times New Roman" w:cs="Times New Roman"/>
                <w:sz w:val="28"/>
                <w:szCs w:val="28"/>
                <w:lang w:val="uk-UA" w:eastAsia="uk-UA"/>
              </w:rPr>
            </w:pPr>
            <w:proofErr w:type="spellStart"/>
            <w:r w:rsidRPr="0064522B">
              <w:rPr>
                <w:rFonts w:ascii="Times New Roman" w:eastAsia="Times New Roman" w:hAnsi="Times New Roman" w:cs="Times New Roman"/>
                <w:sz w:val="28"/>
                <w:szCs w:val="28"/>
                <w:lang w:val="uk-UA" w:eastAsia="uk-UA"/>
              </w:rPr>
              <w:t>Профайл</w:t>
            </w:r>
            <w:proofErr w:type="spellEnd"/>
            <w:r w:rsidRPr="0064522B">
              <w:rPr>
                <w:rFonts w:ascii="Times New Roman" w:eastAsia="Times New Roman" w:hAnsi="Times New Roman" w:cs="Times New Roman"/>
                <w:sz w:val="28"/>
                <w:szCs w:val="28"/>
                <w:lang w:val="uk-UA" w:eastAsia="uk-UA"/>
              </w:rPr>
              <w:t xml:space="preserve"> викладача</w:t>
            </w:r>
          </w:p>
        </w:tc>
        <w:tc>
          <w:tcPr>
            <w:tcW w:w="5787" w:type="dxa"/>
            <w:tcBorders>
              <w:top w:val="single" w:sz="4" w:space="0" w:color="auto"/>
              <w:left w:val="single" w:sz="4" w:space="0" w:color="auto"/>
              <w:bottom w:val="single" w:sz="4" w:space="0" w:color="auto"/>
              <w:right w:val="single" w:sz="4" w:space="0" w:color="auto"/>
            </w:tcBorders>
            <w:vAlign w:val="center"/>
          </w:tcPr>
          <w:p w:rsidR="0064522B" w:rsidRPr="0064522B" w:rsidRDefault="0064522B" w:rsidP="0064522B">
            <w:pPr>
              <w:spacing w:after="0" w:line="240" w:lineRule="auto"/>
              <w:rPr>
                <w:rFonts w:ascii="Times New Roman" w:eastAsia="Times New Roman" w:hAnsi="Times New Roman" w:cs="Times New Roman"/>
                <w:i/>
                <w:sz w:val="28"/>
                <w:szCs w:val="28"/>
                <w:lang w:val="uk-UA" w:eastAsia="uk-UA"/>
              </w:rPr>
            </w:pPr>
          </w:p>
          <w:p w:rsidR="0064522B" w:rsidRPr="0064522B" w:rsidRDefault="0064522B" w:rsidP="0064522B">
            <w:pPr>
              <w:spacing w:after="0" w:line="240" w:lineRule="auto"/>
              <w:rPr>
                <w:rFonts w:ascii="Times New Roman" w:eastAsia="Times New Roman" w:hAnsi="Times New Roman" w:cs="Times New Roman"/>
                <w:i/>
                <w:sz w:val="28"/>
                <w:szCs w:val="28"/>
                <w:lang w:val="uk-UA" w:eastAsia="uk-UA"/>
              </w:rPr>
            </w:pPr>
          </w:p>
        </w:tc>
      </w:tr>
      <w:tr w:rsidR="0064522B" w:rsidRPr="0064522B" w:rsidTr="0064522B">
        <w:tc>
          <w:tcPr>
            <w:tcW w:w="3784" w:type="dxa"/>
            <w:tcBorders>
              <w:top w:val="single" w:sz="4" w:space="0" w:color="auto"/>
              <w:left w:val="single" w:sz="4" w:space="0" w:color="auto"/>
              <w:bottom w:val="single" w:sz="4" w:space="0" w:color="auto"/>
              <w:right w:val="single" w:sz="4" w:space="0" w:color="auto"/>
            </w:tcBorders>
          </w:tcPr>
          <w:p w:rsidR="0064522B" w:rsidRPr="0064522B" w:rsidRDefault="0064522B" w:rsidP="0064522B">
            <w:pPr>
              <w:spacing w:after="0" w:line="240" w:lineRule="auto"/>
              <w:jc w:val="both"/>
              <w:rPr>
                <w:rFonts w:ascii="Times New Roman" w:eastAsia="Times New Roman" w:hAnsi="Times New Roman" w:cs="Times New Roman"/>
                <w:sz w:val="28"/>
                <w:szCs w:val="28"/>
                <w:lang w:val="uk-UA" w:eastAsia="uk-UA"/>
              </w:rPr>
            </w:pPr>
          </w:p>
          <w:p w:rsidR="0064522B" w:rsidRPr="0064522B" w:rsidRDefault="0064522B" w:rsidP="0064522B">
            <w:pPr>
              <w:spacing w:after="0" w:line="240" w:lineRule="auto"/>
              <w:jc w:val="both"/>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Канали комунікації</w:t>
            </w:r>
          </w:p>
        </w:tc>
        <w:tc>
          <w:tcPr>
            <w:tcW w:w="5787" w:type="dxa"/>
            <w:tcBorders>
              <w:top w:val="single" w:sz="4" w:space="0" w:color="auto"/>
              <w:left w:val="single" w:sz="4" w:space="0" w:color="auto"/>
              <w:bottom w:val="single" w:sz="4" w:space="0" w:color="auto"/>
              <w:right w:val="single" w:sz="4" w:space="0" w:color="auto"/>
            </w:tcBorders>
            <w:vAlign w:val="center"/>
          </w:tcPr>
          <w:p w:rsidR="0064522B" w:rsidRPr="0064522B" w:rsidRDefault="0064522B" w:rsidP="0064522B">
            <w:pPr>
              <w:spacing w:after="0" w:line="240" w:lineRule="auto"/>
              <w:rPr>
                <w:rFonts w:ascii="Times New Roman" w:eastAsia="Times New Roman" w:hAnsi="Times New Roman" w:cs="Times New Roman"/>
                <w:i/>
                <w:sz w:val="28"/>
                <w:szCs w:val="28"/>
                <w:lang w:val="uk-UA" w:eastAsia="uk-UA"/>
              </w:rPr>
            </w:pPr>
          </w:p>
          <w:p w:rsidR="0064522B" w:rsidRPr="0064522B" w:rsidRDefault="0064522B" w:rsidP="0064522B">
            <w:pPr>
              <w:spacing w:after="0" w:line="240" w:lineRule="auto"/>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Телефон викладача: 0972846195</w:t>
            </w:r>
          </w:p>
          <w:p w:rsidR="0064522B" w:rsidRPr="0064522B" w:rsidRDefault="0064522B" w:rsidP="0064522B">
            <w:pPr>
              <w:spacing w:after="0" w:line="240" w:lineRule="auto"/>
              <w:rPr>
                <w:rFonts w:ascii="Times New Roman" w:eastAsia="Times New Roman" w:hAnsi="Times New Roman" w:cs="Times New Roman"/>
                <w:i/>
                <w:sz w:val="28"/>
                <w:szCs w:val="28"/>
                <w:lang w:val="ru-RU" w:eastAsia="uk-UA"/>
              </w:rPr>
            </w:pPr>
            <w:r w:rsidRPr="0064522B">
              <w:rPr>
                <w:rFonts w:ascii="Times New Roman" w:eastAsia="Times New Roman" w:hAnsi="Times New Roman" w:cs="Times New Roman"/>
                <w:i/>
                <w:sz w:val="28"/>
                <w:szCs w:val="28"/>
                <w:lang w:val="uk-UA" w:eastAsia="uk-UA"/>
              </w:rPr>
              <w:t>Електронна пошта:</w:t>
            </w:r>
            <w:r w:rsidRPr="0064522B">
              <w:rPr>
                <w:rFonts w:ascii="Times New Roman" w:eastAsia="Times New Roman" w:hAnsi="Times New Roman" w:cs="Times New Roman"/>
                <w:i/>
                <w:sz w:val="28"/>
                <w:szCs w:val="28"/>
                <w:lang w:val="ru-RU" w:eastAsia="uk-UA"/>
              </w:rPr>
              <w:t xml:space="preserve"> </w:t>
            </w:r>
            <w:hyperlink r:id="rId5" w:history="1">
              <w:r w:rsidRPr="0064522B">
                <w:rPr>
                  <w:rFonts w:ascii="Times New Roman" w:eastAsia="Times New Roman" w:hAnsi="Times New Roman" w:cs="Times New Roman"/>
                  <w:i/>
                  <w:color w:val="0563C1" w:themeColor="hyperlink"/>
                  <w:u w:val="single"/>
                  <w:lang w:val="ru-RU"/>
                </w:rPr>
                <w:t xml:space="preserve"> </w:t>
              </w:r>
              <w:r w:rsidRPr="0064522B">
                <w:rPr>
                  <w:rFonts w:ascii="Times New Roman" w:eastAsia="Times New Roman" w:hAnsi="Times New Roman" w:cs="Times New Roman"/>
                  <w:i/>
                  <w:color w:val="0563C1" w:themeColor="hyperlink"/>
                  <w:u w:val="single"/>
                </w:rPr>
                <w:t>ya</w:t>
              </w:r>
              <w:r w:rsidRPr="0064522B">
                <w:rPr>
                  <w:rFonts w:ascii="Times New Roman" w:eastAsia="Times New Roman" w:hAnsi="Times New Roman" w:cs="Times New Roman"/>
                  <w:i/>
                  <w:color w:val="0563C1" w:themeColor="hyperlink"/>
                  <w:u w:val="single"/>
                  <w:lang w:val="ru-RU"/>
                </w:rPr>
                <w:t>.</w:t>
              </w:r>
              <w:r w:rsidRPr="0064522B">
                <w:rPr>
                  <w:rFonts w:ascii="Times New Roman" w:eastAsia="Times New Roman" w:hAnsi="Times New Roman" w:cs="Times New Roman"/>
                  <w:i/>
                  <w:color w:val="0563C1" w:themeColor="hyperlink"/>
                  <w:u w:val="single"/>
                </w:rPr>
                <w:t>kalinina</w:t>
              </w:r>
              <w:r w:rsidRPr="0064522B">
                <w:rPr>
                  <w:rFonts w:ascii="Times New Roman" w:eastAsia="Times New Roman" w:hAnsi="Times New Roman" w:cs="Times New Roman"/>
                  <w:i/>
                  <w:color w:val="0563C1" w:themeColor="hyperlink"/>
                  <w:u w:val="single"/>
                  <w:lang w:val="ru-RU"/>
                </w:rPr>
                <w:t>@</w:t>
              </w:r>
              <w:r w:rsidRPr="0064522B">
                <w:rPr>
                  <w:rFonts w:ascii="Times New Roman" w:eastAsia="Times New Roman" w:hAnsi="Times New Roman" w:cs="Times New Roman"/>
                  <w:i/>
                  <w:color w:val="0563C1" w:themeColor="hyperlink"/>
                  <w:u w:val="single"/>
                </w:rPr>
                <w:t>ukr</w:t>
              </w:r>
              <w:r w:rsidRPr="0064522B">
                <w:rPr>
                  <w:rFonts w:ascii="Times New Roman" w:eastAsia="Times New Roman" w:hAnsi="Times New Roman" w:cs="Times New Roman"/>
                  <w:i/>
                  <w:color w:val="0563C1" w:themeColor="hyperlink"/>
                  <w:u w:val="single"/>
                  <w:lang w:val="ru-RU"/>
                </w:rPr>
                <w:t>.</w:t>
              </w:r>
              <w:r w:rsidRPr="0064522B">
                <w:rPr>
                  <w:rFonts w:ascii="Times New Roman" w:eastAsia="Times New Roman" w:hAnsi="Times New Roman" w:cs="Times New Roman"/>
                  <w:i/>
                  <w:color w:val="0563C1" w:themeColor="hyperlink"/>
                  <w:u w:val="single"/>
                </w:rPr>
                <w:t>net</w:t>
              </w:r>
            </w:hyperlink>
            <w:r w:rsidRPr="0064522B">
              <w:rPr>
                <w:rFonts w:ascii="Times New Roman" w:eastAsia="Times New Roman" w:hAnsi="Times New Roman" w:cs="Times New Roman"/>
                <w:i/>
                <w:sz w:val="24"/>
                <w:szCs w:val="24"/>
                <w:lang w:val="ru-RU" w:eastAsia="uk-UA"/>
              </w:rPr>
              <w:t xml:space="preserve"> </w:t>
            </w:r>
            <w:r w:rsidRPr="0064522B">
              <w:rPr>
                <w:rFonts w:ascii="Times New Roman" w:eastAsia="Times New Roman" w:hAnsi="Times New Roman" w:cs="Times New Roman"/>
                <w:i/>
                <w:sz w:val="28"/>
                <w:szCs w:val="28"/>
                <w:lang w:val="ru-RU" w:eastAsia="uk-UA"/>
              </w:rPr>
              <w:t xml:space="preserve"> </w:t>
            </w:r>
          </w:p>
          <w:p w:rsidR="0064522B" w:rsidRPr="0064522B" w:rsidRDefault="0064522B" w:rsidP="0064522B">
            <w:pPr>
              <w:spacing w:after="0" w:line="240" w:lineRule="auto"/>
              <w:rPr>
                <w:rFonts w:ascii="Times New Roman" w:eastAsia="Times New Roman" w:hAnsi="Times New Roman" w:cs="Times New Roman"/>
                <w:i/>
                <w:sz w:val="28"/>
                <w:szCs w:val="28"/>
                <w:lang w:val="uk-UA" w:eastAsia="uk-UA"/>
              </w:rPr>
            </w:pPr>
            <w:proofErr w:type="spellStart"/>
            <w:r w:rsidRPr="0064522B">
              <w:rPr>
                <w:rFonts w:ascii="Times New Roman" w:eastAsia="Times New Roman" w:hAnsi="Times New Roman" w:cs="Times New Roman"/>
                <w:i/>
                <w:sz w:val="28"/>
                <w:szCs w:val="28"/>
                <w:lang w:val="uk-UA" w:eastAsia="uk-UA"/>
              </w:rPr>
              <w:t>Вайбер</w:t>
            </w:r>
            <w:proofErr w:type="spellEnd"/>
            <w:r w:rsidRPr="0064522B">
              <w:rPr>
                <w:rFonts w:ascii="Times New Roman" w:eastAsia="Times New Roman" w:hAnsi="Times New Roman" w:cs="Times New Roman"/>
                <w:i/>
                <w:sz w:val="28"/>
                <w:szCs w:val="28"/>
                <w:lang w:val="uk-UA" w:eastAsia="uk-UA"/>
              </w:rPr>
              <w:t>: 0972846195</w:t>
            </w:r>
          </w:p>
          <w:p w:rsidR="0064522B" w:rsidRPr="0064522B" w:rsidRDefault="0064522B" w:rsidP="0064522B">
            <w:pPr>
              <w:spacing w:after="0" w:line="240" w:lineRule="auto"/>
              <w:rPr>
                <w:rFonts w:ascii="Times New Roman" w:eastAsia="Times New Roman" w:hAnsi="Times New Roman" w:cs="Times New Roman"/>
                <w:i/>
                <w:sz w:val="28"/>
                <w:szCs w:val="28"/>
                <w:lang w:val="uk-UA" w:eastAsia="uk-UA"/>
              </w:rPr>
            </w:pPr>
          </w:p>
        </w:tc>
      </w:tr>
      <w:tr w:rsidR="0064522B" w:rsidRPr="00A230C2" w:rsidTr="0064522B">
        <w:tc>
          <w:tcPr>
            <w:tcW w:w="3784" w:type="dxa"/>
            <w:tcBorders>
              <w:top w:val="single" w:sz="4" w:space="0" w:color="auto"/>
              <w:left w:val="single" w:sz="4" w:space="0" w:color="auto"/>
              <w:bottom w:val="single" w:sz="4" w:space="0" w:color="auto"/>
              <w:right w:val="single" w:sz="4" w:space="0" w:color="auto"/>
            </w:tcBorders>
          </w:tcPr>
          <w:p w:rsidR="0064522B" w:rsidRPr="0064522B" w:rsidRDefault="0064522B" w:rsidP="0064522B">
            <w:pPr>
              <w:spacing w:after="0" w:line="240" w:lineRule="auto"/>
              <w:rPr>
                <w:rFonts w:ascii="Times New Roman" w:eastAsia="Times New Roman" w:hAnsi="Times New Roman" w:cs="Times New Roman"/>
                <w:sz w:val="28"/>
                <w:szCs w:val="28"/>
                <w:lang w:val="uk-UA" w:eastAsia="uk-UA"/>
              </w:rPr>
            </w:pPr>
          </w:p>
          <w:p w:rsidR="0064522B" w:rsidRPr="0064522B" w:rsidRDefault="0064522B" w:rsidP="0064522B">
            <w:pPr>
              <w:tabs>
                <w:tab w:val="left" w:pos="2030"/>
                <w:tab w:val="left" w:pos="10065"/>
              </w:tabs>
              <w:spacing w:after="0" w:line="240" w:lineRule="auto"/>
              <w:jc w:val="both"/>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sz w:val="28"/>
                <w:szCs w:val="28"/>
                <w:lang w:val="uk-UA" w:eastAsia="uk-UA"/>
              </w:rPr>
              <w:t xml:space="preserve">Матеріали до курсу розміщені на сайті Інтернет-підтримки навчального процесу </w:t>
            </w:r>
            <w:hyperlink r:id="rId6" w:history="1">
              <w:r w:rsidRPr="0064522B">
                <w:rPr>
                  <w:rFonts w:ascii="Times New Roman" w:eastAsia="Times New Roman" w:hAnsi="Times New Roman" w:cs="Times New Roman"/>
                  <w:color w:val="0563C1" w:themeColor="hyperlink"/>
                  <w:u w:val="single"/>
                </w:rPr>
                <w:t>http</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vo</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ukraine</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edu</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ua</w:t>
              </w:r>
              <w:proofErr w:type="spellEnd"/>
              <w:r w:rsidRPr="0064522B">
                <w:rPr>
                  <w:rFonts w:ascii="Times New Roman" w:eastAsia="Times New Roman" w:hAnsi="Times New Roman" w:cs="Times New Roman"/>
                  <w:color w:val="0563C1" w:themeColor="hyperlink"/>
                  <w:u w:val="single"/>
                  <w:lang w:val="ru-RU"/>
                </w:rPr>
                <w:t>/</w:t>
              </w:r>
            </w:hyperlink>
            <w:r w:rsidRPr="0064522B">
              <w:rPr>
                <w:rFonts w:ascii="Times New Roman" w:eastAsia="Times New Roman" w:hAnsi="Times New Roman" w:cs="Times New Roman"/>
                <w:sz w:val="28"/>
                <w:szCs w:val="28"/>
                <w:lang w:val="uk-UA" w:eastAsia="uk-UA"/>
              </w:rPr>
              <w:t xml:space="preserve"> за </w:t>
            </w:r>
            <w:proofErr w:type="spellStart"/>
            <w:r w:rsidRPr="0064522B">
              <w:rPr>
                <w:rFonts w:ascii="Times New Roman" w:eastAsia="Times New Roman" w:hAnsi="Times New Roman" w:cs="Times New Roman"/>
                <w:sz w:val="28"/>
                <w:szCs w:val="28"/>
                <w:lang w:val="uk-UA" w:eastAsia="uk-UA"/>
              </w:rPr>
              <w:t>адресою</w:t>
            </w:r>
            <w:proofErr w:type="spellEnd"/>
            <w:r w:rsidRPr="0064522B">
              <w:rPr>
                <w:rFonts w:ascii="Times New Roman" w:eastAsia="Times New Roman" w:hAnsi="Times New Roman" w:cs="Times New Roman"/>
                <w:sz w:val="28"/>
                <w:szCs w:val="28"/>
                <w:lang w:val="ru-RU" w:eastAsia="uk-UA"/>
              </w:rPr>
              <w:t xml:space="preserve"> </w:t>
            </w:r>
          </w:p>
          <w:p w:rsidR="0064522B" w:rsidRPr="0064522B" w:rsidRDefault="0064522B" w:rsidP="0064522B">
            <w:pPr>
              <w:tabs>
                <w:tab w:val="left" w:pos="2030"/>
              </w:tabs>
              <w:spacing w:after="120" w:line="256" w:lineRule="auto"/>
              <w:rPr>
                <w:rFonts w:ascii="Calibri" w:eastAsia="Calibri" w:hAnsi="Calibri" w:cs="Times New Roman"/>
                <w:sz w:val="20"/>
                <w:szCs w:val="20"/>
                <w:lang w:val="ru-RU"/>
              </w:rPr>
            </w:pPr>
            <w:r w:rsidRPr="0064522B">
              <w:rPr>
                <w:rFonts w:ascii="Calibri" w:eastAsia="Calibri" w:hAnsi="Calibri" w:cs="Times New Roman"/>
                <w:sz w:val="20"/>
                <w:szCs w:val="20"/>
                <w:lang w:val="ru-RU"/>
              </w:rPr>
              <w:tab/>
            </w:r>
            <w:r w:rsidRPr="0064522B">
              <w:rPr>
                <w:rFonts w:ascii="Calibri" w:eastAsia="Calibri" w:hAnsi="Calibri" w:cs="Times New Roman"/>
                <w:sz w:val="20"/>
                <w:szCs w:val="20"/>
                <w:lang w:val="ru-RU"/>
              </w:rPr>
              <w:tab/>
            </w:r>
          </w:p>
        </w:tc>
        <w:tc>
          <w:tcPr>
            <w:tcW w:w="5787" w:type="dxa"/>
            <w:tcBorders>
              <w:top w:val="single" w:sz="4" w:space="0" w:color="auto"/>
              <w:left w:val="single" w:sz="4" w:space="0" w:color="auto"/>
              <w:bottom w:val="single" w:sz="4" w:space="0" w:color="auto"/>
              <w:right w:val="single" w:sz="4" w:space="0" w:color="auto"/>
            </w:tcBorders>
          </w:tcPr>
          <w:p w:rsidR="0064522B" w:rsidRPr="0064522B" w:rsidRDefault="0064522B" w:rsidP="0064522B">
            <w:pPr>
              <w:spacing w:after="0" w:line="240" w:lineRule="auto"/>
              <w:jc w:val="both"/>
              <w:rPr>
                <w:rFonts w:ascii="Times New Roman" w:eastAsia="Times New Roman" w:hAnsi="Times New Roman" w:cs="Times New Roman"/>
                <w:i/>
                <w:sz w:val="28"/>
                <w:szCs w:val="28"/>
                <w:lang w:val="uk-UA" w:eastAsia="uk-UA"/>
              </w:rPr>
            </w:pPr>
          </w:p>
          <w:p w:rsidR="0064522B" w:rsidRPr="0064522B" w:rsidRDefault="0064522B" w:rsidP="0064522B">
            <w:pPr>
              <w:spacing w:after="0" w:line="240" w:lineRule="auto"/>
              <w:jc w:val="both"/>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https://vo.uu.edu.ua/course/view.php?id=9994</w:t>
            </w:r>
          </w:p>
        </w:tc>
      </w:tr>
    </w:tbl>
    <w:p w:rsidR="0064522B" w:rsidRPr="0064522B" w:rsidRDefault="0064522B" w:rsidP="0064522B">
      <w:pPr>
        <w:tabs>
          <w:tab w:val="left" w:leader="underscore" w:pos="399"/>
          <w:tab w:val="left" w:leader="underscore" w:pos="1652"/>
        </w:tabs>
        <w:spacing w:after="0" w:line="240" w:lineRule="auto"/>
        <w:ind w:right="1699"/>
        <w:rPr>
          <w:rFonts w:ascii="Times New Roman" w:eastAsia="Times New Roman" w:hAnsi="Times New Roman"/>
          <w:sz w:val="28"/>
          <w:szCs w:val="28"/>
          <w:lang w:val="uk-UA"/>
        </w:rPr>
      </w:pPr>
    </w:p>
    <w:p w:rsidR="0064522B" w:rsidRPr="0064522B" w:rsidRDefault="0064522B" w:rsidP="0064522B">
      <w:pPr>
        <w:keepNext/>
        <w:keepLines/>
        <w:spacing w:after="0" w:line="240" w:lineRule="auto"/>
        <w:jc w:val="center"/>
        <w:outlineLvl w:val="0"/>
        <w:rPr>
          <w:rFonts w:asciiTheme="majorHAnsi" w:eastAsiaTheme="majorEastAsia" w:hAnsiTheme="majorHAnsi" w:cstheme="majorBidi"/>
          <w:b/>
          <w:bCs/>
          <w:color w:val="2E74B5" w:themeColor="accent1" w:themeShade="BF"/>
          <w:sz w:val="28"/>
          <w:szCs w:val="28"/>
          <w:lang w:val="uk-UA" w:eastAsia="uk-UA"/>
        </w:rPr>
      </w:pPr>
      <w:r w:rsidRPr="0064522B">
        <w:rPr>
          <w:rFonts w:ascii="Times New Roman" w:eastAsiaTheme="majorEastAsia" w:hAnsi="Times New Roman" w:cstheme="majorBidi"/>
          <w:i/>
          <w:color w:val="2E74B5" w:themeColor="accent1" w:themeShade="BF"/>
          <w:sz w:val="28"/>
          <w:szCs w:val="28"/>
          <w:lang w:val="uk-UA" w:eastAsia="uk-UA"/>
        </w:rPr>
        <w:br w:type="page"/>
      </w:r>
      <w:r w:rsidRPr="0064522B">
        <w:rPr>
          <w:rFonts w:asciiTheme="majorHAnsi" w:eastAsiaTheme="majorEastAsia" w:hAnsiTheme="majorHAnsi" w:cstheme="majorBidi"/>
          <w:b/>
          <w:bCs/>
          <w:color w:val="2E74B5" w:themeColor="accent1" w:themeShade="BF"/>
          <w:sz w:val="28"/>
          <w:szCs w:val="28"/>
          <w:lang w:val="uk-UA" w:eastAsia="uk-UA"/>
        </w:rPr>
        <w:lastRenderedPageBreak/>
        <w:t xml:space="preserve"> </w:t>
      </w:r>
    </w:p>
    <w:p w:rsidR="0064522B" w:rsidRPr="009C06A1" w:rsidRDefault="0064522B" w:rsidP="0064522B">
      <w:pPr>
        <w:keepNext/>
        <w:spacing w:after="240" w:line="240" w:lineRule="auto"/>
        <w:ind w:left="357"/>
        <w:jc w:val="center"/>
        <w:outlineLvl w:val="0"/>
        <w:rPr>
          <w:rFonts w:ascii="Times New Roman" w:eastAsia="Times New Roman" w:hAnsi="Times New Roman" w:cs="Times New Roman"/>
          <w:b/>
          <w:kern w:val="32"/>
          <w:sz w:val="28"/>
          <w:szCs w:val="28"/>
          <w:lang w:val="uk-UA"/>
        </w:rPr>
      </w:pPr>
      <w:r w:rsidRPr="009C06A1">
        <w:rPr>
          <w:rFonts w:ascii="Times New Roman" w:eastAsia="Times New Roman" w:hAnsi="Times New Roman" w:cs="Times New Roman"/>
          <w:b/>
          <w:kern w:val="32"/>
          <w:sz w:val="28"/>
          <w:szCs w:val="28"/>
          <w:lang w:val="uk-UA"/>
        </w:rPr>
        <w:t>ОПИС НАВЧАЛЬНОЇ ДИСЦИПЛІНИ</w:t>
      </w: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7"/>
        <w:gridCol w:w="3263"/>
        <w:gridCol w:w="1620"/>
        <w:gridCol w:w="1800"/>
      </w:tblGrid>
      <w:tr w:rsidR="0064522B" w:rsidRPr="009C06A1" w:rsidTr="0064522B">
        <w:trPr>
          <w:trHeight w:val="803"/>
        </w:trPr>
        <w:tc>
          <w:tcPr>
            <w:tcW w:w="2897" w:type="dxa"/>
            <w:vMerge w:val="restart"/>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 xml:space="preserve">Найменування показників </w:t>
            </w: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Галузь знань, спеціальність, спеціалізація, освітній ступінь /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Характеристика навчальної дисципліни</w:t>
            </w:r>
          </w:p>
        </w:tc>
      </w:tr>
      <w:tr w:rsidR="0064522B" w:rsidRPr="009C06A1" w:rsidTr="0064522B">
        <w:trPr>
          <w:trHeight w:val="549"/>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b/>
                <w:sz w:val="28"/>
                <w:szCs w:val="28"/>
                <w:lang w:val="uk-UA" w:eastAsia="uk-UA"/>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b/>
                <w:sz w:val="28"/>
                <w:szCs w:val="28"/>
                <w:lang w:val="uk-UA" w:eastAsia="uk-UA"/>
              </w:rPr>
            </w:pPr>
          </w:p>
        </w:tc>
        <w:tc>
          <w:tcPr>
            <w:tcW w:w="1620" w:type="dxa"/>
            <w:tcBorders>
              <w:top w:val="single" w:sz="4" w:space="0" w:color="auto"/>
              <w:left w:val="single" w:sz="4" w:space="0" w:color="auto"/>
              <w:bottom w:val="single" w:sz="4" w:space="0" w:color="auto"/>
              <w:right w:val="single" w:sz="4" w:space="0" w:color="auto"/>
            </w:tcBorders>
            <w:hideMark/>
          </w:tcPr>
          <w:p w:rsidR="0064522B" w:rsidRPr="009C06A1" w:rsidRDefault="0064522B" w:rsidP="0064522B">
            <w:pPr>
              <w:spacing w:after="200" w:line="276" w:lineRule="auto"/>
              <w:jc w:val="center"/>
              <w:rPr>
                <w:rFonts w:ascii="Times New Roman" w:eastAsia="Times New Roman" w:hAnsi="Times New Roman" w:cs="Times New Roman"/>
                <w:b/>
                <w:i/>
                <w:sz w:val="28"/>
                <w:szCs w:val="28"/>
                <w:lang w:val="uk-UA" w:eastAsia="uk-UA"/>
              </w:rPr>
            </w:pPr>
            <w:r w:rsidRPr="009C06A1">
              <w:rPr>
                <w:rFonts w:ascii="Times New Roman" w:eastAsia="Times New Roman" w:hAnsi="Times New Roman" w:cs="Times New Roman"/>
                <w:b/>
                <w:i/>
                <w:sz w:val="28"/>
                <w:szCs w:val="28"/>
                <w:lang w:val="uk-UA" w:eastAsia="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64522B" w:rsidRPr="009C06A1" w:rsidRDefault="0064522B" w:rsidP="0064522B">
            <w:pPr>
              <w:spacing w:after="200" w:line="276" w:lineRule="auto"/>
              <w:jc w:val="center"/>
              <w:rPr>
                <w:rFonts w:ascii="Times New Roman" w:eastAsia="Times New Roman" w:hAnsi="Times New Roman" w:cs="Times New Roman"/>
                <w:b/>
                <w:i/>
                <w:sz w:val="28"/>
                <w:szCs w:val="28"/>
                <w:lang w:val="uk-UA" w:eastAsia="uk-UA"/>
              </w:rPr>
            </w:pPr>
            <w:r w:rsidRPr="009C06A1">
              <w:rPr>
                <w:rFonts w:ascii="Times New Roman" w:eastAsia="Times New Roman" w:hAnsi="Times New Roman" w:cs="Times New Roman"/>
                <w:b/>
                <w:i/>
                <w:sz w:val="28"/>
                <w:szCs w:val="28"/>
                <w:lang w:val="uk-UA" w:eastAsia="uk-UA"/>
              </w:rPr>
              <w:t>заочна форма навчання</w:t>
            </w:r>
          </w:p>
        </w:tc>
      </w:tr>
      <w:tr w:rsidR="0064522B" w:rsidRPr="009C06A1" w:rsidTr="0064522B">
        <w:trPr>
          <w:trHeight w:val="409"/>
        </w:trPr>
        <w:tc>
          <w:tcPr>
            <w:tcW w:w="2897" w:type="dxa"/>
            <w:vMerge w:val="restart"/>
            <w:tcBorders>
              <w:top w:val="single" w:sz="4" w:space="0" w:color="auto"/>
              <w:left w:val="single" w:sz="4" w:space="0" w:color="auto"/>
              <w:bottom w:val="single" w:sz="4" w:space="0" w:color="auto"/>
              <w:right w:val="single" w:sz="4" w:space="0" w:color="auto"/>
            </w:tcBorders>
            <w:vAlign w:val="center"/>
            <w:hideMark/>
          </w:tcPr>
          <w:p w:rsidR="0064522B" w:rsidRPr="009C06A1" w:rsidRDefault="00A230C2" w:rsidP="0064522B">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Загальний обсяг кредитів – 5</w:t>
            </w:r>
          </w:p>
        </w:tc>
        <w:tc>
          <w:tcPr>
            <w:tcW w:w="3263" w:type="dxa"/>
            <w:tcBorders>
              <w:top w:val="single" w:sz="4" w:space="0" w:color="auto"/>
              <w:left w:val="single" w:sz="4" w:space="0" w:color="auto"/>
              <w:bottom w:val="single" w:sz="4" w:space="0" w:color="auto"/>
              <w:right w:val="single" w:sz="4" w:space="0" w:color="auto"/>
            </w:tcBorders>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Галузь знань</w:t>
            </w:r>
          </w:p>
          <w:p w:rsidR="0064522B" w:rsidRPr="009C06A1" w:rsidRDefault="0064522B" w:rsidP="0064522B">
            <w:pPr>
              <w:autoSpaceDE w:val="0"/>
              <w:autoSpaceDN w:val="0"/>
              <w:adjustRightInd w:val="0"/>
              <w:spacing w:after="0" w:line="254" w:lineRule="auto"/>
              <w:jc w:val="both"/>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01 Освіта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Вид дисципліни</w:t>
            </w:r>
          </w:p>
          <w:p w:rsidR="0064522B" w:rsidRPr="009C06A1" w:rsidRDefault="0064522B" w:rsidP="0064522B">
            <w:pPr>
              <w:spacing w:after="200" w:line="276" w:lineRule="auto"/>
              <w:jc w:val="center"/>
              <w:rPr>
                <w:rFonts w:ascii="Times New Roman" w:eastAsia="Times New Roman" w:hAnsi="Times New Roman" w:cs="Times New Roman"/>
                <w:i/>
                <w:sz w:val="28"/>
                <w:szCs w:val="28"/>
                <w:lang w:val="ru-RU" w:eastAsia="uk-UA"/>
              </w:rPr>
            </w:pPr>
            <w:r w:rsidRPr="009C06A1">
              <w:rPr>
                <w:rFonts w:ascii="Times New Roman" w:eastAsia="Times New Roman" w:hAnsi="Times New Roman" w:cs="Times New Roman"/>
                <w:sz w:val="28"/>
                <w:szCs w:val="28"/>
                <w:lang w:val="uk-UA" w:eastAsia="uk-UA"/>
              </w:rPr>
              <w:t xml:space="preserve"> </w:t>
            </w:r>
            <w:proofErr w:type="spellStart"/>
            <w:r w:rsidRPr="009C06A1">
              <w:rPr>
                <w:rFonts w:ascii="Times New Roman" w:eastAsia="Times New Roman" w:hAnsi="Times New Roman" w:cs="Times New Roman"/>
                <w:sz w:val="28"/>
                <w:szCs w:val="28"/>
                <w:lang w:val="uk-UA" w:eastAsia="uk-UA"/>
              </w:rPr>
              <w:t>обов</w:t>
            </w:r>
            <w:proofErr w:type="spellEnd"/>
            <w:r w:rsidRPr="009C06A1">
              <w:rPr>
                <w:rFonts w:ascii="Times New Roman" w:eastAsia="Times New Roman" w:hAnsi="Times New Roman" w:cs="Times New Roman"/>
                <w:sz w:val="28"/>
                <w:szCs w:val="28"/>
                <w:lang w:val="en-GB" w:eastAsia="uk-UA"/>
              </w:rPr>
              <w:t>’</w:t>
            </w:r>
            <w:proofErr w:type="spellStart"/>
            <w:r w:rsidRPr="009C06A1">
              <w:rPr>
                <w:rFonts w:ascii="Times New Roman" w:eastAsia="Times New Roman" w:hAnsi="Times New Roman" w:cs="Times New Roman"/>
                <w:sz w:val="28"/>
                <w:szCs w:val="28"/>
                <w:lang w:val="ru-RU" w:eastAsia="uk-UA"/>
              </w:rPr>
              <w:t>язкова</w:t>
            </w:r>
            <w:proofErr w:type="spellEnd"/>
          </w:p>
        </w:tc>
      </w:tr>
      <w:tr w:rsidR="0064522B" w:rsidRPr="009C06A1" w:rsidTr="0064522B">
        <w:trPr>
          <w:trHeight w:val="409"/>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sz w:val="28"/>
                <w:szCs w:val="28"/>
                <w:lang w:val="uk-UA" w:eastAsia="uk-UA"/>
              </w:rPr>
            </w:pPr>
          </w:p>
        </w:tc>
        <w:tc>
          <w:tcPr>
            <w:tcW w:w="3263" w:type="dxa"/>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 xml:space="preserve">Спеціальність </w:t>
            </w:r>
          </w:p>
          <w:p w:rsidR="0064522B" w:rsidRPr="009C06A1" w:rsidRDefault="0064522B" w:rsidP="0064522B">
            <w:pPr>
              <w:spacing w:after="200" w:line="276" w:lineRule="auto"/>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016 Спеціальна освіта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 xml:space="preserve">Цикл підготовки </w:t>
            </w:r>
          </w:p>
          <w:p w:rsidR="0064522B" w:rsidRPr="009C06A1" w:rsidRDefault="0064522B" w:rsidP="0064522B">
            <w:pPr>
              <w:spacing w:after="200" w:line="276" w:lineRule="auto"/>
              <w:jc w:val="center"/>
              <w:rPr>
                <w:rFonts w:ascii="Times New Roman" w:eastAsia="Times New Roman" w:hAnsi="Times New Roman" w:cs="Times New Roman"/>
                <w:sz w:val="28"/>
                <w:szCs w:val="28"/>
                <w:lang w:val="uk-UA" w:eastAsia="uk-UA"/>
              </w:rPr>
            </w:pPr>
            <w:proofErr w:type="spellStart"/>
            <w:r w:rsidRPr="009C06A1">
              <w:rPr>
                <w:rFonts w:ascii="Times New Roman" w:eastAsia="Times New Roman" w:hAnsi="Times New Roman" w:cs="Times New Roman"/>
                <w:sz w:val="28"/>
                <w:szCs w:val="28"/>
                <w:lang w:val="ru-RU" w:eastAsia="uk-UA"/>
              </w:rPr>
              <w:t>профес</w:t>
            </w:r>
            <w:r w:rsidRPr="009C06A1">
              <w:rPr>
                <w:rFonts w:ascii="Times New Roman" w:eastAsia="Times New Roman" w:hAnsi="Times New Roman" w:cs="Times New Roman"/>
                <w:sz w:val="28"/>
                <w:szCs w:val="28"/>
                <w:lang w:val="uk-UA" w:eastAsia="uk-UA"/>
              </w:rPr>
              <w:t>ійна</w:t>
            </w:r>
            <w:proofErr w:type="spellEnd"/>
          </w:p>
        </w:tc>
      </w:tr>
      <w:tr w:rsidR="0064522B" w:rsidRPr="009C06A1" w:rsidTr="0064522B">
        <w:trPr>
          <w:trHeight w:val="170"/>
        </w:trPr>
        <w:tc>
          <w:tcPr>
            <w:tcW w:w="2897" w:type="dxa"/>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xml:space="preserve">Модулів – </w:t>
            </w:r>
            <w:r>
              <w:rPr>
                <w:rFonts w:ascii="Times New Roman" w:eastAsia="Times New Roman" w:hAnsi="Times New Roman" w:cs="Times New Roman"/>
                <w:sz w:val="28"/>
                <w:szCs w:val="28"/>
                <w:lang w:val="uk-UA" w:eastAsia="uk-UA"/>
              </w:rPr>
              <w:t>1</w:t>
            </w: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Спеціалізація</w:t>
            </w:r>
          </w:p>
          <w:p w:rsidR="0064522B" w:rsidRPr="009C06A1" w:rsidRDefault="0064522B" w:rsidP="0064522B">
            <w:pPr>
              <w:spacing w:after="200" w:line="276" w:lineRule="auto"/>
              <w:jc w:val="center"/>
              <w:rPr>
                <w:rFonts w:ascii="Times New Roman" w:eastAsia="Times New Roman" w:hAnsi="Times New Roman" w:cs="Times New Roman"/>
                <w:sz w:val="28"/>
                <w:szCs w:val="28"/>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Рік підготовки:</w:t>
            </w:r>
          </w:p>
        </w:tc>
      </w:tr>
      <w:tr w:rsidR="0064522B" w:rsidRPr="009C06A1" w:rsidTr="0064522B">
        <w:trPr>
          <w:trHeight w:val="207"/>
        </w:trPr>
        <w:tc>
          <w:tcPr>
            <w:tcW w:w="2897" w:type="dxa"/>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xml:space="preserve">Змістових модулів – </w:t>
            </w:r>
            <w:r>
              <w:rPr>
                <w:rFonts w:ascii="Times New Roman" w:eastAsia="Times New Roman" w:hAnsi="Times New Roman" w:cs="Times New Roman"/>
                <w:sz w:val="28"/>
                <w:szCs w:val="28"/>
                <w:lang w:val="uk-UA" w:eastAsia="uk-UA"/>
              </w:rPr>
              <w:t>1</w:t>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sz w:val="28"/>
                <w:szCs w:val="28"/>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1ий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1ий</w:t>
            </w:r>
          </w:p>
        </w:tc>
      </w:tr>
      <w:tr w:rsidR="0064522B" w:rsidRPr="009C06A1" w:rsidTr="0064522B">
        <w:trPr>
          <w:trHeight w:val="246"/>
        </w:trPr>
        <w:tc>
          <w:tcPr>
            <w:tcW w:w="2897" w:type="dxa"/>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Контрольна робота</w:t>
            </w:r>
          </w:p>
          <w:p w:rsidR="0064522B" w:rsidRPr="009C06A1" w:rsidRDefault="0064522B" w:rsidP="0064522B">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xml:space="preserve">                    </w:t>
            </w: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Мова викладання, навчання та оцінювання:</w:t>
            </w:r>
          </w:p>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sz w:val="28"/>
                <w:szCs w:val="28"/>
                <w:lang w:val="uk-UA" w:eastAsia="uk-UA"/>
              </w:rPr>
              <w:t>українська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Семестр</w:t>
            </w:r>
          </w:p>
        </w:tc>
      </w:tr>
      <w:tr w:rsidR="0064522B" w:rsidRPr="009C06A1" w:rsidTr="0064522B">
        <w:trPr>
          <w:trHeight w:val="323"/>
        </w:trPr>
        <w:tc>
          <w:tcPr>
            <w:tcW w:w="2897" w:type="dxa"/>
            <w:vMerge w:val="restart"/>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xml:space="preserve">Загальний обсяг годин – </w:t>
            </w:r>
            <w:r w:rsidR="00A230C2">
              <w:rPr>
                <w:rFonts w:ascii="Times New Roman" w:eastAsia="Times New Roman" w:hAnsi="Times New Roman" w:cs="Times New Roman"/>
                <w:sz w:val="28"/>
                <w:szCs w:val="28"/>
                <w:lang w:val="uk-UA" w:eastAsia="uk-UA"/>
              </w:rPr>
              <w:t>15</w:t>
            </w:r>
            <w:r>
              <w:rPr>
                <w:rFonts w:ascii="Times New Roman" w:eastAsia="Times New Roman" w:hAnsi="Times New Roman" w:cs="Times New Roman"/>
                <w:sz w:val="28"/>
                <w:szCs w:val="28"/>
                <w:lang w:val="uk-UA" w:eastAsia="uk-UA"/>
              </w:rPr>
              <w:t>0</w:t>
            </w: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b/>
                <w:sz w:val="28"/>
                <w:szCs w:val="28"/>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1ий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1ий</w:t>
            </w:r>
          </w:p>
        </w:tc>
      </w:tr>
      <w:tr w:rsidR="0064522B" w:rsidRPr="009C06A1" w:rsidTr="0064522B">
        <w:trPr>
          <w:trHeight w:val="322"/>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sz w:val="28"/>
                <w:szCs w:val="28"/>
                <w:lang w:val="uk-UA" w:eastAsia="uk-UA"/>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b/>
                <w:sz w:val="28"/>
                <w:szCs w:val="28"/>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Лекції</w:t>
            </w:r>
          </w:p>
        </w:tc>
      </w:tr>
      <w:tr w:rsidR="0064522B" w:rsidRPr="009C06A1" w:rsidTr="0064522B">
        <w:trPr>
          <w:trHeight w:val="320"/>
        </w:trPr>
        <w:tc>
          <w:tcPr>
            <w:tcW w:w="2897" w:type="dxa"/>
            <w:vMerge w:val="restart"/>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Тижневих годин для денної форми навчання немає</w:t>
            </w:r>
          </w:p>
          <w:p w:rsidR="0064522B" w:rsidRPr="009C06A1" w:rsidRDefault="0064522B" w:rsidP="0064522B">
            <w:pPr>
              <w:spacing w:after="200" w:line="276" w:lineRule="auto"/>
              <w:rPr>
                <w:rFonts w:ascii="Times New Roman" w:eastAsia="Times New Roman" w:hAnsi="Times New Roman" w:cs="Times New Roman"/>
                <w:sz w:val="28"/>
                <w:szCs w:val="28"/>
                <w:lang w:val="ru-RU" w:eastAsia="uk-UA"/>
              </w:rPr>
            </w:pPr>
            <w:r w:rsidRPr="009C06A1">
              <w:rPr>
                <w:rFonts w:ascii="Times New Roman" w:eastAsia="Times New Roman" w:hAnsi="Times New Roman" w:cs="Times New Roman"/>
                <w:sz w:val="28"/>
                <w:szCs w:val="28"/>
                <w:lang w:val="uk-UA" w:eastAsia="uk-UA"/>
              </w:rPr>
              <w:t xml:space="preserve"> </w:t>
            </w: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Рівень вищої освіти:</w:t>
            </w:r>
            <w:r>
              <w:rPr>
                <w:rFonts w:ascii="Times New Roman" w:eastAsia="Times New Roman" w:hAnsi="Times New Roman" w:cs="Times New Roman"/>
                <w:b/>
                <w:sz w:val="28"/>
                <w:szCs w:val="28"/>
                <w:lang w:val="uk-UA" w:eastAsia="uk-UA"/>
              </w:rPr>
              <w:t xml:space="preserve"> магістр</w:t>
            </w:r>
          </w:p>
        </w:tc>
        <w:tc>
          <w:tcPr>
            <w:tcW w:w="1620" w:type="dxa"/>
            <w:tcBorders>
              <w:top w:val="single" w:sz="4" w:space="0" w:color="auto"/>
              <w:left w:val="single" w:sz="4" w:space="0" w:color="auto"/>
              <w:bottom w:val="single" w:sz="4" w:space="0" w:color="auto"/>
              <w:right w:val="single" w:sz="4" w:space="0" w:color="auto"/>
            </w:tcBorders>
            <w:vAlign w:val="center"/>
          </w:tcPr>
          <w:p w:rsidR="0064522B" w:rsidRPr="009C06A1" w:rsidRDefault="0064522B" w:rsidP="0064522B">
            <w:pPr>
              <w:spacing w:after="200" w:line="276" w:lineRule="auto"/>
              <w:jc w:val="center"/>
              <w:rPr>
                <w:rFonts w:ascii="Times New Roman" w:eastAsia="Times New Roman" w:hAnsi="Times New Roman" w:cs="Times New Roman"/>
                <w:sz w:val="28"/>
                <w:szCs w:val="28"/>
                <w:lang w:val="uk-UA" w:eastAsia="uk-UA"/>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r>
      <w:tr w:rsidR="0064522B" w:rsidRPr="009C06A1" w:rsidTr="0064522B">
        <w:trPr>
          <w:trHeight w:val="320"/>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sz w:val="28"/>
                <w:szCs w:val="28"/>
                <w:lang w:val="ru-RU" w:eastAsia="uk-UA"/>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b/>
                <w:sz w:val="28"/>
                <w:szCs w:val="28"/>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Практичні, семінарські</w:t>
            </w:r>
          </w:p>
        </w:tc>
      </w:tr>
      <w:tr w:rsidR="0064522B" w:rsidRPr="009C06A1" w:rsidTr="0064522B">
        <w:trPr>
          <w:trHeight w:val="320"/>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sz w:val="28"/>
                <w:szCs w:val="28"/>
                <w:lang w:val="ru-RU" w:eastAsia="uk-UA"/>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b/>
                <w:sz w:val="28"/>
                <w:szCs w:val="28"/>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tcPr>
          <w:p w:rsidR="0064522B" w:rsidRPr="009C06A1" w:rsidRDefault="0064522B" w:rsidP="0064522B">
            <w:pPr>
              <w:spacing w:after="200" w:line="276" w:lineRule="auto"/>
              <w:jc w:val="center"/>
              <w:rPr>
                <w:rFonts w:ascii="Times New Roman" w:eastAsia="Times New Roman" w:hAnsi="Times New Roman" w:cs="Times New Roman"/>
                <w:i/>
                <w:sz w:val="28"/>
                <w:szCs w:val="28"/>
                <w:lang w:val="uk-UA" w:eastAsia="uk-UA"/>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4</w:t>
            </w:r>
          </w:p>
        </w:tc>
      </w:tr>
      <w:tr w:rsidR="0064522B" w:rsidRPr="009C06A1" w:rsidTr="0064522B">
        <w:trPr>
          <w:trHeight w:val="138"/>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sz w:val="28"/>
                <w:szCs w:val="28"/>
                <w:lang w:val="ru-RU" w:eastAsia="uk-UA"/>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b/>
                <w:sz w:val="28"/>
                <w:szCs w:val="28"/>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Самостійна робота</w:t>
            </w:r>
          </w:p>
        </w:tc>
      </w:tr>
      <w:tr w:rsidR="0064522B" w:rsidRPr="009C06A1" w:rsidTr="0064522B">
        <w:trPr>
          <w:trHeight w:val="138"/>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sz w:val="28"/>
                <w:szCs w:val="28"/>
                <w:lang w:val="ru-RU" w:eastAsia="uk-UA"/>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b/>
                <w:sz w:val="28"/>
                <w:szCs w:val="28"/>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tcPr>
          <w:p w:rsidR="0064522B" w:rsidRPr="009C06A1" w:rsidRDefault="0064522B" w:rsidP="0064522B">
            <w:pPr>
              <w:spacing w:after="200" w:line="276" w:lineRule="auto"/>
              <w:jc w:val="center"/>
              <w:rPr>
                <w:rFonts w:ascii="Times New Roman" w:eastAsia="Times New Roman" w:hAnsi="Times New Roman" w:cs="Times New Roman"/>
                <w:i/>
                <w:sz w:val="28"/>
                <w:szCs w:val="28"/>
                <w:lang w:val="uk-UA" w:eastAsia="uk-UA"/>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64522B" w:rsidRPr="00414AF3" w:rsidRDefault="00A230C2" w:rsidP="0064522B">
            <w:pPr>
              <w:spacing w:line="25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w:t>
            </w:r>
            <w:r w:rsidR="0064522B" w:rsidRPr="00414AF3">
              <w:rPr>
                <w:rFonts w:ascii="Times New Roman" w:eastAsia="Times New Roman" w:hAnsi="Times New Roman" w:cs="Times New Roman"/>
                <w:sz w:val="28"/>
                <w:szCs w:val="28"/>
                <w:lang w:val="uk-UA" w:eastAsia="uk-UA"/>
              </w:rPr>
              <w:t>0</w:t>
            </w:r>
          </w:p>
        </w:tc>
      </w:tr>
      <w:tr w:rsidR="0064522B" w:rsidRPr="009C06A1" w:rsidTr="0064522B">
        <w:trPr>
          <w:trHeight w:val="138"/>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sz w:val="28"/>
                <w:szCs w:val="28"/>
                <w:lang w:val="ru-RU" w:eastAsia="uk-UA"/>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b/>
                <w:sz w:val="28"/>
                <w:szCs w:val="28"/>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b/>
                <w:sz w:val="28"/>
                <w:szCs w:val="28"/>
                <w:lang w:val="uk-UA" w:eastAsia="uk-UA"/>
              </w:rPr>
              <w:t>Індивідуальні завдання:</w:t>
            </w:r>
          </w:p>
          <w:p w:rsidR="0064522B" w:rsidRPr="009C06A1" w:rsidRDefault="0064522B" w:rsidP="0064522B">
            <w:pPr>
              <w:spacing w:after="200" w:line="276"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30</w:t>
            </w:r>
            <w:r w:rsidRPr="009C06A1">
              <w:rPr>
                <w:rFonts w:ascii="Times New Roman" w:eastAsia="Times New Roman" w:hAnsi="Times New Roman" w:cs="Times New Roman"/>
                <w:b/>
                <w:sz w:val="28"/>
                <w:szCs w:val="28"/>
                <w:lang w:val="uk-UA" w:eastAsia="uk-UA"/>
              </w:rPr>
              <w:t xml:space="preserve">  </w:t>
            </w:r>
          </w:p>
        </w:tc>
      </w:tr>
      <w:tr w:rsidR="0064522B" w:rsidRPr="009C06A1" w:rsidTr="0064522B">
        <w:trPr>
          <w:trHeight w:val="138"/>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sz w:val="28"/>
                <w:szCs w:val="28"/>
                <w:lang w:val="ru-RU" w:eastAsia="uk-UA"/>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0" w:line="256" w:lineRule="auto"/>
              <w:rPr>
                <w:rFonts w:ascii="Times New Roman" w:eastAsia="Times New Roman" w:hAnsi="Times New Roman" w:cs="Times New Roman"/>
                <w:b/>
                <w:sz w:val="28"/>
                <w:szCs w:val="28"/>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64522B" w:rsidRPr="009C06A1" w:rsidRDefault="0064522B" w:rsidP="0064522B">
            <w:pPr>
              <w:spacing w:after="200" w:line="276" w:lineRule="auto"/>
              <w:jc w:val="center"/>
              <w:rPr>
                <w:rFonts w:ascii="Times New Roman" w:eastAsia="Times New Roman" w:hAnsi="Times New Roman" w:cs="Times New Roman"/>
                <w:b/>
                <w:i/>
                <w:sz w:val="28"/>
                <w:szCs w:val="28"/>
                <w:lang w:val="uk-UA" w:eastAsia="uk-UA"/>
              </w:rPr>
            </w:pPr>
            <w:r w:rsidRPr="009C06A1">
              <w:rPr>
                <w:rFonts w:ascii="Times New Roman" w:eastAsia="Times New Roman" w:hAnsi="Times New Roman" w:cs="Times New Roman"/>
                <w:b/>
                <w:sz w:val="28"/>
                <w:szCs w:val="28"/>
                <w:lang w:val="uk-UA" w:eastAsia="uk-UA"/>
              </w:rPr>
              <w:t>Вид семестрового контролю: іспит</w:t>
            </w:r>
          </w:p>
        </w:tc>
      </w:tr>
    </w:tbl>
    <w:p w:rsidR="0064522B" w:rsidRPr="009C06A1" w:rsidRDefault="0064522B" w:rsidP="0064522B">
      <w:pPr>
        <w:spacing w:after="200" w:line="276" w:lineRule="auto"/>
        <w:rPr>
          <w:rFonts w:ascii="Times New Roman" w:eastAsia="Times New Roman" w:hAnsi="Times New Roman" w:cs="Times New Roman"/>
          <w:sz w:val="28"/>
          <w:szCs w:val="28"/>
          <w:lang w:val="uk-UA" w:eastAsia="uk-UA"/>
        </w:rPr>
      </w:pPr>
    </w:p>
    <w:p w:rsidR="0064522B" w:rsidRPr="009C06A1" w:rsidRDefault="0064522B" w:rsidP="0064522B">
      <w:pPr>
        <w:spacing w:after="200" w:line="276" w:lineRule="auto"/>
        <w:ind w:left="1440" w:hanging="1440"/>
        <w:jc w:val="both"/>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b/>
          <w:bCs/>
          <w:sz w:val="28"/>
          <w:szCs w:val="28"/>
          <w:lang w:val="uk-UA" w:eastAsia="uk-UA"/>
        </w:rPr>
        <w:lastRenderedPageBreak/>
        <w:t>Примітка</w:t>
      </w:r>
      <w:r w:rsidRPr="009C06A1">
        <w:rPr>
          <w:rFonts w:ascii="Times New Roman" w:eastAsia="Times New Roman" w:hAnsi="Times New Roman" w:cs="Times New Roman"/>
          <w:sz w:val="28"/>
          <w:szCs w:val="28"/>
          <w:lang w:val="uk-UA" w:eastAsia="uk-UA"/>
        </w:rPr>
        <w:t>.</w:t>
      </w:r>
    </w:p>
    <w:p w:rsidR="0064522B" w:rsidRPr="009C06A1" w:rsidRDefault="0064522B" w:rsidP="0064522B">
      <w:pPr>
        <w:spacing w:after="200" w:line="276" w:lineRule="auto"/>
        <w:jc w:val="both"/>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Співвідношення кількості годин аудиторних занять до самостійної та індивідуальної роботи становить:</w:t>
      </w:r>
    </w:p>
    <w:p w:rsidR="0064522B" w:rsidRPr="009C06A1" w:rsidRDefault="0064522B" w:rsidP="0064522B">
      <w:pPr>
        <w:spacing w:after="200" w:line="276" w:lineRule="auto"/>
        <w:ind w:firstLine="600"/>
        <w:jc w:val="both"/>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xml:space="preserve">для заочної форми навчання – </w:t>
      </w:r>
      <w:r>
        <w:rPr>
          <w:rFonts w:ascii="Times New Roman" w:eastAsia="Times New Roman" w:hAnsi="Times New Roman" w:cs="Times New Roman"/>
          <w:sz w:val="28"/>
          <w:szCs w:val="28"/>
          <w:lang w:val="uk-UA" w:eastAsia="uk-UA"/>
        </w:rPr>
        <w:t>6</w:t>
      </w:r>
      <w:r w:rsidRPr="009C06A1">
        <w:rPr>
          <w:rFonts w:ascii="Times New Roman" w:eastAsia="Times New Roman" w:hAnsi="Times New Roman" w:cs="Times New Roman"/>
          <w:sz w:val="28"/>
          <w:szCs w:val="28"/>
          <w:lang w:val="uk-UA" w:eastAsia="uk-UA"/>
        </w:rPr>
        <w:t>%</w:t>
      </w:r>
    </w:p>
    <w:p w:rsidR="0064522B" w:rsidRPr="0064522B" w:rsidRDefault="0064522B" w:rsidP="0064522B">
      <w:pPr>
        <w:spacing w:after="200" w:line="276" w:lineRule="auto"/>
        <w:ind w:firstLine="600"/>
        <w:jc w:val="both"/>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b/>
          <w:color w:val="000000"/>
          <w:kern w:val="32"/>
          <w:sz w:val="28"/>
          <w:szCs w:val="28"/>
          <w:lang w:val="uk-UA"/>
        </w:rPr>
        <w:br w:type="page"/>
      </w:r>
    </w:p>
    <w:p w:rsidR="0064522B" w:rsidRPr="0064522B" w:rsidRDefault="0064522B" w:rsidP="0064522B">
      <w:pPr>
        <w:keepNext/>
        <w:keepLines/>
        <w:spacing w:after="240" w:line="240" w:lineRule="auto"/>
        <w:jc w:val="center"/>
        <w:outlineLvl w:val="0"/>
        <w:rPr>
          <w:rFonts w:ascii="Times New Roman" w:eastAsiaTheme="majorEastAsia" w:hAnsi="Times New Roman" w:cstheme="majorBidi"/>
          <w:b/>
          <w:bCs/>
          <w:sz w:val="28"/>
          <w:szCs w:val="28"/>
          <w:lang w:val="uk-UA" w:eastAsia="uk-UA"/>
        </w:rPr>
      </w:pPr>
      <w:r w:rsidRPr="0064522B">
        <w:rPr>
          <w:rFonts w:ascii="Times New Roman" w:eastAsiaTheme="majorEastAsia" w:hAnsi="Times New Roman" w:cstheme="majorBidi"/>
          <w:b/>
          <w:bCs/>
          <w:sz w:val="28"/>
          <w:szCs w:val="28"/>
          <w:lang w:val="uk-UA" w:eastAsia="uk-UA"/>
        </w:rPr>
        <w:lastRenderedPageBreak/>
        <w:t>ПЕРЕДРЕКВІЗИТИ:</w:t>
      </w:r>
    </w:p>
    <w:p w:rsidR="0064522B" w:rsidRPr="0064522B" w:rsidRDefault="00A230C2" w:rsidP="0064522B">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Актуальні проблеми корекційної </w:t>
      </w:r>
      <w:proofErr w:type="spellStart"/>
      <w:r>
        <w:rPr>
          <w:rFonts w:ascii="Times New Roman" w:eastAsia="Times New Roman" w:hAnsi="Times New Roman" w:cs="Times New Roman"/>
          <w:sz w:val="28"/>
          <w:szCs w:val="28"/>
          <w:lang w:val="uk-UA" w:eastAsia="uk-UA"/>
        </w:rPr>
        <w:t>психопедагогіки</w:t>
      </w:r>
      <w:proofErr w:type="spellEnd"/>
      <w:r>
        <w:rPr>
          <w:rFonts w:ascii="Times New Roman" w:eastAsia="Times New Roman" w:hAnsi="Times New Roman" w:cs="Times New Roman"/>
          <w:sz w:val="28"/>
          <w:szCs w:val="28"/>
          <w:lang w:val="uk-UA" w:eastAsia="uk-UA"/>
        </w:rPr>
        <w:t xml:space="preserve">, </w:t>
      </w:r>
      <w:r w:rsidR="0064522B" w:rsidRPr="0064522B">
        <w:rPr>
          <w:rFonts w:ascii="Times New Roman" w:eastAsia="Times New Roman" w:hAnsi="Times New Roman" w:cs="Times New Roman"/>
          <w:sz w:val="28"/>
          <w:szCs w:val="28"/>
          <w:lang w:val="uk-UA" w:eastAsia="ru-RU"/>
        </w:rPr>
        <w:t>Корекційна</w:t>
      </w:r>
      <w:r w:rsidR="0064522B" w:rsidRPr="0064522B">
        <w:rPr>
          <w:rFonts w:ascii="Times New Roman" w:eastAsia="Times New Roman" w:hAnsi="Times New Roman" w:cs="Times New Roman"/>
          <w:sz w:val="28"/>
          <w:szCs w:val="28"/>
          <w:lang w:val="uk-UA" w:eastAsia="uk-UA"/>
        </w:rPr>
        <w:t xml:space="preserve"> педагогіка та методика корекційної роботи</w:t>
      </w:r>
      <w:r w:rsidR="0064522B">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Корекційно-реабілітаційні служби.</w:t>
      </w:r>
    </w:p>
    <w:p w:rsidR="0064522B" w:rsidRPr="0064522B" w:rsidRDefault="0064522B" w:rsidP="0064522B">
      <w:pPr>
        <w:spacing w:after="0" w:line="240" w:lineRule="auto"/>
        <w:jc w:val="both"/>
        <w:rPr>
          <w:rFonts w:ascii="Times New Roman" w:eastAsia="Times New Roman" w:hAnsi="Times New Roman" w:cs="Times New Roman"/>
          <w:b/>
          <w:sz w:val="28"/>
          <w:szCs w:val="28"/>
          <w:lang w:val="uk-UA" w:eastAsia="uk-UA"/>
        </w:rPr>
      </w:pPr>
    </w:p>
    <w:p w:rsidR="0064522B" w:rsidRPr="0064522B" w:rsidRDefault="0064522B" w:rsidP="0064522B">
      <w:pPr>
        <w:spacing w:after="0" w:line="240" w:lineRule="auto"/>
        <w:rPr>
          <w:rFonts w:ascii="Times New Roman" w:eastAsia="Times New Roman" w:hAnsi="Times New Roman" w:cs="Times New Roman"/>
          <w:lang w:val="uk-UA" w:eastAsia="uk-UA"/>
        </w:rPr>
      </w:pPr>
    </w:p>
    <w:p w:rsidR="0064522B" w:rsidRPr="0064522B" w:rsidRDefault="0064522B" w:rsidP="0064522B">
      <w:pPr>
        <w:keepNext/>
        <w:keepLines/>
        <w:pBdr>
          <w:bottom w:val="single" w:sz="12" w:space="1" w:color="auto"/>
        </w:pBdr>
        <w:spacing w:after="240" w:line="240" w:lineRule="auto"/>
        <w:jc w:val="center"/>
        <w:outlineLvl w:val="0"/>
        <w:rPr>
          <w:rFonts w:ascii="Times New Roman" w:eastAsiaTheme="majorEastAsia" w:hAnsi="Times New Roman" w:cstheme="majorBidi"/>
          <w:b/>
          <w:bCs/>
          <w:sz w:val="28"/>
          <w:szCs w:val="28"/>
          <w:lang w:val="uk-UA" w:eastAsia="uk-UA"/>
        </w:rPr>
      </w:pPr>
      <w:r w:rsidRPr="0064522B">
        <w:rPr>
          <w:rFonts w:ascii="Times New Roman" w:eastAsiaTheme="majorEastAsia" w:hAnsi="Times New Roman" w:cstheme="majorBidi"/>
          <w:b/>
          <w:bCs/>
          <w:sz w:val="28"/>
          <w:szCs w:val="28"/>
          <w:lang w:val="uk-UA" w:eastAsia="uk-UA"/>
        </w:rPr>
        <w:t>ПОСТРЕКВІЗИТИ:</w:t>
      </w:r>
    </w:p>
    <w:p w:rsidR="0064522B" w:rsidRPr="0049060F" w:rsidRDefault="0049060F" w:rsidP="0064522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Деонтологічні основи інклюзивної освіти, </w:t>
      </w:r>
      <w:r w:rsidR="0064522B" w:rsidRPr="0064522B">
        <w:rPr>
          <w:rFonts w:ascii="Times New Roman" w:hAnsi="Times New Roman" w:cs="Times New Roman"/>
          <w:sz w:val="28"/>
          <w:szCs w:val="28"/>
          <w:lang w:val="uk-UA"/>
        </w:rPr>
        <w:t>Соціальна педагогіка</w:t>
      </w:r>
      <w:r w:rsidR="0064522B">
        <w:rPr>
          <w:rFonts w:ascii="Times New Roman" w:hAnsi="Times New Roman" w:cs="Times New Roman"/>
          <w:sz w:val="28"/>
          <w:szCs w:val="28"/>
          <w:lang w:val="uk-UA"/>
        </w:rPr>
        <w:t xml:space="preserve">, </w:t>
      </w:r>
      <w:r w:rsidR="0064522B" w:rsidRPr="0022473B">
        <w:rPr>
          <w:rFonts w:ascii="Times New Roman" w:eastAsia="Times New Roman" w:hAnsi="Times New Roman" w:cs="Times New Roman"/>
          <w:sz w:val="28"/>
          <w:szCs w:val="28"/>
          <w:lang w:val="uk-UA" w:eastAsia="uk-UA"/>
        </w:rPr>
        <w:t xml:space="preserve">Педагогічна </w:t>
      </w:r>
      <w:r w:rsidR="0064522B">
        <w:rPr>
          <w:rFonts w:ascii="Times New Roman" w:eastAsia="Times New Roman" w:hAnsi="Times New Roman" w:cs="Times New Roman"/>
          <w:sz w:val="28"/>
          <w:szCs w:val="28"/>
          <w:lang w:val="uk-UA" w:eastAsia="uk-UA"/>
        </w:rPr>
        <w:t xml:space="preserve">практика, </w:t>
      </w:r>
    </w:p>
    <w:p w:rsidR="0064522B" w:rsidRPr="0064522B" w:rsidRDefault="0064522B" w:rsidP="0064522B">
      <w:pPr>
        <w:spacing w:after="0" w:line="240" w:lineRule="auto"/>
        <w:rPr>
          <w:rFonts w:ascii="Times New Roman" w:eastAsia="Times New Roman" w:hAnsi="Times New Roman" w:cs="Times New Roman"/>
          <w:lang w:val="uk-UA" w:eastAsia="uk-UA"/>
        </w:rPr>
      </w:pPr>
    </w:p>
    <w:p w:rsidR="0064522B" w:rsidRPr="0064522B" w:rsidRDefault="0064522B" w:rsidP="0064522B">
      <w:pPr>
        <w:spacing w:after="0" w:line="240" w:lineRule="auto"/>
        <w:rPr>
          <w:rFonts w:ascii="Times New Roman" w:eastAsia="Times New Roman" w:hAnsi="Times New Roman" w:cs="Times New Roman"/>
          <w:lang w:val="uk-UA" w:eastAsia="uk-UA"/>
        </w:rPr>
      </w:pPr>
    </w:p>
    <w:p w:rsidR="0064522B" w:rsidRPr="0064522B" w:rsidRDefault="0064522B" w:rsidP="0064522B">
      <w:pPr>
        <w:pStyle w:val="a4"/>
        <w:spacing w:before="31" w:line="276" w:lineRule="auto"/>
        <w:contextualSpacing/>
        <w:jc w:val="both"/>
        <w:rPr>
          <w:rFonts w:ascii="Times New Roman" w:eastAsia="Palatino Linotype" w:hAnsi="Times New Roman"/>
          <w:sz w:val="28"/>
          <w:szCs w:val="28"/>
          <w:lang w:val="uk-UA"/>
        </w:rPr>
      </w:pPr>
      <w:r w:rsidRPr="0064522B">
        <w:rPr>
          <w:rFonts w:ascii="Times New Roman" w:eastAsia="Times New Roman" w:hAnsi="Times New Roman"/>
          <w:b/>
          <w:sz w:val="28"/>
          <w:szCs w:val="28"/>
          <w:lang w:val="uk-UA" w:eastAsia="uk-UA"/>
        </w:rPr>
        <w:t>МЕТА НАВЧАЛЬНОЇ ДИСЦИПЛІНИ:</w:t>
      </w:r>
      <w:r w:rsidRPr="0064522B">
        <w:rPr>
          <w:rFonts w:ascii="Times New Roman" w:eastAsia="Times New Roman" w:hAnsi="Times New Roman"/>
          <w:sz w:val="28"/>
          <w:szCs w:val="28"/>
          <w:lang w:val="uk-UA" w:eastAsia="uk-UA"/>
        </w:rPr>
        <w:t xml:space="preserve"> </w:t>
      </w:r>
      <w:r w:rsidRPr="0064522B">
        <w:rPr>
          <w:rFonts w:ascii="Times New Roman" w:eastAsia="Palatino Linotype" w:hAnsi="Times New Roman"/>
          <w:w w:val="95"/>
          <w:sz w:val="28"/>
          <w:szCs w:val="28"/>
          <w:lang w:val="uk-UA"/>
        </w:rPr>
        <w:t>Розглянути сучасні підходи до визначення сутності понять «психолого-педагогічний супровід», «</w:t>
      </w:r>
      <w:proofErr w:type="spellStart"/>
      <w:r w:rsidRPr="0064522B">
        <w:rPr>
          <w:rFonts w:ascii="Times New Roman" w:eastAsia="Palatino Linotype" w:hAnsi="Times New Roman"/>
          <w:w w:val="95"/>
          <w:sz w:val="28"/>
          <w:szCs w:val="28"/>
          <w:lang w:val="ru-RU"/>
        </w:rPr>
        <w:t>комплексні</w:t>
      </w:r>
      <w:proofErr w:type="spellEnd"/>
      <w:r w:rsidRPr="0064522B">
        <w:rPr>
          <w:rFonts w:ascii="Times New Roman" w:eastAsia="Palatino Linotype" w:hAnsi="Times New Roman"/>
          <w:w w:val="95"/>
          <w:sz w:val="28"/>
          <w:szCs w:val="28"/>
          <w:lang w:val="ru-RU"/>
        </w:rPr>
        <w:t xml:space="preserve"> </w:t>
      </w:r>
      <w:proofErr w:type="spellStart"/>
      <w:r w:rsidRPr="0064522B">
        <w:rPr>
          <w:rFonts w:ascii="Times New Roman" w:eastAsia="Palatino Linotype" w:hAnsi="Times New Roman"/>
          <w:w w:val="95"/>
          <w:sz w:val="28"/>
          <w:szCs w:val="28"/>
          <w:lang w:val="ru-RU"/>
        </w:rPr>
        <w:t>порушення</w:t>
      </w:r>
      <w:proofErr w:type="spellEnd"/>
      <w:r w:rsidRPr="0064522B">
        <w:rPr>
          <w:rFonts w:ascii="Times New Roman" w:eastAsia="Palatino Linotype" w:hAnsi="Times New Roman"/>
          <w:w w:val="95"/>
          <w:sz w:val="28"/>
          <w:szCs w:val="28"/>
          <w:lang w:val="ru-RU"/>
        </w:rPr>
        <w:t xml:space="preserve"> </w:t>
      </w:r>
      <w:proofErr w:type="spellStart"/>
      <w:r w:rsidRPr="0064522B">
        <w:rPr>
          <w:rFonts w:ascii="Times New Roman" w:eastAsia="Palatino Linotype" w:hAnsi="Times New Roman"/>
          <w:w w:val="95"/>
          <w:sz w:val="28"/>
          <w:szCs w:val="28"/>
          <w:lang w:val="ru-RU"/>
        </w:rPr>
        <w:t>розвитку</w:t>
      </w:r>
      <w:proofErr w:type="spellEnd"/>
      <w:r w:rsidRPr="0064522B">
        <w:rPr>
          <w:rFonts w:ascii="Times New Roman" w:eastAsia="Palatino Linotype" w:hAnsi="Times New Roman"/>
          <w:w w:val="95"/>
          <w:sz w:val="28"/>
          <w:szCs w:val="28"/>
          <w:lang w:val="ru-RU"/>
        </w:rPr>
        <w:t xml:space="preserve">». </w:t>
      </w:r>
      <w:proofErr w:type="spellStart"/>
      <w:r w:rsidRPr="0064522B">
        <w:rPr>
          <w:rFonts w:ascii="Times New Roman" w:eastAsia="Palatino Linotype" w:hAnsi="Times New Roman"/>
          <w:w w:val="95"/>
          <w:sz w:val="28"/>
          <w:szCs w:val="28"/>
          <w:lang w:val="ru-RU"/>
        </w:rPr>
        <w:t>Ознайомитись</w:t>
      </w:r>
      <w:proofErr w:type="spellEnd"/>
      <w:r w:rsidRPr="0064522B">
        <w:rPr>
          <w:rFonts w:ascii="Times New Roman" w:eastAsia="Palatino Linotype" w:hAnsi="Times New Roman"/>
          <w:w w:val="95"/>
          <w:sz w:val="28"/>
          <w:szCs w:val="28"/>
          <w:lang w:val="ru-RU"/>
        </w:rPr>
        <w:t xml:space="preserve"> з</w:t>
      </w:r>
      <w:r w:rsidRPr="0064522B">
        <w:rPr>
          <w:rFonts w:ascii="Times New Roman" w:eastAsia="Palatino Linotype" w:hAnsi="Times New Roman"/>
          <w:w w:val="95"/>
          <w:sz w:val="28"/>
          <w:szCs w:val="28"/>
          <w:lang w:val="uk-UA"/>
        </w:rPr>
        <w:t xml:space="preserve"> комплексною діагностичною психолого-педагогічною методикою, яка дозволить визначити рівень розвитку навичок моторної, зорової та інтелектуальної сфер дитини. Оглянути організаційні, діагностичні, дидактичні, корекційно-розвивальні, соціально-реабілітаційні умови впровадження індивідуального психолого-педагогічного супроводу. Описати етапи організації індивідуального </w:t>
      </w:r>
      <w:proofErr w:type="spellStart"/>
      <w:r w:rsidRPr="0064522B">
        <w:rPr>
          <w:rFonts w:ascii="Times New Roman" w:eastAsia="Palatino Linotype" w:hAnsi="Times New Roman"/>
          <w:w w:val="95"/>
          <w:sz w:val="28"/>
          <w:szCs w:val="28"/>
          <w:lang w:val="uk-UA"/>
        </w:rPr>
        <w:t>психологопедагогічного</w:t>
      </w:r>
      <w:proofErr w:type="spellEnd"/>
      <w:r w:rsidRPr="0064522B">
        <w:rPr>
          <w:rFonts w:ascii="Times New Roman" w:eastAsia="Palatino Linotype" w:hAnsi="Times New Roman"/>
          <w:w w:val="95"/>
          <w:sz w:val="28"/>
          <w:szCs w:val="28"/>
          <w:lang w:val="uk-UA"/>
        </w:rPr>
        <w:t xml:space="preserve"> супроводу даної категорії дітей: пропедевтичний етап, етап діагностики та визначення рівня функціонування дитини; етап розробки індивідуального календарно-тематичного навчального плану / розробки індивідуальної навчальної програми та його реалізації; етап контролю та внесення змін. </w:t>
      </w:r>
    </w:p>
    <w:p w:rsidR="0064522B" w:rsidRPr="0064522B" w:rsidRDefault="0064522B" w:rsidP="0064522B">
      <w:pPr>
        <w:shd w:val="clear" w:color="auto" w:fill="FFFFFF"/>
        <w:spacing w:line="360" w:lineRule="auto"/>
        <w:ind w:firstLine="720"/>
        <w:jc w:val="both"/>
        <w:rPr>
          <w:rFonts w:ascii="Times New Roman" w:eastAsia="Times New Roman" w:hAnsi="Times New Roman"/>
          <w:sz w:val="28"/>
          <w:szCs w:val="28"/>
          <w:lang w:val="uk-UA"/>
        </w:rPr>
      </w:pPr>
    </w:p>
    <w:p w:rsidR="0064522B" w:rsidRPr="0064522B" w:rsidRDefault="0064522B" w:rsidP="0064522B">
      <w:pPr>
        <w:tabs>
          <w:tab w:val="left" w:leader="underscore" w:pos="567"/>
          <w:tab w:val="left" w:leader="underscore" w:pos="1652"/>
        </w:tabs>
        <w:spacing w:after="0" w:line="240" w:lineRule="auto"/>
        <w:ind w:right="-2"/>
        <w:rPr>
          <w:rFonts w:ascii="Times New Roman" w:eastAsia="Times New Roman" w:hAnsi="Times New Roman"/>
          <w:sz w:val="28"/>
          <w:szCs w:val="28"/>
          <w:lang w:val="uk-UA"/>
        </w:rPr>
      </w:pPr>
    </w:p>
    <w:p w:rsidR="0064522B" w:rsidRPr="0064522B" w:rsidRDefault="0064522B" w:rsidP="0064522B">
      <w:pPr>
        <w:tabs>
          <w:tab w:val="left" w:leader="underscore" w:pos="567"/>
          <w:tab w:val="left" w:leader="underscore" w:pos="1652"/>
        </w:tabs>
        <w:spacing w:after="0" w:line="240" w:lineRule="auto"/>
        <w:ind w:right="-2"/>
        <w:rPr>
          <w:rFonts w:ascii="Times New Roman" w:eastAsia="Times New Roman" w:hAnsi="Times New Roman"/>
          <w:sz w:val="28"/>
          <w:szCs w:val="28"/>
          <w:lang w:val="uk-UA"/>
        </w:rPr>
      </w:pPr>
      <w:r w:rsidRPr="0064522B">
        <w:rPr>
          <w:rFonts w:ascii="Times New Roman" w:eastAsia="Times New Roman" w:hAnsi="Times New Roman"/>
          <w:b/>
          <w:sz w:val="28"/>
          <w:szCs w:val="28"/>
          <w:lang w:val="uk-UA"/>
        </w:rPr>
        <w:t>ЗАВДАННЯ НАВЧАЛЬНОЇ ДИСЦИПЛІНИ:</w:t>
      </w:r>
      <w:r w:rsidRPr="0064522B">
        <w:rPr>
          <w:rFonts w:ascii="Times New Roman" w:eastAsia="Times New Roman" w:hAnsi="Times New Roman"/>
          <w:sz w:val="28"/>
          <w:szCs w:val="28"/>
          <w:lang w:val="uk-UA"/>
        </w:rPr>
        <w:t xml:space="preserve"> </w:t>
      </w:r>
    </w:p>
    <w:p w:rsidR="0064522B" w:rsidRPr="0064522B" w:rsidRDefault="0064522B" w:rsidP="0064522B">
      <w:pPr>
        <w:numPr>
          <w:ilvl w:val="0"/>
          <w:numId w:val="18"/>
        </w:numPr>
        <w:spacing w:before="6" w:after="200" w:line="276" w:lineRule="auto"/>
        <w:contextualSpacing/>
        <w:jc w:val="both"/>
        <w:rPr>
          <w:rFonts w:ascii="Times New Roman" w:eastAsia="Times New Roman" w:hAnsi="Times New Roman" w:cs="Times New Roman"/>
          <w:b/>
          <w:spacing w:val="-1"/>
          <w:sz w:val="28"/>
          <w:szCs w:val="28"/>
          <w:lang w:val="uk-UA" w:eastAsia="uk-UA"/>
        </w:rPr>
      </w:pPr>
      <w:r w:rsidRPr="0064522B">
        <w:rPr>
          <w:rFonts w:ascii="Times New Roman" w:eastAsia="Times New Roman" w:hAnsi="Times New Roman" w:cs="Times New Roman"/>
          <w:sz w:val="28"/>
          <w:szCs w:val="28"/>
          <w:lang w:val="uk-UA" w:eastAsia="ru-RU"/>
        </w:rPr>
        <w:t>Підготувати студентів  до організації та здійснення психолого-педагогічного супроводу неповносправних дітей раннього віку, відповідно до теоретичних, методологічних і науково-методичних засад спеціальної психології та спеціальної педагогіки;</w:t>
      </w:r>
    </w:p>
    <w:p w:rsidR="0064522B" w:rsidRPr="0064522B" w:rsidRDefault="0064522B" w:rsidP="0064522B">
      <w:pPr>
        <w:numPr>
          <w:ilvl w:val="0"/>
          <w:numId w:val="18"/>
        </w:numPr>
        <w:spacing w:before="6" w:after="200" w:line="276" w:lineRule="auto"/>
        <w:contextualSpacing/>
        <w:jc w:val="both"/>
        <w:rPr>
          <w:rFonts w:ascii="Times New Roman" w:eastAsia="Times New Roman" w:hAnsi="Times New Roman" w:cs="Times New Roman"/>
          <w:b/>
          <w:spacing w:val="-1"/>
          <w:sz w:val="28"/>
          <w:szCs w:val="28"/>
          <w:lang w:val="uk-UA" w:eastAsia="uk-UA"/>
        </w:rPr>
      </w:pPr>
      <w:r w:rsidRPr="0064522B">
        <w:rPr>
          <w:rFonts w:ascii="Times New Roman" w:eastAsia="Times New Roman" w:hAnsi="Times New Roman" w:cs="Times New Roman"/>
          <w:sz w:val="28"/>
          <w:szCs w:val="28"/>
          <w:lang w:val="uk-UA" w:eastAsia="ru-RU"/>
        </w:rPr>
        <w:t>Навчити плануванню, організації, проведення та оцінки різних видів і форм навчальної та корекційно-розвиваючої роботи з дітьми, що мають особливі освітні потреби, як в умовах спеціальної освіти, так і в умовах інтегрованого, та інклюзивного навчання;</w:t>
      </w:r>
    </w:p>
    <w:p w:rsidR="0064522B" w:rsidRPr="0064522B" w:rsidRDefault="0064522B" w:rsidP="0064522B">
      <w:pPr>
        <w:numPr>
          <w:ilvl w:val="0"/>
          <w:numId w:val="18"/>
        </w:numPr>
        <w:spacing w:before="6" w:after="200" w:line="276" w:lineRule="auto"/>
        <w:contextualSpacing/>
        <w:rPr>
          <w:rFonts w:ascii="Times New Roman" w:eastAsia="Times New Roman" w:hAnsi="Times New Roman" w:cs="Times New Roman"/>
          <w:b/>
          <w:spacing w:val="-1"/>
          <w:sz w:val="28"/>
          <w:szCs w:val="28"/>
          <w:lang w:val="uk-UA" w:eastAsia="uk-UA"/>
        </w:rPr>
      </w:pPr>
      <w:r w:rsidRPr="0064522B">
        <w:rPr>
          <w:rFonts w:ascii="Times New Roman" w:eastAsia="Times New Roman" w:hAnsi="Times New Roman" w:cs="Times New Roman"/>
          <w:sz w:val="28"/>
          <w:szCs w:val="28"/>
          <w:lang w:val="uk-UA" w:eastAsia="ru-RU"/>
        </w:rPr>
        <w:t xml:space="preserve">Підготувати до планування, організації та здійснення процесу модифікації соціально-освітнього середовища дитини з особливими освітніми потребами (сім'я, педагогічний колектив освітньої організації, учні) як основи створення соціально-екологічних умов для соціальної адаптації та інтеграції учня; </w:t>
      </w:r>
    </w:p>
    <w:p w:rsidR="0064522B" w:rsidRPr="0064522B" w:rsidRDefault="0064522B" w:rsidP="0064522B">
      <w:pPr>
        <w:numPr>
          <w:ilvl w:val="0"/>
          <w:numId w:val="18"/>
        </w:numPr>
        <w:spacing w:before="6" w:after="200" w:line="276" w:lineRule="auto"/>
        <w:contextualSpacing/>
        <w:rPr>
          <w:rFonts w:ascii="Times New Roman" w:eastAsia="Times New Roman" w:hAnsi="Times New Roman" w:cs="Times New Roman"/>
          <w:b/>
          <w:spacing w:val="-1"/>
          <w:sz w:val="28"/>
          <w:szCs w:val="28"/>
          <w:lang w:val="uk-UA" w:eastAsia="uk-UA"/>
        </w:rPr>
      </w:pPr>
      <w:r w:rsidRPr="0064522B">
        <w:rPr>
          <w:rFonts w:ascii="Times New Roman" w:eastAsia="Times New Roman" w:hAnsi="Times New Roman" w:cs="Times New Roman"/>
          <w:sz w:val="28"/>
          <w:szCs w:val="28"/>
          <w:lang w:val="uk-UA" w:eastAsia="ru-RU"/>
        </w:rPr>
        <w:lastRenderedPageBreak/>
        <w:t xml:space="preserve"> Навчити створювати й ефективно використовувати спеціальне освітнє середовище в освітній організації, закладі охорони здоров'я, у відповідності з рекомендаціями ПМПК про створення спеціальних освітніх умов для конкретної дитини раннього віку;</w:t>
      </w:r>
    </w:p>
    <w:p w:rsidR="0064522B" w:rsidRPr="0064522B" w:rsidRDefault="0064522B" w:rsidP="0064522B">
      <w:pPr>
        <w:numPr>
          <w:ilvl w:val="0"/>
          <w:numId w:val="18"/>
        </w:numPr>
        <w:spacing w:before="6" w:after="200" w:line="276" w:lineRule="auto"/>
        <w:contextualSpacing/>
        <w:rPr>
          <w:rFonts w:ascii="Times New Roman" w:eastAsia="Times New Roman" w:hAnsi="Times New Roman" w:cs="Times New Roman"/>
          <w:b/>
          <w:spacing w:val="-1"/>
          <w:sz w:val="28"/>
          <w:szCs w:val="28"/>
          <w:lang w:val="uk-UA" w:eastAsia="uk-UA"/>
        </w:rPr>
      </w:pPr>
      <w:r w:rsidRPr="0064522B">
        <w:rPr>
          <w:rFonts w:ascii="Times New Roman" w:eastAsia="Times New Roman" w:hAnsi="Times New Roman" w:cs="Times New Roman"/>
          <w:sz w:val="28"/>
          <w:szCs w:val="28"/>
          <w:lang w:val="uk-UA" w:eastAsia="ru-RU"/>
        </w:rPr>
        <w:t xml:space="preserve">Конструювати і реалізовувати адекватні потребам дитини перших років життя освітній маршрут та індивідуальну програму; </w:t>
      </w:r>
    </w:p>
    <w:p w:rsidR="0064522B" w:rsidRPr="0064522B" w:rsidRDefault="0064522B" w:rsidP="0064522B">
      <w:pPr>
        <w:numPr>
          <w:ilvl w:val="0"/>
          <w:numId w:val="18"/>
        </w:numPr>
        <w:spacing w:before="6" w:after="200" w:line="276" w:lineRule="auto"/>
        <w:contextualSpacing/>
        <w:rPr>
          <w:rFonts w:ascii="Times New Roman" w:eastAsia="Times New Roman" w:hAnsi="Times New Roman" w:cs="Times New Roman"/>
          <w:b/>
          <w:spacing w:val="-1"/>
          <w:sz w:val="28"/>
          <w:szCs w:val="28"/>
          <w:lang w:val="uk-UA" w:eastAsia="uk-UA"/>
        </w:rPr>
      </w:pPr>
      <w:r w:rsidRPr="0064522B">
        <w:rPr>
          <w:rFonts w:ascii="Times New Roman" w:eastAsia="Times New Roman" w:hAnsi="Times New Roman" w:cs="Times New Roman"/>
          <w:sz w:val="28"/>
          <w:szCs w:val="28"/>
          <w:lang w:val="uk-UA" w:eastAsia="ru-RU"/>
        </w:rPr>
        <w:t xml:space="preserve">Ознайомити з можливостями спільно з фахівцями різного профілю планувати і здійснювати процес комплексної ранньої психолого-педагогічної діагностики та корекції розвитку дітей з обмеженими можливостями, що належать до різних категорій, з урахуванням їх особливостей; </w:t>
      </w:r>
    </w:p>
    <w:p w:rsidR="0064522B" w:rsidRPr="0064522B" w:rsidRDefault="0064522B" w:rsidP="0064522B">
      <w:pPr>
        <w:numPr>
          <w:ilvl w:val="0"/>
          <w:numId w:val="18"/>
        </w:numPr>
        <w:spacing w:before="6" w:after="200" w:line="276" w:lineRule="auto"/>
        <w:contextualSpacing/>
        <w:rPr>
          <w:rFonts w:ascii="Times New Roman" w:eastAsia="Times New Roman" w:hAnsi="Times New Roman" w:cs="Times New Roman"/>
          <w:b/>
          <w:spacing w:val="-1"/>
          <w:sz w:val="28"/>
          <w:szCs w:val="28"/>
          <w:lang w:val="uk-UA" w:eastAsia="uk-UA"/>
        </w:rPr>
      </w:pPr>
      <w:r w:rsidRPr="0064522B">
        <w:rPr>
          <w:rFonts w:ascii="Times New Roman" w:eastAsia="Times New Roman" w:hAnsi="Times New Roman" w:cs="Times New Roman"/>
          <w:sz w:val="28"/>
          <w:szCs w:val="28"/>
          <w:lang w:val="uk-UA" w:eastAsia="ru-RU"/>
        </w:rPr>
        <w:t>Сформувати готовністю до прийняття, аналізу, апробації та впровадження інноваційних діагностичних і корекційно-розвивальних технологій вивчення розвитку дітей  з обмеженими можливостями</w:t>
      </w:r>
    </w:p>
    <w:p w:rsidR="0064522B" w:rsidRPr="0064522B" w:rsidRDefault="0064522B" w:rsidP="0064522B">
      <w:pPr>
        <w:spacing w:before="6" w:after="200" w:line="251" w:lineRule="exact"/>
        <w:ind w:left="668"/>
        <w:jc w:val="both"/>
        <w:rPr>
          <w:rFonts w:ascii="Times New Roman" w:eastAsia="Times New Roman" w:hAnsi="Times New Roman" w:cs="Times New Roman"/>
          <w:sz w:val="28"/>
          <w:szCs w:val="28"/>
          <w:lang w:val="uk-UA" w:eastAsia="uk-UA"/>
        </w:rPr>
      </w:pPr>
    </w:p>
    <w:p w:rsidR="0064522B" w:rsidRPr="0064522B" w:rsidRDefault="0064522B" w:rsidP="0064522B">
      <w:pPr>
        <w:kinsoku w:val="0"/>
        <w:overflowPunct w:val="0"/>
        <w:spacing w:before="203" w:after="0" w:line="360" w:lineRule="auto"/>
        <w:ind w:right="109" w:firstLine="283"/>
        <w:jc w:val="both"/>
        <w:rPr>
          <w:rFonts w:ascii="Times New Roman" w:eastAsiaTheme="minorEastAsia" w:hAnsi="Times New Roman" w:cs="Times New Roman"/>
          <w:spacing w:val="-1"/>
          <w:sz w:val="28"/>
          <w:szCs w:val="28"/>
          <w:lang w:val="uk-UA"/>
        </w:rPr>
      </w:pPr>
    </w:p>
    <w:p w:rsidR="0064522B" w:rsidRPr="0064522B" w:rsidRDefault="0064522B" w:rsidP="0064522B">
      <w:pPr>
        <w:tabs>
          <w:tab w:val="left" w:leader="underscore" w:pos="567"/>
          <w:tab w:val="left" w:leader="underscore" w:pos="1652"/>
        </w:tabs>
        <w:spacing w:after="0" w:line="240" w:lineRule="auto"/>
        <w:ind w:right="-2"/>
        <w:rPr>
          <w:rFonts w:ascii="Times New Roman" w:eastAsia="Times New Roman" w:hAnsi="Times New Roman"/>
          <w:b/>
          <w:spacing w:val="11"/>
          <w:sz w:val="23"/>
          <w:szCs w:val="23"/>
          <w:lang w:val="uk-UA"/>
        </w:rPr>
      </w:pPr>
    </w:p>
    <w:p w:rsidR="0064522B" w:rsidRPr="0064522B" w:rsidRDefault="0064522B" w:rsidP="0064522B">
      <w:pPr>
        <w:keepNext/>
        <w:keepLines/>
        <w:spacing w:after="240" w:line="240" w:lineRule="auto"/>
        <w:jc w:val="center"/>
        <w:outlineLvl w:val="0"/>
        <w:rPr>
          <w:rFonts w:ascii="Times New Roman" w:eastAsiaTheme="majorEastAsia" w:hAnsi="Times New Roman" w:cstheme="majorBidi"/>
          <w:b/>
          <w:bCs/>
          <w:sz w:val="28"/>
          <w:szCs w:val="28"/>
          <w:lang w:val="uk-UA" w:eastAsia="uk-UA"/>
        </w:rPr>
      </w:pPr>
      <w:r w:rsidRPr="0064522B">
        <w:rPr>
          <w:rFonts w:ascii="Times New Roman" w:eastAsiaTheme="majorEastAsia" w:hAnsi="Times New Roman" w:cs="Times New Roman"/>
          <w:b/>
          <w:bCs/>
          <w:sz w:val="28"/>
          <w:szCs w:val="28"/>
          <w:lang w:val="uk-UA" w:eastAsia="uk-UA"/>
        </w:rPr>
        <w:t xml:space="preserve">ПЕРЕЛІК </w:t>
      </w:r>
      <w:r w:rsidRPr="0064522B">
        <w:rPr>
          <w:rFonts w:ascii="Times New Roman" w:eastAsiaTheme="majorEastAsia" w:hAnsi="Times New Roman" w:cstheme="majorBidi"/>
          <w:b/>
          <w:bCs/>
          <w:sz w:val="28"/>
          <w:szCs w:val="28"/>
          <w:lang w:val="uk-UA" w:eastAsia="uk-UA"/>
        </w:rPr>
        <w:t>ЗАГАЛЬНИХ ПРОГРАМНИХ КОМПЕТЕНТНОСТЕЙ ОСВІТНЬОЇ ПРОГРАМИ, ЯКІ ЗАБЕЗПЕЧУЄ ДИСЦИПЛІНА</w:t>
      </w:r>
    </w:p>
    <w:p w:rsidR="0064522B" w:rsidRPr="0064522B" w:rsidRDefault="0064522B" w:rsidP="0064522B">
      <w:pPr>
        <w:spacing w:line="240" w:lineRule="auto"/>
        <w:rPr>
          <w:rFonts w:ascii="Times New Roman" w:hAnsi="Times New Roman" w:cs="Times New Roman"/>
          <w:b/>
          <w:sz w:val="28"/>
          <w:szCs w:val="28"/>
          <w:lang w:val="uk-UA" w:eastAsia="uk-UA"/>
        </w:rPr>
      </w:pPr>
      <w:r w:rsidRPr="0064522B">
        <w:rPr>
          <w:rFonts w:ascii="Times New Roman" w:eastAsia="Times New Roman" w:hAnsi="Times New Roman" w:cs="Times New Roman"/>
          <w:color w:val="000000" w:themeColor="text1"/>
          <w:sz w:val="28"/>
          <w:szCs w:val="28"/>
          <w:lang w:val="uk-UA" w:eastAsia="ru-RU"/>
        </w:rPr>
        <w:t xml:space="preserve">- </w:t>
      </w:r>
      <w:r w:rsidRPr="0064522B">
        <w:rPr>
          <w:rFonts w:ascii="Times New Roman" w:hAnsi="Times New Roman" w:cs="Times New Roman"/>
          <w:i/>
          <w:sz w:val="28"/>
          <w:szCs w:val="28"/>
          <w:lang w:val="uk-UA" w:eastAsia="uk-UA"/>
        </w:rPr>
        <w:t xml:space="preserve">Світоглядна компетентність </w:t>
      </w:r>
      <w:r w:rsidRPr="0064522B">
        <w:rPr>
          <w:rFonts w:ascii="Times New Roman" w:hAnsi="Times New Roman" w:cs="Times New Roman"/>
          <w:sz w:val="28"/>
          <w:szCs w:val="28"/>
          <w:lang w:val="uk-UA" w:eastAsia="uk-UA"/>
        </w:rPr>
        <w:t xml:space="preserve">(володіння науковим світоглядом; знання основних теорій, концепцій, </w:t>
      </w:r>
      <w:proofErr w:type="spellStart"/>
      <w:r w:rsidRPr="0064522B">
        <w:rPr>
          <w:rFonts w:ascii="Times New Roman" w:hAnsi="Times New Roman" w:cs="Times New Roman"/>
          <w:sz w:val="28"/>
          <w:szCs w:val="28"/>
          <w:lang w:val="uk-UA" w:eastAsia="uk-UA"/>
        </w:rPr>
        <w:t>вчень</w:t>
      </w:r>
      <w:proofErr w:type="spellEnd"/>
      <w:r w:rsidRPr="0064522B">
        <w:rPr>
          <w:rFonts w:ascii="Times New Roman" w:hAnsi="Times New Roman" w:cs="Times New Roman"/>
          <w:sz w:val="28"/>
          <w:szCs w:val="28"/>
          <w:lang w:val="uk-UA" w:eastAsia="uk-UA"/>
        </w:rPr>
        <w:t>, які формують наукову картину світу; вміння відстоювати власні наукові погляди).</w:t>
      </w:r>
    </w:p>
    <w:p w:rsidR="0064522B" w:rsidRPr="0064522B" w:rsidRDefault="0064522B" w:rsidP="0064522B">
      <w:pPr>
        <w:spacing w:line="240" w:lineRule="auto"/>
        <w:rPr>
          <w:rFonts w:ascii="Times New Roman" w:hAnsi="Times New Roman" w:cs="Times New Roman"/>
          <w:sz w:val="28"/>
          <w:szCs w:val="28"/>
          <w:lang w:val="uk-UA" w:eastAsia="uk-UA"/>
        </w:rPr>
      </w:pPr>
      <w:r w:rsidRPr="0064522B">
        <w:rPr>
          <w:rFonts w:ascii="Times New Roman" w:hAnsi="Times New Roman" w:cs="Times New Roman"/>
          <w:i/>
          <w:sz w:val="28"/>
          <w:szCs w:val="28"/>
          <w:lang w:val="uk-UA" w:eastAsia="uk-UA"/>
        </w:rPr>
        <w:t xml:space="preserve">- Морально-ціннісна компетентність </w:t>
      </w:r>
      <w:r w:rsidRPr="0064522B">
        <w:rPr>
          <w:rFonts w:ascii="Times New Roman" w:hAnsi="Times New Roman" w:cs="Times New Roman"/>
          <w:sz w:val="28"/>
          <w:szCs w:val="28"/>
          <w:lang w:val="uk-UA" w:eastAsia="uk-UA"/>
        </w:rPr>
        <w:t>(знання основних моральних норм, етичних та етикетних правил; досвід дотримання набутих моральних норм, етичних та етикетних правил у власній повсякденній і професійній корекційно-педагогічній діяльності).</w:t>
      </w:r>
    </w:p>
    <w:p w:rsidR="0064522B" w:rsidRPr="0064522B" w:rsidRDefault="0064522B" w:rsidP="0064522B">
      <w:pPr>
        <w:numPr>
          <w:ilvl w:val="0"/>
          <w:numId w:val="17"/>
        </w:numPr>
        <w:spacing w:after="0" w:line="240" w:lineRule="auto"/>
        <w:ind w:left="284"/>
        <w:contextualSpacing/>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i/>
          <w:sz w:val="28"/>
          <w:szCs w:val="28"/>
          <w:lang w:val="uk-UA" w:eastAsia="uk-UA"/>
        </w:rPr>
        <w:t>Функціонально-поведінкова компетентність</w:t>
      </w:r>
      <w:r w:rsidRPr="0064522B">
        <w:rPr>
          <w:rFonts w:ascii="Times New Roman" w:eastAsia="Times New Roman" w:hAnsi="Times New Roman" w:cs="Times New Roman"/>
          <w:b/>
          <w:sz w:val="28"/>
          <w:szCs w:val="28"/>
          <w:lang w:val="uk-UA" w:eastAsia="uk-UA"/>
        </w:rPr>
        <w:t xml:space="preserve"> </w:t>
      </w:r>
      <w:r w:rsidRPr="0064522B">
        <w:rPr>
          <w:rFonts w:ascii="Times New Roman" w:eastAsia="Times New Roman" w:hAnsi="Times New Roman" w:cs="Times New Roman"/>
          <w:sz w:val="28"/>
          <w:szCs w:val="28"/>
          <w:lang w:val="uk-UA" w:eastAsia="uk-UA"/>
        </w:rPr>
        <w:t xml:space="preserve">(знання власних функціональних обов’язків; уміння дотримуватись норм загальнолюдського і професійного корекційно-педагогічного етикету; здатність виявляти чесність, порядність, принциповість, толерантність, гуманність під час освітньої та </w:t>
      </w:r>
      <w:proofErr w:type="spellStart"/>
      <w:r w:rsidRPr="0064522B">
        <w:rPr>
          <w:rFonts w:ascii="Times New Roman" w:eastAsia="Times New Roman" w:hAnsi="Times New Roman" w:cs="Times New Roman"/>
          <w:sz w:val="28"/>
          <w:szCs w:val="28"/>
          <w:lang w:val="uk-UA" w:eastAsia="uk-UA"/>
        </w:rPr>
        <w:t>професійно</w:t>
      </w:r>
      <w:proofErr w:type="spellEnd"/>
      <w:r w:rsidRPr="0064522B">
        <w:rPr>
          <w:rFonts w:ascii="Times New Roman" w:eastAsia="Times New Roman" w:hAnsi="Times New Roman" w:cs="Times New Roman"/>
          <w:sz w:val="28"/>
          <w:szCs w:val="28"/>
          <w:lang w:val="uk-UA" w:eastAsia="uk-UA"/>
        </w:rPr>
        <w:t>-корекційної діяльності; досвід відповідального і сумлінного ставлення до виконання своїх професійних обов’язків).</w:t>
      </w:r>
    </w:p>
    <w:p w:rsidR="0064522B" w:rsidRPr="0064522B" w:rsidRDefault="0064522B" w:rsidP="0064522B">
      <w:pPr>
        <w:numPr>
          <w:ilvl w:val="0"/>
          <w:numId w:val="17"/>
        </w:numPr>
        <w:spacing w:after="0" w:line="240" w:lineRule="auto"/>
        <w:ind w:left="284"/>
        <w:contextualSpacing/>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i/>
          <w:sz w:val="28"/>
          <w:szCs w:val="28"/>
          <w:lang w:val="uk-UA" w:eastAsia="uk-UA"/>
        </w:rPr>
        <w:t>Громадянська компетентність</w:t>
      </w:r>
      <w:r w:rsidRPr="0064522B">
        <w:rPr>
          <w:rFonts w:ascii="Times New Roman" w:eastAsia="Times New Roman" w:hAnsi="Times New Roman" w:cs="Times New Roman"/>
          <w:b/>
          <w:sz w:val="28"/>
          <w:szCs w:val="28"/>
          <w:lang w:val="uk-UA" w:eastAsia="uk-UA"/>
        </w:rPr>
        <w:t xml:space="preserve"> </w:t>
      </w:r>
      <w:r w:rsidRPr="0064522B">
        <w:rPr>
          <w:rFonts w:ascii="Times New Roman" w:eastAsia="Times New Roman" w:hAnsi="Times New Roman" w:cs="Times New Roman"/>
          <w:sz w:val="28"/>
          <w:szCs w:val="28"/>
          <w:lang w:val="uk-UA" w:eastAsia="uk-UA"/>
        </w:rPr>
        <w:t>(знання нормативно-правових основ спеціальності «Спеціальна освіта), корекційно-педагогічної діяльності і професійних обов’язків; уміння налагоджувати міжособистісні стосунки; досвід соціальної, корекційно-педагогічної взаємодії у процесі навчальної і професійної діяльності).</w:t>
      </w:r>
    </w:p>
    <w:p w:rsidR="0064522B" w:rsidRPr="0064522B" w:rsidRDefault="0064522B" w:rsidP="0064522B">
      <w:pPr>
        <w:numPr>
          <w:ilvl w:val="0"/>
          <w:numId w:val="17"/>
        </w:numPr>
        <w:spacing w:after="0" w:line="240" w:lineRule="auto"/>
        <w:ind w:left="284"/>
        <w:contextualSpacing/>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i/>
          <w:sz w:val="28"/>
          <w:szCs w:val="28"/>
          <w:lang w:val="uk-UA" w:eastAsia="uk-UA"/>
        </w:rPr>
        <w:t>Лідерська компетентність</w:t>
      </w:r>
      <w:r w:rsidRPr="0064522B">
        <w:rPr>
          <w:rFonts w:ascii="Times New Roman" w:eastAsia="Times New Roman" w:hAnsi="Times New Roman" w:cs="Times New Roman"/>
          <w:sz w:val="28"/>
          <w:szCs w:val="28"/>
          <w:lang w:val="uk-UA" w:eastAsia="uk-UA"/>
        </w:rPr>
        <w:t xml:space="preserve"> (уміння виробляти власну стратегію і тактику соціальної поведінки, професійної діяльності з урахуванням інтересів </w:t>
      </w:r>
      <w:r w:rsidRPr="0064522B">
        <w:rPr>
          <w:rFonts w:ascii="Times New Roman" w:eastAsia="Times New Roman" w:hAnsi="Times New Roman" w:cs="Times New Roman"/>
          <w:sz w:val="28"/>
          <w:szCs w:val="28"/>
          <w:lang w:val="uk-UA" w:eastAsia="uk-UA"/>
        </w:rPr>
        <w:lastRenderedPageBreak/>
        <w:t xml:space="preserve">групи (колективу); досвід продуктивної організаційної діагностичної, реабілітаційної, </w:t>
      </w:r>
      <w:proofErr w:type="spellStart"/>
      <w:r w:rsidRPr="0064522B">
        <w:rPr>
          <w:rFonts w:ascii="Times New Roman" w:eastAsia="Times New Roman" w:hAnsi="Times New Roman" w:cs="Times New Roman"/>
          <w:sz w:val="28"/>
          <w:szCs w:val="28"/>
          <w:lang w:val="uk-UA" w:eastAsia="uk-UA"/>
        </w:rPr>
        <w:t>абілітаційної</w:t>
      </w:r>
      <w:proofErr w:type="spellEnd"/>
      <w:r w:rsidRPr="0064522B">
        <w:rPr>
          <w:rFonts w:ascii="Times New Roman" w:eastAsia="Times New Roman" w:hAnsi="Times New Roman" w:cs="Times New Roman"/>
          <w:sz w:val="28"/>
          <w:szCs w:val="28"/>
          <w:lang w:val="uk-UA" w:eastAsia="uk-UA"/>
        </w:rPr>
        <w:t xml:space="preserve"> і корекційної роботи в освітньо-професійному середовищі, відстоювання інтересів осіб з інвалідністю).</w:t>
      </w:r>
    </w:p>
    <w:p w:rsidR="0064522B" w:rsidRPr="0064522B" w:rsidRDefault="0064522B" w:rsidP="0064522B">
      <w:pPr>
        <w:numPr>
          <w:ilvl w:val="0"/>
          <w:numId w:val="17"/>
        </w:numPr>
        <w:spacing w:after="0" w:line="240" w:lineRule="auto"/>
        <w:ind w:left="284"/>
        <w:contextualSpacing/>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i/>
          <w:sz w:val="28"/>
          <w:szCs w:val="28"/>
          <w:lang w:val="uk-UA" w:eastAsia="uk-UA"/>
        </w:rPr>
        <w:t xml:space="preserve">Комунікативна компетентність </w:t>
      </w:r>
      <w:r w:rsidRPr="0064522B">
        <w:rPr>
          <w:rFonts w:ascii="Times New Roman" w:eastAsia="Times New Roman" w:hAnsi="Times New Roman" w:cs="Times New Roman"/>
          <w:sz w:val="28"/>
          <w:szCs w:val="28"/>
          <w:lang w:val="uk-UA" w:eastAsia="uk-UA"/>
        </w:rPr>
        <w:t>(знання основних способів і засобів міжособистісної комунікації, стилів мовлення, практичний досвід комунікації різними мовами в галузі спеціальної освіти; вміння постійно збагачувати власне мовлення, налагоджувати професійну і корекційно-педагогічну комунікацію, застосовувати інформаційно-комунікативні технології у професійній і науковій діяльності).</w:t>
      </w:r>
    </w:p>
    <w:p w:rsidR="0064522B" w:rsidRPr="0064522B" w:rsidRDefault="0064522B" w:rsidP="0064522B">
      <w:pPr>
        <w:numPr>
          <w:ilvl w:val="0"/>
          <w:numId w:val="17"/>
        </w:numPr>
        <w:spacing w:after="0" w:line="240" w:lineRule="auto"/>
        <w:ind w:left="284"/>
        <w:contextualSpacing/>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i/>
          <w:sz w:val="28"/>
          <w:szCs w:val="28"/>
          <w:lang w:val="uk-UA" w:eastAsia="uk-UA"/>
        </w:rPr>
        <w:t xml:space="preserve">Пізнавальна компетентність </w:t>
      </w:r>
      <w:r w:rsidRPr="0064522B">
        <w:rPr>
          <w:rFonts w:ascii="Times New Roman" w:eastAsia="Times New Roman" w:hAnsi="Times New Roman" w:cs="Times New Roman"/>
          <w:sz w:val="28"/>
          <w:szCs w:val="28"/>
          <w:lang w:val="uk-UA" w:eastAsia="uk-UA"/>
        </w:rPr>
        <w:t>(з</w:t>
      </w:r>
      <w:r w:rsidRPr="0064522B">
        <w:rPr>
          <w:rFonts w:ascii="Times New Roman" w:eastAsia="Times New Roman" w:hAnsi="Times New Roman" w:cs="Times New Roman"/>
          <w:spacing w:val="-8"/>
          <w:sz w:val="28"/>
          <w:szCs w:val="28"/>
          <w:lang w:val="uk-UA" w:eastAsia="uk-UA"/>
        </w:rPr>
        <w:t>датність до абстрактного мислення, аналізу та синтезу</w:t>
      </w:r>
      <w:r w:rsidRPr="0064522B">
        <w:rPr>
          <w:rFonts w:ascii="Times New Roman" w:eastAsia="Times New Roman" w:hAnsi="Times New Roman" w:cs="Times New Roman"/>
          <w:sz w:val="28"/>
          <w:szCs w:val="28"/>
          <w:lang w:val="uk-UA" w:eastAsia="uk-UA"/>
        </w:rPr>
        <w:t>; знання когнітивних процесів і дій; уміння самостійно здійснювати розумові операції (аналіз, синтез, узагальнення, порівняння тощо) у пізнавальних цілях та при організації корекційного процесу).</w:t>
      </w:r>
    </w:p>
    <w:p w:rsidR="0064522B" w:rsidRPr="0064522B" w:rsidRDefault="0064522B" w:rsidP="0064522B">
      <w:pPr>
        <w:tabs>
          <w:tab w:val="left" w:pos="2030"/>
        </w:tabs>
        <w:spacing w:after="120" w:line="256" w:lineRule="auto"/>
        <w:jc w:val="center"/>
        <w:rPr>
          <w:rFonts w:ascii="Times New Roman" w:eastAsia="Calibri" w:hAnsi="Times New Roman" w:cs="Times New Roman"/>
          <w:b/>
          <w:sz w:val="28"/>
          <w:szCs w:val="28"/>
          <w:lang w:val="uk-UA"/>
        </w:rPr>
      </w:pPr>
      <w:r w:rsidRPr="0064522B">
        <w:rPr>
          <w:rFonts w:ascii="Times New Roman" w:eastAsia="Calibri" w:hAnsi="Times New Roman" w:cs="Times New Roman"/>
          <w:b/>
          <w:sz w:val="28"/>
          <w:szCs w:val="28"/>
          <w:lang w:val="uk-UA"/>
        </w:rPr>
        <w:t>ПЕРЕЛІК СПЕЦІАЛЬНИХ (ФАХОВИХ) ПРОГРАМНИХ КОМПЕТЕНТНОСТЕЙ ОСВІТНЬОЇ ПРОГРАМИ, ЯКІ ЗАБЕЗПЕЧУЄ ДИСЦИПЛІНА</w:t>
      </w:r>
    </w:p>
    <w:p w:rsidR="0064522B" w:rsidRPr="0064522B" w:rsidRDefault="0064522B" w:rsidP="0064522B">
      <w:pPr>
        <w:widowControl w:val="0"/>
        <w:numPr>
          <w:ilvl w:val="0"/>
          <w:numId w:val="17"/>
        </w:numPr>
        <w:overflowPunct w:val="0"/>
        <w:autoSpaceDE w:val="0"/>
        <w:autoSpaceDN w:val="0"/>
        <w:adjustRightInd w:val="0"/>
        <w:spacing w:after="0" w:line="240" w:lineRule="auto"/>
        <w:ind w:left="284"/>
        <w:rPr>
          <w:rFonts w:ascii="Times New Roman" w:eastAsia="Times New Roman" w:hAnsi="Times New Roman" w:cs="Times New Roman"/>
          <w:sz w:val="28"/>
          <w:szCs w:val="28"/>
          <w:lang w:val="uk-UA" w:eastAsia="ru-RU"/>
        </w:rPr>
      </w:pPr>
      <w:r w:rsidRPr="0064522B">
        <w:rPr>
          <w:rFonts w:ascii="Times New Roman" w:eastAsia="Times New Roman" w:hAnsi="Times New Roman" w:cs="Times New Roman"/>
          <w:i/>
          <w:sz w:val="28"/>
          <w:szCs w:val="28"/>
          <w:lang w:val="uk-UA" w:eastAsia="ru-RU"/>
        </w:rPr>
        <w:t>Теоретико-методологічна</w:t>
      </w:r>
      <w:r w:rsidRPr="0064522B">
        <w:rPr>
          <w:rFonts w:ascii="Times New Roman" w:eastAsia="Times New Roman" w:hAnsi="Times New Roman" w:cs="Times New Roman"/>
          <w:sz w:val="28"/>
          <w:szCs w:val="28"/>
          <w:lang w:val="uk-UA" w:eastAsia="ru-RU"/>
        </w:rPr>
        <w:t xml:space="preserve"> (знання провідних гуманістичних зарубіжних і вітчизняних теорій, концепцій, </w:t>
      </w:r>
      <w:proofErr w:type="spellStart"/>
      <w:r w:rsidRPr="0064522B">
        <w:rPr>
          <w:rFonts w:ascii="Times New Roman" w:eastAsia="Times New Roman" w:hAnsi="Times New Roman" w:cs="Times New Roman"/>
          <w:sz w:val="28"/>
          <w:szCs w:val="28"/>
          <w:lang w:val="uk-UA" w:eastAsia="ru-RU"/>
        </w:rPr>
        <w:t>вчень</w:t>
      </w:r>
      <w:proofErr w:type="spellEnd"/>
      <w:r w:rsidRPr="0064522B">
        <w:rPr>
          <w:rFonts w:ascii="Times New Roman" w:eastAsia="Times New Roman" w:hAnsi="Times New Roman" w:cs="Times New Roman"/>
          <w:sz w:val="28"/>
          <w:szCs w:val="28"/>
          <w:lang w:val="uk-UA" w:eastAsia="ru-RU"/>
        </w:rPr>
        <w:t xml:space="preserve"> щодо виховання і навчання осіб з особливими освітніми потребами; здатність відстоювати власні професійні переконання, дотримуватись їх у житті та корекційно-педагогічній діяльності).</w:t>
      </w:r>
    </w:p>
    <w:p w:rsidR="0064522B" w:rsidRPr="0064522B" w:rsidRDefault="0064522B" w:rsidP="0064522B">
      <w:pPr>
        <w:widowControl w:val="0"/>
        <w:numPr>
          <w:ilvl w:val="0"/>
          <w:numId w:val="17"/>
        </w:numPr>
        <w:overflowPunct w:val="0"/>
        <w:autoSpaceDE w:val="0"/>
        <w:autoSpaceDN w:val="0"/>
        <w:adjustRightInd w:val="0"/>
        <w:spacing w:after="0" w:line="240" w:lineRule="auto"/>
        <w:ind w:left="284"/>
        <w:rPr>
          <w:rFonts w:ascii="Times New Roman" w:eastAsia="Times New Roman" w:hAnsi="Times New Roman" w:cs="Times New Roman"/>
          <w:sz w:val="28"/>
          <w:szCs w:val="28"/>
          <w:lang w:val="uk-UA" w:eastAsia="ru-RU"/>
        </w:rPr>
      </w:pPr>
      <w:r w:rsidRPr="0064522B">
        <w:rPr>
          <w:rFonts w:ascii="Times New Roman" w:eastAsia="Times New Roman" w:hAnsi="Times New Roman" w:cs="Times New Roman"/>
          <w:i/>
          <w:sz w:val="28"/>
          <w:szCs w:val="28"/>
          <w:lang w:val="uk-UA" w:eastAsia="ru-RU"/>
        </w:rPr>
        <w:t>Предметно-методична</w:t>
      </w:r>
      <w:r w:rsidRPr="0064522B">
        <w:rPr>
          <w:rFonts w:ascii="Times New Roman" w:eastAsia="Times New Roman" w:hAnsi="Times New Roman" w:cs="Times New Roman"/>
          <w:sz w:val="28"/>
          <w:szCs w:val="28"/>
          <w:lang w:val="uk-UA" w:eastAsia="ru-RU"/>
        </w:rPr>
        <w:t xml:space="preserve"> (психолого-педагогічні, корекційно-методичні та фахові знання; вміння відбирати і систематизувати діагностичний, корекційно-педагогічний матеріал із урахуванням вікових, індивідуальних особливостей осіб з особливими освітніми потребами; здатність застосовувати відповідні методи, прийоми, форми, засоби навчання та виховання у ЗВО та корекційного процесу в закладах освіти та охорони здоров’я; досвід організації корекційно-педагогічного процесу та педагогічного спостереження за викладанням фахових дисциплін; здатність удосконалювати власну викладацьку та корекційно-педагогічну діяльність).</w:t>
      </w:r>
    </w:p>
    <w:p w:rsidR="0064522B" w:rsidRPr="0064522B" w:rsidRDefault="0064522B" w:rsidP="0064522B">
      <w:pPr>
        <w:widowControl w:val="0"/>
        <w:numPr>
          <w:ilvl w:val="0"/>
          <w:numId w:val="17"/>
        </w:numPr>
        <w:overflowPunct w:val="0"/>
        <w:autoSpaceDE w:val="0"/>
        <w:autoSpaceDN w:val="0"/>
        <w:adjustRightInd w:val="0"/>
        <w:spacing w:after="0" w:line="240" w:lineRule="auto"/>
        <w:ind w:left="284"/>
        <w:rPr>
          <w:rFonts w:ascii="Times New Roman" w:eastAsia="Times New Roman" w:hAnsi="Times New Roman" w:cs="Times New Roman"/>
          <w:sz w:val="28"/>
          <w:szCs w:val="28"/>
          <w:lang w:val="uk-UA" w:eastAsia="ru-RU"/>
        </w:rPr>
      </w:pPr>
      <w:r w:rsidRPr="0064522B">
        <w:rPr>
          <w:rFonts w:ascii="Times New Roman" w:eastAsia="Times New Roman" w:hAnsi="Times New Roman" w:cs="Times New Roman"/>
          <w:i/>
          <w:sz w:val="28"/>
          <w:szCs w:val="28"/>
          <w:lang w:val="uk-UA" w:eastAsia="ru-RU"/>
        </w:rPr>
        <w:t>Комунікативно-педагогічна</w:t>
      </w:r>
      <w:r w:rsidRPr="0064522B">
        <w:rPr>
          <w:rFonts w:ascii="Times New Roman" w:eastAsia="Times New Roman" w:hAnsi="Times New Roman" w:cs="Times New Roman"/>
          <w:sz w:val="28"/>
          <w:szCs w:val="28"/>
          <w:lang w:val="uk-UA" w:eastAsia="ru-RU"/>
        </w:rPr>
        <w:t xml:space="preserve"> (знання основних принципів, правил, прийомів і форм </w:t>
      </w:r>
      <w:proofErr w:type="spellStart"/>
      <w:r w:rsidRPr="0064522B">
        <w:rPr>
          <w:rFonts w:ascii="Times New Roman" w:eastAsia="Times New Roman" w:hAnsi="Times New Roman" w:cs="Times New Roman"/>
          <w:sz w:val="28"/>
          <w:szCs w:val="28"/>
          <w:lang w:val="uk-UA" w:eastAsia="ru-RU"/>
        </w:rPr>
        <w:t>професійно</w:t>
      </w:r>
      <w:proofErr w:type="spellEnd"/>
      <w:r w:rsidRPr="0064522B">
        <w:rPr>
          <w:rFonts w:ascii="Times New Roman" w:eastAsia="Times New Roman" w:hAnsi="Times New Roman" w:cs="Times New Roman"/>
          <w:sz w:val="28"/>
          <w:szCs w:val="28"/>
          <w:lang w:val="uk-UA" w:eastAsia="ru-RU"/>
        </w:rPr>
        <w:t xml:space="preserve">-педагогічної комунікації, діагностичної і консультативно-просвітницької діяльності; вміння використовувати різноманітні інформаційні джерела та способи отримання інформації у професійних цілях, продумано й виважено будувати процес корекційно-педагогічного спілкування; здатність налагоджувати продуктивну </w:t>
      </w:r>
      <w:proofErr w:type="spellStart"/>
      <w:r w:rsidRPr="0064522B">
        <w:rPr>
          <w:rFonts w:ascii="Times New Roman" w:eastAsia="Times New Roman" w:hAnsi="Times New Roman" w:cs="Times New Roman"/>
          <w:sz w:val="28"/>
          <w:szCs w:val="28"/>
          <w:lang w:val="uk-UA" w:eastAsia="ru-RU"/>
        </w:rPr>
        <w:t>професійно</w:t>
      </w:r>
      <w:proofErr w:type="spellEnd"/>
      <w:r w:rsidRPr="0064522B">
        <w:rPr>
          <w:rFonts w:ascii="Times New Roman" w:eastAsia="Times New Roman" w:hAnsi="Times New Roman" w:cs="Times New Roman"/>
          <w:sz w:val="28"/>
          <w:szCs w:val="28"/>
          <w:lang w:val="uk-UA" w:eastAsia="ru-RU"/>
        </w:rPr>
        <w:t xml:space="preserve">-педагогічну і корекційно-педагогічну взаємодію, суб’єкт-суб’єктну комунікацію). </w:t>
      </w:r>
    </w:p>
    <w:p w:rsidR="0064522B" w:rsidRPr="0064522B" w:rsidRDefault="0064522B" w:rsidP="0064522B">
      <w:pPr>
        <w:widowControl w:val="0"/>
        <w:numPr>
          <w:ilvl w:val="0"/>
          <w:numId w:val="17"/>
        </w:numPr>
        <w:overflowPunct w:val="0"/>
        <w:autoSpaceDE w:val="0"/>
        <w:autoSpaceDN w:val="0"/>
        <w:adjustRightInd w:val="0"/>
        <w:spacing w:after="0" w:line="240" w:lineRule="auto"/>
        <w:ind w:left="284"/>
        <w:rPr>
          <w:rFonts w:ascii="Times New Roman" w:eastAsia="Times New Roman" w:hAnsi="Times New Roman" w:cs="Times New Roman"/>
          <w:sz w:val="28"/>
          <w:szCs w:val="28"/>
          <w:lang w:val="uk-UA" w:eastAsia="ru-RU"/>
        </w:rPr>
      </w:pPr>
      <w:r w:rsidRPr="0064522B">
        <w:rPr>
          <w:rFonts w:ascii="Times New Roman" w:eastAsia="Times New Roman" w:hAnsi="Times New Roman" w:cs="Times New Roman"/>
          <w:i/>
          <w:sz w:val="28"/>
          <w:szCs w:val="28"/>
          <w:lang w:val="uk-UA" w:eastAsia="ru-RU"/>
        </w:rPr>
        <w:t>Корекційно-педагогічна / корекційно-</w:t>
      </w:r>
      <w:proofErr w:type="spellStart"/>
      <w:r w:rsidRPr="0064522B">
        <w:rPr>
          <w:rFonts w:ascii="Times New Roman" w:eastAsia="Times New Roman" w:hAnsi="Times New Roman" w:cs="Times New Roman"/>
          <w:i/>
          <w:sz w:val="28"/>
          <w:szCs w:val="28"/>
          <w:lang w:val="uk-UA" w:eastAsia="ru-RU"/>
        </w:rPr>
        <w:t>розвиткова</w:t>
      </w:r>
      <w:proofErr w:type="spellEnd"/>
      <w:r w:rsidRPr="0064522B">
        <w:rPr>
          <w:rFonts w:ascii="Times New Roman" w:eastAsia="Times New Roman" w:hAnsi="Times New Roman" w:cs="Times New Roman"/>
          <w:i/>
          <w:sz w:val="28"/>
          <w:szCs w:val="28"/>
          <w:lang w:val="uk-UA" w:eastAsia="ru-RU"/>
        </w:rPr>
        <w:t xml:space="preserve"> (</w:t>
      </w:r>
      <w:r w:rsidRPr="0064522B">
        <w:rPr>
          <w:rFonts w:ascii="Times New Roman" w:eastAsia="Times New Roman" w:hAnsi="Times New Roman" w:cs="Times New Roman"/>
          <w:sz w:val="28"/>
          <w:szCs w:val="28"/>
          <w:lang w:val="uk-UA" w:eastAsia="ru-RU"/>
        </w:rPr>
        <w:t>знання методологічних та психолого-педагогічних основ корекційної роботи при різних психофізичних порушеннях у осіб із особливими освітніми потребами; вміння проводити корекційно-</w:t>
      </w:r>
      <w:proofErr w:type="spellStart"/>
      <w:r w:rsidRPr="0064522B">
        <w:rPr>
          <w:rFonts w:ascii="Times New Roman" w:eastAsia="Times New Roman" w:hAnsi="Times New Roman" w:cs="Times New Roman"/>
          <w:sz w:val="28"/>
          <w:szCs w:val="28"/>
          <w:lang w:val="uk-UA" w:eastAsia="ru-RU"/>
        </w:rPr>
        <w:t>розвиткову</w:t>
      </w:r>
      <w:proofErr w:type="spellEnd"/>
      <w:r w:rsidRPr="0064522B">
        <w:rPr>
          <w:rFonts w:ascii="Times New Roman" w:eastAsia="Times New Roman" w:hAnsi="Times New Roman" w:cs="Times New Roman"/>
          <w:sz w:val="28"/>
          <w:szCs w:val="28"/>
          <w:lang w:val="uk-UA" w:eastAsia="ru-RU"/>
        </w:rPr>
        <w:t xml:space="preserve"> роботу у різних типах закладів; знання та вміння застосовувати методику викладання корекційно-</w:t>
      </w:r>
      <w:r w:rsidRPr="0064522B">
        <w:rPr>
          <w:rFonts w:ascii="Times New Roman" w:eastAsia="Times New Roman" w:hAnsi="Times New Roman" w:cs="Times New Roman"/>
          <w:sz w:val="28"/>
          <w:szCs w:val="28"/>
          <w:lang w:val="uk-UA" w:eastAsia="ru-RU"/>
        </w:rPr>
        <w:lastRenderedPageBreak/>
        <w:t>педагогічної діяльності).</w:t>
      </w:r>
    </w:p>
    <w:p w:rsidR="0064522B" w:rsidRPr="0064522B" w:rsidRDefault="0064522B" w:rsidP="0064522B">
      <w:pPr>
        <w:widowControl w:val="0"/>
        <w:numPr>
          <w:ilvl w:val="0"/>
          <w:numId w:val="17"/>
        </w:numPr>
        <w:overflowPunct w:val="0"/>
        <w:autoSpaceDE w:val="0"/>
        <w:autoSpaceDN w:val="0"/>
        <w:adjustRightInd w:val="0"/>
        <w:spacing w:after="0" w:line="240" w:lineRule="auto"/>
        <w:ind w:left="284"/>
        <w:rPr>
          <w:rFonts w:ascii="Times New Roman" w:eastAsia="Times New Roman" w:hAnsi="Times New Roman" w:cs="Times New Roman"/>
          <w:sz w:val="28"/>
          <w:szCs w:val="28"/>
          <w:lang w:val="uk-UA" w:eastAsia="ru-RU"/>
        </w:rPr>
      </w:pPr>
      <w:proofErr w:type="spellStart"/>
      <w:r w:rsidRPr="0064522B">
        <w:rPr>
          <w:rFonts w:ascii="Times New Roman" w:eastAsia="Times New Roman" w:hAnsi="Times New Roman" w:cs="Times New Roman"/>
          <w:i/>
          <w:sz w:val="28"/>
          <w:szCs w:val="28"/>
          <w:lang w:val="uk-UA" w:eastAsia="ru-RU"/>
        </w:rPr>
        <w:t>Проєктувальна</w:t>
      </w:r>
      <w:proofErr w:type="spellEnd"/>
      <w:r w:rsidRPr="0064522B">
        <w:rPr>
          <w:rFonts w:ascii="Times New Roman" w:eastAsia="Times New Roman" w:hAnsi="Times New Roman" w:cs="Times New Roman"/>
          <w:sz w:val="28"/>
          <w:szCs w:val="28"/>
          <w:lang w:val="uk-UA" w:eastAsia="ru-RU"/>
        </w:rPr>
        <w:t xml:space="preserve"> (знання основних видів і технологічних підходів до планування власної дослідно-педагогічної і корекційно-педагогічної </w:t>
      </w:r>
      <w:proofErr w:type="spellStart"/>
      <w:r w:rsidRPr="0064522B">
        <w:rPr>
          <w:rFonts w:ascii="Times New Roman" w:eastAsia="Times New Roman" w:hAnsi="Times New Roman" w:cs="Times New Roman"/>
          <w:sz w:val="28"/>
          <w:szCs w:val="28"/>
          <w:lang w:val="uk-UA" w:eastAsia="ru-RU"/>
        </w:rPr>
        <w:t>діяльностей</w:t>
      </w:r>
      <w:proofErr w:type="spellEnd"/>
      <w:r w:rsidRPr="0064522B">
        <w:rPr>
          <w:rFonts w:ascii="Times New Roman" w:eastAsia="Times New Roman" w:hAnsi="Times New Roman" w:cs="Times New Roman"/>
          <w:sz w:val="28"/>
          <w:szCs w:val="28"/>
          <w:lang w:val="uk-UA" w:eastAsia="ru-RU"/>
        </w:rPr>
        <w:t>; вміння здійснювати поточне планування, визначати умови їх практичної реалізації).</w:t>
      </w:r>
    </w:p>
    <w:p w:rsidR="0064522B" w:rsidRPr="0064522B" w:rsidRDefault="0064522B" w:rsidP="0064522B">
      <w:pPr>
        <w:numPr>
          <w:ilvl w:val="0"/>
          <w:numId w:val="17"/>
        </w:numPr>
        <w:spacing w:after="0" w:line="240" w:lineRule="auto"/>
        <w:ind w:left="284"/>
        <w:contextualSpacing/>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i/>
          <w:sz w:val="28"/>
          <w:szCs w:val="28"/>
          <w:lang w:val="uk-UA" w:eastAsia="uk-UA"/>
        </w:rPr>
        <w:t>Організаційна</w:t>
      </w:r>
      <w:r w:rsidRPr="0064522B">
        <w:rPr>
          <w:rFonts w:ascii="Times New Roman" w:eastAsia="Times New Roman" w:hAnsi="Times New Roman" w:cs="Times New Roman"/>
          <w:sz w:val="28"/>
          <w:szCs w:val="28"/>
          <w:lang w:val="uk-UA" w:eastAsia="uk-UA"/>
        </w:rPr>
        <w:t xml:space="preserve"> (знання основних правил наукової організації дослідно-педагогічної і корекційно-педагогічної діяльності; вміння раціонально організовувати власний науково-дослідний і корекційно-педагогічний процес, самостійно контролювати їх результативність, ефективність, удосконалювати систему самоорганізації на основі сучасних інноваційних педагогічних і корекційних технологій).</w:t>
      </w:r>
    </w:p>
    <w:p w:rsidR="0064522B" w:rsidRPr="0064522B" w:rsidRDefault="0064522B" w:rsidP="0064522B">
      <w:pPr>
        <w:autoSpaceDE w:val="0"/>
        <w:autoSpaceDN w:val="0"/>
        <w:adjustRightInd w:val="0"/>
        <w:spacing w:after="0" w:line="240" w:lineRule="auto"/>
        <w:jc w:val="both"/>
        <w:rPr>
          <w:rFonts w:ascii="Times New Roman" w:eastAsia="Times New Roman" w:hAnsi="Times New Roman" w:cs="Times New Roman"/>
          <w:b/>
          <w:color w:val="000000"/>
          <w:sz w:val="28"/>
          <w:szCs w:val="28"/>
          <w:lang w:val="uk-UA" w:eastAsia="uk-UA"/>
        </w:rPr>
      </w:pPr>
      <w:r w:rsidRPr="0064522B">
        <w:rPr>
          <w:rFonts w:ascii="Times New Roman" w:eastAsia="Times New Roman" w:hAnsi="Times New Roman" w:cs="Times New Roman"/>
          <w:b/>
          <w:color w:val="000000"/>
          <w:sz w:val="28"/>
          <w:szCs w:val="28"/>
          <w:lang w:val="uk-UA" w:eastAsia="uk-UA"/>
        </w:rPr>
        <w:t>ПЕРЕЛІК ПРОГРАМНИХ РЕЗУЛЬТАТІВ НАВЧАННЯ ОСВІТНЬОЇ ПРОГРАМИ, ЯКІ ЗАБЕЗПЕЧУЄ ДИСЦИПЛІНА</w:t>
      </w:r>
    </w:p>
    <w:p w:rsidR="0049060F" w:rsidRPr="0049060F" w:rsidRDefault="0049060F" w:rsidP="0049060F">
      <w:pPr>
        <w:pStyle w:val="a6"/>
        <w:numPr>
          <w:ilvl w:val="0"/>
          <w:numId w:val="17"/>
        </w:numPr>
        <w:tabs>
          <w:tab w:val="left" w:pos="56"/>
        </w:tabs>
        <w:jc w:val="both"/>
        <w:rPr>
          <w:rFonts w:eastAsia="SimSun"/>
          <w:kern w:val="1"/>
          <w:lang w:bidi="hi-IN"/>
        </w:rPr>
      </w:pPr>
      <w:r w:rsidRPr="0049060F">
        <w:rPr>
          <w:rFonts w:eastAsia="SimSun"/>
          <w:kern w:val="1"/>
          <w:lang w:bidi="hi-IN"/>
        </w:rPr>
        <w:t>Спеціальні (фахові) концептуальні знання, набуті у процесі навчання та/або професійної діяльності на рівні новітніх досягнень, які є основою для оригінального мислення та інноваційної діяльності, зокрема в контексті організаційної, управлінської діяльності, викладацької та дослідницької роботи.</w:t>
      </w:r>
    </w:p>
    <w:p w:rsidR="0049060F" w:rsidRPr="0049060F" w:rsidRDefault="0049060F" w:rsidP="0049060F">
      <w:pPr>
        <w:pStyle w:val="a6"/>
        <w:numPr>
          <w:ilvl w:val="0"/>
          <w:numId w:val="17"/>
        </w:numPr>
        <w:tabs>
          <w:tab w:val="left" w:pos="56"/>
        </w:tabs>
        <w:jc w:val="both"/>
      </w:pPr>
      <w:r w:rsidRPr="0049060F">
        <w:rPr>
          <w:rStyle w:val="FontStyle156"/>
          <w:rFonts w:eastAsia="Andale Sans UI"/>
          <w:sz w:val="24"/>
          <w:szCs w:val="24"/>
        </w:rPr>
        <w:t>Глибокі знання</w:t>
      </w:r>
      <w:r w:rsidRPr="0049060F">
        <w:t xml:space="preserve"> про організацію, управління, нормативно-правове забезпечення, соціально-економічні та культурні умови діяльності спеціальних установ, закладів для дітей та дорослих осіб із порушеннями психофізичного розвитку, інклюзивних закладів освіти, навчально-реабілітаційних, </w:t>
      </w:r>
      <w:proofErr w:type="spellStart"/>
      <w:r w:rsidRPr="0049060F">
        <w:t>інклюзивно</w:t>
      </w:r>
      <w:proofErr w:type="spellEnd"/>
      <w:r w:rsidRPr="0049060F">
        <w:t>-ресурсних центрів, центрів підтримки інклюзивної освіти; сучасні досягнення корекційно-педагогічної теорії і практики; Законів України «Про освіту», «Про дошкільну освіту», «Про загальну середню освіту», «Про вищу освіту», Конвенцію про права дитини, нормативно-правові акти та державні документи з питань навчання і виховання дітей із порушеннями психофізичного розвитку; державної мови відповідно до чинного законодавства про мови в Україні.</w:t>
      </w:r>
    </w:p>
    <w:p w:rsidR="0049060F" w:rsidRPr="0049060F" w:rsidRDefault="0049060F" w:rsidP="0049060F">
      <w:pPr>
        <w:pStyle w:val="a6"/>
        <w:numPr>
          <w:ilvl w:val="0"/>
          <w:numId w:val="17"/>
        </w:numPr>
        <w:tabs>
          <w:tab w:val="left" w:pos="56"/>
        </w:tabs>
        <w:jc w:val="both"/>
      </w:pPr>
      <w:r w:rsidRPr="0049060F">
        <w:t>Розуміти сучасні тенденцій світової спеціальної (корекційної) педагогіки і психології, спеціальної дидактики, методики корекційного навчання дітей з порушеннями психофізичного розвитку.</w:t>
      </w:r>
    </w:p>
    <w:p w:rsidR="0049060F" w:rsidRPr="0049060F" w:rsidRDefault="0049060F" w:rsidP="0049060F">
      <w:pPr>
        <w:pStyle w:val="a6"/>
        <w:numPr>
          <w:ilvl w:val="0"/>
          <w:numId w:val="17"/>
        </w:numPr>
        <w:tabs>
          <w:tab w:val="left" w:pos="56"/>
        </w:tabs>
        <w:jc w:val="both"/>
      </w:pPr>
      <w:r w:rsidRPr="0049060F">
        <w:t xml:space="preserve">Вміти </w:t>
      </w:r>
      <w:proofErr w:type="spellStart"/>
      <w:r w:rsidRPr="0049060F">
        <w:t>проєктувати</w:t>
      </w:r>
      <w:proofErr w:type="spellEnd"/>
      <w:r w:rsidRPr="0049060F">
        <w:t>, планувати і проводити корекційну роботу, здійснювати її інформаційне, методичне, фінансове та кадрове забезпечення.</w:t>
      </w:r>
    </w:p>
    <w:p w:rsidR="0049060F" w:rsidRPr="0049060F" w:rsidRDefault="0049060F" w:rsidP="0049060F">
      <w:pPr>
        <w:pStyle w:val="a6"/>
        <w:numPr>
          <w:ilvl w:val="0"/>
          <w:numId w:val="17"/>
        </w:numPr>
        <w:tabs>
          <w:tab w:val="left" w:pos="696"/>
        </w:tabs>
        <w:jc w:val="both"/>
      </w:pPr>
      <w:r w:rsidRPr="0049060F">
        <w:rPr>
          <w:rStyle w:val="FontStyle156"/>
          <w:rFonts w:eastAsia="Andale Sans UI"/>
          <w:sz w:val="24"/>
          <w:szCs w:val="24"/>
        </w:rPr>
        <w:t xml:space="preserve">Володіти </w:t>
      </w:r>
      <w:r w:rsidRPr="0049060F">
        <w:t>методиками корекційно-логопедичної, психолого-педагогічної роботи з особами різного віку і нозології та формами і методами роботи з сім’ями таких дітей, співпраці зі спеціалістами інших галузей. Вміти навчати цьому інших (здобувачів вищої освіти).</w:t>
      </w:r>
    </w:p>
    <w:p w:rsidR="0049060F" w:rsidRPr="002A44DB" w:rsidRDefault="0049060F" w:rsidP="0049060F">
      <w:pPr>
        <w:pStyle w:val="Style79"/>
        <w:widowControl/>
        <w:numPr>
          <w:ilvl w:val="0"/>
          <w:numId w:val="17"/>
        </w:numPr>
        <w:spacing w:line="240" w:lineRule="auto"/>
        <w:jc w:val="both"/>
        <w:rPr>
          <w:rFonts w:eastAsia="SimSun"/>
          <w:kern w:val="1"/>
          <w:lang w:val="uk-UA" w:bidi="hi-IN"/>
        </w:rPr>
      </w:pPr>
      <w:r w:rsidRPr="002A44DB">
        <w:rPr>
          <w:rFonts w:eastAsia="SimSun"/>
          <w:kern w:val="1"/>
          <w:lang w:val="uk-UA" w:bidi="hi-IN"/>
        </w:rPr>
        <w:t>Вміти розв’язувати складні професійні задачі і проблеми, що потребують оновлення та інтеграції знань, часто в умовах неповної/недостатньої інформації та суперечливих вимог.</w:t>
      </w:r>
    </w:p>
    <w:p w:rsidR="0049060F" w:rsidRPr="002A44DB" w:rsidRDefault="0049060F" w:rsidP="0049060F">
      <w:pPr>
        <w:pStyle w:val="Style79"/>
        <w:widowControl/>
        <w:numPr>
          <w:ilvl w:val="0"/>
          <w:numId w:val="17"/>
        </w:numPr>
        <w:spacing w:line="240" w:lineRule="auto"/>
        <w:jc w:val="both"/>
        <w:rPr>
          <w:lang w:val="uk-UA"/>
        </w:rPr>
      </w:pPr>
      <w:r w:rsidRPr="002A44DB">
        <w:rPr>
          <w:rFonts w:eastAsia="SimSun"/>
          <w:kern w:val="1"/>
          <w:lang w:val="uk-UA" w:bidi="hi-IN"/>
        </w:rPr>
        <w:t xml:space="preserve">Застосовувати професійні знання у практичній педагогічній </w:t>
      </w:r>
      <w:r w:rsidRPr="002A44DB">
        <w:rPr>
          <w:lang w:val="uk-UA"/>
        </w:rPr>
        <w:t>діяльності корекційного педагога (логопеда) при вирішенні навчальних, виховних, корекційних та науково-методичних завдань із урахуванням нозології порушення, вікових та індивідуальних особливостей, конкретних психолого-педагогічних ситуацій.</w:t>
      </w:r>
    </w:p>
    <w:p w:rsidR="0049060F" w:rsidRPr="002A44DB" w:rsidRDefault="0049060F" w:rsidP="0049060F">
      <w:pPr>
        <w:pStyle w:val="Style79"/>
        <w:widowControl/>
        <w:numPr>
          <w:ilvl w:val="0"/>
          <w:numId w:val="17"/>
        </w:numPr>
        <w:spacing w:line="240" w:lineRule="auto"/>
        <w:jc w:val="both"/>
        <w:rPr>
          <w:lang w:val="uk-UA"/>
        </w:rPr>
      </w:pPr>
      <w:r w:rsidRPr="002A44DB">
        <w:rPr>
          <w:lang w:val="uk-UA"/>
        </w:rPr>
        <w:t>Уміти творчо використовувати різноманітні методи та форми корекційного навчання, інноваційні прийоми керівництва різними видами діяльності осіб із психофізичними порушеннями.</w:t>
      </w:r>
    </w:p>
    <w:p w:rsidR="0049060F" w:rsidRPr="002A44DB" w:rsidRDefault="0049060F" w:rsidP="0049060F">
      <w:pPr>
        <w:pStyle w:val="Style79"/>
        <w:widowControl/>
        <w:numPr>
          <w:ilvl w:val="0"/>
          <w:numId w:val="17"/>
        </w:numPr>
        <w:spacing w:line="240" w:lineRule="auto"/>
        <w:jc w:val="both"/>
        <w:rPr>
          <w:lang w:val="uk-UA"/>
        </w:rPr>
      </w:pPr>
      <w:r w:rsidRPr="002A44DB">
        <w:rPr>
          <w:lang w:val="uk-UA"/>
        </w:rPr>
        <w:t>Виявляти вміння організації</w:t>
      </w:r>
      <w:r w:rsidRPr="002A44DB">
        <w:rPr>
          <w:rFonts w:eastAsia="SimSun"/>
          <w:kern w:val="1"/>
          <w:lang w:val="uk-UA" w:bidi="hi-IN"/>
        </w:rPr>
        <w:t xml:space="preserve"> та здійснення корекційної роботи при порушеннях </w:t>
      </w:r>
      <w:r w:rsidRPr="002A44DB">
        <w:rPr>
          <w:lang w:val="uk-UA"/>
        </w:rPr>
        <w:t xml:space="preserve">пізнавальної і мовленнєвої діяльності </w:t>
      </w:r>
      <w:r>
        <w:rPr>
          <w:lang w:val="uk-UA"/>
        </w:rPr>
        <w:t>в</w:t>
      </w:r>
      <w:r w:rsidRPr="002A44DB">
        <w:rPr>
          <w:lang w:val="uk-UA"/>
        </w:rPr>
        <w:t xml:space="preserve"> закладах середньої та спеціальної освіти, інклюзивних закладах, реабілітаційних центрах та до співпраці з батьками дітей, особами, які їх заміняють, спеціалістами інших галузей (медиками, психологами, вчителями, вихователями, соціальними педагогами, асистентами вчителя).</w:t>
      </w:r>
    </w:p>
    <w:p w:rsidR="0049060F" w:rsidRPr="002A44DB" w:rsidRDefault="0049060F" w:rsidP="0049060F">
      <w:pPr>
        <w:pStyle w:val="Style79"/>
        <w:widowControl/>
        <w:numPr>
          <w:ilvl w:val="0"/>
          <w:numId w:val="17"/>
        </w:numPr>
        <w:spacing w:line="240" w:lineRule="auto"/>
        <w:jc w:val="both"/>
        <w:rPr>
          <w:lang w:val="uk-UA"/>
        </w:rPr>
      </w:pPr>
      <w:r w:rsidRPr="002A44DB">
        <w:rPr>
          <w:lang w:val="uk-UA"/>
        </w:rPr>
        <w:t>Виявляти готовність до систематичного підвищення своєї професійної компетентності; застосовування найновіших досягнень у загальній і спеціальній педагогіці та психології.</w:t>
      </w:r>
    </w:p>
    <w:p w:rsidR="0049060F" w:rsidRPr="0049060F" w:rsidRDefault="0049060F" w:rsidP="0049060F">
      <w:pPr>
        <w:pStyle w:val="a6"/>
        <w:numPr>
          <w:ilvl w:val="0"/>
          <w:numId w:val="17"/>
        </w:numPr>
        <w:jc w:val="both"/>
      </w:pPr>
      <w:r w:rsidRPr="0049060F">
        <w:rPr>
          <w:rStyle w:val="FontStyle156"/>
          <w:rFonts w:eastAsia="Calibri"/>
          <w:sz w:val="24"/>
          <w:szCs w:val="24"/>
        </w:rPr>
        <w:lastRenderedPageBreak/>
        <w:t>Вміти</w:t>
      </w:r>
      <w:r w:rsidRPr="0049060F">
        <w:t xml:space="preserve"> організовувати та здійснювати логопедичну, </w:t>
      </w:r>
      <w:proofErr w:type="spellStart"/>
      <w:r w:rsidRPr="0049060F">
        <w:t>психодіагностичну</w:t>
      </w:r>
      <w:proofErr w:type="spellEnd"/>
      <w:r w:rsidRPr="0049060F">
        <w:t xml:space="preserve">, </w:t>
      </w:r>
      <w:proofErr w:type="spellStart"/>
      <w:r w:rsidRPr="0049060F">
        <w:t>психокорекційну</w:t>
      </w:r>
      <w:proofErr w:type="spellEnd"/>
      <w:r w:rsidRPr="0049060F">
        <w:t xml:space="preserve">, </w:t>
      </w:r>
      <w:proofErr w:type="spellStart"/>
      <w:r w:rsidRPr="0049060F">
        <w:t>психоконсультативну</w:t>
      </w:r>
      <w:proofErr w:type="spellEnd"/>
      <w:r w:rsidRPr="0049060F">
        <w:t xml:space="preserve"> та </w:t>
      </w:r>
      <w:proofErr w:type="spellStart"/>
      <w:r w:rsidRPr="0049060F">
        <w:t>просвітницько</w:t>
      </w:r>
      <w:proofErr w:type="spellEnd"/>
      <w:r w:rsidRPr="0049060F">
        <w:t>-консультативну роботу з особами різного віку та нозологій.</w:t>
      </w:r>
    </w:p>
    <w:p w:rsidR="0049060F" w:rsidRPr="00320C00" w:rsidRDefault="0049060F" w:rsidP="0049060F">
      <w:pPr>
        <w:pStyle w:val="Style79"/>
        <w:widowControl/>
        <w:numPr>
          <w:ilvl w:val="0"/>
          <w:numId w:val="17"/>
        </w:numPr>
        <w:spacing w:line="240" w:lineRule="auto"/>
        <w:jc w:val="both"/>
        <w:rPr>
          <w:rFonts w:eastAsia="SimSun"/>
          <w:kern w:val="1"/>
          <w:lang w:val="uk-UA" w:bidi="hi-IN"/>
        </w:rPr>
      </w:pPr>
      <w:r w:rsidRPr="002A44DB">
        <w:rPr>
          <w:lang w:val="uk-UA"/>
        </w:rPr>
        <w:t xml:space="preserve">Володіти державною та іноземною мовами, культурою спілкування, його формами, способами, вербальними і невербальними засобами, застосовувати їх </w:t>
      </w:r>
      <w:r w:rsidRPr="002A44DB">
        <w:rPr>
          <w:rFonts w:eastAsia="SimSun"/>
          <w:kern w:val="1"/>
          <w:lang w:val="uk-UA" w:bidi="hi-IN"/>
        </w:rPr>
        <w:t>у професійній діяльності.</w:t>
      </w:r>
    </w:p>
    <w:p w:rsidR="0049060F" w:rsidRPr="00320C00" w:rsidRDefault="0049060F" w:rsidP="0049060F">
      <w:pPr>
        <w:pStyle w:val="Style79"/>
        <w:widowControl/>
        <w:numPr>
          <w:ilvl w:val="0"/>
          <w:numId w:val="17"/>
        </w:numPr>
        <w:spacing w:line="240" w:lineRule="auto"/>
        <w:jc w:val="both"/>
        <w:rPr>
          <w:rStyle w:val="FontStyle156"/>
          <w:rFonts w:eastAsia="Calibri"/>
          <w:sz w:val="24"/>
          <w:szCs w:val="24"/>
          <w:lang w:val="uk-UA" w:eastAsia="uk-UA"/>
        </w:rPr>
      </w:pPr>
      <w:r w:rsidRPr="00320C00">
        <w:rPr>
          <w:rStyle w:val="FontStyle156"/>
          <w:rFonts w:eastAsia="Calibri"/>
          <w:sz w:val="24"/>
          <w:szCs w:val="24"/>
          <w:lang w:val="uk-UA" w:eastAsia="uk-UA"/>
        </w:rPr>
        <w:t xml:space="preserve">Уміти аналізувати </w:t>
      </w:r>
      <w:proofErr w:type="spellStart"/>
      <w:r w:rsidRPr="00320C00">
        <w:rPr>
          <w:rStyle w:val="FontStyle156"/>
          <w:rFonts w:eastAsia="Calibri"/>
          <w:sz w:val="24"/>
          <w:szCs w:val="24"/>
          <w:lang w:val="uk-UA" w:eastAsia="uk-UA"/>
        </w:rPr>
        <w:t>професійно</w:t>
      </w:r>
      <w:proofErr w:type="spellEnd"/>
      <w:r w:rsidRPr="00320C00">
        <w:rPr>
          <w:rStyle w:val="FontStyle156"/>
          <w:rFonts w:eastAsia="Calibri"/>
          <w:sz w:val="24"/>
          <w:szCs w:val="24"/>
          <w:lang w:val="uk-UA" w:eastAsia="uk-UA"/>
        </w:rPr>
        <w:t xml:space="preserve"> значущі проблеми, приймати рішення на основі  сформованих ціннісних орієнтирів.</w:t>
      </w:r>
    </w:p>
    <w:p w:rsidR="0064522B" w:rsidRPr="00320C00" w:rsidRDefault="0049060F" w:rsidP="0049060F">
      <w:pPr>
        <w:pStyle w:val="a6"/>
        <w:widowControl w:val="0"/>
        <w:numPr>
          <w:ilvl w:val="0"/>
          <w:numId w:val="17"/>
        </w:numPr>
        <w:tabs>
          <w:tab w:val="left" w:pos="954"/>
        </w:tabs>
        <w:ind w:right="105"/>
        <w:jc w:val="both"/>
        <w:rPr>
          <w:spacing w:val="-1"/>
          <w:sz w:val="24"/>
          <w:szCs w:val="24"/>
          <w:lang w:val="ru-RU"/>
        </w:rPr>
      </w:pPr>
      <w:r w:rsidRPr="00320C00">
        <w:rPr>
          <w:rStyle w:val="FontStyle156"/>
          <w:rFonts w:eastAsia="Calibri"/>
          <w:sz w:val="24"/>
          <w:szCs w:val="24"/>
        </w:rPr>
        <w:t>Виявляти бажання й уміння створювати рівноправний і справедливий клімат у корекційно-педагогічному та інклюзивному середовищі.</w:t>
      </w:r>
    </w:p>
    <w:p w:rsidR="0064522B" w:rsidRPr="0064522B" w:rsidRDefault="0064522B" w:rsidP="0064522B">
      <w:pPr>
        <w:spacing w:after="240" w:line="240" w:lineRule="auto"/>
        <w:jc w:val="center"/>
        <w:rPr>
          <w:rFonts w:ascii="Times New Roman" w:eastAsia="Times New Roman" w:hAnsi="Times New Roman" w:cs="Times New Roman"/>
          <w:b/>
          <w:bCs/>
          <w:sz w:val="28"/>
          <w:szCs w:val="28"/>
          <w:lang w:val="uk-UA" w:eastAsia="uk-UA"/>
        </w:rPr>
      </w:pPr>
      <w:r w:rsidRPr="0064522B">
        <w:rPr>
          <w:rFonts w:ascii="Times New Roman" w:eastAsia="Times New Roman" w:hAnsi="Times New Roman" w:cs="Times New Roman"/>
          <w:b/>
          <w:bCs/>
          <w:sz w:val="28"/>
          <w:szCs w:val="28"/>
          <w:lang w:val="uk-UA" w:eastAsia="uk-UA"/>
        </w:rPr>
        <w:t>СТРУКТУРА ВИВЧЕННЯ НАВЧАЛЬНОЇ ДИСЦИПЛІНИ</w:t>
      </w:r>
    </w:p>
    <w:p w:rsidR="0064522B" w:rsidRPr="0064522B" w:rsidRDefault="0064522B" w:rsidP="0064522B">
      <w:pPr>
        <w:spacing w:after="0" w:line="276" w:lineRule="auto"/>
        <w:jc w:val="center"/>
        <w:rPr>
          <w:rFonts w:ascii="Times New Roman" w:eastAsia="Times New Roman" w:hAnsi="Times New Roman" w:cs="Times New Roman"/>
          <w:b/>
          <w:bCs/>
          <w:sz w:val="28"/>
          <w:szCs w:val="28"/>
          <w:lang w:val="uk-UA" w:eastAsia="uk-UA"/>
        </w:rPr>
      </w:pPr>
      <w:r w:rsidRPr="0064522B">
        <w:rPr>
          <w:rFonts w:ascii="Times New Roman" w:eastAsia="Times New Roman" w:hAnsi="Times New Roman" w:cs="Times New Roman"/>
          <w:b/>
          <w:bCs/>
          <w:sz w:val="28"/>
          <w:szCs w:val="28"/>
          <w:lang w:val="uk-UA" w:eastAsia="uk-UA"/>
        </w:rPr>
        <w:t>Структура навчальної дисципліни</w:t>
      </w:r>
    </w:p>
    <w:p w:rsidR="00C23C6D" w:rsidRPr="009C06A1" w:rsidRDefault="00C23C6D" w:rsidP="00C23C6D">
      <w:pPr>
        <w:spacing w:after="120" w:line="276" w:lineRule="auto"/>
        <w:ind w:left="357"/>
        <w:jc w:val="center"/>
        <w:rPr>
          <w:rFonts w:ascii="Times New Roman" w:eastAsia="Times New Roman" w:hAnsi="Times New Roman" w:cs="Times New Roman"/>
          <w:b/>
          <w:bCs/>
          <w:sz w:val="28"/>
          <w:szCs w:val="28"/>
          <w:lang w:val="uk-UA" w:eastAsia="uk-UA"/>
        </w:rPr>
      </w:pPr>
      <w:r w:rsidRPr="009C06A1">
        <w:rPr>
          <w:rFonts w:ascii="Times New Roman" w:eastAsia="Times New Roman" w:hAnsi="Times New Roman" w:cs="Times New Roman"/>
          <w:b/>
          <w:bCs/>
          <w:sz w:val="28"/>
          <w:szCs w:val="28"/>
          <w:lang w:val="uk-UA" w:eastAsia="uk-UA"/>
        </w:rPr>
        <w:t>Тематичний план</w:t>
      </w:r>
    </w:p>
    <w:tbl>
      <w:tblPr>
        <w:tblW w:w="13190" w:type="dxa"/>
        <w:tblInd w:w="-318" w:type="dxa"/>
        <w:tblLayout w:type="fixed"/>
        <w:tblLook w:val="00A0" w:firstRow="1" w:lastRow="0" w:firstColumn="1" w:lastColumn="0" w:noHBand="0" w:noVBand="0"/>
      </w:tblPr>
      <w:tblGrid>
        <w:gridCol w:w="1873"/>
        <w:gridCol w:w="425"/>
        <w:gridCol w:w="397"/>
        <w:gridCol w:w="544"/>
        <w:gridCol w:w="544"/>
        <w:gridCol w:w="544"/>
        <w:gridCol w:w="544"/>
        <w:gridCol w:w="544"/>
        <w:gridCol w:w="544"/>
        <w:gridCol w:w="546"/>
        <w:gridCol w:w="544"/>
        <w:gridCol w:w="544"/>
        <w:gridCol w:w="517"/>
        <w:gridCol w:w="567"/>
        <w:gridCol w:w="548"/>
        <w:gridCol w:w="1105"/>
        <w:gridCol w:w="715"/>
        <w:gridCol w:w="715"/>
        <w:gridCol w:w="715"/>
        <w:gridCol w:w="715"/>
      </w:tblGrid>
      <w:tr w:rsidR="00C23C6D" w:rsidRPr="00A230C2" w:rsidTr="006F561E">
        <w:trPr>
          <w:gridAfter w:val="4"/>
          <w:wAfter w:w="2860" w:type="dxa"/>
          <w:cantSplit/>
          <w:trHeight w:val="435"/>
        </w:trPr>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C23C6D" w:rsidRPr="009C06A1" w:rsidRDefault="00C23C6D" w:rsidP="006F561E">
            <w:pPr>
              <w:spacing w:after="200" w:line="276" w:lineRule="auto"/>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Назви змістових модулів і тем</w:t>
            </w:r>
          </w:p>
        </w:tc>
        <w:tc>
          <w:tcPr>
            <w:tcW w:w="7352" w:type="dxa"/>
            <w:gridSpan w:val="14"/>
            <w:tcBorders>
              <w:top w:val="single" w:sz="4" w:space="0" w:color="auto"/>
              <w:left w:val="nil"/>
              <w:bottom w:val="single" w:sz="4" w:space="0" w:color="auto"/>
              <w:right w:val="single" w:sz="4" w:space="0" w:color="auto"/>
            </w:tcBorders>
            <w:vAlign w:val="center"/>
            <w:hideMark/>
          </w:tcPr>
          <w:p w:rsidR="00C23C6D" w:rsidRPr="009C06A1" w:rsidRDefault="00C23C6D" w:rsidP="006F561E">
            <w:pPr>
              <w:spacing w:after="200" w:line="276" w:lineRule="auto"/>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Розподіл годин між видами робіт</w:t>
            </w:r>
          </w:p>
        </w:tc>
        <w:tc>
          <w:tcPr>
            <w:tcW w:w="1105" w:type="dxa"/>
            <w:vMerge w:val="restart"/>
            <w:tcBorders>
              <w:top w:val="single" w:sz="4" w:space="0" w:color="auto"/>
              <w:left w:val="nil"/>
              <w:bottom w:val="single" w:sz="4" w:space="0" w:color="auto"/>
              <w:right w:val="single" w:sz="4" w:space="0" w:color="auto"/>
            </w:tcBorders>
            <w:vAlign w:val="center"/>
            <w:hideMark/>
          </w:tcPr>
          <w:p w:rsidR="00C23C6D" w:rsidRPr="009C06A1" w:rsidRDefault="00C23C6D" w:rsidP="006F561E">
            <w:pPr>
              <w:spacing w:after="200" w:line="276" w:lineRule="auto"/>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Форми та методи контролю знань</w:t>
            </w:r>
          </w:p>
        </w:tc>
      </w:tr>
      <w:tr w:rsidR="00C23C6D" w:rsidRPr="009C06A1" w:rsidTr="006F561E">
        <w:trPr>
          <w:gridAfter w:val="4"/>
          <w:wAfter w:w="2860" w:type="dxa"/>
          <w:trHeight w:val="300"/>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c>
          <w:tcPr>
            <w:tcW w:w="3542" w:type="dxa"/>
            <w:gridSpan w:val="7"/>
            <w:tcBorders>
              <w:top w:val="single" w:sz="4" w:space="0" w:color="auto"/>
              <w:left w:val="nil"/>
              <w:bottom w:val="single" w:sz="4" w:space="0" w:color="auto"/>
              <w:right w:val="single" w:sz="4" w:space="0" w:color="auto"/>
            </w:tcBorders>
            <w:vAlign w:val="center"/>
            <w:hideMark/>
          </w:tcPr>
          <w:p w:rsidR="00C23C6D" w:rsidRPr="009C06A1" w:rsidRDefault="00C23C6D" w:rsidP="006F561E">
            <w:pPr>
              <w:spacing w:after="200" w:line="276" w:lineRule="auto"/>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денна форма</w:t>
            </w:r>
          </w:p>
        </w:tc>
        <w:tc>
          <w:tcPr>
            <w:tcW w:w="3810" w:type="dxa"/>
            <w:gridSpan w:val="7"/>
            <w:tcBorders>
              <w:top w:val="single" w:sz="4" w:space="0" w:color="auto"/>
              <w:left w:val="nil"/>
              <w:bottom w:val="single" w:sz="4" w:space="0" w:color="auto"/>
              <w:right w:val="single" w:sz="4" w:space="0" w:color="auto"/>
            </w:tcBorders>
            <w:vAlign w:val="center"/>
            <w:hideMark/>
          </w:tcPr>
          <w:p w:rsidR="00C23C6D" w:rsidRPr="009C06A1" w:rsidRDefault="00C23C6D" w:rsidP="006F561E">
            <w:pPr>
              <w:spacing w:after="200" w:line="276" w:lineRule="auto"/>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заочна форма</w:t>
            </w:r>
          </w:p>
        </w:tc>
        <w:tc>
          <w:tcPr>
            <w:tcW w:w="1105" w:type="dxa"/>
            <w:vMerge/>
            <w:tcBorders>
              <w:top w:val="single" w:sz="4" w:space="0" w:color="auto"/>
              <w:left w:val="nil"/>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r>
      <w:tr w:rsidR="00C23C6D" w:rsidRPr="009C06A1" w:rsidTr="006F561E">
        <w:trPr>
          <w:gridAfter w:val="4"/>
          <w:wAfter w:w="2860" w:type="dxa"/>
          <w:trHeight w:val="300"/>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c>
          <w:tcPr>
            <w:tcW w:w="425" w:type="dxa"/>
            <w:vMerge w:val="restart"/>
            <w:tcBorders>
              <w:top w:val="nil"/>
              <w:left w:val="single" w:sz="4" w:space="0" w:color="auto"/>
              <w:bottom w:val="single" w:sz="4" w:space="0" w:color="auto"/>
              <w:right w:val="single" w:sz="4" w:space="0" w:color="auto"/>
            </w:tcBorders>
            <w:textDirection w:val="btLr"/>
            <w:vAlign w:val="center"/>
            <w:hideMark/>
          </w:tcPr>
          <w:p w:rsidR="00C23C6D" w:rsidRPr="009C06A1" w:rsidRDefault="00C23C6D" w:rsidP="006F561E">
            <w:pPr>
              <w:spacing w:after="200" w:line="276" w:lineRule="auto"/>
              <w:ind w:left="113" w:right="-25"/>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Усього</w:t>
            </w:r>
          </w:p>
        </w:tc>
        <w:tc>
          <w:tcPr>
            <w:tcW w:w="2573" w:type="dxa"/>
            <w:gridSpan w:val="5"/>
            <w:tcBorders>
              <w:top w:val="single" w:sz="4" w:space="0" w:color="auto"/>
              <w:left w:val="nil"/>
              <w:bottom w:val="single" w:sz="4" w:space="0" w:color="auto"/>
              <w:right w:val="single" w:sz="4" w:space="0" w:color="auto"/>
            </w:tcBorders>
            <w:vAlign w:val="center"/>
            <w:hideMark/>
          </w:tcPr>
          <w:p w:rsidR="00C23C6D" w:rsidRPr="009C06A1" w:rsidRDefault="00C23C6D" w:rsidP="006F561E">
            <w:pPr>
              <w:spacing w:after="200" w:line="276" w:lineRule="auto"/>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аудиторна</w:t>
            </w:r>
          </w:p>
        </w:tc>
        <w:tc>
          <w:tcPr>
            <w:tcW w:w="544" w:type="dxa"/>
            <w:vMerge w:val="restart"/>
            <w:tcBorders>
              <w:top w:val="nil"/>
              <w:left w:val="single" w:sz="4" w:space="0" w:color="auto"/>
              <w:bottom w:val="single" w:sz="4" w:space="0" w:color="auto"/>
              <w:right w:val="single" w:sz="4" w:space="0" w:color="auto"/>
            </w:tcBorders>
            <w:textDirection w:val="btLr"/>
            <w:vAlign w:val="center"/>
            <w:hideMark/>
          </w:tcPr>
          <w:p w:rsidR="00C23C6D" w:rsidRPr="009C06A1" w:rsidRDefault="00C23C6D" w:rsidP="006F561E">
            <w:pPr>
              <w:spacing w:after="200" w:line="276" w:lineRule="auto"/>
              <w:ind w:left="113" w:right="113"/>
              <w:jc w:val="center"/>
              <w:rPr>
                <w:rFonts w:ascii="Times New Roman" w:eastAsia="Times New Roman" w:hAnsi="Times New Roman" w:cs="Times New Roman"/>
                <w:sz w:val="28"/>
                <w:szCs w:val="28"/>
                <w:lang w:val="uk-UA" w:eastAsia="uk-UA"/>
              </w:rPr>
            </w:pPr>
            <w:proofErr w:type="spellStart"/>
            <w:r w:rsidRPr="009C06A1">
              <w:rPr>
                <w:rFonts w:ascii="Times New Roman" w:eastAsia="Times New Roman" w:hAnsi="Times New Roman" w:cs="Times New Roman"/>
                <w:sz w:val="28"/>
                <w:szCs w:val="28"/>
                <w:lang w:val="uk-UA" w:eastAsia="uk-UA"/>
              </w:rPr>
              <w:t>с.р</w:t>
            </w:r>
            <w:proofErr w:type="spellEnd"/>
            <w:r w:rsidRPr="009C06A1">
              <w:rPr>
                <w:rFonts w:ascii="Times New Roman" w:eastAsia="Times New Roman" w:hAnsi="Times New Roman" w:cs="Times New Roman"/>
                <w:sz w:val="28"/>
                <w:szCs w:val="28"/>
                <w:lang w:val="uk-UA" w:eastAsia="uk-UA"/>
              </w:rPr>
              <w:t>.</w:t>
            </w:r>
          </w:p>
        </w:tc>
        <w:tc>
          <w:tcPr>
            <w:tcW w:w="544" w:type="dxa"/>
            <w:vMerge w:val="restart"/>
            <w:tcBorders>
              <w:top w:val="nil"/>
              <w:left w:val="single" w:sz="4" w:space="0" w:color="auto"/>
              <w:bottom w:val="single" w:sz="4" w:space="0" w:color="auto"/>
              <w:right w:val="single" w:sz="4" w:space="0" w:color="auto"/>
            </w:tcBorders>
            <w:textDirection w:val="btLr"/>
            <w:vAlign w:val="center"/>
            <w:hideMark/>
          </w:tcPr>
          <w:p w:rsidR="00C23C6D" w:rsidRPr="009C06A1" w:rsidRDefault="00C23C6D" w:rsidP="006F561E">
            <w:pPr>
              <w:spacing w:after="200" w:line="276" w:lineRule="auto"/>
              <w:ind w:left="113" w:right="-24"/>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Усього</w:t>
            </w:r>
          </w:p>
        </w:tc>
        <w:tc>
          <w:tcPr>
            <w:tcW w:w="2718" w:type="dxa"/>
            <w:gridSpan w:val="5"/>
            <w:tcBorders>
              <w:top w:val="single" w:sz="4" w:space="0" w:color="auto"/>
              <w:left w:val="nil"/>
              <w:bottom w:val="single" w:sz="4" w:space="0" w:color="auto"/>
              <w:right w:val="single" w:sz="4" w:space="0" w:color="auto"/>
            </w:tcBorders>
            <w:vAlign w:val="center"/>
            <w:hideMark/>
          </w:tcPr>
          <w:p w:rsidR="00C23C6D" w:rsidRPr="009C06A1" w:rsidRDefault="00C23C6D" w:rsidP="006F561E">
            <w:pPr>
              <w:spacing w:after="200" w:line="276" w:lineRule="auto"/>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аудиторна</w:t>
            </w:r>
          </w:p>
        </w:tc>
        <w:tc>
          <w:tcPr>
            <w:tcW w:w="548" w:type="dxa"/>
            <w:vMerge w:val="restart"/>
            <w:tcBorders>
              <w:top w:val="nil"/>
              <w:left w:val="single" w:sz="4" w:space="0" w:color="auto"/>
              <w:bottom w:val="single" w:sz="4" w:space="0" w:color="auto"/>
              <w:right w:val="single" w:sz="4" w:space="0" w:color="auto"/>
            </w:tcBorders>
            <w:textDirection w:val="btLr"/>
            <w:vAlign w:val="center"/>
            <w:hideMark/>
          </w:tcPr>
          <w:p w:rsidR="00C23C6D" w:rsidRPr="009C06A1" w:rsidRDefault="00C23C6D" w:rsidP="006F561E">
            <w:pPr>
              <w:spacing w:after="200" w:line="276" w:lineRule="auto"/>
              <w:ind w:left="113" w:right="113"/>
              <w:jc w:val="center"/>
              <w:rPr>
                <w:rFonts w:ascii="Times New Roman" w:eastAsia="Times New Roman" w:hAnsi="Times New Roman" w:cs="Times New Roman"/>
                <w:sz w:val="28"/>
                <w:szCs w:val="28"/>
                <w:lang w:val="uk-UA" w:eastAsia="uk-UA"/>
              </w:rPr>
            </w:pPr>
            <w:proofErr w:type="spellStart"/>
            <w:r w:rsidRPr="009C06A1">
              <w:rPr>
                <w:rFonts w:ascii="Times New Roman" w:eastAsia="Times New Roman" w:hAnsi="Times New Roman" w:cs="Times New Roman"/>
                <w:sz w:val="28"/>
                <w:szCs w:val="28"/>
                <w:lang w:val="uk-UA" w:eastAsia="uk-UA"/>
              </w:rPr>
              <w:t>с.р</w:t>
            </w:r>
            <w:proofErr w:type="spellEnd"/>
            <w:r w:rsidRPr="009C06A1">
              <w:rPr>
                <w:rFonts w:ascii="Times New Roman" w:eastAsia="Times New Roman" w:hAnsi="Times New Roman" w:cs="Times New Roman"/>
                <w:sz w:val="28"/>
                <w:szCs w:val="28"/>
                <w:lang w:val="uk-UA" w:eastAsia="uk-UA"/>
              </w:rPr>
              <w:t>.</w:t>
            </w:r>
          </w:p>
        </w:tc>
        <w:tc>
          <w:tcPr>
            <w:tcW w:w="1105" w:type="dxa"/>
            <w:vMerge/>
            <w:tcBorders>
              <w:top w:val="single" w:sz="4" w:space="0" w:color="auto"/>
              <w:left w:val="nil"/>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r>
      <w:tr w:rsidR="00C23C6D" w:rsidRPr="009C06A1" w:rsidTr="006F561E">
        <w:trPr>
          <w:gridAfter w:val="4"/>
          <w:wAfter w:w="2860" w:type="dxa"/>
          <w:trHeight w:val="315"/>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c>
          <w:tcPr>
            <w:tcW w:w="425" w:type="dxa"/>
            <w:vMerge/>
            <w:tcBorders>
              <w:top w:val="nil"/>
              <w:left w:val="single" w:sz="4" w:space="0" w:color="auto"/>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c>
          <w:tcPr>
            <w:tcW w:w="2573" w:type="dxa"/>
            <w:gridSpan w:val="5"/>
            <w:tcBorders>
              <w:top w:val="single" w:sz="4" w:space="0" w:color="auto"/>
              <w:left w:val="nil"/>
              <w:bottom w:val="single" w:sz="4" w:space="0" w:color="auto"/>
              <w:right w:val="single" w:sz="4" w:space="0" w:color="auto"/>
            </w:tcBorders>
            <w:vAlign w:val="center"/>
            <w:hideMark/>
          </w:tcPr>
          <w:p w:rsidR="00C23C6D" w:rsidRPr="009C06A1" w:rsidRDefault="00C23C6D" w:rsidP="006F561E">
            <w:pPr>
              <w:spacing w:after="200" w:line="276" w:lineRule="auto"/>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у тому числі</w:t>
            </w:r>
          </w:p>
        </w:tc>
        <w:tc>
          <w:tcPr>
            <w:tcW w:w="544" w:type="dxa"/>
            <w:vMerge/>
            <w:tcBorders>
              <w:top w:val="nil"/>
              <w:left w:val="single" w:sz="4" w:space="0" w:color="auto"/>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c>
          <w:tcPr>
            <w:tcW w:w="544" w:type="dxa"/>
            <w:vMerge/>
            <w:tcBorders>
              <w:top w:val="nil"/>
              <w:left w:val="single" w:sz="4" w:space="0" w:color="auto"/>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c>
          <w:tcPr>
            <w:tcW w:w="2718" w:type="dxa"/>
            <w:gridSpan w:val="5"/>
            <w:tcBorders>
              <w:top w:val="single" w:sz="4" w:space="0" w:color="auto"/>
              <w:left w:val="nil"/>
              <w:bottom w:val="single" w:sz="4" w:space="0" w:color="auto"/>
              <w:right w:val="single" w:sz="4" w:space="0" w:color="auto"/>
            </w:tcBorders>
            <w:vAlign w:val="center"/>
            <w:hideMark/>
          </w:tcPr>
          <w:p w:rsidR="00C23C6D" w:rsidRPr="009C06A1" w:rsidRDefault="00C23C6D" w:rsidP="006F561E">
            <w:pPr>
              <w:spacing w:after="200" w:line="276" w:lineRule="auto"/>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у тому числі</w:t>
            </w:r>
          </w:p>
        </w:tc>
        <w:tc>
          <w:tcPr>
            <w:tcW w:w="548" w:type="dxa"/>
            <w:vMerge/>
            <w:tcBorders>
              <w:top w:val="nil"/>
              <w:left w:val="single" w:sz="4" w:space="0" w:color="auto"/>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c>
          <w:tcPr>
            <w:tcW w:w="1105" w:type="dxa"/>
            <w:vMerge/>
            <w:tcBorders>
              <w:top w:val="single" w:sz="4" w:space="0" w:color="auto"/>
              <w:left w:val="nil"/>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r>
      <w:tr w:rsidR="00C23C6D" w:rsidRPr="009C06A1" w:rsidTr="006F561E">
        <w:trPr>
          <w:gridAfter w:val="4"/>
          <w:wAfter w:w="2860" w:type="dxa"/>
          <w:cantSplit/>
          <w:trHeight w:val="938"/>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c>
          <w:tcPr>
            <w:tcW w:w="425" w:type="dxa"/>
            <w:vMerge/>
            <w:tcBorders>
              <w:top w:val="nil"/>
              <w:left w:val="single" w:sz="4" w:space="0" w:color="auto"/>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c>
          <w:tcPr>
            <w:tcW w:w="397" w:type="dxa"/>
            <w:tcBorders>
              <w:top w:val="nil"/>
              <w:left w:val="nil"/>
              <w:bottom w:val="single" w:sz="4" w:space="0" w:color="auto"/>
              <w:right w:val="single" w:sz="4" w:space="0" w:color="auto"/>
            </w:tcBorders>
            <w:textDirection w:val="btLr"/>
            <w:vAlign w:val="center"/>
            <w:hideMark/>
          </w:tcPr>
          <w:p w:rsidR="00C23C6D" w:rsidRPr="009C06A1" w:rsidRDefault="00C23C6D" w:rsidP="006F561E">
            <w:pPr>
              <w:spacing w:after="200" w:line="276" w:lineRule="auto"/>
              <w:ind w:left="113" w:right="113"/>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л</w:t>
            </w:r>
          </w:p>
        </w:tc>
        <w:tc>
          <w:tcPr>
            <w:tcW w:w="544" w:type="dxa"/>
            <w:tcBorders>
              <w:top w:val="nil"/>
              <w:left w:val="nil"/>
              <w:bottom w:val="single" w:sz="4" w:space="0" w:color="auto"/>
              <w:right w:val="single" w:sz="4" w:space="0" w:color="auto"/>
            </w:tcBorders>
            <w:textDirection w:val="btLr"/>
            <w:vAlign w:val="center"/>
            <w:hideMark/>
          </w:tcPr>
          <w:p w:rsidR="00C23C6D" w:rsidRPr="009C06A1" w:rsidRDefault="00C23C6D" w:rsidP="006F561E">
            <w:pPr>
              <w:spacing w:after="200" w:line="276" w:lineRule="auto"/>
              <w:ind w:left="113" w:right="113"/>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сем</w:t>
            </w:r>
          </w:p>
        </w:tc>
        <w:tc>
          <w:tcPr>
            <w:tcW w:w="544" w:type="dxa"/>
            <w:tcBorders>
              <w:top w:val="nil"/>
              <w:left w:val="nil"/>
              <w:bottom w:val="single" w:sz="4" w:space="0" w:color="auto"/>
              <w:right w:val="single" w:sz="4" w:space="0" w:color="auto"/>
            </w:tcBorders>
            <w:textDirection w:val="btLr"/>
            <w:vAlign w:val="center"/>
            <w:hideMark/>
          </w:tcPr>
          <w:p w:rsidR="00C23C6D" w:rsidRPr="009C06A1" w:rsidRDefault="00C23C6D" w:rsidP="006F561E">
            <w:pPr>
              <w:spacing w:after="200" w:line="276" w:lineRule="auto"/>
              <w:ind w:left="113" w:right="113"/>
              <w:jc w:val="center"/>
              <w:rPr>
                <w:rFonts w:ascii="Times New Roman" w:eastAsia="Times New Roman" w:hAnsi="Times New Roman" w:cs="Times New Roman"/>
                <w:sz w:val="28"/>
                <w:szCs w:val="28"/>
                <w:lang w:val="uk-UA" w:eastAsia="uk-UA"/>
              </w:rPr>
            </w:pPr>
            <w:proofErr w:type="spellStart"/>
            <w:r w:rsidRPr="009C06A1">
              <w:rPr>
                <w:rFonts w:ascii="Times New Roman" w:eastAsia="Times New Roman" w:hAnsi="Times New Roman" w:cs="Times New Roman"/>
                <w:sz w:val="28"/>
                <w:szCs w:val="28"/>
                <w:lang w:val="uk-UA" w:eastAsia="uk-UA"/>
              </w:rPr>
              <w:t>пр</w:t>
            </w:r>
            <w:proofErr w:type="spellEnd"/>
          </w:p>
        </w:tc>
        <w:tc>
          <w:tcPr>
            <w:tcW w:w="544" w:type="dxa"/>
            <w:tcBorders>
              <w:top w:val="nil"/>
              <w:left w:val="nil"/>
              <w:bottom w:val="single" w:sz="4" w:space="0" w:color="auto"/>
              <w:right w:val="single" w:sz="4" w:space="0" w:color="auto"/>
            </w:tcBorders>
            <w:textDirection w:val="btLr"/>
            <w:vAlign w:val="center"/>
            <w:hideMark/>
          </w:tcPr>
          <w:p w:rsidR="00C23C6D" w:rsidRPr="009C06A1" w:rsidRDefault="00C23C6D" w:rsidP="006F561E">
            <w:pPr>
              <w:spacing w:after="200" w:line="276" w:lineRule="auto"/>
              <w:ind w:left="113" w:right="113"/>
              <w:jc w:val="center"/>
              <w:rPr>
                <w:rFonts w:ascii="Times New Roman" w:eastAsia="Times New Roman" w:hAnsi="Times New Roman" w:cs="Times New Roman"/>
                <w:sz w:val="28"/>
                <w:szCs w:val="28"/>
                <w:lang w:val="uk-UA" w:eastAsia="uk-UA"/>
              </w:rPr>
            </w:pPr>
            <w:proofErr w:type="spellStart"/>
            <w:r w:rsidRPr="009C06A1">
              <w:rPr>
                <w:rFonts w:ascii="Times New Roman" w:eastAsia="Times New Roman" w:hAnsi="Times New Roman" w:cs="Times New Roman"/>
                <w:sz w:val="28"/>
                <w:szCs w:val="28"/>
                <w:lang w:val="uk-UA" w:eastAsia="uk-UA"/>
              </w:rPr>
              <w:t>лаб</w:t>
            </w:r>
            <w:proofErr w:type="spellEnd"/>
          </w:p>
        </w:tc>
        <w:tc>
          <w:tcPr>
            <w:tcW w:w="544" w:type="dxa"/>
            <w:tcBorders>
              <w:top w:val="nil"/>
              <w:left w:val="nil"/>
              <w:bottom w:val="single" w:sz="4" w:space="0" w:color="auto"/>
              <w:right w:val="single" w:sz="4" w:space="0" w:color="auto"/>
            </w:tcBorders>
            <w:textDirection w:val="btLr"/>
            <w:vAlign w:val="center"/>
            <w:hideMark/>
          </w:tcPr>
          <w:p w:rsidR="00C23C6D" w:rsidRPr="009C06A1" w:rsidRDefault="00C23C6D" w:rsidP="006F561E">
            <w:pPr>
              <w:spacing w:after="200" w:line="276" w:lineRule="auto"/>
              <w:ind w:left="113" w:right="113"/>
              <w:jc w:val="center"/>
              <w:rPr>
                <w:rFonts w:ascii="Times New Roman" w:eastAsia="Times New Roman" w:hAnsi="Times New Roman" w:cs="Times New Roman"/>
                <w:sz w:val="28"/>
                <w:szCs w:val="28"/>
                <w:lang w:val="uk-UA" w:eastAsia="uk-UA"/>
              </w:rPr>
            </w:pPr>
            <w:proofErr w:type="spellStart"/>
            <w:r w:rsidRPr="009C06A1">
              <w:rPr>
                <w:rFonts w:ascii="Times New Roman" w:eastAsia="Times New Roman" w:hAnsi="Times New Roman" w:cs="Times New Roman"/>
                <w:sz w:val="28"/>
                <w:szCs w:val="28"/>
                <w:lang w:val="uk-UA" w:eastAsia="uk-UA"/>
              </w:rPr>
              <w:t>інд</w:t>
            </w:r>
            <w:proofErr w:type="spellEnd"/>
          </w:p>
        </w:tc>
        <w:tc>
          <w:tcPr>
            <w:tcW w:w="544" w:type="dxa"/>
            <w:vMerge/>
            <w:tcBorders>
              <w:top w:val="nil"/>
              <w:left w:val="single" w:sz="4" w:space="0" w:color="auto"/>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c>
          <w:tcPr>
            <w:tcW w:w="544" w:type="dxa"/>
            <w:vMerge/>
            <w:tcBorders>
              <w:top w:val="nil"/>
              <w:left w:val="single" w:sz="4" w:space="0" w:color="auto"/>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c>
          <w:tcPr>
            <w:tcW w:w="546" w:type="dxa"/>
            <w:tcBorders>
              <w:top w:val="nil"/>
              <w:left w:val="nil"/>
              <w:bottom w:val="single" w:sz="4" w:space="0" w:color="auto"/>
              <w:right w:val="single" w:sz="4" w:space="0" w:color="auto"/>
            </w:tcBorders>
            <w:textDirection w:val="btLr"/>
            <w:vAlign w:val="center"/>
            <w:hideMark/>
          </w:tcPr>
          <w:p w:rsidR="00C23C6D" w:rsidRPr="009C06A1" w:rsidRDefault="00C23C6D" w:rsidP="006F561E">
            <w:pPr>
              <w:spacing w:after="200" w:line="276" w:lineRule="auto"/>
              <w:ind w:left="113" w:right="113"/>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л</w:t>
            </w:r>
          </w:p>
        </w:tc>
        <w:tc>
          <w:tcPr>
            <w:tcW w:w="544" w:type="dxa"/>
            <w:tcBorders>
              <w:top w:val="nil"/>
              <w:left w:val="nil"/>
              <w:bottom w:val="single" w:sz="4" w:space="0" w:color="auto"/>
              <w:right w:val="single" w:sz="4" w:space="0" w:color="auto"/>
            </w:tcBorders>
            <w:textDirection w:val="btLr"/>
            <w:vAlign w:val="center"/>
            <w:hideMark/>
          </w:tcPr>
          <w:p w:rsidR="00C23C6D" w:rsidRPr="009C06A1" w:rsidRDefault="00C23C6D" w:rsidP="006F561E">
            <w:pPr>
              <w:spacing w:after="200" w:line="276" w:lineRule="auto"/>
              <w:ind w:left="113" w:right="113"/>
              <w:jc w:val="center"/>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сем</w:t>
            </w:r>
          </w:p>
        </w:tc>
        <w:tc>
          <w:tcPr>
            <w:tcW w:w="544" w:type="dxa"/>
            <w:tcBorders>
              <w:top w:val="nil"/>
              <w:left w:val="nil"/>
              <w:bottom w:val="single" w:sz="4" w:space="0" w:color="auto"/>
              <w:right w:val="single" w:sz="4" w:space="0" w:color="auto"/>
            </w:tcBorders>
            <w:textDirection w:val="btLr"/>
            <w:vAlign w:val="center"/>
            <w:hideMark/>
          </w:tcPr>
          <w:p w:rsidR="00C23C6D" w:rsidRPr="009C06A1" w:rsidRDefault="00C23C6D" w:rsidP="006F561E">
            <w:pPr>
              <w:spacing w:after="200" w:line="276" w:lineRule="auto"/>
              <w:ind w:left="113" w:right="113"/>
              <w:jc w:val="center"/>
              <w:rPr>
                <w:rFonts w:ascii="Times New Roman" w:eastAsia="Times New Roman" w:hAnsi="Times New Roman" w:cs="Times New Roman"/>
                <w:sz w:val="28"/>
                <w:szCs w:val="28"/>
                <w:lang w:val="uk-UA" w:eastAsia="uk-UA"/>
              </w:rPr>
            </w:pPr>
            <w:proofErr w:type="spellStart"/>
            <w:r w:rsidRPr="009C06A1">
              <w:rPr>
                <w:rFonts w:ascii="Times New Roman" w:eastAsia="Times New Roman" w:hAnsi="Times New Roman" w:cs="Times New Roman"/>
                <w:sz w:val="28"/>
                <w:szCs w:val="28"/>
                <w:lang w:val="uk-UA" w:eastAsia="uk-UA"/>
              </w:rPr>
              <w:t>пр</w:t>
            </w:r>
            <w:proofErr w:type="spellEnd"/>
          </w:p>
        </w:tc>
        <w:tc>
          <w:tcPr>
            <w:tcW w:w="517" w:type="dxa"/>
            <w:tcBorders>
              <w:top w:val="nil"/>
              <w:left w:val="nil"/>
              <w:bottom w:val="single" w:sz="4" w:space="0" w:color="auto"/>
              <w:right w:val="single" w:sz="4" w:space="0" w:color="auto"/>
            </w:tcBorders>
            <w:textDirection w:val="btLr"/>
            <w:vAlign w:val="center"/>
            <w:hideMark/>
          </w:tcPr>
          <w:p w:rsidR="00C23C6D" w:rsidRPr="009C06A1" w:rsidRDefault="00C23C6D" w:rsidP="006F561E">
            <w:pPr>
              <w:spacing w:after="200" w:line="276" w:lineRule="auto"/>
              <w:ind w:left="113" w:right="113"/>
              <w:jc w:val="center"/>
              <w:rPr>
                <w:rFonts w:ascii="Times New Roman" w:eastAsia="Times New Roman" w:hAnsi="Times New Roman" w:cs="Times New Roman"/>
                <w:sz w:val="28"/>
                <w:szCs w:val="28"/>
                <w:lang w:val="uk-UA" w:eastAsia="uk-UA"/>
              </w:rPr>
            </w:pPr>
            <w:proofErr w:type="spellStart"/>
            <w:r w:rsidRPr="009C06A1">
              <w:rPr>
                <w:rFonts w:ascii="Times New Roman" w:eastAsia="Times New Roman" w:hAnsi="Times New Roman" w:cs="Times New Roman"/>
                <w:sz w:val="28"/>
                <w:szCs w:val="28"/>
                <w:lang w:val="uk-UA" w:eastAsia="uk-UA"/>
              </w:rPr>
              <w:t>лаб</w:t>
            </w:r>
            <w:proofErr w:type="spellEnd"/>
          </w:p>
        </w:tc>
        <w:tc>
          <w:tcPr>
            <w:tcW w:w="567" w:type="dxa"/>
            <w:tcBorders>
              <w:top w:val="nil"/>
              <w:left w:val="nil"/>
              <w:bottom w:val="single" w:sz="4" w:space="0" w:color="auto"/>
              <w:right w:val="single" w:sz="4" w:space="0" w:color="auto"/>
            </w:tcBorders>
            <w:textDirection w:val="btLr"/>
            <w:vAlign w:val="center"/>
            <w:hideMark/>
          </w:tcPr>
          <w:p w:rsidR="00C23C6D" w:rsidRPr="009C06A1" w:rsidRDefault="00C23C6D" w:rsidP="006F561E">
            <w:pPr>
              <w:spacing w:after="200" w:line="276" w:lineRule="auto"/>
              <w:ind w:left="113" w:right="113"/>
              <w:jc w:val="center"/>
              <w:rPr>
                <w:rFonts w:ascii="Times New Roman" w:eastAsia="Times New Roman" w:hAnsi="Times New Roman" w:cs="Times New Roman"/>
                <w:sz w:val="28"/>
                <w:szCs w:val="28"/>
                <w:lang w:val="uk-UA" w:eastAsia="uk-UA"/>
              </w:rPr>
            </w:pPr>
            <w:proofErr w:type="spellStart"/>
            <w:r w:rsidRPr="009C06A1">
              <w:rPr>
                <w:rFonts w:ascii="Times New Roman" w:eastAsia="Times New Roman" w:hAnsi="Times New Roman" w:cs="Times New Roman"/>
                <w:sz w:val="28"/>
                <w:szCs w:val="28"/>
                <w:lang w:val="uk-UA" w:eastAsia="uk-UA"/>
              </w:rPr>
              <w:t>інд</w:t>
            </w:r>
            <w:proofErr w:type="spellEnd"/>
          </w:p>
        </w:tc>
        <w:tc>
          <w:tcPr>
            <w:tcW w:w="548" w:type="dxa"/>
            <w:vMerge/>
            <w:tcBorders>
              <w:top w:val="nil"/>
              <w:left w:val="single" w:sz="4" w:space="0" w:color="auto"/>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c>
          <w:tcPr>
            <w:tcW w:w="1105" w:type="dxa"/>
            <w:vMerge/>
            <w:tcBorders>
              <w:top w:val="single" w:sz="4" w:space="0" w:color="auto"/>
              <w:left w:val="nil"/>
              <w:bottom w:val="single" w:sz="4" w:space="0" w:color="auto"/>
              <w:right w:val="single" w:sz="4" w:space="0" w:color="auto"/>
            </w:tcBorders>
            <w:vAlign w:val="center"/>
            <w:hideMark/>
          </w:tcPr>
          <w:p w:rsidR="00C23C6D" w:rsidRPr="009C06A1" w:rsidRDefault="00C23C6D" w:rsidP="006F561E">
            <w:pPr>
              <w:spacing w:after="0" w:line="256" w:lineRule="auto"/>
              <w:rPr>
                <w:rFonts w:ascii="Times New Roman" w:eastAsia="Times New Roman" w:hAnsi="Times New Roman" w:cs="Times New Roman"/>
                <w:sz w:val="28"/>
                <w:szCs w:val="28"/>
                <w:lang w:val="uk-UA" w:eastAsia="uk-UA"/>
              </w:rPr>
            </w:pPr>
          </w:p>
        </w:tc>
      </w:tr>
      <w:tr w:rsidR="00C23C6D" w:rsidRPr="009C06A1" w:rsidTr="006F561E">
        <w:trPr>
          <w:gridAfter w:val="4"/>
          <w:wAfter w:w="2860" w:type="dxa"/>
          <w:cantSplit/>
          <w:trHeight w:val="300"/>
        </w:trPr>
        <w:tc>
          <w:tcPr>
            <w:tcW w:w="10330" w:type="dxa"/>
            <w:gridSpan w:val="16"/>
            <w:tcBorders>
              <w:top w:val="single" w:sz="4" w:space="0" w:color="auto"/>
              <w:left w:val="single" w:sz="4" w:space="0" w:color="auto"/>
              <w:bottom w:val="single" w:sz="4" w:space="0" w:color="auto"/>
              <w:right w:val="single" w:sz="4" w:space="0" w:color="auto"/>
            </w:tcBorders>
            <w:vAlign w:val="center"/>
            <w:hideMark/>
          </w:tcPr>
          <w:p w:rsidR="00C23C6D" w:rsidRPr="009C06A1" w:rsidRDefault="00C23C6D" w:rsidP="006F561E">
            <w:pPr>
              <w:spacing w:after="200" w:line="276" w:lineRule="auto"/>
              <w:jc w:val="center"/>
              <w:rPr>
                <w:rFonts w:ascii="Times New Roman" w:eastAsia="Times New Roman" w:hAnsi="Times New Roman" w:cs="Times New Roman"/>
                <w:b/>
                <w:bCs/>
                <w:sz w:val="28"/>
                <w:szCs w:val="28"/>
                <w:lang w:val="uk-UA" w:eastAsia="uk-UA"/>
              </w:rPr>
            </w:pPr>
            <w:r w:rsidRPr="009C06A1">
              <w:rPr>
                <w:rFonts w:ascii="Times New Roman" w:eastAsia="Times New Roman" w:hAnsi="Times New Roman" w:cs="Times New Roman"/>
                <w:b/>
                <w:bCs/>
                <w:sz w:val="28"/>
                <w:szCs w:val="28"/>
                <w:lang w:val="uk-UA" w:eastAsia="uk-UA"/>
              </w:rPr>
              <w:t>Змістовий модуль 1</w:t>
            </w:r>
            <w:r w:rsidRPr="009C06A1">
              <w:rPr>
                <w:rFonts w:ascii="Times New Roman" w:eastAsia="Times New Roman" w:hAnsi="Times New Roman" w:cs="Times New Roman"/>
                <w:b/>
                <w:sz w:val="28"/>
                <w:szCs w:val="28"/>
                <w:lang w:val="uk-UA" w:eastAsia="uk-UA"/>
              </w:rPr>
              <w:t xml:space="preserve">. </w:t>
            </w:r>
          </w:p>
        </w:tc>
      </w:tr>
      <w:tr w:rsidR="00C23C6D" w:rsidRPr="00FA1D36" w:rsidTr="006F561E">
        <w:trPr>
          <w:gridAfter w:val="4"/>
          <w:wAfter w:w="2860" w:type="dxa"/>
          <w:trHeight w:val="375"/>
        </w:trPr>
        <w:tc>
          <w:tcPr>
            <w:tcW w:w="1873" w:type="dxa"/>
            <w:tcBorders>
              <w:top w:val="nil"/>
              <w:left w:val="single" w:sz="4" w:space="0" w:color="auto"/>
              <w:bottom w:val="single" w:sz="4" w:space="0" w:color="auto"/>
              <w:right w:val="single" w:sz="4" w:space="0" w:color="auto"/>
            </w:tcBorders>
            <w:vAlign w:val="center"/>
            <w:hideMark/>
          </w:tcPr>
          <w:p w:rsidR="00C23C6D" w:rsidRDefault="00C23C6D" w:rsidP="006F561E">
            <w:pPr>
              <w:spacing w:after="200" w:line="276" w:lineRule="auto"/>
              <w:rPr>
                <w:rFonts w:ascii="Times New Roman" w:eastAsia="Times New Roman" w:hAnsi="Times New Roman" w:cs="Times New Roman"/>
                <w:bCs/>
                <w:sz w:val="28"/>
                <w:szCs w:val="28"/>
                <w:lang w:val="uk-UA" w:eastAsia="uk-UA"/>
              </w:rPr>
            </w:pPr>
            <w:r w:rsidRPr="009C06A1">
              <w:rPr>
                <w:rFonts w:ascii="Times New Roman" w:eastAsia="Times New Roman" w:hAnsi="Times New Roman" w:cs="Times New Roman"/>
                <w:bCs/>
                <w:sz w:val="28"/>
                <w:szCs w:val="28"/>
                <w:lang w:val="uk-UA" w:eastAsia="uk-UA"/>
              </w:rPr>
              <w:t>Те</w:t>
            </w:r>
            <w:r>
              <w:rPr>
                <w:rFonts w:ascii="Times New Roman" w:eastAsia="Times New Roman" w:hAnsi="Times New Roman" w:cs="Times New Roman"/>
                <w:bCs/>
                <w:sz w:val="28"/>
                <w:szCs w:val="28"/>
                <w:lang w:val="uk-UA" w:eastAsia="uk-UA"/>
              </w:rPr>
              <w:t>ма1</w:t>
            </w:r>
            <w:r w:rsidRPr="0009708E">
              <w:rPr>
                <w:rFonts w:ascii="Times New Roman" w:eastAsia="Times New Roman" w:hAnsi="Times New Roman" w:cs="Times New Roman"/>
                <w:b/>
                <w:bCs/>
                <w:sz w:val="28"/>
                <w:szCs w:val="28"/>
                <w:lang w:val="uk-UA" w:eastAsia="uk-UA"/>
              </w:rPr>
              <w:t xml:space="preserve">. </w:t>
            </w:r>
            <w:proofErr w:type="spellStart"/>
            <w:r w:rsidRPr="0009708E">
              <w:rPr>
                <w:rFonts w:ascii="Times New Roman" w:eastAsia="Times New Roman" w:hAnsi="Times New Roman" w:cs="Times New Roman"/>
                <w:b/>
                <w:bCs/>
                <w:sz w:val="28"/>
                <w:szCs w:val="28"/>
                <w:lang w:val="ru-RU" w:eastAsia="uk-UA"/>
              </w:rPr>
              <w:t>Науково-методичні</w:t>
            </w:r>
            <w:proofErr w:type="spellEnd"/>
            <w:r w:rsidRPr="0009708E">
              <w:rPr>
                <w:rFonts w:ascii="Times New Roman" w:eastAsia="Times New Roman" w:hAnsi="Times New Roman" w:cs="Times New Roman"/>
                <w:b/>
                <w:bCs/>
                <w:sz w:val="28"/>
                <w:szCs w:val="28"/>
                <w:lang w:val="ru-RU" w:eastAsia="uk-UA"/>
              </w:rPr>
              <w:t xml:space="preserve"> засади </w:t>
            </w:r>
            <w:proofErr w:type="spellStart"/>
            <w:r w:rsidRPr="0009708E">
              <w:rPr>
                <w:rFonts w:ascii="Times New Roman" w:eastAsia="Times New Roman" w:hAnsi="Times New Roman" w:cs="Times New Roman"/>
                <w:b/>
                <w:bCs/>
                <w:sz w:val="28"/>
                <w:szCs w:val="28"/>
                <w:lang w:val="ru-RU" w:eastAsia="uk-UA"/>
              </w:rPr>
              <w:t>супроводу</w:t>
            </w:r>
            <w:proofErr w:type="spellEnd"/>
            <w:r w:rsidRPr="0009708E">
              <w:rPr>
                <w:rFonts w:ascii="Times New Roman" w:eastAsia="Times New Roman" w:hAnsi="Times New Roman" w:cs="Times New Roman"/>
                <w:b/>
                <w:bCs/>
                <w:sz w:val="28"/>
                <w:szCs w:val="28"/>
                <w:lang w:val="ru-RU" w:eastAsia="uk-UA"/>
              </w:rPr>
              <w:t xml:space="preserve"> </w:t>
            </w:r>
            <w:proofErr w:type="spellStart"/>
            <w:r w:rsidRPr="0009708E">
              <w:rPr>
                <w:rFonts w:ascii="Times New Roman" w:eastAsia="Times New Roman" w:hAnsi="Times New Roman" w:cs="Times New Roman"/>
                <w:b/>
                <w:bCs/>
                <w:sz w:val="28"/>
                <w:szCs w:val="28"/>
                <w:lang w:val="ru-RU" w:eastAsia="uk-UA"/>
              </w:rPr>
              <w:t>дітей</w:t>
            </w:r>
            <w:proofErr w:type="spellEnd"/>
            <w:r w:rsidRPr="0009708E">
              <w:rPr>
                <w:rFonts w:ascii="Times New Roman" w:eastAsia="Times New Roman" w:hAnsi="Times New Roman" w:cs="Times New Roman"/>
                <w:b/>
                <w:bCs/>
                <w:sz w:val="28"/>
                <w:szCs w:val="28"/>
                <w:lang w:val="ru-RU" w:eastAsia="uk-UA"/>
              </w:rPr>
              <w:t xml:space="preserve"> </w:t>
            </w:r>
            <w:r w:rsidRPr="0009708E">
              <w:rPr>
                <w:rFonts w:ascii="Times New Roman" w:eastAsia="Times New Roman" w:hAnsi="Times New Roman" w:cs="Times New Roman"/>
                <w:b/>
                <w:bCs/>
                <w:sz w:val="28"/>
                <w:szCs w:val="28"/>
                <w:lang w:val="uk-UA" w:eastAsia="uk-UA"/>
              </w:rPr>
              <w:t>із загальним психічним недорозвиненням</w:t>
            </w:r>
            <w:r>
              <w:rPr>
                <w:rFonts w:ascii="Times New Roman" w:eastAsia="Times New Roman" w:hAnsi="Times New Roman" w:cs="Times New Roman"/>
                <w:bCs/>
                <w:sz w:val="28"/>
                <w:szCs w:val="28"/>
                <w:lang w:val="uk-UA" w:eastAsia="uk-UA"/>
              </w:rPr>
              <w:t>.</w:t>
            </w:r>
          </w:p>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425"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397"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6"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17"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67"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8"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1105" w:type="dxa"/>
            <w:tcBorders>
              <w:top w:val="nil"/>
              <w:left w:val="nil"/>
              <w:bottom w:val="single" w:sz="4" w:space="0" w:color="auto"/>
              <w:right w:val="single" w:sz="4" w:space="0" w:color="auto"/>
            </w:tcBorders>
          </w:tcPr>
          <w:p w:rsidR="00C23C6D"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АР</w:t>
            </w:r>
          </w:p>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r>
      <w:tr w:rsidR="00C23C6D" w:rsidRPr="009C06A1" w:rsidTr="006F561E">
        <w:trPr>
          <w:trHeight w:val="375"/>
        </w:trPr>
        <w:tc>
          <w:tcPr>
            <w:tcW w:w="1873" w:type="dxa"/>
            <w:tcBorders>
              <w:top w:val="nil"/>
              <w:left w:val="single" w:sz="4" w:space="0" w:color="auto"/>
              <w:bottom w:val="single" w:sz="4" w:space="0" w:color="auto"/>
              <w:right w:val="single" w:sz="4" w:space="0" w:color="auto"/>
            </w:tcBorders>
            <w:vAlign w:val="center"/>
            <w:hideMark/>
          </w:tcPr>
          <w:p w:rsidR="00C23C6D" w:rsidRPr="00785FC4" w:rsidRDefault="00C23C6D" w:rsidP="006F561E">
            <w:pPr>
              <w:tabs>
                <w:tab w:val="left" w:pos="3900"/>
              </w:tabs>
              <w:spacing w:after="0" w:line="240" w:lineRule="auto"/>
              <w:rPr>
                <w:rFonts w:ascii="Calibri" w:eastAsia="Times New Roman" w:hAnsi="Calibri" w:cs="Times New Roman"/>
                <w:b/>
                <w:i/>
                <w:spacing w:val="-1"/>
                <w:lang w:val="uk-UA" w:eastAsia="uk-UA"/>
              </w:rPr>
            </w:pPr>
            <w:r w:rsidRPr="00785FC4">
              <w:rPr>
                <w:rFonts w:ascii="Times New Roman" w:eastAsia="Times New Roman" w:hAnsi="Times New Roman" w:cs="Times New Roman"/>
                <w:b/>
                <w:bCs/>
                <w:sz w:val="28"/>
                <w:szCs w:val="28"/>
                <w:lang w:val="uk-UA" w:eastAsia="uk-UA"/>
              </w:rPr>
              <w:t>Тема 2.</w:t>
            </w:r>
            <w:r w:rsidRPr="00785FC4">
              <w:rPr>
                <w:rFonts w:ascii="Calibri" w:eastAsia="Times New Roman" w:hAnsi="Calibri" w:cs="Times New Roman"/>
                <w:b/>
                <w:i/>
                <w:spacing w:val="-1"/>
                <w:lang w:val="uk-UA" w:eastAsia="uk-UA"/>
              </w:rPr>
              <w:t xml:space="preserve"> </w:t>
            </w:r>
          </w:p>
          <w:p w:rsidR="00C23C6D" w:rsidRPr="00785FC4" w:rsidRDefault="00C23C6D" w:rsidP="006F561E">
            <w:pPr>
              <w:tabs>
                <w:tab w:val="left" w:pos="3900"/>
              </w:tabs>
              <w:spacing w:after="0" w:line="240" w:lineRule="auto"/>
              <w:rPr>
                <w:rFonts w:ascii="Times New Roman" w:eastAsia="Times New Roman" w:hAnsi="Times New Roman" w:cs="Times New Roman"/>
                <w:sz w:val="28"/>
                <w:szCs w:val="28"/>
                <w:lang w:val="uk-UA" w:eastAsia="uk-UA"/>
              </w:rPr>
            </w:pPr>
            <w:proofErr w:type="spellStart"/>
            <w:r w:rsidRPr="00785FC4">
              <w:rPr>
                <w:rFonts w:ascii="Times New Roman" w:eastAsia="Times New Roman" w:hAnsi="Times New Roman" w:cs="Times New Roman"/>
                <w:sz w:val="28"/>
                <w:szCs w:val="28"/>
                <w:lang w:val="ru-RU" w:eastAsia="uk-UA"/>
              </w:rPr>
              <w:t>Індивідуальна</w:t>
            </w:r>
            <w:proofErr w:type="spellEnd"/>
            <w:r w:rsidRPr="00785FC4">
              <w:rPr>
                <w:rFonts w:ascii="Times New Roman" w:eastAsia="Times New Roman" w:hAnsi="Times New Roman" w:cs="Times New Roman"/>
                <w:sz w:val="28"/>
                <w:szCs w:val="28"/>
                <w:lang w:val="ru-RU" w:eastAsia="uk-UA"/>
              </w:rPr>
              <w:t xml:space="preserve"> </w:t>
            </w:r>
            <w:proofErr w:type="spellStart"/>
            <w:r w:rsidRPr="00785FC4">
              <w:rPr>
                <w:rFonts w:ascii="Times New Roman" w:eastAsia="Times New Roman" w:hAnsi="Times New Roman" w:cs="Times New Roman"/>
                <w:sz w:val="28"/>
                <w:szCs w:val="28"/>
                <w:lang w:val="ru-RU" w:eastAsia="uk-UA"/>
              </w:rPr>
              <w:t>програма</w:t>
            </w:r>
            <w:proofErr w:type="spellEnd"/>
            <w:r w:rsidRPr="00785FC4">
              <w:rPr>
                <w:rFonts w:ascii="Times New Roman" w:eastAsia="Times New Roman" w:hAnsi="Times New Roman" w:cs="Times New Roman"/>
                <w:sz w:val="28"/>
                <w:szCs w:val="28"/>
                <w:lang w:val="ru-RU" w:eastAsia="uk-UA"/>
              </w:rPr>
              <w:t xml:space="preserve"> </w:t>
            </w:r>
            <w:proofErr w:type="spellStart"/>
            <w:r w:rsidRPr="00785FC4">
              <w:rPr>
                <w:rFonts w:ascii="Times New Roman" w:eastAsia="Times New Roman" w:hAnsi="Times New Roman" w:cs="Times New Roman"/>
                <w:bCs/>
                <w:sz w:val="28"/>
                <w:szCs w:val="28"/>
                <w:lang w:val="ru-RU" w:eastAsia="uk-UA"/>
              </w:rPr>
              <w:t>супроводу</w:t>
            </w:r>
            <w:proofErr w:type="spellEnd"/>
            <w:r w:rsidRPr="00785FC4">
              <w:rPr>
                <w:rFonts w:ascii="Times New Roman" w:eastAsia="Times New Roman" w:hAnsi="Times New Roman" w:cs="Times New Roman"/>
                <w:bCs/>
                <w:sz w:val="28"/>
                <w:szCs w:val="28"/>
                <w:lang w:val="ru-RU" w:eastAsia="uk-UA"/>
              </w:rPr>
              <w:t xml:space="preserve"> </w:t>
            </w:r>
            <w:proofErr w:type="spellStart"/>
            <w:r w:rsidRPr="00785FC4">
              <w:rPr>
                <w:rFonts w:ascii="Times New Roman" w:eastAsia="Times New Roman" w:hAnsi="Times New Roman" w:cs="Times New Roman"/>
                <w:bCs/>
                <w:sz w:val="28"/>
                <w:szCs w:val="28"/>
                <w:lang w:val="ru-RU" w:eastAsia="uk-UA"/>
              </w:rPr>
              <w:t>дітей</w:t>
            </w:r>
            <w:proofErr w:type="spellEnd"/>
            <w:r w:rsidRPr="00785FC4">
              <w:rPr>
                <w:rFonts w:ascii="Times New Roman" w:eastAsia="Times New Roman" w:hAnsi="Times New Roman" w:cs="Times New Roman"/>
                <w:bCs/>
                <w:sz w:val="28"/>
                <w:szCs w:val="28"/>
                <w:lang w:val="ru-RU" w:eastAsia="uk-UA"/>
              </w:rPr>
              <w:t xml:space="preserve"> </w:t>
            </w:r>
            <w:r w:rsidRPr="00785FC4">
              <w:rPr>
                <w:rFonts w:ascii="Times New Roman" w:eastAsia="Times New Roman" w:hAnsi="Times New Roman" w:cs="Times New Roman"/>
                <w:bCs/>
                <w:sz w:val="28"/>
                <w:szCs w:val="28"/>
                <w:lang w:val="uk-UA" w:eastAsia="uk-UA"/>
              </w:rPr>
              <w:t xml:space="preserve">із загальним </w:t>
            </w:r>
            <w:r w:rsidRPr="00785FC4">
              <w:rPr>
                <w:rFonts w:ascii="Times New Roman" w:eastAsia="Times New Roman" w:hAnsi="Times New Roman" w:cs="Times New Roman"/>
                <w:bCs/>
                <w:sz w:val="28"/>
                <w:szCs w:val="28"/>
                <w:lang w:val="uk-UA" w:eastAsia="uk-UA"/>
              </w:rPr>
              <w:lastRenderedPageBreak/>
              <w:t>психічним недорозвиненням.</w:t>
            </w:r>
          </w:p>
        </w:tc>
        <w:tc>
          <w:tcPr>
            <w:tcW w:w="425"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lastRenderedPageBreak/>
              <w:t> </w:t>
            </w:r>
          </w:p>
        </w:tc>
        <w:tc>
          <w:tcPr>
            <w:tcW w:w="397"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6"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17"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67"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8" w:type="dxa"/>
            <w:tcBorders>
              <w:top w:val="nil"/>
              <w:left w:val="nil"/>
              <w:bottom w:val="single" w:sz="4" w:space="0" w:color="auto"/>
              <w:right w:val="single" w:sz="4" w:space="0" w:color="auto"/>
            </w:tcBorders>
            <w:vAlign w:val="center"/>
          </w:tcPr>
          <w:p w:rsidR="00C23C6D" w:rsidRPr="009C06A1" w:rsidRDefault="00175280"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55</w:t>
            </w:r>
          </w:p>
        </w:tc>
        <w:tc>
          <w:tcPr>
            <w:tcW w:w="1105" w:type="dxa"/>
            <w:tcBorders>
              <w:top w:val="nil"/>
              <w:left w:val="nil"/>
              <w:bottom w:val="single" w:sz="4" w:space="0" w:color="auto"/>
              <w:right w:val="single" w:sz="4" w:space="0" w:color="auto"/>
            </w:tcBorders>
            <w:vAlign w:val="center"/>
          </w:tcPr>
          <w:p w:rsidR="00C23C6D"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АР</w:t>
            </w:r>
          </w:p>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ІР</w:t>
            </w:r>
          </w:p>
        </w:tc>
        <w:tc>
          <w:tcPr>
            <w:tcW w:w="715" w:type="dxa"/>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715" w:type="dxa"/>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715" w:type="dxa"/>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4</w:t>
            </w:r>
          </w:p>
        </w:tc>
        <w:tc>
          <w:tcPr>
            <w:tcW w:w="715" w:type="dxa"/>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44</w:t>
            </w:r>
          </w:p>
        </w:tc>
      </w:tr>
      <w:tr w:rsidR="00C23C6D" w:rsidRPr="009074EE" w:rsidTr="006F561E">
        <w:trPr>
          <w:trHeight w:val="375"/>
        </w:trPr>
        <w:tc>
          <w:tcPr>
            <w:tcW w:w="1873" w:type="dxa"/>
            <w:tcBorders>
              <w:top w:val="nil"/>
              <w:left w:val="single" w:sz="4" w:space="0" w:color="auto"/>
              <w:bottom w:val="single" w:sz="4" w:space="0" w:color="auto"/>
              <w:right w:val="single" w:sz="4" w:space="0" w:color="auto"/>
            </w:tcBorders>
            <w:vAlign w:val="center"/>
          </w:tcPr>
          <w:p w:rsidR="00C23C6D" w:rsidRPr="009074EE" w:rsidRDefault="00C23C6D" w:rsidP="006F561E">
            <w:pPr>
              <w:spacing w:line="256" w:lineRule="auto"/>
              <w:rPr>
                <w:rFonts w:ascii="Times New Roman" w:eastAsia="Calibri" w:hAnsi="Times New Roman" w:cs="Times New Roman"/>
                <w:color w:val="000000" w:themeColor="text1"/>
                <w:sz w:val="28"/>
                <w:szCs w:val="28"/>
                <w:lang w:val="ru-RU"/>
              </w:rPr>
            </w:pPr>
            <w:r w:rsidRPr="009074EE">
              <w:rPr>
                <w:rFonts w:ascii="Times New Roman" w:eastAsia="Times New Roman" w:hAnsi="Times New Roman" w:cs="Times New Roman"/>
                <w:b/>
                <w:iCs/>
                <w:sz w:val="28"/>
                <w:szCs w:val="28"/>
                <w:lang w:val="uk-UA" w:eastAsia="uk-UA"/>
              </w:rPr>
              <w:t>Тема 3.</w:t>
            </w:r>
            <w:r>
              <w:rPr>
                <w:rFonts w:ascii="Times New Roman" w:eastAsia="Times New Roman" w:hAnsi="Times New Roman" w:cs="Times New Roman"/>
                <w:b/>
                <w:i/>
                <w:iCs/>
                <w:sz w:val="28"/>
                <w:szCs w:val="28"/>
                <w:lang w:val="uk-UA" w:eastAsia="uk-UA"/>
              </w:rPr>
              <w:t xml:space="preserve"> </w:t>
            </w:r>
            <w:proofErr w:type="spellStart"/>
            <w:r w:rsidRPr="008D2F04">
              <w:rPr>
                <w:rFonts w:ascii="Times New Roman" w:eastAsia="Calibri" w:hAnsi="Times New Roman" w:cs="Times New Roman"/>
                <w:color w:val="000000" w:themeColor="text1"/>
                <w:sz w:val="28"/>
                <w:szCs w:val="28"/>
                <w:lang w:val="ru-RU"/>
              </w:rPr>
              <w:t>Організація</w:t>
            </w:r>
            <w:proofErr w:type="spellEnd"/>
            <w:r w:rsidRPr="009074EE">
              <w:rPr>
                <w:rFonts w:ascii="Times New Roman" w:eastAsia="Calibri" w:hAnsi="Times New Roman" w:cs="Times New Roman"/>
                <w:color w:val="000000" w:themeColor="text1"/>
                <w:sz w:val="28"/>
                <w:szCs w:val="28"/>
                <w:lang w:val="ru-RU"/>
              </w:rPr>
              <w:t xml:space="preserve"> </w:t>
            </w:r>
            <w:proofErr w:type="spellStart"/>
            <w:r w:rsidRPr="008D2F04">
              <w:rPr>
                <w:rFonts w:ascii="Times New Roman" w:eastAsia="Calibri" w:hAnsi="Times New Roman" w:cs="Times New Roman"/>
                <w:color w:val="000000" w:themeColor="text1"/>
                <w:sz w:val="28"/>
                <w:szCs w:val="28"/>
                <w:lang w:val="ru-RU"/>
              </w:rPr>
              <w:t>проведення</w:t>
            </w:r>
            <w:proofErr w:type="spellEnd"/>
            <w:r w:rsidRPr="009074EE">
              <w:rPr>
                <w:rFonts w:ascii="Times New Roman" w:eastAsia="Calibri" w:hAnsi="Times New Roman" w:cs="Times New Roman"/>
                <w:color w:val="000000" w:themeColor="text1"/>
                <w:sz w:val="28"/>
                <w:szCs w:val="28"/>
                <w:lang w:val="ru-RU"/>
              </w:rPr>
              <w:t xml:space="preserve"> </w:t>
            </w:r>
            <w:proofErr w:type="spellStart"/>
            <w:r w:rsidRPr="008D2F04">
              <w:rPr>
                <w:rFonts w:ascii="Times New Roman" w:eastAsia="Calibri" w:hAnsi="Times New Roman" w:cs="Times New Roman"/>
                <w:color w:val="000000" w:themeColor="text1"/>
                <w:sz w:val="28"/>
                <w:szCs w:val="28"/>
                <w:lang w:val="ru-RU"/>
              </w:rPr>
              <w:t>комплексної</w:t>
            </w:r>
            <w:proofErr w:type="spellEnd"/>
            <w:r w:rsidRPr="009074EE">
              <w:rPr>
                <w:rFonts w:ascii="Times New Roman" w:eastAsia="Calibri" w:hAnsi="Times New Roman" w:cs="Times New Roman"/>
                <w:color w:val="000000" w:themeColor="text1"/>
                <w:sz w:val="28"/>
                <w:szCs w:val="28"/>
                <w:lang w:val="ru-RU"/>
              </w:rPr>
              <w:t xml:space="preserve"> </w:t>
            </w:r>
            <w:proofErr w:type="spellStart"/>
            <w:r w:rsidRPr="008D2F04">
              <w:rPr>
                <w:rFonts w:ascii="Times New Roman" w:eastAsia="Calibri" w:hAnsi="Times New Roman" w:cs="Times New Roman"/>
                <w:color w:val="000000" w:themeColor="text1"/>
                <w:sz w:val="28"/>
                <w:szCs w:val="28"/>
                <w:lang w:val="ru-RU"/>
              </w:rPr>
              <w:t>психологопедагогічної</w:t>
            </w:r>
            <w:proofErr w:type="spellEnd"/>
            <w:r w:rsidRPr="009074EE">
              <w:rPr>
                <w:rFonts w:ascii="Times New Roman" w:eastAsia="Calibri" w:hAnsi="Times New Roman" w:cs="Times New Roman"/>
                <w:color w:val="000000" w:themeColor="text1"/>
                <w:sz w:val="28"/>
                <w:szCs w:val="28"/>
                <w:lang w:val="ru-RU"/>
              </w:rPr>
              <w:t xml:space="preserve"> </w:t>
            </w:r>
            <w:proofErr w:type="spellStart"/>
            <w:r w:rsidRPr="008D2F04">
              <w:rPr>
                <w:rFonts w:ascii="Times New Roman" w:eastAsia="Calibri" w:hAnsi="Times New Roman" w:cs="Times New Roman"/>
                <w:color w:val="000000" w:themeColor="text1"/>
                <w:sz w:val="28"/>
                <w:szCs w:val="28"/>
                <w:lang w:val="ru-RU"/>
              </w:rPr>
              <w:t>оцінки</w:t>
            </w:r>
            <w:proofErr w:type="spellEnd"/>
            <w:r w:rsidRPr="009074EE">
              <w:rPr>
                <w:rFonts w:ascii="Times New Roman" w:eastAsia="Calibri" w:hAnsi="Times New Roman" w:cs="Times New Roman"/>
                <w:color w:val="000000" w:themeColor="text1"/>
                <w:sz w:val="28"/>
                <w:szCs w:val="28"/>
                <w:lang w:val="ru-RU"/>
              </w:rPr>
              <w:t xml:space="preserve"> </w:t>
            </w:r>
            <w:proofErr w:type="spellStart"/>
            <w:r w:rsidRPr="008D2F04">
              <w:rPr>
                <w:rFonts w:ascii="Times New Roman" w:eastAsia="Calibri" w:hAnsi="Times New Roman" w:cs="Times New Roman"/>
                <w:color w:val="000000" w:themeColor="text1"/>
                <w:sz w:val="28"/>
                <w:szCs w:val="28"/>
                <w:lang w:val="ru-RU"/>
              </w:rPr>
              <w:t>розвитку</w:t>
            </w:r>
            <w:proofErr w:type="spellEnd"/>
            <w:r w:rsidRPr="009074EE">
              <w:rPr>
                <w:rFonts w:ascii="Times New Roman" w:eastAsia="Calibri" w:hAnsi="Times New Roman" w:cs="Times New Roman"/>
                <w:color w:val="000000" w:themeColor="text1"/>
                <w:sz w:val="28"/>
                <w:szCs w:val="28"/>
                <w:lang w:val="ru-RU"/>
              </w:rPr>
              <w:t xml:space="preserve"> </w:t>
            </w:r>
            <w:proofErr w:type="spellStart"/>
            <w:r w:rsidRPr="008D2F04">
              <w:rPr>
                <w:rFonts w:ascii="Times New Roman" w:eastAsia="Calibri" w:hAnsi="Times New Roman" w:cs="Times New Roman"/>
                <w:color w:val="000000" w:themeColor="text1"/>
                <w:sz w:val="28"/>
                <w:szCs w:val="28"/>
                <w:lang w:val="ru-RU"/>
              </w:rPr>
              <w:t>дитини</w:t>
            </w:r>
            <w:proofErr w:type="spellEnd"/>
            <w:r>
              <w:rPr>
                <w:rFonts w:ascii="Times New Roman" w:eastAsia="Calibri" w:hAnsi="Times New Roman" w:cs="Times New Roman"/>
                <w:color w:val="000000" w:themeColor="text1"/>
                <w:sz w:val="28"/>
                <w:szCs w:val="28"/>
                <w:lang w:val="ru-RU"/>
              </w:rPr>
              <w:t xml:space="preserve">       </w:t>
            </w:r>
          </w:p>
        </w:tc>
        <w:tc>
          <w:tcPr>
            <w:tcW w:w="425"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397"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6" w:type="dxa"/>
            <w:tcBorders>
              <w:top w:val="nil"/>
              <w:left w:val="nil"/>
              <w:bottom w:val="single" w:sz="4" w:space="0" w:color="auto"/>
              <w:right w:val="single" w:sz="4" w:space="0" w:color="auto"/>
            </w:tcBorders>
            <w:vAlign w:val="center"/>
          </w:tcPr>
          <w:p w:rsidR="00C23C6D"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17"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67" w:type="dxa"/>
            <w:tcBorders>
              <w:top w:val="nil"/>
              <w:left w:val="nil"/>
              <w:bottom w:val="single" w:sz="4" w:space="0" w:color="auto"/>
              <w:right w:val="single" w:sz="4" w:space="0" w:color="auto"/>
            </w:tcBorders>
            <w:vAlign w:val="center"/>
          </w:tcPr>
          <w:p w:rsidR="00C23C6D"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15</w:t>
            </w:r>
          </w:p>
        </w:tc>
        <w:tc>
          <w:tcPr>
            <w:tcW w:w="548" w:type="dxa"/>
            <w:tcBorders>
              <w:top w:val="nil"/>
              <w:left w:val="nil"/>
              <w:bottom w:val="single" w:sz="4" w:space="0" w:color="auto"/>
              <w:right w:val="single" w:sz="4" w:space="0" w:color="auto"/>
            </w:tcBorders>
            <w:vAlign w:val="center"/>
          </w:tcPr>
          <w:p w:rsidR="00C23C6D" w:rsidRDefault="00175280"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55</w:t>
            </w:r>
          </w:p>
        </w:tc>
        <w:tc>
          <w:tcPr>
            <w:tcW w:w="1105" w:type="dxa"/>
            <w:tcBorders>
              <w:top w:val="nil"/>
              <w:left w:val="nil"/>
              <w:bottom w:val="single" w:sz="4" w:space="0" w:color="auto"/>
              <w:right w:val="single" w:sz="4" w:space="0" w:color="auto"/>
            </w:tcBorders>
            <w:vAlign w:val="center"/>
          </w:tcPr>
          <w:p w:rsidR="00C23C6D"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АР</w:t>
            </w:r>
          </w:p>
          <w:p w:rsidR="00C23C6D"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СР</w:t>
            </w:r>
          </w:p>
          <w:p w:rsidR="00C23C6D"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ІР</w:t>
            </w:r>
          </w:p>
        </w:tc>
        <w:tc>
          <w:tcPr>
            <w:tcW w:w="715" w:type="dxa"/>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715" w:type="dxa"/>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715" w:type="dxa"/>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715" w:type="dxa"/>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r>
      <w:tr w:rsidR="00C23C6D" w:rsidRPr="009074EE" w:rsidTr="006F561E">
        <w:trPr>
          <w:gridAfter w:val="4"/>
          <w:wAfter w:w="2860" w:type="dxa"/>
          <w:trHeight w:val="375"/>
        </w:trPr>
        <w:tc>
          <w:tcPr>
            <w:tcW w:w="1873" w:type="dxa"/>
            <w:tcBorders>
              <w:top w:val="nil"/>
              <w:left w:val="single" w:sz="4" w:space="0" w:color="auto"/>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bCs/>
                <w:sz w:val="28"/>
                <w:szCs w:val="28"/>
                <w:lang w:val="uk-UA" w:eastAsia="uk-UA"/>
              </w:rPr>
            </w:pPr>
            <w:r w:rsidRPr="009074EE">
              <w:rPr>
                <w:rFonts w:ascii="Times New Roman" w:eastAsia="Calibri" w:hAnsi="Times New Roman" w:cs="Times New Roman"/>
                <w:b/>
                <w:color w:val="000000" w:themeColor="text1"/>
                <w:sz w:val="28"/>
                <w:szCs w:val="28"/>
                <w:lang w:val="ru-RU"/>
              </w:rPr>
              <w:t>Тема 4.</w:t>
            </w:r>
            <w:r>
              <w:rPr>
                <w:rFonts w:ascii="Times New Roman" w:eastAsia="Calibri" w:hAnsi="Times New Roman" w:cs="Times New Roman"/>
                <w:color w:val="000000" w:themeColor="text1"/>
                <w:sz w:val="28"/>
                <w:szCs w:val="28"/>
                <w:lang w:val="ru-RU"/>
              </w:rPr>
              <w:t xml:space="preserve"> </w:t>
            </w:r>
            <w:r w:rsidRPr="008D2F04">
              <w:rPr>
                <w:rFonts w:ascii="Times New Roman" w:eastAsia="Calibri" w:hAnsi="Times New Roman" w:cs="Times New Roman"/>
                <w:color w:val="000000" w:themeColor="text1"/>
                <w:sz w:val="28"/>
                <w:szCs w:val="28"/>
                <w:lang w:val="ru-RU"/>
              </w:rPr>
              <w:t>Психолого</w:t>
            </w:r>
            <w:r w:rsidRPr="009074EE">
              <w:rPr>
                <w:rFonts w:ascii="Times New Roman" w:eastAsia="Calibri" w:hAnsi="Times New Roman" w:cs="Times New Roman"/>
                <w:color w:val="000000" w:themeColor="text1"/>
                <w:sz w:val="28"/>
                <w:szCs w:val="28"/>
                <w:lang w:val="ru-RU"/>
              </w:rPr>
              <w:t>-</w:t>
            </w:r>
            <w:proofErr w:type="spellStart"/>
            <w:r w:rsidRPr="008D2F04">
              <w:rPr>
                <w:rFonts w:ascii="Times New Roman" w:eastAsia="Calibri" w:hAnsi="Times New Roman" w:cs="Times New Roman"/>
                <w:color w:val="000000" w:themeColor="text1"/>
                <w:sz w:val="28"/>
                <w:szCs w:val="28"/>
                <w:lang w:val="ru-RU"/>
              </w:rPr>
              <w:t>педагогічний</w:t>
            </w:r>
            <w:proofErr w:type="spellEnd"/>
            <w:r w:rsidRPr="009074EE">
              <w:rPr>
                <w:rFonts w:ascii="Times New Roman" w:eastAsia="Calibri" w:hAnsi="Times New Roman" w:cs="Times New Roman"/>
                <w:color w:val="000000" w:themeColor="text1"/>
                <w:sz w:val="28"/>
                <w:szCs w:val="28"/>
                <w:lang w:val="ru-RU"/>
              </w:rPr>
              <w:t xml:space="preserve"> </w:t>
            </w:r>
            <w:proofErr w:type="spellStart"/>
            <w:r w:rsidRPr="008D2F04">
              <w:rPr>
                <w:rFonts w:ascii="Times New Roman" w:eastAsia="Calibri" w:hAnsi="Times New Roman" w:cs="Times New Roman"/>
                <w:color w:val="000000" w:themeColor="text1"/>
                <w:sz w:val="28"/>
                <w:szCs w:val="28"/>
                <w:lang w:val="ru-RU"/>
              </w:rPr>
              <w:t>супровід</w:t>
            </w:r>
            <w:proofErr w:type="spellEnd"/>
            <w:r w:rsidRPr="009074EE">
              <w:rPr>
                <w:rFonts w:ascii="Times New Roman" w:eastAsia="Calibri" w:hAnsi="Times New Roman" w:cs="Times New Roman"/>
                <w:color w:val="000000" w:themeColor="text1"/>
                <w:sz w:val="28"/>
                <w:szCs w:val="28"/>
                <w:lang w:val="ru-RU"/>
              </w:rPr>
              <w:t xml:space="preserve"> </w:t>
            </w:r>
            <w:proofErr w:type="spellStart"/>
            <w:r w:rsidRPr="008D2F04">
              <w:rPr>
                <w:rFonts w:ascii="Times New Roman" w:eastAsia="Calibri" w:hAnsi="Times New Roman" w:cs="Times New Roman"/>
                <w:color w:val="000000" w:themeColor="text1"/>
                <w:sz w:val="28"/>
                <w:szCs w:val="28"/>
                <w:lang w:val="ru-RU"/>
              </w:rPr>
              <w:t>дітей</w:t>
            </w:r>
            <w:proofErr w:type="spellEnd"/>
            <w:r w:rsidRPr="009074EE">
              <w:rPr>
                <w:rFonts w:ascii="Times New Roman" w:eastAsia="Calibri" w:hAnsi="Times New Roman" w:cs="Times New Roman"/>
                <w:color w:val="000000" w:themeColor="text1"/>
                <w:sz w:val="28"/>
                <w:szCs w:val="28"/>
                <w:lang w:val="ru-RU"/>
              </w:rPr>
              <w:t xml:space="preserve"> </w:t>
            </w:r>
            <w:r w:rsidRPr="008D2F04">
              <w:rPr>
                <w:rFonts w:ascii="Times New Roman" w:eastAsia="Calibri" w:hAnsi="Times New Roman" w:cs="Times New Roman"/>
                <w:color w:val="000000" w:themeColor="text1"/>
                <w:sz w:val="28"/>
                <w:szCs w:val="28"/>
                <w:lang w:val="ru-RU"/>
              </w:rPr>
              <w:t>у</w:t>
            </w:r>
            <w:r w:rsidRPr="009074EE">
              <w:rPr>
                <w:rFonts w:ascii="Times New Roman" w:eastAsia="Calibri" w:hAnsi="Times New Roman" w:cs="Times New Roman"/>
                <w:color w:val="000000" w:themeColor="text1"/>
                <w:sz w:val="28"/>
                <w:szCs w:val="28"/>
                <w:lang w:val="ru-RU"/>
              </w:rPr>
              <w:t xml:space="preserve"> </w:t>
            </w:r>
            <w:r w:rsidRPr="008D2F04">
              <w:rPr>
                <w:rFonts w:ascii="Times New Roman" w:eastAsia="Calibri" w:hAnsi="Times New Roman" w:cs="Times New Roman"/>
                <w:color w:val="000000" w:themeColor="text1"/>
                <w:sz w:val="28"/>
                <w:szCs w:val="28"/>
                <w:lang w:val="ru-RU"/>
              </w:rPr>
              <w:t>закладах</w:t>
            </w:r>
            <w:r w:rsidRPr="009074EE">
              <w:rPr>
                <w:rFonts w:ascii="Times New Roman" w:eastAsia="Calibri" w:hAnsi="Times New Roman" w:cs="Times New Roman"/>
                <w:color w:val="000000" w:themeColor="text1"/>
                <w:sz w:val="28"/>
                <w:szCs w:val="28"/>
                <w:lang w:val="ru-RU"/>
              </w:rPr>
              <w:t xml:space="preserve"> </w:t>
            </w:r>
            <w:proofErr w:type="spellStart"/>
            <w:r w:rsidRPr="008D2F04">
              <w:rPr>
                <w:rFonts w:ascii="Times New Roman" w:eastAsia="Calibri" w:hAnsi="Times New Roman" w:cs="Times New Roman"/>
                <w:color w:val="000000" w:themeColor="text1"/>
                <w:sz w:val="28"/>
                <w:szCs w:val="28"/>
                <w:lang w:val="ru-RU"/>
              </w:rPr>
              <w:t>загальної</w:t>
            </w:r>
            <w:proofErr w:type="spellEnd"/>
            <w:r w:rsidRPr="009074EE">
              <w:rPr>
                <w:rFonts w:ascii="Times New Roman" w:eastAsia="Calibri" w:hAnsi="Times New Roman" w:cs="Times New Roman"/>
                <w:color w:val="000000" w:themeColor="text1"/>
                <w:sz w:val="28"/>
                <w:szCs w:val="28"/>
                <w:lang w:val="ru-RU"/>
              </w:rPr>
              <w:t xml:space="preserve"> </w:t>
            </w:r>
            <w:proofErr w:type="spellStart"/>
            <w:r w:rsidRPr="008D2F04">
              <w:rPr>
                <w:rFonts w:ascii="Times New Roman" w:eastAsia="Calibri" w:hAnsi="Times New Roman" w:cs="Times New Roman"/>
                <w:color w:val="000000" w:themeColor="text1"/>
                <w:sz w:val="28"/>
                <w:szCs w:val="28"/>
                <w:lang w:val="ru-RU"/>
              </w:rPr>
              <w:t>освіти</w:t>
            </w:r>
            <w:proofErr w:type="spellEnd"/>
          </w:p>
        </w:tc>
        <w:tc>
          <w:tcPr>
            <w:tcW w:w="425"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397"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6"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517"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67"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15</w:t>
            </w:r>
          </w:p>
        </w:tc>
        <w:tc>
          <w:tcPr>
            <w:tcW w:w="548"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1105" w:type="dxa"/>
            <w:tcBorders>
              <w:top w:val="nil"/>
              <w:left w:val="nil"/>
              <w:bottom w:val="single" w:sz="4" w:space="0" w:color="auto"/>
              <w:right w:val="single" w:sz="4" w:space="0" w:color="auto"/>
            </w:tcBorders>
            <w:vAlign w:val="center"/>
          </w:tcPr>
          <w:p w:rsidR="00C23C6D"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АР</w:t>
            </w:r>
          </w:p>
          <w:p w:rsidR="00C23C6D"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ІР</w:t>
            </w:r>
          </w:p>
        </w:tc>
      </w:tr>
      <w:tr w:rsidR="00C23C6D" w:rsidRPr="009C06A1" w:rsidTr="006F561E">
        <w:trPr>
          <w:gridAfter w:val="4"/>
          <w:wAfter w:w="2860" w:type="dxa"/>
          <w:trHeight w:val="375"/>
        </w:trPr>
        <w:tc>
          <w:tcPr>
            <w:tcW w:w="1873" w:type="dxa"/>
            <w:tcBorders>
              <w:top w:val="nil"/>
              <w:left w:val="single" w:sz="4" w:space="0" w:color="auto"/>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bCs/>
                <w:sz w:val="28"/>
                <w:szCs w:val="28"/>
                <w:lang w:val="uk-UA" w:eastAsia="uk-UA"/>
              </w:rPr>
            </w:pPr>
            <w:r w:rsidRPr="009C06A1">
              <w:rPr>
                <w:rFonts w:ascii="Times New Roman" w:eastAsia="Times New Roman" w:hAnsi="Times New Roman" w:cs="Times New Roman"/>
                <w:bCs/>
                <w:sz w:val="28"/>
                <w:szCs w:val="28"/>
                <w:lang w:val="uk-UA" w:eastAsia="uk-UA"/>
              </w:rPr>
              <w:t>Модульний контроль</w:t>
            </w:r>
          </w:p>
        </w:tc>
        <w:tc>
          <w:tcPr>
            <w:tcW w:w="425"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397"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6"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17"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67"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8"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1105"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r>
      <w:tr w:rsidR="00C23C6D" w:rsidRPr="009C06A1" w:rsidTr="006F561E">
        <w:trPr>
          <w:gridAfter w:val="4"/>
          <w:wAfter w:w="2860" w:type="dxa"/>
          <w:trHeight w:val="375"/>
        </w:trPr>
        <w:tc>
          <w:tcPr>
            <w:tcW w:w="1873" w:type="dxa"/>
            <w:tcBorders>
              <w:top w:val="nil"/>
              <w:left w:val="single" w:sz="4" w:space="0" w:color="auto"/>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b/>
                <w:bCs/>
                <w:sz w:val="28"/>
                <w:szCs w:val="28"/>
                <w:lang w:val="uk-UA" w:eastAsia="uk-UA"/>
              </w:rPr>
            </w:pPr>
            <w:r w:rsidRPr="009C06A1">
              <w:rPr>
                <w:rFonts w:ascii="Times New Roman" w:eastAsia="Times New Roman" w:hAnsi="Times New Roman" w:cs="Times New Roman"/>
                <w:b/>
                <w:bCs/>
                <w:sz w:val="28"/>
                <w:szCs w:val="28"/>
                <w:lang w:val="uk-UA" w:eastAsia="uk-UA"/>
              </w:rPr>
              <w:t xml:space="preserve">Усього годин </w:t>
            </w:r>
          </w:p>
        </w:tc>
        <w:tc>
          <w:tcPr>
            <w:tcW w:w="425"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397"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hideMark/>
          </w:tcPr>
          <w:p w:rsidR="00C23C6D" w:rsidRPr="009C06A1" w:rsidRDefault="00C23C6D" w:rsidP="006F561E">
            <w:pPr>
              <w:spacing w:after="200" w:line="276" w:lineRule="auto"/>
              <w:rPr>
                <w:rFonts w:ascii="Times New Roman" w:eastAsia="Times New Roman" w:hAnsi="Times New Roman" w:cs="Times New Roman"/>
                <w:sz w:val="28"/>
                <w:szCs w:val="28"/>
                <w:lang w:val="ru-RU" w:eastAsia="uk-UA"/>
              </w:rPr>
            </w:pPr>
            <w:r w:rsidRPr="009C06A1">
              <w:rPr>
                <w:rFonts w:ascii="Times New Roman" w:eastAsia="Times New Roman" w:hAnsi="Times New Roman" w:cs="Times New Roman"/>
                <w:sz w:val="28"/>
                <w:szCs w:val="28"/>
                <w:lang w:val="uk-UA" w:eastAsia="uk-UA"/>
              </w:rPr>
              <w:t> </w:t>
            </w: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6"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44"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517"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uk-UA" w:eastAsia="uk-UA"/>
              </w:rPr>
            </w:pPr>
          </w:p>
        </w:tc>
        <w:tc>
          <w:tcPr>
            <w:tcW w:w="567" w:type="dxa"/>
            <w:tcBorders>
              <w:top w:val="nil"/>
              <w:left w:val="nil"/>
              <w:bottom w:val="single" w:sz="4" w:space="0" w:color="auto"/>
              <w:right w:val="single" w:sz="4" w:space="0" w:color="auto"/>
            </w:tcBorders>
            <w:vAlign w:val="center"/>
          </w:tcPr>
          <w:p w:rsidR="00C23C6D" w:rsidRPr="009C06A1" w:rsidRDefault="00C23C6D" w:rsidP="006F561E">
            <w:pPr>
              <w:spacing w:after="200" w:line="276" w:lineRule="auto"/>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30</w:t>
            </w:r>
          </w:p>
        </w:tc>
        <w:tc>
          <w:tcPr>
            <w:tcW w:w="548" w:type="dxa"/>
            <w:tcBorders>
              <w:top w:val="nil"/>
              <w:left w:val="nil"/>
              <w:bottom w:val="single" w:sz="4" w:space="0" w:color="auto"/>
              <w:right w:val="single" w:sz="4" w:space="0" w:color="auto"/>
            </w:tcBorders>
            <w:vAlign w:val="center"/>
          </w:tcPr>
          <w:p w:rsidR="00C23C6D" w:rsidRPr="009C06A1" w:rsidRDefault="00175280"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w:t>
            </w:r>
            <w:r w:rsidR="00C23C6D">
              <w:rPr>
                <w:rFonts w:ascii="Times New Roman" w:eastAsia="Times New Roman" w:hAnsi="Times New Roman" w:cs="Times New Roman"/>
                <w:sz w:val="28"/>
                <w:szCs w:val="28"/>
                <w:lang w:val="uk-UA" w:eastAsia="uk-UA"/>
              </w:rPr>
              <w:t>0</w:t>
            </w:r>
          </w:p>
        </w:tc>
        <w:tc>
          <w:tcPr>
            <w:tcW w:w="1105" w:type="dxa"/>
            <w:tcBorders>
              <w:top w:val="nil"/>
              <w:left w:val="nil"/>
              <w:bottom w:val="single" w:sz="4" w:space="0" w:color="auto"/>
              <w:right w:val="single" w:sz="4" w:space="0" w:color="auto"/>
            </w:tcBorders>
          </w:tcPr>
          <w:p w:rsidR="00C23C6D" w:rsidRPr="009C06A1" w:rsidRDefault="00175280" w:rsidP="006F561E">
            <w:pPr>
              <w:spacing w:after="20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15</w:t>
            </w:r>
            <w:r w:rsidR="00C23C6D">
              <w:rPr>
                <w:rFonts w:ascii="Times New Roman" w:eastAsia="Times New Roman" w:hAnsi="Times New Roman" w:cs="Times New Roman"/>
                <w:sz w:val="28"/>
                <w:szCs w:val="28"/>
                <w:lang w:val="uk-UA" w:eastAsia="uk-UA"/>
              </w:rPr>
              <w:t>0</w:t>
            </w:r>
          </w:p>
        </w:tc>
      </w:tr>
    </w:tbl>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175280">
      <w:pPr>
        <w:spacing w:after="0" w:line="240" w:lineRule="auto"/>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C23C6D" w:rsidRDefault="00C23C6D" w:rsidP="0064522B">
      <w:pPr>
        <w:spacing w:after="0" w:line="240" w:lineRule="auto"/>
        <w:jc w:val="center"/>
        <w:rPr>
          <w:rFonts w:ascii="Times New Roman" w:eastAsia="Times New Roman" w:hAnsi="Times New Roman" w:cs="Times New Roman"/>
          <w:b/>
          <w:bCs/>
          <w:sz w:val="28"/>
          <w:szCs w:val="28"/>
          <w:lang w:val="uk-UA" w:eastAsia="uk-UA"/>
        </w:rPr>
      </w:pPr>
    </w:p>
    <w:p w:rsidR="0064522B" w:rsidRPr="00C23C6D" w:rsidRDefault="0064522B" w:rsidP="0064522B">
      <w:pPr>
        <w:spacing w:after="0" w:line="240" w:lineRule="auto"/>
        <w:jc w:val="center"/>
        <w:rPr>
          <w:rFonts w:ascii="Times New Roman" w:eastAsia="Times New Roman" w:hAnsi="Times New Roman" w:cs="Times New Roman"/>
          <w:b/>
          <w:bCs/>
          <w:sz w:val="28"/>
          <w:szCs w:val="28"/>
          <w:lang w:val="ru-RU" w:eastAsia="uk-UA"/>
        </w:rPr>
      </w:pPr>
      <w:r w:rsidRPr="0064522B">
        <w:rPr>
          <w:rFonts w:ascii="Times New Roman" w:eastAsia="Times New Roman" w:hAnsi="Times New Roman" w:cs="Times New Roman"/>
          <w:b/>
          <w:bCs/>
          <w:sz w:val="28"/>
          <w:szCs w:val="28"/>
          <w:lang w:val="uk-UA" w:eastAsia="uk-UA"/>
        </w:rPr>
        <w:t>ФОРМИ І МЕТОДИ НАВЧАННЯ</w:t>
      </w:r>
    </w:p>
    <w:p w:rsidR="0064522B" w:rsidRPr="0064522B" w:rsidRDefault="0064522B" w:rsidP="0064522B">
      <w:pPr>
        <w:spacing w:after="0" w:line="240" w:lineRule="auto"/>
        <w:rPr>
          <w:rFonts w:ascii="Times New Roman" w:eastAsia="Times New Roman" w:hAnsi="Times New Roman" w:cs="Times New Roman"/>
          <w:b/>
          <w:bCs/>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bCs/>
          <w:sz w:val="28"/>
          <w:szCs w:val="28"/>
          <w:lang w:val="uk-UA" w:eastAsia="uk-UA"/>
        </w:rPr>
      </w:pPr>
      <w:r w:rsidRPr="0064522B">
        <w:rPr>
          <w:rFonts w:ascii="Times New Roman" w:eastAsia="Times New Roman" w:hAnsi="Times New Roman" w:cs="Times New Roman"/>
          <w:b/>
          <w:bCs/>
          <w:sz w:val="28"/>
          <w:szCs w:val="28"/>
          <w:lang w:val="uk-UA" w:eastAsia="uk-UA"/>
        </w:rPr>
        <w:t>ФОРМИ ОРГАНІЗАЦІЇ ЗАНЯТЬ</w:t>
      </w: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 xml:space="preserve">Теми </w:t>
      </w:r>
      <w:r w:rsidRPr="0064522B">
        <w:rPr>
          <w:rFonts w:ascii="Times New Roman" w:eastAsia="Times New Roman" w:hAnsi="Times New Roman" w:cs="Times New Roman"/>
          <w:b/>
          <w:sz w:val="28"/>
          <w:szCs w:val="28"/>
          <w:lang w:val="ru-RU" w:eastAsia="uk-UA"/>
        </w:rPr>
        <w:t xml:space="preserve"> </w:t>
      </w:r>
      <w:r w:rsidRPr="0064522B">
        <w:rPr>
          <w:rFonts w:ascii="Times New Roman" w:eastAsia="Times New Roman" w:hAnsi="Times New Roman" w:cs="Times New Roman"/>
          <w:b/>
          <w:sz w:val="28"/>
          <w:szCs w:val="28"/>
          <w:lang w:val="uk-UA" w:eastAsia="uk-UA"/>
        </w:rPr>
        <w:t>самостійної роботи</w:t>
      </w:r>
    </w:p>
    <w:p w:rsidR="0064522B" w:rsidRPr="0064522B" w:rsidRDefault="0064522B" w:rsidP="0064522B">
      <w:pPr>
        <w:spacing w:after="0" w:line="240" w:lineRule="auto"/>
        <w:jc w:val="center"/>
        <w:rPr>
          <w:rFonts w:ascii="Times New Roman" w:eastAsia="Times New Roman" w:hAnsi="Times New Roman" w:cs="Times New Roman"/>
          <w:b/>
          <w:sz w:val="16"/>
          <w:szCs w:val="16"/>
          <w:lang w:val="uk-UA" w:eastAsia="uk-UA"/>
        </w:rPr>
      </w:pPr>
    </w:p>
    <w:p w:rsidR="00C23C6D" w:rsidRPr="00C23C6D" w:rsidRDefault="00C23C6D" w:rsidP="00C23C6D">
      <w:pPr>
        <w:spacing w:after="200" w:line="276" w:lineRule="auto"/>
        <w:jc w:val="center"/>
        <w:rPr>
          <w:rFonts w:ascii="Times New Roman" w:eastAsia="Times New Roman" w:hAnsi="Times New Roman" w:cs="Times New Roman"/>
          <w:b/>
          <w:sz w:val="28"/>
          <w:szCs w:val="28"/>
          <w:lang w:val="uk-UA" w:eastAsia="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4952"/>
        <w:gridCol w:w="1452"/>
      </w:tblGrid>
      <w:tr w:rsidR="00C23C6D" w:rsidRPr="00C23C6D" w:rsidTr="006F561E">
        <w:trPr>
          <w:trHeight w:val="1176"/>
        </w:trPr>
        <w:tc>
          <w:tcPr>
            <w:tcW w:w="1713" w:type="dxa"/>
            <w:tcBorders>
              <w:top w:val="single" w:sz="4" w:space="0" w:color="auto"/>
              <w:left w:val="single" w:sz="4" w:space="0" w:color="auto"/>
              <w:bottom w:val="single" w:sz="4" w:space="0" w:color="auto"/>
              <w:right w:val="single" w:sz="4" w:space="0" w:color="auto"/>
            </w:tcBorders>
            <w:vAlign w:val="center"/>
            <w:hideMark/>
          </w:tcPr>
          <w:p w:rsidR="00C23C6D" w:rsidRPr="00C23C6D" w:rsidRDefault="00C23C6D" w:rsidP="00C23C6D">
            <w:pPr>
              <w:spacing w:after="200" w:line="276" w:lineRule="auto"/>
              <w:ind w:left="142" w:hanging="142"/>
              <w:jc w:val="center"/>
              <w:rPr>
                <w:rFonts w:ascii="Times New Roman" w:eastAsia="Times New Roman" w:hAnsi="Times New Roman" w:cs="Times New Roman"/>
                <w:sz w:val="28"/>
                <w:szCs w:val="28"/>
                <w:lang w:val="uk-UA" w:eastAsia="uk-UA"/>
              </w:rPr>
            </w:pPr>
            <w:r w:rsidRPr="00C23C6D">
              <w:rPr>
                <w:rFonts w:ascii="Times New Roman" w:eastAsia="Times New Roman" w:hAnsi="Times New Roman" w:cs="Times New Roman"/>
                <w:sz w:val="28"/>
                <w:szCs w:val="28"/>
                <w:lang w:val="uk-UA" w:eastAsia="uk-UA"/>
              </w:rPr>
              <w:t>№ з/п</w:t>
            </w:r>
          </w:p>
        </w:tc>
        <w:tc>
          <w:tcPr>
            <w:tcW w:w="6142" w:type="dxa"/>
            <w:tcBorders>
              <w:top w:val="single" w:sz="4" w:space="0" w:color="auto"/>
              <w:left w:val="single" w:sz="4" w:space="0" w:color="auto"/>
              <w:bottom w:val="single" w:sz="4" w:space="0" w:color="auto"/>
              <w:right w:val="single" w:sz="4" w:space="0" w:color="auto"/>
            </w:tcBorders>
            <w:vAlign w:val="center"/>
            <w:hideMark/>
          </w:tcPr>
          <w:p w:rsidR="00C23C6D" w:rsidRPr="00C23C6D" w:rsidRDefault="00C23C6D" w:rsidP="00C23C6D">
            <w:pPr>
              <w:spacing w:after="200" w:line="276" w:lineRule="auto"/>
              <w:jc w:val="center"/>
              <w:rPr>
                <w:rFonts w:ascii="Times New Roman" w:eastAsia="Times New Roman" w:hAnsi="Times New Roman" w:cs="Times New Roman"/>
                <w:sz w:val="28"/>
                <w:szCs w:val="28"/>
                <w:lang w:val="uk-UA" w:eastAsia="uk-UA"/>
              </w:rPr>
            </w:pPr>
            <w:r w:rsidRPr="00C23C6D">
              <w:rPr>
                <w:rFonts w:ascii="Times New Roman" w:eastAsia="Times New Roman" w:hAnsi="Times New Roman" w:cs="Times New Roman"/>
                <w:sz w:val="28"/>
                <w:szCs w:val="28"/>
                <w:lang w:val="uk-UA" w:eastAsia="uk-UA"/>
              </w:rPr>
              <w:t>Назва теми</w:t>
            </w:r>
          </w:p>
        </w:tc>
        <w:tc>
          <w:tcPr>
            <w:tcW w:w="1501" w:type="dxa"/>
            <w:tcBorders>
              <w:top w:val="single" w:sz="4" w:space="0" w:color="auto"/>
              <w:left w:val="single" w:sz="4" w:space="0" w:color="auto"/>
              <w:bottom w:val="single" w:sz="4" w:space="0" w:color="auto"/>
              <w:right w:val="single" w:sz="4" w:space="0" w:color="auto"/>
            </w:tcBorders>
            <w:vAlign w:val="center"/>
            <w:hideMark/>
          </w:tcPr>
          <w:p w:rsidR="00C23C6D" w:rsidRPr="00C23C6D" w:rsidRDefault="00C23C6D" w:rsidP="00C23C6D">
            <w:pPr>
              <w:spacing w:after="200" w:line="276" w:lineRule="auto"/>
              <w:jc w:val="center"/>
              <w:rPr>
                <w:rFonts w:ascii="Times New Roman" w:eastAsia="Times New Roman" w:hAnsi="Times New Roman" w:cs="Times New Roman"/>
                <w:sz w:val="28"/>
                <w:szCs w:val="28"/>
                <w:lang w:val="uk-UA" w:eastAsia="uk-UA"/>
              </w:rPr>
            </w:pPr>
            <w:r w:rsidRPr="00C23C6D">
              <w:rPr>
                <w:rFonts w:ascii="Times New Roman" w:eastAsia="Times New Roman" w:hAnsi="Times New Roman" w:cs="Times New Roman"/>
                <w:sz w:val="28"/>
                <w:szCs w:val="28"/>
                <w:lang w:val="uk-UA" w:eastAsia="uk-UA"/>
              </w:rPr>
              <w:t>Кількість годин</w:t>
            </w:r>
          </w:p>
        </w:tc>
      </w:tr>
      <w:tr w:rsidR="00C23C6D" w:rsidRPr="00C23C6D" w:rsidTr="006F561E">
        <w:trPr>
          <w:trHeight w:val="3959"/>
        </w:trPr>
        <w:tc>
          <w:tcPr>
            <w:tcW w:w="1713" w:type="dxa"/>
            <w:tcBorders>
              <w:top w:val="single" w:sz="4" w:space="0" w:color="auto"/>
              <w:left w:val="single" w:sz="4" w:space="0" w:color="auto"/>
              <w:bottom w:val="single" w:sz="4" w:space="0" w:color="auto"/>
              <w:right w:val="single" w:sz="4" w:space="0" w:color="auto"/>
            </w:tcBorders>
          </w:tcPr>
          <w:p w:rsidR="00C23C6D" w:rsidRPr="00C23C6D" w:rsidRDefault="00C23C6D" w:rsidP="00C23C6D">
            <w:pPr>
              <w:spacing w:line="256" w:lineRule="auto"/>
              <w:rPr>
                <w:rFonts w:ascii="Times New Roman" w:eastAsia="Calibri" w:hAnsi="Times New Roman" w:cs="Times New Roman"/>
                <w:color w:val="000000" w:themeColor="text1"/>
                <w:sz w:val="28"/>
                <w:szCs w:val="28"/>
                <w:lang w:val="ru-RU"/>
              </w:rPr>
            </w:pPr>
            <w:r w:rsidRPr="00C23C6D">
              <w:rPr>
                <w:rFonts w:ascii="Times New Roman" w:eastAsia="Times New Roman" w:hAnsi="Times New Roman" w:cs="Times New Roman"/>
                <w:b/>
                <w:i/>
                <w:iCs/>
                <w:sz w:val="28"/>
                <w:szCs w:val="28"/>
                <w:lang w:val="uk-UA" w:eastAsia="uk-UA"/>
              </w:rPr>
              <w:t xml:space="preserve">Тема1. </w:t>
            </w:r>
            <w:proofErr w:type="spellStart"/>
            <w:r w:rsidRPr="00C23C6D">
              <w:rPr>
                <w:rFonts w:ascii="Times New Roman" w:eastAsia="Calibri" w:hAnsi="Times New Roman" w:cs="Times New Roman"/>
                <w:color w:val="000000" w:themeColor="text1"/>
                <w:sz w:val="28"/>
                <w:szCs w:val="28"/>
                <w:lang w:val="ru-RU"/>
              </w:rPr>
              <w:t>Організація</w:t>
            </w:r>
            <w:proofErr w:type="spellEnd"/>
            <w:r w:rsidRPr="00C23C6D">
              <w:rPr>
                <w:rFonts w:ascii="Times New Roman" w:eastAsia="Calibri" w:hAnsi="Times New Roman" w:cs="Times New Roman"/>
                <w:color w:val="000000" w:themeColor="text1"/>
                <w:sz w:val="28"/>
                <w:szCs w:val="28"/>
                <w:lang w:val="ru-RU"/>
              </w:rPr>
              <w:t xml:space="preserve"> </w:t>
            </w:r>
            <w:proofErr w:type="spellStart"/>
            <w:r w:rsidRPr="00C23C6D">
              <w:rPr>
                <w:rFonts w:ascii="Times New Roman" w:eastAsia="Calibri" w:hAnsi="Times New Roman" w:cs="Times New Roman"/>
                <w:color w:val="000000" w:themeColor="text1"/>
                <w:sz w:val="28"/>
                <w:szCs w:val="28"/>
                <w:lang w:val="ru-RU"/>
              </w:rPr>
              <w:t>проведення</w:t>
            </w:r>
            <w:proofErr w:type="spellEnd"/>
            <w:r w:rsidRPr="00C23C6D">
              <w:rPr>
                <w:rFonts w:ascii="Times New Roman" w:eastAsia="Calibri" w:hAnsi="Times New Roman" w:cs="Times New Roman"/>
                <w:color w:val="000000" w:themeColor="text1"/>
                <w:sz w:val="28"/>
                <w:szCs w:val="28"/>
                <w:lang w:val="ru-RU"/>
              </w:rPr>
              <w:t xml:space="preserve"> </w:t>
            </w:r>
            <w:proofErr w:type="spellStart"/>
            <w:r w:rsidRPr="00C23C6D">
              <w:rPr>
                <w:rFonts w:ascii="Times New Roman" w:eastAsia="Calibri" w:hAnsi="Times New Roman" w:cs="Times New Roman"/>
                <w:color w:val="000000" w:themeColor="text1"/>
                <w:sz w:val="28"/>
                <w:szCs w:val="28"/>
                <w:lang w:val="ru-RU"/>
              </w:rPr>
              <w:t>комплексної</w:t>
            </w:r>
            <w:proofErr w:type="spellEnd"/>
            <w:r w:rsidRPr="00C23C6D">
              <w:rPr>
                <w:rFonts w:ascii="Times New Roman" w:eastAsia="Calibri" w:hAnsi="Times New Roman" w:cs="Times New Roman"/>
                <w:color w:val="000000" w:themeColor="text1"/>
                <w:sz w:val="28"/>
                <w:szCs w:val="28"/>
                <w:lang w:val="ru-RU"/>
              </w:rPr>
              <w:t xml:space="preserve"> </w:t>
            </w:r>
            <w:proofErr w:type="spellStart"/>
            <w:r w:rsidRPr="00C23C6D">
              <w:rPr>
                <w:rFonts w:ascii="Times New Roman" w:eastAsia="Calibri" w:hAnsi="Times New Roman" w:cs="Times New Roman"/>
                <w:color w:val="000000" w:themeColor="text1"/>
                <w:sz w:val="28"/>
                <w:szCs w:val="28"/>
                <w:lang w:val="ru-RU"/>
              </w:rPr>
              <w:t>психологопедагогічної</w:t>
            </w:r>
            <w:proofErr w:type="spellEnd"/>
            <w:r w:rsidRPr="00C23C6D">
              <w:rPr>
                <w:rFonts w:ascii="Times New Roman" w:eastAsia="Calibri" w:hAnsi="Times New Roman" w:cs="Times New Roman"/>
                <w:color w:val="000000" w:themeColor="text1"/>
                <w:sz w:val="28"/>
                <w:szCs w:val="28"/>
                <w:lang w:val="ru-RU"/>
              </w:rPr>
              <w:t xml:space="preserve"> </w:t>
            </w:r>
            <w:proofErr w:type="spellStart"/>
            <w:r w:rsidRPr="00C23C6D">
              <w:rPr>
                <w:rFonts w:ascii="Times New Roman" w:eastAsia="Calibri" w:hAnsi="Times New Roman" w:cs="Times New Roman"/>
                <w:color w:val="000000" w:themeColor="text1"/>
                <w:sz w:val="28"/>
                <w:szCs w:val="28"/>
                <w:lang w:val="ru-RU"/>
              </w:rPr>
              <w:t>оцінки</w:t>
            </w:r>
            <w:proofErr w:type="spellEnd"/>
            <w:r w:rsidRPr="00C23C6D">
              <w:rPr>
                <w:rFonts w:ascii="Times New Roman" w:eastAsia="Calibri" w:hAnsi="Times New Roman" w:cs="Times New Roman"/>
                <w:color w:val="000000" w:themeColor="text1"/>
                <w:sz w:val="28"/>
                <w:szCs w:val="28"/>
                <w:lang w:val="ru-RU"/>
              </w:rPr>
              <w:t xml:space="preserve"> </w:t>
            </w:r>
            <w:proofErr w:type="spellStart"/>
            <w:r w:rsidRPr="00C23C6D">
              <w:rPr>
                <w:rFonts w:ascii="Times New Roman" w:eastAsia="Calibri" w:hAnsi="Times New Roman" w:cs="Times New Roman"/>
                <w:color w:val="000000" w:themeColor="text1"/>
                <w:sz w:val="28"/>
                <w:szCs w:val="28"/>
                <w:lang w:val="ru-RU"/>
              </w:rPr>
              <w:t>розвитку</w:t>
            </w:r>
            <w:proofErr w:type="spellEnd"/>
            <w:r w:rsidRPr="00C23C6D">
              <w:rPr>
                <w:rFonts w:ascii="Times New Roman" w:eastAsia="Calibri" w:hAnsi="Times New Roman" w:cs="Times New Roman"/>
                <w:color w:val="000000" w:themeColor="text1"/>
                <w:sz w:val="28"/>
                <w:szCs w:val="28"/>
                <w:lang w:val="ru-RU"/>
              </w:rPr>
              <w:t xml:space="preserve"> </w:t>
            </w:r>
            <w:proofErr w:type="spellStart"/>
            <w:r w:rsidRPr="00C23C6D">
              <w:rPr>
                <w:rFonts w:ascii="Times New Roman" w:eastAsia="Calibri" w:hAnsi="Times New Roman" w:cs="Times New Roman"/>
                <w:color w:val="000000" w:themeColor="text1"/>
                <w:sz w:val="28"/>
                <w:szCs w:val="28"/>
                <w:lang w:val="ru-RU"/>
              </w:rPr>
              <w:t>дитини</w:t>
            </w:r>
            <w:proofErr w:type="spellEnd"/>
            <w:r w:rsidRPr="00C23C6D">
              <w:rPr>
                <w:rFonts w:ascii="Times New Roman" w:eastAsia="Calibri" w:hAnsi="Times New Roman" w:cs="Times New Roman"/>
                <w:color w:val="000000" w:themeColor="text1"/>
                <w:sz w:val="28"/>
                <w:szCs w:val="28"/>
                <w:lang w:val="ru-RU"/>
              </w:rPr>
              <w:t xml:space="preserve">       </w:t>
            </w:r>
          </w:p>
          <w:p w:rsidR="00C23C6D" w:rsidRPr="00C23C6D" w:rsidRDefault="00C23C6D" w:rsidP="00C23C6D">
            <w:pPr>
              <w:spacing w:line="256" w:lineRule="auto"/>
              <w:rPr>
                <w:rFonts w:ascii="Times New Roman" w:eastAsia="Calibri" w:hAnsi="Times New Roman" w:cs="Times New Roman"/>
                <w:color w:val="000000" w:themeColor="text1"/>
                <w:sz w:val="28"/>
                <w:szCs w:val="28"/>
                <w:lang w:val="ru-RU"/>
              </w:rPr>
            </w:pPr>
          </w:p>
          <w:p w:rsidR="00C23C6D" w:rsidRPr="00C23C6D" w:rsidRDefault="00C23C6D" w:rsidP="00C23C6D">
            <w:pPr>
              <w:spacing w:line="256" w:lineRule="auto"/>
              <w:rPr>
                <w:rFonts w:ascii="Times New Roman" w:eastAsia="Calibri" w:hAnsi="Times New Roman" w:cs="Times New Roman"/>
                <w:color w:val="000000" w:themeColor="text1"/>
                <w:sz w:val="28"/>
                <w:szCs w:val="28"/>
                <w:lang w:val="uk-UA"/>
              </w:rPr>
            </w:pPr>
          </w:p>
          <w:p w:rsidR="00C23C6D" w:rsidRPr="00C23C6D" w:rsidRDefault="00C23C6D" w:rsidP="00C23C6D">
            <w:pPr>
              <w:spacing w:line="256" w:lineRule="auto"/>
              <w:rPr>
                <w:rFonts w:ascii="Times New Roman" w:eastAsia="Calibri" w:hAnsi="Times New Roman" w:cs="Times New Roman"/>
                <w:color w:val="000000" w:themeColor="text1"/>
                <w:sz w:val="28"/>
                <w:szCs w:val="28"/>
                <w:lang w:val="uk-UA"/>
              </w:rPr>
            </w:pPr>
          </w:p>
          <w:p w:rsidR="00C23C6D" w:rsidRPr="00C23C6D" w:rsidRDefault="00C23C6D" w:rsidP="00C23C6D">
            <w:pPr>
              <w:spacing w:line="256" w:lineRule="auto"/>
              <w:rPr>
                <w:rFonts w:ascii="Times New Roman" w:eastAsia="Times New Roman" w:hAnsi="Times New Roman" w:cs="Times New Roman"/>
                <w:sz w:val="28"/>
                <w:szCs w:val="28"/>
                <w:lang w:val="uk-UA" w:eastAsia="uk-UA"/>
              </w:rPr>
            </w:pPr>
            <w:r w:rsidRPr="00C23C6D">
              <w:rPr>
                <w:rFonts w:ascii="Times New Roman" w:eastAsia="Calibri" w:hAnsi="Times New Roman" w:cs="Times New Roman"/>
                <w:b/>
                <w:i/>
                <w:color w:val="000000" w:themeColor="text1"/>
                <w:sz w:val="28"/>
                <w:szCs w:val="28"/>
                <w:lang w:val="uk-UA"/>
              </w:rPr>
              <w:t>Тема 2</w:t>
            </w:r>
            <w:r w:rsidRPr="00C23C6D">
              <w:rPr>
                <w:rFonts w:ascii="Times New Roman" w:eastAsia="Calibri" w:hAnsi="Times New Roman" w:cs="Times New Roman"/>
                <w:b/>
                <w:i/>
                <w:color w:val="000000" w:themeColor="text1"/>
                <w:sz w:val="28"/>
                <w:szCs w:val="28"/>
                <w:lang w:val="ru-RU"/>
              </w:rPr>
              <w:t>.</w:t>
            </w:r>
            <w:r w:rsidRPr="00C23C6D">
              <w:rPr>
                <w:rFonts w:ascii="Times New Roman" w:eastAsia="Calibri" w:hAnsi="Times New Roman" w:cs="Times New Roman"/>
                <w:color w:val="000000" w:themeColor="text1"/>
                <w:sz w:val="28"/>
                <w:szCs w:val="28"/>
                <w:lang w:val="ru-RU"/>
              </w:rPr>
              <w:t xml:space="preserve"> Психолого-</w:t>
            </w:r>
            <w:proofErr w:type="spellStart"/>
            <w:r w:rsidRPr="00C23C6D">
              <w:rPr>
                <w:rFonts w:ascii="Times New Roman" w:eastAsia="Calibri" w:hAnsi="Times New Roman" w:cs="Times New Roman"/>
                <w:color w:val="000000" w:themeColor="text1"/>
                <w:sz w:val="28"/>
                <w:szCs w:val="28"/>
                <w:lang w:val="ru-RU"/>
              </w:rPr>
              <w:t>педагогічний</w:t>
            </w:r>
            <w:proofErr w:type="spellEnd"/>
            <w:r w:rsidRPr="00C23C6D">
              <w:rPr>
                <w:rFonts w:ascii="Times New Roman" w:eastAsia="Calibri" w:hAnsi="Times New Roman" w:cs="Times New Roman"/>
                <w:color w:val="000000" w:themeColor="text1"/>
                <w:sz w:val="28"/>
                <w:szCs w:val="28"/>
                <w:lang w:val="ru-RU"/>
              </w:rPr>
              <w:t xml:space="preserve"> </w:t>
            </w:r>
            <w:proofErr w:type="spellStart"/>
            <w:r w:rsidRPr="00C23C6D">
              <w:rPr>
                <w:rFonts w:ascii="Times New Roman" w:eastAsia="Calibri" w:hAnsi="Times New Roman" w:cs="Times New Roman"/>
                <w:color w:val="000000" w:themeColor="text1"/>
                <w:sz w:val="28"/>
                <w:szCs w:val="28"/>
                <w:lang w:val="ru-RU"/>
              </w:rPr>
              <w:t>супровід</w:t>
            </w:r>
            <w:proofErr w:type="spellEnd"/>
            <w:r w:rsidRPr="00C23C6D">
              <w:rPr>
                <w:rFonts w:ascii="Times New Roman" w:eastAsia="Calibri" w:hAnsi="Times New Roman" w:cs="Times New Roman"/>
                <w:color w:val="000000" w:themeColor="text1"/>
                <w:sz w:val="28"/>
                <w:szCs w:val="28"/>
                <w:lang w:val="ru-RU"/>
              </w:rPr>
              <w:t xml:space="preserve"> </w:t>
            </w:r>
            <w:proofErr w:type="spellStart"/>
            <w:r w:rsidRPr="00C23C6D">
              <w:rPr>
                <w:rFonts w:ascii="Times New Roman" w:eastAsia="Calibri" w:hAnsi="Times New Roman" w:cs="Times New Roman"/>
                <w:color w:val="000000" w:themeColor="text1"/>
                <w:sz w:val="28"/>
                <w:szCs w:val="28"/>
                <w:lang w:val="ru-RU"/>
              </w:rPr>
              <w:t>дітей</w:t>
            </w:r>
            <w:proofErr w:type="spellEnd"/>
            <w:r w:rsidRPr="00C23C6D">
              <w:rPr>
                <w:rFonts w:ascii="Times New Roman" w:eastAsia="Calibri" w:hAnsi="Times New Roman" w:cs="Times New Roman"/>
                <w:color w:val="000000" w:themeColor="text1"/>
                <w:sz w:val="28"/>
                <w:szCs w:val="28"/>
                <w:lang w:val="ru-RU"/>
              </w:rPr>
              <w:t xml:space="preserve"> у закладах </w:t>
            </w:r>
            <w:proofErr w:type="spellStart"/>
            <w:r w:rsidRPr="00C23C6D">
              <w:rPr>
                <w:rFonts w:ascii="Times New Roman" w:eastAsia="Calibri" w:hAnsi="Times New Roman" w:cs="Times New Roman"/>
                <w:color w:val="000000" w:themeColor="text1"/>
                <w:sz w:val="28"/>
                <w:szCs w:val="28"/>
                <w:lang w:val="ru-RU"/>
              </w:rPr>
              <w:t>загальної</w:t>
            </w:r>
            <w:proofErr w:type="spellEnd"/>
            <w:r w:rsidRPr="00C23C6D">
              <w:rPr>
                <w:rFonts w:ascii="Times New Roman" w:eastAsia="Calibri" w:hAnsi="Times New Roman" w:cs="Times New Roman"/>
                <w:color w:val="000000" w:themeColor="text1"/>
                <w:sz w:val="28"/>
                <w:szCs w:val="28"/>
                <w:lang w:val="ru-RU"/>
              </w:rPr>
              <w:t xml:space="preserve"> </w:t>
            </w:r>
            <w:proofErr w:type="spellStart"/>
            <w:r w:rsidRPr="00C23C6D">
              <w:rPr>
                <w:rFonts w:ascii="Times New Roman" w:eastAsia="Calibri" w:hAnsi="Times New Roman" w:cs="Times New Roman"/>
                <w:color w:val="000000" w:themeColor="text1"/>
                <w:sz w:val="28"/>
                <w:szCs w:val="28"/>
                <w:lang w:val="ru-RU"/>
              </w:rPr>
              <w:t>освіти</w:t>
            </w:r>
            <w:proofErr w:type="spellEnd"/>
          </w:p>
        </w:tc>
        <w:tc>
          <w:tcPr>
            <w:tcW w:w="6142" w:type="dxa"/>
            <w:tcBorders>
              <w:top w:val="single" w:sz="4" w:space="0" w:color="auto"/>
              <w:left w:val="single" w:sz="4" w:space="0" w:color="auto"/>
              <w:bottom w:val="single" w:sz="4" w:space="0" w:color="auto"/>
              <w:right w:val="single" w:sz="4" w:space="0" w:color="auto"/>
            </w:tcBorders>
          </w:tcPr>
          <w:p w:rsidR="00C23C6D" w:rsidRPr="00C23C6D" w:rsidRDefault="00C23C6D" w:rsidP="00C23C6D">
            <w:pPr>
              <w:spacing w:after="0" w:line="240" w:lineRule="auto"/>
              <w:rPr>
                <w:rFonts w:ascii="Times New Roman" w:eastAsia="Times New Roman" w:hAnsi="Times New Roman" w:cs="Times New Roman"/>
                <w:sz w:val="28"/>
                <w:szCs w:val="28"/>
                <w:lang w:val="uk-UA" w:eastAsia="uk-UA"/>
              </w:rPr>
            </w:pPr>
            <w:r w:rsidRPr="00C23C6D">
              <w:rPr>
                <w:rFonts w:ascii="Times New Roman" w:eastAsia="Times New Roman" w:hAnsi="Times New Roman" w:cs="Times New Roman"/>
                <w:b/>
                <w:sz w:val="28"/>
                <w:szCs w:val="28"/>
                <w:lang w:val="uk-UA" w:eastAsia="uk-UA"/>
              </w:rPr>
              <w:t>Питання для обговорення</w:t>
            </w:r>
            <w:r w:rsidRPr="00C23C6D">
              <w:rPr>
                <w:rFonts w:ascii="Times New Roman" w:eastAsia="Times New Roman" w:hAnsi="Times New Roman" w:cs="Times New Roman"/>
                <w:sz w:val="28"/>
                <w:szCs w:val="28"/>
                <w:lang w:val="uk-UA" w:eastAsia="uk-UA"/>
              </w:rPr>
              <w:t xml:space="preserve">: </w:t>
            </w:r>
          </w:p>
          <w:p w:rsidR="00C23C6D" w:rsidRPr="00C23C6D" w:rsidRDefault="00C23C6D" w:rsidP="00C23C6D">
            <w:pPr>
              <w:numPr>
                <w:ilvl w:val="0"/>
                <w:numId w:val="21"/>
              </w:numPr>
              <w:tabs>
                <w:tab w:val="left" w:pos="-1679"/>
              </w:tabs>
              <w:spacing w:after="0" w:line="254" w:lineRule="auto"/>
              <w:contextualSpacing/>
              <w:rPr>
                <w:rFonts w:ascii="Times New Roman" w:eastAsia="Calibri" w:hAnsi="Times New Roman" w:cs="Times New Roman"/>
                <w:sz w:val="28"/>
                <w:szCs w:val="28"/>
                <w:lang w:val="uk-UA" w:eastAsia="ru-RU"/>
              </w:rPr>
            </w:pPr>
            <w:r w:rsidRPr="00C23C6D">
              <w:rPr>
                <w:rFonts w:ascii="Times New Roman" w:eastAsia="Calibri" w:hAnsi="Times New Roman" w:cs="Times New Roman"/>
                <w:sz w:val="28"/>
                <w:szCs w:val="28"/>
                <w:lang w:val="uk-UA" w:eastAsia="ru-RU"/>
              </w:rPr>
              <w:t>Напрямки комплексної оцінки</w:t>
            </w:r>
          </w:p>
          <w:p w:rsidR="00C23C6D" w:rsidRPr="00C23C6D" w:rsidRDefault="00C23C6D" w:rsidP="00C23C6D">
            <w:pPr>
              <w:numPr>
                <w:ilvl w:val="0"/>
                <w:numId w:val="21"/>
              </w:numPr>
              <w:tabs>
                <w:tab w:val="left" w:pos="-1679"/>
              </w:tabs>
              <w:spacing w:after="0" w:line="254" w:lineRule="auto"/>
              <w:contextualSpacing/>
              <w:rPr>
                <w:rFonts w:ascii="Times New Roman" w:eastAsia="Calibri" w:hAnsi="Times New Roman" w:cs="Times New Roman"/>
                <w:sz w:val="28"/>
                <w:szCs w:val="28"/>
                <w:lang w:val="uk-UA" w:eastAsia="ru-RU"/>
              </w:rPr>
            </w:pPr>
            <w:r w:rsidRPr="00C23C6D">
              <w:rPr>
                <w:rFonts w:ascii="Times New Roman" w:eastAsia="Calibri" w:hAnsi="Times New Roman" w:cs="Times New Roman"/>
                <w:sz w:val="28"/>
                <w:szCs w:val="28"/>
                <w:lang w:val="uk-UA" w:eastAsia="ru-RU"/>
              </w:rPr>
              <w:t>Ціль, мета, задачі комплексної оцінки розвитку дитини</w:t>
            </w:r>
          </w:p>
          <w:p w:rsidR="00C23C6D" w:rsidRPr="00C23C6D" w:rsidRDefault="00C23C6D" w:rsidP="00C23C6D">
            <w:pPr>
              <w:numPr>
                <w:ilvl w:val="0"/>
                <w:numId w:val="21"/>
              </w:numPr>
              <w:tabs>
                <w:tab w:val="left" w:pos="-1679"/>
              </w:tabs>
              <w:spacing w:after="0" w:line="254" w:lineRule="auto"/>
              <w:contextualSpacing/>
              <w:rPr>
                <w:rFonts w:ascii="Times New Roman" w:eastAsia="Calibri" w:hAnsi="Times New Roman" w:cs="Times New Roman"/>
                <w:sz w:val="28"/>
                <w:szCs w:val="28"/>
                <w:lang w:val="uk-UA" w:eastAsia="ru-RU"/>
              </w:rPr>
            </w:pPr>
            <w:r w:rsidRPr="00C23C6D">
              <w:rPr>
                <w:rFonts w:ascii="Times New Roman" w:eastAsia="Calibri" w:hAnsi="Times New Roman" w:cs="Times New Roman"/>
                <w:sz w:val="28"/>
                <w:szCs w:val="28"/>
                <w:lang w:val="uk-UA" w:eastAsia="ru-RU"/>
              </w:rPr>
              <w:t>Завдання комплексної оцінки</w:t>
            </w:r>
          </w:p>
          <w:p w:rsidR="00C23C6D" w:rsidRPr="00C23C6D" w:rsidRDefault="00C23C6D" w:rsidP="00C23C6D">
            <w:pPr>
              <w:tabs>
                <w:tab w:val="left" w:pos="-1679"/>
              </w:tabs>
              <w:spacing w:after="0" w:line="254" w:lineRule="auto"/>
              <w:contextualSpacing/>
              <w:rPr>
                <w:rFonts w:ascii="Times New Roman" w:eastAsia="Calibri" w:hAnsi="Times New Roman" w:cs="Times New Roman"/>
                <w:sz w:val="28"/>
                <w:szCs w:val="28"/>
                <w:lang w:val="uk-UA"/>
              </w:rPr>
            </w:pPr>
          </w:p>
          <w:p w:rsidR="00C23C6D" w:rsidRPr="00C23C6D" w:rsidRDefault="00C23C6D" w:rsidP="00C23C6D">
            <w:pPr>
              <w:tabs>
                <w:tab w:val="left" w:pos="-1679"/>
              </w:tabs>
              <w:spacing w:after="0" w:line="254" w:lineRule="auto"/>
              <w:contextualSpacing/>
              <w:rPr>
                <w:rFonts w:ascii="Times New Roman" w:eastAsia="Calibri" w:hAnsi="Times New Roman" w:cs="Times New Roman"/>
                <w:sz w:val="28"/>
                <w:szCs w:val="28"/>
                <w:lang w:val="ru-RU"/>
              </w:rPr>
            </w:pPr>
            <w:r w:rsidRPr="00C23C6D">
              <w:rPr>
                <w:rFonts w:ascii="Times New Roman" w:eastAsia="Calibri" w:hAnsi="Times New Roman" w:cs="Times New Roman"/>
                <w:sz w:val="28"/>
                <w:szCs w:val="28"/>
                <w:lang w:val="ru-RU"/>
              </w:rPr>
              <w:t xml:space="preserve"> </w:t>
            </w:r>
          </w:p>
          <w:p w:rsidR="00C23C6D" w:rsidRPr="00C23C6D" w:rsidRDefault="00C23C6D" w:rsidP="00C23C6D">
            <w:pPr>
              <w:tabs>
                <w:tab w:val="left" w:pos="-1679"/>
              </w:tabs>
              <w:spacing w:after="0" w:line="254" w:lineRule="auto"/>
              <w:contextualSpacing/>
              <w:rPr>
                <w:rFonts w:ascii="Times New Roman" w:eastAsia="Calibri" w:hAnsi="Times New Roman" w:cs="Times New Roman"/>
                <w:sz w:val="28"/>
                <w:szCs w:val="28"/>
                <w:lang w:val="ru-RU"/>
              </w:rPr>
            </w:pPr>
          </w:p>
          <w:p w:rsidR="00C23C6D" w:rsidRPr="00C23C6D" w:rsidRDefault="00C23C6D" w:rsidP="00C23C6D">
            <w:pPr>
              <w:tabs>
                <w:tab w:val="left" w:pos="-1679"/>
              </w:tabs>
              <w:spacing w:after="0" w:line="254" w:lineRule="auto"/>
              <w:contextualSpacing/>
              <w:rPr>
                <w:rFonts w:ascii="Times New Roman" w:eastAsia="Calibri" w:hAnsi="Times New Roman" w:cs="Times New Roman"/>
                <w:sz w:val="28"/>
                <w:szCs w:val="28"/>
                <w:lang w:val="ru-RU"/>
              </w:rPr>
            </w:pPr>
          </w:p>
          <w:p w:rsidR="00C23C6D" w:rsidRPr="00C23C6D" w:rsidRDefault="00C23C6D" w:rsidP="00C23C6D">
            <w:pPr>
              <w:tabs>
                <w:tab w:val="left" w:pos="-1679"/>
              </w:tabs>
              <w:spacing w:after="0" w:line="254" w:lineRule="auto"/>
              <w:contextualSpacing/>
              <w:rPr>
                <w:rFonts w:ascii="Times New Roman" w:eastAsia="Calibri" w:hAnsi="Times New Roman" w:cs="Times New Roman"/>
                <w:sz w:val="28"/>
                <w:szCs w:val="28"/>
                <w:lang w:val="ru-RU"/>
              </w:rPr>
            </w:pPr>
          </w:p>
          <w:p w:rsidR="00C23C6D" w:rsidRPr="00C23C6D" w:rsidRDefault="00C23C6D" w:rsidP="00C23C6D">
            <w:pPr>
              <w:tabs>
                <w:tab w:val="left" w:pos="-1679"/>
              </w:tabs>
              <w:spacing w:after="0" w:line="254" w:lineRule="auto"/>
              <w:contextualSpacing/>
              <w:rPr>
                <w:rFonts w:ascii="Times New Roman" w:eastAsia="Calibri" w:hAnsi="Times New Roman" w:cs="Times New Roman"/>
                <w:b/>
                <w:sz w:val="28"/>
                <w:szCs w:val="28"/>
                <w:lang w:val="ru-RU"/>
              </w:rPr>
            </w:pPr>
            <w:proofErr w:type="spellStart"/>
            <w:r w:rsidRPr="00C23C6D">
              <w:rPr>
                <w:rFonts w:ascii="Times New Roman" w:eastAsia="Calibri" w:hAnsi="Times New Roman" w:cs="Times New Roman"/>
                <w:b/>
                <w:sz w:val="28"/>
                <w:szCs w:val="28"/>
                <w:lang w:val="ru-RU"/>
              </w:rPr>
              <w:t>Питання</w:t>
            </w:r>
            <w:proofErr w:type="spellEnd"/>
            <w:r w:rsidRPr="00C23C6D">
              <w:rPr>
                <w:rFonts w:ascii="Times New Roman" w:eastAsia="Calibri" w:hAnsi="Times New Roman" w:cs="Times New Roman"/>
                <w:b/>
                <w:sz w:val="28"/>
                <w:szCs w:val="28"/>
                <w:lang w:val="ru-RU"/>
              </w:rPr>
              <w:t xml:space="preserve"> для </w:t>
            </w:r>
            <w:proofErr w:type="spellStart"/>
            <w:r w:rsidRPr="00C23C6D">
              <w:rPr>
                <w:rFonts w:ascii="Times New Roman" w:eastAsia="Calibri" w:hAnsi="Times New Roman" w:cs="Times New Roman"/>
                <w:b/>
                <w:sz w:val="28"/>
                <w:szCs w:val="28"/>
                <w:lang w:val="ru-RU"/>
              </w:rPr>
              <w:t>обговорення</w:t>
            </w:r>
            <w:proofErr w:type="spellEnd"/>
            <w:r w:rsidRPr="00C23C6D">
              <w:rPr>
                <w:rFonts w:ascii="Times New Roman" w:eastAsia="Calibri" w:hAnsi="Times New Roman" w:cs="Times New Roman"/>
                <w:b/>
                <w:sz w:val="28"/>
                <w:szCs w:val="28"/>
                <w:lang w:val="ru-RU"/>
              </w:rPr>
              <w:t>:</w:t>
            </w:r>
          </w:p>
          <w:p w:rsidR="00C23C6D" w:rsidRPr="00C23C6D" w:rsidRDefault="00C23C6D" w:rsidP="00C23C6D">
            <w:pPr>
              <w:tabs>
                <w:tab w:val="left" w:pos="-1679"/>
              </w:tabs>
              <w:spacing w:after="0" w:line="254" w:lineRule="auto"/>
              <w:contextualSpacing/>
              <w:rPr>
                <w:rFonts w:ascii="Times New Roman" w:eastAsia="Calibri" w:hAnsi="Times New Roman" w:cs="Times New Roman"/>
                <w:sz w:val="28"/>
                <w:szCs w:val="28"/>
                <w:lang w:val="ru-RU"/>
              </w:rPr>
            </w:pPr>
            <w:r w:rsidRPr="00C23C6D">
              <w:rPr>
                <w:rFonts w:ascii="Times New Roman" w:eastAsia="Calibri" w:hAnsi="Times New Roman" w:cs="Times New Roman"/>
                <w:sz w:val="28"/>
                <w:szCs w:val="28"/>
                <w:lang w:val="ru-RU"/>
              </w:rPr>
              <w:t>-</w:t>
            </w:r>
            <w:r w:rsidRPr="00C23C6D">
              <w:rPr>
                <w:rFonts w:ascii="Arial" w:hAnsi="Arial" w:cs="Arial"/>
                <w:color w:val="404040"/>
                <w:shd w:val="clear" w:color="auto" w:fill="FFFFFF"/>
                <w:lang w:val="ru-RU"/>
              </w:rPr>
              <w:t xml:space="preserve"> </w:t>
            </w:r>
            <w:proofErr w:type="spellStart"/>
            <w:r w:rsidRPr="00C23C6D">
              <w:rPr>
                <w:rFonts w:ascii="Times New Roman" w:eastAsia="Calibri" w:hAnsi="Times New Roman" w:cs="Times New Roman"/>
                <w:sz w:val="28"/>
                <w:szCs w:val="28"/>
                <w:lang w:val="ru-RU"/>
              </w:rPr>
              <w:t>ознайомитись</w:t>
            </w:r>
            <w:proofErr w:type="spellEnd"/>
            <w:r w:rsidRPr="00C23C6D">
              <w:rPr>
                <w:rFonts w:ascii="Times New Roman" w:eastAsia="Calibri" w:hAnsi="Times New Roman" w:cs="Times New Roman"/>
                <w:sz w:val="28"/>
                <w:szCs w:val="28"/>
                <w:lang w:val="ru-RU"/>
              </w:rPr>
              <w:t xml:space="preserve"> з </w:t>
            </w:r>
            <w:proofErr w:type="spellStart"/>
            <w:r w:rsidRPr="00C23C6D">
              <w:rPr>
                <w:rFonts w:ascii="Times New Roman" w:eastAsia="Calibri" w:hAnsi="Times New Roman" w:cs="Times New Roman"/>
                <w:sz w:val="28"/>
                <w:szCs w:val="28"/>
                <w:lang w:val="ru-RU"/>
              </w:rPr>
              <w:t>поняттям</w:t>
            </w:r>
            <w:proofErr w:type="spellEnd"/>
            <w:r w:rsidRPr="00C23C6D">
              <w:rPr>
                <w:rFonts w:ascii="Times New Roman" w:eastAsia="Calibri" w:hAnsi="Times New Roman" w:cs="Times New Roman"/>
                <w:sz w:val="28"/>
                <w:szCs w:val="28"/>
                <w:lang w:val="ru-RU"/>
              </w:rPr>
              <w:t xml:space="preserve"> «психолого-</w:t>
            </w:r>
            <w:proofErr w:type="spellStart"/>
            <w:r w:rsidRPr="00C23C6D">
              <w:rPr>
                <w:rFonts w:ascii="Times New Roman" w:eastAsia="Calibri" w:hAnsi="Times New Roman" w:cs="Times New Roman"/>
                <w:sz w:val="28"/>
                <w:szCs w:val="28"/>
                <w:lang w:val="ru-RU"/>
              </w:rPr>
              <w:t>педагогічний</w:t>
            </w:r>
            <w:proofErr w:type="spellEnd"/>
            <w:r w:rsidRPr="00C23C6D">
              <w:rPr>
                <w:rFonts w:ascii="Times New Roman" w:eastAsia="Calibri" w:hAnsi="Times New Roman" w:cs="Times New Roman"/>
                <w:sz w:val="28"/>
                <w:szCs w:val="28"/>
                <w:lang w:val="ru-RU"/>
              </w:rPr>
              <w:t xml:space="preserve"> </w:t>
            </w:r>
            <w:proofErr w:type="spellStart"/>
            <w:r w:rsidRPr="00C23C6D">
              <w:rPr>
                <w:rFonts w:ascii="Times New Roman" w:eastAsia="Calibri" w:hAnsi="Times New Roman" w:cs="Times New Roman"/>
                <w:sz w:val="28"/>
                <w:szCs w:val="28"/>
                <w:lang w:val="ru-RU"/>
              </w:rPr>
              <w:t>супровід</w:t>
            </w:r>
            <w:proofErr w:type="spellEnd"/>
            <w:r w:rsidRPr="00C23C6D">
              <w:rPr>
                <w:rFonts w:ascii="Times New Roman" w:eastAsia="Calibri" w:hAnsi="Times New Roman" w:cs="Times New Roman"/>
                <w:sz w:val="28"/>
                <w:szCs w:val="28"/>
                <w:lang w:val="ru-RU"/>
              </w:rPr>
              <w:t xml:space="preserve"> </w:t>
            </w:r>
            <w:proofErr w:type="spellStart"/>
            <w:r w:rsidRPr="00C23C6D">
              <w:rPr>
                <w:rFonts w:ascii="Times New Roman" w:eastAsia="Calibri" w:hAnsi="Times New Roman" w:cs="Times New Roman"/>
                <w:sz w:val="28"/>
                <w:szCs w:val="28"/>
                <w:lang w:val="ru-RU"/>
              </w:rPr>
              <w:t>дитини</w:t>
            </w:r>
            <w:proofErr w:type="spellEnd"/>
            <w:r w:rsidRPr="00C23C6D">
              <w:rPr>
                <w:rFonts w:ascii="Times New Roman" w:eastAsia="Calibri" w:hAnsi="Times New Roman" w:cs="Times New Roman"/>
                <w:sz w:val="28"/>
                <w:szCs w:val="28"/>
                <w:lang w:val="ru-RU"/>
              </w:rPr>
              <w:t xml:space="preserve"> з </w:t>
            </w:r>
            <w:proofErr w:type="spellStart"/>
            <w:r w:rsidRPr="00C23C6D">
              <w:rPr>
                <w:rFonts w:ascii="Times New Roman" w:eastAsia="Calibri" w:hAnsi="Times New Roman" w:cs="Times New Roman"/>
                <w:sz w:val="28"/>
                <w:szCs w:val="28"/>
                <w:lang w:val="ru-RU"/>
              </w:rPr>
              <w:t>особливими</w:t>
            </w:r>
            <w:proofErr w:type="spellEnd"/>
            <w:r w:rsidRPr="00C23C6D">
              <w:rPr>
                <w:rFonts w:ascii="Times New Roman" w:eastAsia="Calibri" w:hAnsi="Times New Roman" w:cs="Times New Roman"/>
                <w:sz w:val="28"/>
                <w:szCs w:val="28"/>
                <w:lang w:val="ru-RU"/>
              </w:rPr>
              <w:t xml:space="preserve"> </w:t>
            </w:r>
            <w:proofErr w:type="spellStart"/>
            <w:r w:rsidRPr="00C23C6D">
              <w:rPr>
                <w:rFonts w:ascii="Times New Roman" w:eastAsia="Calibri" w:hAnsi="Times New Roman" w:cs="Times New Roman"/>
                <w:sz w:val="28"/>
                <w:szCs w:val="28"/>
                <w:lang w:val="ru-RU"/>
              </w:rPr>
              <w:t>освітніми</w:t>
            </w:r>
            <w:proofErr w:type="spellEnd"/>
            <w:r w:rsidRPr="00C23C6D">
              <w:rPr>
                <w:rFonts w:ascii="Times New Roman" w:eastAsia="Calibri" w:hAnsi="Times New Roman" w:cs="Times New Roman"/>
                <w:sz w:val="28"/>
                <w:szCs w:val="28"/>
                <w:lang w:val="ru-RU"/>
              </w:rPr>
              <w:t xml:space="preserve"> потребами», </w:t>
            </w:r>
            <w:proofErr w:type="spellStart"/>
            <w:r w:rsidRPr="00C23C6D">
              <w:rPr>
                <w:rFonts w:ascii="Times New Roman" w:eastAsia="Calibri" w:hAnsi="Times New Roman" w:cs="Times New Roman"/>
                <w:sz w:val="28"/>
                <w:szCs w:val="28"/>
                <w:lang w:val="ru-RU"/>
              </w:rPr>
              <w:t>умовами</w:t>
            </w:r>
            <w:proofErr w:type="spellEnd"/>
            <w:r w:rsidRPr="00C23C6D">
              <w:rPr>
                <w:rFonts w:ascii="Times New Roman" w:eastAsia="Calibri" w:hAnsi="Times New Roman" w:cs="Times New Roman"/>
                <w:sz w:val="28"/>
                <w:szCs w:val="28"/>
                <w:lang w:val="ru-RU"/>
              </w:rPr>
              <w:t xml:space="preserve"> </w:t>
            </w:r>
            <w:proofErr w:type="spellStart"/>
            <w:r w:rsidRPr="00C23C6D">
              <w:rPr>
                <w:rFonts w:ascii="Times New Roman" w:eastAsia="Calibri" w:hAnsi="Times New Roman" w:cs="Times New Roman"/>
                <w:sz w:val="28"/>
                <w:szCs w:val="28"/>
                <w:lang w:val="ru-RU"/>
              </w:rPr>
              <w:t>ефективного</w:t>
            </w:r>
            <w:proofErr w:type="spellEnd"/>
            <w:r w:rsidRPr="00C23C6D">
              <w:rPr>
                <w:rFonts w:ascii="Times New Roman" w:eastAsia="Calibri" w:hAnsi="Times New Roman" w:cs="Times New Roman"/>
                <w:sz w:val="28"/>
                <w:szCs w:val="28"/>
                <w:lang w:val="ru-RU"/>
              </w:rPr>
              <w:t xml:space="preserve"> </w:t>
            </w:r>
            <w:proofErr w:type="spellStart"/>
            <w:r w:rsidRPr="00C23C6D">
              <w:rPr>
                <w:rFonts w:ascii="Times New Roman" w:eastAsia="Calibri" w:hAnsi="Times New Roman" w:cs="Times New Roman"/>
                <w:sz w:val="28"/>
                <w:szCs w:val="28"/>
                <w:lang w:val="ru-RU"/>
              </w:rPr>
              <w:t>його</w:t>
            </w:r>
            <w:proofErr w:type="spellEnd"/>
            <w:r w:rsidRPr="00C23C6D">
              <w:rPr>
                <w:rFonts w:ascii="Times New Roman" w:eastAsia="Calibri" w:hAnsi="Times New Roman" w:cs="Times New Roman"/>
                <w:sz w:val="28"/>
                <w:szCs w:val="28"/>
                <w:lang w:val="ru-RU"/>
              </w:rPr>
              <w:t xml:space="preserve"> </w:t>
            </w:r>
            <w:proofErr w:type="spellStart"/>
            <w:r w:rsidRPr="00C23C6D">
              <w:rPr>
                <w:rFonts w:ascii="Times New Roman" w:eastAsia="Calibri" w:hAnsi="Times New Roman" w:cs="Times New Roman"/>
                <w:sz w:val="28"/>
                <w:szCs w:val="28"/>
                <w:lang w:val="ru-RU"/>
              </w:rPr>
              <w:t>функціонування</w:t>
            </w:r>
            <w:proofErr w:type="spellEnd"/>
            <w:r w:rsidRPr="00C23C6D">
              <w:rPr>
                <w:rFonts w:ascii="Times New Roman" w:eastAsia="Calibri" w:hAnsi="Times New Roman" w:cs="Times New Roman"/>
                <w:sz w:val="28"/>
                <w:szCs w:val="28"/>
                <w:lang w:val="ru-RU"/>
              </w:rPr>
              <w:t xml:space="preserve"> у </w:t>
            </w:r>
            <w:proofErr w:type="spellStart"/>
            <w:r w:rsidRPr="00C23C6D">
              <w:rPr>
                <w:rFonts w:ascii="Times New Roman" w:eastAsia="Calibri" w:hAnsi="Times New Roman" w:cs="Times New Roman"/>
                <w:sz w:val="28"/>
                <w:szCs w:val="28"/>
                <w:lang w:val="ru-RU"/>
              </w:rPr>
              <w:t>закладі</w:t>
            </w:r>
            <w:proofErr w:type="spellEnd"/>
            <w:r w:rsidRPr="00C23C6D">
              <w:rPr>
                <w:rFonts w:ascii="Times New Roman" w:eastAsia="Calibri" w:hAnsi="Times New Roman" w:cs="Times New Roman"/>
                <w:sz w:val="28"/>
                <w:szCs w:val="28"/>
                <w:lang w:val="ru-RU"/>
              </w:rPr>
              <w:t xml:space="preserve"> </w:t>
            </w:r>
            <w:proofErr w:type="spellStart"/>
            <w:r w:rsidRPr="00C23C6D">
              <w:rPr>
                <w:rFonts w:ascii="Times New Roman" w:eastAsia="Calibri" w:hAnsi="Times New Roman" w:cs="Times New Roman"/>
                <w:sz w:val="28"/>
                <w:szCs w:val="28"/>
                <w:lang w:val="ru-RU"/>
              </w:rPr>
              <w:t>освіти</w:t>
            </w:r>
            <w:proofErr w:type="spellEnd"/>
            <w:r w:rsidRPr="00C23C6D">
              <w:rPr>
                <w:rFonts w:ascii="Times New Roman" w:eastAsia="Calibri" w:hAnsi="Times New Roman" w:cs="Times New Roman"/>
                <w:sz w:val="28"/>
                <w:szCs w:val="28"/>
                <w:lang w:val="ru-RU"/>
              </w:rPr>
              <w:t xml:space="preserve"> з </w:t>
            </w:r>
            <w:proofErr w:type="spellStart"/>
            <w:r w:rsidRPr="00C23C6D">
              <w:rPr>
                <w:rFonts w:ascii="Times New Roman" w:eastAsia="Calibri" w:hAnsi="Times New Roman" w:cs="Times New Roman"/>
                <w:sz w:val="28"/>
                <w:szCs w:val="28"/>
                <w:lang w:val="ru-RU"/>
              </w:rPr>
              <w:t>інклюзивним</w:t>
            </w:r>
            <w:proofErr w:type="spellEnd"/>
            <w:r w:rsidRPr="00C23C6D">
              <w:rPr>
                <w:rFonts w:ascii="Times New Roman" w:eastAsia="Calibri" w:hAnsi="Times New Roman" w:cs="Times New Roman"/>
                <w:sz w:val="28"/>
                <w:szCs w:val="28"/>
                <w:lang w:val="ru-RU"/>
              </w:rPr>
              <w:t xml:space="preserve"> </w:t>
            </w:r>
            <w:proofErr w:type="spellStart"/>
            <w:r w:rsidRPr="00C23C6D">
              <w:rPr>
                <w:rFonts w:ascii="Times New Roman" w:eastAsia="Calibri" w:hAnsi="Times New Roman" w:cs="Times New Roman"/>
                <w:sz w:val="28"/>
                <w:szCs w:val="28"/>
                <w:lang w:val="ru-RU"/>
              </w:rPr>
              <w:t>навчанням</w:t>
            </w:r>
            <w:proofErr w:type="spellEnd"/>
          </w:p>
          <w:p w:rsidR="00C23C6D" w:rsidRPr="00C23C6D" w:rsidRDefault="00C23C6D" w:rsidP="00C23C6D">
            <w:pPr>
              <w:tabs>
                <w:tab w:val="left" w:pos="-1679"/>
              </w:tabs>
              <w:spacing w:after="0" w:line="254" w:lineRule="auto"/>
              <w:contextualSpacing/>
              <w:rPr>
                <w:rFonts w:ascii="Times New Roman" w:eastAsia="Times New Roman" w:hAnsi="Times New Roman" w:cs="Times New Roman"/>
                <w:b/>
                <w:sz w:val="28"/>
                <w:szCs w:val="28"/>
                <w:lang w:val="ru-RU" w:eastAsia="ru-RU"/>
              </w:rPr>
            </w:pPr>
          </w:p>
        </w:tc>
        <w:tc>
          <w:tcPr>
            <w:tcW w:w="1501" w:type="dxa"/>
            <w:tcBorders>
              <w:top w:val="single" w:sz="4" w:space="0" w:color="auto"/>
              <w:left w:val="single" w:sz="4" w:space="0" w:color="auto"/>
              <w:bottom w:val="single" w:sz="4" w:space="0" w:color="auto"/>
              <w:right w:val="single" w:sz="4" w:space="0" w:color="auto"/>
            </w:tcBorders>
          </w:tcPr>
          <w:p w:rsidR="00C23C6D" w:rsidRPr="00C23C6D" w:rsidRDefault="00C23C6D" w:rsidP="00C23C6D">
            <w:pPr>
              <w:spacing w:after="200" w:line="276" w:lineRule="auto"/>
              <w:jc w:val="center"/>
              <w:rPr>
                <w:rFonts w:ascii="Times New Roman" w:eastAsia="Times New Roman" w:hAnsi="Times New Roman" w:cs="Times New Roman"/>
                <w:sz w:val="28"/>
                <w:szCs w:val="28"/>
                <w:lang w:val="uk-UA" w:eastAsia="uk-UA"/>
              </w:rPr>
            </w:pPr>
            <w:r w:rsidRPr="00C23C6D">
              <w:rPr>
                <w:rFonts w:ascii="Times New Roman" w:eastAsia="Times New Roman" w:hAnsi="Times New Roman" w:cs="Times New Roman"/>
                <w:sz w:val="28"/>
                <w:szCs w:val="28"/>
                <w:lang w:val="uk-UA" w:eastAsia="uk-UA"/>
              </w:rPr>
              <w:t>2</w:t>
            </w:r>
          </w:p>
          <w:p w:rsidR="00C23C6D" w:rsidRPr="00C23C6D" w:rsidRDefault="00C23C6D" w:rsidP="00C23C6D">
            <w:pPr>
              <w:spacing w:after="200" w:line="276" w:lineRule="auto"/>
              <w:jc w:val="center"/>
              <w:rPr>
                <w:rFonts w:ascii="Times New Roman" w:eastAsia="Times New Roman" w:hAnsi="Times New Roman" w:cs="Times New Roman"/>
                <w:sz w:val="28"/>
                <w:szCs w:val="28"/>
                <w:lang w:val="uk-UA" w:eastAsia="uk-UA"/>
              </w:rPr>
            </w:pPr>
          </w:p>
          <w:p w:rsidR="00C23C6D" w:rsidRPr="00C23C6D" w:rsidRDefault="00C23C6D" w:rsidP="00C23C6D">
            <w:pPr>
              <w:spacing w:after="200" w:line="276" w:lineRule="auto"/>
              <w:jc w:val="center"/>
              <w:rPr>
                <w:rFonts w:ascii="Times New Roman" w:eastAsia="Times New Roman" w:hAnsi="Times New Roman" w:cs="Times New Roman"/>
                <w:sz w:val="28"/>
                <w:szCs w:val="28"/>
                <w:lang w:val="uk-UA" w:eastAsia="uk-UA"/>
              </w:rPr>
            </w:pPr>
          </w:p>
          <w:p w:rsidR="00C23C6D" w:rsidRPr="00C23C6D" w:rsidRDefault="00C23C6D" w:rsidP="00C23C6D">
            <w:pPr>
              <w:spacing w:after="200" w:line="276" w:lineRule="auto"/>
              <w:jc w:val="center"/>
              <w:rPr>
                <w:rFonts w:ascii="Times New Roman" w:eastAsia="Times New Roman" w:hAnsi="Times New Roman" w:cs="Times New Roman"/>
                <w:sz w:val="28"/>
                <w:szCs w:val="28"/>
                <w:lang w:val="uk-UA" w:eastAsia="uk-UA"/>
              </w:rPr>
            </w:pPr>
          </w:p>
          <w:p w:rsidR="00C23C6D" w:rsidRPr="00C23C6D" w:rsidRDefault="00C23C6D" w:rsidP="00C23C6D">
            <w:pPr>
              <w:spacing w:after="200" w:line="276" w:lineRule="auto"/>
              <w:jc w:val="center"/>
              <w:rPr>
                <w:rFonts w:ascii="Times New Roman" w:eastAsia="Times New Roman" w:hAnsi="Times New Roman" w:cs="Times New Roman"/>
                <w:sz w:val="28"/>
                <w:szCs w:val="28"/>
                <w:lang w:val="uk-UA" w:eastAsia="uk-UA"/>
              </w:rPr>
            </w:pPr>
          </w:p>
          <w:p w:rsidR="00C23C6D" w:rsidRPr="00C23C6D" w:rsidRDefault="00C23C6D" w:rsidP="00C23C6D">
            <w:pPr>
              <w:spacing w:after="200" w:line="276" w:lineRule="auto"/>
              <w:jc w:val="center"/>
              <w:rPr>
                <w:rFonts w:ascii="Times New Roman" w:eastAsia="Times New Roman" w:hAnsi="Times New Roman" w:cs="Times New Roman"/>
                <w:sz w:val="28"/>
                <w:szCs w:val="28"/>
                <w:lang w:val="uk-UA" w:eastAsia="uk-UA"/>
              </w:rPr>
            </w:pPr>
          </w:p>
          <w:p w:rsidR="00C23C6D" w:rsidRPr="00C23C6D" w:rsidRDefault="00C23C6D" w:rsidP="00C23C6D">
            <w:pPr>
              <w:spacing w:after="200" w:line="276" w:lineRule="auto"/>
              <w:jc w:val="center"/>
              <w:rPr>
                <w:rFonts w:ascii="Times New Roman" w:eastAsia="Times New Roman" w:hAnsi="Times New Roman" w:cs="Times New Roman"/>
                <w:sz w:val="28"/>
                <w:szCs w:val="28"/>
                <w:lang w:val="uk-UA" w:eastAsia="uk-UA"/>
              </w:rPr>
            </w:pPr>
          </w:p>
          <w:p w:rsidR="00C23C6D" w:rsidRPr="00C23C6D" w:rsidRDefault="00C23C6D" w:rsidP="00C23C6D">
            <w:pPr>
              <w:spacing w:after="200" w:line="276" w:lineRule="auto"/>
              <w:jc w:val="center"/>
              <w:rPr>
                <w:rFonts w:ascii="Times New Roman" w:eastAsia="Times New Roman" w:hAnsi="Times New Roman" w:cs="Times New Roman"/>
                <w:sz w:val="28"/>
                <w:szCs w:val="28"/>
                <w:lang w:val="uk-UA" w:eastAsia="uk-UA"/>
              </w:rPr>
            </w:pPr>
          </w:p>
          <w:p w:rsidR="00C23C6D" w:rsidRPr="00C23C6D" w:rsidRDefault="00C23C6D" w:rsidP="00C23C6D">
            <w:pPr>
              <w:spacing w:after="200" w:line="276" w:lineRule="auto"/>
              <w:jc w:val="center"/>
              <w:rPr>
                <w:rFonts w:ascii="Times New Roman" w:eastAsia="Times New Roman" w:hAnsi="Times New Roman" w:cs="Times New Roman"/>
                <w:sz w:val="28"/>
                <w:szCs w:val="28"/>
                <w:lang w:val="uk-UA" w:eastAsia="uk-UA"/>
              </w:rPr>
            </w:pPr>
          </w:p>
          <w:p w:rsidR="00C23C6D" w:rsidRPr="00C23C6D" w:rsidRDefault="00C23C6D" w:rsidP="00C23C6D">
            <w:pPr>
              <w:spacing w:after="200" w:line="276" w:lineRule="auto"/>
              <w:jc w:val="center"/>
              <w:rPr>
                <w:rFonts w:ascii="Times New Roman" w:eastAsia="Times New Roman" w:hAnsi="Times New Roman" w:cs="Times New Roman"/>
                <w:sz w:val="28"/>
                <w:szCs w:val="28"/>
                <w:lang w:val="uk-UA" w:eastAsia="uk-UA"/>
              </w:rPr>
            </w:pPr>
          </w:p>
          <w:p w:rsidR="00C23C6D" w:rsidRPr="00C23C6D" w:rsidRDefault="00C23C6D" w:rsidP="00C23C6D">
            <w:pPr>
              <w:spacing w:after="200" w:line="276" w:lineRule="auto"/>
              <w:jc w:val="center"/>
              <w:rPr>
                <w:rFonts w:ascii="Times New Roman" w:eastAsia="Times New Roman" w:hAnsi="Times New Roman" w:cs="Times New Roman"/>
                <w:sz w:val="28"/>
                <w:szCs w:val="28"/>
                <w:lang w:val="uk-UA" w:eastAsia="uk-UA"/>
              </w:rPr>
            </w:pPr>
            <w:r w:rsidRPr="00C23C6D">
              <w:rPr>
                <w:rFonts w:ascii="Times New Roman" w:eastAsia="Times New Roman" w:hAnsi="Times New Roman" w:cs="Times New Roman"/>
                <w:sz w:val="28"/>
                <w:szCs w:val="28"/>
                <w:lang w:val="uk-UA" w:eastAsia="uk-UA"/>
              </w:rPr>
              <w:t>2</w:t>
            </w:r>
          </w:p>
        </w:tc>
      </w:tr>
    </w:tbl>
    <w:p w:rsidR="00C23C6D" w:rsidRPr="00C23C6D" w:rsidRDefault="00C23C6D" w:rsidP="00C23C6D">
      <w:pPr>
        <w:spacing w:after="0" w:line="276" w:lineRule="auto"/>
        <w:rPr>
          <w:rFonts w:ascii="Times New Roman" w:eastAsia="Times New Roman" w:hAnsi="Times New Roman" w:cs="Times New Roman"/>
          <w:b/>
          <w:sz w:val="28"/>
          <w:szCs w:val="28"/>
          <w:lang w:val="uk-UA" w:eastAsia="uk-UA"/>
        </w:rPr>
        <w:sectPr w:rsidR="00C23C6D" w:rsidRPr="00C23C6D" w:rsidSect="00C23C6D">
          <w:pgSz w:w="11906" w:h="16838"/>
          <w:pgMar w:top="1134" w:right="850" w:bottom="1134" w:left="1701" w:header="708" w:footer="708" w:gutter="0"/>
          <w:cols w:space="720"/>
        </w:sectPr>
      </w:pPr>
    </w:p>
    <w:p w:rsidR="0064522B" w:rsidRPr="0064522B" w:rsidRDefault="0064522B" w:rsidP="0064522B">
      <w:pPr>
        <w:spacing w:after="0" w:line="240" w:lineRule="auto"/>
        <w:contextualSpacing/>
        <w:jc w:val="center"/>
        <w:rPr>
          <w:rFonts w:ascii="Times New Roman" w:eastAsia="Times New Roman" w:hAnsi="Times New Roman" w:cs="Times New Roman"/>
          <w:b/>
          <w:sz w:val="28"/>
          <w:szCs w:val="28"/>
          <w:lang w:val="uk-UA" w:eastAsia="uk-UA"/>
        </w:rPr>
      </w:pPr>
    </w:p>
    <w:p w:rsidR="0064522B" w:rsidRPr="0064522B" w:rsidRDefault="0064522B" w:rsidP="0064522B">
      <w:pPr>
        <w:spacing w:after="0" w:line="240" w:lineRule="auto"/>
        <w:contextualSpacing/>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Індивідуальні завдання</w:t>
      </w:r>
    </w:p>
    <w:p w:rsidR="0064522B" w:rsidRPr="0064522B" w:rsidRDefault="0064522B" w:rsidP="0064522B">
      <w:pPr>
        <w:tabs>
          <w:tab w:val="left" w:pos="2030"/>
          <w:tab w:val="left" w:pos="10065"/>
        </w:tabs>
        <w:spacing w:after="0" w:line="240" w:lineRule="auto"/>
        <w:jc w:val="center"/>
        <w:rPr>
          <w:rFonts w:ascii="Times New Roman" w:eastAsia="Times New Roman" w:hAnsi="Times New Roman" w:cs="Times New Roman"/>
          <w:b/>
          <w:sz w:val="16"/>
          <w:szCs w:val="16"/>
          <w:lang w:val="uk-UA" w:eastAsia="uk-UA"/>
        </w:rPr>
      </w:pPr>
    </w:p>
    <w:p w:rsidR="00C23C6D" w:rsidRPr="00392243" w:rsidRDefault="00C23C6D" w:rsidP="00C23C6D">
      <w:pPr>
        <w:spacing w:after="0" w:line="360" w:lineRule="auto"/>
        <w:contextualSpacing/>
        <w:jc w:val="center"/>
        <w:rPr>
          <w:rFonts w:ascii="Times New Roman" w:eastAsia="Times New Roman" w:hAnsi="Times New Roman" w:cs="Times New Roman"/>
          <w:b/>
          <w:sz w:val="28"/>
          <w:szCs w:val="28"/>
          <w:lang w:val="uk-UA" w:eastAsia="ru-RU"/>
        </w:rPr>
      </w:pPr>
      <w:bookmarkStart w:id="1" w:name="_Toc9952423"/>
      <w:r w:rsidRPr="00392243">
        <w:rPr>
          <w:rFonts w:ascii="Times New Roman" w:eastAsia="Times New Roman" w:hAnsi="Times New Roman" w:cs="Times New Roman"/>
          <w:b/>
          <w:bCs/>
          <w:sz w:val="28"/>
          <w:szCs w:val="28"/>
          <w:lang w:val="uk-UA" w:eastAsia="ru-RU"/>
        </w:rPr>
        <w:t>"</w:t>
      </w:r>
      <w:r w:rsidRPr="00392243">
        <w:rPr>
          <w:rFonts w:ascii="Times New Roman" w:eastAsia="Times New Roman" w:hAnsi="Times New Roman" w:cs="Times New Roman"/>
          <w:b/>
          <w:color w:val="000000"/>
          <w:sz w:val="28"/>
          <w:szCs w:val="28"/>
          <w:lang w:val="ru-RU"/>
        </w:rPr>
        <w:t xml:space="preserve"> </w:t>
      </w:r>
      <w:proofErr w:type="spellStart"/>
      <w:r w:rsidRPr="00392243">
        <w:rPr>
          <w:rFonts w:ascii="Times New Roman" w:eastAsia="Times New Roman" w:hAnsi="Times New Roman" w:cs="Times New Roman"/>
          <w:b/>
          <w:color w:val="000000"/>
          <w:sz w:val="28"/>
          <w:szCs w:val="28"/>
          <w:lang w:val="ru-RU"/>
        </w:rPr>
        <w:t>Комплексний</w:t>
      </w:r>
      <w:proofErr w:type="spellEnd"/>
      <w:r w:rsidRPr="00392243">
        <w:rPr>
          <w:rFonts w:ascii="Times New Roman" w:eastAsia="Times New Roman" w:hAnsi="Times New Roman" w:cs="Times New Roman"/>
          <w:b/>
          <w:color w:val="000000"/>
          <w:sz w:val="28"/>
          <w:szCs w:val="28"/>
          <w:lang w:val="ru-RU"/>
        </w:rPr>
        <w:t xml:space="preserve"> </w:t>
      </w:r>
      <w:proofErr w:type="spellStart"/>
      <w:r w:rsidRPr="00392243">
        <w:rPr>
          <w:rFonts w:ascii="Times New Roman" w:eastAsia="Times New Roman" w:hAnsi="Times New Roman" w:cs="Times New Roman"/>
          <w:b/>
          <w:color w:val="000000"/>
          <w:sz w:val="28"/>
          <w:szCs w:val="28"/>
          <w:lang w:val="ru-RU"/>
        </w:rPr>
        <w:t>супровід</w:t>
      </w:r>
      <w:proofErr w:type="spellEnd"/>
      <w:r w:rsidRPr="00392243">
        <w:rPr>
          <w:rFonts w:ascii="Times New Roman" w:eastAsia="Times New Roman" w:hAnsi="Times New Roman" w:cs="Times New Roman"/>
          <w:b/>
          <w:color w:val="000000"/>
          <w:sz w:val="28"/>
          <w:szCs w:val="28"/>
          <w:lang w:val="ru-RU"/>
        </w:rPr>
        <w:t xml:space="preserve"> </w:t>
      </w:r>
      <w:proofErr w:type="spellStart"/>
      <w:r w:rsidRPr="00392243">
        <w:rPr>
          <w:rFonts w:ascii="Times New Roman" w:eastAsia="Times New Roman" w:hAnsi="Times New Roman" w:cs="Times New Roman"/>
          <w:b/>
          <w:color w:val="000000"/>
          <w:sz w:val="28"/>
          <w:szCs w:val="28"/>
          <w:lang w:val="ru-RU"/>
        </w:rPr>
        <w:t>осіб</w:t>
      </w:r>
      <w:proofErr w:type="spellEnd"/>
      <w:r w:rsidRPr="00392243">
        <w:rPr>
          <w:rFonts w:ascii="Times New Roman" w:eastAsia="Times New Roman" w:hAnsi="Times New Roman" w:cs="Times New Roman"/>
          <w:b/>
          <w:color w:val="000000"/>
          <w:sz w:val="28"/>
          <w:szCs w:val="28"/>
          <w:lang w:val="ru-RU"/>
        </w:rPr>
        <w:t xml:space="preserve">  </w:t>
      </w:r>
      <w:proofErr w:type="spellStart"/>
      <w:r w:rsidRPr="00392243">
        <w:rPr>
          <w:rFonts w:ascii="Times New Roman" w:eastAsia="Times New Roman" w:hAnsi="Times New Roman" w:cs="Times New Roman"/>
          <w:b/>
          <w:color w:val="000000"/>
          <w:sz w:val="28"/>
          <w:szCs w:val="28"/>
          <w:lang w:val="ru-RU"/>
        </w:rPr>
        <w:t>із</w:t>
      </w:r>
      <w:proofErr w:type="spellEnd"/>
      <w:r w:rsidRPr="00392243">
        <w:rPr>
          <w:rFonts w:ascii="Times New Roman" w:eastAsia="Times New Roman" w:hAnsi="Times New Roman" w:cs="Times New Roman"/>
          <w:b/>
          <w:color w:val="000000"/>
          <w:sz w:val="28"/>
          <w:szCs w:val="28"/>
          <w:lang w:val="ru-RU"/>
        </w:rPr>
        <w:t xml:space="preserve"> </w:t>
      </w:r>
      <w:proofErr w:type="spellStart"/>
      <w:r w:rsidRPr="00392243">
        <w:rPr>
          <w:rFonts w:ascii="Times New Roman" w:eastAsia="Times New Roman" w:hAnsi="Times New Roman" w:cs="Times New Roman"/>
          <w:b/>
          <w:color w:val="000000"/>
          <w:sz w:val="28"/>
          <w:szCs w:val="28"/>
          <w:lang w:val="ru-RU"/>
        </w:rPr>
        <w:t>загальним</w:t>
      </w:r>
      <w:proofErr w:type="spellEnd"/>
      <w:r w:rsidRPr="00392243">
        <w:rPr>
          <w:rFonts w:ascii="Times New Roman" w:eastAsia="Times New Roman" w:hAnsi="Times New Roman" w:cs="Times New Roman"/>
          <w:b/>
          <w:color w:val="000000"/>
          <w:sz w:val="28"/>
          <w:szCs w:val="28"/>
          <w:lang w:val="ru-RU"/>
        </w:rPr>
        <w:t xml:space="preserve"> </w:t>
      </w:r>
      <w:proofErr w:type="spellStart"/>
      <w:r w:rsidRPr="00392243">
        <w:rPr>
          <w:rFonts w:ascii="Times New Roman" w:eastAsia="Times New Roman" w:hAnsi="Times New Roman" w:cs="Times New Roman"/>
          <w:b/>
          <w:color w:val="000000"/>
          <w:sz w:val="28"/>
          <w:szCs w:val="28"/>
          <w:lang w:val="ru-RU"/>
        </w:rPr>
        <w:t>психічним</w:t>
      </w:r>
      <w:proofErr w:type="spellEnd"/>
      <w:r w:rsidRPr="00392243">
        <w:rPr>
          <w:rFonts w:ascii="Times New Roman" w:eastAsia="Times New Roman" w:hAnsi="Times New Roman" w:cs="Times New Roman"/>
          <w:b/>
          <w:color w:val="000000"/>
          <w:sz w:val="28"/>
          <w:szCs w:val="28"/>
          <w:lang w:val="ru-RU"/>
        </w:rPr>
        <w:t xml:space="preserve"> </w:t>
      </w:r>
      <w:proofErr w:type="spellStart"/>
      <w:r w:rsidRPr="00392243">
        <w:rPr>
          <w:rFonts w:ascii="Times New Roman" w:eastAsia="Times New Roman" w:hAnsi="Times New Roman" w:cs="Times New Roman"/>
          <w:b/>
          <w:color w:val="000000"/>
          <w:sz w:val="28"/>
          <w:szCs w:val="28"/>
          <w:lang w:val="ru-RU"/>
        </w:rPr>
        <w:t>недорозвиненням</w:t>
      </w:r>
      <w:proofErr w:type="spellEnd"/>
      <w:r w:rsidRPr="00392243">
        <w:rPr>
          <w:rFonts w:ascii="Times New Roman" w:eastAsia="Times New Roman" w:hAnsi="Times New Roman" w:cs="Times New Roman"/>
          <w:b/>
          <w:bCs/>
          <w:sz w:val="28"/>
          <w:szCs w:val="28"/>
          <w:lang w:val="uk-UA" w:eastAsia="ru-RU"/>
        </w:rPr>
        <w:t>"</w:t>
      </w:r>
      <w:r w:rsidRPr="00392243">
        <w:rPr>
          <w:rFonts w:ascii="Times New Roman" w:eastAsia="Times New Roman" w:hAnsi="Times New Roman" w:cs="Times New Roman"/>
          <w:b/>
          <w:sz w:val="28"/>
          <w:szCs w:val="28"/>
          <w:lang w:val="uk-UA" w:eastAsia="ru-RU"/>
        </w:rPr>
        <w:t xml:space="preserve"> </w:t>
      </w:r>
    </w:p>
    <w:p w:rsidR="00C23C6D" w:rsidRPr="009C06A1" w:rsidRDefault="00C23C6D" w:rsidP="00C23C6D">
      <w:pPr>
        <w:spacing w:after="0" w:line="360" w:lineRule="auto"/>
        <w:contextualSpacing/>
        <w:rPr>
          <w:rFonts w:ascii="Times New Roman" w:eastAsia="Times New Roman" w:hAnsi="Times New Roman" w:cs="Times New Roman"/>
          <w:sz w:val="28"/>
          <w:szCs w:val="28"/>
          <w:lang w:val="uk-UA" w:eastAsia="ru-RU"/>
        </w:rPr>
      </w:pPr>
    </w:p>
    <w:p w:rsidR="00C23C6D" w:rsidRPr="009C06A1" w:rsidRDefault="00C23C6D" w:rsidP="00C23C6D">
      <w:pPr>
        <w:tabs>
          <w:tab w:val="left" w:pos="284"/>
        </w:tabs>
        <w:spacing w:after="0" w:line="240" w:lineRule="auto"/>
        <w:rPr>
          <w:rFonts w:ascii="Times New Roman" w:eastAsia="Times New Roman" w:hAnsi="Times New Roman" w:cs="Times New Roman"/>
          <w:b/>
          <w:sz w:val="28"/>
          <w:szCs w:val="28"/>
          <w:lang w:val="uk-UA" w:eastAsia="uk-UA"/>
        </w:rPr>
      </w:pPr>
      <w:r w:rsidRPr="009C06A1">
        <w:rPr>
          <w:rFonts w:ascii="Times New Roman" w:eastAsia="Times New Roman" w:hAnsi="Times New Roman" w:cs="Times New Roman"/>
          <w:sz w:val="28"/>
          <w:szCs w:val="28"/>
          <w:lang w:val="uk-UA" w:eastAsia="uk-UA"/>
        </w:rPr>
        <w:t>Індивідуальна робота № 1</w:t>
      </w:r>
    </w:p>
    <w:p w:rsidR="00C23C6D" w:rsidRPr="009C06A1" w:rsidRDefault="00C23C6D" w:rsidP="00C23C6D">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9C06A1">
        <w:rPr>
          <w:rFonts w:ascii="Times New Roman" w:eastAsia="Times New Roman" w:hAnsi="Times New Roman" w:cs="Times New Roman"/>
          <w:sz w:val="28"/>
          <w:szCs w:val="28"/>
          <w:lang w:val="uk-UA" w:eastAsia="ru-RU"/>
        </w:rPr>
        <w:t>Презентувати орієнтовну індивідуальну програму</w:t>
      </w:r>
      <w:r>
        <w:rPr>
          <w:rFonts w:ascii="Times New Roman" w:eastAsia="Times New Roman" w:hAnsi="Times New Roman" w:cs="Times New Roman"/>
          <w:sz w:val="28"/>
          <w:szCs w:val="28"/>
          <w:lang w:val="uk-UA" w:eastAsia="ru-RU"/>
        </w:rPr>
        <w:t xml:space="preserve"> супроводу</w:t>
      </w:r>
      <w:r w:rsidRPr="009C06A1">
        <w:rPr>
          <w:rFonts w:ascii="Times New Roman" w:eastAsia="Times New Roman" w:hAnsi="Times New Roman" w:cs="Times New Roman"/>
          <w:sz w:val="28"/>
          <w:szCs w:val="28"/>
          <w:lang w:val="uk-UA" w:eastAsia="ru-RU"/>
        </w:rPr>
        <w:t xml:space="preserve"> для дитини </w:t>
      </w:r>
      <w:r w:rsidRPr="00941EC5">
        <w:rPr>
          <w:rFonts w:ascii="Times New Roman" w:eastAsia="Times New Roman" w:hAnsi="Times New Roman" w:cs="Times New Roman"/>
          <w:sz w:val="28"/>
          <w:szCs w:val="28"/>
          <w:lang w:val="ru-RU" w:eastAsia="ru-RU"/>
        </w:rPr>
        <w:t xml:space="preserve"> </w:t>
      </w:r>
      <w:proofErr w:type="spellStart"/>
      <w:r w:rsidRPr="00941EC5">
        <w:rPr>
          <w:rFonts w:ascii="Times New Roman" w:eastAsia="Times New Roman" w:hAnsi="Times New Roman" w:cs="Times New Roman"/>
          <w:sz w:val="28"/>
          <w:szCs w:val="28"/>
          <w:lang w:val="ru-RU" w:eastAsia="ru-RU"/>
        </w:rPr>
        <w:t>із</w:t>
      </w:r>
      <w:proofErr w:type="spellEnd"/>
      <w:r w:rsidRPr="00941EC5">
        <w:rPr>
          <w:rFonts w:ascii="Times New Roman" w:eastAsia="Times New Roman" w:hAnsi="Times New Roman" w:cs="Times New Roman"/>
          <w:sz w:val="28"/>
          <w:szCs w:val="28"/>
          <w:lang w:val="ru-RU" w:eastAsia="ru-RU"/>
        </w:rPr>
        <w:t xml:space="preserve"> </w:t>
      </w:r>
      <w:proofErr w:type="spellStart"/>
      <w:r w:rsidRPr="00941EC5">
        <w:rPr>
          <w:rFonts w:ascii="Times New Roman" w:eastAsia="Times New Roman" w:hAnsi="Times New Roman" w:cs="Times New Roman"/>
          <w:sz w:val="28"/>
          <w:szCs w:val="28"/>
          <w:lang w:val="ru-RU" w:eastAsia="ru-RU"/>
        </w:rPr>
        <w:t>зага</w:t>
      </w:r>
      <w:r>
        <w:rPr>
          <w:rFonts w:ascii="Times New Roman" w:eastAsia="Times New Roman" w:hAnsi="Times New Roman" w:cs="Times New Roman"/>
          <w:sz w:val="28"/>
          <w:szCs w:val="28"/>
          <w:lang w:val="ru-RU" w:eastAsia="ru-RU"/>
        </w:rPr>
        <w:t>льним</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психічним</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недорозвиненням</w:t>
      </w:r>
      <w:proofErr w:type="spellEnd"/>
      <w:r w:rsidRPr="00941EC5">
        <w:rPr>
          <w:rFonts w:ascii="Times New Roman" w:eastAsia="Times New Roman" w:hAnsi="Times New Roman" w:cs="Times New Roman"/>
          <w:b/>
          <w:bCs/>
          <w:sz w:val="28"/>
          <w:szCs w:val="28"/>
          <w:lang w:val="uk-UA" w:eastAsia="ru-RU"/>
        </w:rPr>
        <w:t xml:space="preserve"> </w:t>
      </w:r>
      <w:r w:rsidRPr="009C06A1">
        <w:rPr>
          <w:rFonts w:ascii="Times New Roman" w:eastAsia="Times New Roman" w:hAnsi="Times New Roman" w:cs="Times New Roman"/>
          <w:sz w:val="28"/>
          <w:szCs w:val="28"/>
          <w:lang w:val="uk-UA" w:eastAsia="ru-RU"/>
        </w:rPr>
        <w:t xml:space="preserve">(за вибором студента). </w:t>
      </w:r>
    </w:p>
    <w:p w:rsidR="00C23C6D" w:rsidRPr="0053138A" w:rsidRDefault="00C23C6D" w:rsidP="00C23C6D">
      <w:pPr>
        <w:spacing w:after="0" w:line="240" w:lineRule="auto"/>
        <w:jc w:val="both"/>
        <w:rPr>
          <w:rFonts w:ascii="Times New Roman" w:eastAsia="Calibri" w:hAnsi="Times New Roman" w:cs="Times New Roman"/>
          <w:color w:val="000000"/>
          <w:spacing w:val="-2"/>
          <w:sz w:val="28"/>
          <w:szCs w:val="28"/>
          <w:lang w:val="uk-UA"/>
        </w:rPr>
      </w:pPr>
    </w:p>
    <w:p w:rsidR="00C23C6D" w:rsidRPr="009C06A1" w:rsidRDefault="00C23C6D" w:rsidP="00C23C6D">
      <w:pPr>
        <w:spacing w:after="0" w:line="240" w:lineRule="auto"/>
        <w:jc w:val="both"/>
        <w:rPr>
          <w:rFonts w:ascii="Times New Roman" w:eastAsia="Times New Roman" w:hAnsi="Times New Roman" w:cs="Times New Roman"/>
          <w:sz w:val="28"/>
          <w:szCs w:val="28"/>
          <w:lang w:val="ru-RU" w:eastAsia="uk-UA"/>
        </w:rPr>
      </w:pPr>
      <w:r w:rsidRPr="009C06A1">
        <w:rPr>
          <w:rFonts w:ascii="Times New Roman" w:eastAsia="Times New Roman" w:hAnsi="Times New Roman" w:cs="Times New Roman"/>
          <w:sz w:val="28"/>
          <w:szCs w:val="28"/>
          <w:lang w:val="ru-RU" w:eastAsia="uk-UA"/>
        </w:rPr>
        <w:t xml:space="preserve"> </w:t>
      </w:r>
    </w:p>
    <w:p w:rsidR="00C23C6D" w:rsidRPr="009C06A1" w:rsidRDefault="00C23C6D" w:rsidP="00C23C6D">
      <w:pPr>
        <w:spacing w:after="0" w:line="240" w:lineRule="auto"/>
        <w:jc w:val="both"/>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Індивідуальна робота № 2</w:t>
      </w:r>
    </w:p>
    <w:p w:rsidR="00C23C6D" w:rsidRPr="00941EC5" w:rsidRDefault="00C23C6D" w:rsidP="00C23C6D">
      <w:pPr>
        <w:widowControl w:val="0"/>
        <w:autoSpaceDE w:val="0"/>
        <w:autoSpaceDN w:val="0"/>
        <w:adjustRightInd w:val="0"/>
        <w:spacing w:after="120" w:line="360" w:lineRule="auto"/>
        <w:jc w:val="both"/>
        <w:rPr>
          <w:rFonts w:ascii="Times New Roman" w:eastAsia="Times New Roman" w:hAnsi="Times New Roman" w:cs="Times New Roman"/>
          <w:i/>
          <w:sz w:val="28"/>
          <w:szCs w:val="28"/>
          <w:lang w:val="uk-UA" w:eastAsia="ru-RU"/>
        </w:rPr>
      </w:pPr>
      <w:r w:rsidRPr="009C06A1">
        <w:rPr>
          <w:rFonts w:ascii="Times New Roman" w:eastAsia="Times New Roman" w:hAnsi="Times New Roman" w:cs="Times New Roman"/>
          <w:sz w:val="28"/>
          <w:szCs w:val="28"/>
          <w:lang w:val="uk-UA" w:eastAsia="ru-RU"/>
        </w:rPr>
        <w:t xml:space="preserve"> </w:t>
      </w:r>
      <w:r w:rsidRPr="00941EC5">
        <w:rPr>
          <w:rFonts w:ascii="Times New Roman" w:eastAsia="Times New Roman" w:hAnsi="Times New Roman" w:cs="Times New Roman"/>
          <w:sz w:val="28"/>
          <w:szCs w:val="28"/>
          <w:lang w:val="uk-UA" w:eastAsia="ru-RU"/>
        </w:rPr>
        <w:t>Розробіть персональний словник-довідник із визначеннями понять:</w:t>
      </w:r>
    </w:p>
    <w:p w:rsidR="0064522B" w:rsidRPr="0064522B" w:rsidRDefault="00C23C6D" w:rsidP="00C23C6D">
      <w:pPr>
        <w:keepNext/>
        <w:keepLines/>
        <w:spacing w:after="0" w:line="240" w:lineRule="auto"/>
        <w:jc w:val="center"/>
        <w:outlineLvl w:val="1"/>
        <w:rPr>
          <w:rFonts w:ascii="Times New Roman" w:eastAsiaTheme="majorEastAsia" w:hAnsi="Times New Roman" w:cstheme="majorBidi"/>
          <w:b/>
          <w:bCs/>
          <w:color w:val="5B9BD5" w:themeColor="accent1"/>
          <w:sz w:val="28"/>
          <w:szCs w:val="28"/>
          <w:lang w:val="uk-UA" w:eastAsia="uk-UA"/>
        </w:rPr>
      </w:pPr>
      <w:r w:rsidRPr="007E0B3E">
        <w:rPr>
          <w:rFonts w:ascii="Times New Roman" w:eastAsia="Times New Roman" w:hAnsi="Times New Roman" w:cs="Times New Roman"/>
          <w:color w:val="000000"/>
          <w:sz w:val="28"/>
          <w:szCs w:val="28"/>
          <w:lang w:val="uk-UA"/>
        </w:rPr>
        <w:t>комплексні порушення розвитку, індивідуальне навчання, корекційно-педагогічна робота, індивідуальний психолого-педагогічний супровід, комплексна діагностика, індивідуальна навчальна програма, індивідуальний календарно-тематичний навчальний план, опорно-рухове порушення, зорове порушення, порушення інтелектуального розвитку.</w:t>
      </w:r>
      <w:r w:rsidR="0064522B" w:rsidRPr="00C23C6D">
        <w:rPr>
          <w:rFonts w:ascii="Times New Roman" w:eastAsia="Times New Roman" w:hAnsi="Times New Roman" w:cs="Times New Roman"/>
          <w:i/>
          <w:color w:val="000000"/>
          <w:sz w:val="28"/>
          <w:szCs w:val="28"/>
          <w:lang w:val="uk-UA"/>
        </w:rPr>
        <w:br w:type="page"/>
      </w:r>
      <w:r w:rsidR="0064522B" w:rsidRPr="0064522B">
        <w:rPr>
          <w:rFonts w:ascii="Times New Roman" w:eastAsiaTheme="majorEastAsia" w:hAnsi="Times New Roman" w:cstheme="majorBidi"/>
          <w:b/>
          <w:bCs/>
          <w:sz w:val="28"/>
          <w:szCs w:val="28"/>
          <w:lang w:val="uk-UA" w:eastAsia="uk-UA"/>
        </w:rPr>
        <w:lastRenderedPageBreak/>
        <w:t>Індивідуальна навчально-дослідна робота</w:t>
      </w:r>
      <w:bookmarkEnd w:id="1"/>
    </w:p>
    <w:p w:rsidR="0064522B" w:rsidRPr="0064522B" w:rsidRDefault="0064522B" w:rsidP="0064522B">
      <w:pPr>
        <w:shd w:val="clear" w:color="auto" w:fill="FFFFFF"/>
        <w:spacing w:after="120" w:line="240" w:lineRule="auto"/>
        <w:jc w:val="center"/>
        <w:rPr>
          <w:rFonts w:ascii="Times New Roman" w:eastAsia="Times New Roman" w:hAnsi="Times New Roman" w:cs="Times New Roman"/>
          <w:b/>
          <w:bCs/>
          <w:sz w:val="28"/>
          <w:szCs w:val="28"/>
          <w:lang w:val="uk-UA" w:eastAsia="uk-UA"/>
        </w:rPr>
      </w:pPr>
      <w:r w:rsidRPr="0064522B">
        <w:rPr>
          <w:rFonts w:ascii="Times New Roman" w:eastAsia="Times New Roman" w:hAnsi="Times New Roman" w:cs="Times New Roman"/>
          <w:b/>
          <w:bCs/>
          <w:sz w:val="28"/>
          <w:szCs w:val="28"/>
          <w:lang w:val="uk-UA" w:eastAsia="uk-UA"/>
        </w:rPr>
        <w:t>(навчальний проект)</w:t>
      </w:r>
    </w:p>
    <w:p w:rsidR="0064522B" w:rsidRPr="0064522B" w:rsidRDefault="0064522B" w:rsidP="0064522B">
      <w:pPr>
        <w:spacing w:after="0" w:line="240" w:lineRule="auto"/>
        <w:jc w:val="both"/>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b/>
          <w:bCs/>
          <w:i/>
          <w:iCs/>
          <w:sz w:val="28"/>
          <w:szCs w:val="28"/>
          <w:lang w:val="uk-UA" w:eastAsia="uk-UA"/>
        </w:rPr>
        <w:t>Індивідуальна навчально-дослідна робота</w:t>
      </w:r>
      <w:r w:rsidRPr="0064522B">
        <w:rPr>
          <w:rFonts w:ascii="Times New Roman" w:eastAsia="Times New Roman" w:hAnsi="Times New Roman" w:cs="Times New Roman"/>
          <w:bCs/>
          <w:iCs/>
          <w:sz w:val="28"/>
          <w:szCs w:val="28"/>
          <w:lang w:val="uk-UA" w:eastAsia="uk-UA"/>
        </w:rPr>
        <w:t xml:space="preserve"> </w:t>
      </w:r>
      <w:r w:rsidRPr="0064522B">
        <w:rPr>
          <w:rFonts w:ascii="Times New Roman" w:eastAsia="Times New Roman" w:hAnsi="Times New Roman" w:cs="Times New Roman"/>
          <w:b/>
          <w:bCs/>
          <w:i/>
          <w:iCs/>
          <w:sz w:val="28"/>
          <w:szCs w:val="28"/>
          <w:lang w:val="uk-UA" w:eastAsia="uk-UA"/>
        </w:rPr>
        <w:t>(ІНДР)</w:t>
      </w:r>
      <w:r w:rsidRPr="0064522B">
        <w:rPr>
          <w:rFonts w:ascii="Times New Roman" w:eastAsia="Times New Roman" w:hAnsi="Times New Roman" w:cs="Times New Roman"/>
          <w:bCs/>
          <w:iCs/>
          <w:sz w:val="28"/>
          <w:szCs w:val="28"/>
          <w:lang w:val="uk-UA" w:eastAsia="uk-UA"/>
        </w:rPr>
        <w:t xml:space="preserve"> є видом </w:t>
      </w:r>
      <w:proofErr w:type="spellStart"/>
      <w:r w:rsidRPr="0064522B">
        <w:rPr>
          <w:rFonts w:ascii="Times New Roman" w:eastAsia="Times New Roman" w:hAnsi="Times New Roman" w:cs="Times New Roman"/>
          <w:bCs/>
          <w:iCs/>
          <w:sz w:val="28"/>
          <w:szCs w:val="28"/>
          <w:lang w:val="uk-UA" w:eastAsia="uk-UA"/>
        </w:rPr>
        <w:t>позааудиторної</w:t>
      </w:r>
      <w:proofErr w:type="spellEnd"/>
      <w:r w:rsidRPr="0064522B">
        <w:rPr>
          <w:rFonts w:ascii="Times New Roman" w:eastAsia="Times New Roman" w:hAnsi="Times New Roman" w:cs="Times New Roman"/>
          <w:bCs/>
          <w:iCs/>
          <w:sz w:val="28"/>
          <w:szCs w:val="28"/>
          <w:lang w:val="uk-UA" w:eastAsia="uk-UA"/>
        </w:rPr>
        <w:t xml:space="preserve"> індивідуальної діяльності студента, результати якої використовуються у процесі вивчення програмового матеріалу навчальної дисципліни.</w:t>
      </w:r>
      <w:r w:rsidRPr="0064522B">
        <w:rPr>
          <w:rFonts w:ascii="Times New Roman" w:eastAsia="Times New Roman" w:hAnsi="Times New Roman" w:cs="Times New Roman"/>
          <w:sz w:val="28"/>
          <w:szCs w:val="28"/>
          <w:lang w:val="uk-UA" w:eastAsia="uk-UA"/>
        </w:rPr>
        <w:t xml:space="preserve"> Завершується виконання студентами ІНДР прилюдним захистом навчального проекту. </w:t>
      </w:r>
    </w:p>
    <w:p w:rsidR="0064522B" w:rsidRPr="0064522B" w:rsidRDefault="0064522B" w:rsidP="0064522B">
      <w:pPr>
        <w:shd w:val="clear" w:color="auto" w:fill="FFFFFF"/>
        <w:spacing w:after="0" w:line="240" w:lineRule="auto"/>
        <w:jc w:val="both"/>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
          <w:bCs/>
          <w:i/>
          <w:iCs/>
          <w:sz w:val="28"/>
          <w:szCs w:val="28"/>
          <w:lang w:val="uk-UA" w:eastAsia="uk-UA"/>
        </w:rPr>
        <w:t>Індивідуальне навчально-дослідне завдання (ІНДЗ)</w:t>
      </w:r>
      <w:r w:rsidRPr="0064522B">
        <w:rPr>
          <w:rFonts w:ascii="Times New Roman" w:eastAsia="Times New Roman" w:hAnsi="Times New Roman" w:cs="Times New Roman"/>
          <w:bCs/>
          <w:iCs/>
          <w:sz w:val="28"/>
          <w:szCs w:val="28"/>
          <w:lang w:val="uk-UA" w:eastAsia="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64522B" w:rsidRPr="0064522B" w:rsidRDefault="0064522B" w:rsidP="0064522B">
      <w:pPr>
        <w:shd w:val="clear" w:color="auto" w:fill="FFFFFF"/>
        <w:spacing w:after="0" w:line="240" w:lineRule="auto"/>
        <w:jc w:val="both"/>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
          <w:bCs/>
          <w:i/>
          <w:iCs/>
          <w:sz w:val="28"/>
          <w:szCs w:val="28"/>
          <w:lang w:val="uk-UA" w:eastAsia="uk-UA"/>
        </w:rPr>
        <w:t xml:space="preserve">Мета ІНДЗ: </w:t>
      </w:r>
      <w:r w:rsidRPr="0064522B">
        <w:rPr>
          <w:rFonts w:ascii="Times New Roman" w:eastAsia="Times New Roman" w:hAnsi="Times New Roman" w:cs="Times New Roman"/>
          <w:bCs/>
          <w:iCs/>
          <w:sz w:val="28"/>
          <w:szCs w:val="28"/>
          <w:lang w:val="uk-UA" w:eastAsia="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64522B" w:rsidRPr="0064522B" w:rsidRDefault="0064522B" w:rsidP="0064522B">
      <w:pPr>
        <w:shd w:val="clear" w:color="auto" w:fill="FFFFFF"/>
        <w:spacing w:after="0" w:line="240" w:lineRule="auto"/>
        <w:jc w:val="both"/>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
          <w:bCs/>
          <w:i/>
          <w:iCs/>
          <w:sz w:val="28"/>
          <w:szCs w:val="28"/>
          <w:lang w:val="uk-UA" w:eastAsia="uk-UA"/>
        </w:rPr>
        <w:t>Зміст ІНДЗ:</w:t>
      </w:r>
      <w:r w:rsidRPr="0064522B">
        <w:rPr>
          <w:rFonts w:ascii="Times New Roman" w:eastAsia="Times New Roman" w:hAnsi="Times New Roman" w:cs="Times New Roman"/>
          <w:bCs/>
          <w:iCs/>
          <w:sz w:val="28"/>
          <w:szCs w:val="28"/>
          <w:lang w:val="uk-UA" w:eastAsia="uk-UA"/>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rsidR="0064522B" w:rsidRPr="0064522B" w:rsidRDefault="0064522B" w:rsidP="0064522B">
      <w:pPr>
        <w:shd w:val="clear" w:color="auto" w:fill="FFFFFF"/>
        <w:spacing w:after="0" w:line="240" w:lineRule="auto"/>
        <w:jc w:val="both"/>
        <w:rPr>
          <w:rFonts w:ascii="Times New Roman" w:eastAsia="Times New Roman" w:hAnsi="Times New Roman" w:cs="Times New Roman"/>
          <w:b/>
          <w:bCs/>
          <w:i/>
          <w:iCs/>
          <w:sz w:val="28"/>
          <w:szCs w:val="28"/>
          <w:lang w:val="uk-UA" w:eastAsia="uk-UA"/>
        </w:rPr>
      </w:pPr>
      <w:r w:rsidRPr="0064522B">
        <w:rPr>
          <w:rFonts w:ascii="Times New Roman" w:eastAsia="Times New Roman" w:hAnsi="Times New Roman" w:cs="Times New Roman"/>
          <w:b/>
          <w:bCs/>
          <w:i/>
          <w:iCs/>
          <w:sz w:val="28"/>
          <w:szCs w:val="28"/>
          <w:lang w:val="uk-UA" w:eastAsia="uk-UA"/>
        </w:rPr>
        <w:t xml:space="preserve">Види ІНДЗ, вимоги до них та оцінювання: </w:t>
      </w:r>
    </w:p>
    <w:p w:rsidR="0064522B" w:rsidRPr="0064522B" w:rsidRDefault="0064522B" w:rsidP="0064522B">
      <w:pPr>
        <w:widowControl w:val="0"/>
        <w:numPr>
          <w:ilvl w:val="0"/>
          <w:numId w:val="6"/>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конспект із теми (модуля) за заданим планом (</w:t>
      </w:r>
      <w:r w:rsidRPr="0064522B">
        <w:rPr>
          <w:rFonts w:ascii="Times New Roman" w:eastAsia="Times New Roman" w:hAnsi="Times New Roman" w:cs="Times New Roman"/>
          <w:b/>
          <w:sz w:val="28"/>
          <w:szCs w:val="28"/>
          <w:lang w:val="uk-UA" w:eastAsia="uk-UA"/>
        </w:rPr>
        <w:t>2 бали</w:t>
      </w:r>
      <w:r w:rsidRPr="0064522B">
        <w:rPr>
          <w:rFonts w:ascii="Times New Roman" w:eastAsia="Times New Roman" w:hAnsi="Times New Roman" w:cs="Times New Roman"/>
          <w:sz w:val="28"/>
          <w:szCs w:val="28"/>
          <w:lang w:val="uk-UA" w:eastAsia="uk-UA"/>
        </w:rPr>
        <w:t>);</w:t>
      </w:r>
    </w:p>
    <w:p w:rsidR="0064522B" w:rsidRPr="0064522B" w:rsidRDefault="0064522B" w:rsidP="0064522B">
      <w:pPr>
        <w:widowControl w:val="0"/>
        <w:numPr>
          <w:ilvl w:val="0"/>
          <w:numId w:val="6"/>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b/>
          <w:bCs/>
          <w:sz w:val="28"/>
          <w:szCs w:val="28"/>
          <w:lang w:val="uk-UA" w:eastAsia="uk-UA"/>
        </w:rPr>
      </w:pPr>
      <w:r w:rsidRPr="0064522B">
        <w:rPr>
          <w:rFonts w:ascii="Times New Roman" w:eastAsia="Times New Roman" w:hAnsi="Times New Roman" w:cs="Times New Roman"/>
          <w:sz w:val="28"/>
          <w:szCs w:val="28"/>
          <w:lang w:val="uk-UA" w:eastAsia="uk-UA"/>
        </w:rPr>
        <w:t>конспект із теми (модуля) за планом, який студент розробив самостійно (</w:t>
      </w:r>
      <w:r w:rsidRPr="0064522B">
        <w:rPr>
          <w:rFonts w:ascii="Times New Roman" w:eastAsia="Times New Roman" w:hAnsi="Times New Roman" w:cs="Times New Roman"/>
          <w:b/>
          <w:sz w:val="28"/>
          <w:szCs w:val="28"/>
          <w:lang w:val="uk-UA" w:eastAsia="uk-UA"/>
        </w:rPr>
        <w:t>3</w:t>
      </w:r>
      <w:r w:rsidRPr="0064522B">
        <w:rPr>
          <w:rFonts w:ascii="Times New Roman" w:eastAsia="Times New Roman" w:hAnsi="Times New Roman" w:cs="Times New Roman"/>
          <w:sz w:val="28"/>
          <w:szCs w:val="28"/>
          <w:lang w:val="uk-UA" w:eastAsia="uk-UA"/>
        </w:rPr>
        <w:t xml:space="preserve"> </w:t>
      </w:r>
      <w:r w:rsidRPr="0064522B">
        <w:rPr>
          <w:rFonts w:ascii="Times New Roman" w:eastAsia="Times New Roman" w:hAnsi="Times New Roman" w:cs="Times New Roman"/>
          <w:b/>
          <w:bCs/>
          <w:sz w:val="28"/>
          <w:szCs w:val="28"/>
          <w:lang w:val="uk-UA" w:eastAsia="uk-UA"/>
        </w:rPr>
        <w:t>бали</w:t>
      </w:r>
      <w:r w:rsidRPr="0064522B">
        <w:rPr>
          <w:rFonts w:ascii="Times New Roman" w:eastAsia="Times New Roman" w:hAnsi="Times New Roman" w:cs="Times New Roman"/>
          <w:bCs/>
          <w:sz w:val="28"/>
          <w:szCs w:val="28"/>
          <w:lang w:val="uk-UA" w:eastAsia="uk-UA"/>
        </w:rPr>
        <w:t>);</w:t>
      </w:r>
      <w:r w:rsidRPr="0064522B">
        <w:rPr>
          <w:rFonts w:ascii="Times New Roman" w:eastAsia="Times New Roman" w:hAnsi="Times New Roman" w:cs="Times New Roman"/>
          <w:b/>
          <w:bCs/>
          <w:sz w:val="28"/>
          <w:szCs w:val="28"/>
          <w:lang w:val="uk-UA" w:eastAsia="uk-UA"/>
        </w:rPr>
        <w:t xml:space="preserve"> </w:t>
      </w:r>
    </w:p>
    <w:p w:rsidR="0064522B" w:rsidRPr="0064522B" w:rsidRDefault="0064522B" w:rsidP="0064522B">
      <w:pPr>
        <w:widowControl w:val="0"/>
        <w:numPr>
          <w:ilvl w:val="0"/>
          <w:numId w:val="6"/>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b/>
          <w:bCs/>
          <w:sz w:val="28"/>
          <w:szCs w:val="28"/>
          <w:lang w:val="uk-UA" w:eastAsia="uk-UA"/>
        </w:rPr>
      </w:pPr>
      <w:r w:rsidRPr="0064522B">
        <w:rPr>
          <w:rFonts w:ascii="Times New Roman" w:eastAsia="Times New Roman" w:hAnsi="Times New Roman" w:cs="Times New Roman"/>
          <w:sz w:val="28"/>
          <w:szCs w:val="28"/>
          <w:lang w:val="uk-UA" w:eastAsia="uk-UA"/>
        </w:rPr>
        <w:t>анотація прочитаної додаткової літератури з курсу, бібліографічний опис, тематичні розвідки (</w:t>
      </w:r>
      <w:r w:rsidRPr="0064522B">
        <w:rPr>
          <w:rFonts w:ascii="Times New Roman" w:eastAsia="Times New Roman" w:hAnsi="Times New Roman" w:cs="Times New Roman"/>
          <w:b/>
          <w:sz w:val="28"/>
          <w:szCs w:val="28"/>
          <w:lang w:val="uk-UA" w:eastAsia="uk-UA"/>
        </w:rPr>
        <w:t>3</w:t>
      </w:r>
      <w:r w:rsidRPr="0064522B">
        <w:rPr>
          <w:rFonts w:ascii="Times New Roman" w:eastAsia="Times New Roman" w:hAnsi="Times New Roman" w:cs="Times New Roman"/>
          <w:sz w:val="28"/>
          <w:szCs w:val="28"/>
          <w:lang w:val="uk-UA" w:eastAsia="uk-UA"/>
        </w:rPr>
        <w:t xml:space="preserve"> </w:t>
      </w:r>
      <w:r w:rsidRPr="0064522B">
        <w:rPr>
          <w:rFonts w:ascii="Times New Roman" w:eastAsia="Times New Roman" w:hAnsi="Times New Roman" w:cs="Times New Roman"/>
          <w:b/>
          <w:bCs/>
          <w:sz w:val="28"/>
          <w:szCs w:val="28"/>
          <w:lang w:val="uk-UA" w:eastAsia="uk-UA"/>
        </w:rPr>
        <w:t>бали</w:t>
      </w:r>
      <w:r w:rsidRPr="0064522B">
        <w:rPr>
          <w:rFonts w:ascii="Times New Roman" w:eastAsia="Times New Roman" w:hAnsi="Times New Roman" w:cs="Times New Roman"/>
          <w:bCs/>
          <w:sz w:val="28"/>
          <w:szCs w:val="28"/>
          <w:lang w:val="uk-UA" w:eastAsia="uk-UA"/>
        </w:rPr>
        <w:t>);</w:t>
      </w:r>
      <w:r w:rsidRPr="0064522B">
        <w:rPr>
          <w:rFonts w:ascii="Times New Roman" w:eastAsia="Times New Roman" w:hAnsi="Times New Roman" w:cs="Times New Roman"/>
          <w:b/>
          <w:bCs/>
          <w:sz w:val="28"/>
          <w:szCs w:val="28"/>
          <w:lang w:val="uk-UA" w:eastAsia="uk-UA"/>
        </w:rPr>
        <w:t xml:space="preserve"> </w:t>
      </w:r>
    </w:p>
    <w:p w:rsidR="0064522B" w:rsidRPr="0064522B" w:rsidRDefault="0064522B" w:rsidP="0064522B">
      <w:pPr>
        <w:widowControl w:val="0"/>
        <w:numPr>
          <w:ilvl w:val="0"/>
          <w:numId w:val="6"/>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повідомлення з теми, рекомендованої викладачем (</w:t>
      </w:r>
      <w:r w:rsidRPr="0064522B">
        <w:rPr>
          <w:rFonts w:ascii="Times New Roman" w:eastAsia="Times New Roman" w:hAnsi="Times New Roman" w:cs="Times New Roman"/>
          <w:b/>
          <w:sz w:val="28"/>
          <w:szCs w:val="28"/>
          <w:lang w:val="uk-UA" w:eastAsia="uk-UA"/>
        </w:rPr>
        <w:t>2 бали</w:t>
      </w:r>
      <w:r w:rsidRPr="0064522B">
        <w:rPr>
          <w:rFonts w:ascii="Times New Roman" w:eastAsia="Times New Roman" w:hAnsi="Times New Roman" w:cs="Times New Roman"/>
          <w:sz w:val="28"/>
          <w:szCs w:val="28"/>
          <w:lang w:val="uk-UA" w:eastAsia="uk-UA"/>
        </w:rPr>
        <w:t>);</w:t>
      </w:r>
    </w:p>
    <w:p w:rsidR="0064522B" w:rsidRPr="0064522B" w:rsidRDefault="0064522B" w:rsidP="0064522B">
      <w:pPr>
        <w:widowControl w:val="0"/>
        <w:numPr>
          <w:ilvl w:val="0"/>
          <w:numId w:val="6"/>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bCs/>
          <w:sz w:val="28"/>
          <w:szCs w:val="28"/>
          <w:lang w:val="uk-UA" w:eastAsia="uk-UA"/>
        </w:rPr>
      </w:pPr>
      <w:r w:rsidRPr="0064522B">
        <w:rPr>
          <w:rFonts w:ascii="Times New Roman" w:eastAsia="Times New Roman" w:hAnsi="Times New Roman" w:cs="Times New Roman"/>
          <w:sz w:val="28"/>
          <w:szCs w:val="28"/>
          <w:lang w:val="uk-UA" w:eastAsia="uk-UA"/>
        </w:rPr>
        <w:t>повідомлення з теми (без рекомендації викладача): сучасні відкриття з теми, аналіз інформації, самостійні дослідження (</w:t>
      </w:r>
      <w:r w:rsidRPr="0064522B">
        <w:rPr>
          <w:rFonts w:ascii="Times New Roman" w:eastAsia="Times New Roman" w:hAnsi="Times New Roman" w:cs="Times New Roman"/>
          <w:b/>
          <w:sz w:val="28"/>
          <w:szCs w:val="28"/>
          <w:lang w:val="uk-UA" w:eastAsia="uk-UA"/>
        </w:rPr>
        <w:t>3</w:t>
      </w:r>
      <w:r w:rsidRPr="0064522B">
        <w:rPr>
          <w:rFonts w:ascii="Times New Roman" w:eastAsia="Times New Roman" w:hAnsi="Times New Roman" w:cs="Times New Roman"/>
          <w:sz w:val="28"/>
          <w:szCs w:val="28"/>
          <w:lang w:val="uk-UA" w:eastAsia="uk-UA"/>
        </w:rPr>
        <w:t xml:space="preserve"> </w:t>
      </w:r>
      <w:r w:rsidRPr="0064522B">
        <w:rPr>
          <w:rFonts w:ascii="Times New Roman" w:eastAsia="Times New Roman" w:hAnsi="Times New Roman" w:cs="Times New Roman"/>
          <w:b/>
          <w:bCs/>
          <w:sz w:val="28"/>
          <w:szCs w:val="28"/>
          <w:lang w:val="uk-UA" w:eastAsia="uk-UA"/>
        </w:rPr>
        <w:t>бали</w:t>
      </w:r>
      <w:r w:rsidRPr="0064522B">
        <w:rPr>
          <w:rFonts w:ascii="Times New Roman" w:eastAsia="Times New Roman" w:hAnsi="Times New Roman" w:cs="Times New Roman"/>
          <w:bCs/>
          <w:sz w:val="28"/>
          <w:szCs w:val="28"/>
          <w:lang w:val="uk-UA" w:eastAsia="uk-UA"/>
        </w:rPr>
        <w:t xml:space="preserve">); </w:t>
      </w:r>
    </w:p>
    <w:p w:rsidR="0064522B" w:rsidRPr="0064522B" w:rsidRDefault="0064522B" w:rsidP="0064522B">
      <w:pPr>
        <w:widowControl w:val="0"/>
        <w:numPr>
          <w:ilvl w:val="0"/>
          <w:numId w:val="6"/>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b/>
          <w:bCs/>
          <w:sz w:val="28"/>
          <w:szCs w:val="28"/>
          <w:lang w:val="uk-UA" w:eastAsia="uk-UA"/>
        </w:rPr>
      </w:pPr>
      <w:r w:rsidRPr="0064522B">
        <w:rPr>
          <w:rFonts w:ascii="Times New Roman" w:eastAsia="Times New Roman" w:hAnsi="Times New Roman" w:cs="Times New Roman"/>
          <w:sz w:val="28"/>
          <w:szCs w:val="28"/>
          <w:lang w:val="uk-UA" w:eastAsia="uk-UA"/>
        </w:rPr>
        <w:t>дослідження різноманітних питань з тематики дисципліни у вигляді есе (</w:t>
      </w:r>
      <w:r w:rsidRPr="0064522B">
        <w:rPr>
          <w:rFonts w:ascii="Times New Roman" w:eastAsia="Times New Roman" w:hAnsi="Times New Roman" w:cs="Times New Roman"/>
          <w:b/>
          <w:sz w:val="28"/>
          <w:szCs w:val="28"/>
          <w:lang w:val="uk-UA" w:eastAsia="uk-UA"/>
        </w:rPr>
        <w:t>5</w:t>
      </w:r>
      <w:r w:rsidRPr="0064522B">
        <w:rPr>
          <w:rFonts w:ascii="Times New Roman" w:eastAsia="Times New Roman" w:hAnsi="Times New Roman" w:cs="Times New Roman"/>
          <w:sz w:val="28"/>
          <w:szCs w:val="28"/>
          <w:lang w:val="uk-UA" w:eastAsia="uk-UA"/>
        </w:rPr>
        <w:t xml:space="preserve"> </w:t>
      </w:r>
      <w:r w:rsidRPr="0064522B">
        <w:rPr>
          <w:rFonts w:ascii="Times New Roman" w:eastAsia="Times New Roman" w:hAnsi="Times New Roman" w:cs="Times New Roman"/>
          <w:b/>
          <w:bCs/>
          <w:sz w:val="28"/>
          <w:szCs w:val="28"/>
          <w:lang w:val="uk-UA" w:eastAsia="uk-UA"/>
        </w:rPr>
        <w:t>балів</w:t>
      </w:r>
      <w:r w:rsidRPr="0064522B">
        <w:rPr>
          <w:rFonts w:ascii="Times New Roman" w:eastAsia="Times New Roman" w:hAnsi="Times New Roman" w:cs="Times New Roman"/>
          <w:bCs/>
          <w:sz w:val="28"/>
          <w:szCs w:val="28"/>
          <w:lang w:val="uk-UA" w:eastAsia="uk-UA"/>
        </w:rPr>
        <w:t>).</w:t>
      </w:r>
    </w:p>
    <w:p w:rsidR="0064522B" w:rsidRPr="0064522B" w:rsidRDefault="0064522B" w:rsidP="0064522B">
      <w:pPr>
        <w:widowControl w:val="0"/>
        <w:numPr>
          <w:ilvl w:val="0"/>
          <w:numId w:val="6"/>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b/>
          <w:bCs/>
          <w:sz w:val="28"/>
          <w:szCs w:val="28"/>
          <w:lang w:val="uk-UA" w:eastAsia="uk-UA"/>
        </w:rPr>
      </w:pPr>
      <w:r w:rsidRPr="0064522B">
        <w:rPr>
          <w:rFonts w:ascii="Times New Roman" w:eastAsia="Times New Roman" w:hAnsi="Times New Roman" w:cs="Times New Roman"/>
          <w:bCs/>
          <w:sz w:val="28"/>
          <w:szCs w:val="28"/>
          <w:lang w:val="uk-UA" w:eastAsia="uk-UA"/>
        </w:rPr>
        <w:t xml:space="preserve">дослідження з тематики дисципліни у вигляді реферату (охоплює </w:t>
      </w:r>
      <w:r w:rsidRPr="0064522B">
        <w:rPr>
          <w:rFonts w:ascii="Times New Roman" w:eastAsia="Times New Roman" w:hAnsi="Times New Roman" w:cs="Times New Roman"/>
          <w:bCs/>
          <w:iCs/>
          <w:sz w:val="28"/>
          <w:szCs w:val="28"/>
          <w:lang w:val="uk-UA" w:eastAsia="uk-UA"/>
        </w:rPr>
        <w:t xml:space="preserve">весь зміст навчального курсу) – </w:t>
      </w:r>
      <w:r w:rsidRPr="0064522B">
        <w:rPr>
          <w:rFonts w:ascii="Times New Roman" w:eastAsia="Times New Roman" w:hAnsi="Times New Roman" w:cs="Times New Roman"/>
          <w:b/>
          <w:bCs/>
          <w:iCs/>
          <w:sz w:val="28"/>
          <w:szCs w:val="28"/>
          <w:lang w:val="uk-UA" w:eastAsia="uk-UA"/>
        </w:rPr>
        <w:t>15 балів</w:t>
      </w:r>
      <w:r w:rsidRPr="0064522B">
        <w:rPr>
          <w:rFonts w:ascii="Times New Roman" w:eastAsia="Times New Roman" w:hAnsi="Times New Roman" w:cs="Times New Roman"/>
          <w:bCs/>
          <w:iCs/>
          <w:sz w:val="28"/>
          <w:szCs w:val="28"/>
          <w:lang w:val="uk-UA" w:eastAsia="uk-UA"/>
        </w:rPr>
        <w:t>.</w:t>
      </w:r>
    </w:p>
    <w:p w:rsidR="0064522B" w:rsidRPr="0064522B" w:rsidRDefault="0064522B" w:rsidP="0064522B">
      <w:pPr>
        <w:shd w:val="clear" w:color="auto" w:fill="FFFFFF"/>
        <w:spacing w:after="0" w:line="240" w:lineRule="auto"/>
        <w:jc w:val="both"/>
        <w:rPr>
          <w:rFonts w:ascii="Times New Roman" w:eastAsia="Times New Roman" w:hAnsi="Times New Roman" w:cs="Times New Roman"/>
          <w:bCs/>
          <w:sz w:val="28"/>
          <w:szCs w:val="28"/>
          <w:lang w:val="uk-UA" w:eastAsia="uk-UA"/>
        </w:rPr>
      </w:pPr>
      <w:r w:rsidRPr="0064522B">
        <w:rPr>
          <w:rFonts w:ascii="Times New Roman" w:eastAsia="Times New Roman" w:hAnsi="Times New Roman" w:cs="Times New Roman"/>
          <w:b/>
          <w:bCs/>
          <w:i/>
          <w:sz w:val="28"/>
          <w:szCs w:val="28"/>
          <w:lang w:val="uk-UA" w:eastAsia="uk-UA"/>
        </w:rPr>
        <w:t>Орієнтовна структура ІНДЗ</w:t>
      </w:r>
      <w:r w:rsidRPr="0064522B">
        <w:rPr>
          <w:rFonts w:ascii="Times New Roman" w:eastAsia="Times New Roman" w:hAnsi="Times New Roman" w:cs="Times New Roman"/>
          <w:bCs/>
          <w:sz w:val="28"/>
          <w:szCs w:val="28"/>
          <w:lang w:val="uk-UA" w:eastAsia="uk-UA"/>
        </w:rPr>
        <w:t xml:space="preserve"> – дослідження у вигляді реферату: вступ, основна частина, висновки, додатки (якщо вони є), список використаних джерел. </w:t>
      </w:r>
    </w:p>
    <w:p w:rsidR="0064522B" w:rsidRPr="0064522B" w:rsidRDefault="0064522B" w:rsidP="0064522B">
      <w:pPr>
        <w:shd w:val="clear" w:color="auto" w:fill="FFFFFF"/>
        <w:spacing w:after="0" w:line="240" w:lineRule="auto"/>
        <w:jc w:val="center"/>
        <w:rPr>
          <w:rFonts w:ascii="Times New Roman" w:eastAsia="Times New Roman" w:hAnsi="Times New Roman" w:cs="Times New Roman"/>
          <w:bCs/>
          <w:sz w:val="28"/>
          <w:szCs w:val="28"/>
          <w:lang w:val="uk-UA" w:eastAsia="uk-UA"/>
        </w:rPr>
      </w:pPr>
    </w:p>
    <w:p w:rsidR="0064522B" w:rsidRPr="0064522B" w:rsidRDefault="0064522B" w:rsidP="0064522B">
      <w:pPr>
        <w:shd w:val="clear" w:color="auto" w:fill="FFFFFF"/>
        <w:spacing w:after="0" w:line="240" w:lineRule="auto"/>
        <w:jc w:val="center"/>
        <w:rPr>
          <w:rFonts w:ascii="Times New Roman" w:eastAsia="Times New Roman" w:hAnsi="Times New Roman" w:cs="Times New Roman"/>
          <w:b/>
          <w:bCs/>
          <w:sz w:val="28"/>
          <w:szCs w:val="28"/>
          <w:lang w:val="uk-UA" w:eastAsia="uk-UA"/>
        </w:rPr>
      </w:pPr>
      <w:r w:rsidRPr="0064522B">
        <w:rPr>
          <w:rFonts w:ascii="Times New Roman" w:eastAsia="Times New Roman" w:hAnsi="Times New Roman" w:cs="Times New Roman"/>
          <w:b/>
          <w:bCs/>
          <w:sz w:val="28"/>
          <w:szCs w:val="28"/>
          <w:lang w:val="uk-UA" w:eastAsia="uk-UA"/>
        </w:rPr>
        <w:t>Тематика ІНДЗ</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proofErr w:type="spellStart"/>
      <w:r w:rsidRPr="00DB2106">
        <w:rPr>
          <w:rFonts w:ascii="Times New Roman" w:eastAsia="Calibri" w:hAnsi="Times New Roman" w:cs="Times New Roman"/>
          <w:color w:val="000000" w:themeColor="text1"/>
          <w:sz w:val="28"/>
          <w:szCs w:val="28"/>
          <w:lang w:val="ru-RU"/>
        </w:rPr>
        <w:t>Внесок</w:t>
      </w:r>
      <w:proofErr w:type="spellEnd"/>
      <w:r w:rsidRPr="00DB2106">
        <w:rPr>
          <w:rFonts w:ascii="Times New Roman" w:eastAsia="Calibri" w:hAnsi="Times New Roman" w:cs="Times New Roman"/>
          <w:color w:val="000000" w:themeColor="text1"/>
          <w:sz w:val="28"/>
          <w:szCs w:val="28"/>
          <w:lang w:val="ru-RU"/>
        </w:rPr>
        <w:t xml:space="preserve"> Л.С. </w:t>
      </w:r>
      <w:proofErr w:type="spellStart"/>
      <w:r w:rsidRPr="00DB2106">
        <w:rPr>
          <w:rFonts w:ascii="Times New Roman" w:eastAsia="Calibri" w:hAnsi="Times New Roman" w:cs="Times New Roman"/>
          <w:color w:val="000000" w:themeColor="text1"/>
          <w:sz w:val="28"/>
          <w:szCs w:val="28"/>
          <w:lang w:val="ru-RU"/>
        </w:rPr>
        <w:t>Виготського</w:t>
      </w:r>
      <w:proofErr w:type="spellEnd"/>
      <w:r w:rsidRPr="00DB2106">
        <w:rPr>
          <w:rFonts w:ascii="Times New Roman" w:eastAsia="Calibri" w:hAnsi="Times New Roman" w:cs="Times New Roman"/>
          <w:color w:val="000000" w:themeColor="text1"/>
          <w:sz w:val="28"/>
          <w:szCs w:val="28"/>
          <w:lang w:val="ru-RU"/>
        </w:rPr>
        <w:t xml:space="preserve"> у </w:t>
      </w:r>
      <w:proofErr w:type="spellStart"/>
      <w:r w:rsidRPr="00DB2106">
        <w:rPr>
          <w:rFonts w:ascii="Times New Roman" w:eastAsia="Calibri" w:hAnsi="Times New Roman" w:cs="Times New Roman"/>
          <w:color w:val="000000" w:themeColor="text1"/>
          <w:sz w:val="28"/>
          <w:szCs w:val="28"/>
          <w:lang w:val="ru-RU"/>
        </w:rPr>
        <w:t>розробку</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дефектології</w:t>
      </w:r>
      <w:proofErr w:type="spellEnd"/>
      <w:r w:rsidRPr="00DB2106">
        <w:rPr>
          <w:rFonts w:ascii="Times New Roman" w:eastAsia="Calibri" w:hAnsi="Times New Roman" w:cs="Times New Roman"/>
          <w:color w:val="000000" w:themeColor="text1"/>
          <w:sz w:val="28"/>
          <w:szCs w:val="28"/>
          <w:lang w:val="ru-RU"/>
        </w:rPr>
        <w:t xml:space="preserve"> та </w:t>
      </w:r>
      <w:proofErr w:type="spellStart"/>
      <w:r w:rsidRPr="00DB2106">
        <w:rPr>
          <w:rFonts w:ascii="Times New Roman" w:eastAsia="Calibri" w:hAnsi="Times New Roman" w:cs="Times New Roman"/>
          <w:color w:val="000000" w:themeColor="text1"/>
          <w:sz w:val="28"/>
          <w:szCs w:val="28"/>
          <w:lang w:val="ru-RU"/>
        </w:rPr>
        <w:t>спеціальної</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психології</w:t>
      </w:r>
      <w:proofErr w:type="spellEnd"/>
      <w:r w:rsidRPr="00DB2106">
        <w:rPr>
          <w:rFonts w:ascii="Times New Roman" w:eastAsia="Calibri" w:hAnsi="Times New Roman" w:cs="Times New Roman"/>
          <w:color w:val="000000" w:themeColor="text1"/>
          <w:sz w:val="28"/>
          <w:szCs w:val="28"/>
          <w:lang w:val="ru-RU"/>
        </w:rPr>
        <w:t>.</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proofErr w:type="spellStart"/>
      <w:r w:rsidRPr="00DB2106">
        <w:rPr>
          <w:rFonts w:ascii="Times New Roman" w:eastAsia="Calibri" w:hAnsi="Times New Roman" w:cs="Times New Roman"/>
          <w:color w:val="000000" w:themeColor="text1"/>
          <w:sz w:val="28"/>
          <w:szCs w:val="28"/>
          <w:lang w:val="ru-RU"/>
        </w:rPr>
        <w:t>Внесок</w:t>
      </w:r>
      <w:proofErr w:type="spellEnd"/>
      <w:r w:rsidRPr="00DB2106">
        <w:rPr>
          <w:rFonts w:ascii="Times New Roman" w:eastAsia="Calibri" w:hAnsi="Times New Roman" w:cs="Times New Roman"/>
          <w:color w:val="000000" w:themeColor="text1"/>
          <w:sz w:val="28"/>
          <w:szCs w:val="28"/>
          <w:lang w:val="ru-RU"/>
        </w:rPr>
        <w:t xml:space="preserve"> І.О. </w:t>
      </w:r>
      <w:proofErr w:type="spellStart"/>
      <w:r w:rsidRPr="00DB2106">
        <w:rPr>
          <w:rFonts w:ascii="Times New Roman" w:eastAsia="Calibri" w:hAnsi="Times New Roman" w:cs="Times New Roman"/>
          <w:color w:val="000000" w:themeColor="text1"/>
          <w:sz w:val="28"/>
          <w:szCs w:val="28"/>
          <w:lang w:val="ru-RU"/>
        </w:rPr>
        <w:t>Соколянського</w:t>
      </w:r>
      <w:proofErr w:type="spellEnd"/>
      <w:r w:rsidRPr="00DB2106">
        <w:rPr>
          <w:rFonts w:ascii="Times New Roman" w:eastAsia="Calibri" w:hAnsi="Times New Roman" w:cs="Times New Roman"/>
          <w:color w:val="000000" w:themeColor="text1"/>
          <w:sz w:val="28"/>
          <w:szCs w:val="28"/>
          <w:lang w:val="ru-RU"/>
        </w:rPr>
        <w:t xml:space="preserve"> у </w:t>
      </w:r>
      <w:proofErr w:type="spellStart"/>
      <w:r w:rsidRPr="00DB2106">
        <w:rPr>
          <w:rFonts w:ascii="Times New Roman" w:eastAsia="Calibri" w:hAnsi="Times New Roman" w:cs="Times New Roman"/>
          <w:color w:val="000000" w:themeColor="text1"/>
          <w:sz w:val="28"/>
          <w:szCs w:val="28"/>
          <w:lang w:val="ru-RU"/>
        </w:rPr>
        <w:t>розвиток</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тифлосурдопедагогіки</w:t>
      </w:r>
      <w:proofErr w:type="spellEnd"/>
      <w:r w:rsidRPr="00DB2106">
        <w:rPr>
          <w:rFonts w:ascii="Times New Roman" w:eastAsia="Calibri" w:hAnsi="Times New Roman" w:cs="Times New Roman"/>
          <w:color w:val="000000" w:themeColor="text1"/>
          <w:sz w:val="28"/>
          <w:szCs w:val="28"/>
          <w:lang w:val="ru-RU"/>
        </w:rPr>
        <w:t>.</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r w:rsidRPr="00DB2106">
        <w:rPr>
          <w:rFonts w:ascii="Times New Roman" w:eastAsia="Calibri" w:hAnsi="Times New Roman" w:cs="Times New Roman"/>
          <w:color w:val="000000" w:themeColor="text1"/>
          <w:sz w:val="28"/>
          <w:szCs w:val="28"/>
          <w:lang w:val="uk-UA"/>
        </w:rPr>
        <w:t>Сучасна проблематика спеціальної психології в Україні.</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r w:rsidRPr="00DB2106">
        <w:rPr>
          <w:rFonts w:ascii="Times New Roman" w:eastAsia="Calibri" w:hAnsi="Times New Roman" w:cs="Times New Roman"/>
          <w:color w:val="000000" w:themeColor="text1"/>
          <w:sz w:val="28"/>
          <w:szCs w:val="28"/>
          <w:lang w:val="uk-UA"/>
        </w:rPr>
        <w:lastRenderedPageBreak/>
        <w:t>Сучасний етап розвитку спеціальної психології: від ізоляції до інтеграції та інклюзії. Досягнення та пріоритети.</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r w:rsidRPr="00DB2106">
        <w:rPr>
          <w:rFonts w:ascii="Times New Roman" w:eastAsia="Calibri" w:hAnsi="Times New Roman" w:cs="Times New Roman"/>
          <w:color w:val="000000" w:themeColor="text1"/>
          <w:sz w:val="28"/>
          <w:szCs w:val="28"/>
          <w:lang w:val="uk-UA"/>
        </w:rPr>
        <w:t>Процес компенсації та резервні можливості вищої нервової діяльності.</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r w:rsidRPr="00DB2106">
        <w:rPr>
          <w:rFonts w:ascii="Times New Roman" w:eastAsia="Calibri" w:hAnsi="Times New Roman" w:cs="Times New Roman"/>
          <w:color w:val="000000" w:themeColor="text1"/>
          <w:sz w:val="28"/>
          <w:szCs w:val="28"/>
          <w:lang w:val="uk-UA"/>
        </w:rPr>
        <w:t xml:space="preserve">Розуміння компенсації на різних рівнях (біологічному, психологічному, </w:t>
      </w:r>
      <w:proofErr w:type="spellStart"/>
      <w:r w:rsidRPr="00DB2106">
        <w:rPr>
          <w:rFonts w:ascii="Times New Roman" w:eastAsia="Calibri" w:hAnsi="Times New Roman" w:cs="Times New Roman"/>
          <w:color w:val="000000" w:themeColor="text1"/>
          <w:sz w:val="28"/>
          <w:szCs w:val="28"/>
          <w:lang w:val="uk-UA"/>
        </w:rPr>
        <w:t>психо</w:t>
      </w:r>
      <w:proofErr w:type="spellEnd"/>
      <w:r w:rsidRPr="00DB2106">
        <w:rPr>
          <w:rFonts w:ascii="Times New Roman" w:eastAsia="Calibri" w:hAnsi="Times New Roman" w:cs="Times New Roman"/>
          <w:color w:val="000000" w:themeColor="text1"/>
          <w:sz w:val="28"/>
          <w:szCs w:val="28"/>
          <w:lang w:val="uk-UA"/>
        </w:rPr>
        <w:t>-соціальному, соціальному);</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r w:rsidRPr="00DB2106">
        <w:rPr>
          <w:rFonts w:ascii="Times New Roman" w:eastAsia="Calibri" w:hAnsi="Times New Roman" w:cs="Times New Roman"/>
          <w:color w:val="000000" w:themeColor="text1"/>
          <w:sz w:val="28"/>
          <w:szCs w:val="28"/>
          <w:lang w:val="uk-UA"/>
        </w:rPr>
        <w:t>Поняття «зона актуального розвитку», «зона найближчого розвитку».</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proofErr w:type="spellStart"/>
      <w:r w:rsidRPr="00DB2106">
        <w:rPr>
          <w:rFonts w:ascii="Times New Roman" w:eastAsia="Calibri" w:hAnsi="Times New Roman" w:cs="Times New Roman"/>
          <w:bCs/>
          <w:color w:val="000000" w:themeColor="text1"/>
          <w:sz w:val="28"/>
          <w:szCs w:val="28"/>
          <w:lang w:val="ru-RU"/>
        </w:rPr>
        <w:t>Розуміння</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норми</w:t>
      </w:r>
      <w:proofErr w:type="spellEnd"/>
      <w:r w:rsidRPr="00DB2106">
        <w:rPr>
          <w:rFonts w:ascii="Times New Roman" w:eastAsia="Calibri" w:hAnsi="Times New Roman" w:cs="Times New Roman"/>
          <w:bCs/>
          <w:color w:val="000000" w:themeColor="text1"/>
          <w:sz w:val="28"/>
          <w:szCs w:val="28"/>
          <w:lang w:val="ru-RU"/>
        </w:rPr>
        <w:t xml:space="preserve"> та </w:t>
      </w:r>
      <w:proofErr w:type="spellStart"/>
      <w:r w:rsidRPr="00DB2106">
        <w:rPr>
          <w:rFonts w:ascii="Times New Roman" w:eastAsia="Calibri" w:hAnsi="Times New Roman" w:cs="Times New Roman"/>
          <w:bCs/>
          <w:color w:val="000000" w:themeColor="text1"/>
          <w:sz w:val="28"/>
          <w:szCs w:val="28"/>
          <w:lang w:val="ru-RU"/>
        </w:rPr>
        <w:t>аномалії</w:t>
      </w:r>
      <w:proofErr w:type="spellEnd"/>
      <w:r w:rsidRPr="00DB2106">
        <w:rPr>
          <w:rFonts w:ascii="Times New Roman" w:eastAsia="Calibri" w:hAnsi="Times New Roman" w:cs="Times New Roman"/>
          <w:bCs/>
          <w:color w:val="000000" w:themeColor="text1"/>
          <w:sz w:val="28"/>
          <w:szCs w:val="28"/>
          <w:lang w:val="ru-RU"/>
        </w:rPr>
        <w:t xml:space="preserve"> у </w:t>
      </w:r>
      <w:proofErr w:type="spellStart"/>
      <w:r w:rsidRPr="00DB2106">
        <w:rPr>
          <w:rFonts w:ascii="Times New Roman" w:eastAsia="Calibri" w:hAnsi="Times New Roman" w:cs="Times New Roman"/>
          <w:bCs/>
          <w:color w:val="000000" w:themeColor="text1"/>
          <w:sz w:val="28"/>
          <w:szCs w:val="28"/>
          <w:lang w:val="ru-RU"/>
        </w:rPr>
        <w:t>психофізичному</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розвитку</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особистості</w:t>
      </w:r>
      <w:proofErr w:type="spellEnd"/>
      <w:r w:rsidRPr="00DB2106">
        <w:rPr>
          <w:rFonts w:ascii="Times New Roman" w:eastAsia="Calibri" w:hAnsi="Times New Roman" w:cs="Times New Roman"/>
          <w:bCs/>
          <w:color w:val="000000" w:themeColor="text1"/>
          <w:sz w:val="28"/>
          <w:szCs w:val="28"/>
          <w:lang w:val="ru-RU"/>
        </w:rPr>
        <w:t>.</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proofErr w:type="spellStart"/>
      <w:r w:rsidRPr="00DB2106">
        <w:rPr>
          <w:rFonts w:ascii="Times New Roman" w:eastAsia="Calibri" w:hAnsi="Times New Roman" w:cs="Times New Roman"/>
          <w:color w:val="000000" w:themeColor="text1"/>
          <w:sz w:val="28"/>
          <w:szCs w:val="28"/>
          <w:lang w:val="ru-RU"/>
        </w:rPr>
        <w:t>Умови</w:t>
      </w:r>
      <w:proofErr w:type="spellEnd"/>
      <w:r w:rsidRPr="00DB2106">
        <w:rPr>
          <w:rFonts w:ascii="Times New Roman" w:eastAsia="Calibri" w:hAnsi="Times New Roman" w:cs="Times New Roman"/>
          <w:color w:val="000000" w:themeColor="text1"/>
          <w:sz w:val="28"/>
          <w:szCs w:val="28"/>
          <w:lang w:val="ru-RU"/>
        </w:rPr>
        <w:t xml:space="preserve"> нормального </w:t>
      </w:r>
      <w:proofErr w:type="spellStart"/>
      <w:r w:rsidRPr="00DB2106">
        <w:rPr>
          <w:rFonts w:ascii="Times New Roman" w:eastAsia="Calibri" w:hAnsi="Times New Roman" w:cs="Times New Roman"/>
          <w:color w:val="000000" w:themeColor="text1"/>
          <w:sz w:val="28"/>
          <w:szCs w:val="28"/>
          <w:lang w:val="ru-RU"/>
        </w:rPr>
        <w:t>розвитку</w:t>
      </w:r>
      <w:proofErr w:type="spellEnd"/>
      <w:r w:rsidRPr="00DB2106">
        <w:rPr>
          <w:rFonts w:ascii="Times New Roman" w:eastAsia="Calibri" w:hAnsi="Times New Roman" w:cs="Times New Roman"/>
          <w:color w:val="000000" w:themeColor="text1"/>
          <w:sz w:val="28"/>
          <w:szCs w:val="28"/>
          <w:lang w:val="ru-RU"/>
        </w:rPr>
        <w:t xml:space="preserve"> за О.Р. </w:t>
      </w:r>
      <w:proofErr w:type="spellStart"/>
      <w:r w:rsidRPr="00DB2106">
        <w:rPr>
          <w:rFonts w:ascii="Times New Roman" w:eastAsia="Calibri" w:hAnsi="Times New Roman" w:cs="Times New Roman"/>
          <w:color w:val="000000" w:themeColor="text1"/>
          <w:sz w:val="28"/>
          <w:szCs w:val="28"/>
          <w:lang w:val="ru-RU"/>
        </w:rPr>
        <w:t>Лурією</w:t>
      </w:r>
      <w:proofErr w:type="spellEnd"/>
      <w:r w:rsidRPr="00DB2106">
        <w:rPr>
          <w:rFonts w:ascii="Times New Roman" w:eastAsia="Calibri" w:hAnsi="Times New Roman" w:cs="Times New Roman"/>
          <w:color w:val="000000" w:themeColor="text1"/>
          <w:sz w:val="28"/>
          <w:szCs w:val="28"/>
          <w:lang w:val="ru-RU"/>
        </w:rPr>
        <w:t>.</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r w:rsidRPr="00DB2106">
        <w:rPr>
          <w:rFonts w:ascii="Times New Roman" w:eastAsia="Calibri" w:hAnsi="Times New Roman" w:cs="Times New Roman"/>
          <w:color w:val="000000" w:themeColor="text1"/>
          <w:sz w:val="28"/>
          <w:szCs w:val="28"/>
          <w:lang w:val="uk-UA"/>
        </w:rPr>
        <w:t>Складна структура дефекту.</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r w:rsidRPr="00DB2106">
        <w:rPr>
          <w:rFonts w:ascii="Times New Roman" w:eastAsia="Calibri" w:hAnsi="Times New Roman" w:cs="Times New Roman"/>
          <w:color w:val="000000" w:themeColor="text1"/>
          <w:sz w:val="28"/>
          <w:szCs w:val="28"/>
          <w:lang w:val="uk-UA"/>
        </w:rPr>
        <w:t>Перетворення «мінусу» дефекту в «плюс» компенсації.</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proofErr w:type="spellStart"/>
      <w:r w:rsidRPr="00DB2106">
        <w:rPr>
          <w:rFonts w:ascii="Times New Roman" w:eastAsia="Calibri" w:hAnsi="Times New Roman" w:cs="Times New Roman"/>
          <w:color w:val="000000" w:themeColor="text1"/>
          <w:sz w:val="28"/>
          <w:szCs w:val="28"/>
          <w:lang w:val="ru-RU"/>
        </w:rPr>
        <w:t>Основні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параметри</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аналізу</w:t>
      </w:r>
      <w:proofErr w:type="spellEnd"/>
      <w:r w:rsidRPr="00DB2106">
        <w:rPr>
          <w:rFonts w:ascii="Times New Roman" w:eastAsia="Calibri" w:hAnsi="Times New Roman" w:cs="Times New Roman"/>
          <w:color w:val="000000" w:themeColor="text1"/>
          <w:sz w:val="28"/>
          <w:szCs w:val="28"/>
          <w:lang w:val="ru-RU"/>
        </w:rPr>
        <w:t xml:space="preserve"> та </w:t>
      </w:r>
      <w:proofErr w:type="spellStart"/>
      <w:r w:rsidRPr="00DB2106">
        <w:rPr>
          <w:rFonts w:ascii="Times New Roman" w:eastAsia="Calibri" w:hAnsi="Times New Roman" w:cs="Times New Roman"/>
          <w:color w:val="000000" w:themeColor="text1"/>
          <w:sz w:val="28"/>
          <w:szCs w:val="28"/>
          <w:lang w:val="ru-RU"/>
        </w:rPr>
        <w:t>основні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форми</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дизонтогенезу</w:t>
      </w:r>
      <w:proofErr w:type="spellEnd"/>
      <w:r w:rsidRPr="00DB2106">
        <w:rPr>
          <w:rFonts w:ascii="Times New Roman" w:eastAsia="Calibri" w:hAnsi="Times New Roman" w:cs="Times New Roman"/>
          <w:color w:val="000000" w:themeColor="text1"/>
          <w:sz w:val="28"/>
          <w:szCs w:val="28"/>
          <w:lang w:val="ru-RU"/>
        </w:rPr>
        <w:t xml:space="preserve"> (за </w:t>
      </w:r>
      <w:proofErr w:type="spellStart"/>
      <w:r w:rsidRPr="00DB2106">
        <w:rPr>
          <w:rFonts w:ascii="Times New Roman" w:eastAsia="Calibri" w:hAnsi="Times New Roman" w:cs="Times New Roman"/>
          <w:color w:val="000000" w:themeColor="text1"/>
          <w:sz w:val="28"/>
          <w:szCs w:val="28"/>
          <w:lang w:val="ru-RU"/>
        </w:rPr>
        <w:t>Ушаковим</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ковальовим</w:t>
      </w:r>
      <w:proofErr w:type="spellEnd"/>
      <w:r w:rsidRPr="00DB2106">
        <w:rPr>
          <w:rFonts w:ascii="Times New Roman" w:eastAsia="Calibri" w:hAnsi="Times New Roman" w:cs="Times New Roman"/>
          <w:color w:val="000000" w:themeColor="text1"/>
          <w:sz w:val="28"/>
          <w:szCs w:val="28"/>
          <w:lang w:val="ru-RU"/>
        </w:rPr>
        <w:t xml:space="preserve">; за </w:t>
      </w:r>
      <w:proofErr w:type="spellStart"/>
      <w:r w:rsidRPr="00DB2106">
        <w:rPr>
          <w:rFonts w:ascii="Times New Roman" w:eastAsia="Calibri" w:hAnsi="Times New Roman" w:cs="Times New Roman"/>
          <w:color w:val="000000" w:themeColor="text1"/>
          <w:sz w:val="28"/>
          <w:szCs w:val="28"/>
          <w:lang w:val="ru-RU"/>
        </w:rPr>
        <w:t>Лебединським</w:t>
      </w:r>
      <w:proofErr w:type="spellEnd"/>
      <w:r w:rsidRPr="00DB2106">
        <w:rPr>
          <w:rFonts w:ascii="Times New Roman" w:eastAsia="Calibri" w:hAnsi="Times New Roman" w:cs="Times New Roman"/>
          <w:color w:val="000000" w:themeColor="text1"/>
          <w:sz w:val="28"/>
          <w:szCs w:val="28"/>
          <w:lang w:val="ru-RU"/>
        </w:rPr>
        <w:t>)</w:t>
      </w:r>
      <w:r w:rsidRPr="00DB2106">
        <w:rPr>
          <w:rFonts w:ascii="Times New Roman" w:eastAsia="Calibri" w:hAnsi="Times New Roman" w:cs="Times New Roman"/>
          <w:color w:val="000000" w:themeColor="text1"/>
          <w:sz w:val="28"/>
          <w:szCs w:val="28"/>
          <w:lang w:val="uk-UA"/>
        </w:rPr>
        <w:t>.</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proofErr w:type="spellStart"/>
      <w:r w:rsidRPr="00DB2106">
        <w:rPr>
          <w:rFonts w:ascii="Times New Roman" w:eastAsia="Calibri" w:hAnsi="Times New Roman" w:cs="Times New Roman"/>
          <w:color w:val="000000" w:themeColor="text1"/>
          <w:sz w:val="28"/>
          <w:szCs w:val="28"/>
          <w:lang w:val="ru-RU"/>
        </w:rPr>
        <w:t>Закономірності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дизонтогенезу</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загальні</w:t>
      </w:r>
      <w:proofErr w:type="spellEnd"/>
      <w:r w:rsidRPr="00DB2106">
        <w:rPr>
          <w:rFonts w:ascii="Times New Roman" w:eastAsia="Calibri" w:hAnsi="Times New Roman" w:cs="Times New Roman"/>
          <w:color w:val="000000" w:themeColor="text1"/>
          <w:sz w:val="28"/>
          <w:szCs w:val="28"/>
          <w:lang w:val="ru-RU"/>
        </w:rPr>
        <w:t>, модально-</w:t>
      </w:r>
      <w:proofErr w:type="spellStart"/>
      <w:r w:rsidRPr="00DB2106">
        <w:rPr>
          <w:rFonts w:ascii="Times New Roman" w:eastAsia="Calibri" w:hAnsi="Times New Roman" w:cs="Times New Roman"/>
          <w:color w:val="000000" w:themeColor="text1"/>
          <w:sz w:val="28"/>
          <w:szCs w:val="28"/>
          <w:lang w:val="ru-RU"/>
        </w:rPr>
        <w:t>специфічні</w:t>
      </w:r>
      <w:proofErr w:type="spellEnd"/>
      <w:r w:rsidRPr="00DB2106">
        <w:rPr>
          <w:rFonts w:ascii="Times New Roman" w:eastAsia="Calibri" w:hAnsi="Times New Roman" w:cs="Times New Roman"/>
          <w:color w:val="000000" w:themeColor="text1"/>
          <w:sz w:val="28"/>
          <w:szCs w:val="28"/>
          <w:lang w:val="ru-RU"/>
        </w:rPr>
        <w:t xml:space="preserve">, модально </w:t>
      </w:r>
      <w:proofErr w:type="spellStart"/>
      <w:r w:rsidRPr="00DB2106">
        <w:rPr>
          <w:rFonts w:ascii="Times New Roman" w:eastAsia="Calibri" w:hAnsi="Times New Roman" w:cs="Times New Roman"/>
          <w:color w:val="000000" w:themeColor="text1"/>
          <w:sz w:val="28"/>
          <w:szCs w:val="28"/>
          <w:lang w:val="ru-RU"/>
        </w:rPr>
        <w:t>неспецифічні</w:t>
      </w:r>
      <w:proofErr w:type="spellEnd"/>
      <w:r w:rsidRPr="00DB2106">
        <w:rPr>
          <w:rFonts w:ascii="Times New Roman" w:eastAsia="Calibri" w:hAnsi="Times New Roman" w:cs="Times New Roman"/>
          <w:color w:val="000000" w:themeColor="text1"/>
          <w:sz w:val="28"/>
          <w:szCs w:val="28"/>
          <w:lang w:val="ru-RU"/>
        </w:rPr>
        <w:t>)</w:t>
      </w:r>
      <w:r w:rsidRPr="00DB2106">
        <w:rPr>
          <w:rFonts w:ascii="Times New Roman" w:eastAsia="Calibri" w:hAnsi="Times New Roman" w:cs="Times New Roman"/>
          <w:color w:val="000000" w:themeColor="text1"/>
          <w:sz w:val="28"/>
          <w:szCs w:val="28"/>
          <w:lang w:val="uk-UA"/>
        </w:rPr>
        <w:t>.</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proofErr w:type="spellStart"/>
      <w:r w:rsidRPr="00DB2106">
        <w:rPr>
          <w:rFonts w:ascii="Times New Roman" w:eastAsia="Calibri" w:hAnsi="Times New Roman" w:cs="Times New Roman"/>
          <w:color w:val="000000" w:themeColor="text1"/>
          <w:sz w:val="28"/>
          <w:szCs w:val="28"/>
          <w:lang w:val="ru-RU"/>
        </w:rPr>
        <w:t>Критичні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періоди</w:t>
      </w:r>
      <w:proofErr w:type="spellEnd"/>
      <w:r w:rsidRPr="00DB2106">
        <w:rPr>
          <w:rFonts w:ascii="Times New Roman" w:eastAsia="Calibri" w:hAnsi="Times New Roman" w:cs="Times New Roman"/>
          <w:color w:val="000000" w:themeColor="text1"/>
          <w:sz w:val="28"/>
          <w:szCs w:val="28"/>
          <w:lang w:val="ru-RU"/>
        </w:rPr>
        <w:t xml:space="preserve"> та </w:t>
      </w:r>
      <w:proofErr w:type="spellStart"/>
      <w:r w:rsidRPr="00DB2106">
        <w:rPr>
          <w:rFonts w:ascii="Times New Roman" w:eastAsia="Calibri" w:hAnsi="Times New Roman" w:cs="Times New Roman"/>
          <w:color w:val="000000" w:themeColor="text1"/>
          <w:sz w:val="28"/>
          <w:szCs w:val="28"/>
          <w:lang w:val="ru-RU"/>
        </w:rPr>
        <w:t>чинники</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порушення</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психофізичного</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розвитку</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внутрішньоутробний</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період</w:t>
      </w:r>
      <w:proofErr w:type="spellEnd"/>
      <w:r w:rsidRPr="00DB2106">
        <w:rPr>
          <w:rFonts w:ascii="Times New Roman" w:eastAsia="Calibri" w:hAnsi="Times New Roman" w:cs="Times New Roman"/>
          <w:color w:val="000000" w:themeColor="text1"/>
          <w:sz w:val="28"/>
          <w:szCs w:val="28"/>
          <w:lang w:val="ru-RU"/>
        </w:rPr>
        <w:t xml:space="preserve">, пологи, </w:t>
      </w:r>
      <w:proofErr w:type="spellStart"/>
      <w:r w:rsidRPr="00DB2106">
        <w:rPr>
          <w:rFonts w:ascii="Times New Roman" w:eastAsia="Calibri" w:hAnsi="Times New Roman" w:cs="Times New Roman"/>
          <w:color w:val="000000" w:themeColor="text1"/>
          <w:sz w:val="28"/>
          <w:szCs w:val="28"/>
          <w:lang w:val="ru-RU"/>
        </w:rPr>
        <w:t>критичні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періоди</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новонародженого</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Ендогенні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хромосомні</w:t>
      </w:r>
      <w:proofErr w:type="spellEnd"/>
      <w:r w:rsidRPr="00DB2106">
        <w:rPr>
          <w:rFonts w:ascii="Times New Roman" w:eastAsia="Calibri" w:hAnsi="Times New Roman" w:cs="Times New Roman"/>
          <w:color w:val="000000" w:themeColor="text1"/>
          <w:sz w:val="28"/>
          <w:szCs w:val="28"/>
          <w:lang w:val="ru-RU"/>
        </w:rPr>
        <w:t xml:space="preserve"> та </w:t>
      </w:r>
      <w:proofErr w:type="spellStart"/>
      <w:r w:rsidRPr="00DB2106">
        <w:rPr>
          <w:rFonts w:ascii="Times New Roman" w:eastAsia="Calibri" w:hAnsi="Times New Roman" w:cs="Times New Roman"/>
          <w:color w:val="000000" w:themeColor="text1"/>
          <w:sz w:val="28"/>
          <w:szCs w:val="28"/>
          <w:lang w:val="ru-RU"/>
        </w:rPr>
        <w:t>генні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аберації</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екзогенні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фізичні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хіміко-біологічні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чинники</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порушення</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внутрішньоутробного</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розвитку</w:t>
      </w:r>
      <w:proofErr w:type="spellEnd"/>
      <w:r w:rsidRPr="00DB2106">
        <w:rPr>
          <w:rFonts w:ascii="Times New Roman" w:eastAsia="Calibri" w:hAnsi="Times New Roman" w:cs="Times New Roman"/>
          <w:color w:val="000000" w:themeColor="text1"/>
          <w:sz w:val="28"/>
          <w:szCs w:val="28"/>
          <w:lang w:val="ru-RU"/>
        </w:rPr>
        <w:t>.</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r w:rsidRPr="00DB2106">
        <w:rPr>
          <w:rFonts w:ascii="Times New Roman" w:eastAsia="Calibri" w:hAnsi="Times New Roman" w:cs="Times New Roman"/>
          <w:color w:val="000000" w:themeColor="text1"/>
          <w:sz w:val="28"/>
          <w:szCs w:val="28"/>
          <w:lang w:val="uk-UA"/>
        </w:rPr>
        <w:t xml:space="preserve">Чинники, пов’язані із протіканням пологів (передчасні або </w:t>
      </w:r>
      <w:proofErr w:type="spellStart"/>
      <w:r w:rsidRPr="00DB2106">
        <w:rPr>
          <w:rFonts w:ascii="Times New Roman" w:eastAsia="Calibri" w:hAnsi="Times New Roman" w:cs="Times New Roman"/>
          <w:color w:val="000000" w:themeColor="text1"/>
          <w:sz w:val="28"/>
          <w:szCs w:val="28"/>
          <w:lang w:val="uk-UA"/>
        </w:rPr>
        <w:t>протерміновані</w:t>
      </w:r>
      <w:proofErr w:type="spellEnd"/>
      <w:r w:rsidRPr="00DB2106">
        <w:rPr>
          <w:rFonts w:ascii="Times New Roman" w:eastAsia="Calibri" w:hAnsi="Times New Roman" w:cs="Times New Roman"/>
          <w:color w:val="000000" w:themeColor="text1"/>
          <w:sz w:val="28"/>
          <w:szCs w:val="28"/>
          <w:lang w:val="uk-UA"/>
        </w:rPr>
        <w:t xml:space="preserve"> пологи; затяжні чи </w:t>
      </w:r>
      <w:proofErr w:type="spellStart"/>
      <w:r w:rsidRPr="00DB2106">
        <w:rPr>
          <w:rFonts w:ascii="Times New Roman" w:eastAsia="Calibri" w:hAnsi="Times New Roman" w:cs="Times New Roman"/>
          <w:color w:val="000000" w:themeColor="text1"/>
          <w:sz w:val="28"/>
          <w:szCs w:val="28"/>
          <w:lang w:val="uk-UA"/>
        </w:rPr>
        <w:t>стрімки</w:t>
      </w:r>
      <w:proofErr w:type="spellEnd"/>
      <w:r w:rsidRPr="00DB2106">
        <w:rPr>
          <w:rFonts w:ascii="Times New Roman" w:eastAsia="Calibri" w:hAnsi="Times New Roman" w:cs="Times New Roman"/>
          <w:color w:val="000000" w:themeColor="text1"/>
          <w:sz w:val="28"/>
          <w:szCs w:val="28"/>
          <w:lang w:val="uk-UA"/>
        </w:rPr>
        <w:t xml:space="preserve"> пологи, загалом – ускладненні, довгий безводний період під час пологів, пологові травми- ішемія, гіпоксія, </w:t>
      </w:r>
      <w:proofErr w:type="spellStart"/>
      <w:r w:rsidRPr="00DB2106">
        <w:rPr>
          <w:rFonts w:ascii="Times New Roman" w:eastAsia="Calibri" w:hAnsi="Times New Roman" w:cs="Times New Roman"/>
          <w:color w:val="000000" w:themeColor="text1"/>
          <w:sz w:val="28"/>
          <w:szCs w:val="28"/>
          <w:lang w:val="uk-UA"/>
        </w:rPr>
        <w:t>ішемічно-гіпоксичне</w:t>
      </w:r>
      <w:proofErr w:type="spellEnd"/>
      <w:r w:rsidRPr="00DB2106">
        <w:rPr>
          <w:rFonts w:ascii="Times New Roman" w:eastAsia="Calibri" w:hAnsi="Times New Roman" w:cs="Times New Roman"/>
          <w:color w:val="000000" w:themeColor="text1"/>
          <w:sz w:val="28"/>
          <w:szCs w:val="28"/>
          <w:lang w:val="uk-UA"/>
        </w:rPr>
        <w:t xml:space="preserve"> ураження ЦНС тощо).</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r w:rsidRPr="00DB2106">
        <w:rPr>
          <w:rFonts w:ascii="Times New Roman" w:eastAsia="Calibri" w:hAnsi="Times New Roman" w:cs="Times New Roman"/>
          <w:color w:val="000000" w:themeColor="text1"/>
          <w:sz w:val="28"/>
          <w:szCs w:val="28"/>
          <w:lang w:val="uk-UA"/>
        </w:rPr>
        <w:t>Чинники, пов’язані з періодом раннього дитинства: хвороби, перенесенні в ранньому дитинстві (менінгіт, енцефаліт, кір, скарлатина тощо); інтоксикації, зокрема, лікарськими препаратами; травматичні ураження, зокрема, черепно-мозкові травми,  пухлинні процеси, хронічні соматичні захворювання.</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ru-RU"/>
        </w:rPr>
      </w:pPr>
      <w:proofErr w:type="spellStart"/>
      <w:r w:rsidRPr="00DB2106">
        <w:rPr>
          <w:rFonts w:ascii="Times New Roman" w:eastAsia="Calibri" w:hAnsi="Times New Roman" w:cs="Times New Roman"/>
          <w:color w:val="000000" w:themeColor="text1"/>
          <w:sz w:val="28"/>
          <w:szCs w:val="28"/>
          <w:lang w:val="ru-RU"/>
        </w:rPr>
        <w:t>Психосоціальні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психологічні</w:t>
      </w:r>
      <w:proofErr w:type="spellEnd"/>
      <w:r w:rsidRPr="00DB2106">
        <w:rPr>
          <w:rFonts w:ascii="Times New Roman" w:eastAsia="Calibri" w:hAnsi="Times New Roman" w:cs="Times New Roman"/>
          <w:color w:val="000000" w:themeColor="text1"/>
          <w:sz w:val="28"/>
          <w:szCs w:val="28"/>
          <w:lang w:val="ru-RU"/>
        </w:rPr>
        <w:t xml:space="preserve"> та </w:t>
      </w:r>
      <w:proofErr w:type="spellStart"/>
      <w:r w:rsidRPr="00DB2106">
        <w:rPr>
          <w:rFonts w:ascii="Times New Roman" w:eastAsia="Calibri" w:hAnsi="Times New Roman" w:cs="Times New Roman"/>
          <w:color w:val="000000" w:themeColor="text1"/>
          <w:sz w:val="28"/>
          <w:szCs w:val="28"/>
          <w:lang w:val="ru-RU"/>
        </w:rPr>
        <w:t>чинники</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найближчого</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соціального</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оточення</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які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можуть</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ускладнювати</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порушений</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розвиток</w:t>
      </w:r>
      <w:proofErr w:type="spellEnd"/>
      <w:r w:rsidRPr="00DB2106">
        <w:rPr>
          <w:rFonts w:ascii="Times New Roman" w:eastAsia="Calibri" w:hAnsi="Times New Roman" w:cs="Times New Roman"/>
          <w:color w:val="000000" w:themeColor="text1"/>
          <w:sz w:val="28"/>
          <w:szCs w:val="28"/>
          <w:lang w:val="ru-RU"/>
        </w:rPr>
        <w:t xml:space="preserve">.  </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proofErr w:type="spellStart"/>
      <w:r w:rsidRPr="00DB2106">
        <w:rPr>
          <w:rFonts w:ascii="Times New Roman" w:eastAsia="Calibri" w:hAnsi="Times New Roman" w:cs="Times New Roman"/>
          <w:bCs/>
          <w:color w:val="000000" w:themeColor="text1"/>
          <w:sz w:val="28"/>
          <w:szCs w:val="28"/>
          <w:lang w:val="ru-RU"/>
        </w:rPr>
        <w:t>Принципи</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психологічної</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діагностики</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дітей</w:t>
      </w:r>
      <w:proofErr w:type="spellEnd"/>
      <w:r w:rsidRPr="00DB2106">
        <w:rPr>
          <w:rFonts w:ascii="Times New Roman" w:eastAsia="Calibri" w:hAnsi="Times New Roman" w:cs="Times New Roman"/>
          <w:bCs/>
          <w:color w:val="000000" w:themeColor="text1"/>
          <w:sz w:val="28"/>
          <w:szCs w:val="28"/>
          <w:lang w:val="ru-RU"/>
        </w:rPr>
        <w:t xml:space="preserve"> з </w:t>
      </w:r>
      <w:proofErr w:type="spellStart"/>
      <w:r w:rsidRPr="00DB2106">
        <w:rPr>
          <w:rFonts w:ascii="Times New Roman" w:eastAsia="Calibri" w:hAnsi="Times New Roman" w:cs="Times New Roman"/>
          <w:bCs/>
          <w:color w:val="000000" w:themeColor="text1"/>
          <w:sz w:val="28"/>
          <w:szCs w:val="28"/>
          <w:lang w:val="ru-RU"/>
        </w:rPr>
        <w:t>особливими</w:t>
      </w:r>
      <w:proofErr w:type="spellEnd"/>
      <w:r w:rsidRPr="00DB2106">
        <w:rPr>
          <w:rFonts w:ascii="Times New Roman" w:eastAsia="Calibri" w:hAnsi="Times New Roman" w:cs="Times New Roman"/>
          <w:bCs/>
          <w:color w:val="000000" w:themeColor="text1"/>
          <w:sz w:val="28"/>
          <w:szCs w:val="28"/>
          <w:lang w:val="ru-RU"/>
        </w:rPr>
        <w:t xml:space="preserve"> потребами (</w:t>
      </w:r>
      <w:proofErr w:type="spellStart"/>
      <w:r w:rsidRPr="00DB2106">
        <w:rPr>
          <w:rFonts w:ascii="Times New Roman" w:eastAsia="Calibri" w:hAnsi="Times New Roman" w:cs="Times New Roman"/>
          <w:bCs/>
          <w:color w:val="000000" w:themeColor="text1"/>
          <w:sz w:val="28"/>
          <w:szCs w:val="28"/>
          <w:lang w:val="ru-RU"/>
        </w:rPr>
        <w:t>Виготський</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Рубінштейн</w:t>
      </w:r>
      <w:proofErr w:type="spellEnd"/>
      <w:r w:rsidRPr="00DB2106">
        <w:rPr>
          <w:rFonts w:ascii="Times New Roman" w:eastAsia="Calibri" w:hAnsi="Times New Roman" w:cs="Times New Roman"/>
          <w:bCs/>
          <w:color w:val="000000" w:themeColor="text1"/>
          <w:sz w:val="28"/>
          <w:szCs w:val="28"/>
          <w:lang w:val="ru-RU"/>
        </w:rPr>
        <w:t xml:space="preserve">, Волков, </w:t>
      </w:r>
      <w:proofErr w:type="spellStart"/>
      <w:r w:rsidRPr="00DB2106">
        <w:rPr>
          <w:rFonts w:ascii="Times New Roman" w:eastAsia="Calibri" w:hAnsi="Times New Roman" w:cs="Times New Roman"/>
          <w:bCs/>
          <w:color w:val="000000" w:themeColor="text1"/>
          <w:sz w:val="28"/>
          <w:szCs w:val="28"/>
          <w:lang w:val="ru-RU"/>
        </w:rPr>
        <w:t>Козявкін</w:t>
      </w:r>
      <w:proofErr w:type="spellEnd"/>
      <w:r w:rsidRPr="00DB2106">
        <w:rPr>
          <w:rFonts w:ascii="Times New Roman" w:eastAsia="Calibri" w:hAnsi="Times New Roman" w:cs="Times New Roman"/>
          <w:bCs/>
          <w:color w:val="000000" w:themeColor="text1"/>
          <w:sz w:val="28"/>
          <w:szCs w:val="28"/>
          <w:lang w:val="ru-RU"/>
        </w:rPr>
        <w:t>)</w:t>
      </w:r>
      <w:r w:rsidRPr="00DB2106">
        <w:rPr>
          <w:rFonts w:ascii="Times New Roman" w:eastAsia="Calibri" w:hAnsi="Times New Roman" w:cs="Times New Roman"/>
          <w:bCs/>
          <w:color w:val="000000" w:themeColor="text1"/>
          <w:sz w:val="28"/>
          <w:szCs w:val="28"/>
          <w:lang w:val="uk-UA"/>
        </w:rPr>
        <w:t>.</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proofErr w:type="spellStart"/>
      <w:r w:rsidRPr="00DB2106">
        <w:rPr>
          <w:rFonts w:ascii="Times New Roman" w:eastAsia="Calibri" w:hAnsi="Times New Roman" w:cs="Times New Roman"/>
          <w:bCs/>
          <w:color w:val="000000" w:themeColor="text1"/>
          <w:sz w:val="28"/>
          <w:szCs w:val="28"/>
          <w:lang w:val="ru-RU"/>
        </w:rPr>
        <w:lastRenderedPageBreak/>
        <w:t>Методи</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психологічної</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діагностики</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дітей</w:t>
      </w:r>
      <w:proofErr w:type="spellEnd"/>
      <w:r w:rsidRPr="00DB2106">
        <w:rPr>
          <w:rFonts w:ascii="Times New Roman" w:eastAsia="Calibri" w:hAnsi="Times New Roman" w:cs="Times New Roman"/>
          <w:bCs/>
          <w:color w:val="000000" w:themeColor="text1"/>
          <w:sz w:val="28"/>
          <w:szCs w:val="28"/>
          <w:lang w:val="ru-RU"/>
        </w:rPr>
        <w:t xml:space="preserve"> з </w:t>
      </w:r>
      <w:proofErr w:type="spellStart"/>
      <w:r w:rsidRPr="00DB2106">
        <w:rPr>
          <w:rFonts w:ascii="Times New Roman" w:eastAsia="Calibri" w:hAnsi="Times New Roman" w:cs="Times New Roman"/>
          <w:bCs/>
          <w:color w:val="000000" w:themeColor="text1"/>
          <w:sz w:val="28"/>
          <w:szCs w:val="28"/>
          <w:lang w:val="ru-RU"/>
        </w:rPr>
        <w:t>особливими</w:t>
      </w:r>
      <w:proofErr w:type="spellEnd"/>
      <w:r w:rsidRPr="00DB2106">
        <w:rPr>
          <w:rFonts w:ascii="Times New Roman" w:eastAsia="Calibri" w:hAnsi="Times New Roman" w:cs="Times New Roman"/>
          <w:bCs/>
          <w:color w:val="000000" w:themeColor="text1"/>
          <w:sz w:val="28"/>
          <w:szCs w:val="28"/>
          <w:lang w:val="ru-RU"/>
        </w:rPr>
        <w:t xml:space="preserve"> потребами (</w:t>
      </w:r>
      <w:proofErr w:type="spellStart"/>
      <w:r w:rsidRPr="00DB2106">
        <w:rPr>
          <w:rFonts w:ascii="Times New Roman" w:eastAsia="Calibri" w:hAnsi="Times New Roman" w:cs="Times New Roman"/>
          <w:bCs/>
          <w:color w:val="000000" w:themeColor="text1"/>
          <w:sz w:val="28"/>
          <w:szCs w:val="28"/>
          <w:lang w:val="ru-RU"/>
        </w:rPr>
        <w:t>спостереження</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опитування</w:t>
      </w:r>
      <w:proofErr w:type="spellEnd"/>
      <w:r w:rsidRPr="00DB2106">
        <w:rPr>
          <w:rFonts w:ascii="Times New Roman" w:eastAsia="Calibri" w:hAnsi="Times New Roman" w:cs="Times New Roman"/>
          <w:bCs/>
          <w:color w:val="000000" w:themeColor="text1"/>
          <w:sz w:val="28"/>
          <w:szCs w:val="28"/>
          <w:lang w:val="ru-RU"/>
        </w:rPr>
        <w:t xml:space="preserve">, метод </w:t>
      </w:r>
      <w:proofErr w:type="spellStart"/>
      <w:r w:rsidRPr="00DB2106">
        <w:rPr>
          <w:rFonts w:ascii="Times New Roman" w:eastAsia="Calibri" w:hAnsi="Times New Roman" w:cs="Times New Roman"/>
          <w:bCs/>
          <w:color w:val="000000" w:themeColor="text1"/>
          <w:sz w:val="28"/>
          <w:szCs w:val="28"/>
          <w:lang w:val="ru-RU"/>
        </w:rPr>
        <w:t>катамнестичної</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бесіди</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експеримент</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тестування</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аналіз</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продуктів</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діяльності</w:t>
      </w:r>
      <w:proofErr w:type="spellEnd"/>
      <w:r w:rsidRPr="00DB2106">
        <w:rPr>
          <w:rFonts w:ascii="Times New Roman" w:eastAsia="Calibri" w:hAnsi="Times New Roman" w:cs="Times New Roman"/>
          <w:bCs/>
          <w:color w:val="000000" w:themeColor="text1"/>
          <w:sz w:val="28"/>
          <w:szCs w:val="28"/>
          <w:lang w:val="ru-RU"/>
        </w:rPr>
        <w:t>).</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ru-RU"/>
        </w:rPr>
      </w:pPr>
      <w:proofErr w:type="spellStart"/>
      <w:r w:rsidRPr="00DB2106">
        <w:rPr>
          <w:rFonts w:ascii="Times New Roman" w:eastAsia="Calibri" w:hAnsi="Times New Roman" w:cs="Times New Roman"/>
          <w:bCs/>
          <w:color w:val="000000" w:themeColor="text1"/>
          <w:sz w:val="28"/>
          <w:szCs w:val="28"/>
          <w:lang w:val="ru-RU"/>
        </w:rPr>
        <w:t>Вимоги</w:t>
      </w:r>
      <w:proofErr w:type="spellEnd"/>
      <w:r w:rsidRPr="00DB2106">
        <w:rPr>
          <w:rFonts w:ascii="Times New Roman" w:eastAsia="Calibri" w:hAnsi="Times New Roman" w:cs="Times New Roman"/>
          <w:bCs/>
          <w:color w:val="000000" w:themeColor="text1"/>
          <w:sz w:val="28"/>
          <w:szCs w:val="28"/>
          <w:lang w:val="ru-RU"/>
        </w:rPr>
        <w:t xml:space="preserve"> до </w:t>
      </w:r>
      <w:proofErr w:type="spellStart"/>
      <w:r w:rsidRPr="00DB2106">
        <w:rPr>
          <w:rFonts w:ascii="Times New Roman" w:eastAsia="Calibri" w:hAnsi="Times New Roman" w:cs="Times New Roman"/>
          <w:bCs/>
          <w:color w:val="000000" w:themeColor="text1"/>
          <w:sz w:val="28"/>
          <w:szCs w:val="28"/>
          <w:lang w:val="ru-RU"/>
        </w:rPr>
        <w:t>складання</w:t>
      </w:r>
      <w:proofErr w:type="spellEnd"/>
      <w:r w:rsidRPr="00DB2106">
        <w:rPr>
          <w:rFonts w:ascii="Times New Roman" w:eastAsia="Calibri" w:hAnsi="Times New Roman" w:cs="Times New Roman"/>
          <w:bCs/>
          <w:color w:val="000000" w:themeColor="text1"/>
          <w:sz w:val="28"/>
          <w:szCs w:val="28"/>
          <w:lang w:val="ru-RU"/>
        </w:rPr>
        <w:t xml:space="preserve"> психолого-</w:t>
      </w:r>
      <w:proofErr w:type="spellStart"/>
      <w:r w:rsidRPr="00DB2106">
        <w:rPr>
          <w:rFonts w:ascii="Times New Roman" w:eastAsia="Calibri" w:hAnsi="Times New Roman" w:cs="Times New Roman"/>
          <w:bCs/>
          <w:color w:val="000000" w:themeColor="text1"/>
          <w:sz w:val="28"/>
          <w:szCs w:val="28"/>
          <w:lang w:val="ru-RU"/>
        </w:rPr>
        <w:t>педагогічного</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заключення</w:t>
      </w:r>
      <w:proofErr w:type="spellEnd"/>
      <w:r w:rsidRPr="00DB2106">
        <w:rPr>
          <w:rFonts w:ascii="Times New Roman" w:eastAsia="Calibri" w:hAnsi="Times New Roman" w:cs="Times New Roman"/>
          <w:bCs/>
          <w:color w:val="000000" w:themeColor="text1"/>
          <w:sz w:val="28"/>
          <w:szCs w:val="28"/>
          <w:lang w:val="ru-RU"/>
        </w:rPr>
        <w:t xml:space="preserve"> та </w:t>
      </w:r>
      <w:proofErr w:type="spellStart"/>
      <w:r w:rsidRPr="00DB2106">
        <w:rPr>
          <w:rFonts w:ascii="Times New Roman" w:eastAsia="Calibri" w:hAnsi="Times New Roman" w:cs="Times New Roman"/>
          <w:bCs/>
          <w:color w:val="000000" w:themeColor="text1"/>
          <w:sz w:val="28"/>
          <w:szCs w:val="28"/>
          <w:lang w:val="ru-RU"/>
        </w:rPr>
        <w:t>основні</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його</w:t>
      </w:r>
      <w:proofErr w:type="spellEnd"/>
      <w:r w:rsidRPr="00DB2106">
        <w:rPr>
          <w:rFonts w:ascii="Times New Roman" w:eastAsia="Calibri" w:hAnsi="Times New Roman" w:cs="Times New Roman"/>
          <w:bCs/>
          <w:color w:val="000000" w:themeColor="text1"/>
          <w:sz w:val="28"/>
          <w:szCs w:val="28"/>
          <w:lang w:val="ru-RU"/>
        </w:rPr>
        <w:t xml:space="preserve"> </w:t>
      </w:r>
      <w:proofErr w:type="spellStart"/>
      <w:r w:rsidRPr="00DB2106">
        <w:rPr>
          <w:rFonts w:ascii="Times New Roman" w:eastAsia="Calibri" w:hAnsi="Times New Roman" w:cs="Times New Roman"/>
          <w:bCs/>
          <w:color w:val="000000" w:themeColor="text1"/>
          <w:sz w:val="28"/>
          <w:szCs w:val="28"/>
          <w:lang w:val="ru-RU"/>
        </w:rPr>
        <w:t>складові</w:t>
      </w:r>
      <w:proofErr w:type="spellEnd"/>
      <w:r w:rsidRPr="00DB2106">
        <w:rPr>
          <w:rFonts w:ascii="Times New Roman" w:eastAsia="Calibri" w:hAnsi="Times New Roman" w:cs="Times New Roman"/>
          <w:bCs/>
          <w:color w:val="000000" w:themeColor="text1"/>
          <w:sz w:val="28"/>
          <w:szCs w:val="28"/>
          <w:lang w:val="ru-RU"/>
        </w:rPr>
        <w:t>.</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ru-RU"/>
        </w:rPr>
      </w:pPr>
      <w:proofErr w:type="spellStart"/>
      <w:r w:rsidRPr="00DB2106">
        <w:rPr>
          <w:rFonts w:ascii="Times New Roman" w:eastAsia="Calibri" w:hAnsi="Times New Roman" w:cs="Times New Roman"/>
          <w:color w:val="000000" w:themeColor="text1"/>
          <w:sz w:val="28"/>
          <w:szCs w:val="28"/>
          <w:lang w:val="ru-RU"/>
        </w:rPr>
        <w:t>Організація</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діагностичної</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роботи</w:t>
      </w:r>
      <w:proofErr w:type="spellEnd"/>
      <w:r w:rsidRPr="00DB2106">
        <w:rPr>
          <w:rFonts w:ascii="Times New Roman" w:eastAsia="Calibri" w:hAnsi="Times New Roman" w:cs="Times New Roman"/>
          <w:color w:val="000000" w:themeColor="text1"/>
          <w:sz w:val="28"/>
          <w:szCs w:val="28"/>
          <w:lang w:val="ru-RU"/>
        </w:rPr>
        <w:t xml:space="preserve"> в </w:t>
      </w:r>
      <w:proofErr w:type="spellStart"/>
      <w:r w:rsidRPr="00DB2106">
        <w:rPr>
          <w:rFonts w:ascii="Times New Roman" w:eastAsia="Calibri" w:hAnsi="Times New Roman" w:cs="Times New Roman"/>
          <w:color w:val="000000" w:themeColor="text1"/>
          <w:sz w:val="28"/>
          <w:szCs w:val="28"/>
          <w:lang w:val="ru-RU"/>
        </w:rPr>
        <w:t>діяльності</w:t>
      </w:r>
      <w:proofErr w:type="spellEnd"/>
      <w:r w:rsidRPr="00DB2106">
        <w:rPr>
          <w:rFonts w:ascii="Times New Roman" w:eastAsia="Calibri" w:hAnsi="Times New Roman" w:cs="Times New Roman"/>
          <w:color w:val="000000" w:themeColor="text1"/>
          <w:sz w:val="28"/>
          <w:szCs w:val="28"/>
          <w:lang w:val="ru-RU"/>
        </w:rPr>
        <w:t xml:space="preserve"> психолого-медико-</w:t>
      </w:r>
      <w:proofErr w:type="spellStart"/>
      <w:r w:rsidRPr="00DB2106">
        <w:rPr>
          <w:rFonts w:ascii="Times New Roman" w:eastAsia="Calibri" w:hAnsi="Times New Roman" w:cs="Times New Roman"/>
          <w:color w:val="000000" w:themeColor="text1"/>
          <w:sz w:val="28"/>
          <w:szCs w:val="28"/>
          <w:lang w:val="ru-RU"/>
        </w:rPr>
        <w:t>педагогічних</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консультацій</w:t>
      </w:r>
      <w:proofErr w:type="spellEnd"/>
      <w:r w:rsidRPr="00DB2106">
        <w:rPr>
          <w:rFonts w:ascii="Times New Roman" w:eastAsia="Calibri" w:hAnsi="Times New Roman" w:cs="Times New Roman"/>
          <w:color w:val="000000" w:themeColor="text1"/>
          <w:sz w:val="28"/>
          <w:szCs w:val="28"/>
          <w:lang w:val="ru-RU"/>
        </w:rPr>
        <w:t xml:space="preserve"> (ПМПК) </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proofErr w:type="spellStart"/>
      <w:r w:rsidRPr="00DB2106">
        <w:rPr>
          <w:rFonts w:ascii="Times New Roman" w:eastAsia="Calibri" w:hAnsi="Times New Roman" w:cs="Times New Roman"/>
          <w:color w:val="000000" w:themeColor="text1"/>
          <w:sz w:val="28"/>
          <w:szCs w:val="28"/>
          <w:lang w:val="ru-RU"/>
        </w:rPr>
        <w:t>Поняття</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інвалід</w:t>
      </w:r>
      <w:proofErr w:type="spellEnd"/>
      <w:r w:rsidRPr="00DB2106">
        <w:rPr>
          <w:rFonts w:ascii="Times New Roman" w:eastAsia="Calibri" w:hAnsi="Times New Roman" w:cs="Times New Roman"/>
          <w:color w:val="000000" w:themeColor="text1"/>
          <w:sz w:val="28"/>
          <w:szCs w:val="28"/>
          <w:lang w:val="ru-RU"/>
        </w:rPr>
        <w:t>», «</w:t>
      </w:r>
      <w:proofErr w:type="spellStart"/>
      <w:r w:rsidRPr="00DB2106">
        <w:rPr>
          <w:rFonts w:ascii="Times New Roman" w:eastAsia="Calibri" w:hAnsi="Times New Roman" w:cs="Times New Roman"/>
          <w:color w:val="000000" w:themeColor="text1"/>
          <w:sz w:val="28"/>
          <w:szCs w:val="28"/>
          <w:lang w:val="ru-RU"/>
        </w:rPr>
        <w:t>інвалідність</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параметри</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оцінки</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ступеня</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інвалідизації</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людини</w:t>
      </w:r>
      <w:proofErr w:type="spellEnd"/>
      <w:r w:rsidRPr="00DB2106">
        <w:rPr>
          <w:rFonts w:ascii="Times New Roman" w:eastAsia="Calibri" w:hAnsi="Times New Roman" w:cs="Times New Roman"/>
          <w:color w:val="000000" w:themeColor="text1"/>
          <w:sz w:val="28"/>
          <w:szCs w:val="28"/>
          <w:lang w:val="ru-RU"/>
        </w:rPr>
        <w:t>.</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proofErr w:type="spellStart"/>
      <w:r w:rsidRPr="00DB2106">
        <w:rPr>
          <w:rFonts w:ascii="Times New Roman" w:eastAsia="Calibri" w:hAnsi="Times New Roman" w:cs="Times New Roman"/>
          <w:color w:val="000000" w:themeColor="text1"/>
          <w:sz w:val="28"/>
          <w:szCs w:val="28"/>
          <w:lang w:val="ru-RU"/>
        </w:rPr>
        <w:t>Бар’єри</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які</w:t>
      </w:r>
      <w:proofErr w:type="spellEnd"/>
      <w:r w:rsidRPr="00DB2106">
        <w:rPr>
          <w:rFonts w:ascii="Times New Roman" w:eastAsia="Calibri" w:hAnsi="Times New Roman" w:cs="Times New Roman"/>
          <w:color w:val="000000" w:themeColor="text1"/>
          <w:sz w:val="28"/>
          <w:szCs w:val="28"/>
          <w:lang w:val="ru-RU"/>
        </w:rPr>
        <w:t xml:space="preserve"> ставить перед </w:t>
      </w:r>
      <w:proofErr w:type="spellStart"/>
      <w:r w:rsidRPr="00DB2106">
        <w:rPr>
          <w:rFonts w:ascii="Times New Roman" w:eastAsia="Calibri" w:hAnsi="Times New Roman" w:cs="Times New Roman"/>
          <w:color w:val="000000" w:themeColor="text1"/>
          <w:sz w:val="28"/>
          <w:szCs w:val="28"/>
          <w:lang w:val="ru-RU"/>
        </w:rPr>
        <w:t>людиною</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інвалідність</w:t>
      </w:r>
      <w:proofErr w:type="spellEnd"/>
      <w:r w:rsidRPr="00DB2106">
        <w:rPr>
          <w:rFonts w:ascii="Times New Roman" w:eastAsia="Calibri" w:hAnsi="Times New Roman" w:cs="Times New Roman"/>
          <w:color w:val="000000" w:themeColor="text1"/>
          <w:sz w:val="28"/>
          <w:szCs w:val="28"/>
          <w:lang w:val="ru-RU"/>
        </w:rPr>
        <w:t>.</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ru-RU"/>
        </w:rPr>
      </w:pPr>
      <w:proofErr w:type="spellStart"/>
      <w:r w:rsidRPr="00DB2106">
        <w:rPr>
          <w:rFonts w:ascii="Times New Roman" w:eastAsia="Calibri" w:hAnsi="Times New Roman" w:cs="Times New Roman"/>
          <w:color w:val="000000" w:themeColor="text1"/>
          <w:sz w:val="28"/>
          <w:szCs w:val="28"/>
          <w:lang w:val="ru-RU"/>
        </w:rPr>
        <w:t>Моделі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реабілітації</w:t>
      </w:r>
      <w:proofErr w:type="spellEnd"/>
      <w:r w:rsidRPr="00DB2106">
        <w:rPr>
          <w:rFonts w:ascii="Times New Roman" w:eastAsia="Calibri" w:hAnsi="Times New Roman" w:cs="Times New Roman"/>
          <w:color w:val="000000" w:themeColor="text1"/>
          <w:sz w:val="28"/>
          <w:szCs w:val="28"/>
          <w:lang w:val="ru-RU"/>
        </w:rPr>
        <w:t xml:space="preserve"> людей з </w:t>
      </w:r>
      <w:proofErr w:type="spellStart"/>
      <w:r w:rsidRPr="00DB2106">
        <w:rPr>
          <w:rFonts w:ascii="Times New Roman" w:eastAsia="Calibri" w:hAnsi="Times New Roman" w:cs="Times New Roman"/>
          <w:color w:val="000000" w:themeColor="text1"/>
          <w:sz w:val="28"/>
          <w:szCs w:val="28"/>
          <w:lang w:val="ru-RU"/>
        </w:rPr>
        <w:t>особливими</w:t>
      </w:r>
      <w:proofErr w:type="spellEnd"/>
      <w:r w:rsidRPr="00DB2106">
        <w:rPr>
          <w:rFonts w:ascii="Times New Roman" w:eastAsia="Calibri" w:hAnsi="Times New Roman" w:cs="Times New Roman"/>
          <w:color w:val="000000" w:themeColor="text1"/>
          <w:sz w:val="28"/>
          <w:szCs w:val="28"/>
          <w:lang w:val="ru-RU"/>
        </w:rPr>
        <w:t xml:space="preserve"> потребами (</w:t>
      </w:r>
      <w:proofErr w:type="spellStart"/>
      <w:r w:rsidRPr="00DB2106">
        <w:rPr>
          <w:rFonts w:ascii="Times New Roman" w:eastAsia="Calibri" w:hAnsi="Times New Roman" w:cs="Times New Roman"/>
          <w:color w:val="000000" w:themeColor="text1"/>
          <w:sz w:val="28"/>
          <w:szCs w:val="28"/>
          <w:lang w:val="ru-RU"/>
        </w:rPr>
        <w:t>медична</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соціальна</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політична</w:t>
      </w:r>
      <w:proofErr w:type="spellEnd"/>
      <w:r w:rsidRPr="00DB2106">
        <w:rPr>
          <w:rFonts w:ascii="Times New Roman" w:eastAsia="Calibri" w:hAnsi="Times New Roman" w:cs="Times New Roman"/>
          <w:color w:val="000000" w:themeColor="text1"/>
          <w:sz w:val="28"/>
          <w:szCs w:val="28"/>
          <w:lang w:val="ru-RU"/>
        </w:rPr>
        <w:t xml:space="preserve">, модель «культурного </w:t>
      </w:r>
      <w:proofErr w:type="spellStart"/>
      <w:r w:rsidRPr="00DB2106">
        <w:rPr>
          <w:rFonts w:ascii="Times New Roman" w:eastAsia="Calibri" w:hAnsi="Times New Roman" w:cs="Times New Roman"/>
          <w:color w:val="000000" w:themeColor="text1"/>
          <w:sz w:val="28"/>
          <w:szCs w:val="28"/>
          <w:lang w:val="ru-RU"/>
        </w:rPr>
        <w:t>плюралізму</w:t>
      </w:r>
      <w:proofErr w:type="spellEnd"/>
      <w:r w:rsidRPr="00DB2106">
        <w:rPr>
          <w:rFonts w:ascii="Times New Roman" w:eastAsia="Calibri" w:hAnsi="Times New Roman" w:cs="Times New Roman"/>
          <w:color w:val="000000" w:themeColor="text1"/>
          <w:sz w:val="28"/>
          <w:szCs w:val="28"/>
          <w:lang w:val="ru-RU"/>
        </w:rPr>
        <w:t>»</w:t>
      </w:r>
      <w:r w:rsidRPr="00DB2106">
        <w:rPr>
          <w:rFonts w:ascii="Times New Roman" w:eastAsia="Calibri" w:hAnsi="Times New Roman" w:cs="Times New Roman"/>
          <w:color w:val="000000" w:themeColor="text1"/>
          <w:sz w:val="28"/>
          <w:szCs w:val="28"/>
          <w:lang w:val="uk-UA"/>
        </w:rPr>
        <w:t>.</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ru-RU"/>
        </w:rPr>
      </w:pPr>
      <w:proofErr w:type="spellStart"/>
      <w:r w:rsidRPr="00DB2106">
        <w:rPr>
          <w:rFonts w:ascii="Times New Roman" w:eastAsia="Calibri" w:hAnsi="Times New Roman" w:cs="Times New Roman"/>
          <w:color w:val="000000" w:themeColor="text1"/>
          <w:sz w:val="28"/>
          <w:szCs w:val="28"/>
          <w:lang w:val="ru-RU"/>
        </w:rPr>
        <w:t>Психологічний</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супровід</w:t>
      </w:r>
      <w:proofErr w:type="spellEnd"/>
      <w:r w:rsidRPr="00DB2106">
        <w:rPr>
          <w:rFonts w:ascii="Times New Roman" w:eastAsia="Calibri" w:hAnsi="Times New Roman" w:cs="Times New Roman"/>
          <w:color w:val="000000" w:themeColor="text1"/>
          <w:sz w:val="28"/>
          <w:szCs w:val="28"/>
          <w:lang w:val="ru-RU"/>
        </w:rPr>
        <w:t xml:space="preserve"> ДЗОП. </w:t>
      </w:r>
      <w:proofErr w:type="spellStart"/>
      <w:r w:rsidRPr="00DB2106">
        <w:rPr>
          <w:rFonts w:ascii="Times New Roman" w:eastAsia="Calibri" w:hAnsi="Times New Roman" w:cs="Times New Roman"/>
          <w:bCs/>
          <w:iCs/>
          <w:color w:val="000000" w:themeColor="text1"/>
          <w:sz w:val="28"/>
          <w:szCs w:val="28"/>
          <w:lang w:val="ru-RU"/>
        </w:rPr>
        <w:t>Основні</w:t>
      </w:r>
      <w:proofErr w:type="spellEnd"/>
      <w:r w:rsidRPr="00DB2106">
        <w:rPr>
          <w:rFonts w:ascii="Times New Roman" w:eastAsia="Calibri" w:hAnsi="Times New Roman" w:cs="Times New Roman"/>
          <w:bCs/>
          <w:iCs/>
          <w:color w:val="000000" w:themeColor="text1"/>
          <w:sz w:val="28"/>
          <w:szCs w:val="28"/>
          <w:lang w:val="ru-RU"/>
        </w:rPr>
        <w:t xml:space="preserve"> напрямки </w:t>
      </w:r>
      <w:proofErr w:type="spellStart"/>
      <w:r w:rsidRPr="00DB2106">
        <w:rPr>
          <w:rFonts w:ascii="Times New Roman" w:eastAsia="Calibri" w:hAnsi="Times New Roman" w:cs="Times New Roman"/>
          <w:bCs/>
          <w:iCs/>
          <w:color w:val="000000" w:themeColor="text1"/>
          <w:sz w:val="28"/>
          <w:szCs w:val="28"/>
          <w:lang w:val="ru-RU"/>
        </w:rPr>
        <w:t>виховання</w:t>
      </w:r>
      <w:proofErr w:type="spellEnd"/>
      <w:r w:rsidRPr="00DB2106">
        <w:rPr>
          <w:rFonts w:ascii="Times New Roman" w:eastAsia="Calibri" w:hAnsi="Times New Roman" w:cs="Times New Roman"/>
          <w:bCs/>
          <w:iCs/>
          <w:color w:val="000000" w:themeColor="text1"/>
          <w:sz w:val="28"/>
          <w:szCs w:val="28"/>
          <w:lang w:val="ru-RU"/>
        </w:rPr>
        <w:t xml:space="preserve"> і </w:t>
      </w:r>
      <w:proofErr w:type="spellStart"/>
      <w:r w:rsidRPr="00DB2106">
        <w:rPr>
          <w:rFonts w:ascii="Times New Roman" w:eastAsia="Calibri" w:hAnsi="Times New Roman" w:cs="Times New Roman"/>
          <w:bCs/>
          <w:iCs/>
          <w:color w:val="000000" w:themeColor="text1"/>
          <w:sz w:val="28"/>
          <w:szCs w:val="28"/>
          <w:lang w:val="ru-RU"/>
        </w:rPr>
        <w:t>навчання</w:t>
      </w:r>
      <w:proofErr w:type="spellEnd"/>
      <w:r w:rsidRPr="00DB2106">
        <w:rPr>
          <w:rFonts w:ascii="Times New Roman" w:eastAsia="Calibri" w:hAnsi="Times New Roman" w:cs="Times New Roman"/>
          <w:bCs/>
          <w:iCs/>
          <w:color w:val="000000" w:themeColor="text1"/>
          <w:sz w:val="28"/>
          <w:szCs w:val="28"/>
          <w:lang w:val="ru-RU"/>
        </w:rPr>
        <w:t xml:space="preserve"> </w:t>
      </w:r>
      <w:proofErr w:type="spellStart"/>
      <w:r w:rsidRPr="00DB2106">
        <w:rPr>
          <w:rFonts w:ascii="Times New Roman" w:eastAsia="Calibri" w:hAnsi="Times New Roman" w:cs="Times New Roman"/>
          <w:bCs/>
          <w:iCs/>
          <w:color w:val="000000" w:themeColor="text1"/>
          <w:sz w:val="28"/>
          <w:szCs w:val="28"/>
          <w:lang w:val="ru-RU"/>
        </w:rPr>
        <w:t>дітей</w:t>
      </w:r>
      <w:proofErr w:type="spellEnd"/>
      <w:r w:rsidRPr="00DB2106">
        <w:rPr>
          <w:rFonts w:ascii="Times New Roman" w:eastAsia="Calibri" w:hAnsi="Times New Roman" w:cs="Times New Roman"/>
          <w:bCs/>
          <w:iCs/>
          <w:color w:val="000000" w:themeColor="text1"/>
          <w:sz w:val="28"/>
          <w:szCs w:val="28"/>
          <w:lang w:val="ru-RU"/>
        </w:rPr>
        <w:t xml:space="preserve"> з </w:t>
      </w:r>
      <w:proofErr w:type="spellStart"/>
      <w:r w:rsidRPr="00DB2106">
        <w:rPr>
          <w:rFonts w:ascii="Times New Roman" w:eastAsia="Calibri" w:hAnsi="Times New Roman" w:cs="Times New Roman"/>
          <w:bCs/>
          <w:iCs/>
          <w:color w:val="000000" w:themeColor="text1"/>
          <w:sz w:val="28"/>
          <w:szCs w:val="28"/>
          <w:lang w:val="ru-RU"/>
        </w:rPr>
        <w:t>особливими</w:t>
      </w:r>
      <w:proofErr w:type="spellEnd"/>
      <w:r w:rsidRPr="00DB2106">
        <w:rPr>
          <w:rFonts w:ascii="Times New Roman" w:eastAsia="Calibri" w:hAnsi="Times New Roman" w:cs="Times New Roman"/>
          <w:bCs/>
          <w:iCs/>
          <w:color w:val="000000" w:themeColor="text1"/>
          <w:sz w:val="28"/>
          <w:szCs w:val="28"/>
          <w:lang w:val="ru-RU"/>
        </w:rPr>
        <w:t xml:space="preserve"> потребами.</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ru-RU"/>
        </w:rPr>
      </w:pPr>
      <w:r w:rsidRPr="00DB2106">
        <w:rPr>
          <w:rFonts w:ascii="Times New Roman" w:eastAsia="Calibri" w:hAnsi="Times New Roman" w:cs="Times New Roman"/>
          <w:color w:val="000000" w:themeColor="text1"/>
          <w:sz w:val="28"/>
          <w:szCs w:val="28"/>
          <w:lang w:val="uk-UA"/>
        </w:rPr>
        <w:t>Причини порушення слуху. Класифікація порушень слуху, групи осіб з вадами слуху.</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ru-RU"/>
        </w:rPr>
      </w:pPr>
      <w:r w:rsidRPr="00DB2106">
        <w:rPr>
          <w:rFonts w:ascii="Times New Roman" w:eastAsia="Calibri" w:hAnsi="Times New Roman" w:cs="Times New Roman"/>
          <w:color w:val="000000" w:themeColor="text1"/>
          <w:sz w:val="28"/>
          <w:szCs w:val="28"/>
          <w:lang w:val="uk-UA"/>
        </w:rPr>
        <w:t xml:space="preserve">Психологічні особливості формування мовлення глухих та </w:t>
      </w:r>
      <w:proofErr w:type="spellStart"/>
      <w:r w:rsidRPr="00DB2106">
        <w:rPr>
          <w:rFonts w:ascii="Times New Roman" w:eastAsia="Calibri" w:hAnsi="Times New Roman" w:cs="Times New Roman"/>
          <w:color w:val="000000" w:themeColor="text1"/>
          <w:sz w:val="28"/>
          <w:szCs w:val="28"/>
          <w:lang w:val="uk-UA"/>
        </w:rPr>
        <w:t>слабочуючих</w:t>
      </w:r>
      <w:proofErr w:type="spellEnd"/>
      <w:r w:rsidRPr="00DB2106">
        <w:rPr>
          <w:rFonts w:ascii="Times New Roman" w:eastAsia="Calibri" w:hAnsi="Times New Roman" w:cs="Times New Roman"/>
          <w:color w:val="000000" w:themeColor="text1"/>
          <w:sz w:val="28"/>
          <w:szCs w:val="28"/>
          <w:lang w:val="uk-UA"/>
        </w:rPr>
        <w:t xml:space="preserve"> дітей</w:t>
      </w:r>
    </w:p>
    <w:p w:rsidR="00F02D4B" w:rsidRPr="00DB2106" w:rsidRDefault="00F02D4B" w:rsidP="00F02D4B">
      <w:pPr>
        <w:numPr>
          <w:ilvl w:val="0"/>
          <w:numId w:val="22"/>
        </w:numPr>
        <w:spacing w:line="256" w:lineRule="auto"/>
        <w:rPr>
          <w:rFonts w:ascii="Times New Roman" w:eastAsia="Calibri" w:hAnsi="Times New Roman" w:cs="Times New Roman"/>
          <w:bCs/>
          <w:color w:val="000000" w:themeColor="text1"/>
          <w:sz w:val="28"/>
          <w:szCs w:val="28"/>
          <w:lang w:val="uk-UA"/>
        </w:rPr>
      </w:pPr>
      <w:proofErr w:type="spellStart"/>
      <w:r w:rsidRPr="00DB2106">
        <w:rPr>
          <w:rFonts w:ascii="Times New Roman" w:eastAsia="Calibri" w:hAnsi="Times New Roman" w:cs="Times New Roman"/>
          <w:color w:val="000000" w:themeColor="text1"/>
          <w:sz w:val="28"/>
          <w:szCs w:val="28"/>
          <w:lang w:val="ru-RU"/>
        </w:rPr>
        <w:t>Соціально-психологічна</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адаптація</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дітей</w:t>
      </w:r>
      <w:proofErr w:type="spellEnd"/>
      <w:r w:rsidRPr="00DB2106">
        <w:rPr>
          <w:rFonts w:ascii="Times New Roman" w:eastAsia="Calibri" w:hAnsi="Times New Roman" w:cs="Times New Roman"/>
          <w:color w:val="000000" w:themeColor="text1"/>
          <w:sz w:val="28"/>
          <w:szCs w:val="28"/>
          <w:lang w:val="ru-RU"/>
        </w:rPr>
        <w:t xml:space="preserve"> з </w:t>
      </w:r>
      <w:proofErr w:type="spellStart"/>
      <w:r w:rsidRPr="00DB2106">
        <w:rPr>
          <w:rFonts w:ascii="Times New Roman" w:eastAsia="Calibri" w:hAnsi="Times New Roman" w:cs="Times New Roman"/>
          <w:color w:val="000000" w:themeColor="text1"/>
          <w:sz w:val="28"/>
          <w:szCs w:val="28"/>
          <w:lang w:val="ru-RU"/>
        </w:rPr>
        <w:t>порушеннями</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зору</w:t>
      </w:r>
      <w:proofErr w:type="spellEnd"/>
      <w:r w:rsidRPr="00DB2106">
        <w:rPr>
          <w:rFonts w:ascii="Times New Roman" w:eastAsia="Calibri" w:hAnsi="Times New Roman" w:cs="Times New Roman"/>
          <w:color w:val="000000" w:themeColor="text1"/>
          <w:sz w:val="28"/>
          <w:szCs w:val="28"/>
          <w:lang w:val="ru-RU"/>
        </w:rPr>
        <w:t>.</w:t>
      </w:r>
    </w:p>
    <w:p w:rsidR="00F02D4B" w:rsidRPr="00DB2106" w:rsidRDefault="00F02D4B" w:rsidP="00F02D4B">
      <w:pPr>
        <w:numPr>
          <w:ilvl w:val="0"/>
          <w:numId w:val="22"/>
        </w:numPr>
        <w:spacing w:line="256" w:lineRule="auto"/>
        <w:rPr>
          <w:rFonts w:ascii="Times New Roman" w:eastAsia="Calibri" w:hAnsi="Times New Roman" w:cs="Times New Roman"/>
          <w:bCs/>
          <w:color w:val="000000" w:themeColor="text1"/>
          <w:sz w:val="28"/>
          <w:szCs w:val="28"/>
          <w:lang w:val="uk-UA"/>
        </w:rPr>
      </w:pPr>
      <w:proofErr w:type="spellStart"/>
      <w:r w:rsidRPr="00DB2106">
        <w:rPr>
          <w:rFonts w:ascii="Times New Roman" w:eastAsia="Calibri" w:hAnsi="Times New Roman" w:cs="Times New Roman"/>
          <w:color w:val="000000" w:themeColor="text1"/>
          <w:sz w:val="28"/>
          <w:szCs w:val="28"/>
          <w:lang w:val="ru-RU"/>
        </w:rPr>
        <w:t>Чинники</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порушення</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мовлення</w:t>
      </w:r>
      <w:proofErr w:type="spellEnd"/>
      <w:r w:rsidRPr="00DB2106">
        <w:rPr>
          <w:rFonts w:ascii="Times New Roman" w:eastAsia="Calibri" w:hAnsi="Times New Roman" w:cs="Times New Roman"/>
          <w:color w:val="000000" w:themeColor="text1"/>
          <w:sz w:val="28"/>
          <w:szCs w:val="28"/>
          <w:lang w:val="ru-RU"/>
        </w:rPr>
        <w:t xml:space="preserve"> та </w:t>
      </w:r>
      <w:r w:rsidRPr="00DB2106">
        <w:rPr>
          <w:rFonts w:ascii="Times New Roman" w:eastAsia="Calibri" w:hAnsi="Times New Roman" w:cs="Times New Roman"/>
          <w:color w:val="000000" w:themeColor="text1"/>
          <w:sz w:val="28"/>
          <w:szCs w:val="28"/>
          <w:lang w:val="uk-UA"/>
        </w:rPr>
        <w:t>к</w:t>
      </w:r>
      <w:proofErr w:type="spellStart"/>
      <w:r w:rsidRPr="00DB2106">
        <w:rPr>
          <w:rFonts w:ascii="Times New Roman" w:eastAsia="Calibri" w:hAnsi="Times New Roman" w:cs="Times New Roman"/>
          <w:color w:val="000000" w:themeColor="text1"/>
          <w:sz w:val="28"/>
          <w:szCs w:val="28"/>
          <w:lang w:val="ru-RU"/>
        </w:rPr>
        <w:t>ласифікації</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мовленнєвих</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вад</w:t>
      </w:r>
      <w:proofErr w:type="spellEnd"/>
      <w:r w:rsidRPr="00DB2106">
        <w:rPr>
          <w:rFonts w:ascii="Times New Roman" w:eastAsia="Calibri" w:hAnsi="Times New Roman" w:cs="Times New Roman"/>
          <w:color w:val="000000" w:themeColor="text1"/>
          <w:sz w:val="28"/>
          <w:szCs w:val="28"/>
          <w:lang w:val="uk-UA"/>
        </w:rPr>
        <w:t xml:space="preserve"> (в</w:t>
      </w:r>
      <w:r w:rsidRPr="00DB2106">
        <w:rPr>
          <w:rFonts w:ascii="Times New Roman" w:eastAsia="Calibri" w:hAnsi="Times New Roman" w:cs="Times New Roman"/>
          <w:color w:val="000000" w:themeColor="text1"/>
          <w:sz w:val="28"/>
          <w:szCs w:val="28"/>
          <w:lang w:val="ru-RU"/>
        </w:rPr>
        <w:t xml:space="preserve">иди </w:t>
      </w:r>
      <w:proofErr w:type="spellStart"/>
      <w:r w:rsidRPr="00DB2106">
        <w:rPr>
          <w:rFonts w:ascii="Times New Roman" w:eastAsia="Calibri" w:hAnsi="Times New Roman" w:cs="Times New Roman"/>
          <w:color w:val="000000" w:themeColor="text1"/>
          <w:sz w:val="28"/>
          <w:szCs w:val="28"/>
          <w:lang w:val="ru-RU"/>
        </w:rPr>
        <w:t>усних</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мовленнєвих</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порушень</w:t>
      </w:r>
      <w:proofErr w:type="spellEnd"/>
      <w:r w:rsidRPr="00DB2106">
        <w:rPr>
          <w:rFonts w:ascii="Times New Roman" w:eastAsia="Calibri" w:hAnsi="Times New Roman" w:cs="Times New Roman"/>
          <w:color w:val="000000" w:themeColor="text1"/>
          <w:sz w:val="28"/>
          <w:szCs w:val="28"/>
          <w:lang w:val="uk-UA"/>
        </w:rPr>
        <w:t>,</w:t>
      </w:r>
      <w:r w:rsidRPr="00DB2106">
        <w:rPr>
          <w:rFonts w:ascii="Times New Roman" w:eastAsia="Calibri" w:hAnsi="Times New Roman" w:cs="Times New Roman"/>
          <w:color w:val="000000" w:themeColor="text1"/>
          <w:sz w:val="28"/>
          <w:szCs w:val="28"/>
          <w:lang w:val="ru-RU"/>
        </w:rPr>
        <w:t xml:space="preserve"> </w:t>
      </w:r>
      <w:r w:rsidRPr="00DB2106">
        <w:rPr>
          <w:rFonts w:ascii="Times New Roman" w:eastAsia="Calibri" w:hAnsi="Times New Roman" w:cs="Times New Roman"/>
          <w:color w:val="000000" w:themeColor="text1"/>
          <w:sz w:val="28"/>
          <w:szCs w:val="28"/>
          <w:lang w:val="uk-UA"/>
        </w:rPr>
        <w:t>в</w:t>
      </w:r>
      <w:r w:rsidRPr="00DB2106">
        <w:rPr>
          <w:rFonts w:ascii="Times New Roman" w:eastAsia="Calibri" w:hAnsi="Times New Roman" w:cs="Times New Roman"/>
          <w:color w:val="000000" w:themeColor="text1"/>
          <w:sz w:val="28"/>
          <w:szCs w:val="28"/>
          <w:lang w:val="ru-RU"/>
        </w:rPr>
        <w:t xml:space="preserve">иди </w:t>
      </w:r>
      <w:proofErr w:type="spellStart"/>
      <w:r w:rsidRPr="00DB2106">
        <w:rPr>
          <w:rFonts w:ascii="Times New Roman" w:eastAsia="Calibri" w:hAnsi="Times New Roman" w:cs="Times New Roman"/>
          <w:color w:val="000000" w:themeColor="text1"/>
          <w:sz w:val="28"/>
          <w:szCs w:val="28"/>
          <w:lang w:val="ru-RU"/>
        </w:rPr>
        <w:t>письмових</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мовленнєвих</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порушень</w:t>
      </w:r>
      <w:proofErr w:type="spellEnd"/>
      <w:r w:rsidRPr="00DB2106">
        <w:rPr>
          <w:rFonts w:ascii="Times New Roman" w:eastAsia="Calibri" w:hAnsi="Times New Roman" w:cs="Times New Roman"/>
          <w:color w:val="000000" w:themeColor="text1"/>
          <w:sz w:val="28"/>
          <w:szCs w:val="28"/>
          <w:lang w:val="ru-RU"/>
        </w:rPr>
        <w:t xml:space="preserve">. </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ru-RU"/>
        </w:rPr>
      </w:pPr>
      <w:proofErr w:type="spellStart"/>
      <w:r w:rsidRPr="00DB2106">
        <w:rPr>
          <w:rFonts w:ascii="Times New Roman" w:eastAsia="Calibri" w:hAnsi="Times New Roman" w:cs="Times New Roman"/>
          <w:color w:val="000000" w:themeColor="text1"/>
          <w:sz w:val="28"/>
          <w:szCs w:val="28"/>
          <w:lang w:val="ru-RU"/>
        </w:rPr>
        <w:t>Етіологія</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вад</w:t>
      </w:r>
      <w:proofErr w:type="spellEnd"/>
      <w:r w:rsidRPr="00DB2106">
        <w:rPr>
          <w:rFonts w:ascii="Times New Roman" w:eastAsia="Calibri" w:hAnsi="Times New Roman" w:cs="Times New Roman"/>
          <w:color w:val="000000" w:themeColor="text1"/>
          <w:sz w:val="28"/>
          <w:szCs w:val="28"/>
          <w:lang w:val="ru-RU"/>
        </w:rPr>
        <w:t xml:space="preserve"> ОРА та </w:t>
      </w:r>
      <w:proofErr w:type="spellStart"/>
      <w:r w:rsidRPr="00DB2106">
        <w:rPr>
          <w:rFonts w:ascii="Times New Roman" w:eastAsia="Calibri" w:hAnsi="Times New Roman" w:cs="Times New Roman"/>
          <w:color w:val="000000" w:themeColor="text1"/>
          <w:sz w:val="28"/>
          <w:szCs w:val="28"/>
          <w:lang w:val="ru-RU"/>
        </w:rPr>
        <w:t>категорії</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дітей</w:t>
      </w:r>
      <w:proofErr w:type="spellEnd"/>
      <w:r w:rsidRPr="00DB2106">
        <w:rPr>
          <w:rFonts w:ascii="Times New Roman" w:eastAsia="Calibri" w:hAnsi="Times New Roman" w:cs="Times New Roman"/>
          <w:color w:val="000000" w:themeColor="text1"/>
          <w:sz w:val="28"/>
          <w:szCs w:val="28"/>
          <w:lang w:val="ru-RU"/>
        </w:rPr>
        <w:t xml:space="preserve"> з </w:t>
      </w:r>
      <w:proofErr w:type="spellStart"/>
      <w:r w:rsidRPr="00DB2106">
        <w:rPr>
          <w:rFonts w:ascii="Times New Roman" w:eastAsia="Calibri" w:hAnsi="Times New Roman" w:cs="Times New Roman"/>
          <w:color w:val="000000" w:themeColor="text1"/>
          <w:sz w:val="28"/>
          <w:szCs w:val="28"/>
          <w:lang w:val="ru-RU"/>
        </w:rPr>
        <w:t>важкими</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порушеннями</w:t>
      </w:r>
      <w:proofErr w:type="spellEnd"/>
      <w:r w:rsidRPr="00DB2106">
        <w:rPr>
          <w:rFonts w:ascii="Times New Roman" w:eastAsia="Calibri" w:hAnsi="Times New Roman" w:cs="Times New Roman"/>
          <w:color w:val="000000" w:themeColor="text1"/>
          <w:sz w:val="28"/>
          <w:szCs w:val="28"/>
          <w:lang w:val="ru-RU"/>
        </w:rPr>
        <w:t xml:space="preserve"> опорно-</w:t>
      </w:r>
      <w:proofErr w:type="spellStart"/>
      <w:r w:rsidRPr="00DB2106">
        <w:rPr>
          <w:rFonts w:ascii="Times New Roman" w:eastAsia="Calibri" w:hAnsi="Times New Roman" w:cs="Times New Roman"/>
          <w:color w:val="000000" w:themeColor="text1"/>
          <w:sz w:val="28"/>
          <w:szCs w:val="28"/>
          <w:lang w:val="ru-RU"/>
        </w:rPr>
        <w:t>рухового</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апарату</w:t>
      </w:r>
      <w:proofErr w:type="spellEnd"/>
      <w:r w:rsidRPr="00DB2106">
        <w:rPr>
          <w:rFonts w:ascii="Times New Roman" w:eastAsia="Calibri" w:hAnsi="Times New Roman" w:cs="Times New Roman"/>
          <w:color w:val="000000" w:themeColor="text1"/>
          <w:sz w:val="28"/>
          <w:szCs w:val="28"/>
          <w:lang w:val="ru-RU"/>
        </w:rPr>
        <w:t>.</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proofErr w:type="spellStart"/>
      <w:r w:rsidRPr="00DB2106">
        <w:rPr>
          <w:rFonts w:ascii="Times New Roman" w:eastAsia="Calibri" w:hAnsi="Times New Roman" w:cs="Times New Roman"/>
          <w:color w:val="000000" w:themeColor="text1"/>
          <w:sz w:val="28"/>
          <w:szCs w:val="28"/>
          <w:lang w:val="ru-RU"/>
        </w:rPr>
        <w:t>Бар’єри</w:t>
      </w:r>
      <w:proofErr w:type="spellEnd"/>
      <w:r w:rsidRPr="00DB2106">
        <w:rPr>
          <w:rFonts w:ascii="Times New Roman" w:eastAsia="Calibri" w:hAnsi="Times New Roman" w:cs="Times New Roman"/>
          <w:color w:val="000000" w:themeColor="text1"/>
          <w:sz w:val="28"/>
          <w:szCs w:val="28"/>
          <w:lang w:val="ru-RU"/>
        </w:rPr>
        <w:t xml:space="preserve"> у </w:t>
      </w:r>
      <w:proofErr w:type="spellStart"/>
      <w:r w:rsidRPr="00DB2106">
        <w:rPr>
          <w:rFonts w:ascii="Times New Roman" w:eastAsia="Calibri" w:hAnsi="Times New Roman" w:cs="Times New Roman"/>
          <w:color w:val="000000" w:themeColor="text1"/>
          <w:sz w:val="28"/>
          <w:szCs w:val="28"/>
          <w:lang w:val="ru-RU"/>
        </w:rPr>
        <w:t>спілкуванні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які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виникають</w:t>
      </w:r>
      <w:proofErr w:type="spellEnd"/>
      <w:r w:rsidRPr="00DB2106">
        <w:rPr>
          <w:rFonts w:ascii="Times New Roman" w:eastAsia="Calibri" w:hAnsi="Times New Roman" w:cs="Times New Roman"/>
          <w:color w:val="000000" w:themeColor="text1"/>
          <w:sz w:val="28"/>
          <w:szCs w:val="28"/>
          <w:lang w:val="ru-RU"/>
        </w:rPr>
        <w:t xml:space="preserve"> у </w:t>
      </w:r>
      <w:proofErr w:type="spellStart"/>
      <w:r w:rsidRPr="00DB2106">
        <w:rPr>
          <w:rFonts w:ascii="Times New Roman" w:eastAsia="Calibri" w:hAnsi="Times New Roman" w:cs="Times New Roman"/>
          <w:color w:val="000000" w:themeColor="text1"/>
          <w:sz w:val="28"/>
          <w:szCs w:val="28"/>
          <w:lang w:val="ru-RU"/>
        </w:rPr>
        <w:t>дітей</w:t>
      </w:r>
      <w:proofErr w:type="spellEnd"/>
      <w:r w:rsidRPr="00DB2106">
        <w:rPr>
          <w:rFonts w:ascii="Times New Roman" w:eastAsia="Calibri" w:hAnsi="Times New Roman" w:cs="Times New Roman"/>
          <w:color w:val="000000" w:themeColor="text1"/>
          <w:sz w:val="28"/>
          <w:szCs w:val="28"/>
          <w:lang w:val="ru-RU"/>
        </w:rPr>
        <w:t xml:space="preserve"> з </w:t>
      </w:r>
      <w:proofErr w:type="spellStart"/>
      <w:r w:rsidRPr="00DB2106">
        <w:rPr>
          <w:rFonts w:ascii="Times New Roman" w:eastAsia="Calibri" w:hAnsi="Times New Roman" w:cs="Times New Roman"/>
          <w:color w:val="000000" w:themeColor="text1"/>
          <w:sz w:val="28"/>
          <w:szCs w:val="28"/>
          <w:lang w:val="ru-RU"/>
        </w:rPr>
        <w:t>вадами</w:t>
      </w:r>
      <w:proofErr w:type="spellEnd"/>
      <w:r w:rsidRPr="00DB2106">
        <w:rPr>
          <w:rFonts w:ascii="Times New Roman" w:eastAsia="Calibri" w:hAnsi="Times New Roman" w:cs="Times New Roman"/>
          <w:color w:val="000000" w:themeColor="text1"/>
          <w:sz w:val="28"/>
          <w:szCs w:val="28"/>
          <w:lang w:val="ru-RU"/>
        </w:rPr>
        <w:t xml:space="preserve"> ОРА.</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r w:rsidRPr="00DB2106">
        <w:rPr>
          <w:rFonts w:ascii="Times New Roman" w:eastAsia="Calibri" w:hAnsi="Times New Roman" w:cs="Times New Roman"/>
          <w:color w:val="000000" w:themeColor="text1"/>
          <w:sz w:val="28"/>
          <w:szCs w:val="28"/>
          <w:lang w:val="uk-UA"/>
        </w:rPr>
        <w:t xml:space="preserve">Поняття розумової відсталості, основні діагностичні ознаки, диференційна діагностика з іншими видами </w:t>
      </w:r>
      <w:proofErr w:type="spellStart"/>
      <w:r w:rsidRPr="00DB2106">
        <w:rPr>
          <w:rFonts w:ascii="Times New Roman" w:eastAsia="Calibri" w:hAnsi="Times New Roman" w:cs="Times New Roman"/>
          <w:color w:val="000000" w:themeColor="text1"/>
          <w:sz w:val="28"/>
          <w:szCs w:val="28"/>
          <w:lang w:val="uk-UA"/>
        </w:rPr>
        <w:t>дизонтогенезу</w:t>
      </w:r>
      <w:proofErr w:type="spellEnd"/>
      <w:r w:rsidRPr="00DB2106">
        <w:rPr>
          <w:rFonts w:ascii="Times New Roman" w:eastAsia="Calibri" w:hAnsi="Times New Roman" w:cs="Times New Roman"/>
          <w:color w:val="000000" w:themeColor="text1"/>
          <w:sz w:val="28"/>
          <w:szCs w:val="28"/>
          <w:lang w:val="uk-UA"/>
        </w:rPr>
        <w:t>.</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r w:rsidRPr="00DB2106">
        <w:rPr>
          <w:rFonts w:ascii="Times New Roman" w:eastAsia="Calibri" w:hAnsi="Times New Roman" w:cs="Times New Roman"/>
          <w:color w:val="000000" w:themeColor="text1"/>
          <w:sz w:val="28"/>
          <w:szCs w:val="28"/>
          <w:lang w:val="uk-UA"/>
        </w:rPr>
        <w:t xml:space="preserve">Класифікації розумової відсталості (клініко-генетична, за рівнями прояву, форми недорозвитку за клініко-патогенетичними критеріями М. </w:t>
      </w:r>
      <w:proofErr w:type="spellStart"/>
      <w:r w:rsidRPr="00DB2106">
        <w:rPr>
          <w:rFonts w:ascii="Times New Roman" w:eastAsia="Calibri" w:hAnsi="Times New Roman" w:cs="Times New Roman"/>
          <w:color w:val="000000" w:themeColor="text1"/>
          <w:sz w:val="28"/>
          <w:szCs w:val="28"/>
          <w:lang w:val="uk-UA"/>
        </w:rPr>
        <w:t>Певзнер</w:t>
      </w:r>
      <w:proofErr w:type="spellEnd"/>
      <w:r w:rsidRPr="00DB2106">
        <w:rPr>
          <w:rFonts w:ascii="Times New Roman" w:eastAsia="Calibri" w:hAnsi="Times New Roman" w:cs="Times New Roman"/>
          <w:color w:val="000000" w:themeColor="text1"/>
          <w:sz w:val="28"/>
          <w:szCs w:val="28"/>
          <w:lang w:val="uk-UA"/>
        </w:rPr>
        <w:t>).</w:t>
      </w:r>
    </w:p>
    <w:p w:rsidR="00F02D4B" w:rsidRPr="00DB2106" w:rsidRDefault="00F02D4B" w:rsidP="00F02D4B">
      <w:pPr>
        <w:numPr>
          <w:ilvl w:val="0"/>
          <w:numId w:val="22"/>
        </w:numPr>
        <w:spacing w:line="256" w:lineRule="auto"/>
        <w:rPr>
          <w:rFonts w:ascii="Times New Roman" w:eastAsia="Calibri" w:hAnsi="Times New Roman" w:cs="Times New Roman"/>
          <w:bCs/>
          <w:color w:val="000000" w:themeColor="text1"/>
          <w:sz w:val="28"/>
          <w:szCs w:val="28"/>
          <w:lang w:val="uk-UA"/>
        </w:rPr>
      </w:pPr>
      <w:r w:rsidRPr="00DB2106">
        <w:rPr>
          <w:rFonts w:ascii="Times New Roman" w:eastAsia="Calibri" w:hAnsi="Times New Roman" w:cs="Times New Roman"/>
          <w:color w:val="000000" w:themeColor="text1"/>
          <w:sz w:val="28"/>
          <w:szCs w:val="28"/>
          <w:lang w:val="uk-UA"/>
        </w:rPr>
        <w:t>Особливості психофізичного розвитку розумово відсталої дитини.</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r w:rsidRPr="00DB2106">
        <w:rPr>
          <w:rFonts w:ascii="Times New Roman" w:eastAsia="Calibri" w:hAnsi="Times New Roman" w:cs="Times New Roman"/>
          <w:color w:val="000000" w:themeColor="text1"/>
          <w:sz w:val="28"/>
          <w:szCs w:val="28"/>
          <w:lang w:val="uk-UA"/>
        </w:rPr>
        <w:t xml:space="preserve">Сутність і зміст поняття «затримка психічного розвитку», фактори ЗПР дитини.    </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ru-RU"/>
        </w:rPr>
      </w:pPr>
      <w:proofErr w:type="spellStart"/>
      <w:r w:rsidRPr="00DB2106">
        <w:rPr>
          <w:rFonts w:ascii="Times New Roman" w:eastAsia="Calibri" w:hAnsi="Times New Roman" w:cs="Times New Roman"/>
          <w:color w:val="000000" w:themeColor="text1"/>
          <w:sz w:val="28"/>
          <w:szCs w:val="28"/>
          <w:lang w:val="ru-RU"/>
        </w:rPr>
        <w:lastRenderedPageBreak/>
        <w:t>Історичні</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аспекти</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становлення</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теорії</w:t>
      </w:r>
      <w:proofErr w:type="spellEnd"/>
      <w:r w:rsidRPr="00DB2106">
        <w:rPr>
          <w:rFonts w:ascii="Times New Roman" w:eastAsia="Calibri" w:hAnsi="Times New Roman" w:cs="Times New Roman"/>
          <w:color w:val="000000" w:themeColor="text1"/>
          <w:sz w:val="28"/>
          <w:szCs w:val="28"/>
          <w:lang w:val="ru-RU"/>
        </w:rPr>
        <w:t xml:space="preserve"> аутизму. </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ru-RU"/>
        </w:rPr>
      </w:pPr>
      <w:proofErr w:type="spellStart"/>
      <w:r w:rsidRPr="00DB2106">
        <w:rPr>
          <w:rFonts w:ascii="Times New Roman" w:eastAsia="Calibri" w:hAnsi="Times New Roman" w:cs="Times New Roman"/>
          <w:color w:val="000000" w:themeColor="text1"/>
          <w:sz w:val="28"/>
          <w:szCs w:val="28"/>
          <w:lang w:val="ru-RU"/>
        </w:rPr>
        <w:t>Етіологія</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розладів</w:t>
      </w:r>
      <w:proofErr w:type="spellEnd"/>
      <w:r w:rsidRPr="00DB2106">
        <w:rPr>
          <w:rFonts w:ascii="Times New Roman" w:eastAsia="Calibri" w:hAnsi="Times New Roman" w:cs="Times New Roman"/>
          <w:color w:val="000000" w:themeColor="text1"/>
          <w:sz w:val="28"/>
          <w:szCs w:val="28"/>
          <w:lang w:val="ru-RU"/>
        </w:rPr>
        <w:t xml:space="preserve"> аутичного спектру. </w:t>
      </w:r>
    </w:p>
    <w:p w:rsidR="00F02D4B" w:rsidRPr="00DB2106" w:rsidRDefault="00F02D4B" w:rsidP="00F02D4B">
      <w:pPr>
        <w:numPr>
          <w:ilvl w:val="0"/>
          <w:numId w:val="22"/>
        </w:numPr>
        <w:spacing w:line="256" w:lineRule="auto"/>
        <w:rPr>
          <w:rFonts w:ascii="Times New Roman" w:eastAsia="Calibri" w:hAnsi="Times New Roman" w:cs="Times New Roman"/>
          <w:color w:val="000000" w:themeColor="text1"/>
          <w:sz w:val="28"/>
          <w:szCs w:val="28"/>
          <w:lang w:val="uk-UA"/>
        </w:rPr>
      </w:pPr>
      <w:proofErr w:type="spellStart"/>
      <w:r w:rsidRPr="00DB2106">
        <w:rPr>
          <w:rFonts w:ascii="Times New Roman" w:eastAsia="Calibri" w:hAnsi="Times New Roman" w:cs="Times New Roman"/>
          <w:color w:val="000000" w:themeColor="text1"/>
          <w:sz w:val="28"/>
          <w:szCs w:val="28"/>
          <w:lang w:val="ru-RU"/>
        </w:rPr>
        <w:t>Поняття</w:t>
      </w:r>
      <w:proofErr w:type="spellEnd"/>
      <w:r w:rsidRPr="00DB2106">
        <w:rPr>
          <w:rFonts w:ascii="Times New Roman" w:eastAsia="Calibri" w:hAnsi="Times New Roman" w:cs="Times New Roman"/>
          <w:color w:val="000000" w:themeColor="text1"/>
          <w:sz w:val="28"/>
          <w:szCs w:val="28"/>
          <w:lang w:val="ru-RU"/>
        </w:rPr>
        <w:t xml:space="preserve"> про </w:t>
      </w:r>
      <w:proofErr w:type="spellStart"/>
      <w:r w:rsidRPr="00DB2106">
        <w:rPr>
          <w:rFonts w:ascii="Times New Roman" w:eastAsia="Calibri" w:hAnsi="Times New Roman" w:cs="Times New Roman"/>
          <w:color w:val="000000" w:themeColor="text1"/>
          <w:sz w:val="28"/>
          <w:szCs w:val="28"/>
          <w:lang w:val="ru-RU"/>
        </w:rPr>
        <w:t>психопатію</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Фактори</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виникнення</w:t>
      </w:r>
      <w:proofErr w:type="spellEnd"/>
      <w:r w:rsidRPr="00DB2106">
        <w:rPr>
          <w:rFonts w:ascii="Times New Roman" w:eastAsia="Calibri" w:hAnsi="Times New Roman" w:cs="Times New Roman"/>
          <w:color w:val="000000" w:themeColor="text1"/>
          <w:sz w:val="28"/>
          <w:szCs w:val="28"/>
          <w:lang w:val="ru-RU"/>
        </w:rPr>
        <w:t xml:space="preserve"> та </w:t>
      </w:r>
      <w:proofErr w:type="spellStart"/>
      <w:r w:rsidRPr="00DB2106">
        <w:rPr>
          <w:rFonts w:ascii="Times New Roman" w:eastAsia="Calibri" w:hAnsi="Times New Roman" w:cs="Times New Roman"/>
          <w:color w:val="000000" w:themeColor="text1"/>
          <w:sz w:val="28"/>
          <w:szCs w:val="28"/>
          <w:lang w:val="ru-RU"/>
        </w:rPr>
        <w:t>розвитку</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психопатій</w:t>
      </w:r>
      <w:proofErr w:type="spellEnd"/>
      <w:r w:rsidRPr="00DB2106">
        <w:rPr>
          <w:rFonts w:ascii="Times New Roman" w:eastAsia="Calibri" w:hAnsi="Times New Roman" w:cs="Times New Roman"/>
          <w:color w:val="000000" w:themeColor="text1"/>
          <w:sz w:val="28"/>
          <w:szCs w:val="28"/>
          <w:lang w:val="ru-RU"/>
        </w:rPr>
        <w:t>.</w:t>
      </w:r>
    </w:p>
    <w:p w:rsidR="00F02D4B" w:rsidRDefault="00F02D4B" w:rsidP="00F02D4B">
      <w:pPr>
        <w:numPr>
          <w:ilvl w:val="0"/>
          <w:numId w:val="22"/>
        </w:numPr>
        <w:spacing w:line="256" w:lineRule="auto"/>
        <w:rPr>
          <w:rFonts w:ascii="Times New Roman" w:eastAsia="Calibri" w:hAnsi="Times New Roman" w:cs="Times New Roman"/>
          <w:color w:val="000000" w:themeColor="text1"/>
          <w:sz w:val="28"/>
          <w:szCs w:val="28"/>
          <w:lang w:val="ru-RU"/>
        </w:rPr>
      </w:pPr>
      <w:proofErr w:type="spellStart"/>
      <w:r w:rsidRPr="00DB2106">
        <w:rPr>
          <w:rFonts w:ascii="Times New Roman" w:eastAsia="Calibri" w:hAnsi="Times New Roman" w:cs="Times New Roman"/>
          <w:color w:val="000000" w:themeColor="text1"/>
          <w:sz w:val="28"/>
          <w:szCs w:val="28"/>
          <w:lang w:val="ru-RU"/>
        </w:rPr>
        <w:t>Поняття</w:t>
      </w:r>
      <w:proofErr w:type="spellEnd"/>
      <w:r w:rsidRPr="00DB2106">
        <w:rPr>
          <w:rFonts w:ascii="Times New Roman" w:eastAsia="Calibri" w:hAnsi="Times New Roman" w:cs="Times New Roman"/>
          <w:color w:val="000000" w:themeColor="text1"/>
          <w:sz w:val="28"/>
          <w:szCs w:val="28"/>
          <w:lang w:val="ru-RU"/>
        </w:rPr>
        <w:t xml:space="preserve"> про ГРДУ як про </w:t>
      </w:r>
      <w:proofErr w:type="spellStart"/>
      <w:r w:rsidRPr="00DB2106">
        <w:rPr>
          <w:rFonts w:ascii="Times New Roman" w:eastAsia="Calibri" w:hAnsi="Times New Roman" w:cs="Times New Roman"/>
          <w:color w:val="000000" w:themeColor="text1"/>
          <w:sz w:val="28"/>
          <w:szCs w:val="28"/>
          <w:lang w:val="ru-RU"/>
        </w:rPr>
        <w:t>нейропсихіатричний</w:t>
      </w:r>
      <w:proofErr w:type="spellEnd"/>
      <w:r w:rsidRPr="00DB2106">
        <w:rPr>
          <w:rFonts w:ascii="Times New Roman" w:eastAsia="Calibri" w:hAnsi="Times New Roman" w:cs="Times New Roman"/>
          <w:color w:val="000000" w:themeColor="text1"/>
          <w:sz w:val="28"/>
          <w:szCs w:val="28"/>
          <w:lang w:val="ru-RU"/>
        </w:rPr>
        <w:t xml:space="preserve"> </w:t>
      </w:r>
      <w:proofErr w:type="spellStart"/>
      <w:r w:rsidRPr="00DB2106">
        <w:rPr>
          <w:rFonts w:ascii="Times New Roman" w:eastAsia="Calibri" w:hAnsi="Times New Roman" w:cs="Times New Roman"/>
          <w:color w:val="000000" w:themeColor="text1"/>
          <w:sz w:val="28"/>
          <w:szCs w:val="28"/>
          <w:lang w:val="ru-RU"/>
        </w:rPr>
        <w:t>розлад</w:t>
      </w:r>
      <w:proofErr w:type="spellEnd"/>
      <w:r w:rsidRPr="00DB2106">
        <w:rPr>
          <w:rFonts w:ascii="Times New Roman" w:eastAsia="Calibri" w:hAnsi="Times New Roman" w:cs="Times New Roman"/>
          <w:color w:val="000000" w:themeColor="text1"/>
          <w:sz w:val="28"/>
          <w:szCs w:val="28"/>
          <w:lang w:val="ru-RU"/>
        </w:rPr>
        <w:t>.</w:t>
      </w:r>
    </w:p>
    <w:p w:rsidR="00F02D4B" w:rsidRDefault="00F02D4B" w:rsidP="00F02D4B">
      <w:pPr>
        <w:spacing w:line="256" w:lineRule="auto"/>
        <w:rPr>
          <w:rFonts w:ascii="Times New Roman" w:eastAsia="Calibri" w:hAnsi="Times New Roman" w:cs="Times New Roman"/>
          <w:color w:val="000000" w:themeColor="text1"/>
          <w:sz w:val="28"/>
          <w:szCs w:val="28"/>
          <w:lang w:val="ru-RU"/>
        </w:rPr>
      </w:pPr>
    </w:p>
    <w:p w:rsidR="00F02D4B" w:rsidRDefault="00F02D4B" w:rsidP="00F02D4B">
      <w:pPr>
        <w:spacing w:line="256" w:lineRule="auto"/>
        <w:rPr>
          <w:rFonts w:ascii="Times New Roman" w:eastAsia="Calibri" w:hAnsi="Times New Roman" w:cs="Times New Roman"/>
          <w:color w:val="000000" w:themeColor="text1"/>
          <w:sz w:val="28"/>
          <w:szCs w:val="28"/>
          <w:lang w:val="ru-RU"/>
        </w:rPr>
      </w:pPr>
    </w:p>
    <w:p w:rsidR="0064522B" w:rsidRPr="0064522B" w:rsidRDefault="0064522B" w:rsidP="00F02D4B">
      <w:pPr>
        <w:shd w:val="clear" w:color="auto" w:fill="FFFFFF"/>
        <w:spacing w:before="144" w:after="200" w:line="276" w:lineRule="auto"/>
        <w:rPr>
          <w:rFonts w:ascii="Times New Roman" w:hAnsi="Times New Roman" w:cs="Times New Roman"/>
          <w:color w:val="000000" w:themeColor="text1"/>
          <w:sz w:val="28"/>
          <w:szCs w:val="28"/>
          <w:lang w:val="ru-RU"/>
        </w:rPr>
      </w:pPr>
    </w:p>
    <w:p w:rsidR="0064522B" w:rsidRPr="0064522B" w:rsidRDefault="0064522B" w:rsidP="0064522B">
      <w:pPr>
        <w:shd w:val="clear" w:color="auto" w:fill="FFFFFF"/>
        <w:spacing w:after="0" w:line="240" w:lineRule="auto"/>
        <w:jc w:val="both"/>
        <w:rPr>
          <w:rFonts w:ascii="Times New Roman" w:eastAsia="Times New Roman" w:hAnsi="Times New Roman" w:cs="Times New Roman"/>
          <w:bCs/>
          <w:sz w:val="28"/>
          <w:szCs w:val="28"/>
          <w:lang w:val="uk-UA" w:eastAsia="uk-UA"/>
        </w:rPr>
      </w:pPr>
      <w:r w:rsidRPr="0064522B">
        <w:rPr>
          <w:rFonts w:ascii="Times New Roman" w:eastAsia="Times New Roman" w:hAnsi="Times New Roman" w:cs="Times New Roman"/>
          <w:bCs/>
          <w:sz w:val="28"/>
          <w:szCs w:val="28"/>
          <w:lang w:val="uk-UA" w:eastAsia="uk-UA"/>
        </w:rPr>
        <w:t>Критерії оцінювання та шкалу оцінювання подано відповідно у таблицях нижче.</w:t>
      </w:r>
    </w:p>
    <w:p w:rsidR="0064522B" w:rsidRPr="0064522B" w:rsidRDefault="0064522B" w:rsidP="0064522B">
      <w:pPr>
        <w:shd w:val="clear" w:color="auto" w:fill="FFFFFF"/>
        <w:spacing w:after="0" w:line="240" w:lineRule="auto"/>
        <w:jc w:val="center"/>
        <w:rPr>
          <w:rFonts w:ascii="Times New Roman" w:eastAsia="Times New Roman" w:hAnsi="Times New Roman" w:cs="Times New Roman"/>
          <w:b/>
          <w:bCs/>
          <w:sz w:val="28"/>
          <w:szCs w:val="28"/>
          <w:lang w:val="uk-UA" w:eastAsia="uk-UA"/>
        </w:rPr>
      </w:pPr>
      <w:r w:rsidRPr="0064522B">
        <w:rPr>
          <w:rFonts w:ascii="Times New Roman" w:eastAsia="Times New Roman" w:hAnsi="Times New Roman" w:cs="Times New Roman"/>
          <w:b/>
          <w:bCs/>
          <w:sz w:val="28"/>
          <w:szCs w:val="28"/>
          <w:lang w:val="uk-UA" w:eastAsia="uk-UA"/>
        </w:rPr>
        <w:t>Критерії оцінювання ІНДЗ</w:t>
      </w:r>
    </w:p>
    <w:p w:rsidR="0064522B" w:rsidRPr="0064522B" w:rsidRDefault="0064522B" w:rsidP="0064522B">
      <w:pPr>
        <w:shd w:val="clear" w:color="auto" w:fill="FFFFFF"/>
        <w:spacing w:after="0" w:line="240" w:lineRule="auto"/>
        <w:jc w:val="center"/>
        <w:rPr>
          <w:rFonts w:ascii="Times New Roman" w:eastAsia="Times New Roman" w:hAnsi="Times New Roman" w:cs="Times New Roman"/>
          <w:b/>
          <w:bCs/>
          <w:sz w:val="16"/>
          <w:szCs w:val="16"/>
          <w:lang w:val="uk-UA" w:eastAsia="uk-UA"/>
        </w:rPr>
      </w:pPr>
      <w:r w:rsidRPr="0064522B">
        <w:rPr>
          <w:rFonts w:ascii="Times New Roman" w:eastAsia="Times New Roman" w:hAnsi="Times New Roman" w:cs="Times New Roman"/>
          <w:b/>
          <w:bCs/>
          <w:sz w:val="28"/>
          <w:szCs w:val="28"/>
          <w:lang w:val="uk-UA" w:eastAsia="uk-UA"/>
        </w:rPr>
        <w:t>(дослідження у вигляді реферату)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52"/>
        <w:gridCol w:w="2005"/>
      </w:tblGrid>
      <w:tr w:rsidR="0064522B" w:rsidRPr="00A230C2" w:rsidTr="006452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64522B" w:rsidRPr="0064522B" w:rsidRDefault="0064522B" w:rsidP="0064522B">
            <w:pPr>
              <w:spacing w:after="0" w:line="240" w:lineRule="auto"/>
              <w:jc w:val="center"/>
              <w:rPr>
                <w:rFonts w:ascii="Times New Roman" w:eastAsia="Times New Roman" w:hAnsi="Times New Roman" w:cs="Times New Roman"/>
                <w:b/>
                <w:bCs/>
                <w:iCs/>
                <w:sz w:val="28"/>
                <w:szCs w:val="28"/>
                <w:lang w:val="uk-UA" w:eastAsia="uk-UA"/>
              </w:rPr>
            </w:pPr>
            <w:r w:rsidRPr="0064522B">
              <w:rPr>
                <w:rFonts w:ascii="Times New Roman" w:eastAsia="Times New Roman" w:hAnsi="Times New Roman" w:cs="Times New Roman"/>
                <w:b/>
                <w:bCs/>
                <w:iCs/>
                <w:sz w:val="28"/>
                <w:szCs w:val="28"/>
                <w:lang w:val="uk-UA" w:eastAsia="uk-UA"/>
              </w:rPr>
              <w:t xml:space="preserve">№ </w:t>
            </w:r>
          </w:p>
          <w:p w:rsidR="0064522B" w:rsidRPr="0064522B" w:rsidRDefault="0064522B" w:rsidP="0064522B">
            <w:pPr>
              <w:spacing w:after="0" w:line="240" w:lineRule="auto"/>
              <w:jc w:val="center"/>
              <w:rPr>
                <w:rFonts w:ascii="Times New Roman" w:eastAsia="Times New Roman" w:hAnsi="Times New Roman" w:cs="Times New Roman"/>
                <w:b/>
                <w:bCs/>
                <w:iCs/>
                <w:sz w:val="28"/>
                <w:szCs w:val="28"/>
                <w:lang w:val="uk-UA" w:eastAsia="uk-UA"/>
              </w:rPr>
            </w:pPr>
            <w:r w:rsidRPr="0064522B">
              <w:rPr>
                <w:rFonts w:ascii="Times New Roman" w:eastAsia="Times New Roman" w:hAnsi="Times New Roman" w:cs="Times New Roman"/>
                <w:b/>
                <w:bCs/>
                <w:iCs/>
                <w:sz w:val="28"/>
                <w:szCs w:val="28"/>
                <w:lang w:val="uk-UA" w:eastAsia="uk-UA"/>
              </w:rPr>
              <w:t>з/п</w:t>
            </w:r>
          </w:p>
        </w:tc>
        <w:tc>
          <w:tcPr>
            <w:tcW w:w="7373" w:type="dxa"/>
            <w:tcBorders>
              <w:top w:val="single" w:sz="4" w:space="0" w:color="auto"/>
              <w:left w:val="single" w:sz="4" w:space="0" w:color="auto"/>
              <w:bottom w:val="single" w:sz="4" w:space="0" w:color="auto"/>
              <w:right w:val="single" w:sz="4" w:space="0" w:color="auto"/>
            </w:tcBorders>
            <w:vAlign w:val="center"/>
            <w:hideMark/>
          </w:tcPr>
          <w:p w:rsidR="0064522B" w:rsidRPr="0064522B" w:rsidRDefault="0064522B" w:rsidP="0064522B">
            <w:pPr>
              <w:spacing w:after="0" w:line="240" w:lineRule="auto"/>
              <w:jc w:val="center"/>
              <w:rPr>
                <w:rFonts w:ascii="Times New Roman" w:eastAsia="Times New Roman" w:hAnsi="Times New Roman" w:cs="Times New Roman"/>
                <w:b/>
                <w:bCs/>
                <w:iCs/>
                <w:sz w:val="28"/>
                <w:szCs w:val="28"/>
                <w:lang w:val="uk-UA" w:eastAsia="uk-UA"/>
              </w:rPr>
            </w:pPr>
            <w:r w:rsidRPr="0064522B">
              <w:rPr>
                <w:rFonts w:ascii="Times New Roman" w:eastAsia="Times New Roman" w:hAnsi="Times New Roman" w:cs="Times New Roman"/>
                <w:b/>
                <w:bCs/>
                <w:iCs/>
                <w:sz w:val="28"/>
                <w:szCs w:val="28"/>
                <w:lang w:val="uk-UA" w:eastAsia="uk-UA"/>
              </w:rPr>
              <w:t>Критерії оцінювання роботи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4522B" w:rsidRPr="0064522B" w:rsidRDefault="0064522B" w:rsidP="0064522B">
            <w:pPr>
              <w:spacing w:after="0" w:line="240" w:lineRule="auto"/>
              <w:jc w:val="center"/>
              <w:rPr>
                <w:rFonts w:ascii="Times New Roman" w:eastAsia="Times New Roman" w:hAnsi="Times New Roman" w:cs="Times New Roman"/>
                <w:b/>
                <w:bCs/>
                <w:iCs/>
                <w:sz w:val="28"/>
                <w:szCs w:val="28"/>
                <w:lang w:val="uk-UA" w:eastAsia="uk-UA"/>
              </w:rPr>
            </w:pPr>
            <w:r w:rsidRPr="0064522B">
              <w:rPr>
                <w:rFonts w:ascii="Times New Roman" w:eastAsia="Times New Roman" w:hAnsi="Times New Roman" w:cs="Times New Roman"/>
                <w:b/>
                <w:bCs/>
                <w:iCs/>
                <w:sz w:val="28"/>
                <w:szCs w:val="28"/>
                <w:lang w:val="uk-UA" w:eastAsia="uk-UA"/>
              </w:rPr>
              <w:t>Максимальна кількість балів за кожним критерієм</w:t>
            </w:r>
          </w:p>
        </w:tc>
      </w:tr>
      <w:tr w:rsidR="0064522B" w:rsidRPr="0064522B" w:rsidTr="0064522B">
        <w:trPr>
          <w:jc w:val="center"/>
        </w:trPr>
        <w:tc>
          <w:tcPr>
            <w:tcW w:w="568"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1.</w:t>
            </w:r>
          </w:p>
        </w:tc>
        <w:tc>
          <w:tcPr>
            <w:tcW w:w="7373"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both"/>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Обґрунтування актуальності, формулювання мети, завдань та визначення методів дослідження</w:t>
            </w:r>
          </w:p>
        </w:tc>
        <w:tc>
          <w:tcPr>
            <w:tcW w:w="1984"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10 балів</w:t>
            </w:r>
          </w:p>
        </w:tc>
      </w:tr>
      <w:tr w:rsidR="0064522B" w:rsidRPr="0064522B" w:rsidTr="0064522B">
        <w:trPr>
          <w:jc w:val="center"/>
        </w:trPr>
        <w:tc>
          <w:tcPr>
            <w:tcW w:w="568"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2.</w:t>
            </w:r>
          </w:p>
        </w:tc>
        <w:tc>
          <w:tcPr>
            <w:tcW w:w="7373"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both"/>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Складання плану реферату</w:t>
            </w:r>
          </w:p>
        </w:tc>
        <w:tc>
          <w:tcPr>
            <w:tcW w:w="1984"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4 бал</w:t>
            </w:r>
          </w:p>
        </w:tc>
      </w:tr>
      <w:tr w:rsidR="0064522B" w:rsidRPr="0064522B" w:rsidTr="0064522B">
        <w:trPr>
          <w:jc w:val="center"/>
        </w:trPr>
        <w:tc>
          <w:tcPr>
            <w:tcW w:w="568"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3.</w:t>
            </w:r>
          </w:p>
        </w:tc>
        <w:tc>
          <w:tcPr>
            <w:tcW w:w="7373"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both"/>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sz w:val="28"/>
                <w:szCs w:val="28"/>
                <w:lang w:val="uk-UA" w:eastAsia="uk-UA"/>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7 балів</w:t>
            </w:r>
          </w:p>
        </w:tc>
      </w:tr>
      <w:tr w:rsidR="0064522B" w:rsidRPr="0064522B" w:rsidTr="0064522B">
        <w:trPr>
          <w:jc w:val="center"/>
        </w:trPr>
        <w:tc>
          <w:tcPr>
            <w:tcW w:w="568"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4.</w:t>
            </w:r>
          </w:p>
        </w:tc>
        <w:tc>
          <w:tcPr>
            <w:tcW w:w="7373"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both"/>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Дотримання правил реферування наукових публікацій</w:t>
            </w:r>
          </w:p>
        </w:tc>
        <w:tc>
          <w:tcPr>
            <w:tcW w:w="1984"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2 бали</w:t>
            </w:r>
          </w:p>
        </w:tc>
      </w:tr>
      <w:tr w:rsidR="0064522B" w:rsidRPr="0064522B" w:rsidTr="0064522B">
        <w:trPr>
          <w:jc w:val="center"/>
        </w:trPr>
        <w:tc>
          <w:tcPr>
            <w:tcW w:w="568"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5.</w:t>
            </w:r>
          </w:p>
        </w:tc>
        <w:tc>
          <w:tcPr>
            <w:tcW w:w="7373"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both"/>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Доказовість висновків, обґрунтованість власної позиції, пропозиції щодо розв’язання проблеми, визначення перспектив дослідження</w:t>
            </w:r>
          </w:p>
        </w:tc>
        <w:tc>
          <w:tcPr>
            <w:tcW w:w="1984"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5 бали</w:t>
            </w:r>
          </w:p>
        </w:tc>
      </w:tr>
      <w:tr w:rsidR="0064522B" w:rsidRPr="0064522B" w:rsidTr="0064522B">
        <w:trPr>
          <w:jc w:val="center"/>
        </w:trPr>
        <w:tc>
          <w:tcPr>
            <w:tcW w:w="568"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6.</w:t>
            </w:r>
          </w:p>
        </w:tc>
        <w:tc>
          <w:tcPr>
            <w:tcW w:w="7373"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both"/>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 xml:space="preserve">Дотримання вимог щодо технічного оформлення структурних елементів роботи (титульний аркуш, план, вступ, </w:t>
            </w:r>
            <w:r w:rsidRPr="0064522B">
              <w:rPr>
                <w:rFonts w:ascii="Times New Roman" w:eastAsia="Times New Roman" w:hAnsi="Times New Roman" w:cs="Times New Roman"/>
                <w:bCs/>
                <w:sz w:val="28"/>
                <w:szCs w:val="28"/>
                <w:lang w:val="uk-UA" w:eastAsia="uk-UA"/>
              </w:rPr>
              <w:t>основна частина, висновки, додатки (якщо вони є), список використаних джерел, посилання</w:t>
            </w:r>
          </w:p>
        </w:tc>
        <w:tc>
          <w:tcPr>
            <w:tcW w:w="1984"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bCs/>
                <w:iCs/>
                <w:sz w:val="28"/>
                <w:szCs w:val="28"/>
                <w:lang w:val="uk-UA" w:eastAsia="uk-UA"/>
              </w:rPr>
            </w:pPr>
            <w:r w:rsidRPr="0064522B">
              <w:rPr>
                <w:rFonts w:ascii="Times New Roman" w:eastAsia="Times New Roman" w:hAnsi="Times New Roman" w:cs="Times New Roman"/>
                <w:bCs/>
                <w:iCs/>
                <w:sz w:val="28"/>
                <w:szCs w:val="28"/>
                <w:lang w:val="uk-UA" w:eastAsia="uk-UA"/>
              </w:rPr>
              <w:t>2 бали</w:t>
            </w:r>
          </w:p>
        </w:tc>
      </w:tr>
      <w:tr w:rsidR="0064522B" w:rsidRPr="0064522B" w:rsidTr="0064522B">
        <w:trPr>
          <w:jc w:val="center"/>
        </w:trPr>
        <w:tc>
          <w:tcPr>
            <w:tcW w:w="7941" w:type="dxa"/>
            <w:gridSpan w:val="2"/>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right"/>
              <w:rPr>
                <w:rFonts w:ascii="Times New Roman" w:eastAsia="Times New Roman" w:hAnsi="Times New Roman" w:cs="Times New Roman"/>
                <w:b/>
                <w:bCs/>
                <w:iCs/>
                <w:sz w:val="28"/>
                <w:szCs w:val="28"/>
                <w:lang w:val="uk-UA" w:eastAsia="uk-UA"/>
              </w:rPr>
            </w:pPr>
            <w:r w:rsidRPr="0064522B">
              <w:rPr>
                <w:rFonts w:ascii="Times New Roman" w:eastAsia="Times New Roman" w:hAnsi="Times New Roman" w:cs="Times New Roman"/>
                <w:b/>
                <w:bCs/>
                <w:iCs/>
                <w:sz w:val="28"/>
                <w:szCs w:val="28"/>
                <w:lang w:val="uk-UA" w:eastAsia="uk-UA"/>
              </w:rPr>
              <w:t>Разом</w:t>
            </w:r>
          </w:p>
        </w:tc>
        <w:tc>
          <w:tcPr>
            <w:tcW w:w="1984"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b/>
                <w:bCs/>
                <w:iCs/>
                <w:sz w:val="28"/>
                <w:szCs w:val="28"/>
                <w:lang w:val="uk-UA" w:eastAsia="uk-UA"/>
              </w:rPr>
            </w:pPr>
            <w:r w:rsidRPr="0064522B">
              <w:rPr>
                <w:rFonts w:ascii="Times New Roman" w:eastAsia="Times New Roman" w:hAnsi="Times New Roman" w:cs="Times New Roman"/>
                <w:b/>
                <w:bCs/>
                <w:iCs/>
                <w:sz w:val="28"/>
                <w:szCs w:val="28"/>
                <w:lang w:val="uk-UA" w:eastAsia="uk-UA"/>
              </w:rPr>
              <w:t>30 балів</w:t>
            </w:r>
          </w:p>
        </w:tc>
      </w:tr>
    </w:tbl>
    <w:p w:rsidR="0064522B" w:rsidRPr="0064522B" w:rsidRDefault="0064522B" w:rsidP="0064522B">
      <w:pPr>
        <w:spacing w:after="0" w:line="240" w:lineRule="auto"/>
        <w:rPr>
          <w:rFonts w:ascii="Times New Roman" w:eastAsia="Times New Roman" w:hAnsi="Times New Roman" w:cs="Times New Roman"/>
          <w:b/>
          <w:bCs/>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bCs/>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bCs/>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bCs/>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sz w:val="16"/>
          <w:szCs w:val="16"/>
          <w:lang w:val="uk-UA" w:eastAsia="uk-UA"/>
        </w:rPr>
      </w:pPr>
      <w:r w:rsidRPr="0064522B">
        <w:rPr>
          <w:rFonts w:ascii="Times New Roman" w:eastAsia="Times New Roman" w:hAnsi="Times New Roman" w:cs="Times New Roman"/>
          <w:b/>
          <w:bCs/>
          <w:sz w:val="28"/>
          <w:szCs w:val="28"/>
          <w:lang w:val="uk-UA" w:eastAsia="uk-UA"/>
        </w:rPr>
        <w:lastRenderedPageBreak/>
        <w:t>Оцінка за ІНДЗ у вигляді реферату: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076"/>
        <w:gridCol w:w="1777"/>
        <w:gridCol w:w="1893"/>
        <w:gridCol w:w="762"/>
        <w:gridCol w:w="4181"/>
      </w:tblGrid>
      <w:tr w:rsidR="0064522B" w:rsidRPr="0064522B" w:rsidTr="0064522B">
        <w:trPr>
          <w:trHeight w:val="519"/>
          <w:tblCellSpacing w:w="0" w:type="dxa"/>
        </w:trPr>
        <w:tc>
          <w:tcPr>
            <w:tcW w:w="1396" w:type="pct"/>
            <w:gridSpan w:val="2"/>
            <w:tcBorders>
              <w:top w:val="outset" w:sz="6" w:space="0" w:color="auto"/>
              <w:left w:val="nil"/>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b/>
                <w:bCs/>
                <w:sz w:val="28"/>
                <w:szCs w:val="28"/>
                <w:lang w:val="uk-UA" w:eastAsia="uk-UA"/>
              </w:rPr>
              <w:t>Оцінка за 100-бальною системою</w:t>
            </w:r>
          </w:p>
        </w:tc>
        <w:tc>
          <w:tcPr>
            <w:tcW w:w="800" w:type="pct"/>
            <w:tcBorders>
              <w:top w:val="outset" w:sz="6" w:space="0" w:color="auto"/>
              <w:left w:val="outset" w:sz="6" w:space="0" w:color="auto"/>
              <w:bottom w:val="nil"/>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b/>
                <w:bCs/>
                <w:sz w:val="28"/>
                <w:szCs w:val="28"/>
                <w:lang w:val="uk-UA" w:eastAsia="uk-UA"/>
              </w:rPr>
              <w:t>Оцінка за національною шкалою</w:t>
            </w:r>
          </w:p>
        </w:tc>
        <w:tc>
          <w:tcPr>
            <w:tcW w:w="2000" w:type="pct"/>
            <w:gridSpan w:val="2"/>
            <w:tcBorders>
              <w:top w:val="outset" w:sz="6" w:space="0" w:color="auto"/>
              <w:left w:val="outset" w:sz="6" w:space="0" w:color="auto"/>
              <w:bottom w:val="nil"/>
              <w:right w:val="nil"/>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b/>
                <w:bCs/>
                <w:sz w:val="28"/>
                <w:szCs w:val="28"/>
                <w:lang w:val="uk-UA" w:eastAsia="uk-UA"/>
              </w:rPr>
              <w:t>Оцінка за шкалою ECTS</w:t>
            </w:r>
          </w:p>
        </w:tc>
      </w:tr>
      <w:tr w:rsidR="0064522B" w:rsidRPr="0064522B" w:rsidTr="0064522B">
        <w:trPr>
          <w:tblCellSpacing w:w="0" w:type="dxa"/>
        </w:trPr>
        <w:tc>
          <w:tcPr>
            <w:tcW w:w="532" w:type="pct"/>
            <w:tcBorders>
              <w:top w:val="outset" w:sz="6" w:space="0" w:color="auto"/>
              <w:left w:val="nil"/>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 xml:space="preserve">36 – 40 </w:t>
            </w:r>
          </w:p>
        </w:tc>
        <w:tc>
          <w:tcPr>
            <w:tcW w:w="864"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A</w:t>
            </w:r>
          </w:p>
        </w:tc>
        <w:tc>
          <w:tcPr>
            <w:tcW w:w="2000" w:type="pct"/>
            <w:tcBorders>
              <w:top w:val="outset" w:sz="6" w:space="0" w:color="auto"/>
              <w:left w:val="outset" w:sz="6" w:space="0" w:color="auto"/>
              <w:bottom w:val="outset" w:sz="6" w:space="0" w:color="auto"/>
              <w:right w:val="nil"/>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відмінно</w:t>
            </w:r>
          </w:p>
        </w:tc>
      </w:tr>
      <w:tr w:rsidR="0064522B" w:rsidRPr="0064522B" w:rsidTr="0064522B">
        <w:trPr>
          <w:tblCellSpacing w:w="0" w:type="dxa"/>
        </w:trPr>
        <w:tc>
          <w:tcPr>
            <w:tcW w:w="532" w:type="pct"/>
            <w:tcBorders>
              <w:top w:val="outset" w:sz="6" w:space="0" w:color="auto"/>
              <w:left w:val="nil"/>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30 – 35</w:t>
            </w:r>
          </w:p>
        </w:tc>
        <w:tc>
          <w:tcPr>
            <w:tcW w:w="864"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BС</w:t>
            </w:r>
          </w:p>
        </w:tc>
        <w:tc>
          <w:tcPr>
            <w:tcW w:w="2000" w:type="pct"/>
            <w:tcBorders>
              <w:top w:val="outset" w:sz="6" w:space="0" w:color="auto"/>
              <w:left w:val="outset" w:sz="6" w:space="0" w:color="auto"/>
              <w:bottom w:val="outset" w:sz="6" w:space="0" w:color="auto"/>
              <w:right w:val="nil"/>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добре</w:t>
            </w:r>
          </w:p>
        </w:tc>
      </w:tr>
      <w:tr w:rsidR="0064522B" w:rsidRPr="0064522B" w:rsidTr="0064522B">
        <w:trPr>
          <w:tblCellSpacing w:w="0" w:type="dxa"/>
        </w:trPr>
        <w:tc>
          <w:tcPr>
            <w:tcW w:w="532" w:type="pct"/>
            <w:tcBorders>
              <w:top w:val="outset" w:sz="6" w:space="0" w:color="auto"/>
              <w:left w:val="nil"/>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24 – 29</w:t>
            </w:r>
          </w:p>
        </w:tc>
        <w:tc>
          <w:tcPr>
            <w:tcW w:w="864"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DЕ</w:t>
            </w:r>
          </w:p>
        </w:tc>
        <w:tc>
          <w:tcPr>
            <w:tcW w:w="2000" w:type="pct"/>
            <w:tcBorders>
              <w:top w:val="outset" w:sz="6" w:space="0" w:color="auto"/>
              <w:left w:val="outset" w:sz="6" w:space="0" w:color="auto"/>
              <w:bottom w:val="outset" w:sz="6" w:space="0" w:color="auto"/>
              <w:right w:val="nil"/>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задовільно</w:t>
            </w:r>
          </w:p>
        </w:tc>
      </w:tr>
      <w:tr w:rsidR="0064522B" w:rsidRPr="00A230C2" w:rsidTr="0064522B">
        <w:trPr>
          <w:trHeight w:val="468"/>
          <w:tblCellSpacing w:w="0" w:type="dxa"/>
        </w:trPr>
        <w:tc>
          <w:tcPr>
            <w:tcW w:w="532" w:type="pct"/>
            <w:tcBorders>
              <w:top w:val="outset" w:sz="6" w:space="0" w:color="auto"/>
              <w:left w:val="nil"/>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14 – 23</w:t>
            </w:r>
          </w:p>
        </w:tc>
        <w:tc>
          <w:tcPr>
            <w:tcW w:w="864" w:type="pct"/>
            <w:vMerge w:val="restar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FX</w:t>
            </w:r>
          </w:p>
        </w:tc>
        <w:tc>
          <w:tcPr>
            <w:tcW w:w="2000" w:type="pct"/>
            <w:tcBorders>
              <w:top w:val="outset" w:sz="6" w:space="0" w:color="auto"/>
              <w:left w:val="outset" w:sz="6" w:space="0" w:color="auto"/>
              <w:bottom w:val="outset" w:sz="6" w:space="0" w:color="auto"/>
              <w:right w:val="nil"/>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незадовільно з можливістю повторного складання</w:t>
            </w:r>
          </w:p>
        </w:tc>
      </w:tr>
      <w:tr w:rsidR="0064522B" w:rsidRPr="00A230C2" w:rsidTr="0064522B">
        <w:trPr>
          <w:tblCellSpacing w:w="0" w:type="dxa"/>
        </w:trPr>
        <w:tc>
          <w:tcPr>
            <w:tcW w:w="532" w:type="pct"/>
            <w:tcBorders>
              <w:top w:val="outset" w:sz="6" w:space="0" w:color="auto"/>
              <w:left w:val="nil"/>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1 – 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0" w:line="256" w:lineRule="auto"/>
              <w:rPr>
                <w:rFonts w:ascii="Times New Roman" w:eastAsia="Times New Roman" w:hAnsi="Times New Roman" w:cs="Times New Roman"/>
                <w:i/>
                <w:sz w:val="28"/>
                <w:szCs w:val="28"/>
                <w:lang w:val="uk-UA" w:eastAsia="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F</w:t>
            </w:r>
          </w:p>
        </w:tc>
        <w:tc>
          <w:tcPr>
            <w:tcW w:w="2000" w:type="pct"/>
            <w:tcBorders>
              <w:top w:val="outset" w:sz="6" w:space="0" w:color="auto"/>
              <w:left w:val="outset" w:sz="6" w:space="0" w:color="auto"/>
              <w:bottom w:val="outset" w:sz="6" w:space="0" w:color="auto"/>
              <w:right w:val="nil"/>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незадовільно з обов’язковим повторним вивченням дисципліни</w:t>
            </w:r>
          </w:p>
        </w:tc>
      </w:tr>
    </w:tbl>
    <w:p w:rsidR="0064522B" w:rsidRPr="0064522B" w:rsidRDefault="0064522B" w:rsidP="0064522B">
      <w:pPr>
        <w:tabs>
          <w:tab w:val="left" w:pos="2030"/>
          <w:tab w:val="left" w:pos="10065"/>
        </w:tabs>
        <w:spacing w:after="200" w:line="276" w:lineRule="auto"/>
        <w:jc w:val="center"/>
        <w:rPr>
          <w:rFonts w:ascii="Times New Roman" w:eastAsia="Times New Roman" w:hAnsi="Times New Roman" w:cs="Times New Roman"/>
          <w:b/>
          <w:sz w:val="28"/>
          <w:szCs w:val="28"/>
          <w:lang w:val="uk-UA" w:eastAsia="uk-UA"/>
        </w:rPr>
      </w:pPr>
    </w:p>
    <w:p w:rsidR="0064522B" w:rsidRPr="0064522B" w:rsidRDefault="0064522B" w:rsidP="0064522B">
      <w:pPr>
        <w:shd w:val="clear" w:color="auto" w:fill="FFFFFF"/>
        <w:spacing w:after="0" w:line="240" w:lineRule="auto"/>
        <w:ind w:right="-260"/>
        <w:jc w:val="center"/>
        <w:rPr>
          <w:rFonts w:ascii="Times New Roman" w:eastAsia="Times New Roman" w:hAnsi="Times New Roman" w:cs="Times New Roman"/>
          <w:b/>
          <w:bCs/>
          <w:iCs/>
          <w:sz w:val="28"/>
          <w:szCs w:val="28"/>
          <w:lang w:val="uk-UA" w:eastAsia="uk-UA"/>
        </w:rPr>
      </w:pPr>
    </w:p>
    <w:p w:rsidR="0064522B" w:rsidRPr="0064522B" w:rsidRDefault="0064522B" w:rsidP="0064522B">
      <w:pPr>
        <w:spacing w:after="0" w:line="240" w:lineRule="auto"/>
        <w:rPr>
          <w:rFonts w:ascii="Times New Roman" w:eastAsia="Times New Roman" w:hAnsi="Times New Roman" w:cs="Times New Roman"/>
          <w:b/>
          <w:bCs/>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bCs/>
          <w:sz w:val="28"/>
          <w:szCs w:val="28"/>
          <w:lang w:val="uk-UA" w:eastAsia="uk-UA"/>
        </w:rPr>
      </w:pPr>
      <w:r w:rsidRPr="0064522B">
        <w:rPr>
          <w:rFonts w:ascii="Times New Roman" w:eastAsia="Times New Roman" w:hAnsi="Times New Roman" w:cs="Times New Roman"/>
          <w:b/>
          <w:bCs/>
          <w:sz w:val="28"/>
          <w:szCs w:val="28"/>
          <w:lang w:val="uk-UA" w:eastAsia="uk-UA"/>
        </w:rPr>
        <w:t>МЕТОДИ</w:t>
      </w:r>
    </w:p>
    <w:p w:rsidR="0064522B" w:rsidRPr="0064522B" w:rsidRDefault="0064522B" w:rsidP="0064522B">
      <w:pPr>
        <w:spacing w:after="0" w:line="240" w:lineRule="auto"/>
        <w:rPr>
          <w:rFonts w:ascii="Times New Roman" w:eastAsia="Times New Roman" w:hAnsi="Times New Roman" w:cs="Times New Roman"/>
          <w:sz w:val="28"/>
          <w:szCs w:val="28"/>
          <w:lang w:val="ru-RU" w:eastAsia="uk-UA"/>
        </w:rPr>
      </w:pPr>
      <w:r w:rsidRPr="0064522B">
        <w:rPr>
          <w:rFonts w:ascii="Times New Roman" w:eastAsia="Times New Roman" w:hAnsi="Times New Roman" w:cs="Times New Roman"/>
          <w:b/>
          <w:bCs/>
          <w:sz w:val="28"/>
          <w:szCs w:val="28"/>
          <w:lang w:val="uk-UA" w:eastAsia="uk-UA"/>
        </w:rPr>
        <w:t>Методи організації та здійснення навчально-пізнавальної діяльності</w:t>
      </w:r>
    </w:p>
    <w:p w:rsidR="0064522B" w:rsidRPr="0064522B" w:rsidRDefault="0064522B" w:rsidP="0064522B">
      <w:pPr>
        <w:spacing w:after="0" w:line="24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 xml:space="preserve">• </w:t>
      </w:r>
      <w:r w:rsidRPr="0064522B">
        <w:rPr>
          <w:rFonts w:ascii="Times New Roman" w:eastAsia="Times New Roman" w:hAnsi="Times New Roman" w:cs="Times New Roman"/>
          <w:bCs/>
          <w:sz w:val="28"/>
          <w:szCs w:val="28"/>
          <w:lang w:val="uk-UA" w:eastAsia="uk-UA"/>
        </w:rPr>
        <w:t xml:space="preserve">методи формування свідомості </w:t>
      </w:r>
      <w:r w:rsidRPr="0064522B">
        <w:rPr>
          <w:rFonts w:ascii="Times New Roman" w:eastAsia="Times New Roman" w:hAnsi="Times New Roman" w:cs="Times New Roman"/>
          <w:sz w:val="28"/>
          <w:szCs w:val="28"/>
          <w:lang w:val="uk-UA" w:eastAsia="uk-UA"/>
        </w:rPr>
        <w:t>(пояснення, бесіда, диспут, дискусії, метод прикладу, робота з літературою тощо);</w:t>
      </w:r>
      <w:r w:rsidRPr="0064522B">
        <w:rPr>
          <w:rFonts w:ascii="Times New Roman" w:eastAsia="Times New Roman" w:hAnsi="Times New Roman" w:cs="Times New Roman"/>
          <w:sz w:val="28"/>
          <w:szCs w:val="28"/>
          <w:lang w:val="uk-UA" w:eastAsia="uk-UA"/>
        </w:rPr>
        <w:br/>
        <w:t xml:space="preserve">• </w:t>
      </w:r>
      <w:r w:rsidRPr="0064522B">
        <w:rPr>
          <w:rFonts w:ascii="Times New Roman" w:eastAsia="Times New Roman" w:hAnsi="Times New Roman" w:cs="Times New Roman"/>
          <w:bCs/>
          <w:sz w:val="28"/>
          <w:szCs w:val="28"/>
          <w:lang w:val="uk-UA" w:eastAsia="uk-UA"/>
        </w:rPr>
        <w:t xml:space="preserve">методи організації діяльності і формування позитивного соціального досвіду </w:t>
      </w:r>
      <w:r w:rsidRPr="0064522B">
        <w:rPr>
          <w:rFonts w:ascii="Times New Roman" w:eastAsia="Times New Roman" w:hAnsi="Times New Roman" w:cs="Times New Roman"/>
          <w:sz w:val="28"/>
          <w:szCs w:val="28"/>
          <w:lang w:val="uk-UA" w:eastAsia="uk-UA"/>
        </w:rPr>
        <w:t xml:space="preserve">(вправа, </w:t>
      </w:r>
      <w:proofErr w:type="spellStart"/>
      <w:r w:rsidRPr="0064522B">
        <w:rPr>
          <w:rFonts w:ascii="Times New Roman" w:eastAsia="Times New Roman" w:hAnsi="Times New Roman" w:cs="Times New Roman"/>
          <w:sz w:val="28"/>
          <w:szCs w:val="28"/>
          <w:lang w:val="uk-UA" w:eastAsia="uk-UA"/>
        </w:rPr>
        <w:t>вимога,тренінг</w:t>
      </w:r>
      <w:proofErr w:type="spellEnd"/>
      <w:r w:rsidRPr="0064522B">
        <w:rPr>
          <w:rFonts w:ascii="Times New Roman" w:eastAsia="Times New Roman" w:hAnsi="Times New Roman" w:cs="Times New Roman"/>
          <w:sz w:val="28"/>
          <w:szCs w:val="28"/>
          <w:lang w:val="uk-UA" w:eastAsia="uk-UA"/>
        </w:rPr>
        <w:t xml:space="preserve"> тощо);</w:t>
      </w:r>
      <w:r w:rsidRPr="0064522B">
        <w:rPr>
          <w:rFonts w:ascii="Times New Roman" w:eastAsia="Times New Roman" w:hAnsi="Times New Roman" w:cs="Times New Roman"/>
          <w:sz w:val="28"/>
          <w:szCs w:val="28"/>
          <w:lang w:val="uk-UA" w:eastAsia="uk-UA"/>
        </w:rPr>
        <w:br/>
        <w:t xml:space="preserve">• </w:t>
      </w:r>
      <w:r w:rsidRPr="0064522B">
        <w:rPr>
          <w:rFonts w:ascii="Times New Roman" w:eastAsia="Times New Roman" w:hAnsi="Times New Roman" w:cs="Times New Roman"/>
          <w:bCs/>
          <w:sz w:val="28"/>
          <w:szCs w:val="28"/>
          <w:lang w:val="uk-UA" w:eastAsia="uk-UA"/>
        </w:rPr>
        <w:t xml:space="preserve">методи стимулювання і мотивації діяльності та поведінки </w:t>
      </w:r>
      <w:r w:rsidRPr="0064522B">
        <w:rPr>
          <w:rFonts w:ascii="Times New Roman" w:eastAsia="Times New Roman" w:hAnsi="Times New Roman" w:cs="Times New Roman"/>
          <w:sz w:val="28"/>
          <w:szCs w:val="28"/>
          <w:lang w:val="uk-UA" w:eastAsia="uk-UA"/>
        </w:rPr>
        <w:t>(емоційний вплив, заохочення тощо);</w:t>
      </w:r>
      <w:r w:rsidRPr="0064522B">
        <w:rPr>
          <w:rFonts w:ascii="Times New Roman" w:eastAsia="Times New Roman" w:hAnsi="Times New Roman" w:cs="Times New Roman"/>
          <w:sz w:val="28"/>
          <w:szCs w:val="28"/>
          <w:lang w:val="uk-UA" w:eastAsia="uk-UA"/>
        </w:rPr>
        <w:br/>
        <w:t xml:space="preserve">• </w:t>
      </w:r>
      <w:r w:rsidRPr="0064522B">
        <w:rPr>
          <w:rFonts w:ascii="Times New Roman" w:eastAsia="Times New Roman" w:hAnsi="Times New Roman" w:cs="Times New Roman"/>
          <w:bCs/>
          <w:sz w:val="28"/>
          <w:szCs w:val="28"/>
          <w:lang w:val="uk-UA" w:eastAsia="uk-UA"/>
        </w:rPr>
        <w:t>методи контролю ефективності освітнього процесу</w:t>
      </w:r>
      <w:r w:rsidRPr="0064522B">
        <w:rPr>
          <w:rFonts w:ascii="Times New Roman" w:eastAsia="Times New Roman" w:hAnsi="Times New Roman" w:cs="Times New Roman"/>
          <w:sz w:val="28"/>
          <w:szCs w:val="28"/>
          <w:lang w:val="uk-UA" w:eastAsia="uk-UA"/>
        </w:rPr>
        <w:t xml:space="preserve"> (діагностика, аналіз результатів діяльності, самоаналіз тощо).</w:t>
      </w:r>
    </w:p>
    <w:p w:rsidR="0064522B" w:rsidRPr="0064522B" w:rsidRDefault="0064522B" w:rsidP="0064522B">
      <w:pPr>
        <w:spacing w:after="0" w:line="240" w:lineRule="auto"/>
        <w:rPr>
          <w:rFonts w:ascii="Times New Roman" w:eastAsia="Times New Roman" w:hAnsi="Times New Roman" w:cs="Times New Roman"/>
          <w:sz w:val="28"/>
          <w:szCs w:val="28"/>
          <w:lang w:val="uk-UA" w:eastAsia="uk-UA"/>
        </w:rPr>
      </w:pPr>
    </w:p>
    <w:p w:rsidR="0064522B" w:rsidRPr="0064522B" w:rsidRDefault="0064522B" w:rsidP="0064522B">
      <w:pPr>
        <w:spacing w:after="0" w:line="240" w:lineRule="auto"/>
        <w:rPr>
          <w:rFonts w:ascii="Times New Roman" w:eastAsia="Times New Roman" w:hAnsi="Times New Roman" w:cs="Times New Roman"/>
          <w:bCs/>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bCs/>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bCs/>
          <w:sz w:val="28"/>
          <w:szCs w:val="28"/>
          <w:lang w:val="ru-RU" w:eastAsia="uk-UA"/>
        </w:rPr>
      </w:pPr>
      <w:r w:rsidRPr="0064522B">
        <w:rPr>
          <w:rFonts w:ascii="Times New Roman" w:eastAsia="Times New Roman" w:hAnsi="Times New Roman" w:cs="Times New Roman"/>
          <w:b/>
          <w:bCs/>
          <w:sz w:val="28"/>
          <w:szCs w:val="28"/>
          <w:lang w:val="uk-UA" w:eastAsia="uk-UA"/>
        </w:rPr>
        <w:t>Методи стимулювання інтересу до навчання і мотивації навчально-пізнавальної діяльності:</w:t>
      </w:r>
    </w:p>
    <w:p w:rsidR="0064522B" w:rsidRPr="0064522B" w:rsidRDefault="0064522B" w:rsidP="0064522B">
      <w:pPr>
        <w:spacing w:after="0" w:line="240" w:lineRule="auto"/>
        <w:jc w:val="both"/>
        <w:rPr>
          <w:rFonts w:ascii="Times New Roman" w:eastAsia="Times New Roman" w:hAnsi="Times New Roman" w:cs="Times New Roman"/>
          <w:bCs/>
          <w:sz w:val="28"/>
          <w:szCs w:val="28"/>
          <w:lang w:val="uk-UA" w:eastAsia="uk-UA"/>
        </w:rPr>
      </w:pPr>
      <w:r w:rsidRPr="0064522B">
        <w:rPr>
          <w:rFonts w:ascii="Times New Roman" w:eastAsia="Times New Roman" w:hAnsi="Times New Roman" w:cs="Times New Roman"/>
          <w:b/>
          <w:bCs/>
          <w:i/>
          <w:sz w:val="28"/>
          <w:szCs w:val="28"/>
          <w:lang w:val="uk-UA" w:eastAsia="uk-UA"/>
        </w:rPr>
        <w:t>Методи стимулювання інтересу до навчання:</w:t>
      </w:r>
      <w:r w:rsidRPr="0064522B">
        <w:rPr>
          <w:rFonts w:ascii="Times New Roman" w:eastAsia="Times New Roman" w:hAnsi="Times New Roman" w:cs="Times New Roman"/>
          <w:bCs/>
          <w:sz w:val="28"/>
          <w:szCs w:val="28"/>
          <w:lang w:val="uk-UA" w:eastAsia="uk-UA"/>
        </w:rPr>
        <w:t xml:space="preserve"> навчальні дискусії; створення ситуації пізнавальної новизни; створення ситуацій зацікавленості (метод цікавих аналогій тощо).</w:t>
      </w:r>
    </w:p>
    <w:p w:rsidR="0064522B" w:rsidRPr="0064522B" w:rsidRDefault="0064522B" w:rsidP="0064522B">
      <w:pPr>
        <w:spacing w:after="0" w:line="240" w:lineRule="auto"/>
        <w:jc w:val="center"/>
        <w:rPr>
          <w:rFonts w:ascii="Times New Roman" w:eastAsia="Times New Roman" w:hAnsi="Times New Roman" w:cs="Times New Roman"/>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bCs/>
          <w:sz w:val="28"/>
          <w:szCs w:val="28"/>
          <w:lang w:val="ru-RU" w:eastAsia="uk-UA"/>
        </w:rPr>
      </w:pPr>
      <w:r w:rsidRPr="0064522B">
        <w:rPr>
          <w:rFonts w:ascii="Times New Roman" w:eastAsia="Times New Roman" w:hAnsi="Times New Roman" w:cs="Times New Roman"/>
          <w:b/>
          <w:bCs/>
          <w:sz w:val="28"/>
          <w:szCs w:val="28"/>
          <w:lang w:val="uk-UA" w:eastAsia="uk-UA"/>
        </w:rPr>
        <w:lastRenderedPageBreak/>
        <w:t>Методи навчання в інклюзивному середовищі (спеціальні)</w:t>
      </w:r>
    </w:p>
    <w:p w:rsidR="0064522B" w:rsidRPr="0064522B" w:rsidRDefault="0064522B" w:rsidP="0064522B">
      <w:pPr>
        <w:spacing w:after="0" w:line="240" w:lineRule="auto"/>
        <w:jc w:val="both"/>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 xml:space="preserve">Метод самовиховання: самопізнання, </w:t>
      </w:r>
      <w:proofErr w:type="spellStart"/>
      <w:r w:rsidRPr="0064522B">
        <w:rPr>
          <w:rFonts w:ascii="Times New Roman" w:eastAsia="Times New Roman" w:hAnsi="Times New Roman" w:cs="Times New Roman"/>
          <w:sz w:val="28"/>
          <w:szCs w:val="28"/>
          <w:lang w:val="uk-UA" w:eastAsia="uk-UA"/>
        </w:rPr>
        <w:t>самооцінювання</w:t>
      </w:r>
      <w:proofErr w:type="spellEnd"/>
      <w:r w:rsidRPr="0064522B">
        <w:rPr>
          <w:rFonts w:ascii="Times New Roman" w:eastAsia="Times New Roman" w:hAnsi="Times New Roman" w:cs="Times New Roman"/>
          <w:sz w:val="28"/>
          <w:szCs w:val="28"/>
          <w:lang w:val="uk-UA" w:eastAsia="uk-UA"/>
        </w:rPr>
        <w:t>, саморегуляція.</w:t>
      </w:r>
    </w:p>
    <w:p w:rsidR="0064522B" w:rsidRPr="0064522B" w:rsidRDefault="0064522B" w:rsidP="0064522B">
      <w:pPr>
        <w:spacing w:after="0" w:line="240" w:lineRule="auto"/>
        <w:jc w:val="both"/>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Методи соціально-психологічної допомоги: психологічне консультування.</w:t>
      </w:r>
    </w:p>
    <w:p w:rsidR="0064522B" w:rsidRPr="0064522B" w:rsidRDefault="0064522B" w:rsidP="0064522B">
      <w:pPr>
        <w:spacing w:after="0" w:line="240" w:lineRule="auto"/>
        <w:rPr>
          <w:rFonts w:ascii="Times New Roman" w:eastAsia="Times New Roman" w:hAnsi="Times New Roman" w:cs="Times New Roman"/>
          <w:b/>
          <w:sz w:val="28"/>
          <w:szCs w:val="28"/>
          <w:lang w:val="ru-RU" w:eastAsia="uk-UA"/>
        </w:rPr>
      </w:pPr>
    </w:p>
    <w:p w:rsidR="0064522B" w:rsidRPr="0064522B" w:rsidRDefault="0064522B" w:rsidP="0064522B">
      <w:pPr>
        <w:keepNext/>
        <w:keepLines/>
        <w:spacing w:after="240" w:line="240" w:lineRule="auto"/>
        <w:jc w:val="center"/>
        <w:outlineLvl w:val="0"/>
        <w:rPr>
          <w:rFonts w:ascii="Times New Roman" w:eastAsiaTheme="majorEastAsia" w:hAnsi="Times New Roman" w:cstheme="majorBidi"/>
          <w:b/>
          <w:bCs/>
          <w:sz w:val="28"/>
          <w:szCs w:val="28"/>
          <w:lang w:val="ru-RU" w:eastAsia="uk-UA"/>
        </w:rPr>
      </w:pPr>
      <w:r w:rsidRPr="0064522B">
        <w:rPr>
          <w:rFonts w:ascii="Times New Roman" w:eastAsiaTheme="majorEastAsia" w:hAnsi="Times New Roman" w:cstheme="majorBidi"/>
          <w:b/>
          <w:bCs/>
          <w:sz w:val="28"/>
          <w:szCs w:val="28"/>
          <w:lang w:val="uk-UA" w:eastAsia="uk-UA"/>
        </w:rPr>
        <w:t>РЕКОМЕНДОВАНА ЛІТЕРАТУРА</w:t>
      </w:r>
    </w:p>
    <w:p w:rsidR="0064522B" w:rsidRPr="0064522B" w:rsidRDefault="0064522B" w:rsidP="0064522B">
      <w:pPr>
        <w:shd w:val="clear" w:color="auto" w:fill="FFFFFF"/>
        <w:tabs>
          <w:tab w:val="left" w:pos="365"/>
        </w:tabs>
        <w:spacing w:before="14" w:after="200" w:line="36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 xml:space="preserve">                                                        Основна</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r w:rsidRPr="00286EEE">
        <w:rPr>
          <w:rFonts w:ascii="Times New Roman" w:eastAsia="Times New Roman" w:hAnsi="Times New Roman" w:cs="Times New Roman"/>
          <w:sz w:val="28"/>
          <w:szCs w:val="28"/>
          <w:lang w:val="uk-UA" w:eastAsia="uk-UA"/>
        </w:rPr>
        <w:t xml:space="preserve">Інклюзивна освіта. Педагогічні технології інклюзивного навчання. </w:t>
      </w:r>
      <w:proofErr w:type="spellStart"/>
      <w:r w:rsidRPr="00286EEE">
        <w:rPr>
          <w:rFonts w:ascii="Times New Roman" w:eastAsia="Times New Roman" w:hAnsi="Times New Roman" w:cs="Times New Roman"/>
          <w:sz w:val="28"/>
          <w:szCs w:val="28"/>
          <w:lang w:val="uk-UA" w:eastAsia="uk-UA"/>
        </w:rPr>
        <w:t>Колупаєва</w:t>
      </w:r>
      <w:proofErr w:type="spellEnd"/>
      <w:r w:rsidRPr="00286EEE">
        <w:rPr>
          <w:rFonts w:ascii="Times New Roman" w:eastAsia="Times New Roman" w:hAnsi="Times New Roman" w:cs="Times New Roman"/>
          <w:sz w:val="28"/>
          <w:szCs w:val="28"/>
          <w:lang w:val="uk-UA" w:eastAsia="uk-UA"/>
        </w:rPr>
        <w:t xml:space="preserve"> А.А., </w:t>
      </w:r>
      <w:proofErr w:type="spellStart"/>
      <w:r w:rsidRPr="00286EEE">
        <w:rPr>
          <w:rFonts w:ascii="Times New Roman" w:eastAsia="Times New Roman" w:hAnsi="Times New Roman" w:cs="Times New Roman"/>
          <w:sz w:val="28"/>
          <w:szCs w:val="28"/>
          <w:lang w:val="uk-UA" w:eastAsia="uk-UA"/>
        </w:rPr>
        <w:t>Таранченко</w:t>
      </w:r>
      <w:proofErr w:type="spellEnd"/>
      <w:r w:rsidRPr="00286EEE">
        <w:rPr>
          <w:rFonts w:ascii="Times New Roman" w:eastAsia="Times New Roman" w:hAnsi="Times New Roman" w:cs="Times New Roman"/>
          <w:sz w:val="28"/>
          <w:szCs w:val="28"/>
          <w:lang w:val="uk-UA" w:eastAsia="uk-UA"/>
        </w:rPr>
        <w:t xml:space="preserve"> О.М.</w:t>
      </w:r>
      <w:r w:rsidRPr="00286EEE">
        <w:rPr>
          <w:rFonts w:ascii="Times New Roman" w:eastAsia="Times New Roman" w:hAnsi="Times New Roman" w:cs="Times New Roman"/>
          <w:sz w:val="28"/>
          <w:szCs w:val="28"/>
          <w:lang w:val="uk-UA" w:eastAsia="uk-UA"/>
        </w:rPr>
        <w:tab/>
        <w:t>«</w:t>
      </w:r>
      <w:proofErr w:type="spellStart"/>
      <w:r w:rsidRPr="00286EEE">
        <w:rPr>
          <w:rFonts w:ascii="Times New Roman" w:eastAsia="Times New Roman" w:hAnsi="Times New Roman" w:cs="Times New Roman"/>
          <w:sz w:val="28"/>
          <w:szCs w:val="28"/>
          <w:lang w:val="uk-UA" w:eastAsia="uk-UA"/>
        </w:rPr>
        <w:t>Патерік</w:t>
      </w:r>
      <w:proofErr w:type="spellEnd"/>
      <w:r w:rsidRPr="00286EEE">
        <w:rPr>
          <w:rFonts w:ascii="Times New Roman" w:eastAsia="Times New Roman" w:hAnsi="Times New Roman" w:cs="Times New Roman"/>
          <w:sz w:val="28"/>
          <w:szCs w:val="28"/>
          <w:lang w:val="uk-UA" w:eastAsia="uk-UA"/>
        </w:rPr>
        <w:t>»  2019</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r w:rsidRPr="00286EEE">
        <w:rPr>
          <w:rFonts w:ascii="Times New Roman" w:eastAsia="Times New Roman" w:hAnsi="Times New Roman" w:cs="Times New Roman"/>
          <w:sz w:val="28"/>
          <w:szCs w:val="28"/>
          <w:lang w:val="uk-UA" w:eastAsia="uk-UA"/>
        </w:rPr>
        <w:t xml:space="preserve">Інклюзивна освіта. Путівник для педагогів та батьків дітей з особливими потребами. </w:t>
      </w:r>
      <w:proofErr w:type="spellStart"/>
      <w:r w:rsidRPr="00286EEE">
        <w:rPr>
          <w:rFonts w:ascii="Times New Roman" w:eastAsia="Times New Roman" w:hAnsi="Times New Roman" w:cs="Times New Roman"/>
          <w:sz w:val="28"/>
          <w:szCs w:val="28"/>
          <w:lang w:val="uk-UA" w:eastAsia="uk-UA"/>
        </w:rPr>
        <w:t>Колупаєва</w:t>
      </w:r>
      <w:proofErr w:type="spellEnd"/>
      <w:r w:rsidRPr="00286EEE">
        <w:rPr>
          <w:rFonts w:ascii="Times New Roman" w:eastAsia="Times New Roman" w:hAnsi="Times New Roman" w:cs="Times New Roman"/>
          <w:sz w:val="28"/>
          <w:szCs w:val="28"/>
          <w:lang w:val="uk-UA" w:eastAsia="uk-UA"/>
        </w:rPr>
        <w:t xml:space="preserve"> А.А., </w:t>
      </w:r>
      <w:proofErr w:type="spellStart"/>
      <w:r w:rsidRPr="00286EEE">
        <w:rPr>
          <w:rFonts w:ascii="Times New Roman" w:eastAsia="Times New Roman" w:hAnsi="Times New Roman" w:cs="Times New Roman"/>
          <w:sz w:val="28"/>
          <w:szCs w:val="28"/>
          <w:lang w:val="uk-UA" w:eastAsia="uk-UA"/>
        </w:rPr>
        <w:t>Таранченко</w:t>
      </w:r>
      <w:proofErr w:type="spellEnd"/>
      <w:r w:rsidRPr="00286EEE">
        <w:rPr>
          <w:rFonts w:ascii="Times New Roman" w:eastAsia="Times New Roman" w:hAnsi="Times New Roman" w:cs="Times New Roman"/>
          <w:sz w:val="28"/>
          <w:szCs w:val="28"/>
          <w:lang w:val="uk-UA" w:eastAsia="uk-UA"/>
        </w:rPr>
        <w:t xml:space="preserve"> О.М.</w:t>
      </w:r>
      <w:r w:rsidRPr="00286EEE">
        <w:rPr>
          <w:rFonts w:ascii="Times New Roman" w:eastAsia="Times New Roman" w:hAnsi="Times New Roman" w:cs="Times New Roman"/>
          <w:sz w:val="28"/>
          <w:szCs w:val="28"/>
          <w:lang w:val="uk-UA" w:eastAsia="uk-UA"/>
        </w:rPr>
        <w:tab/>
        <w:t>«</w:t>
      </w:r>
      <w:proofErr w:type="spellStart"/>
      <w:r w:rsidRPr="00286EEE">
        <w:rPr>
          <w:rFonts w:ascii="Times New Roman" w:eastAsia="Times New Roman" w:hAnsi="Times New Roman" w:cs="Times New Roman"/>
          <w:sz w:val="28"/>
          <w:szCs w:val="28"/>
          <w:lang w:val="uk-UA" w:eastAsia="uk-UA"/>
        </w:rPr>
        <w:t>Патерік</w:t>
      </w:r>
      <w:proofErr w:type="spellEnd"/>
      <w:r w:rsidRPr="00286EEE">
        <w:rPr>
          <w:rFonts w:ascii="Times New Roman" w:eastAsia="Times New Roman" w:hAnsi="Times New Roman" w:cs="Times New Roman"/>
          <w:sz w:val="28"/>
          <w:szCs w:val="28"/>
          <w:lang w:val="uk-UA" w:eastAsia="uk-UA"/>
        </w:rPr>
        <w:t>» 2019</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r w:rsidRPr="00286EEE">
        <w:rPr>
          <w:rFonts w:ascii="Times New Roman" w:eastAsia="Times New Roman" w:hAnsi="Times New Roman" w:cs="Times New Roman"/>
          <w:sz w:val="28"/>
          <w:szCs w:val="28"/>
          <w:lang w:val="uk-UA" w:eastAsia="uk-UA"/>
        </w:rPr>
        <w:t>Інклюзивна освіта. Розвиток мовлення дітей з аутизмом «</w:t>
      </w:r>
      <w:proofErr w:type="spellStart"/>
      <w:r w:rsidRPr="00286EEE">
        <w:rPr>
          <w:rFonts w:ascii="Times New Roman" w:eastAsia="Times New Roman" w:hAnsi="Times New Roman" w:cs="Times New Roman"/>
          <w:sz w:val="28"/>
          <w:szCs w:val="28"/>
          <w:lang w:val="uk-UA" w:eastAsia="uk-UA"/>
        </w:rPr>
        <w:t>Патерік</w:t>
      </w:r>
      <w:proofErr w:type="spellEnd"/>
      <w:r w:rsidRPr="00286EEE">
        <w:rPr>
          <w:rFonts w:ascii="Times New Roman" w:eastAsia="Times New Roman" w:hAnsi="Times New Roman" w:cs="Times New Roman"/>
          <w:sz w:val="28"/>
          <w:szCs w:val="28"/>
          <w:lang w:val="uk-UA" w:eastAsia="uk-UA"/>
        </w:rPr>
        <w:t>» 2019</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r w:rsidRPr="00286EEE">
        <w:rPr>
          <w:rFonts w:ascii="Times New Roman" w:eastAsia="Times New Roman" w:hAnsi="Times New Roman" w:cs="Times New Roman"/>
          <w:sz w:val="28"/>
          <w:szCs w:val="28"/>
          <w:lang w:val="uk-UA" w:eastAsia="uk-UA"/>
        </w:rPr>
        <w:t xml:space="preserve">Інклюзивне навчання. Дитина з порушенням слуху Литовченко С. В., Жук В.В., </w:t>
      </w:r>
      <w:proofErr w:type="spellStart"/>
      <w:r w:rsidRPr="00286EEE">
        <w:rPr>
          <w:rFonts w:ascii="Times New Roman" w:eastAsia="Times New Roman" w:hAnsi="Times New Roman" w:cs="Times New Roman"/>
          <w:sz w:val="28"/>
          <w:szCs w:val="28"/>
          <w:lang w:val="uk-UA" w:eastAsia="uk-UA"/>
        </w:rPr>
        <w:t>Таранченко</w:t>
      </w:r>
      <w:proofErr w:type="spellEnd"/>
      <w:r w:rsidRPr="00286EEE">
        <w:rPr>
          <w:rFonts w:ascii="Times New Roman" w:eastAsia="Times New Roman" w:hAnsi="Times New Roman" w:cs="Times New Roman"/>
          <w:sz w:val="28"/>
          <w:szCs w:val="28"/>
          <w:lang w:val="uk-UA" w:eastAsia="uk-UA"/>
        </w:rPr>
        <w:t xml:space="preserve"> О.М.</w:t>
      </w:r>
      <w:r w:rsidRPr="00286EEE">
        <w:rPr>
          <w:rFonts w:ascii="Times New Roman" w:eastAsia="Times New Roman" w:hAnsi="Times New Roman" w:cs="Times New Roman"/>
          <w:sz w:val="28"/>
          <w:szCs w:val="28"/>
          <w:lang w:val="uk-UA" w:eastAsia="uk-UA"/>
        </w:rPr>
        <w:tab/>
        <w:t>«</w:t>
      </w:r>
      <w:proofErr w:type="spellStart"/>
      <w:r w:rsidRPr="00286EEE">
        <w:rPr>
          <w:rFonts w:ascii="Times New Roman" w:eastAsia="Times New Roman" w:hAnsi="Times New Roman" w:cs="Times New Roman"/>
          <w:sz w:val="28"/>
          <w:szCs w:val="28"/>
          <w:lang w:val="uk-UA" w:eastAsia="uk-UA"/>
        </w:rPr>
        <w:t>Патерік</w:t>
      </w:r>
      <w:proofErr w:type="spellEnd"/>
      <w:r w:rsidRPr="00286EEE">
        <w:rPr>
          <w:rFonts w:ascii="Times New Roman" w:eastAsia="Times New Roman" w:hAnsi="Times New Roman" w:cs="Times New Roman"/>
          <w:sz w:val="28"/>
          <w:szCs w:val="28"/>
          <w:lang w:val="uk-UA" w:eastAsia="uk-UA"/>
        </w:rPr>
        <w:t>» 2019</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r w:rsidRPr="00286EEE">
        <w:rPr>
          <w:rFonts w:ascii="Times New Roman" w:eastAsia="Times New Roman" w:hAnsi="Times New Roman" w:cs="Times New Roman"/>
          <w:sz w:val="28"/>
          <w:szCs w:val="28"/>
          <w:lang w:val="uk-UA" w:eastAsia="uk-UA"/>
        </w:rPr>
        <w:t>Інклюзивне навчання. Дитина з порушенням зору Костенко Т.М.«</w:t>
      </w:r>
      <w:proofErr w:type="spellStart"/>
      <w:r w:rsidRPr="00286EEE">
        <w:rPr>
          <w:rFonts w:ascii="Times New Roman" w:eastAsia="Times New Roman" w:hAnsi="Times New Roman" w:cs="Times New Roman"/>
          <w:sz w:val="28"/>
          <w:szCs w:val="28"/>
          <w:lang w:val="uk-UA" w:eastAsia="uk-UA"/>
        </w:rPr>
        <w:t>Патерік</w:t>
      </w:r>
      <w:proofErr w:type="spellEnd"/>
      <w:r w:rsidRPr="00286EEE">
        <w:rPr>
          <w:rFonts w:ascii="Times New Roman" w:eastAsia="Times New Roman" w:hAnsi="Times New Roman" w:cs="Times New Roman"/>
          <w:sz w:val="28"/>
          <w:szCs w:val="28"/>
          <w:lang w:val="uk-UA" w:eastAsia="uk-UA"/>
        </w:rPr>
        <w:t>» 2019</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r w:rsidRPr="00286EEE">
        <w:rPr>
          <w:rFonts w:ascii="Times New Roman" w:eastAsia="Times New Roman" w:hAnsi="Times New Roman" w:cs="Times New Roman"/>
          <w:sz w:val="28"/>
          <w:szCs w:val="28"/>
          <w:lang w:val="uk-UA" w:eastAsia="uk-UA"/>
        </w:rPr>
        <w:t xml:space="preserve">Інклюзивне навчання. Гіперактивна дитина </w:t>
      </w:r>
      <w:proofErr w:type="spellStart"/>
      <w:r w:rsidRPr="00286EEE">
        <w:rPr>
          <w:rFonts w:ascii="Times New Roman" w:eastAsia="Times New Roman" w:hAnsi="Times New Roman" w:cs="Times New Roman"/>
          <w:sz w:val="28"/>
          <w:szCs w:val="28"/>
          <w:lang w:val="uk-UA" w:eastAsia="uk-UA"/>
        </w:rPr>
        <w:t>Сухіна</w:t>
      </w:r>
      <w:proofErr w:type="spellEnd"/>
      <w:r w:rsidRPr="00286EEE">
        <w:rPr>
          <w:rFonts w:ascii="Times New Roman" w:eastAsia="Times New Roman" w:hAnsi="Times New Roman" w:cs="Times New Roman"/>
          <w:sz w:val="28"/>
          <w:szCs w:val="28"/>
          <w:lang w:val="uk-UA" w:eastAsia="uk-UA"/>
        </w:rPr>
        <w:t xml:space="preserve"> І.В.</w:t>
      </w:r>
      <w:r w:rsidRPr="00286EEE">
        <w:rPr>
          <w:rFonts w:ascii="Times New Roman" w:eastAsia="Times New Roman" w:hAnsi="Times New Roman" w:cs="Times New Roman"/>
          <w:sz w:val="28"/>
          <w:szCs w:val="28"/>
          <w:lang w:val="uk-UA" w:eastAsia="uk-UA"/>
        </w:rPr>
        <w:tab/>
      </w:r>
    </w:p>
    <w:p w:rsidR="00F02D4B" w:rsidRPr="00286EEE" w:rsidRDefault="00F02D4B" w:rsidP="00F02D4B">
      <w:p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r w:rsidRPr="00286EEE">
        <w:rPr>
          <w:rFonts w:ascii="Times New Roman" w:eastAsia="Times New Roman" w:hAnsi="Times New Roman" w:cs="Times New Roman"/>
          <w:sz w:val="28"/>
          <w:szCs w:val="28"/>
          <w:lang w:val="uk-UA" w:eastAsia="uk-UA"/>
        </w:rPr>
        <w:t>«</w:t>
      </w:r>
      <w:proofErr w:type="spellStart"/>
      <w:r w:rsidRPr="00286EEE">
        <w:rPr>
          <w:rFonts w:ascii="Times New Roman" w:eastAsia="Times New Roman" w:hAnsi="Times New Roman" w:cs="Times New Roman"/>
          <w:sz w:val="28"/>
          <w:szCs w:val="28"/>
          <w:lang w:val="uk-UA" w:eastAsia="uk-UA"/>
        </w:rPr>
        <w:t>Патерік</w:t>
      </w:r>
      <w:proofErr w:type="spellEnd"/>
      <w:r w:rsidRPr="00286EEE">
        <w:rPr>
          <w:rFonts w:ascii="Times New Roman" w:eastAsia="Times New Roman" w:hAnsi="Times New Roman" w:cs="Times New Roman"/>
          <w:sz w:val="28"/>
          <w:szCs w:val="28"/>
          <w:lang w:val="uk-UA" w:eastAsia="uk-UA"/>
        </w:rPr>
        <w:t>» 2018</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r w:rsidRPr="00286EEE">
        <w:rPr>
          <w:rFonts w:ascii="Times New Roman" w:eastAsia="Times New Roman" w:hAnsi="Times New Roman" w:cs="Times New Roman"/>
          <w:sz w:val="28"/>
          <w:szCs w:val="28"/>
          <w:lang w:val="uk-UA" w:eastAsia="uk-UA"/>
        </w:rPr>
        <w:t xml:space="preserve">Інклюзивне навчання. Дитина з порушеннями мовленнєвого розвитку </w:t>
      </w:r>
      <w:proofErr w:type="spellStart"/>
      <w:r w:rsidRPr="00286EEE">
        <w:rPr>
          <w:rFonts w:ascii="Times New Roman" w:eastAsia="Times New Roman" w:hAnsi="Times New Roman" w:cs="Times New Roman"/>
          <w:sz w:val="28"/>
          <w:szCs w:val="28"/>
          <w:lang w:val="uk-UA" w:eastAsia="uk-UA"/>
        </w:rPr>
        <w:t>Рібцун</w:t>
      </w:r>
      <w:proofErr w:type="spellEnd"/>
      <w:r w:rsidRPr="00286EEE">
        <w:rPr>
          <w:rFonts w:ascii="Times New Roman" w:eastAsia="Times New Roman" w:hAnsi="Times New Roman" w:cs="Times New Roman"/>
          <w:sz w:val="28"/>
          <w:szCs w:val="28"/>
          <w:lang w:val="uk-UA" w:eastAsia="uk-UA"/>
        </w:rPr>
        <w:t xml:space="preserve"> Ю.В. «</w:t>
      </w:r>
      <w:proofErr w:type="spellStart"/>
      <w:r w:rsidRPr="00286EEE">
        <w:rPr>
          <w:rFonts w:ascii="Times New Roman" w:eastAsia="Times New Roman" w:hAnsi="Times New Roman" w:cs="Times New Roman"/>
          <w:sz w:val="28"/>
          <w:szCs w:val="28"/>
          <w:lang w:val="uk-UA" w:eastAsia="uk-UA"/>
        </w:rPr>
        <w:t>Патерік</w:t>
      </w:r>
      <w:proofErr w:type="spellEnd"/>
      <w:r w:rsidRPr="00286EEE">
        <w:rPr>
          <w:rFonts w:ascii="Times New Roman" w:eastAsia="Times New Roman" w:hAnsi="Times New Roman" w:cs="Times New Roman"/>
          <w:sz w:val="28"/>
          <w:szCs w:val="28"/>
          <w:lang w:val="uk-UA" w:eastAsia="uk-UA"/>
        </w:rPr>
        <w:t>» 2019</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r w:rsidRPr="00286EEE">
        <w:rPr>
          <w:rFonts w:ascii="Times New Roman" w:eastAsia="Times New Roman" w:hAnsi="Times New Roman" w:cs="Times New Roman"/>
          <w:sz w:val="28"/>
          <w:szCs w:val="28"/>
          <w:lang w:val="uk-UA" w:eastAsia="uk-UA"/>
        </w:rPr>
        <w:t xml:space="preserve">Інклюзивне навчання. Інклюзивне навчання: вибір батьків </w:t>
      </w:r>
      <w:proofErr w:type="spellStart"/>
      <w:r w:rsidRPr="00286EEE">
        <w:rPr>
          <w:rFonts w:ascii="Times New Roman" w:eastAsia="Times New Roman" w:hAnsi="Times New Roman" w:cs="Times New Roman"/>
          <w:sz w:val="28"/>
          <w:szCs w:val="28"/>
          <w:lang w:val="uk-UA" w:eastAsia="uk-UA"/>
        </w:rPr>
        <w:t>Колупаєва</w:t>
      </w:r>
      <w:proofErr w:type="spellEnd"/>
      <w:r w:rsidRPr="00286EEE">
        <w:rPr>
          <w:rFonts w:ascii="Times New Roman" w:eastAsia="Times New Roman" w:hAnsi="Times New Roman" w:cs="Times New Roman"/>
          <w:sz w:val="28"/>
          <w:szCs w:val="28"/>
          <w:lang w:val="uk-UA" w:eastAsia="uk-UA"/>
        </w:rPr>
        <w:t xml:space="preserve"> А.А., Наконечна Л.М.</w:t>
      </w:r>
      <w:r w:rsidRPr="00286EEE">
        <w:rPr>
          <w:rFonts w:ascii="Times New Roman" w:eastAsia="Times New Roman" w:hAnsi="Times New Roman" w:cs="Times New Roman"/>
          <w:sz w:val="28"/>
          <w:szCs w:val="28"/>
          <w:lang w:val="uk-UA" w:eastAsia="uk-UA"/>
        </w:rPr>
        <w:tab/>
        <w:t>«</w:t>
      </w:r>
      <w:proofErr w:type="spellStart"/>
      <w:r w:rsidRPr="00286EEE">
        <w:rPr>
          <w:rFonts w:ascii="Times New Roman" w:eastAsia="Times New Roman" w:hAnsi="Times New Roman" w:cs="Times New Roman"/>
          <w:sz w:val="28"/>
          <w:szCs w:val="28"/>
          <w:lang w:val="uk-UA" w:eastAsia="uk-UA"/>
        </w:rPr>
        <w:t>Патерік</w:t>
      </w:r>
      <w:proofErr w:type="spellEnd"/>
      <w:r w:rsidRPr="00286EEE">
        <w:rPr>
          <w:rFonts w:ascii="Times New Roman" w:eastAsia="Times New Roman" w:hAnsi="Times New Roman" w:cs="Times New Roman"/>
          <w:sz w:val="28"/>
          <w:szCs w:val="28"/>
          <w:lang w:val="uk-UA" w:eastAsia="uk-UA"/>
        </w:rPr>
        <w:t>» 2019</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r w:rsidRPr="00286EEE">
        <w:rPr>
          <w:rFonts w:ascii="Times New Roman" w:eastAsia="Times New Roman" w:hAnsi="Times New Roman" w:cs="Times New Roman"/>
          <w:sz w:val="28"/>
          <w:szCs w:val="28"/>
          <w:lang w:val="uk-UA" w:eastAsia="uk-UA"/>
        </w:rPr>
        <w:t>Інклюзивне навчання. Дитина із церебральним паралічем Чеботарьова О.В., Коваль Л.В.</w:t>
      </w:r>
      <w:r w:rsidRPr="00286EEE">
        <w:rPr>
          <w:rFonts w:ascii="Times New Roman" w:eastAsia="Times New Roman" w:hAnsi="Times New Roman" w:cs="Times New Roman"/>
          <w:sz w:val="28"/>
          <w:szCs w:val="28"/>
          <w:lang w:val="uk-UA" w:eastAsia="uk-UA"/>
        </w:rPr>
        <w:tab/>
        <w:t>«</w:t>
      </w:r>
      <w:proofErr w:type="spellStart"/>
      <w:r w:rsidRPr="00286EEE">
        <w:rPr>
          <w:rFonts w:ascii="Times New Roman" w:eastAsia="Times New Roman" w:hAnsi="Times New Roman" w:cs="Times New Roman"/>
          <w:sz w:val="28"/>
          <w:szCs w:val="28"/>
          <w:lang w:val="uk-UA" w:eastAsia="uk-UA"/>
        </w:rPr>
        <w:t>Патерік</w:t>
      </w:r>
      <w:proofErr w:type="spellEnd"/>
      <w:r w:rsidRPr="00286EEE">
        <w:rPr>
          <w:rFonts w:ascii="Times New Roman" w:eastAsia="Times New Roman" w:hAnsi="Times New Roman" w:cs="Times New Roman"/>
          <w:sz w:val="28"/>
          <w:szCs w:val="28"/>
          <w:lang w:val="uk-UA" w:eastAsia="uk-UA"/>
        </w:rPr>
        <w:t>» 2019</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r w:rsidRPr="00286EEE">
        <w:rPr>
          <w:rFonts w:ascii="Times New Roman" w:eastAsia="Times New Roman" w:hAnsi="Times New Roman" w:cs="Times New Roman"/>
          <w:sz w:val="28"/>
          <w:szCs w:val="28"/>
          <w:lang w:val="uk-UA" w:eastAsia="uk-UA"/>
        </w:rPr>
        <w:lastRenderedPageBreak/>
        <w:t xml:space="preserve">Базова програма розвитку дитини дошкільного віку «Я у світі» / М-во освіти і науки України, Акад. пед. наук України / Наук. ред. та </w:t>
      </w:r>
      <w:proofErr w:type="spellStart"/>
      <w:r w:rsidRPr="00286EEE">
        <w:rPr>
          <w:rFonts w:ascii="Times New Roman" w:eastAsia="Times New Roman" w:hAnsi="Times New Roman" w:cs="Times New Roman"/>
          <w:sz w:val="28"/>
          <w:szCs w:val="28"/>
          <w:lang w:val="uk-UA" w:eastAsia="uk-UA"/>
        </w:rPr>
        <w:t>упоряд</w:t>
      </w:r>
      <w:proofErr w:type="spellEnd"/>
      <w:r w:rsidRPr="00286EEE">
        <w:rPr>
          <w:rFonts w:ascii="Times New Roman" w:eastAsia="Times New Roman" w:hAnsi="Times New Roman" w:cs="Times New Roman"/>
          <w:sz w:val="28"/>
          <w:szCs w:val="28"/>
          <w:lang w:val="uk-UA" w:eastAsia="uk-UA"/>
        </w:rPr>
        <w:t xml:space="preserve">. О.Л. </w:t>
      </w:r>
      <w:proofErr w:type="spellStart"/>
      <w:r w:rsidRPr="00286EEE">
        <w:rPr>
          <w:rFonts w:ascii="Times New Roman" w:eastAsia="Times New Roman" w:hAnsi="Times New Roman" w:cs="Times New Roman"/>
          <w:sz w:val="28"/>
          <w:szCs w:val="28"/>
          <w:lang w:val="uk-UA" w:eastAsia="uk-UA"/>
        </w:rPr>
        <w:t>Кононко</w:t>
      </w:r>
      <w:proofErr w:type="spellEnd"/>
      <w:r w:rsidRPr="00286EEE">
        <w:rPr>
          <w:rFonts w:ascii="Times New Roman" w:eastAsia="Times New Roman" w:hAnsi="Times New Roman" w:cs="Times New Roman"/>
          <w:sz w:val="28"/>
          <w:szCs w:val="28"/>
          <w:lang w:val="uk-UA" w:eastAsia="uk-UA"/>
        </w:rPr>
        <w:t>. – К.: Світич, 2008. – 430</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proofErr w:type="spellStart"/>
      <w:r w:rsidRPr="00286EEE">
        <w:rPr>
          <w:rFonts w:ascii="Times New Roman" w:eastAsia="Times New Roman" w:hAnsi="Times New Roman" w:cs="Times New Roman"/>
          <w:sz w:val="28"/>
          <w:szCs w:val="28"/>
          <w:lang w:val="uk-UA" w:eastAsia="uk-UA"/>
        </w:rPr>
        <w:t>Борякова</w:t>
      </w:r>
      <w:proofErr w:type="spellEnd"/>
      <w:r w:rsidRPr="00286EEE">
        <w:rPr>
          <w:rFonts w:ascii="Times New Roman" w:eastAsia="Times New Roman" w:hAnsi="Times New Roman" w:cs="Times New Roman"/>
          <w:sz w:val="28"/>
          <w:szCs w:val="28"/>
          <w:lang w:val="uk-UA" w:eastAsia="uk-UA"/>
        </w:rPr>
        <w:t xml:space="preserve"> Н.Ю. </w:t>
      </w:r>
      <w:proofErr w:type="spellStart"/>
      <w:r w:rsidRPr="00286EEE">
        <w:rPr>
          <w:rFonts w:ascii="Times New Roman" w:eastAsia="Times New Roman" w:hAnsi="Times New Roman" w:cs="Times New Roman"/>
          <w:sz w:val="28"/>
          <w:szCs w:val="28"/>
          <w:lang w:val="uk-UA" w:eastAsia="uk-UA"/>
        </w:rPr>
        <w:t>Педагогические</w:t>
      </w:r>
      <w:proofErr w:type="spellEnd"/>
      <w:r w:rsidRPr="00286EEE">
        <w:rPr>
          <w:rFonts w:ascii="Times New Roman" w:eastAsia="Times New Roman" w:hAnsi="Times New Roman" w:cs="Times New Roman"/>
          <w:sz w:val="28"/>
          <w:szCs w:val="28"/>
          <w:lang w:val="uk-UA" w:eastAsia="uk-UA"/>
        </w:rPr>
        <w:t xml:space="preserve"> </w:t>
      </w:r>
      <w:proofErr w:type="spellStart"/>
      <w:r w:rsidRPr="00286EEE">
        <w:rPr>
          <w:rFonts w:ascii="Times New Roman" w:eastAsia="Times New Roman" w:hAnsi="Times New Roman" w:cs="Times New Roman"/>
          <w:sz w:val="28"/>
          <w:szCs w:val="28"/>
          <w:lang w:val="uk-UA" w:eastAsia="uk-UA"/>
        </w:rPr>
        <w:t>системы</w:t>
      </w:r>
      <w:proofErr w:type="spellEnd"/>
      <w:r w:rsidRPr="00286EEE">
        <w:rPr>
          <w:rFonts w:ascii="Times New Roman" w:eastAsia="Times New Roman" w:hAnsi="Times New Roman" w:cs="Times New Roman"/>
          <w:sz w:val="28"/>
          <w:szCs w:val="28"/>
          <w:lang w:val="uk-UA" w:eastAsia="uk-UA"/>
        </w:rPr>
        <w:t xml:space="preserve"> </w:t>
      </w:r>
      <w:proofErr w:type="spellStart"/>
      <w:r w:rsidRPr="00286EEE">
        <w:rPr>
          <w:rFonts w:ascii="Times New Roman" w:eastAsia="Times New Roman" w:hAnsi="Times New Roman" w:cs="Times New Roman"/>
          <w:sz w:val="28"/>
          <w:szCs w:val="28"/>
          <w:lang w:val="uk-UA" w:eastAsia="uk-UA"/>
        </w:rPr>
        <w:t>обучения</w:t>
      </w:r>
      <w:proofErr w:type="spellEnd"/>
      <w:r w:rsidRPr="00286EEE">
        <w:rPr>
          <w:rFonts w:ascii="Times New Roman" w:eastAsia="Times New Roman" w:hAnsi="Times New Roman" w:cs="Times New Roman"/>
          <w:sz w:val="28"/>
          <w:szCs w:val="28"/>
          <w:lang w:val="uk-UA" w:eastAsia="uk-UA"/>
        </w:rPr>
        <w:t xml:space="preserve"> и </w:t>
      </w:r>
      <w:proofErr w:type="spellStart"/>
      <w:r w:rsidRPr="00286EEE">
        <w:rPr>
          <w:rFonts w:ascii="Times New Roman" w:eastAsia="Times New Roman" w:hAnsi="Times New Roman" w:cs="Times New Roman"/>
          <w:sz w:val="28"/>
          <w:szCs w:val="28"/>
          <w:lang w:val="uk-UA" w:eastAsia="uk-UA"/>
        </w:rPr>
        <w:t>воспитания</w:t>
      </w:r>
      <w:proofErr w:type="spellEnd"/>
      <w:r w:rsidRPr="00286EEE">
        <w:rPr>
          <w:rFonts w:ascii="Times New Roman" w:eastAsia="Times New Roman" w:hAnsi="Times New Roman" w:cs="Times New Roman"/>
          <w:sz w:val="28"/>
          <w:szCs w:val="28"/>
          <w:lang w:val="uk-UA" w:eastAsia="uk-UA"/>
        </w:rPr>
        <w:t xml:space="preserve"> </w:t>
      </w:r>
      <w:proofErr w:type="spellStart"/>
      <w:r w:rsidRPr="00286EEE">
        <w:rPr>
          <w:rFonts w:ascii="Times New Roman" w:eastAsia="Times New Roman" w:hAnsi="Times New Roman" w:cs="Times New Roman"/>
          <w:sz w:val="28"/>
          <w:szCs w:val="28"/>
          <w:lang w:val="uk-UA" w:eastAsia="uk-UA"/>
        </w:rPr>
        <w:t>детей</w:t>
      </w:r>
      <w:proofErr w:type="spellEnd"/>
      <w:r w:rsidRPr="00286EEE">
        <w:rPr>
          <w:rFonts w:ascii="Times New Roman" w:eastAsia="Times New Roman" w:hAnsi="Times New Roman" w:cs="Times New Roman"/>
          <w:sz w:val="28"/>
          <w:szCs w:val="28"/>
          <w:lang w:val="uk-UA" w:eastAsia="uk-UA"/>
        </w:rPr>
        <w:t xml:space="preserve"> с </w:t>
      </w:r>
      <w:proofErr w:type="spellStart"/>
      <w:r w:rsidRPr="00286EEE">
        <w:rPr>
          <w:rFonts w:ascii="Times New Roman" w:eastAsia="Times New Roman" w:hAnsi="Times New Roman" w:cs="Times New Roman"/>
          <w:sz w:val="28"/>
          <w:szCs w:val="28"/>
          <w:lang w:val="uk-UA" w:eastAsia="uk-UA"/>
        </w:rPr>
        <w:t>отклонениями</w:t>
      </w:r>
      <w:proofErr w:type="spellEnd"/>
      <w:r w:rsidRPr="00286EEE">
        <w:rPr>
          <w:rFonts w:ascii="Times New Roman" w:eastAsia="Times New Roman" w:hAnsi="Times New Roman" w:cs="Times New Roman"/>
          <w:sz w:val="28"/>
          <w:szCs w:val="28"/>
          <w:lang w:val="uk-UA" w:eastAsia="uk-UA"/>
        </w:rPr>
        <w:t xml:space="preserve"> в </w:t>
      </w:r>
      <w:proofErr w:type="spellStart"/>
      <w:r w:rsidRPr="00286EEE">
        <w:rPr>
          <w:rFonts w:ascii="Times New Roman" w:eastAsia="Times New Roman" w:hAnsi="Times New Roman" w:cs="Times New Roman"/>
          <w:sz w:val="28"/>
          <w:szCs w:val="28"/>
          <w:lang w:val="uk-UA" w:eastAsia="uk-UA"/>
        </w:rPr>
        <w:t>развитии</w:t>
      </w:r>
      <w:proofErr w:type="spellEnd"/>
      <w:r w:rsidRPr="00286EEE">
        <w:rPr>
          <w:rFonts w:ascii="Times New Roman" w:eastAsia="Times New Roman" w:hAnsi="Times New Roman" w:cs="Times New Roman"/>
          <w:sz w:val="28"/>
          <w:szCs w:val="28"/>
          <w:lang w:val="uk-UA" w:eastAsia="uk-UA"/>
        </w:rPr>
        <w:t>: [</w:t>
      </w:r>
      <w:proofErr w:type="spellStart"/>
      <w:r w:rsidRPr="00286EEE">
        <w:rPr>
          <w:rFonts w:ascii="Times New Roman" w:eastAsia="Times New Roman" w:hAnsi="Times New Roman" w:cs="Times New Roman"/>
          <w:sz w:val="28"/>
          <w:szCs w:val="28"/>
          <w:lang w:val="uk-UA" w:eastAsia="uk-UA"/>
        </w:rPr>
        <w:t>учебное</w:t>
      </w:r>
      <w:proofErr w:type="spellEnd"/>
      <w:r w:rsidRPr="00286EEE">
        <w:rPr>
          <w:rFonts w:ascii="Times New Roman" w:eastAsia="Times New Roman" w:hAnsi="Times New Roman" w:cs="Times New Roman"/>
          <w:sz w:val="28"/>
          <w:szCs w:val="28"/>
          <w:lang w:val="uk-UA" w:eastAsia="uk-UA"/>
        </w:rPr>
        <w:t xml:space="preserve"> </w:t>
      </w:r>
      <w:proofErr w:type="spellStart"/>
      <w:r w:rsidRPr="00286EEE">
        <w:rPr>
          <w:rFonts w:ascii="Times New Roman" w:eastAsia="Times New Roman" w:hAnsi="Times New Roman" w:cs="Times New Roman"/>
          <w:sz w:val="28"/>
          <w:szCs w:val="28"/>
          <w:lang w:val="uk-UA" w:eastAsia="uk-UA"/>
        </w:rPr>
        <w:t>пособие</w:t>
      </w:r>
      <w:proofErr w:type="spellEnd"/>
      <w:r w:rsidRPr="00286EEE">
        <w:rPr>
          <w:rFonts w:ascii="Times New Roman" w:eastAsia="Times New Roman" w:hAnsi="Times New Roman" w:cs="Times New Roman"/>
          <w:sz w:val="28"/>
          <w:szCs w:val="28"/>
          <w:lang w:val="uk-UA" w:eastAsia="uk-UA"/>
        </w:rPr>
        <w:t xml:space="preserve"> для </w:t>
      </w:r>
      <w:proofErr w:type="spellStart"/>
      <w:r w:rsidRPr="00286EEE">
        <w:rPr>
          <w:rFonts w:ascii="Times New Roman" w:eastAsia="Times New Roman" w:hAnsi="Times New Roman" w:cs="Times New Roman"/>
          <w:sz w:val="28"/>
          <w:szCs w:val="28"/>
          <w:lang w:val="uk-UA" w:eastAsia="uk-UA"/>
        </w:rPr>
        <w:t>студентов</w:t>
      </w:r>
      <w:proofErr w:type="spellEnd"/>
      <w:r w:rsidRPr="00286EEE">
        <w:rPr>
          <w:rFonts w:ascii="Times New Roman" w:eastAsia="Times New Roman" w:hAnsi="Times New Roman" w:cs="Times New Roman"/>
          <w:sz w:val="28"/>
          <w:szCs w:val="28"/>
          <w:lang w:val="uk-UA" w:eastAsia="uk-UA"/>
        </w:rPr>
        <w:t xml:space="preserve"> </w:t>
      </w:r>
      <w:proofErr w:type="spellStart"/>
      <w:r w:rsidRPr="00286EEE">
        <w:rPr>
          <w:rFonts w:ascii="Times New Roman" w:eastAsia="Times New Roman" w:hAnsi="Times New Roman" w:cs="Times New Roman"/>
          <w:sz w:val="28"/>
          <w:szCs w:val="28"/>
          <w:lang w:val="uk-UA" w:eastAsia="uk-UA"/>
        </w:rPr>
        <w:t>педвузов</w:t>
      </w:r>
      <w:proofErr w:type="spellEnd"/>
      <w:r w:rsidRPr="00286EEE">
        <w:rPr>
          <w:rFonts w:ascii="Times New Roman" w:eastAsia="Times New Roman" w:hAnsi="Times New Roman" w:cs="Times New Roman"/>
          <w:sz w:val="28"/>
          <w:szCs w:val="28"/>
          <w:lang w:val="uk-UA" w:eastAsia="uk-UA"/>
        </w:rPr>
        <w:t xml:space="preserve">] / </w:t>
      </w:r>
      <w:proofErr w:type="spellStart"/>
      <w:r w:rsidRPr="00286EEE">
        <w:rPr>
          <w:rFonts w:ascii="Times New Roman" w:eastAsia="Times New Roman" w:hAnsi="Times New Roman" w:cs="Times New Roman"/>
          <w:sz w:val="28"/>
          <w:szCs w:val="28"/>
          <w:lang w:val="uk-UA" w:eastAsia="uk-UA"/>
        </w:rPr>
        <w:t>Наталья</w:t>
      </w:r>
      <w:proofErr w:type="spellEnd"/>
      <w:r w:rsidRPr="00286EEE">
        <w:rPr>
          <w:rFonts w:ascii="Times New Roman" w:eastAsia="Times New Roman" w:hAnsi="Times New Roman" w:cs="Times New Roman"/>
          <w:sz w:val="28"/>
          <w:szCs w:val="28"/>
          <w:lang w:val="uk-UA" w:eastAsia="uk-UA"/>
        </w:rPr>
        <w:t xml:space="preserve"> </w:t>
      </w:r>
      <w:proofErr w:type="spellStart"/>
      <w:r w:rsidRPr="00286EEE">
        <w:rPr>
          <w:rFonts w:ascii="Times New Roman" w:eastAsia="Times New Roman" w:hAnsi="Times New Roman" w:cs="Times New Roman"/>
          <w:sz w:val="28"/>
          <w:szCs w:val="28"/>
          <w:lang w:val="uk-UA" w:eastAsia="uk-UA"/>
        </w:rPr>
        <w:t>Юрьевна</w:t>
      </w:r>
      <w:proofErr w:type="spellEnd"/>
      <w:r w:rsidRPr="00286EEE">
        <w:rPr>
          <w:rFonts w:ascii="Times New Roman" w:eastAsia="Times New Roman" w:hAnsi="Times New Roman" w:cs="Times New Roman"/>
          <w:sz w:val="28"/>
          <w:szCs w:val="28"/>
          <w:lang w:val="uk-UA" w:eastAsia="uk-UA"/>
        </w:rPr>
        <w:t xml:space="preserve"> </w:t>
      </w:r>
      <w:proofErr w:type="spellStart"/>
      <w:r w:rsidRPr="00286EEE">
        <w:rPr>
          <w:rFonts w:ascii="Times New Roman" w:eastAsia="Times New Roman" w:hAnsi="Times New Roman" w:cs="Times New Roman"/>
          <w:sz w:val="28"/>
          <w:szCs w:val="28"/>
          <w:lang w:val="uk-UA" w:eastAsia="uk-UA"/>
        </w:rPr>
        <w:t>Борякова</w:t>
      </w:r>
      <w:proofErr w:type="spellEnd"/>
      <w:r w:rsidRPr="00286EEE">
        <w:rPr>
          <w:rFonts w:ascii="Times New Roman" w:eastAsia="Times New Roman" w:hAnsi="Times New Roman" w:cs="Times New Roman"/>
          <w:sz w:val="28"/>
          <w:szCs w:val="28"/>
          <w:lang w:val="uk-UA" w:eastAsia="uk-UA"/>
        </w:rPr>
        <w:t xml:space="preserve">. – М.: АСТ: </w:t>
      </w:r>
      <w:proofErr w:type="spellStart"/>
      <w:r w:rsidRPr="00286EEE">
        <w:rPr>
          <w:rFonts w:ascii="Times New Roman" w:eastAsia="Times New Roman" w:hAnsi="Times New Roman" w:cs="Times New Roman"/>
          <w:sz w:val="28"/>
          <w:szCs w:val="28"/>
          <w:lang w:val="uk-UA" w:eastAsia="uk-UA"/>
        </w:rPr>
        <w:t>Астрель</w:t>
      </w:r>
      <w:proofErr w:type="spellEnd"/>
      <w:r w:rsidRPr="00286EEE">
        <w:rPr>
          <w:rFonts w:ascii="Times New Roman" w:eastAsia="Times New Roman" w:hAnsi="Times New Roman" w:cs="Times New Roman"/>
          <w:sz w:val="28"/>
          <w:szCs w:val="28"/>
          <w:lang w:val="uk-UA" w:eastAsia="uk-UA"/>
        </w:rPr>
        <w:t>, 2008. – 222 с.</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proofErr w:type="spellStart"/>
      <w:r w:rsidRPr="00286EEE">
        <w:rPr>
          <w:rFonts w:ascii="Times New Roman" w:eastAsia="Times New Roman" w:hAnsi="Times New Roman" w:cs="Times New Roman"/>
          <w:sz w:val="28"/>
          <w:szCs w:val="28"/>
          <w:lang w:val="uk-UA" w:eastAsia="uk-UA"/>
        </w:rPr>
        <w:t>Дегтяренко</w:t>
      </w:r>
      <w:proofErr w:type="spellEnd"/>
      <w:r w:rsidRPr="00286EEE">
        <w:rPr>
          <w:rFonts w:ascii="Times New Roman" w:eastAsia="Times New Roman" w:hAnsi="Times New Roman" w:cs="Times New Roman"/>
          <w:sz w:val="28"/>
          <w:szCs w:val="28"/>
          <w:lang w:val="uk-UA" w:eastAsia="uk-UA"/>
        </w:rPr>
        <w:t xml:space="preserve"> Т.М. Корекційно-реабілітаційна робота в спеціальних дошкільних закладах для дітей з особливими потребами: [навчальний посібник] / Т.М. </w:t>
      </w:r>
      <w:proofErr w:type="spellStart"/>
      <w:r w:rsidRPr="00286EEE">
        <w:rPr>
          <w:rFonts w:ascii="Times New Roman" w:eastAsia="Times New Roman" w:hAnsi="Times New Roman" w:cs="Times New Roman"/>
          <w:sz w:val="28"/>
          <w:szCs w:val="28"/>
          <w:lang w:val="uk-UA" w:eastAsia="uk-UA"/>
        </w:rPr>
        <w:t>Дегтяренко</w:t>
      </w:r>
      <w:proofErr w:type="spellEnd"/>
      <w:r w:rsidRPr="00286EEE">
        <w:rPr>
          <w:rFonts w:ascii="Times New Roman" w:eastAsia="Times New Roman" w:hAnsi="Times New Roman" w:cs="Times New Roman"/>
          <w:sz w:val="28"/>
          <w:szCs w:val="28"/>
          <w:lang w:val="uk-UA" w:eastAsia="uk-UA"/>
        </w:rPr>
        <w:t xml:space="preserve">, Л.С. </w:t>
      </w:r>
      <w:proofErr w:type="spellStart"/>
      <w:r w:rsidRPr="00286EEE">
        <w:rPr>
          <w:rFonts w:ascii="Times New Roman" w:eastAsia="Times New Roman" w:hAnsi="Times New Roman" w:cs="Times New Roman"/>
          <w:sz w:val="28"/>
          <w:szCs w:val="28"/>
          <w:lang w:val="uk-UA" w:eastAsia="uk-UA"/>
        </w:rPr>
        <w:t>Вавіна</w:t>
      </w:r>
      <w:proofErr w:type="spellEnd"/>
      <w:r w:rsidRPr="00286EEE">
        <w:rPr>
          <w:rFonts w:ascii="Times New Roman" w:eastAsia="Times New Roman" w:hAnsi="Times New Roman" w:cs="Times New Roman"/>
          <w:sz w:val="28"/>
          <w:szCs w:val="28"/>
          <w:lang w:val="uk-UA" w:eastAsia="uk-UA"/>
        </w:rPr>
        <w:t xml:space="preserve">. – Суми: ВТД «Університетська книга», 2008. – 302 </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r w:rsidRPr="00286EEE">
        <w:rPr>
          <w:rFonts w:ascii="Times New Roman" w:eastAsia="Times New Roman" w:hAnsi="Times New Roman" w:cs="Times New Roman"/>
          <w:sz w:val="28"/>
          <w:szCs w:val="28"/>
          <w:lang w:val="uk-UA" w:eastAsia="uk-UA"/>
        </w:rPr>
        <w:t>Інклюзивна школа: особливості організації та управління: [</w:t>
      </w:r>
      <w:proofErr w:type="spellStart"/>
      <w:r w:rsidRPr="00286EEE">
        <w:rPr>
          <w:rFonts w:ascii="Times New Roman" w:eastAsia="Times New Roman" w:hAnsi="Times New Roman" w:cs="Times New Roman"/>
          <w:sz w:val="28"/>
          <w:szCs w:val="28"/>
          <w:lang w:val="uk-UA" w:eastAsia="uk-UA"/>
        </w:rPr>
        <w:t>навч</w:t>
      </w:r>
      <w:proofErr w:type="spellEnd"/>
      <w:r w:rsidRPr="00286EEE">
        <w:rPr>
          <w:rFonts w:ascii="Times New Roman" w:eastAsia="Times New Roman" w:hAnsi="Times New Roman" w:cs="Times New Roman"/>
          <w:sz w:val="28"/>
          <w:szCs w:val="28"/>
          <w:lang w:val="uk-UA" w:eastAsia="uk-UA"/>
        </w:rPr>
        <w:t xml:space="preserve">.-метод. посібник] / А.А. </w:t>
      </w:r>
      <w:proofErr w:type="spellStart"/>
      <w:r w:rsidRPr="00286EEE">
        <w:rPr>
          <w:rFonts w:ascii="Times New Roman" w:eastAsia="Times New Roman" w:hAnsi="Times New Roman" w:cs="Times New Roman"/>
          <w:sz w:val="28"/>
          <w:szCs w:val="28"/>
          <w:lang w:val="uk-UA" w:eastAsia="uk-UA"/>
        </w:rPr>
        <w:t>Колупаєва</w:t>
      </w:r>
      <w:proofErr w:type="spellEnd"/>
      <w:r w:rsidRPr="00286EEE">
        <w:rPr>
          <w:rFonts w:ascii="Times New Roman" w:eastAsia="Times New Roman" w:hAnsi="Times New Roman" w:cs="Times New Roman"/>
          <w:sz w:val="28"/>
          <w:szCs w:val="28"/>
          <w:lang w:val="uk-UA" w:eastAsia="uk-UA"/>
        </w:rPr>
        <w:t xml:space="preserve">, Н.З. Софій , Ю.М. Найда та ін./ За </w:t>
      </w:r>
      <w:proofErr w:type="spellStart"/>
      <w:r w:rsidRPr="00286EEE">
        <w:rPr>
          <w:rFonts w:ascii="Times New Roman" w:eastAsia="Times New Roman" w:hAnsi="Times New Roman" w:cs="Times New Roman"/>
          <w:sz w:val="28"/>
          <w:szCs w:val="28"/>
          <w:lang w:val="uk-UA" w:eastAsia="uk-UA"/>
        </w:rPr>
        <w:t>заг</w:t>
      </w:r>
      <w:proofErr w:type="spellEnd"/>
      <w:r w:rsidRPr="00286EEE">
        <w:rPr>
          <w:rFonts w:ascii="Times New Roman" w:eastAsia="Times New Roman" w:hAnsi="Times New Roman" w:cs="Times New Roman"/>
          <w:sz w:val="28"/>
          <w:szCs w:val="28"/>
          <w:lang w:val="uk-UA" w:eastAsia="uk-UA"/>
        </w:rPr>
        <w:t>. ред. Л.І. Даниленко. – К.: 2007 – 127 с.</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proofErr w:type="spellStart"/>
      <w:r w:rsidRPr="00286EEE">
        <w:rPr>
          <w:rFonts w:ascii="Times New Roman" w:eastAsia="Times New Roman" w:hAnsi="Times New Roman" w:cs="Times New Roman"/>
          <w:sz w:val="28"/>
          <w:szCs w:val="28"/>
          <w:lang w:val="uk-UA" w:eastAsia="uk-UA"/>
        </w:rPr>
        <w:t>Колупаєва</w:t>
      </w:r>
      <w:proofErr w:type="spellEnd"/>
      <w:r w:rsidRPr="00286EEE">
        <w:rPr>
          <w:rFonts w:ascii="Times New Roman" w:eastAsia="Times New Roman" w:hAnsi="Times New Roman" w:cs="Times New Roman"/>
          <w:sz w:val="28"/>
          <w:szCs w:val="28"/>
          <w:lang w:val="uk-UA" w:eastAsia="uk-UA"/>
        </w:rPr>
        <w:t xml:space="preserve"> А.А. Педагогічні основи інтегрування школярів з особливостями психофізичного розвитку у загальноосвітні навчальні заклади: [монографія] / Алла Анатоліївна </w:t>
      </w:r>
      <w:proofErr w:type="spellStart"/>
      <w:r w:rsidRPr="00286EEE">
        <w:rPr>
          <w:rFonts w:ascii="Times New Roman" w:eastAsia="Times New Roman" w:hAnsi="Times New Roman" w:cs="Times New Roman"/>
          <w:sz w:val="28"/>
          <w:szCs w:val="28"/>
          <w:lang w:val="uk-UA" w:eastAsia="uk-UA"/>
        </w:rPr>
        <w:t>Колупаєва</w:t>
      </w:r>
      <w:proofErr w:type="spellEnd"/>
      <w:r w:rsidRPr="00286EEE">
        <w:rPr>
          <w:rFonts w:ascii="Times New Roman" w:eastAsia="Times New Roman" w:hAnsi="Times New Roman" w:cs="Times New Roman"/>
          <w:sz w:val="28"/>
          <w:szCs w:val="28"/>
          <w:lang w:val="uk-UA" w:eastAsia="uk-UA"/>
        </w:rPr>
        <w:t>. – К.: Педагогічна думка, 2007. – 458 с.</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r w:rsidRPr="00286EEE">
        <w:rPr>
          <w:rFonts w:ascii="Times New Roman" w:eastAsia="Times New Roman" w:hAnsi="Times New Roman" w:cs="Times New Roman"/>
          <w:sz w:val="28"/>
          <w:szCs w:val="28"/>
          <w:lang w:val="uk-UA" w:eastAsia="uk-UA"/>
        </w:rPr>
        <w:t xml:space="preserve">Методичні аспекти реалізації Базової програми розвитку дитини дошкільного віку «Я у світі» / О.Л. </w:t>
      </w:r>
      <w:proofErr w:type="spellStart"/>
      <w:r w:rsidRPr="00286EEE">
        <w:rPr>
          <w:rFonts w:ascii="Times New Roman" w:eastAsia="Times New Roman" w:hAnsi="Times New Roman" w:cs="Times New Roman"/>
          <w:sz w:val="28"/>
          <w:szCs w:val="28"/>
          <w:lang w:val="uk-UA" w:eastAsia="uk-UA"/>
        </w:rPr>
        <w:t>Кононко</w:t>
      </w:r>
      <w:proofErr w:type="spellEnd"/>
      <w:r w:rsidRPr="00286EEE">
        <w:rPr>
          <w:rFonts w:ascii="Times New Roman" w:eastAsia="Times New Roman" w:hAnsi="Times New Roman" w:cs="Times New Roman"/>
          <w:sz w:val="28"/>
          <w:szCs w:val="28"/>
          <w:lang w:val="uk-UA" w:eastAsia="uk-UA"/>
        </w:rPr>
        <w:t>, З.П. Плохій, А.М. Гончаренко [та ін.]. – К.: Світич, 2009. – 208 с.</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r w:rsidRPr="00286EEE">
        <w:rPr>
          <w:rFonts w:ascii="Times New Roman" w:eastAsia="Times New Roman" w:hAnsi="Times New Roman" w:cs="Times New Roman"/>
          <w:sz w:val="28"/>
          <w:szCs w:val="28"/>
          <w:lang w:val="uk-UA" w:eastAsia="uk-UA"/>
        </w:rPr>
        <w:t xml:space="preserve">Порядок комплектування дошкільних навчальних закладів (груп) </w:t>
      </w:r>
      <w:proofErr w:type="spellStart"/>
      <w:r w:rsidRPr="00286EEE">
        <w:rPr>
          <w:rFonts w:ascii="Times New Roman" w:eastAsia="Times New Roman" w:hAnsi="Times New Roman" w:cs="Times New Roman"/>
          <w:sz w:val="28"/>
          <w:szCs w:val="28"/>
          <w:lang w:val="uk-UA" w:eastAsia="uk-UA"/>
        </w:rPr>
        <w:t>компенсуючоготипу</w:t>
      </w:r>
      <w:proofErr w:type="spellEnd"/>
      <w:r w:rsidRPr="00286EEE">
        <w:rPr>
          <w:rFonts w:ascii="Times New Roman" w:eastAsia="Times New Roman" w:hAnsi="Times New Roman" w:cs="Times New Roman"/>
          <w:sz w:val="28"/>
          <w:szCs w:val="28"/>
          <w:lang w:val="uk-UA" w:eastAsia="uk-UA"/>
        </w:rPr>
        <w:t xml:space="preserve"> / Наказ Міністерства освіти і науки України та Міністерства охорони здоров’я від </w:t>
      </w:r>
      <w:proofErr w:type="spellStart"/>
      <w:r w:rsidRPr="00286EEE">
        <w:rPr>
          <w:rFonts w:ascii="Times New Roman" w:eastAsia="Times New Roman" w:hAnsi="Times New Roman" w:cs="Times New Roman"/>
          <w:sz w:val="28"/>
          <w:szCs w:val="28"/>
          <w:lang w:val="uk-UA" w:eastAsia="uk-UA"/>
        </w:rPr>
        <w:t>від</w:t>
      </w:r>
      <w:proofErr w:type="spellEnd"/>
      <w:r w:rsidRPr="00286EEE">
        <w:rPr>
          <w:rFonts w:ascii="Times New Roman" w:eastAsia="Times New Roman" w:hAnsi="Times New Roman" w:cs="Times New Roman"/>
          <w:sz w:val="28"/>
          <w:szCs w:val="28"/>
          <w:lang w:val="uk-UA" w:eastAsia="uk-UA"/>
        </w:rPr>
        <w:t xml:space="preserve"> 27.03.2006. – № 240/ 165.</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proofErr w:type="spellStart"/>
      <w:r w:rsidRPr="00286EEE">
        <w:rPr>
          <w:rFonts w:ascii="Times New Roman" w:eastAsia="Times New Roman" w:hAnsi="Times New Roman" w:cs="Times New Roman"/>
          <w:sz w:val="28"/>
          <w:szCs w:val="28"/>
          <w:lang w:val="uk-UA" w:eastAsia="uk-UA"/>
        </w:rPr>
        <w:t>Синьов</w:t>
      </w:r>
      <w:proofErr w:type="spellEnd"/>
      <w:r w:rsidRPr="00286EEE">
        <w:rPr>
          <w:rFonts w:ascii="Times New Roman" w:eastAsia="Times New Roman" w:hAnsi="Times New Roman" w:cs="Times New Roman"/>
          <w:sz w:val="28"/>
          <w:szCs w:val="28"/>
          <w:lang w:val="uk-UA" w:eastAsia="uk-UA"/>
        </w:rPr>
        <w:t xml:space="preserve"> В.М. Корекційна </w:t>
      </w:r>
      <w:proofErr w:type="spellStart"/>
      <w:r w:rsidRPr="00286EEE">
        <w:rPr>
          <w:rFonts w:ascii="Times New Roman" w:eastAsia="Times New Roman" w:hAnsi="Times New Roman" w:cs="Times New Roman"/>
          <w:sz w:val="28"/>
          <w:szCs w:val="28"/>
          <w:lang w:val="uk-UA" w:eastAsia="uk-UA"/>
        </w:rPr>
        <w:t>психопедагогіка</w:t>
      </w:r>
      <w:proofErr w:type="spellEnd"/>
      <w:r w:rsidRPr="00286EEE">
        <w:rPr>
          <w:rFonts w:ascii="Times New Roman" w:eastAsia="Times New Roman" w:hAnsi="Times New Roman" w:cs="Times New Roman"/>
          <w:sz w:val="28"/>
          <w:szCs w:val="28"/>
          <w:lang w:val="uk-UA" w:eastAsia="uk-UA"/>
        </w:rPr>
        <w:t xml:space="preserve">. </w:t>
      </w:r>
      <w:proofErr w:type="spellStart"/>
      <w:r w:rsidRPr="00286EEE">
        <w:rPr>
          <w:rFonts w:ascii="Times New Roman" w:eastAsia="Times New Roman" w:hAnsi="Times New Roman" w:cs="Times New Roman"/>
          <w:sz w:val="28"/>
          <w:szCs w:val="28"/>
          <w:lang w:val="uk-UA" w:eastAsia="uk-UA"/>
        </w:rPr>
        <w:t>Олігофренопедагогіка</w:t>
      </w:r>
      <w:proofErr w:type="spellEnd"/>
      <w:r w:rsidRPr="00286EEE">
        <w:rPr>
          <w:rFonts w:ascii="Times New Roman" w:eastAsia="Times New Roman" w:hAnsi="Times New Roman" w:cs="Times New Roman"/>
          <w:sz w:val="28"/>
          <w:szCs w:val="28"/>
          <w:lang w:val="uk-UA" w:eastAsia="uk-UA"/>
        </w:rPr>
        <w:t xml:space="preserve">: [підручник] / Віктор Миколайович </w:t>
      </w:r>
      <w:proofErr w:type="spellStart"/>
      <w:r w:rsidRPr="00286EEE">
        <w:rPr>
          <w:rFonts w:ascii="Times New Roman" w:eastAsia="Times New Roman" w:hAnsi="Times New Roman" w:cs="Times New Roman"/>
          <w:sz w:val="28"/>
          <w:szCs w:val="28"/>
          <w:lang w:val="uk-UA" w:eastAsia="uk-UA"/>
        </w:rPr>
        <w:t>Синьов</w:t>
      </w:r>
      <w:proofErr w:type="spellEnd"/>
      <w:r w:rsidRPr="00286EEE">
        <w:rPr>
          <w:rFonts w:ascii="Times New Roman" w:eastAsia="Times New Roman" w:hAnsi="Times New Roman" w:cs="Times New Roman"/>
          <w:sz w:val="28"/>
          <w:szCs w:val="28"/>
          <w:lang w:val="uk-UA" w:eastAsia="uk-UA"/>
        </w:rPr>
        <w:t xml:space="preserve">. – Частина I – Загальні основи </w:t>
      </w:r>
      <w:r w:rsidRPr="00286EEE">
        <w:rPr>
          <w:rFonts w:ascii="Times New Roman" w:eastAsia="Times New Roman" w:hAnsi="Times New Roman" w:cs="Times New Roman"/>
          <w:sz w:val="28"/>
          <w:szCs w:val="28"/>
          <w:lang w:val="uk-UA" w:eastAsia="uk-UA"/>
        </w:rPr>
        <w:lastRenderedPageBreak/>
        <w:t xml:space="preserve">корекційної </w:t>
      </w:r>
      <w:proofErr w:type="spellStart"/>
      <w:r w:rsidRPr="00286EEE">
        <w:rPr>
          <w:rFonts w:ascii="Times New Roman" w:eastAsia="Times New Roman" w:hAnsi="Times New Roman" w:cs="Times New Roman"/>
          <w:sz w:val="28"/>
          <w:szCs w:val="28"/>
          <w:lang w:val="uk-UA" w:eastAsia="uk-UA"/>
        </w:rPr>
        <w:t>психопедагогіки</w:t>
      </w:r>
      <w:proofErr w:type="spellEnd"/>
      <w:r w:rsidRPr="00286EEE">
        <w:rPr>
          <w:rFonts w:ascii="Times New Roman" w:eastAsia="Times New Roman" w:hAnsi="Times New Roman" w:cs="Times New Roman"/>
          <w:sz w:val="28"/>
          <w:szCs w:val="28"/>
          <w:lang w:val="uk-UA" w:eastAsia="uk-UA"/>
        </w:rPr>
        <w:t xml:space="preserve"> (</w:t>
      </w:r>
      <w:proofErr w:type="spellStart"/>
      <w:r w:rsidRPr="00286EEE">
        <w:rPr>
          <w:rFonts w:ascii="Times New Roman" w:eastAsia="Times New Roman" w:hAnsi="Times New Roman" w:cs="Times New Roman"/>
          <w:sz w:val="28"/>
          <w:szCs w:val="28"/>
          <w:lang w:val="uk-UA" w:eastAsia="uk-UA"/>
        </w:rPr>
        <w:t>олігофренопедагогіки</w:t>
      </w:r>
      <w:proofErr w:type="spellEnd"/>
      <w:r w:rsidRPr="00286EEE">
        <w:rPr>
          <w:rFonts w:ascii="Times New Roman" w:eastAsia="Times New Roman" w:hAnsi="Times New Roman" w:cs="Times New Roman"/>
          <w:sz w:val="28"/>
          <w:szCs w:val="28"/>
          <w:lang w:val="uk-UA" w:eastAsia="uk-UA"/>
        </w:rPr>
        <w:t>). – К.: Вид-во НПУ імені М.П. Драгоманова, 2007. – 238 с.</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proofErr w:type="spellStart"/>
      <w:r w:rsidRPr="00286EEE">
        <w:rPr>
          <w:rFonts w:ascii="Times New Roman" w:eastAsia="Times New Roman" w:hAnsi="Times New Roman" w:cs="Times New Roman"/>
          <w:sz w:val="28"/>
          <w:szCs w:val="28"/>
          <w:lang w:val="uk-UA" w:eastAsia="uk-UA"/>
        </w:rPr>
        <w:t>Специальная</w:t>
      </w:r>
      <w:proofErr w:type="spellEnd"/>
      <w:r w:rsidRPr="00286EEE">
        <w:rPr>
          <w:rFonts w:ascii="Times New Roman" w:eastAsia="Times New Roman" w:hAnsi="Times New Roman" w:cs="Times New Roman"/>
          <w:sz w:val="28"/>
          <w:szCs w:val="28"/>
          <w:lang w:val="uk-UA" w:eastAsia="uk-UA"/>
        </w:rPr>
        <w:t xml:space="preserve"> </w:t>
      </w:r>
      <w:proofErr w:type="spellStart"/>
      <w:r w:rsidRPr="00286EEE">
        <w:rPr>
          <w:rFonts w:ascii="Times New Roman" w:eastAsia="Times New Roman" w:hAnsi="Times New Roman" w:cs="Times New Roman"/>
          <w:sz w:val="28"/>
          <w:szCs w:val="28"/>
          <w:lang w:val="uk-UA" w:eastAsia="uk-UA"/>
        </w:rPr>
        <w:t>педагогика</w:t>
      </w:r>
      <w:proofErr w:type="spellEnd"/>
      <w:r w:rsidRPr="00286EEE">
        <w:rPr>
          <w:rFonts w:ascii="Times New Roman" w:eastAsia="Times New Roman" w:hAnsi="Times New Roman" w:cs="Times New Roman"/>
          <w:sz w:val="28"/>
          <w:szCs w:val="28"/>
          <w:lang w:val="uk-UA" w:eastAsia="uk-UA"/>
        </w:rPr>
        <w:t>: [</w:t>
      </w:r>
      <w:proofErr w:type="spellStart"/>
      <w:r w:rsidRPr="00286EEE">
        <w:rPr>
          <w:rFonts w:ascii="Times New Roman" w:eastAsia="Times New Roman" w:hAnsi="Times New Roman" w:cs="Times New Roman"/>
          <w:sz w:val="28"/>
          <w:szCs w:val="28"/>
          <w:lang w:val="uk-UA" w:eastAsia="uk-UA"/>
        </w:rPr>
        <w:t>учебное</w:t>
      </w:r>
      <w:proofErr w:type="spellEnd"/>
      <w:r w:rsidRPr="00286EEE">
        <w:rPr>
          <w:rFonts w:ascii="Times New Roman" w:eastAsia="Times New Roman" w:hAnsi="Times New Roman" w:cs="Times New Roman"/>
          <w:sz w:val="28"/>
          <w:szCs w:val="28"/>
          <w:lang w:val="uk-UA" w:eastAsia="uk-UA"/>
        </w:rPr>
        <w:t xml:space="preserve"> </w:t>
      </w:r>
      <w:proofErr w:type="spellStart"/>
      <w:r w:rsidRPr="00286EEE">
        <w:rPr>
          <w:rFonts w:ascii="Times New Roman" w:eastAsia="Times New Roman" w:hAnsi="Times New Roman" w:cs="Times New Roman"/>
          <w:sz w:val="28"/>
          <w:szCs w:val="28"/>
          <w:lang w:val="uk-UA" w:eastAsia="uk-UA"/>
        </w:rPr>
        <w:t>пособие</w:t>
      </w:r>
      <w:proofErr w:type="spellEnd"/>
      <w:r w:rsidRPr="00286EEE">
        <w:rPr>
          <w:rFonts w:ascii="Times New Roman" w:eastAsia="Times New Roman" w:hAnsi="Times New Roman" w:cs="Times New Roman"/>
          <w:sz w:val="28"/>
          <w:szCs w:val="28"/>
          <w:lang w:val="uk-UA" w:eastAsia="uk-UA"/>
        </w:rPr>
        <w:t xml:space="preserve"> для </w:t>
      </w:r>
      <w:proofErr w:type="spellStart"/>
      <w:r w:rsidRPr="00286EEE">
        <w:rPr>
          <w:rFonts w:ascii="Times New Roman" w:eastAsia="Times New Roman" w:hAnsi="Times New Roman" w:cs="Times New Roman"/>
          <w:sz w:val="28"/>
          <w:szCs w:val="28"/>
          <w:lang w:val="uk-UA" w:eastAsia="uk-UA"/>
        </w:rPr>
        <w:t>студ</w:t>
      </w:r>
      <w:proofErr w:type="spellEnd"/>
      <w:r w:rsidRPr="00286EEE">
        <w:rPr>
          <w:rFonts w:ascii="Times New Roman" w:eastAsia="Times New Roman" w:hAnsi="Times New Roman" w:cs="Times New Roman"/>
          <w:sz w:val="28"/>
          <w:szCs w:val="28"/>
          <w:lang w:val="uk-UA" w:eastAsia="uk-UA"/>
        </w:rPr>
        <w:t xml:space="preserve">. </w:t>
      </w:r>
      <w:proofErr w:type="spellStart"/>
      <w:r w:rsidRPr="00286EEE">
        <w:rPr>
          <w:rFonts w:ascii="Times New Roman" w:eastAsia="Times New Roman" w:hAnsi="Times New Roman" w:cs="Times New Roman"/>
          <w:sz w:val="28"/>
          <w:szCs w:val="28"/>
          <w:lang w:val="uk-UA" w:eastAsia="uk-UA"/>
        </w:rPr>
        <w:t>высш</w:t>
      </w:r>
      <w:proofErr w:type="spellEnd"/>
      <w:r w:rsidRPr="00286EEE">
        <w:rPr>
          <w:rFonts w:ascii="Times New Roman" w:eastAsia="Times New Roman" w:hAnsi="Times New Roman" w:cs="Times New Roman"/>
          <w:sz w:val="28"/>
          <w:szCs w:val="28"/>
          <w:lang w:val="uk-UA" w:eastAsia="uk-UA"/>
        </w:rPr>
        <w:t xml:space="preserve">. пед. </w:t>
      </w:r>
      <w:proofErr w:type="spellStart"/>
      <w:r w:rsidRPr="00286EEE">
        <w:rPr>
          <w:rFonts w:ascii="Times New Roman" w:eastAsia="Times New Roman" w:hAnsi="Times New Roman" w:cs="Times New Roman"/>
          <w:sz w:val="28"/>
          <w:szCs w:val="28"/>
          <w:lang w:val="uk-UA" w:eastAsia="uk-UA"/>
        </w:rPr>
        <w:t>учеб</w:t>
      </w:r>
      <w:proofErr w:type="spellEnd"/>
      <w:r w:rsidRPr="00286EEE">
        <w:rPr>
          <w:rFonts w:ascii="Times New Roman" w:eastAsia="Times New Roman" w:hAnsi="Times New Roman" w:cs="Times New Roman"/>
          <w:sz w:val="28"/>
          <w:szCs w:val="28"/>
          <w:lang w:val="uk-UA" w:eastAsia="uk-UA"/>
        </w:rPr>
        <w:t xml:space="preserve">. заведений] / Л.И. </w:t>
      </w:r>
      <w:proofErr w:type="spellStart"/>
      <w:r w:rsidRPr="00286EEE">
        <w:rPr>
          <w:rFonts w:ascii="Times New Roman" w:eastAsia="Times New Roman" w:hAnsi="Times New Roman" w:cs="Times New Roman"/>
          <w:sz w:val="28"/>
          <w:szCs w:val="28"/>
          <w:lang w:val="uk-UA" w:eastAsia="uk-UA"/>
        </w:rPr>
        <w:t>Аксёнова</w:t>
      </w:r>
      <w:proofErr w:type="spellEnd"/>
      <w:r w:rsidRPr="00286EEE">
        <w:rPr>
          <w:rFonts w:ascii="Times New Roman" w:eastAsia="Times New Roman" w:hAnsi="Times New Roman" w:cs="Times New Roman"/>
          <w:sz w:val="28"/>
          <w:szCs w:val="28"/>
          <w:lang w:val="uk-UA" w:eastAsia="uk-UA"/>
        </w:rPr>
        <w:t xml:space="preserve">, Б.А. Архипов, Л.И. </w:t>
      </w:r>
      <w:proofErr w:type="spellStart"/>
      <w:r w:rsidRPr="00286EEE">
        <w:rPr>
          <w:rFonts w:ascii="Times New Roman" w:eastAsia="Times New Roman" w:hAnsi="Times New Roman" w:cs="Times New Roman"/>
          <w:sz w:val="28"/>
          <w:szCs w:val="28"/>
          <w:lang w:val="uk-UA" w:eastAsia="uk-UA"/>
        </w:rPr>
        <w:t>Белякова</w:t>
      </w:r>
      <w:proofErr w:type="spellEnd"/>
      <w:r w:rsidRPr="00286EEE">
        <w:rPr>
          <w:rFonts w:ascii="Times New Roman" w:eastAsia="Times New Roman" w:hAnsi="Times New Roman" w:cs="Times New Roman"/>
          <w:sz w:val="28"/>
          <w:szCs w:val="28"/>
          <w:lang w:val="uk-UA" w:eastAsia="uk-UA"/>
        </w:rPr>
        <w:t xml:space="preserve"> и </w:t>
      </w:r>
      <w:proofErr w:type="spellStart"/>
      <w:r w:rsidRPr="00286EEE">
        <w:rPr>
          <w:rFonts w:ascii="Times New Roman" w:eastAsia="Times New Roman" w:hAnsi="Times New Roman" w:cs="Times New Roman"/>
          <w:sz w:val="28"/>
          <w:szCs w:val="28"/>
          <w:lang w:val="uk-UA" w:eastAsia="uk-UA"/>
        </w:rPr>
        <w:t>др</w:t>
      </w:r>
      <w:proofErr w:type="spellEnd"/>
      <w:r w:rsidRPr="00286EEE">
        <w:rPr>
          <w:rFonts w:ascii="Times New Roman" w:eastAsia="Times New Roman" w:hAnsi="Times New Roman" w:cs="Times New Roman"/>
          <w:sz w:val="28"/>
          <w:szCs w:val="28"/>
          <w:lang w:val="uk-UA" w:eastAsia="uk-UA"/>
        </w:rPr>
        <w:t xml:space="preserve">. / </w:t>
      </w:r>
      <w:proofErr w:type="spellStart"/>
      <w:r w:rsidRPr="00286EEE">
        <w:rPr>
          <w:rFonts w:ascii="Times New Roman" w:eastAsia="Times New Roman" w:hAnsi="Times New Roman" w:cs="Times New Roman"/>
          <w:sz w:val="28"/>
          <w:szCs w:val="28"/>
          <w:lang w:val="uk-UA" w:eastAsia="uk-UA"/>
        </w:rPr>
        <w:t>Под</w:t>
      </w:r>
      <w:proofErr w:type="spellEnd"/>
      <w:r w:rsidRPr="00286EEE">
        <w:rPr>
          <w:rFonts w:ascii="Times New Roman" w:eastAsia="Times New Roman" w:hAnsi="Times New Roman" w:cs="Times New Roman"/>
          <w:sz w:val="28"/>
          <w:szCs w:val="28"/>
          <w:lang w:val="uk-UA" w:eastAsia="uk-UA"/>
        </w:rPr>
        <w:t xml:space="preserve"> ред. Н.М. </w:t>
      </w:r>
      <w:proofErr w:type="spellStart"/>
      <w:r w:rsidRPr="00286EEE">
        <w:rPr>
          <w:rFonts w:ascii="Times New Roman" w:eastAsia="Times New Roman" w:hAnsi="Times New Roman" w:cs="Times New Roman"/>
          <w:sz w:val="28"/>
          <w:szCs w:val="28"/>
          <w:lang w:val="uk-UA" w:eastAsia="uk-UA"/>
        </w:rPr>
        <w:t>Назаровой</w:t>
      </w:r>
      <w:proofErr w:type="spellEnd"/>
      <w:r w:rsidRPr="00286EEE">
        <w:rPr>
          <w:rFonts w:ascii="Times New Roman" w:eastAsia="Times New Roman" w:hAnsi="Times New Roman" w:cs="Times New Roman"/>
          <w:sz w:val="28"/>
          <w:szCs w:val="28"/>
          <w:lang w:val="uk-UA" w:eastAsia="uk-UA"/>
        </w:rPr>
        <w:t xml:space="preserve">. – М.: </w:t>
      </w:r>
      <w:proofErr w:type="spellStart"/>
      <w:r w:rsidRPr="00286EEE">
        <w:rPr>
          <w:rFonts w:ascii="Times New Roman" w:eastAsia="Times New Roman" w:hAnsi="Times New Roman" w:cs="Times New Roman"/>
          <w:sz w:val="28"/>
          <w:szCs w:val="28"/>
          <w:lang w:val="uk-UA" w:eastAsia="uk-UA"/>
        </w:rPr>
        <w:t>Академия</w:t>
      </w:r>
      <w:proofErr w:type="spellEnd"/>
      <w:r w:rsidRPr="00286EEE">
        <w:rPr>
          <w:rFonts w:ascii="Times New Roman" w:eastAsia="Times New Roman" w:hAnsi="Times New Roman" w:cs="Times New Roman"/>
          <w:sz w:val="28"/>
          <w:szCs w:val="28"/>
          <w:lang w:val="uk-UA" w:eastAsia="uk-UA"/>
        </w:rPr>
        <w:t>, 2001. – 400 с.</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r w:rsidRPr="00286EEE">
        <w:rPr>
          <w:rFonts w:ascii="Times New Roman" w:eastAsia="Times New Roman" w:hAnsi="Times New Roman" w:cs="Times New Roman"/>
          <w:sz w:val="28"/>
          <w:szCs w:val="28"/>
          <w:lang w:val="uk-UA" w:eastAsia="uk-UA"/>
        </w:rPr>
        <w:t>Спеціальна педагогіка: [</w:t>
      </w:r>
      <w:proofErr w:type="spellStart"/>
      <w:r w:rsidRPr="00286EEE">
        <w:rPr>
          <w:rFonts w:ascii="Times New Roman" w:eastAsia="Times New Roman" w:hAnsi="Times New Roman" w:cs="Times New Roman"/>
          <w:sz w:val="28"/>
          <w:szCs w:val="28"/>
          <w:lang w:val="uk-UA" w:eastAsia="uk-UA"/>
        </w:rPr>
        <w:t>понятійно</w:t>
      </w:r>
      <w:proofErr w:type="spellEnd"/>
      <w:r w:rsidRPr="00286EEE">
        <w:rPr>
          <w:rFonts w:ascii="Times New Roman" w:eastAsia="Times New Roman" w:hAnsi="Times New Roman" w:cs="Times New Roman"/>
          <w:sz w:val="28"/>
          <w:szCs w:val="28"/>
          <w:lang w:val="uk-UA" w:eastAsia="uk-UA"/>
        </w:rPr>
        <w:t>-термінологічний словник] / За ред. акад. В.І. Бондаря. – Луганськ: Альма-матер, 2003. – 436 с.</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proofErr w:type="spellStart"/>
      <w:r w:rsidRPr="00286EEE">
        <w:rPr>
          <w:rFonts w:ascii="Times New Roman" w:eastAsia="Times New Roman" w:hAnsi="Times New Roman" w:cs="Times New Roman"/>
          <w:sz w:val="28"/>
          <w:szCs w:val="28"/>
          <w:lang w:val="uk-UA" w:eastAsia="uk-UA"/>
        </w:rPr>
        <w:t>Специальная</w:t>
      </w:r>
      <w:proofErr w:type="spellEnd"/>
      <w:r w:rsidRPr="00286EEE">
        <w:rPr>
          <w:rFonts w:ascii="Times New Roman" w:eastAsia="Times New Roman" w:hAnsi="Times New Roman" w:cs="Times New Roman"/>
          <w:sz w:val="28"/>
          <w:szCs w:val="28"/>
          <w:lang w:val="uk-UA" w:eastAsia="uk-UA"/>
        </w:rPr>
        <w:t xml:space="preserve"> </w:t>
      </w:r>
      <w:proofErr w:type="spellStart"/>
      <w:r w:rsidRPr="00286EEE">
        <w:rPr>
          <w:rFonts w:ascii="Times New Roman" w:eastAsia="Times New Roman" w:hAnsi="Times New Roman" w:cs="Times New Roman"/>
          <w:sz w:val="28"/>
          <w:szCs w:val="28"/>
          <w:lang w:val="uk-UA" w:eastAsia="uk-UA"/>
        </w:rPr>
        <w:t>дошкольная</w:t>
      </w:r>
      <w:proofErr w:type="spellEnd"/>
      <w:r w:rsidRPr="00286EEE">
        <w:rPr>
          <w:rFonts w:ascii="Times New Roman" w:eastAsia="Times New Roman" w:hAnsi="Times New Roman" w:cs="Times New Roman"/>
          <w:sz w:val="28"/>
          <w:szCs w:val="28"/>
          <w:lang w:val="uk-UA" w:eastAsia="uk-UA"/>
        </w:rPr>
        <w:t xml:space="preserve"> </w:t>
      </w:r>
      <w:proofErr w:type="spellStart"/>
      <w:r w:rsidRPr="00286EEE">
        <w:rPr>
          <w:rFonts w:ascii="Times New Roman" w:eastAsia="Times New Roman" w:hAnsi="Times New Roman" w:cs="Times New Roman"/>
          <w:sz w:val="28"/>
          <w:szCs w:val="28"/>
          <w:lang w:val="uk-UA" w:eastAsia="uk-UA"/>
        </w:rPr>
        <w:t>педагогика</w:t>
      </w:r>
      <w:proofErr w:type="spellEnd"/>
      <w:r w:rsidRPr="00286EEE">
        <w:rPr>
          <w:rFonts w:ascii="Times New Roman" w:eastAsia="Times New Roman" w:hAnsi="Times New Roman" w:cs="Times New Roman"/>
          <w:sz w:val="28"/>
          <w:szCs w:val="28"/>
          <w:lang w:val="uk-UA" w:eastAsia="uk-UA"/>
        </w:rPr>
        <w:t>: [</w:t>
      </w:r>
      <w:proofErr w:type="spellStart"/>
      <w:r w:rsidRPr="00286EEE">
        <w:rPr>
          <w:rFonts w:ascii="Times New Roman" w:eastAsia="Times New Roman" w:hAnsi="Times New Roman" w:cs="Times New Roman"/>
          <w:sz w:val="28"/>
          <w:szCs w:val="28"/>
          <w:lang w:val="uk-UA" w:eastAsia="uk-UA"/>
        </w:rPr>
        <w:t>учебное</w:t>
      </w:r>
      <w:proofErr w:type="spellEnd"/>
      <w:r w:rsidRPr="00286EEE">
        <w:rPr>
          <w:rFonts w:ascii="Times New Roman" w:eastAsia="Times New Roman" w:hAnsi="Times New Roman" w:cs="Times New Roman"/>
          <w:sz w:val="28"/>
          <w:szCs w:val="28"/>
          <w:lang w:val="uk-UA" w:eastAsia="uk-UA"/>
        </w:rPr>
        <w:t xml:space="preserve"> </w:t>
      </w:r>
      <w:proofErr w:type="spellStart"/>
      <w:r w:rsidRPr="00286EEE">
        <w:rPr>
          <w:rFonts w:ascii="Times New Roman" w:eastAsia="Times New Roman" w:hAnsi="Times New Roman" w:cs="Times New Roman"/>
          <w:sz w:val="28"/>
          <w:szCs w:val="28"/>
          <w:lang w:val="uk-UA" w:eastAsia="uk-UA"/>
        </w:rPr>
        <w:t>пособие</w:t>
      </w:r>
      <w:proofErr w:type="spellEnd"/>
      <w:r w:rsidRPr="00286EEE">
        <w:rPr>
          <w:rFonts w:ascii="Times New Roman" w:eastAsia="Times New Roman" w:hAnsi="Times New Roman" w:cs="Times New Roman"/>
          <w:sz w:val="28"/>
          <w:szCs w:val="28"/>
          <w:lang w:val="uk-UA" w:eastAsia="uk-UA"/>
        </w:rPr>
        <w:t xml:space="preserve">] / Е.А. </w:t>
      </w:r>
      <w:proofErr w:type="spellStart"/>
      <w:r w:rsidRPr="00286EEE">
        <w:rPr>
          <w:rFonts w:ascii="Times New Roman" w:eastAsia="Times New Roman" w:hAnsi="Times New Roman" w:cs="Times New Roman"/>
          <w:sz w:val="28"/>
          <w:szCs w:val="28"/>
          <w:lang w:val="uk-UA" w:eastAsia="uk-UA"/>
        </w:rPr>
        <w:t>Стребелева</w:t>
      </w:r>
      <w:proofErr w:type="spellEnd"/>
      <w:r w:rsidRPr="00286EEE">
        <w:rPr>
          <w:rFonts w:ascii="Times New Roman" w:eastAsia="Times New Roman" w:hAnsi="Times New Roman" w:cs="Times New Roman"/>
          <w:sz w:val="28"/>
          <w:szCs w:val="28"/>
          <w:lang w:val="uk-UA" w:eastAsia="uk-UA"/>
        </w:rPr>
        <w:t xml:space="preserve">, А.Л. </w:t>
      </w:r>
      <w:proofErr w:type="spellStart"/>
      <w:r w:rsidRPr="00286EEE">
        <w:rPr>
          <w:rFonts w:ascii="Times New Roman" w:eastAsia="Times New Roman" w:hAnsi="Times New Roman" w:cs="Times New Roman"/>
          <w:sz w:val="28"/>
          <w:szCs w:val="28"/>
          <w:lang w:val="uk-UA" w:eastAsia="uk-UA"/>
        </w:rPr>
        <w:t>Венгер</w:t>
      </w:r>
      <w:proofErr w:type="spellEnd"/>
      <w:r w:rsidRPr="00286EEE">
        <w:rPr>
          <w:rFonts w:ascii="Times New Roman" w:eastAsia="Times New Roman" w:hAnsi="Times New Roman" w:cs="Times New Roman"/>
          <w:sz w:val="28"/>
          <w:szCs w:val="28"/>
          <w:lang w:val="uk-UA" w:eastAsia="uk-UA"/>
        </w:rPr>
        <w:t xml:space="preserve">, Е.А. </w:t>
      </w:r>
      <w:proofErr w:type="spellStart"/>
      <w:r w:rsidRPr="00286EEE">
        <w:rPr>
          <w:rFonts w:ascii="Times New Roman" w:eastAsia="Times New Roman" w:hAnsi="Times New Roman" w:cs="Times New Roman"/>
          <w:sz w:val="28"/>
          <w:szCs w:val="28"/>
          <w:lang w:val="uk-UA" w:eastAsia="uk-UA"/>
        </w:rPr>
        <w:t>Екжанова</w:t>
      </w:r>
      <w:proofErr w:type="spellEnd"/>
      <w:r w:rsidRPr="00286EEE">
        <w:rPr>
          <w:rFonts w:ascii="Times New Roman" w:eastAsia="Times New Roman" w:hAnsi="Times New Roman" w:cs="Times New Roman"/>
          <w:sz w:val="28"/>
          <w:szCs w:val="28"/>
          <w:lang w:val="uk-UA" w:eastAsia="uk-UA"/>
        </w:rPr>
        <w:t xml:space="preserve"> и </w:t>
      </w:r>
      <w:proofErr w:type="spellStart"/>
      <w:r w:rsidRPr="00286EEE">
        <w:rPr>
          <w:rFonts w:ascii="Times New Roman" w:eastAsia="Times New Roman" w:hAnsi="Times New Roman" w:cs="Times New Roman"/>
          <w:sz w:val="28"/>
          <w:szCs w:val="28"/>
          <w:lang w:val="uk-UA" w:eastAsia="uk-UA"/>
        </w:rPr>
        <w:t>др</w:t>
      </w:r>
      <w:proofErr w:type="spellEnd"/>
      <w:r w:rsidRPr="00286EEE">
        <w:rPr>
          <w:rFonts w:ascii="Times New Roman" w:eastAsia="Times New Roman" w:hAnsi="Times New Roman" w:cs="Times New Roman"/>
          <w:sz w:val="28"/>
          <w:szCs w:val="28"/>
          <w:lang w:val="uk-UA" w:eastAsia="uk-UA"/>
        </w:rPr>
        <w:t xml:space="preserve">. / </w:t>
      </w:r>
      <w:proofErr w:type="spellStart"/>
      <w:r w:rsidRPr="00286EEE">
        <w:rPr>
          <w:rFonts w:ascii="Times New Roman" w:eastAsia="Times New Roman" w:hAnsi="Times New Roman" w:cs="Times New Roman"/>
          <w:sz w:val="28"/>
          <w:szCs w:val="28"/>
          <w:lang w:val="uk-UA" w:eastAsia="uk-UA"/>
        </w:rPr>
        <w:t>Под</w:t>
      </w:r>
      <w:proofErr w:type="spellEnd"/>
      <w:r w:rsidRPr="00286EEE">
        <w:rPr>
          <w:rFonts w:ascii="Times New Roman" w:eastAsia="Times New Roman" w:hAnsi="Times New Roman" w:cs="Times New Roman"/>
          <w:sz w:val="28"/>
          <w:szCs w:val="28"/>
          <w:lang w:val="uk-UA" w:eastAsia="uk-UA"/>
        </w:rPr>
        <w:t xml:space="preserve"> ред. Е.А. </w:t>
      </w:r>
      <w:proofErr w:type="spellStart"/>
      <w:r w:rsidRPr="00286EEE">
        <w:rPr>
          <w:rFonts w:ascii="Times New Roman" w:eastAsia="Times New Roman" w:hAnsi="Times New Roman" w:cs="Times New Roman"/>
          <w:sz w:val="28"/>
          <w:szCs w:val="28"/>
          <w:lang w:val="uk-UA" w:eastAsia="uk-UA"/>
        </w:rPr>
        <w:t>Стребелевой</w:t>
      </w:r>
      <w:proofErr w:type="spellEnd"/>
      <w:r w:rsidRPr="00286EEE">
        <w:rPr>
          <w:rFonts w:ascii="Times New Roman" w:eastAsia="Times New Roman" w:hAnsi="Times New Roman" w:cs="Times New Roman"/>
          <w:sz w:val="28"/>
          <w:szCs w:val="28"/>
          <w:lang w:val="uk-UA" w:eastAsia="uk-UA"/>
        </w:rPr>
        <w:t xml:space="preserve">. – М.: </w:t>
      </w:r>
      <w:proofErr w:type="spellStart"/>
      <w:r w:rsidRPr="00286EEE">
        <w:rPr>
          <w:rFonts w:ascii="Times New Roman" w:eastAsia="Times New Roman" w:hAnsi="Times New Roman" w:cs="Times New Roman"/>
          <w:sz w:val="28"/>
          <w:szCs w:val="28"/>
          <w:lang w:val="uk-UA" w:eastAsia="uk-UA"/>
        </w:rPr>
        <w:t>Академия</w:t>
      </w:r>
      <w:proofErr w:type="spellEnd"/>
      <w:r w:rsidRPr="00286EEE">
        <w:rPr>
          <w:rFonts w:ascii="Times New Roman" w:eastAsia="Times New Roman" w:hAnsi="Times New Roman" w:cs="Times New Roman"/>
          <w:sz w:val="28"/>
          <w:szCs w:val="28"/>
          <w:lang w:val="uk-UA" w:eastAsia="uk-UA"/>
        </w:rPr>
        <w:t>, 2001. – 312 с.</w:t>
      </w:r>
    </w:p>
    <w:p w:rsidR="00F02D4B" w:rsidRPr="00286EEE" w:rsidRDefault="00F02D4B" w:rsidP="00F02D4B">
      <w:pPr>
        <w:numPr>
          <w:ilvl w:val="0"/>
          <w:numId w:val="23"/>
        </w:numPr>
        <w:shd w:val="clear" w:color="auto" w:fill="FFFFFF"/>
        <w:tabs>
          <w:tab w:val="left" w:pos="365"/>
        </w:tabs>
        <w:spacing w:before="14" w:after="200" w:line="360" w:lineRule="auto"/>
        <w:jc w:val="both"/>
        <w:rPr>
          <w:rFonts w:ascii="Times New Roman" w:eastAsia="Times New Roman" w:hAnsi="Times New Roman" w:cs="Times New Roman"/>
          <w:sz w:val="28"/>
          <w:szCs w:val="28"/>
          <w:lang w:val="uk-UA" w:eastAsia="uk-UA"/>
        </w:rPr>
      </w:pPr>
      <w:proofErr w:type="spellStart"/>
      <w:r w:rsidRPr="00286EEE">
        <w:rPr>
          <w:rFonts w:ascii="Times New Roman" w:eastAsia="Times New Roman" w:hAnsi="Times New Roman" w:cs="Times New Roman"/>
          <w:sz w:val="28"/>
          <w:szCs w:val="28"/>
          <w:lang w:val="uk-UA" w:eastAsia="uk-UA"/>
        </w:rPr>
        <w:t>Холковська</w:t>
      </w:r>
      <w:proofErr w:type="spellEnd"/>
      <w:r w:rsidRPr="00286EEE">
        <w:rPr>
          <w:rFonts w:ascii="Times New Roman" w:eastAsia="Times New Roman" w:hAnsi="Times New Roman" w:cs="Times New Roman"/>
          <w:sz w:val="28"/>
          <w:szCs w:val="28"/>
          <w:lang w:val="uk-UA" w:eastAsia="uk-UA"/>
        </w:rPr>
        <w:t xml:space="preserve"> І.Л. Корекційна педагогіка / Ірина Леонідівна </w:t>
      </w:r>
      <w:proofErr w:type="spellStart"/>
      <w:r w:rsidRPr="00286EEE">
        <w:rPr>
          <w:rFonts w:ascii="Times New Roman" w:eastAsia="Times New Roman" w:hAnsi="Times New Roman" w:cs="Times New Roman"/>
          <w:sz w:val="28"/>
          <w:szCs w:val="28"/>
          <w:lang w:val="uk-UA" w:eastAsia="uk-UA"/>
        </w:rPr>
        <w:t>Холковська</w:t>
      </w:r>
      <w:proofErr w:type="spellEnd"/>
      <w:r w:rsidRPr="00286EEE">
        <w:rPr>
          <w:rFonts w:ascii="Times New Roman" w:eastAsia="Times New Roman" w:hAnsi="Times New Roman" w:cs="Times New Roman"/>
          <w:sz w:val="28"/>
          <w:szCs w:val="28"/>
          <w:lang w:val="uk-UA" w:eastAsia="uk-UA"/>
        </w:rPr>
        <w:t>. – Вінниця: ВДПУ ім. М</w:t>
      </w:r>
      <w:r>
        <w:rPr>
          <w:rFonts w:ascii="Times New Roman" w:eastAsia="Times New Roman" w:hAnsi="Times New Roman" w:cs="Times New Roman"/>
          <w:sz w:val="28"/>
          <w:szCs w:val="28"/>
          <w:lang w:val="uk-UA" w:eastAsia="uk-UA"/>
        </w:rPr>
        <w:t>. Коцюбинського, 2007</w:t>
      </w:r>
      <w:r w:rsidRPr="00286EEE">
        <w:rPr>
          <w:rFonts w:ascii="Times New Roman" w:eastAsia="Times New Roman" w:hAnsi="Times New Roman" w:cs="Times New Roman"/>
          <w:sz w:val="28"/>
          <w:szCs w:val="28"/>
          <w:lang w:val="uk-UA" w:eastAsia="uk-UA"/>
        </w:rPr>
        <w:t>.</w:t>
      </w:r>
    </w:p>
    <w:p w:rsidR="0064522B" w:rsidRPr="0064522B" w:rsidRDefault="0064522B" w:rsidP="0064522B">
      <w:pPr>
        <w:shd w:val="clear" w:color="auto" w:fill="FFFFFF"/>
        <w:spacing w:after="0" w:line="240" w:lineRule="auto"/>
        <w:jc w:val="center"/>
        <w:rPr>
          <w:rFonts w:ascii="Times New Roman" w:eastAsia="Times New Roman" w:hAnsi="Times New Roman" w:cs="Times New Roman"/>
          <w:b/>
          <w:sz w:val="16"/>
          <w:szCs w:val="16"/>
          <w:lang w:val="uk-UA" w:eastAsia="uk-UA"/>
        </w:rPr>
      </w:pPr>
    </w:p>
    <w:p w:rsidR="0064522B" w:rsidRPr="0064522B" w:rsidRDefault="0064522B" w:rsidP="0064522B">
      <w:pPr>
        <w:shd w:val="clear" w:color="auto" w:fill="FFFFFF"/>
        <w:tabs>
          <w:tab w:val="left" w:pos="365"/>
        </w:tabs>
        <w:spacing w:before="14" w:after="0" w:line="226" w:lineRule="exact"/>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b/>
          <w:sz w:val="28"/>
          <w:szCs w:val="28"/>
          <w:lang w:val="uk-UA" w:eastAsia="uk-UA"/>
        </w:rPr>
        <w:t xml:space="preserve"> Інформаційні ресурси</w:t>
      </w:r>
    </w:p>
    <w:p w:rsidR="0064522B" w:rsidRPr="0064522B" w:rsidRDefault="0064522B" w:rsidP="0064522B">
      <w:pPr>
        <w:shd w:val="clear" w:color="auto" w:fill="FFFFFF"/>
        <w:tabs>
          <w:tab w:val="left" w:pos="365"/>
        </w:tabs>
        <w:spacing w:before="14" w:after="0" w:line="226" w:lineRule="exact"/>
        <w:rPr>
          <w:rFonts w:ascii="Times New Roman" w:eastAsia="Times New Roman" w:hAnsi="Times New Roman" w:cs="Times New Roman"/>
          <w:sz w:val="16"/>
          <w:szCs w:val="16"/>
          <w:lang w:val="uk-UA" w:eastAsia="uk-UA"/>
        </w:rPr>
      </w:pPr>
    </w:p>
    <w:p w:rsidR="0064522B" w:rsidRPr="0064522B" w:rsidRDefault="0064522B" w:rsidP="0064522B">
      <w:pPr>
        <w:shd w:val="clear" w:color="auto" w:fill="FFFFFF"/>
        <w:tabs>
          <w:tab w:val="left" w:pos="365"/>
        </w:tabs>
        <w:spacing w:after="0" w:line="240"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Бібліотеки</w:t>
      </w:r>
    </w:p>
    <w:p w:rsidR="0064522B" w:rsidRPr="0064522B" w:rsidRDefault="0064522B" w:rsidP="0064522B">
      <w:pPr>
        <w:shd w:val="clear" w:color="auto" w:fill="FFFFFF"/>
        <w:tabs>
          <w:tab w:val="left" w:pos="365"/>
        </w:tabs>
        <w:spacing w:after="0" w:line="24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 xml:space="preserve">Національна бібліотека України імені В.І. Вернадського. Режим доступу: </w:t>
      </w:r>
      <w:hyperlink r:id="rId7" w:history="1">
        <w:r w:rsidRPr="0064522B">
          <w:rPr>
            <w:rFonts w:ascii="Times New Roman" w:eastAsia="Times New Roman" w:hAnsi="Times New Roman" w:cs="Times New Roman"/>
            <w:color w:val="0563C1" w:themeColor="hyperlink"/>
            <w:u w:val="single"/>
          </w:rPr>
          <w:t>http</w:t>
        </w:r>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www</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nbuv</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gov</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ua</w:t>
        </w:r>
        <w:proofErr w:type="spellEnd"/>
        <w:r w:rsidRPr="0064522B">
          <w:rPr>
            <w:rFonts w:ascii="Times New Roman" w:eastAsia="Times New Roman" w:hAnsi="Times New Roman" w:cs="Times New Roman"/>
            <w:color w:val="0563C1" w:themeColor="hyperlink"/>
            <w:u w:val="single"/>
            <w:lang w:val="ru-RU"/>
          </w:rPr>
          <w:t>/</w:t>
        </w:r>
      </w:hyperlink>
    </w:p>
    <w:p w:rsidR="0064522B" w:rsidRPr="0064522B" w:rsidRDefault="0064522B" w:rsidP="0064522B">
      <w:pPr>
        <w:shd w:val="clear" w:color="auto" w:fill="FFFFFF"/>
        <w:tabs>
          <w:tab w:val="left" w:pos="365"/>
        </w:tabs>
        <w:spacing w:after="0" w:line="24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bCs/>
          <w:sz w:val="28"/>
          <w:szCs w:val="28"/>
          <w:lang w:val="uk-UA" w:eastAsia="uk-UA"/>
        </w:rPr>
        <w:t xml:space="preserve">Державна науково-педагогічна бібліотека України імені В.О. Сухомлинського НАПН України. </w:t>
      </w:r>
      <w:r w:rsidRPr="0064522B">
        <w:rPr>
          <w:rFonts w:ascii="Times New Roman" w:eastAsia="Times New Roman" w:hAnsi="Times New Roman" w:cs="Times New Roman"/>
          <w:sz w:val="28"/>
          <w:szCs w:val="28"/>
          <w:lang w:val="uk-UA" w:eastAsia="uk-UA"/>
        </w:rPr>
        <w:t>Режим доступу:</w:t>
      </w:r>
    </w:p>
    <w:p w:rsidR="0064522B" w:rsidRPr="0064522B" w:rsidRDefault="00EB3223" w:rsidP="0064522B">
      <w:pPr>
        <w:shd w:val="clear" w:color="auto" w:fill="FFFFFF"/>
        <w:tabs>
          <w:tab w:val="left" w:pos="365"/>
        </w:tabs>
        <w:spacing w:after="0" w:line="240" w:lineRule="auto"/>
        <w:rPr>
          <w:rFonts w:ascii="Times New Roman" w:eastAsia="Times New Roman" w:hAnsi="Times New Roman" w:cs="Times New Roman"/>
          <w:sz w:val="28"/>
          <w:szCs w:val="28"/>
          <w:lang w:val="uk-UA" w:eastAsia="uk-UA"/>
        </w:rPr>
      </w:pPr>
      <w:hyperlink r:id="rId8" w:history="1">
        <w:r w:rsidR="0064522B" w:rsidRPr="0064522B">
          <w:rPr>
            <w:rFonts w:ascii="Times New Roman" w:eastAsia="Times New Roman" w:hAnsi="Times New Roman" w:cs="Times New Roman"/>
            <w:color w:val="0563C1" w:themeColor="hyperlink"/>
            <w:u w:val="single"/>
          </w:rPr>
          <w:t>http</w:t>
        </w:r>
        <w:r w:rsidR="0064522B" w:rsidRPr="0064522B">
          <w:rPr>
            <w:rFonts w:ascii="Times New Roman" w:eastAsia="Times New Roman" w:hAnsi="Times New Roman" w:cs="Times New Roman"/>
            <w:color w:val="0563C1" w:themeColor="hyperlink"/>
            <w:u w:val="single"/>
            <w:lang w:val="ru-RU"/>
          </w:rPr>
          <w:t>://</w:t>
        </w:r>
        <w:r w:rsidR="0064522B" w:rsidRPr="0064522B">
          <w:rPr>
            <w:rFonts w:ascii="Times New Roman" w:eastAsia="Times New Roman" w:hAnsi="Times New Roman" w:cs="Times New Roman"/>
            <w:color w:val="0563C1" w:themeColor="hyperlink"/>
            <w:u w:val="single"/>
          </w:rPr>
          <w:t>www</w:t>
        </w:r>
        <w:r w:rsidR="0064522B" w:rsidRPr="0064522B">
          <w:rPr>
            <w:rFonts w:ascii="Times New Roman" w:eastAsia="Times New Roman" w:hAnsi="Times New Roman" w:cs="Times New Roman"/>
            <w:color w:val="0563C1" w:themeColor="hyperlink"/>
            <w:u w:val="single"/>
            <w:lang w:val="ru-RU"/>
          </w:rPr>
          <w:t>.</w:t>
        </w:r>
        <w:proofErr w:type="spellStart"/>
        <w:r w:rsidR="0064522B" w:rsidRPr="0064522B">
          <w:rPr>
            <w:rFonts w:ascii="Times New Roman" w:eastAsia="Times New Roman" w:hAnsi="Times New Roman" w:cs="Times New Roman"/>
            <w:color w:val="0563C1" w:themeColor="hyperlink"/>
            <w:u w:val="single"/>
          </w:rPr>
          <w:t>dnpb</w:t>
        </w:r>
        <w:proofErr w:type="spellEnd"/>
        <w:r w:rsidR="0064522B" w:rsidRPr="0064522B">
          <w:rPr>
            <w:rFonts w:ascii="Times New Roman" w:eastAsia="Times New Roman" w:hAnsi="Times New Roman" w:cs="Times New Roman"/>
            <w:color w:val="0563C1" w:themeColor="hyperlink"/>
            <w:u w:val="single"/>
            <w:lang w:val="ru-RU"/>
          </w:rPr>
          <w:t>.</w:t>
        </w:r>
        <w:proofErr w:type="spellStart"/>
        <w:r w:rsidR="0064522B" w:rsidRPr="0064522B">
          <w:rPr>
            <w:rFonts w:ascii="Times New Roman" w:eastAsia="Times New Roman" w:hAnsi="Times New Roman" w:cs="Times New Roman"/>
            <w:color w:val="0563C1" w:themeColor="hyperlink"/>
            <w:u w:val="single"/>
          </w:rPr>
          <w:t>gov</w:t>
        </w:r>
        <w:proofErr w:type="spellEnd"/>
        <w:r w:rsidR="0064522B" w:rsidRPr="0064522B">
          <w:rPr>
            <w:rFonts w:ascii="Times New Roman" w:eastAsia="Times New Roman" w:hAnsi="Times New Roman" w:cs="Times New Roman"/>
            <w:color w:val="0563C1" w:themeColor="hyperlink"/>
            <w:u w:val="single"/>
            <w:lang w:val="ru-RU"/>
          </w:rPr>
          <w:t>.</w:t>
        </w:r>
        <w:proofErr w:type="spellStart"/>
        <w:r w:rsidR="0064522B" w:rsidRPr="0064522B">
          <w:rPr>
            <w:rFonts w:ascii="Times New Roman" w:eastAsia="Times New Roman" w:hAnsi="Times New Roman" w:cs="Times New Roman"/>
            <w:color w:val="0563C1" w:themeColor="hyperlink"/>
            <w:u w:val="single"/>
          </w:rPr>
          <w:t>ua</w:t>
        </w:r>
        <w:proofErr w:type="spellEnd"/>
        <w:r w:rsidR="0064522B" w:rsidRPr="0064522B">
          <w:rPr>
            <w:rFonts w:ascii="Times New Roman" w:eastAsia="Times New Roman" w:hAnsi="Times New Roman" w:cs="Times New Roman"/>
            <w:color w:val="0563C1" w:themeColor="hyperlink"/>
            <w:u w:val="single"/>
            <w:lang w:val="ru-RU"/>
          </w:rPr>
          <w:t>/</w:t>
        </w:r>
      </w:hyperlink>
      <w:r w:rsidR="0064522B" w:rsidRPr="0064522B">
        <w:rPr>
          <w:rFonts w:ascii="Times New Roman" w:eastAsia="Times New Roman" w:hAnsi="Times New Roman" w:cs="Times New Roman"/>
          <w:sz w:val="28"/>
          <w:szCs w:val="28"/>
          <w:lang w:val="uk-UA" w:eastAsia="uk-UA"/>
        </w:rPr>
        <w:t xml:space="preserve"> </w:t>
      </w:r>
    </w:p>
    <w:p w:rsidR="0064522B" w:rsidRPr="0064522B" w:rsidRDefault="0064522B" w:rsidP="0064522B">
      <w:pPr>
        <w:shd w:val="clear" w:color="auto" w:fill="FFFFFF"/>
        <w:tabs>
          <w:tab w:val="left" w:pos="365"/>
        </w:tabs>
        <w:spacing w:after="0" w:line="240"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 xml:space="preserve">Наукові та громадські установи </w:t>
      </w:r>
    </w:p>
    <w:p w:rsidR="0064522B" w:rsidRPr="0064522B" w:rsidRDefault="0064522B" w:rsidP="0064522B">
      <w:pPr>
        <w:shd w:val="clear" w:color="auto" w:fill="FFFFFF"/>
        <w:tabs>
          <w:tab w:val="left" w:pos="365"/>
        </w:tabs>
        <w:spacing w:after="0" w:line="24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shd w:val="clear" w:color="auto" w:fill="FFFFFF"/>
          <w:lang w:val="uk-UA" w:eastAsia="uk-UA"/>
        </w:rPr>
        <w:t xml:space="preserve">Український науково-методичний центр практичної психології і соціальної роботи. Режим доступу: </w:t>
      </w:r>
      <w:hyperlink r:id="rId9" w:tgtFrame="_blank" w:history="1">
        <w:r w:rsidRPr="0064522B">
          <w:rPr>
            <w:rFonts w:ascii="Times New Roman" w:eastAsia="Times New Roman" w:hAnsi="Times New Roman" w:cs="Times New Roman"/>
            <w:color w:val="3F74A2"/>
            <w:u w:val="single"/>
            <w:shd w:val="clear" w:color="auto" w:fill="FFFFFF"/>
          </w:rPr>
          <w:t>http</w:t>
        </w:r>
        <w:r w:rsidRPr="0064522B">
          <w:rPr>
            <w:rFonts w:ascii="Times New Roman" w:eastAsia="Times New Roman" w:hAnsi="Times New Roman" w:cs="Times New Roman"/>
            <w:color w:val="3F74A2"/>
            <w:u w:val="single"/>
            <w:shd w:val="clear" w:color="auto" w:fill="FFFFFF"/>
            <w:lang w:val="ru-RU"/>
          </w:rPr>
          <w:t>://</w:t>
        </w:r>
        <w:r w:rsidRPr="0064522B">
          <w:rPr>
            <w:rFonts w:ascii="Times New Roman" w:eastAsia="Times New Roman" w:hAnsi="Times New Roman" w:cs="Times New Roman"/>
            <w:color w:val="3F74A2"/>
            <w:u w:val="single"/>
            <w:shd w:val="clear" w:color="auto" w:fill="FFFFFF"/>
          </w:rPr>
          <w:t>www</w:t>
        </w:r>
        <w:r w:rsidRPr="0064522B">
          <w:rPr>
            <w:rFonts w:ascii="Times New Roman" w:eastAsia="Times New Roman" w:hAnsi="Times New Roman" w:cs="Times New Roman"/>
            <w:color w:val="3F74A2"/>
            <w:u w:val="single"/>
            <w:shd w:val="clear" w:color="auto" w:fill="FFFFFF"/>
            <w:lang w:val="ru-RU"/>
          </w:rPr>
          <w:t>.</w:t>
        </w:r>
        <w:proofErr w:type="spellStart"/>
        <w:r w:rsidRPr="0064522B">
          <w:rPr>
            <w:rFonts w:ascii="Times New Roman" w:eastAsia="Times New Roman" w:hAnsi="Times New Roman" w:cs="Times New Roman"/>
            <w:color w:val="3F74A2"/>
            <w:u w:val="single"/>
            <w:shd w:val="clear" w:color="auto" w:fill="FFFFFF"/>
          </w:rPr>
          <w:t>psyua</w:t>
        </w:r>
        <w:proofErr w:type="spellEnd"/>
        <w:r w:rsidRPr="0064522B">
          <w:rPr>
            <w:rFonts w:ascii="Times New Roman" w:eastAsia="Times New Roman" w:hAnsi="Times New Roman" w:cs="Times New Roman"/>
            <w:color w:val="3F74A2"/>
            <w:u w:val="single"/>
            <w:shd w:val="clear" w:color="auto" w:fill="FFFFFF"/>
            <w:lang w:val="ru-RU"/>
          </w:rPr>
          <w:t>.</w:t>
        </w:r>
        <w:r w:rsidRPr="0064522B">
          <w:rPr>
            <w:rFonts w:ascii="Times New Roman" w:eastAsia="Times New Roman" w:hAnsi="Times New Roman" w:cs="Times New Roman"/>
            <w:color w:val="3F74A2"/>
            <w:u w:val="single"/>
            <w:shd w:val="clear" w:color="auto" w:fill="FFFFFF"/>
          </w:rPr>
          <w:t>com</w:t>
        </w:r>
        <w:r w:rsidRPr="0064522B">
          <w:rPr>
            <w:rFonts w:ascii="Times New Roman" w:eastAsia="Times New Roman" w:hAnsi="Times New Roman" w:cs="Times New Roman"/>
            <w:color w:val="3F74A2"/>
            <w:u w:val="single"/>
            <w:shd w:val="clear" w:color="auto" w:fill="FFFFFF"/>
            <w:lang w:val="ru-RU"/>
          </w:rPr>
          <w:t>.</w:t>
        </w:r>
        <w:proofErr w:type="spellStart"/>
        <w:r w:rsidRPr="0064522B">
          <w:rPr>
            <w:rFonts w:ascii="Times New Roman" w:eastAsia="Times New Roman" w:hAnsi="Times New Roman" w:cs="Times New Roman"/>
            <w:color w:val="3F74A2"/>
            <w:u w:val="single"/>
            <w:shd w:val="clear" w:color="auto" w:fill="FFFFFF"/>
          </w:rPr>
          <w:t>ua</w:t>
        </w:r>
        <w:proofErr w:type="spellEnd"/>
      </w:hyperlink>
      <w:r w:rsidRPr="0064522B">
        <w:rPr>
          <w:rFonts w:ascii="Times New Roman" w:eastAsia="Times New Roman" w:hAnsi="Times New Roman" w:cs="Times New Roman"/>
          <w:sz w:val="28"/>
          <w:szCs w:val="28"/>
          <w:lang w:val="uk-UA" w:eastAsia="uk-UA"/>
        </w:rPr>
        <w:t xml:space="preserve">  </w:t>
      </w:r>
    </w:p>
    <w:p w:rsidR="0064522B" w:rsidRPr="0064522B" w:rsidRDefault="0064522B" w:rsidP="0064522B">
      <w:pPr>
        <w:shd w:val="clear" w:color="auto" w:fill="FFFFFF"/>
        <w:tabs>
          <w:tab w:val="left" w:pos="365"/>
        </w:tabs>
        <w:spacing w:after="0" w:line="24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 xml:space="preserve">Інститут проблем виховання НАПН України. Лабораторія соціальної педагогіки. Режим доступу: </w:t>
      </w:r>
      <w:hyperlink r:id="rId10" w:history="1">
        <w:r w:rsidRPr="0064522B">
          <w:rPr>
            <w:rFonts w:ascii="Times New Roman" w:eastAsia="Times New Roman" w:hAnsi="Times New Roman" w:cs="Times New Roman"/>
            <w:color w:val="0563C1" w:themeColor="hyperlink"/>
            <w:u w:val="single"/>
          </w:rPr>
          <w:t>http</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ipv</w:t>
        </w:r>
        <w:proofErr w:type="spellEnd"/>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org</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ua</w:t>
        </w:r>
        <w:proofErr w:type="spellEnd"/>
        <w:r w:rsidRPr="0064522B">
          <w:rPr>
            <w:rFonts w:ascii="Times New Roman" w:eastAsia="Times New Roman" w:hAnsi="Times New Roman" w:cs="Times New Roman"/>
            <w:color w:val="0563C1" w:themeColor="hyperlink"/>
            <w:u w:val="single"/>
            <w:lang w:val="ru-RU"/>
          </w:rPr>
          <w:t>/</w:t>
        </w:r>
      </w:hyperlink>
      <w:r w:rsidRPr="0064522B">
        <w:rPr>
          <w:rFonts w:ascii="Times New Roman" w:eastAsia="Times New Roman" w:hAnsi="Times New Roman" w:cs="Times New Roman"/>
          <w:sz w:val="28"/>
          <w:szCs w:val="28"/>
          <w:lang w:val="uk-UA" w:eastAsia="uk-UA"/>
        </w:rPr>
        <w:t xml:space="preserve"> </w:t>
      </w:r>
    </w:p>
    <w:p w:rsidR="0064522B" w:rsidRPr="0064522B" w:rsidRDefault="0064522B" w:rsidP="0064522B">
      <w:pPr>
        <w:keepNext/>
        <w:keepLines/>
        <w:spacing w:after="0" w:line="240" w:lineRule="auto"/>
        <w:jc w:val="both"/>
        <w:outlineLvl w:val="0"/>
        <w:rPr>
          <w:rFonts w:ascii="Times New Roman" w:eastAsiaTheme="majorEastAsia" w:hAnsi="Times New Roman" w:cs="Times New Roman"/>
          <w:bCs/>
          <w:sz w:val="28"/>
          <w:szCs w:val="28"/>
          <w:lang w:val="uk-UA" w:eastAsia="uk-UA"/>
        </w:rPr>
      </w:pPr>
      <w:r w:rsidRPr="0064522B">
        <w:rPr>
          <w:rFonts w:ascii="Times New Roman" w:eastAsiaTheme="majorEastAsia" w:hAnsi="Times New Roman" w:cs="Times New Roman"/>
          <w:bCs/>
          <w:sz w:val="28"/>
          <w:szCs w:val="28"/>
          <w:lang w:val="uk-UA" w:eastAsia="uk-UA"/>
        </w:rPr>
        <w:t>Інститут соціології НАН України.</w:t>
      </w:r>
      <w:r w:rsidRPr="0064522B">
        <w:rPr>
          <w:rFonts w:ascii="Times New Roman" w:eastAsiaTheme="majorEastAsia" w:hAnsi="Times New Roman" w:cs="Times New Roman"/>
          <w:bCs/>
          <w:sz w:val="28"/>
          <w:szCs w:val="28"/>
          <w:shd w:val="clear" w:color="auto" w:fill="FFFFFF"/>
          <w:lang w:val="uk-UA" w:eastAsia="uk-UA"/>
        </w:rPr>
        <w:t xml:space="preserve"> </w:t>
      </w:r>
      <w:r w:rsidRPr="0064522B">
        <w:rPr>
          <w:rFonts w:ascii="Times New Roman" w:eastAsiaTheme="majorEastAsia" w:hAnsi="Times New Roman" w:cs="Times New Roman"/>
          <w:bCs/>
          <w:iCs/>
          <w:sz w:val="28"/>
          <w:szCs w:val="28"/>
          <w:shd w:val="clear" w:color="auto" w:fill="FFFFFF"/>
          <w:lang w:val="uk-UA" w:eastAsia="uk-UA"/>
        </w:rPr>
        <w:t xml:space="preserve">Режим доступу: </w:t>
      </w:r>
      <w:r w:rsidRPr="0064522B">
        <w:rPr>
          <w:rFonts w:ascii="Times New Roman" w:eastAsiaTheme="majorEastAsia" w:hAnsi="Times New Roman" w:cs="Times New Roman"/>
          <w:bCs/>
          <w:iCs/>
          <w:sz w:val="28"/>
          <w:szCs w:val="28"/>
          <w:lang w:val="uk-UA" w:eastAsia="uk-UA"/>
        </w:rPr>
        <w:t xml:space="preserve"> </w:t>
      </w:r>
      <w:hyperlink r:id="rId11" w:history="1">
        <w:r w:rsidRPr="0064522B">
          <w:rPr>
            <w:rFonts w:ascii="Times New Roman" w:hAnsi="Times New Roman" w:cs="Times New Roman"/>
            <w:bCs/>
            <w:iCs/>
            <w:u w:val="single"/>
          </w:rPr>
          <w:t>http</w:t>
        </w:r>
        <w:r w:rsidRPr="0064522B">
          <w:rPr>
            <w:rFonts w:ascii="Times New Roman" w:hAnsi="Times New Roman" w:cs="Times New Roman"/>
            <w:bCs/>
            <w:iCs/>
            <w:u w:val="single"/>
            <w:lang w:val="ru-RU"/>
          </w:rPr>
          <w:t>://</w:t>
        </w:r>
        <w:r w:rsidRPr="0064522B">
          <w:rPr>
            <w:rFonts w:ascii="Times New Roman" w:hAnsi="Times New Roman" w:cs="Times New Roman"/>
            <w:bCs/>
            <w:iCs/>
            <w:u w:val="single"/>
          </w:rPr>
          <w:t>www</w:t>
        </w:r>
        <w:r w:rsidRPr="0064522B">
          <w:rPr>
            <w:rFonts w:ascii="Times New Roman" w:hAnsi="Times New Roman" w:cs="Times New Roman"/>
            <w:bCs/>
            <w:iCs/>
            <w:u w:val="single"/>
            <w:lang w:val="ru-RU"/>
          </w:rPr>
          <w:t>.</w:t>
        </w:r>
        <w:proofErr w:type="spellStart"/>
        <w:r w:rsidRPr="0064522B">
          <w:rPr>
            <w:rFonts w:ascii="Times New Roman" w:hAnsi="Times New Roman" w:cs="Times New Roman"/>
            <w:bCs/>
            <w:iCs/>
            <w:u w:val="single"/>
          </w:rPr>
          <w:t>i</w:t>
        </w:r>
        <w:proofErr w:type="spellEnd"/>
        <w:r w:rsidRPr="0064522B">
          <w:rPr>
            <w:rFonts w:ascii="Times New Roman" w:hAnsi="Times New Roman" w:cs="Times New Roman"/>
            <w:bCs/>
            <w:iCs/>
            <w:u w:val="single"/>
            <w:lang w:val="ru-RU"/>
          </w:rPr>
          <w:t>-</w:t>
        </w:r>
        <w:proofErr w:type="spellStart"/>
        <w:r w:rsidRPr="0064522B">
          <w:rPr>
            <w:rFonts w:ascii="Times New Roman" w:hAnsi="Times New Roman" w:cs="Times New Roman"/>
            <w:bCs/>
            <w:iCs/>
            <w:u w:val="single"/>
          </w:rPr>
          <w:t>soc</w:t>
        </w:r>
        <w:proofErr w:type="spellEnd"/>
        <w:r w:rsidRPr="0064522B">
          <w:rPr>
            <w:rFonts w:ascii="Times New Roman" w:hAnsi="Times New Roman" w:cs="Times New Roman"/>
            <w:bCs/>
            <w:iCs/>
            <w:u w:val="single"/>
            <w:lang w:val="ru-RU"/>
          </w:rPr>
          <w:t>.</w:t>
        </w:r>
        <w:r w:rsidRPr="0064522B">
          <w:rPr>
            <w:rFonts w:ascii="Times New Roman" w:hAnsi="Times New Roman" w:cs="Times New Roman"/>
            <w:bCs/>
            <w:iCs/>
            <w:u w:val="single"/>
          </w:rPr>
          <w:t>com</w:t>
        </w:r>
        <w:r w:rsidRPr="0064522B">
          <w:rPr>
            <w:rFonts w:ascii="Times New Roman" w:hAnsi="Times New Roman" w:cs="Times New Roman"/>
            <w:bCs/>
            <w:iCs/>
            <w:u w:val="single"/>
            <w:lang w:val="ru-RU"/>
          </w:rPr>
          <w:t>.</w:t>
        </w:r>
        <w:proofErr w:type="spellStart"/>
        <w:r w:rsidRPr="0064522B">
          <w:rPr>
            <w:rFonts w:ascii="Times New Roman" w:hAnsi="Times New Roman" w:cs="Times New Roman"/>
            <w:bCs/>
            <w:iCs/>
            <w:u w:val="single"/>
          </w:rPr>
          <w:t>ua</w:t>
        </w:r>
        <w:proofErr w:type="spellEnd"/>
        <w:r w:rsidRPr="0064522B">
          <w:rPr>
            <w:rFonts w:ascii="Times New Roman" w:hAnsi="Times New Roman" w:cs="Times New Roman"/>
            <w:bCs/>
            <w:iCs/>
            <w:u w:val="single"/>
            <w:lang w:val="ru-RU"/>
          </w:rPr>
          <w:t>/</w:t>
        </w:r>
        <w:r w:rsidRPr="0064522B">
          <w:rPr>
            <w:rFonts w:ascii="Times New Roman" w:hAnsi="Times New Roman" w:cs="Times New Roman"/>
            <w:bCs/>
            <w:iCs/>
            <w:u w:val="single"/>
          </w:rPr>
          <w:t>institute</w:t>
        </w:r>
        <w:r w:rsidRPr="0064522B">
          <w:rPr>
            <w:rFonts w:ascii="Times New Roman" w:hAnsi="Times New Roman" w:cs="Times New Roman"/>
            <w:bCs/>
            <w:iCs/>
            <w:u w:val="single"/>
            <w:lang w:val="ru-RU"/>
          </w:rPr>
          <w:t>/</w:t>
        </w:r>
        <w:r w:rsidRPr="0064522B">
          <w:rPr>
            <w:rFonts w:ascii="Times New Roman" w:hAnsi="Times New Roman" w:cs="Times New Roman"/>
            <w:bCs/>
            <w:iCs/>
            <w:u w:val="single"/>
          </w:rPr>
          <w:t>about</w:t>
        </w:r>
        <w:r w:rsidRPr="0064522B">
          <w:rPr>
            <w:rFonts w:ascii="Times New Roman" w:hAnsi="Times New Roman" w:cs="Times New Roman"/>
            <w:bCs/>
            <w:iCs/>
            <w:u w:val="single"/>
            <w:lang w:val="ru-RU"/>
          </w:rPr>
          <w:t>_</w:t>
        </w:r>
        <w:proofErr w:type="spellStart"/>
        <w:r w:rsidRPr="0064522B">
          <w:rPr>
            <w:rFonts w:ascii="Times New Roman" w:hAnsi="Times New Roman" w:cs="Times New Roman"/>
            <w:bCs/>
            <w:iCs/>
            <w:u w:val="single"/>
          </w:rPr>
          <w:t>inst</w:t>
        </w:r>
        <w:proofErr w:type="spellEnd"/>
        <w:r w:rsidRPr="0064522B">
          <w:rPr>
            <w:rFonts w:ascii="Times New Roman" w:hAnsi="Times New Roman" w:cs="Times New Roman"/>
            <w:bCs/>
            <w:iCs/>
            <w:u w:val="single"/>
            <w:lang w:val="ru-RU"/>
          </w:rPr>
          <w:t>_</w:t>
        </w:r>
        <w:r w:rsidRPr="0064522B">
          <w:rPr>
            <w:rFonts w:ascii="Times New Roman" w:hAnsi="Times New Roman" w:cs="Times New Roman"/>
            <w:bCs/>
            <w:iCs/>
            <w:u w:val="single"/>
          </w:rPr>
          <w:t>lite</w:t>
        </w:r>
        <w:r w:rsidRPr="0064522B">
          <w:rPr>
            <w:rFonts w:ascii="Times New Roman" w:hAnsi="Times New Roman" w:cs="Times New Roman"/>
            <w:bCs/>
            <w:iCs/>
            <w:u w:val="single"/>
            <w:lang w:val="ru-RU"/>
          </w:rPr>
          <w:t>.</w:t>
        </w:r>
        <w:proofErr w:type="spellStart"/>
        <w:r w:rsidRPr="0064522B">
          <w:rPr>
            <w:rFonts w:ascii="Times New Roman" w:hAnsi="Times New Roman" w:cs="Times New Roman"/>
            <w:bCs/>
            <w:iCs/>
            <w:u w:val="single"/>
          </w:rPr>
          <w:t>php</w:t>
        </w:r>
        <w:proofErr w:type="spellEnd"/>
      </w:hyperlink>
      <w:r w:rsidRPr="0064522B">
        <w:rPr>
          <w:rFonts w:ascii="Times New Roman" w:eastAsiaTheme="majorEastAsia" w:hAnsi="Times New Roman" w:cs="Times New Roman"/>
          <w:bCs/>
          <w:iCs/>
          <w:sz w:val="28"/>
          <w:szCs w:val="28"/>
          <w:lang w:val="ru-RU" w:eastAsia="uk-UA"/>
        </w:rPr>
        <w:t xml:space="preserve"> </w:t>
      </w:r>
      <w:r w:rsidRPr="0064522B">
        <w:rPr>
          <w:rFonts w:ascii="Times New Roman" w:eastAsiaTheme="majorEastAsia" w:hAnsi="Times New Roman" w:cs="Times New Roman"/>
          <w:bCs/>
          <w:iCs/>
          <w:sz w:val="28"/>
          <w:szCs w:val="28"/>
          <w:lang w:val="uk-UA" w:eastAsia="uk-UA"/>
        </w:rPr>
        <w:t xml:space="preserve">       </w:t>
      </w:r>
      <w:r w:rsidRPr="0064522B">
        <w:rPr>
          <w:rFonts w:ascii="Times New Roman" w:eastAsiaTheme="majorEastAsia" w:hAnsi="Times New Roman" w:cs="Times New Roman"/>
          <w:bCs/>
          <w:sz w:val="28"/>
          <w:szCs w:val="28"/>
          <w:lang w:val="uk-UA" w:eastAsia="uk-UA"/>
        </w:rPr>
        <w:t xml:space="preserve"> </w:t>
      </w:r>
    </w:p>
    <w:p w:rsidR="0064522B" w:rsidRPr="0064522B" w:rsidRDefault="0064522B" w:rsidP="0064522B">
      <w:pPr>
        <w:shd w:val="clear" w:color="auto" w:fill="FFFFFF"/>
        <w:tabs>
          <w:tab w:val="left" w:pos="365"/>
        </w:tabs>
        <w:spacing w:after="0" w:line="240" w:lineRule="auto"/>
        <w:rPr>
          <w:rFonts w:ascii="Times New Roman" w:eastAsia="Times New Roman" w:hAnsi="Times New Roman" w:cs="Times New Roman"/>
          <w:sz w:val="28"/>
          <w:szCs w:val="28"/>
          <w:shd w:val="clear" w:color="auto" w:fill="FFFFFF"/>
          <w:lang w:val="uk-UA" w:eastAsia="uk-UA"/>
        </w:rPr>
      </w:pPr>
      <w:r w:rsidRPr="0064522B">
        <w:rPr>
          <w:rFonts w:ascii="Times New Roman" w:eastAsia="Times New Roman" w:hAnsi="Times New Roman" w:cs="Times New Roman"/>
          <w:sz w:val="28"/>
          <w:szCs w:val="28"/>
          <w:lang w:val="uk-UA" w:eastAsia="uk-UA"/>
        </w:rPr>
        <w:t>Інститут демографії та соціальних досліджень імені М.В. </w:t>
      </w:r>
      <w:proofErr w:type="spellStart"/>
      <w:r w:rsidRPr="0064522B">
        <w:rPr>
          <w:rFonts w:ascii="Times New Roman" w:eastAsia="Times New Roman" w:hAnsi="Times New Roman" w:cs="Times New Roman"/>
          <w:sz w:val="28"/>
          <w:szCs w:val="28"/>
          <w:lang w:val="uk-UA" w:eastAsia="uk-UA"/>
        </w:rPr>
        <w:t>Птухи</w:t>
      </w:r>
      <w:proofErr w:type="spellEnd"/>
      <w:r w:rsidRPr="0064522B">
        <w:rPr>
          <w:rFonts w:ascii="Times New Roman" w:eastAsia="Times New Roman" w:hAnsi="Times New Roman" w:cs="Times New Roman"/>
          <w:sz w:val="28"/>
          <w:szCs w:val="28"/>
          <w:lang w:val="uk-UA" w:eastAsia="uk-UA"/>
        </w:rPr>
        <w:t xml:space="preserve"> Національної академії наук України.</w:t>
      </w:r>
      <w:r w:rsidRPr="0064522B">
        <w:rPr>
          <w:rFonts w:ascii="Times New Roman" w:eastAsia="Times New Roman" w:hAnsi="Times New Roman" w:cs="Times New Roman"/>
          <w:sz w:val="28"/>
          <w:szCs w:val="28"/>
          <w:shd w:val="clear" w:color="auto" w:fill="FFFFFF"/>
          <w:lang w:val="uk-UA" w:eastAsia="uk-UA"/>
        </w:rPr>
        <w:t xml:space="preserve"> Режим доступу:</w:t>
      </w:r>
      <w:r w:rsidRPr="0064522B">
        <w:rPr>
          <w:rFonts w:ascii="Times New Roman" w:eastAsia="Times New Roman" w:hAnsi="Times New Roman" w:cs="Times New Roman"/>
          <w:sz w:val="28"/>
          <w:szCs w:val="28"/>
          <w:lang w:val="uk-UA" w:eastAsia="uk-UA"/>
        </w:rPr>
        <w:t xml:space="preserve"> </w:t>
      </w:r>
      <w:hyperlink r:id="rId12" w:history="1">
        <w:r w:rsidRPr="0064522B">
          <w:rPr>
            <w:rFonts w:ascii="Times New Roman" w:eastAsia="Times New Roman" w:hAnsi="Times New Roman" w:cs="Times New Roman"/>
            <w:color w:val="0563C1" w:themeColor="hyperlink"/>
            <w:u w:val="single"/>
            <w:shd w:val="clear" w:color="auto" w:fill="FFFFFF"/>
          </w:rPr>
          <w:t>http</w:t>
        </w:r>
        <w:r w:rsidRPr="0064522B">
          <w:rPr>
            <w:rFonts w:ascii="Times New Roman" w:eastAsia="Times New Roman" w:hAnsi="Times New Roman" w:cs="Times New Roman"/>
            <w:color w:val="0563C1" w:themeColor="hyperlink"/>
            <w:u w:val="single"/>
            <w:shd w:val="clear" w:color="auto" w:fill="FFFFFF"/>
            <w:lang w:val="ru-RU"/>
          </w:rPr>
          <w:t>://</w:t>
        </w:r>
        <w:r w:rsidRPr="0064522B">
          <w:rPr>
            <w:rFonts w:ascii="Times New Roman" w:eastAsia="Times New Roman" w:hAnsi="Times New Roman" w:cs="Times New Roman"/>
            <w:color w:val="0563C1" w:themeColor="hyperlink"/>
            <w:u w:val="single"/>
            <w:shd w:val="clear" w:color="auto" w:fill="FFFFFF"/>
          </w:rPr>
          <w:t>www</w:t>
        </w:r>
        <w:r w:rsidRPr="0064522B">
          <w:rPr>
            <w:rFonts w:ascii="Times New Roman" w:eastAsia="Times New Roman" w:hAnsi="Times New Roman" w:cs="Times New Roman"/>
            <w:color w:val="0563C1" w:themeColor="hyperlink"/>
            <w:u w:val="single"/>
            <w:shd w:val="clear" w:color="auto" w:fill="FFFFFF"/>
            <w:lang w:val="ru-RU"/>
          </w:rPr>
          <w:t>.</w:t>
        </w:r>
        <w:proofErr w:type="spellStart"/>
        <w:r w:rsidRPr="0064522B">
          <w:rPr>
            <w:rFonts w:ascii="Times New Roman" w:eastAsia="Times New Roman" w:hAnsi="Times New Roman" w:cs="Times New Roman"/>
            <w:color w:val="0563C1" w:themeColor="hyperlink"/>
            <w:u w:val="single"/>
            <w:shd w:val="clear" w:color="auto" w:fill="FFFFFF"/>
          </w:rPr>
          <w:t>idss</w:t>
        </w:r>
        <w:proofErr w:type="spellEnd"/>
        <w:r w:rsidRPr="0064522B">
          <w:rPr>
            <w:rFonts w:ascii="Times New Roman" w:eastAsia="Times New Roman" w:hAnsi="Times New Roman" w:cs="Times New Roman"/>
            <w:color w:val="0563C1" w:themeColor="hyperlink"/>
            <w:u w:val="single"/>
            <w:shd w:val="clear" w:color="auto" w:fill="FFFFFF"/>
            <w:lang w:val="ru-RU"/>
          </w:rPr>
          <w:t>.</w:t>
        </w:r>
        <w:r w:rsidRPr="0064522B">
          <w:rPr>
            <w:rFonts w:ascii="Times New Roman" w:eastAsia="Times New Roman" w:hAnsi="Times New Roman" w:cs="Times New Roman"/>
            <w:color w:val="0563C1" w:themeColor="hyperlink"/>
            <w:u w:val="single"/>
            <w:shd w:val="clear" w:color="auto" w:fill="FFFFFF"/>
          </w:rPr>
          <w:t>org</w:t>
        </w:r>
        <w:r w:rsidRPr="0064522B">
          <w:rPr>
            <w:rFonts w:ascii="Times New Roman" w:eastAsia="Times New Roman" w:hAnsi="Times New Roman" w:cs="Times New Roman"/>
            <w:color w:val="0563C1" w:themeColor="hyperlink"/>
            <w:u w:val="single"/>
            <w:shd w:val="clear" w:color="auto" w:fill="FFFFFF"/>
            <w:lang w:val="ru-RU"/>
          </w:rPr>
          <w:t>.</w:t>
        </w:r>
        <w:proofErr w:type="spellStart"/>
        <w:r w:rsidRPr="0064522B">
          <w:rPr>
            <w:rFonts w:ascii="Times New Roman" w:eastAsia="Times New Roman" w:hAnsi="Times New Roman" w:cs="Times New Roman"/>
            <w:color w:val="0563C1" w:themeColor="hyperlink"/>
            <w:u w:val="single"/>
            <w:shd w:val="clear" w:color="auto" w:fill="FFFFFF"/>
          </w:rPr>
          <w:t>ua</w:t>
        </w:r>
        <w:proofErr w:type="spellEnd"/>
        <w:r w:rsidRPr="0064522B">
          <w:rPr>
            <w:rFonts w:ascii="Times New Roman" w:eastAsia="Times New Roman" w:hAnsi="Times New Roman" w:cs="Times New Roman"/>
            <w:color w:val="0563C1" w:themeColor="hyperlink"/>
            <w:u w:val="single"/>
            <w:shd w:val="clear" w:color="auto" w:fill="FFFFFF"/>
            <w:lang w:val="ru-RU"/>
          </w:rPr>
          <w:t>/</w:t>
        </w:r>
      </w:hyperlink>
      <w:r w:rsidRPr="0064522B">
        <w:rPr>
          <w:rFonts w:ascii="Times New Roman" w:eastAsia="Times New Roman" w:hAnsi="Times New Roman" w:cs="Times New Roman"/>
          <w:sz w:val="28"/>
          <w:szCs w:val="28"/>
          <w:shd w:val="clear" w:color="auto" w:fill="FFFFFF"/>
          <w:lang w:val="uk-UA" w:eastAsia="uk-UA"/>
        </w:rPr>
        <w:t xml:space="preserve"> </w:t>
      </w:r>
    </w:p>
    <w:p w:rsidR="0064522B" w:rsidRPr="0064522B" w:rsidRDefault="0064522B" w:rsidP="0064522B">
      <w:pPr>
        <w:shd w:val="clear" w:color="auto" w:fill="FFFFFF"/>
        <w:tabs>
          <w:tab w:val="left" w:pos="365"/>
        </w:tabs>
        <w:spacing w:after="0" w:line="240" w:lineRule="auto"/>
        <w:rPr>
          <w:rFonts w:ascii="Times New Roman" w:eastAsia="Times New Roman" w:hAnsi="Times New Roman" w:cs="Times New Roman"/>
          <w:sz w:val="28"/>
          <w:szCs w:val="28"/>
          <w:shd w:val="clear" w:color="auto" w:fill="FFFFFF"/>
          <w:lang w:val="uk-UA" w:eastAsia="uk-UA"/>
        </w:rPr>
      </w:pPr>
      <w:r w:rsidRPr="0064522B">
        <w:rPr>
          <w:rFonts w:ascii="Times New Roman" w:eastAsia="Times New Roman" w:hAnsi="Times New Roman" w:cs="Times New Roman"/>
          <w:sz w:val="28"/>
          <w:szCs w:val="28"/>
          <w:shd w:val="clear" w:color="auto" w:fill="FFFFFF"/>
          <w:lang w:val="uk-UA" w:eastAsia="uk-UA"/>
        </w:rPr>
        <w:t xml:space="preserve">Інститут соціальних досліджень </w:t>
      </w:r>
      <w:r w:rsidRPr="0064522B">
        <w:rPr>
          <w:rFonts w:ascii="Times New Roman" w:eastAsia="Times New Roman" w:hAnsi="Times New Roman" w:cs="Times New Roman"/>
          <w:bCs/>
          <w:iCs/>
          <w:spacing w:val="20"/>
          <w:sz w:val="28"/>
          <w:szCs w:val="28"/>
          <w:lang w:val="uk-UA" w:eastAsia="uk-UA"/>
        </w:rPr>
        <w:t>імені Олександра Яременка.</w:t>
      </w:r>
      <w:r w:rsidRPr="0064522B">
        <w:rPr>
          <w:rFonts w:ascii="Times New Roman" w:eastAsia="Times New Roman" w:hAnsi="Times New Roman" w:cs="Times New Roman"/>
          <w:b/>
          <w:bCs/>
          <w:i/>
          <w:iCs/>
          <w:spacing w:val="20"/>
          <w:sz w:val="28"/>
          <w:szCs w:val="28"/>
          <w:lang w:val="uk-UA" w:eastAsia="uk-UA"/>
        </w:rPr>
        <w:t xml:space="preserve"> </w:t>
      </w:r>
      <w:r w:rsidRPr="0064522B">
        <w:rPr>
          <w:rFonts w:ascii="Times New Roman" w:eastAsia="Times New Roman" w:hAnsi="Times New Roman" w:cs="Times New Roman"/>
          <w:sz w:val="28"/>
          <w:szCs w:val="28"/>
          <w:shd w:val="clear" w:color="auto" w:fill="FFFFFF"/>
          <w:lang w:val="uk-UA" w:eastAsia="uk-UA"/>
        </w:rPr>
        <w:t xml:space="preserve">Режим доступу: </w:t>
      </w:r>
      <w:hyperlink r:id="rId13" w:history="1">
        <w:r w:rsidRPr="0064522B">
          <w:rPr>
            <w:rFonts w:ascii="Times New Roman" w:eastAsia="Times New Roman" w:hAnsi="Times New Roman" w:cs="Times New Roman"/>
            <w:color w:val="0563C1" w:themeColor="hyperlink"/>
            <w:u w:val="single"/>
            <w:shd w:val="clear" w:color="auto" w:fill="FFFFFF"/>
          </w:rPr>
          <w:t>http</w:t>
        </w:r>
        <w:r w:rsidRPr="0064522B">
          <w:rPr>
            <w:rFonts w:ascii="Times New Roman" w:eastAsia="Times New Roman" w:hAnsi="Times New Roman" w:cs="Times New Roman"/>
            <w:color w:val="0563C1" w:themeColor="hyperlink"/>
            <w:u w:val="single"/>
            <w:shd w:val="clear" w:color="auto" w:fill="FFFFFF"/>
            <w:lang w:val="ru-RU"/>
          </w:rPr>
          <w:t>://</w:t>
        </w:r>
        <w:r w:rsidRPr="0064522B">
          <w:rPr>
            <w:rFonts w:ascii="Times New Roman" w:eastAsia="Times New Roman" w:hAnsi="Times New Roman" w:cs="Times New Roman"/>
            <w:color w:val="0563C1" w:themeColor="hyperlink"/>
            <w:u w:val="single"/>
            <w:shd w:val="clear" w:color="auto" w:fill="FFFFFF"/>
          </w:rPr>
          <w:t>www</w:t>
        </w:r>
        <w:r w:rsidRPr="0064522B">
          <w:rPr>
            <w:rFonts w:ascii="Times New Roman" w:eastAsia="Times New Roman" w:hAnsi="Times New Roman" w:cs="Times New Roman"/>
            <w:color w:val="0563C1" w:themeColor="hyperlink"/>
            <w:u w:val="single"/>
            <w:shd w:val="clear" w:color="auto" w:fill="FFFFFF"/>
            <w:lang w:val="ru-RU"/>
          </w:rPr>
          <w:t>.</w:t>
        </w:r>
        <w:proofErr w:type="spellStart"/>
        <w:r w:rsidRPr="0064522B">
          <w:rPr>
            <w:rFonts w:ascii="Times New Roman" w:eastAsia="Times New Roman" w:hAnsi="Times New Roman" w:cs="Times New Roman"/>
            <w:color w:val="0563C1" w:themeColor="hyperlink"/>
            <w:u w:val="single"/>
            <w:shd w:val="clear" w:color="auto" w:fill="FFFFFF"/>
          </w:rPr>
          <w:t>uisr</w:t>
        </w:r>
        <w:proofErr w:type="spellEnd"/>
        <w:r w:rsidRPr="0064522B">
          <w:rPr>
            <w:rFonts w:ascii="Times New Roman" w:eastAsia="Times New Roman" w:hAnsi="Times New Roman" w:cs="Times New Roman"/>
            <w:color w:val="0563C1" w:themeColor="hyperlink"/>
            <w:u w:val="single"/>
            <w:shd w:val="clear" w:color="auto" w:fill="FFFFFF"/>
            <w:lang w:val="ru-RU"/>
          </w:rPr>
          <w:t>.</w:t>
        </w:r>
        <w:r w:rsidRPr="0064522B">
          <w:rPr>
            <w:rFonts w:ascii="Times New Roman" w:eastAsia="Times New Roman" w:hAnsi="Times New Roman" w:cs="Times New Roman"/>
            <w:color w:val="0563C1" w:themeColor="hyperlink"/>
            <w:u w:val="single"/>
            <w:shd w:val="clear" w:color="auto" w:fill="FFFFFF"/>
          </w:rPr>
          <w:t>org</w:t>
        </w:r>
        <w:r w:rsidRPr="0064522B">
          <w:rPr>
            <w:rFonts w:ascii="Times New Roman" w:eastAsia="Times New Roman" w:hAnsi="Times New Roman" w:cs="Times New Roman"/>
            <w:color w:val="0563C1" w:themeColor="hyperlink"/>
            <w:u w:val="single"/>
            <w:shd w:val="clear" w:color="auto" w:fill="FFFFFF"/>
            <w:lang w:val="ru-RU"/>
          </w:rPr>
          <w:t>.</w:t>
        </w:r>
        <w:proofErr w:type="spellStart"/>
        <w:r w:rsidRPr="0064522B">
          <w:rPr>
            <w:rFonts w:ascii="Times New Roman" w:eastAsia="Times New Roman" w:hAnsi="Times New Roman" w:cs="Times New Roman"/>
            <w:color w:val="0563C1" w:themeColor="hyperlink"/>
            <w:u w:val="single"/>
            <w:shd w:val="clear" w:color="auto" w:fill="FFFFFF"/>
          </w:rPr>
          <w:t>ua</w:t>
        </w:r>
        <w:proofErr w:type="spellEnd"/>
        <w:r w:rsidRPr="0064522B">
          <w:rPr>
            <w:rFonts w:ascii="Times New Roman" w:eastAsia="Times New Roman" w:hAnsi="Times New Roman" w:cs="Times New Roman"/>
            <w:color w:val="0563C1" w:themeColor="hyperlink"/>
            <w:u w:val="single"/>
            <w:shd w:val="clear" w:color="auto" w:fill="FFFFFF"/>
            <w:lang w:val="ru-RU"/>
          </w:rPr>
          <w:t>/</w:t>
        </w:r>
      </w:hyperlink>
    </w:p>
    <w:p w:rsidR="0064522B" w:rsidRPr="0064522B" w:rsidRDefault="0064522B" w:rsidP="0064522B">
      <w:pPr>
        <w:spacing w:after="0" w:line="240" w:lineRule="auto"/>
        <w:ind w:right="-365"/>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bCs/>
          <w:sz w:val="28"/>
          <w:szCs w:val="28"/>
          <w:lang w:val="uk-UA" w:eastAsia="uk-UA"/>
        </w:rPr>
        <w:t>Соціологічна асоціація України</w:t>
      </w:r>
      <w:r w:rsidRPr="0064522B">
        <w:rPr>
          <w:rFonts w:ascii="Times New Roman" w:eastAsia="Times New Roman" w:hAnsi="Times New Roman" w:cs="Times New Roman"/>
          <w:sz w:val="28"/>
          <w:szCs w:val="28"/>
          <w:lang w:val="uk-UA" w:eastAsia="uk-UA"/>
        </w:rPr>
        <w:t>.</w:t>
      </w:r>
      <w:r w:rsidRPr="0064522B">
        <w:rPr>
          <w:rFonts w:ascii="Times New Roman" w:eastAsia="Times New Roman" w:hAnsi="Times New Roman" w:cs="Times New Roman"/>
          <w:sz w:val="28"/>
          <w:szCs w:val="28"/>
          <w:shd w:val="clear" w:color="auto" w:fill="FFFFFF"/>
          <w:lang w:val="uk-UA" w:eastAsia="uk-UA"/>
        </w:rPr>
        <w:t xml:space="preserve"> Режим доступу:</w:t>
      </w:r>
      <w:r w:rsidRPr="0064522B">
        <w:rPr>
          <w:rFonts w:ascii="Times New Roman" w:eastAsia="Times New Roman" w:hAnsi="Times New Roman" w:cs="Times New Roman"/>
          <w:sz w:val="28"/>
          <w:szCs w:val="28"/>
          <w:lang w:val="uk-UA" w:eastAsia="uk-UA"/>
        </w:rPr>
        <w:t xml:space="preserve"> </w:t>
      </w:r>
      <w:hyperlink r:id="rId14" w:history="1">
        <w:r w:rsidRPr="0064522B">
          <w:rPr>
            <w:rFonts w:ascii="Times New Roman" w:eastAsia="Times New Roman" w:hAnsi="Times New Roman" w:cs="Times New Roman"/>
            <w:color w:val="4F81BD"/>
            <w:u w:val="single"/>
          </w:rPr>
          <w:t>http</w:t>
        </w:r>
        <w:r w:rsidRPr="0064522B">
          <w:rPr>
            <w:rFonts w:ascii="Times New Roman" w:eastAsia="Times New Roman" w:hAnsi="Times New Roman" w:cs="Times New Roman"/>
            <w:color w:val="4F81BD"/>
            <w:u w:val="single"/>
            <w:lang w:val="ru-RU"/>
          </w:rPr>
          <w:t>://</w:t>
        </w:r>
        <w:r w:rsidRPr="0064522B">
          <w:rPr>
            <w:rFonts w:ascii="Times New Roman" w:eastAsia="Times New Roman" w:hAnsi="Times New Roman" w:cs="Times New Roman"/>
            <w:color w:val="4F81BD"/>
            <w:u w:val="single"/>
          </w:rPr>
          <w:t>www</w:t>
        </w:r>
        <w:r w:rsidRPr="0064522B">
          <w:rPr>
            <w:rFonts w:ascii="Times New Roman" w:eastAsia="Times New Roman" w:hAnsi="Times New Roman" w:cs="Times New Roman"/>
            <w:color w:val="4F81BD"/>
            <w:u w:val="single"/>
            <w:lang w:val="ru-RU"/>
          </w:rPr>
          <w:t>.</w:t>
        </w:r>
        <w:proofErr w:type="spellStart"/>
        <w:r w:rsidRPr="0064522B">
          <w:rPr>
            <w:rFonts w:ascii="Times New Roman" w:eastAsia="Times New Roman" w:hAnsi="Times New Roman" w:cs="Times New Roman"/>
            <w:color w:val="4F81BD"/>
            <w:u w:val="single"/>
          </w:rPr>
          <w:t>sau</w:t>
        </w:r>
        <w:proofErr w:type="spellEnd"/>
        <w:r w:rsidRPr="0064522B">
          <w:rPr>
            <w:rFonts w:ascii="Times New Roman" w:eastAsia="Times New Roman" w:hAnsi="Times New Roman" w:cs="Times New Roman"/>
            <w:color w:val="4F81BD"/>
            <w:u w:val="single"/>
            <w:lang w:val="ru-RU"/>
          </w:rPr>
          <w:t>.</w:t>
        </w:r>
        <w:proofErr w:type="spellStart"/>
        <w:r w:rsidRPr="0064522B">
          <w:rPr>
            <w:rFonts w:ascii="Times New Roman" w:eastAsia="Times New Roman" w:hAnsi="Times New Roman" w:cs="Times New Roman"/>
            <w:color w:val="4F81BD"/>
            <w:u w:val="single"/>
          </w:rPr>
          <w:t>kiev</w:t>
        </w:r>
        <w:proofErr w:type="spellEnd"/>
        <w:r w:rsidRPr="0064522B">
          <w:rPr>
            <w:rFonts w:ascii="Times New Roman" w:eastAsia="Times New Roman" w:hAnsi="Times New Roman" w:cs="Times New Roman"/>
            <w:color w:val="4F81BD"/>
            <w:u w:val="single"/>
            <w:lang w:val="ru-RU"/>
          </w:rPr>
          <w:t>.</w:t>
        </w:r>
        <w:proofErr w:type="spellStart"/>
        <w:r w:rsidRPr="0064522B">
          <w:rPr>
            <w:rFonts w:ascii="Times New Roman" w:eastAsia="Times New Roman" w:hAnsi="Times New Roman" w:cs="Times New Roman"/>
            <w:color w:val="4F81BD"/>
            <w:u w:val="single"/>
          </w:rPr>
          <w:t>ua</w:t>
        </w:r>
        <w:proofErr w:type="spellEnd"/>
        <w:r w:rsidRPr="0064522B">
          <w:rPr>
            <w:rFonts w:ascii="Times New Roman" w:eastAsia="Times New Roman" w:hAnsi="Times New Roman" w:cs="Times New Roman"/>
            <w:color w:val="4F81BD"/>
            <w:u w:val="single"/>
            <w:lang w:val="ru-RU"/>
          </w:rPr>
          <w:t>/</w:t>
        </w:r>
      </w:hyperlink>
      <w:r w:rsidRPr="0064522B">
        <w:rPr>
          <w:rFonts w:ascii="Times New Roman" w:eastAsia="Times New Roman" w:hAnsi="Times New Roman" w:cs="Times New Roman"/>
          <w:sz w:val="28"/>
          <w:szCs w:val="28"/>
          <w:lang w:val="uk-UA" w:eastAsia="uk-UA"/>
        </w:rPr>
        <w:t xml:space="preserve"> </w:t>
      </w:r>
    </w:p>
    <w:p w:rsidR="0064522B" w:rsidRPr="0064522B" w:rsidRDefault="0064522B" w:rsidP="0064522B">
      <w:pPr>
        <w:spacing w:after="0" w:line="24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Київський міжнародний інститут соціології .</w:t>
      </w:r>
      <w:r w:rsidRPr="0064522B">
        <w:rPr>
          <w:rFonts w:ascii="Times New Roman" w:eastAsia="Times New Roman" w:hAnsi="Times New Roman" w:cs="Times New Roman"/>
          <w:sz w:val="28"/>
          <w:szCs w:val="28"/>
          <w:shd w:val="clear" w:color="auto" w:fill="FFFFFF"/>
          <w:lang w:val="uk-UA" w:eastAsia="uk-UA"/>
        </w:rPr>
        <w:t xml:space="preserve"> Режим доступу:</w:t>
      </w:r>
      <w:r w:rsidRPr="0064522B">
        <w:rPr>
          <w:rFonts w:ascii="Times New Roman" w:eastAsia="Times New Roman" w:hAnsi="Times New Roman" w:cs="Times New Roman"/>
          <w:sz w:val="28"/>
          <w:szCs w:val="28"/>
          <w:lang w:val="uk-UA" w:eastAsia="uk-UA"/>
        </w:rPr>
        <w:t xml:space="preserve"> </w:t>
      </w:r>
      <w:hyperlink r:id="rId15" w:history="1">
        <w:r w:rsidRPr="0064522B">
          <w:rPr>
            <w:rFonts w:ascii="Times New Roman" w:eastAsia="Times New Roman" w:hAnsi="Times New Roman" w:cs="Times New Roman"/>
            <w:color w:val="0563C1" w:themeColor="hyperlink"/>
            <w:u w:val="single"/>
          </w:rPr>
          <w:t>http</w:t>
        </w:r>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www</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kiis</w:t>
        </w:r>
        <w:proofErr w:type="spellEnd"/>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com</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ua</w:t>
        </w:r>
        <w:proofErr w:type="spellEnd"/>
      </w:hyperlink>
      <w:r w:rsidRPr="0064522B">
        <w:rPr>
          <w:rFonts w:ascii="Times New Roman" w:eastAsia="Times New Roman" w:hAnsi="Times New Roman" w:cs="Times New Roman"/>
          <w:sz w:val="28"/>
          <w:szCs w:val="28"/>
          <w:lang w:val="uk-UA" w:eastAsia="uk-UA"/>
        </w:rPr>
        <w:t xml:space="preserve"> </w:t>
      </w:r>
    </w:p>
    <w:p w:rsidR="0064522B" w:rsidRPr="0064522B" w:rsidRDefault="0064522B" w:rsidP="0064522B">
      <w:pPr>
        <w:spacing w:after="0" w:line="240" w:lineRule="auto"/>
        <w:outlineLvl w:val="0"/>
        <w:rPr>
          <w:rFonts w:ascii="Times New Roman" w:eastAsia="Times New Roman" w:hAnsi="Times New Roman" w:cs="Times New Roman"/>
          <w:bCs/>
          <w:kern w:val="36"/>
          <w:sz w:val="28"/>
          <w:szCs w:val="28"/>
          <w:lang w:val="ru-RU" w:eastAsia="uk-UA"/>
        </w:rPr>
      </w:pPr>
      <w:proofErr w:type="spellStart"/>
      <w:r w:rsidRPr="0064522B">
        <w:rPr>
          <w:rFonts w:ascii="Times New Roman" w:eastAsia="Times New Roman" w:hAnsi="Times New Roman" w:cs="Times New Roman"/>
          <w:bCs/>
          <w:kern w:val="36"/>
          <w:sz w:val="28"/>
          <w:szCs w:val="28"/>
          <w:lang w:val="uk-UA" w:eastAsia="uk-UA"/>
        </w:rPr>
        <w:lastRenderedPageBreak/>
        <w:t>Институт</w:t>
      </w:r>
      <w:proofErr w:type="spellEnd"/>
      <w:r w:rsidRPr="0064522B">
        <w:rPr>
          <w:rFonts w:ascii="Times New Roman" w:eastAsia="Times New Roman" w:hAnsi="Times New Roman" w:cs="Times New Roman"/>
          <w:bCs/>
          <w:kern w:val="36"/>
          <w:sz w:val="28"/>
          <w:szCs w:val="28"/>
          <w:lang w:val="uk-UA" w:eastAsia="uk-UA"/>
        </w:rPr>
        <w:t xml:space="preserve"> </w:t>
      </w:r>
      <w:proofErr w:type="spellStart"/>
      <w:r w:rsidRPr="0064522B">
        <w:rPr>
          <w:rFonts w:ascii="Times New Roman" w:eastAsia="Times New Roman" w:hAnsi="Times New Roman" w:cs="Times New Roman"/>
          <w:bCs/>
          <w:kern w:val="36"/>
          <w:sz w:val="28"/>
          <w:szCs w:val="28"/>
          <w:lang w:val="uk-UA" w:eastAsia="uk-UA"/>
        </w:rPr>
        <w:t>социологии</w:t>
      </w:r>
      <w:proofErr w:type="spellEnd"/>
      <w:r w:rsidRPr="0064522B">
        <w:rPr>
          <w:rFonts w:ascii="Times New Roman" w:eastAsia="Times New Roman" w:hAnsi="Times New Roman" w:cs="Times New Roman"/>
          <w:bCs/>
          <w:kern w:val="36"/>
          <w:sz w:val="28"/>
          <w:szCs w:val="28"/>
          <w:lang w:val="uk-UA" w:eastAsia="uk-UA"/>
        </w:rPr>
        <w:t xml:space="preserve"> НАН </w:t>
      </w:r>
      <w:proofErr w:type="spellStart"/>
      <w:r w:rsidRPr="0064522B">
        <w:rPr>
          <w:rFonts w:ascii="Times New Roman" w:eastAsia="Times New Roman" w:hAnsi="Times New Roman" w:cs="Times New Roman"/>
          <w:bCs/>
          <w:kern w:val="36"/>
          <w:sz w:val="28"/>
          <w:szCs w:val="28"/>
          <w:lang w:val="uk-UA" w:eastAsia="uk-UA"/>
        </w:rPr>
        <w:t>Беларуси</w:t>
      </w:r>
      <w:proofErr w:type="spellEnd"/>
      <w:r w:rsidRPr="0064522B">
        <w:rPr>
          <w:rFonts w:ascii="Times New Roman" w:eastAsia="Times New Roman" w:hAnsi="Times New Roman" w:cs="Times New Roman"/>
          <w:bCs/>
          <w:kern w:val="36"/>
          <w:sz w:val="28"/>
          <w:szCs w:val="28"/>
          <w:lang w:val="uk-UA" w:eastAsia="uk-UA"/>
        </w:rPr>
        <w:t xml:space="preserve">. </w:t>
      </w:r>
      <w:r w:rsidRPr="0064522B">
        <w:rPr>
          <w:rFonts w:ascii="Times New Roman" w:eastAsia="Times New Roman" w:hAnsi="Times New Roman" w:cs="Times New Roman"/>
          <w:sz w:val="28"/>
          <w:szCs w:val="28"/>
          <w:shd w:val="clear" w:color="auto" w:fill="FFFFFF"/>
          <w:lang w:val="uk-UA" w:eastAsia="uk-UA"/>
        </w:rPr>
        <w:t xml:space="preserve">Режим </w:t>
      </w:r>
      <w:proofErr w:type="spellStart"/>
      <w:r w:rsidRPr="0064522B">
        <w:rPr>
          <w:rFonts w:ascii="Times New Roman" w:eastAsia="Times New Roman" w:hAnsi="Times New Roman" w:cs="Times New Roman"/>
          <w:sz w:val="28"/>
          <w:szCs w:val="28"/>
          <w:shd w:val="clear" w:color="auto" w:fill="FFFFFF"/>
          <w:lang w:val="uk-UA" w:eastAsia="uk-UA"/>
        </w:rPr>
        <w:t>доступа</w:t>
      </w:r>
      <w:proofErr w:type="spellEnd"/>
      <w:r w:rsidRPr="0064522B">
        <w:rPr>
          <w:rFonts w:ascii="Times New Roman" w:eastAsia="Times New Roman" w:hAnsi="Times New Roman" w:cs="Times New Roman"/>
          <w:sz w:val="28"/>
          <w:szCs w:val="28"/>
          <w:shd w:val="clear" w:color="auto" w:fill="FFFFFF"/>
          <w:lang w:val="uk-UA" w:eastAsia="uk-UA"/>
        </w:rPr>
        <w:t xml:space="preserve">: </w:t>
      </w:r>
      <w:hyperlink r:id="rId16" w:history="1">
        <w:r w:rsidRPr="0064522B">
          <w:rPr>
            <w:rFonts w:ascii="Times New Roman" w:eastAsia="Times New Roman" w:hAnsi="Times New Roman" w:cs="Times New Roman"/>
            <w:bCs/>
            <w:color w:val="0563C1" w:themeColor="hyperlink"/>
            <w:kern w:val="36"/>
            <w:u w:val="single"/>
          </w:rPr>
          <w:t>http</w:t>
        </w:r>
        <w:r w:rsidRPr="0064522B">
          <w:rPr>
            <w:rFonts w:ascii="Times New Roman" w:eastAsia="Times New Roman" w:hAnsi="Times New Roman" w:cs="Times New Roman"/>
            <w:bCs/>
            <w:color w:val="0563C1" w:themeColor="hyperlink"/>
            <w:kern w:val="36"/>
            <w:u w:val="single"/>
            <w:lang w:val="ru-RU"/>
          </w:rPr>
          <w:t>://</w:t>
        </w:r>
        <w:r w:rsidRPr="0064522B">
          <w:rPr>
            <w:rFonts w:ascii="Times New Roman" w:eastAsia="Times New Roman" w:hAnsi="Times New Roman" w:cs="Times New Roman"/>
            <w:bCs/>
            <w:color w:val="0563C1" w:themeColor="hyperlink"/>
            <w:kern w:val="36"/>
            <w:u w:val="single"/>
          </w:rPr>
          <w:t>socio</w:t>
        </w:r>
        <w:r w:rsidRPr="0064522B">
          <w:rPr>
            <w:rFonts w:ascii="Times New Roman" w:eastAsia="Times New Roman" w:hAnsi="Times New Roman" w:cs="Times New Roman"/>
            <w:bCs/>
            <w:color w:val="0563C1" w:themeColor="hyperlink"/>
            <w:kern w:val="36"/>
            <w:u w:val="single"/>
            <w:lang w:val="ru-RU"/>
          </w:rPr>
          <w:t>.</w:t>
        </w:r>
        <w:r w:rsidRPr="0064522B">
          <w:rPr>
            <w:rFonts w:ascii="Times New Roman" w:eastAsia="Times New Roman" w:hAnsi="Times New Roman" w:cs="Times New Roman"/>
            <w:bCs/>
            <w:color w:val="0563C1" w:themeColor="hyperlink"/>
            <w:kern w:val="36"/>
            <w:u w:val="single"/>
          </w:rPr>
          <w:t>bas</w:t>
        </w:r>
        <w:r w:rsidRPr="0064522B">
          <w:rPr>
            <w:rFonts w:ascii="Times New Roman" w:eastAsia="Times New Roman" w:hAnsi="Times New Roman" w:cs="Times New Roman"/>
            <w:bCs/>
            <w:color w:val="0563C1" w:themeColor="hyperlink"/>
            <w:kern w:val="36"/>
            <w:u w:val="single"/>
            <w:lang w:val="ru-RU"/>
          </w:rPr>
          <w:t>-</w:t>
        </w:r>
        <w:r w:rsidRPr="0064522B">
          <w:rPr>
            <w:rFonts w:ascii="Times New Roman" w:eastAsia="Times New Roman" w:hAnsi="Times New Roman" w:cs="Times New Roman"/>
            <w:bCs/>
            <w:color w:val="0563C1" w:themeColor="hyperlink"/>
            <w:kern w:val="36"/>
            <w:u w:val="single"/>
          </w:rPr>
          <w:t>net</w:t>
        </w:r>
        <w:r w:rsidRPr="0064522B">
          <w:rPr>
            <w:rFonts w:ascii="Times New Roman" w:eastAsia="Times New Roman" w:hAnsi="Times New Roman" w:cs="Times New Roman"/>
            <w:bCs/>
            <w:color w:val="0563C1" w:themeColor="hyperlink"/>
            <w:kern w:val="36"/>
            <w:u w:val="single"/>
            <w:lang w:val="ru-RU"/>
          </w:rPr>
          <w:t>.</w:t>
        </w:r>
        <w:r w:rsidRPr="0064522B">
          <w:rPr>
            <w:rFonts w:ascii="Times New Roman" w:eastAsia="Times New Roman" w:hAnsi="Times New Roman" w:cs="Times New Roman"/>
            <w:bCs/>
            <w:color w:val="0563C1" w:themeColor="hyperlink"/>
            <w:kern w:val="36"/>
            <w:u w:val="single"/>
          </w:rPr>
          <w:t>by</w:t>
        </w:r>
        <w:r w:rsidRPr="0064522B">
          <w:rPr>
            <w:rFonts w:ascii="Times New Roman" w:eastAsia="Times New Roman" w:hAnsi="Times New Roman" w:cs="Times New Roman"/>
            <w:bCs/>
            <w:color w:val="0563C1" w:themeColor="hyperlink"/>
            <w:kern w:val="36"/>
            <w:u w:val="single"/>
            <w:lang w:val="ru-RU"/>
          </w:rPr>
          <w:t>/</w:t>
        </w:r>
      </w:hyperlink>
    </w:p>
    <w:p w:rsidR="0064522B" w:rsidRPr="0064522B" w:rsidRDefault="0064522B" w:rsidP="0064522B">
      <w:pPr>
        <w:spacing w:after="0" w:line="240" w:lineRule="auto"/>
        <w:rPr>
          <w:rFonts w:ascii="Times New Roman" w:eastAsia="Times New Roman" w:hAnsi="Times New Roman" w:cs="Times New Roman"/>
          <w:sz w:val="28"/>
          <w:szCs w:val="28"/>
          <w:lang w:val="uk-UA"/>
        </w:rPr>
      </w:pPr>
      <w:proofErr w:type="spellStart"/>
      <w:r w:rsidRPr="0064522B">
        <w:rPr>
          <w:rFonts w:ascii="Times New Roman" w:eastAsia="Times New Roman" w:hAnsi="Times New Roman" w:cs="Times New Roman"/>
          <w:sz w:val="28"/>
          <w:szCs w:val="28"/>
          <w:lang w:val="ru-RU"/>
        </w:rPr>
        <w:t>Український</w:t>
      </w:r>
      <w:proofErr w:type="spellEnd"/>
      <w:r w:rsidRPr="0064522B">
        <w:rPr>
          <w:rFonts w:ascii="Times New Roman" w:eastAsia="Times New Roman" w:hAnsi="Times New Roman" w:cs="Times New Roman"/>
          <w:sz w:val="28"/>
          <w:szCs w:val="28"/>
          <w:lang w:val="ru-RU"/>
        </w:rPr>
        <w:t xml:space="preserve"> </w:t>
      </w:r>
      <w:proofErr w:type="spellStart"/>
      <w:r w:rsidRPr="0064522B">
        <w:rPr>
          <w:rFonts w:ascii="Times New Roman" w:eastAsia="Times New Roman" w:hAnsi="Times New Roman" w:cs="Times New Roman"/>
          <w:sz w:val="28"/>
          <w:szCs w:val="28"/>
          <w:lang w:val="ru-RU"/>
        </w:rPr>
        <w:t>соціологічний</w:t>
      </w:r>
      <w:proofErr w:type="spellEnd"/>
      <w:r w:rsidRPr="0064522B">
        <w:rPr>
          <w:rFonts w:ascii="Times New Roman" w:eastAsia="Times New Roman" w:hAnsi="Times New Roman" w:cs="Times New Roman"/>
          <w:sz w:val="28"/>
          <w:szCs w:val="28"/>
          <w:lang w:val="ru-RU"/>
        </w:rPr>
        <w:t xml:space="preserve"> журнал </w:t>
      </w:r>
      <w:r w:rsidRPr="0064522B">
        <w:rPr>
          <w:rFonts w:ascii="Times New Roman" w:eastAsia="Times New Roman" w:hAnsi="Times New Roman" w:cs="Times New Roman"/>
          <w:sz w:val="28"/>
          <w:szCs w:val="28"/>
        </w:rPr>
        <w:t>  </w:t>
      </w:r>
      <w:hyperlink r:id="rId17" w:history="1">
        <w:r w:rsidRPr="0064522B">
          <w:rPr>
            <w:rFonts w:ascii="Times New Roman" w:eastAsia="Times New Roman" w:hAnsi="Times New Roman" w:cs="Times New Roman"/>
            <w:color w:val="0563C1" w:themeColor="hyperlink"/>
            <w:u w:val="single"/>
          </w:rPr>
          <w:t>http</w:t>
        </w:r>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www</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sau</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kiev</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ua</w:t>
        </w:r>
        <w:proofErr w:type="spellEnd"/>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magazine</w:t>
        </w:r>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html</w:t>
        </w:r>
      </w:hyperlink>
      <w:r w:rsidRPr="0064522B">
        <w:rPr>
          <w:rFonts w:ascii="Times New Roman" w:eastAsia="Times New Roman" w:hAnsi="Times New Roman" w:cs="Times New Roman"/>
          <w:sz w:val="28"/>
          <w:szCs w:val="28"/>
          <w:lang w:val="uk-UA"/>
        </w:rPr>
        <w:t xml:space="preserve"> </w:t>
      </w:r>
    </w:p>
    <w:p w:rsidR="0064522B" w:rsidRPr="0064522B" w:rsidRDefault="0064522B" w:rsidP="0064522B">
      <w:pPr>
        <w:spacing w:after="0" w:line="240" w:lineRule="auto"/>
        <w:rPr>
          <w:rFonts w:ascii="Times New Roman" w:eastAsia="Times New Roman" w:hAnsi="Times New Roman" w:cs="Times New Roman"/>
          <w:sz w:val="28"/>
          <w:szCs w:val="28"/>
          <w:lang w:val="uk-UA"/>
        </w:rPr>
      </w:pPr>
      <w:r w:rsidRPr="0064522B">
        <w:rPr>
          <w:rFonts w:ascii="Times New Roman" w:eastAsia="Times New Roman" w:hAnsi="Times New Roman" w:cs="Times New Roman"/>
          <w:sz w:val="28"/>
          <w:szCs w:val="28"/>
          <w:lang w:val="uk-UA"/>
        </w:rPr>
        <w:t xml:space="preserve">Демографія та соціальна економіка  </w:t>
      </w:r>
      <w:hyperlink r:id="rId18" w:history="1">
        <w:r w:rsidRPr="0064522B">
          <w:rPr>
            <w:rFonts w:ascii="Times New Roman" w:eastAsia="Times New Roman" w:hAnsi="Times New Roman" w:cs="Times New Roman"/>
            <w:color w:val="0563C1" w:themeColor="hyperlink"/>
            <w:u w:val="single"/>
          </w:rPr>
          <w:t>http</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dse</w:t>
        </w:r>
        <w:proofErr w:type="spellEnd"/>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org</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ua</w:t>
        </w:r>
        <w:proofErr w:type="spellEnd"/>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index</w:t>
        </w:r>
        <w:r w:rsidRPr="0064522B">
          <w:rPr>
            <w:rFonts w:ascii="Times New Roman" w:eastAsia="Times New Roman" w:hAnsi="Times New Roman" w:cs="Times New Roman"/>
            <w:color w:val="0563C1" w:themeColor="hyperlink"/>
            <w:u w:val="single"/>
            <w:lang w:val="ru-RU"/>
          </w:rPr>
          <w:t>_</w:t>
        </w:r>
        <w:proofErr w:type="spellStart"/>
        <w:r w:rsidRPr="0064522B">
          <w:rPr>
            <w:rFonts w:ascii="Times New Roman" w:eastAsia="Times New Roman" w:hAnsi="Times New Roman" w:cs="Times New Roman"/>
            <w:color w:val="0563C1" w:themeColor="hyperlink"/>
            <w:u w:val="single"/>
          </w:rPr>
          <w:t>ua</w:t>
        </w:r>
        <w:proofErr w:type="spellEnd"/>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html</w:t>
        </w:r>
      </w:hyperlink>
      <w:r w:rsidRPr="0064522B">
        <w:rPr>
          <w:rFonts w:ascii="Times New Roman" w:eastAsia="Times New Roman" w:hAnsi="Times New Roman" w:cs="Times New Roman"/>
          <w:sz w:val="28"/>
          <w:szCs w:val="28"/>
          <w:lang w:val="uk-UA"/>
        </w:rPr>
        <w:t xml:space="preserve"> </w:t>
      </w:r>
    </w:p>
    <w:p w:rsidR="0064522B" w:rsidRPr="0064522B" w:rsidRDefault="0064522B" w:rsidP="0064522B">
      <w:pPr>
        <w:shd w:val="clear" w:color="auto" w:fill="FFFFFF"/>
        <w:tabs>
          <w:tab w:val="left" w:pos="365"/>
        </w:tabs>
        <w:spacing w:after="0" w:line="240"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Соціальні служби</w:t>
      </w:r>
    </w:p>
    <w:p w:rsidR="0064522B" w:rsidRPr="0064522B" w:rsidRDefault="0064522B" w:rsidP="0064522B">
      <w:pPr>
        <w:shd w:val="clear" w:color="auto" w:fill="FFFFFF"/>
        <w:tabs>
          <w:tab w:val="left" w:pos="365"/>
        </w:tabs>
        <w:spacing w:after="0" w:line="24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 xml:space="preserve">Психологічна служба системи освіти України. Режим доступу: </w:t>
      </w:r>
      <w:hyperlink r:id="rId19" w:history="1">
        <w:r w:rsidRPr="0064522B">
          <w:rPr>
            <w:rFonts w:ascii="Times New Roman" w:eastAsia="Times New Roman" w:hAnsi="Times New Roman" w:cs="Times New Roman"/>
            <w:color w:val="0563C1" w:themeColor="hyperlink"/>
            <w:u w:val="single"/>
          </w:rPr>
          <w:t>http</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psyua</w:t>
        </w:r>
        <w:proofErr w:type="spellEnd"/>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com</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ua</w:t>
        </w:r>
        <w:proofErr w:type="spellEnd"/>
        <w:r w:rsidRPr="0064522B">
          <w:rPr>
            <w:rFonts w:ascii="Times New Roman" w:eastAsia="Times New Roman" w:hAnsi="Times New Roman" w:cs="Times New Roman"/>
            <w:color w:val="0563C1" w:themeColor="hyperlink"/>
            <w:u w:val="single"/>
            <w:lang w:val="ru-RU"/>
          </w:rPr>
          <w:t>/</w:t>
        </w:r>
      </w:hyperlink>
      <w:r w:rsidRPr="0064522B">
        <w:rPr>
          <w:rFonts w:ascii="Times New Roman" w:eastAsia="Times New Roman" w:hAnsi="Times New Roman" w:cs="Times New Roman"/>
          <w:sz w:val="28"/>
          <w:szCs w:val="28"/>
          <w:lang w:val="uk-UA" w:eastAsia="uk-UA"/>
        </w:rPr>
        <w:t xml:space="preserve"> </w:t>
      </w:r>
    </w:p>
    <w:p w:rsidR="0064522B" w:rsidRPr="0064522B" w:rsidRDefault="0064522B" w:rsidP="0064522B">
      <w:pPr>
        <w:shd w:val="clear" w:color="auto" w:fill="FFFFFF"/>
        <w:tabs>
          <w:tab w:val="left" w:pos="365"/>
        </w:tabs>
        <w:spacing w:after="0" w:line="24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 xml:space="preserve">Психологічна служба системи освіти України / Законодавство. Режим доступу: </w:t>
      </w:r>
      <w:hyperlink r:id="rId20" w:history="1">
        <w:r w:rsidRPr="0064522B">
          <w:rPr>
            <w:rFonts w:ascii="Times New Roman" w:eastAsia="Times New Roman" w:hAnsi="Times New Roman" w:cs="Times New Roman"/>
            <w:color w:val="0563C1" w:themeColor="hyperlink"/>
            <w:u w:val="single"/>
          </w:rPr>
          <w:t>http</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psyua</w:t>
        </w:r>
        <w:proofErr w:type="spellEnd"/>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com</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ua</w:t>
        </w:r>
        <w:proofErr w:type="spellEnd"/>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page</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zakon</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php</w:t>
        </w:r>
        <w:proofErr w:type="spellEnd"/>
      </w:hyperlink>
      <w:r w:rsidRPr="0064522B">
        <w:rPr>
          <w:rFonts w:ascii="Times New Roman" w:eastAsia="Times New Roman" w:hAnsi="Times New Roman" w:cs="Times New Roman"/>
          <w:sz w:val="28"/>
          <w:szCs w:val="28"/>
          <w:lang w:val="uk-UA" w:eastAsia="uk-UA"/>
        </w:rPr>
        <w:t xml:space="preserve"> </w:t>
      </w:r>
    </w:p>
    <w:p w:rsidR="0064522B" w:rsidRPr="0064522B" w:rsidRDefault="0064522B" w:rsidP="0064522B">
      <w:pPr>
        <w:shd w:val="clear" w:color="auto" w:fill="FFFFFF"/>
        <w:tabs>
          <w:tab w:val="left" w:pos="365"/>
        </w:tabs>
        <w:spacing w:after="0" w:line="24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bCs/>
          <w:sz w:val="28"/>
          <w:szCs w:val="28"/>
          <w:lang w:val="uk-UA" w:eastAsia="uk-UA"/>
        </w:rPr>
        <w:t xml:space="preserve">Державна соціальна служба для сім'ї, дітей та молоді. Режим доступу: </w:t>
      </w:r>
      <w:hyperlink r:id="rId21" w:history="1">
        <w:r w:rsidRPr="0064522B">
          <w:rPr>
            <w:rFonts w:ascii="Times New Roman" w:eastAsia="Times New Roman" w:hAnsi="Times New Roman" w:cs="Times New Roman"/>
            <w:color w:val="0563C1" w:themeColor="hyperlink"/>
            <w:u w:val="single"/>
          </w:rPr>
          <w:t>http</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vsirivni</w:t>
        </w:r>
        <w:proofErr w:type="spellEnd"/>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com</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ua</w:t>
        </w:r>
        <w:proofErr w:type="spellEnd"/>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facilities</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derzhavna</w:t>
        </w:r>
        <w:proofErr w:type="spellEnd"/>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sots</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alna</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sluzhba</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dlya</w:t>
        </w:r>
        <w:proofErr w:type="spellEnd"/>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s</w:t>
        </w:r>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m</w:t>
        </w:r>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d</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tei</w:t>
        </w:r>
        <w:proofErr w:type="spellEnd"/>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ta</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molod</w:t>
        </w:r>
        <w:proofErr w:type="spellEnd"/>
      </w:hyperlink>
      <w:r w:rsidRPr="0064522B">
        <w:rPr>
          <w:rFonts w:ascii="Times New Roman" w:eastAsia="Times New Roman" w:hAnsi="Times New Roman" w:cs="Times New Roman"/>
          <w:sz w:val="28"/>
          <w:szCs w:val="28"/>
          <w:lang w:val="uk-UA" w:eastAsia="uk-UA"/>
        </w:rPr>
        <w:t xml:space="preserve"> </w:t>
      </w:r>
    </w:p>
    <w:p w:rsidR="0064522B" w:rsidRPr="0064522B" w:rsidRDefault="0064522B" w:rsidP="0064522B">
      <w:pPr>
        <w:shd w:val="clear" w:color="auto" w:fill="FFFFFF"/>
        <w:tabs>
          <w:tab w:val="left" w:pos="365"/>
        </w:tabs>
        <w:spacing w:after="0" w:line="240" w:lineRule="auto"/>
        <w:rPr>
          <w:rFonts w:ascii="Times New Roman" w:eastAsia="Times New Roman" w:hAnsi="Times New Roman" w:cs="Times New Roman"/>
          <w:sz w:val="28"/>
          <w:szCs w:val="28"/>
          <w:lang w:val="ru-RU" w:eastAsia="uk-UA"/>
        </w:rPr>
      </w:pPr>
      <w:r w:rsidRPr="0064522B">
        <w:rPr>
          <w:rFonts w:ascii="Times New Roman" w:eastAsia="Times New Roman" w:hAnsi="Times New Roman" w:cs="Times New Roman"/>
          <w:sz w:val="28"/>
          <w:szCs w:val="28"/>
          <w:lang w:val="uk-UA" w:eastAsia="uk-UA"/>
        </w:rPr>
        <w:t xml:space="preserve">Київський міський центр соціальних служб </w:t>
      </w:r>
      <w:r w:rsidRPr="0064522B">
        <w:rPr>
          <w:rFonts w:ascii="Times New Roman" w:eastAsia="Times New Roman" w:hAnsi="Times New Roman" w:cs="Times New Roman"/>
          <w:bCs/>
          <w:sz w:val="28"/>
          <w:szCs w:val="28"/>
          <w:lang w:val="uk-UA" w:eastAsia="uk-UA"/>
        </w:rPr>
        <w:t xml:space="preserve">для сім'ї, дітей та молоді. Режим доступу: </w:t>
      </w:r>
      <w:hyperlink r:id="rId22" w:history="1">
        <w:r w:rsidRPr="0064522B">
          <w:rPr>
            <w:rFonts w:ascii="Times New Roman" w:eastAsia="Times New Roman" w:hAnsi="Times New Roman" w:cs="Times New Roman"/>
            <w:color w:val="0563C1" w:themeColor="hyperlink"/>
            <w:u w:val="single"/>
          </w:rPr>
          <w:t>http</w:t>
        </w:r>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www</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ssm</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kiev</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ua</w:t>
        </w:r>
        <w:proofErr w:type="spellEnd"/>
        <w:r w:rsidRPr="0064522B">
          <w:rPr>
            <w:rFonts w:ascii="Times New Roman" w:eastAsia="Times New Roman" w:hAnsi="Times New Roman" w:cs="Times New Roman"/>
            <w:color w:val="0563C1" w:themeColor="hyperlink"/>
            <w:u w:val="single"/>
            <w:lang w:val="ru-RU"/>
          </w:rPr>
          <w:t>/</w:t>
        </w:r>
      </w:hyperlink>
      <w:r w:rsidRPr="0064522B">
        <w:rPr>
          <w:rFonts w:ascii="Times New Roman" w:eastAsia="Times New Roman" w:hAnsi="Times New Roman" w:cs="Times New Roman"/>
          <w:bCs/>
          <w:sz w:val="28"/>
          <w:szCs w:val="28"/>
          <w:lang w:val="uk-UA" w:eastAsia="uk-UA"/>
        </w:rPr>
        <w:t xml:space="preserve"> </w:t>
      </w:r>
    </w:p>
    <w:p w:rsidR="0064522B" w:rsidRPr="0064522B" w:rsidRDefault="0064522B" w:rsidP="0064522B">
      <w:pPr>
        <w:snapToGrid w:val="0"/>
        <w:spacing w:after="0" w:line="240" w:lineRule="auto"/>
        <w:ind w:right="-365"/>
        <w:jc w:val="center"/>
        <w:rPr>
          <w:rFonts w:ascii="Times New Roman" w:eastAsia="Times New Roman" w:hAnsi="Times New Roman" w:cs="Times New Roman"/>
          <w:b/>
          <w:bCs/>
          <w:iCs/>
          <w:sz w:val="28"/>
          <w:szCs w:val="28"/>
          <w:lang w:val="uk-UA" w:eastAsia="uk-UA"/>
        </w:rPr>
      </w:pPr>
      <w:r w:rsidRPr="0064522B">
        <w:rPr>
          <w:rFonts w:ascii="Times New Roman" w:eastAsia="Times New Roman" w:hAnsi="Times New Roman" w:cs="Times New Roman"/>
          <w:b/>
          <w:bCs/>
          <w:iCs/>
          <w:sz w:val="28"/>
          <w:szCs w:val="28"/>
          <w:lang w:val="uk-UA" w:eastAsia="uk-UA"/>
        </w:rPr>
        <w:t>Корисні посилання щодо нормативної бази</w:t>
      </w:r>
    </w:p>
    <w:p w:rsidR="0064522B" w:rsidRPr="0064522B" w:rsidRDefault="0064522B" w:rsidP="0064522B">
      <w:pPr>
        <w:spacing w:after="0" w:line="240" w:lineRule="auto"/>
        <w:ind w:right="-5"/>
        <w:rPr>
          <w:rFonts w:ascii="Times New Roman" w:eastAsia="Times New Roman" w:hAnsi="Times New Roman" w:cs="Times New Roman"/>
          <w:sz w:val="28"/>
          <w:szCs w:val="28"/>
          <w:lang w:val="uk-UA"/>
        </w:rPr>
      </w:pPr>
      <w:r w:rsidRPr="0064522B">
        <w:rPr>
          <w:rFonts w:ascii="Times New Roman" w:eastAsia="Times New Roman" w:hAnsi="Times New Roman" w:cs="Times New Roman"/>
          <w:sz w:val="28"/>
          <w:szCs w:val="28"/>
          <w:lang w:val="uk-UA"/>
        </w:rPr>
        <w:t xml:space="preserve">Міністерство освіти і науки України. Офіційний веб-сайт: </w:t>
      </w:r>
      <w:hyperlink r:id="rId23" w:history="1">
        <w:r w:rsidRPr="0064522B">
          <w:rPr>
            <w:rFonts w:ascii="Times New Roman" w:eastAsia="Times New Roman" w:hAnsi="Times New Roman" w:cs="Times New Roman"/>
            <w:color w:val="0563C1" w:themeColor="hyperlink"/>
            <w:u w:val="single"/>
          </w:rPr>
          <w:t>http</w:t>
        </w:r>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www</w:t>
        </w:r>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mon</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gov</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ua</w:t>
        </w:r>
        <w:proofErr w:type="spellEnd"/>
        <w:r w:rsidRPr="0064522B">
          <w:rPr>
            <w:rFonts w:ascii="Times New Roman" w:eastAsia="Times New Roman" w:hAnsi="Times New Roman" w:cs="Times New Roman"/>
            <w:color w:val="0563C1" w:themeColor="hyperlink"/>
            <w:u w:val="single"/>
            <w:lang w:val="ru-RU"/>
          </w:rPr>
          <w:t>/</w:t>
        </w:r>
      </w:hyperlink>
      <w:r w:rsidRPr="0064522B">
        <w:rPr>
          <w:rFonts w:ascii="Times New Roman" w:eastAsia="Times New Roman" w:hAnsi="Times New Roman" w:cs="Times New Roman"/>
          <w:sz w:val="28"/>
          <w:szCs w:val="28"/>
          <w:lang w:val="uk-UA"/>
        </w:rPr>
        <w:t>.</w:t>
      </w:r>
    </w:p>
    <w:p w:rsidR="0064522B" w:rsidRPr="0064522B" w:rsidRDefault="0064522B" w:rsidP="0064522B">
      <w:pPr>
        <w:snapToGrid w:val="0"/>
        <w:spacing w:after="0" w:line="240" w:lineRule="auto"/>
        <w:ind w:right="-5"/>
        <w:rPr>
          <w:rFonts w:ascii="Times New Roman" w:eastAsia="Times New Roman" w:hAnsi="Times New Roman" w:cs="Times New Roman"/>
          <w:sz w:val="28"/>
          <w:szCs w:val="28"/>
          <w:lang w:val="ru-RU"/>
        </w:rPr>
      </w:pPr>
      <w:proofErr w:type="spellStart"/>
      <w:r w:rsidRPr="0064522B">
        <w:rPr>
          <w:rFonts w:ascii="Times New Roman" w:eastAsia="Times New Roman" w:hAnsi="Times New Roman" w:cs="Times New Roman"/>
          <w:sz w:val="28"/>
          <w:szCs w:val="28"/>
          <w:lang w:val="ru-RU"/>
        </w:rPr>
        <w:t>Міністерство</w:t>
      </w:r>
      <w:proofErr w:type="spellEnd"/>
      <w:r w:rsidRPr="0064522B">
        <w:rPr>
          <w:rFonts w:ascii="Times New Roman" w:eastAsia="Times New Roman" w:hAnsi="Times New Roman" w:cs="Times New Roman"/>
          <w:sz w:val="28"/>
          <w:szCs w:val="28"/>
          <w:lang w:val="ru-RU"/>
        </w:rPr>
        <w:t xml:space="preserve"> </w:t>
      </w:r>
      <w:proofErr w:type="spellStart"/>
      <w:r w:rsidRPr="0064522B">
        <w:rPr>
          <w:rFonts w:ascii="Times New Roman" w:eastAsia="Times New Roman" w:hAnsi="Times New Roman" w:cs="Times New Roman"/>
          <w:sz w:val="28"/>
          <w:szCs w:val="28"/>
          <w:lang w:val="ru-RU"/>
        </w:rPr>
        <w:t>соціальної</w:t>
      </w:r>
      <w:proofErr w:type="spellEnd"/>
      <w:r w:rsidRPr="0064522B">
        <w:rPr>
          <w:rFonts w:ascii="Times New Roman" w:eastAsia="Times New Roman" w:hAnsi="Times New Roman" w:cs="Times New Roman"/>
          <w:sz w:val="28"/>
          <w:szCs w:val="28"/>
          <w:lang w:val="ru-RU"/>
        </w:rPr>
        <w:t xml:space="preserve"> </w:t>
      </w:r>
      <w:proofErr w:type="spellStart"/>
      <w:r w:rsidRPr="0064522B">
        <w:rPr>
          <w:rFonts w:ascii="Times New Roman" w:eastAsia="Times New Roman" w:hAnsi="Times New Roman" w:cs="Times New Roman"/>
          <w:sz w:val="28"/>
          <w:szCs w:val="28"/>
          <w:lang w:val="ru-RU"/>
        </w:rPr>
        <w:t>політики</w:t>
      </w:r>
      <w:proofErr w:type="spellEnd"/>
      <w:r w:rsidRPr="0064522B">
        <w:rPr>
          <w:rFonts w:ascii="Times New Roman" w:eastAsia="Times New Roman" w:hAnsi="Times New Roman" w:cs="Times New Roman"/>
          <w:sz w:val="28"/>
          <w:szCs w:val="28"/>
          <w:lang w:val="ru-RU"/>
        </w:rPr>
        <w:t xml:space="preserve"> </w:t>
      </w:r>
      <w:proofErr w:type="spellStart"/>
      <w:r w:rsidRPr="0064522B">
        <w:rPr>
          <w:rFonts w:ascii="Times New Roman" w:eastAsia="Times New Roman" w:hAnsi="Times New Roman" w:cs="Times New Roman"/>
          <w:sz w:val="28"/>
          <w:szCs w:val="28"/>
          <w:lang w:val="ru-RU"/>
        </w:rPr>
        <w:t>України</w:t>
      </w:r>
      <w:proofErr w:type="spellEnd"/>
      <w:r w:rsidRPr="0064522B">
        <w:rPr>
          <w:rFonts w:ascii="Times New Roman" w:eastAsia="Times New Roman" w:hAnsi="Times New Roman" w:cs="Times New Roman"/>
          <w:sz w:val="28"/>
          <w:szCs w:val="28"/>
          <w:lang w:val="ru-RU"/>
        </w:rPr>
        <w:t xml:space="preserve">. </w:t>
      </w:r>
      <w:proofErr w:type="spellStart"/>
      <w:r w:rsidRPr="0064522B">
        <w:rPr>
          <w:rFonts w:ascii="Times New Roman" w:eastAsia="Times New Roman" w:hAnsi="Times New Roman" w:cs="Times New Roman"/>
          <w:sz w:val="28"/>
          <w:szCs w:val="28"/>
          <w:lang w:val="ru-RU"/>
        </w:rPr>
        <w:t>Офіційний</w:t>
      </w:r>
      <w:proofErr w:type="spellEnd"/>
      <w:r w:rsidRPr="0064522B">
        <w:rPr>
          <w:rFonts w:ascii="Times New Roman" w:eastAsia="Times New Roman" w:hAnsi="Times New Roman" w:cs="Times New Roman"/>
          <w:sz w:val="28"/>
          <w:szCs w:val="28"/>
          <w:lang w:val="ru-RU"/>
        </w:rPr>
        <w:t xml:space="preserve"> веб-сайт: </w:t>
      </w:r>
      <w:hyperlink r:id="rId24" w:history="1">
        <w:r w:rsidRPr="0064522B">
          <w:rPr>
            <w:rFonts w:ascii="Times New Roman" w:eastAsia="Times New Roman" w:hAnsi="Times New Roman" w:cs="Times New Roman"/>
            <w:color w:val="0563C1" w:themeColor="hyperlink"/>
            <w:u w:val="single"/>
          </w:rPr>
          <w:t>http</w:t>
        </w:r>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www</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mlsp</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gov</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ua</w:t>
        </w:r>
        <w:proofErr w:type="spellEnd"/>
        <w:r w:rsidRPr="0064522B">
          <w:rPr>
            <w:rFonts w:ascii="Times New Roman" w:eastAsia="Times New Roman" w:hAnsi="Times New Roman" w:cs="Times New Roman"/>
            <w:color w:val="0563C1" w:themeColor="hyperlink"/>
            <w:u w:val="single"/>
            <w:lang w:val="ru-RU"/>
          </w:rPr>
          <w:t>/</w:t>
        </w:r>
      </w:hyperlink>
      <w:r w:rsidRPr="0064522B">
        <w:rPr>
          <w:rFonts w:ascii="Times New Roman" w:eastAsia="Times New Roman" w:hAnsi="Times New Roman" w:cs="Times New Roman"/>
          <w:sz w:val="28"/>
          <w:szCs w:val="28"/>
          <w:lang w:val="ru-RU"/>
        </w:rPr>
        <w:t>.</w:t>
      </w:r>
    </w:p>
    <w:p w:rsidR="0064522B" w:rsidRPr="0064522B" w:rsidRDefault="0064522B" w:rsidP="0064522B">
      <w:pPr>
        <w:spacing w:after="0" w:line="240" w:lineRule="auto"/>
        <w:ind w:right="-5"/>
        <w:rPr>
          <w:rFonts w:ascii="Times New Roman" w:eastAsia="Times New Roman" w:hAnsi="Times New Roman" w:cs="Times New Roman"/>
          <w:sz w:val="28"/>
          <w:szCs w:val="28"/>
          <w:lang w:val="ru-RU"/>
        </w:rPr>
      </w:pPr>
      <w:proofErr w:type="spellStart"/>
      <w:r w:rsidRPr="0064522B">
        <w:rPr>
          <w:rFonts w:ascii="Times New Roman" w:eastAsia="Times New Roman" w:hAnsi="Times New Roman" w:cs="Times New Roman"/>
          <w:sz w:val="28"/>
          <w:szCs w:val="28"/>
          <w:lang w:val="ru-RU"/>
        </w:rPr>
        <w:t>Міністерство</w:t>
      </w:r>
      <w:proofErr w:type="spellEnd"/>
      <w:r w:rsidRPr="0064522B">
        <w:rPr>
          <w:rFonts w:ascii="Times New Roman" w:eastAsia="Times New Roman" w:hAnsi="Times New Roman" w:cs="Times New Roman"/>
          <w:sz w:val="28"/>
          <w:szCs w:val="28"/>
          <w:lang w:val="ru-RU"/>
        </w:rPr>
        <w:t xml:space="preserve"> </w:t>
      </w:r>
      <w:proofErr w:type="spellStart"/>
      <w:r w:rsidRPr="0064522B">
        <w:rPr>
          <w:rFonts w:ascii="Times New Roman" w:eastAsia="Times New Roman" w:hAnsi="Times New Roman" w:cs="Times New Roman"/>
          <w:sz w:val="28"/>
          <w:szCs w:val="28"/>
          <w:lang w:val="ru-RU"/>
        </w:rPr>
        <w:t>юстиції</w:t>
      </w:r>
      <w:proofErr w:type="spellEnd"/>
      <w:r w:rsidRPr="0064522B">
        <w:rPr>
          <w:rFonts w:ascii="Times New Roman" w:eastAsia="Times New Roman" w:hAnsi="Times New Roman" w:cs="Times New Roman"/>
          <w:sz w:val="28"/>
          <w:szCs w:val="28"/>
          <w:lang w:val="ru-RU"/>
        </w:rPr>
        <w:t xml:space="preserve"> </w:t>
      </w:r>
      <w:proofErr w:type="spellStart"/>
      <w:r w:rsidRPr="0064522B">
        <w:rPr>
          <w:rFonts w:ascii="Times New Roman" w:eastAsia="Times New Roman" w:hAnsi="Times New Roman" w:cs="Times New Roman"/>
          <w:sz w:val="28"/>
          <w:szCs w:val="28"/>
          <w:lang w:val="ru-RU"/>
        </w:rPr>
        <w:t>України</w:t>
      </w:r>
      <w:proofErr w:type="spellEnd"/>
      <w:r w:rsidRPr="0064522B">
        <w:rPr>
          <w:rFonts w:ascii="Times New Roman" w:eastAsia="Times New Roman" w:hAnsi="Times New Roman" w:cs="Times New Roman"/>
          <w:sz w:val="28"/>
          <w:szCs w:val="28"/>
          <w:lang w:val="ru-RU"/>
        </w:rPr>
        <w:t xml:space="preserve"> </w:t>
      </w:r>
      <w:proofErr w:type="spellStart"/>
      <w:r w:rsidRPr="0064522B">
        <w:rPr>
          <w:rFonts w:ascii="Times New Roman" w:eastAsia="Times New Roman" w:hAnsi="Times New Roman" w:cs="Times New Roman"/>
          <w:sz w:val="28"/>
          <w:szCs w:val="28"/>
          <w:lang w:val="ru-RU"/>
        </w:rPr>
        <w:t>Офіційний</w:t>
      </w:r>
      <w:proofErr w:type="spellEnd"/>
      <w:r w:rsidRPr="0064522B">
        <w:rPr>
          <w:rFonts w:ascii="Times New Roman" w:eastAsia="Times New Roman" w:hAnsi="Times New Roman" w:cs="Times New Roman"/>
          <w:sz w:val="28"/>
          <w:szCs w:val="28"/>
          <w:lang w:val="uk-UA"/>
        </w:rPr>
        <w:t>.</w:t>
      </w:r>
      <w:r w:rsidRPr="0064522B">
        <w:rPr>
          <w:rFonts w:ascii="Times New Roman" w:eastAsia="Times New Roman" w:hAnsi="Times New Roman" w:cs="Times New Roman"/>
          <w:sz w:val="28"/>
          <w:szCs w:val="28"/>
          <w:lang w:val="ru-RU"/>
        </w:rPr>
        <w:t xml:space="preserve"> веб-сайт: </w:t>
      </w:r>
      <w:hyperlink r:id="rId25" w:history="1">
        <w:r w:rsidRPr="0064522B">
          <w:rPr>
            <w:rFonts w:ascii="Times New Roman" w:eastAsia="Times New Roman" w:hAnsi="Times New Roman" w:cs="Times New Roman"/>
            <w:color w:val="0563C1" w:themeColor="hyperlink"/>
            <w:u w:val="single"/>
          </w:rPr>
          <w:t>http</w:t>
        </w:r>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www</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minjust</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gov</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ua</w:t>
        </w:r>
        <w:proofErr w:type="spellEnd"/>
        <w:r w:rsidRPr="0064522B">
          <w:rPr>
            <w:rFonts w:ascii="Times New Roman" w:eastAsia="Times New Roman" w:hAnsi="Times New Roman" w:cs="Times New Roman"/>
            <w:color w:val="0563C1" w:themeColor="hyperlink"/>
            <w:u w:val="single"/>
            <w:lang w:val="ru-RU"/>
          </w:rPr>
          <w:t>/</w:t>
        </w:r>
      </w:hyperlink>
      <w:r w:rsidRPr="0064522B">
        <w:rPr>
          <w:rFonts w:ascii="Times New Roman" w:eastAsia="Times New Roman" w:hAnsi="Times New Roman" w:cs="Times New Roman"/>
          <w:sz w:val="28"/>
          <w:szCs w:val="28"/>
          <w:lang w:val="ru-RU"/>
        </w:rPr>
        <w:t>.</w:t>
      </w:r>
    </w:p>
    <w:p w:rsidR="0064522B" w:rsidRPr="0064522B" w:rsidRDefault="0064522B" w:rsidP="0064522B">
      <w:pPr>
        <w:spacing w:after="0" w:line="240" w:lineRule="auto"/>
        <w:ind w:right="-5"/>
        <w:rPr>
          <w:rFonts w:ascii="Times New Roman" w:eastAsia="Times New Roman" w:hAnsi="Times New Roman" w:cs="Times New Roman"/>
          <w:sz w:val="28"/>
          <w:szCs w:val="28"/>
          <w:lang w:val="uk-UA"/>
        </w:rPr>
      </w:pPr>
      <w:proofErr w:type="spellStart"/>
      <w:r w:rsidRPr="0064522B">
        <w:rPr>
          <w:rFonts w:ascii="Times New Roman" w:eastAsia="Times New Roman" w:hAnsi="Times New Roman" w:cs="Times New Roman"/>
          <w:sz w:val="28"/>
          <w:szCs w:val="28"/>
          <w:lang w:val="ru-RU"/>
        </w:rPr>
        <w:t>Міністерство</w:t>
      </w:r>
      <w:proofErr w:type="spellEnd"/>
      <w:r w:rsidRPr="0064522B">
        <w:rPr>
          <w:rFonts w:ascii="Times New Roman" w:eastAsia="Times New Roman" w:hAnsi="Times New Roman" w:cs="Times New Roman"/>
          <w:sz w:val="28"/>
          <w:szCs w:val="28"/>
          <w:lang w:val="ru-RU"/>
        </w:rPr>
        <w:t xml:space="preserve"> </w:t>
      </w:r>
      <w:proofErr w:type="spellStart"/>
      <w:r w:rsidRPr="0064522B">
        <w:rPr>
          <w:rFonts w:ascii="Times New Roman" w:eastAsia="Times New Roman" w:hAnsi="Times New Roman" w:cs="Times New Roman"/>
          <w:sz w:val="28"/>
          <w:szCs w:val="28"/>
          <w:lang w:val="ru-RU"/>
        </w:rPr>
        <w:t>охорони</w:t>
      </w:r>
      <w:proofErr w:type="spellEnd"/>
      <w:r w:rsidRPr="0064522B">
        <w:rPr>
          <w:rFonts w:ascii="Times New Roman" w:eastAsia="Times New Roman" w:hAnsi="Times New Roman" w:cs="Times New Roman"/>
          <w:sz w:val="28"/>
          <w:szCs w:val="28"/>
          <w:lang w:val="ru-RU"/>
        </w:rPr>
        <w:t xml:space="preserve"> </w:t>
      </w:r>
      <w:proofErr w:type="spellStart"/>
      <w:r w:rsidRPr="0064522B">
        <w:rPr>
          <w:rFonts w:ascii="Times New Roman" w:eastAsia="Times New Roman" w:hAnsi="Times New Roman" w:cs="Times New Roman"/>
          <w:sz w:val="28"/>
          <w:szCs w:val="28"/>
          <w:lang w:val="ru-RU"/>
        </w:rPr>
        <w:t>здоров'я</w:t>
      </w:r>
      <w:proofErr w:type="spellEnd"/>
      <w:r w:rsidRPr="0064522B">
        <w:rPr>
          <w:rFonts w:ascii="Times New Roman" w:eastAsia="Times New Roman" w:hAnsi="Times New Roman" w:cs="Times New Roman"/>
          <w:sz w:val="28"/>
          <w:szCs w:val="28"/>
          <w:lang w:val="ru-RU"/>
        </w:rPr>
        <w:t xml:space="preserve"> </w:t>
      </w:r>
      <w:proofErr w:type="spellStart"/>
      <w:r w:rsidRPr="0064522B">
        <w:rPr>
          <w:rFonts w:ascii="Times New Roman" w:eastAsia="Times New Roman" w:hAnsi="Times New Roman" w:cs="Times New Roman"/>
          <w:sz w:val="28"/>
          <w:szCs w:val="28"/>
          <w:lang w:val="ru-RU"/>
        </w:rPr>
        <w:t>України</w:t>
      </w:r>
      <w:proofErr w:type="spellEnd"/>
      <w:r w:rsidRPr="0064522B">
        <w:rPr>
          <w:rFonts w:ascii="Times New Roman" w:eastAsia="Times New Roman" w:hAnsi="Times New Roman" w:cs="Times New Roman"/>
          <w:sz w:val="28"/>
          <w:szCs w:val="28"/>
          <w:lang w:val="uk-UA"/>
        </w:rPr>
        <w:t>.</w:t>
      </w:r>
      <w:r w:rsidRPr="0064522B">
        <w:rPr>
          <w:rFonts w:ascii="Times New Roman" w:eastAsia="Times New Roman" w:hAnsi="Times New Roman" w:cs="Times New Roman"/>
          <w:sz w:val="28"/>
          <w:szCs w:val="28"/>
          <w:lang w:val="ru-RU"/>
        </w:rPr>
        <w:t xml:space="preserve"> </w:t>
      </w:r>
      <w:proofErr w:type="spellStart"/>
      <w:r w:rsidRPr="0064522B">
        <w:rPr>
          <w:rFonts w:ascii="Times New Roman" w:eastAsia="Times New Roman" w:hAnsi="Times New Roman" w:cs="Times New Roman"/>
          <w:sz w:val="28"/>
          <w:szCs w:val="28"/>
          <w:lang w:val="ru-RU"/>
        </w:rPr>
        <w:t>Офіційний</w:t>
      </w:r>
      <w:proofErr w:type="spellEnd"/>
      <w:r w:rsidRPr="0064522B">
        <w:rPr>
          <w:rFonts w:ascii="Times New Roman" w:eastAsia="Times New Roman" w:hAnsi="Times New Roman" w:cs="Times New Roman"/>
          <w:sz w:val="28"/>
          <w:szCs w:val="28"/>
          <w:lang w:val="ru-RU"/>
        </w:rPr>
        <w:t xml:space="preserve"> веб-сайт: </w:t>
      </w:r>
      <w:hyperlink r:id="rId26" w:history="1">
        <w:r w:rsidRPr="0064522B">
          <w:rPr>
            <w:rFonts w:ascii="Times New Roman" w:eastAsia="Times New Roman" w:hAnsi="Times New Roman" w:cs="Times New Roman"/>
            <w:color w:val="0563C1" w:themeColor="hyperlink"/>
            <w:u w:val="single"/>
          </w:rPr>
          <w:t>http</w:t>
        </w:r>
        <w:r w:rsidRPr="0064522B">
          <w:rPr>
            <w:rFonts w:ascii="Times New Roman" w:eastAsia="Times New Roman" w:hAnsi="Times New Roman" w:cs="Times New Roman"/>
            <w:color w:val="0563C1" w:themeColor="hyperlink"/>
            <w:u w:val="single"/>
            <w:lang w:val="ru-RU"/>
          </w:rPr>
          <w:t>://</w:t>
        </w:r>
        <w:r w:rsidRPr="0064522B">
          <w:rPr>
            <w:rFonts w:ascii="Times New Roman" w:eastAsia="Times New Roman" w:hAnsi="Times New Roman" w:cs="Times New Roman"/>
            <w:color w:val="0563C1" w:themeColor="hyperlink"/>
            <w:u w:val="single"/>
          </w:rPr>
          <w:t>www</w:t>
        </w:r>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moz</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gov</w:t>
        </w:r>
        <w:proofErr w:type="spellEnd"/>
        <w:r w:rsidRPr="0064522B">
          <w:rPr>
            <w:rFonts w:ascii="Times New Roman" w:eastAsia="Times New Roman" w:hAnsi="Times New Roman" w:cs="Times New Roman"/>
            <w:color w:val="0563C1" w:themeColor="hyperlink"/>
            <w:u w:val="single"/>
            <w:lang w:val="ru-RU"/>
          </w:rPr>
          <w:t>.</w:t>
        </w:r>
        <w:proofErr w:type="spellStart"/>
        <w:r w:rsidRPr="0064522B">
          <w:rPr>
            <w:rFonts w:ascii="Times New Roman" w:eastAsia="Times New Roman" w:hAnsi="Times New Roman" w:cs="Times New Roman"/>
            <w:color w:val="0563C1" w:themeColor="hyperlink"/>
            <w:u w:val="single"/>
          </w:rPr>
          <w:t>ua</w:t>
        </w:r>
        <w:proofErr w:type="spellEnd"/>
        <w:r w:rsidRPr="0064522B">
          <w:rPr>
            <w:rFonts w:ascii="Times New Roman" w:eastAsia="Times New Roman" w:hAnsi="Times New Roman" w:cs="Times New Roman"/>
            <w:color w:val="0563C1" w:themeColor="hyperlink"/>
            <w:u w:val="single"/>
            <w:lang w:val="ru-RU"/>
          </w:rPr>
          <w:t>/</w:t>
        </w:r>
      </w:hyperlink>
      <w:r w:rsidRPr="0064522B">
        <w:rPr>
          <w:rFonts w:ascii="Times New Roman" w:eastAsia="Times New Roman" w:hAnsi="Times New Roman" w:cs="Times New Roman"/>
          <w:sz w:val="28"/>
          <w:szCs w:val="28"/>
          <w:lang w:val="ru-RU"/>
        </w:rPr>
        <w:t>.</w:t>
      </w:r>
    </w:p>
    <w:p w:rsidR="0064522B" w:rsidRPr="0064522B" w:rsidRDefault="0064522B" w:rsidP="0064522B">
      <w:pPr>
        <w:spacing w:after="0" w:line="240" w:lineRule="auto"/>
        <w:jc w:val="center"/>
        <w:rPr>
          <w:rFonts w:ascii="Times New Roman" w:eastAsia="Times New Roman" w:hAnsi="Times New Roman" w:cs="Times New Roman"/>
          <w:b/>
          <w:bCs/>
          <w:sz w:val="28"/>
          <w:szCs w:val="28"/>
          <w:lang w:val="uk-UA" w:eastAsia="uk-UA"/>
        </w:rPr>
      </w:pPr>
      <w:r w:rsidRPr="0064522B">
        <w:rPr>
          <w:rFonts w:ascii="Times New Roman" w:eastAsia="Times New Roman" w:hAnsi="Times New Roman" w:cs="Times New Roman"/>
          <w:b/>
          <w:bCs/>
          <w:sz w:val="28"/>
          <w:szCs w:val="28"/>
          <w:lang w:val="uk-UA" w:eastAsia="uk-UA"/>
        </w:rPr>
        <w:br w:type="page"/>
      </w:r>
      <w:r w:rsidRPr="0064522B">
        <w:rPr>
          <w:rFonts w:ascii="Times New Roman" w:eastAsia="Times New Roman" w:hAnsi="Times New Roman" w:cs="Times New Roman"/>
          <w:b/>
          <w:bCs/>
          <w:sz w:val="28"/>
          <w:szCs w:val="28"/>
          <w:lang w:val="uk-UA" w:eastAsia="uk-UA"/>
        </w:rPr>
        <w:lastRenderedPageBreak/>
        <w:t>САМОСТІЙНА РОБОТА СТУДЕНТІВ</w:t>
      </w:r>
    </w:p>
    <w:p w:rsidR="0064522B" w:rsidRPr="0064522B" w:rsidRDefault="0064522B" w:rsidP="0064522B">
      <w:pPr>
        <w:spacing w:after="0" w:line="240" w:lineRule="auto"/>
        <w:jc w:val="center"/>
        <w:rPr>
          <w:rFonts w:ascii="Times New Roman" w:eastAsia="Times New Roman" w:hAnsi="Times New Roman" w:cs="Times New Roman"/>
          <w:b/>
          <w:sz w:val="16"/>
          <w:szCs w:val="16"/>
          <w:lang w:val="uk-UA" w:eastAsia="uk-UA"/>
        </w:rPr>
      </w:pPr>
      <w:r w:rsidRPr="0064522B">
        <w:rPr>
          <w:rFonts w:ascii="Times New Roman" w:eastAsia="Times New Roman" w:hAnsi="Times New Roman" w:cs="Times New Roman"/>
          <w:b/>
          <w:sz w:val="28"/>
          <w:szCs w:val="28"/>
          <w:lang w:val="uk-UA" w:eastAsia="uk-UA"/>
        </w:rPr>
        <w:t>Теми самостійної роботи студентів</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64522B" w:rsidRPr="0064522B" w:rsidTr="0064522B">
        <w:tc>
          <w:tcPr>
            <w:tcW w:w="709"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w:t>
            </w:r>
          </w:p>
          <w:p w:rsidR="0064522B" w:rsidRPr="0064522B" w:rsidRDefault="0064522B" w:rsidP="0064522B">
            <w:pPr>
              <w:spacing w:after="0" w:line="240"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з/п</w:t>
            </w:r>
          </w:p>
        </w:tc>
        <w:tc>
          <w:tcPr>
            <w:tcW w:w="7087"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Кількість</w:t>
            </w:r>
          </w:p>
          <w:p w:rsidR="0064522B" w:rsidRPr="0064522B" w:rsidRDefault="0064522B" w:rsidP="0064522B">
            <w:pPr>
              <w:spacing w:after="0" w:line="240"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годин</w:t>
            </w:r>
          </w:p>
        </w:tc>
      </w:tr>
      <w:tr w:rsidR="00F02D4B" w:rsidRPr="0064522B" w:rsidTr="0064522B">
        <w:tc>
          <w:tcPr>
            <w:tcW w:w="709" w:type="dxa"/>
            <w:tcBorders>
              <w:top w:val="single" w:sz="4" w:space="0" w:color="auto"/>
              <w:left w:val="single" w:sz="4" w:space="0" w:color="auto"/>
              <w:bottom w:val="single" w:sz="4" w:space="0" w:color="auto"/>
              <w:right w:val="single" w:sz="4" w:space="0" w:color="auto"/>
            </w:tcBorders>
            <w:hideMark/>
          </w:tcPr>
          <w:p w:rsidR="00F02D4B" w:rsidRPr="0064522B" w:rsidRDefault="00F02D4B" w:rsidP="00F02D4B">
            <w:pPr>
              <w:spacing w:after="0" w:line="240"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1</w:t>
            </w:r>
          </w:p>
        </w:tc>
        <w:tc>
          <w:tcPr>
            <w:tcW w:w="7087" w:type="dxa"/>
            <w:tcBorders>
              <w:top w:val="single" w:sz="4" w:space="0" w:color="auto"/>
              <w:left w:val="single" w:sz="4" w:space="0" w:color="auto"/>
              <w:bottom w:val="single" w:sz="4" w:space="0" w:color="auto"/>
              <w:right w:val="single" w:sz="4" w:space="0" w:color="auto"/>
            </w:tcBorders>
            <w:vAlign w:val="center"/>
          </w:tcPr>
          <w:p w:rsidR="00F02D4B" w:rsidRPr="009C06A1" w:rsidRDefault="00F02D4B" w:rsidP="00F02D4B">
            <w:pPr>
              <w:tabs>
                <w:tab w:val="left" w:pos="3900"/>
              </w:tabs>
              <w:spacing w:after="0" w:line="240"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Тема 1.</w:t>
            </w:r>
          </w:p>
          <w:p w:rsidR="00F02D4B" w:rsidRPr="00D22F8D" w:rsidRDefault="00F02D4B" w:rsidP="00F02D4B">
            <w:pPr>
              <w:tabs>
                <w:tab w:val="left" w:pos="3900"/>
              </w:tabs>
              <w:spacing w:after="0" w:line="240" w:lineRule="auto"/>
              <w:rPr>
                <w:rFonts w:ascii="Times New Roman" w:eastAsia="Times New Roman" w:hAnsi="Times New Roman" w:cs="Times New Roman"/>
                <w:sz w:val="28"/>
                <w:szCs w:val="28"/>
                <w:lang w:val="uk-UA" w:eastAsia="uk-UA"/>
              </w:rPr>
            </w:pPr>
            <w:proofErr w:type="spellStart"/>
            <w:r w:rsidRPr="00D22F8D">
              <w:rPr>
                <w:rFonts w:ascii="Times New Roman" w:hAnsi="Times New Roman" w:cs="Times New Roman"/>
                <w:spacing w:val="-1"/>
                <w:w w:val="95"/>
                <w:sz w:val="28"/>
                <w:szCs w:val="28"/>
                <w:lang w:val="ru-RU"/>
              </w:rPr>
              <w:t>Організація</w:t>
            </w:r>
            <w:proofErr w:type="spellEnd"/>
            <w:r w:rsidRPr="00D22F8D">
              <w:rPr>
                <w:rFonts w:ascii="Times New Roman" w:hAnsi="Times New Roman" w:cs="Times New Roman"/>
                <w:spacing w:val="-1"/>
                <w:w w:val="95"/>
                <w:sz w:val="28"/>
                <w:szCs w:val="28"/>
                <w:lang w:val="ru-RU"/>
              </w:rPr>
              <w:t xml:space="preserve"> </w:t>
            </w:r>
            <w:proofErr w:type="spellStart"/>
            <w:r w:rsidRPr="00D22F8D">
              <w:rPr>
                <w:rFonts w:ascii="Times New Roman" w:hAnsi="Times New Roman" w:cs="Times New Roman"/>
                <w:spacing w:val="-1"/>
                <w:w w:val="95"/>
                <w:sz w:val="28"/>
                <w:szCs w:val="28"/>
                <w:lang w:val="ru-RU"/>
              </w:rPr>
              <w:t>проведення</w:t>
            </w:r>
            <w:proofErr w:type="spellEnd"/>
            <w:r w:rsidRPr="00D22F8D">
              <w:rPr>
                <w:rFonts w:ascii="Times New Roman" w:hAnsi="Times New Roman" w:cs="Times New Roman"/>
                <w:spacing w:val="-1"/>
                <w:w w:val="95"/>
                <w:sz w:val="28"/>
                <w:szCs w:val="28"/>
                <w:lang w:val="ru-RU"/>
              </w:rPr>
              <w:t xml:space="preserve"> </w:t>
            </w:r>
            <w:proofErr w:type="spellStart"/>
            <w:r w:rsidRPr="00D22F8D">
              <w:rPr>
                <w:rFonts w:ascii="Times New Roman" w:hAnsi="Times New Roman" w:cs="Times New Roman"/>
                <w:w w:val="95"/>
                <w:sz w:val="28"/>
                <w:szCs w:val="28"/>
                <w:lang w:val="ru-RU"/>
              </w:rPr>
              <w:t>комплексної</w:t>
            </w:r>
            <w:proofErr w:type="spellEnd"/>
            <w:r w:rsidRPr="00D22F8D">
              <w:rPr>
                <w:rFonts w:ascii="Times New Roman" w:hAnsi="Times New Roman" w:cs="Times New Roman"/>
                <w:w w:val="95"/>
                <w:sz w:val="28"/>
                <w:szCs w:val="28"/>
                <w:lang w:val="ru-RU"/>
              </w:rPr>
              <w:t xml:space="preserve"> психолого-</w:t>
            </w:r>
            <w:r w:rsidRPr="00D22F8D">
              <w:rPr>
                <w:rFonts w:ascii="Times New Roman" w:hAnsi="Times New Roman" w:cs="Times New Roman"/>
                <w:spacing w:val="60"/>
                <w:w w:val="99"/>
                <w:sz w:val="28"/>
                <w:szCs w:val="28"/>
                <w:lang w:val="ru-RU"/>
              </w:rPr>
              <w:t xml:space="preserve"> </w:t>
            </w:r>
            <w:proofErr w:type="spellStart"/>
            <w:r w:rsidRPr="00D22F8D">
              <w:rPr>
                <w:rFonts w:ascii="Times New Roman" w:hAnsi="Times New Roman" w:cs="Times New Roman"/>
                <w:sz w:val="28"/>
                <w:szCs w:val="28"/>
                <w:lang w:val="ru-RU"/>
              </w:rPr>
              <w:t>педагогічної</w:t>
            </w:r>
            <w:proofErr w:type="spellEnd"/>
            <w:r w:rsidRPr="00D22F8D">
              <w:rPr>
                <w:rFonts w:ascii="Times New Roman" w:hAnsi="Times New Roman" w:cs="Times New Roman"/>
                <w:spacing w:val="-18"/>
                <w:sz w:val="28"/>
                <w:szCs w:val="28"/>
                <w:lang w:val="ru-RU"/>
              </w:rPr>
              <w:t xml:space="preserve"> </w:t>
            </w:r>
            <w:proofErr w:type="spellStart"/>
            <w:r w:rsidRPr="00D22F8D">
              <w:rPr>
                <w:rFonts w:ascii="Times New Roman" w:hAnsi="Times New Roman" w:cs="Times New Roman"/>
                <w:sz w:val="28"/>
                <w:szCs w:val="28"/>
                <w:lang w:val="ru-RU"/>
              </w:rPr>
              <w:t>оцінки</w:t>
            </w:r>
            <w:proofErr w:type="spellEnd"/>
            <w:r w:rsidRPr="00D22F8D">
              <w:rPr>
                <w:rFonts w:ascii="Times New Roman" w:hAnsi="Times New Roman" w:cs="Times New Roman"/>
                <w:spacing w:val="-14"/>
                <w:sz w:val="28"/>
                <w:szCs w:val="28"/>
                <w:lang w:val="ru-RU"/>
              </w:rPr>
              <w:t xml:space="preserve"> </w:t>
            </w:r>
            <w:proofErr w:type="spellStart"/>
            <w:r w:rsidRPr="00D22F8D">
              <w:rPr>
                <w:rFonts w:ascii="Times New Roman" w:hAnsi="Times New Roman" w:cs="Times New Roman"/>
                <w:sz w:val="28"/>
                <w:szCs w:val="28"/>
                <w:lang w:val="ru-RU"/>
              </w:rPr>
              <w:t>розвитку</w:t>
            </w:r>
            <w:proofErr w:type="spellEnd"/>
            <w:r w:rsidRPr="00D22F8D">
              <w:rPr>
                <w:rFonts w:ascii="Times New Roman" w:hAnsi="Times New Roman" w:cs="Times New Roman"/>
                <w:spacing w:val="-17"/>
                <w:sz w:val="28"/>
                <w:szCs w:val="28"/>
                <w:lang w:val="ru-RU"/>
              </w:rPr>
              <w:t xml:space="preserve"> </w:t>
            </w:r>
            <w:proofErr w:type="spellStart"/>
            <w:r w:rsidRPr="00D22F8D">
              <w:rPr>
                <w:rFonts w:ascii="Times New Roman" w:hAnsi="Times New Roman" w:cs="Times New Roman"/>
                <w:sz w:val="28"/>
                <w:szCs w:val="28"/>
                <w:lang w:val="ru-RU"/>
              </w:rPr>
              <w:t>дитини</w:t>
            </w:r>
            <w:proofErr w:type="spellEnd"/>
            <w:r>
              <w:rPr>
                <w:rFonts w:ascii="Times New Roman" w:hAnsi="Times New Roman" w:cs="Times New Roman"/>
                <w:sz w:val="28"/>
                <w:szCs w:val="28"/>
                <w:lang w:val="ru-RU"/>
              </w:rPr>
              <w:t xml:space="preserve"> (70 год)</w:t>
            </w:r>
          </w:p>
          <w:p w:rsidR="00F02D4B" w:rsidRPr="009C06A1" w:rsidRDefault="00F02D4B" w:rsidP="00F02D4B">
            <w:pPr>
              <w:tabs>
                <w:tab w:val="left" w:pos="3900"/>
              </w:tabs>
              <w:spacing w:after="0" w:line="240" w:lineRule="auto"/>
              <w:rPr>
                <w:rFonts w:ascii="Times New Roman" w:eastAsia="Times New Roman" w:hAnsi="Times New Roman" w:cs="Times New Roman"/>
                <w:sz w:val="28"/>
                <w:szCs w:val="28"/>
                <w:lang w:val="uk-UA" w:eastAsia="uk-UA"/>
              </w:rPr>
            </w:pPr>
          </w:p>
        </w:tc>
        <w:tc>
          <w:tcPr>
            <w:tcW w:w="1560" w:type="dxa"/>
            <w:tcBorders>
              <w:top w:val="single" w:sz="4" w:space="0" w:color="auto"/>
              <w:left w:val="single" w:sz="4" w:space="0" w:color="auto"/>
              <w:bottom w:val="single" w:sz="4" w:space="0" w:color="auto"/>
              <w:right w:val="single" w:sz="4" w:space="0" w:color="auto"/>
            </w:tcBorders>
            <w:hideMark/>
          </w:tcPr>
          <w:p w:rsidR="00F02D4B" w:rsidRPr="0064522B" w:rsidRDefault="00F02D4B" w:rsidP="00F02D4B">
            <w:pPr>
              <w:spacing w:after="0" w:line="240"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2</w:t>
            </w:r>
          </w:p>
        </w:tc>
      </w:tr>
      <w:tr w:rsidR="00F02D4B" w:rsidRPr="0064522B" w:rsidTr="002752FE">
        <w:tc>
          <w:tcPr>
            <w:tcW w:w="709" w:type="dxa"/>
            <w:tcBorders>
              <w:top w:val="single" w:sz="4" w:space="0" w:color="auto"/>
              <w:left w:val="single" w:sz="4" w:space="0" w:color="auto"/>
              <w:bottom w:val="single" w:sz="4" w:space="0" w:color="auto"/>
              <w:right w:val="single" w:sz="4" w:space="0" w:color="auto"/>
            </w:tcBorders>
            <w:hideMark/>
          </w:tcPr>
          <w:p w:rsidR="00F02D4B" w:rsidRPr="0064522B" w:rsidRDefault="00F02D4B" w:rsidP="00F02D4B">
            <w:pPr>
              <w:spacing w:after="0" w:line="240"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2</w:t>
            </w:r>
          </w:p>
        </w:tc>
        <w:tc>
          <w:tcPr>
            <w:tcW w:w="7087" w:type="dxa"/>
            <w:tcBorders>
              <w:top w:val="single" w:sz="4" w:space="0" w:color="auto"/>
              <w:left w:val="single" w:sz="4" w:space="0" w:color="auto"/>
              <w:bottom w:val="single" w:sz="4" w:space="0" w:color="auto"/>
              <w:right w:val="single" w:sz="4" w:space="0" w:color="auto"/>
            </w:tcBorders>
            <w:vAlign w:val="center"/>
            <w:hideMark/>
          </w:tcPr>
          <w:p w:rsidR="00F02D4B" w:rsidRPr="009C06A1" w:rsidRDefault="00F02D4B" w:rsidP="00F02D4B">
            <w:pPr>
              <w:spacing w:after="0" w:line="360" w:lineRule="auto"/>
              <w:contextualSpacing/>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 xml:space="preserve">Тема 2. </w:t>
            </w:r>
          </w:p>
          <w:p w:rsidR="00F02D4B" w:rsidRPr="00711C71" w:rsidRDefault="00F02D4B" w:rsidP="00F02D4B">
            <w:pPr>
              <w:spacing w:after="0" w:line="276" w:lineRule="auto"/>
              <w:contextualSpacing/>
              <w:rPr>
                <w:rFonts w:ascii="Times New Roman" w:eastAsia="Times New Roman" w:hAnsi="Times New Roman" w:cs="Times New Roman"/>
                <w:sz w:val="28"/>
                <w:szCs w:val="28"/>
                <w:lang w:val="ru-RU" w:eastAsia="ru-RU"/>
              </w:rPr>
            </w:pPr>
            <w:r w:rsidRPr="00711C71">
              <w:rPr>
                <w:rFonts w:ascii="Times New Roman" w:hAnsi="Times New Roman" w:cs="Times New Roman"/>
                <w:sz w:val="28"/>
                <w:szCs w:val="28"/>
                <w:lang w:val="ru-RU"/>
              </w:rPr>
              <w:t>Психолого-</w:t>
            </w:r>
            <w:proofErr w:type="spellStart"/>
            <w:r w:rsidRPr="00711C71">
              <w:rPr>
                <w:rFonts w:ascii="Times New Roman" w:hAnsi="Times New Roman" w:cs="Times New Roman"/>
                <w:sz w:val="28"/>
                <w:szCs w:val="28"/>
                <w:lang w:val="ru-RU"/>
              </w:rPr>
              <w:t>педагогічний</w:t>
            </w:r>
            <w:proofErr w:type="spellEnd"/>
            <w:r w:rsidRPr="00711C71">
              <w:rPr>
                <w:rFonts w:ascii="Times New Roman" w:hAnsi="Times New Roman" w:cs="Times New Roman"/>
                <w:sz w:val="28"/>
                <w:szCs w:val="28"/>
                <w:lang w:val="ru-RU"/>
              </w:rPr>
              <w:t xml:space="preserve"> </w:t>
            </w:r>
            <w:r w:rsidRPr="00711C71">
              <w:rPr>
                <w:rFonts w:ascii="Times New Roman" w:hAnsi="Times New Roman" w:cs="Times New Roman"/>
                <w:spacing w:val="7"/>
                <w:sz w:val="28"/>
                <w:szCs w:val="28"/>
                <w:lang w:val="ru-RU"/>
              </w:rPr>
              <w:t xml:space="preserve"> </w:t>
            </w:r>
            <w:proofErr w:type="spellStart"/>
            <w:r w:rsidRPr="00711C71">
              <w:rPr>
                <w:rFonts w:ascii="Times New Roman" w:hAnsi="Times New Roman" w:cs="Times New Roman"/>
                <w:sz w:val="28"/>
                <w:szCs w:val="28"/>
                <w:lang w:val="ru-RU"/>
              </w:rPr>
              <w:t>супровід</w:t>
            </w:r>
            <w:proofErr w:type="spellEnd"/>
            <w:r w:rsidRPr="00711C71">
              <w:rPr>
                <w:rFonts w:ascii="Times New Roman" w:hAnsi="Times New Roman" w:cs="Times New Roman"/>
                <w:sz w:val="28"/>
                <w:szCs w:val="28"/>
                <w:lang w:val="ru-RU"/>
              </w:rPr>
              <w:t xml:space="preserve"> </w:t>
            </w:r>
            <w:r w:rsidRPr="00711C71">
              <w:rPr>
                <w:rFonts w:ascii="Times New Roman" w:hAnsi="Times New Roman" w:cs="Times New Roman"/>
                <w:spacing w:val="9"/>
                <w:sz w:val="28"/>
                <w:szCs w:val="28"/>
                <w:lang w:val="ru-RU"/>
              </w:rPr>
              <w:t xml:space="preserve"> </w:t>
            </w:r>
            <w:proofErr w:type="spellStart"/>
            <w:r w:rsidRPr="00711C71">
              <w:rPr>
                <w:rFonts w:ascii="Times New Roman" w:hAnsi="Times New Roman" w:cs="Times New Roman"/>
                <w:spacing w:val="-1"/>
                <w:sz w:val="28"/>
                <w:szCs w:val="28"/>
                <w:lang w:val="ru-RU"/>
              </w:rPr>
              <w:t>дітей</w:t>
            </w:r>
            <w:proofErr w:type="spellEnd"/>
            <w:r w:rsidRPr="00711C71">
              <w:rPr>
                <w:rFonts w:ascii="Times New Roman" w:hAnsi="Times New Roman" w:cs="Times New Roman"/>
                <w:sz w:val="28"/>
                <w:szCs w:val="28"/>
                <w:lang w:val="ru-RU"/>
              </w:rPr>
              <w:t xml:space="preserve"> </w:t>
            </w:r>
            <w:r w:rsidRPr="00711C71">
              <w:rPr>
                <w:rFonts w:ascii="Times New Roman" w:hAnsi="Times New Roman" w:cs="Times New Roman"/>
                <w:spacing w:val="8"/>
                <w:sz w:val="28"/>
                <w:szCs w:val="28"/>
                <w:lang w:val="ru-RU"/>
              </w:rPr>
              <w:t xml:space="preserve"> </w:t>
            </w:r>
            <w:r w:rsidRPr="00711C71">
              <w:rPr>
                <w:rFonts w:ascii="Times New Roman" w:hAnsi="Times New Roman" w:cs="Times New Roman"/>
                <w:sz w:val="28"/>
                <w:szCs w:val="28"/>
                <w:lang w:val="ru-RU"/>
              </w:rPr>
              <w:t xml:space="preserve">у </w:t>
            </w:r>
            <w:r w:rsidRPr="00711C71">
              <w:rPr>
                <w:rFonts w:ascii="Times New Roman" w:hAnsi="Times New Roman" w:cs="Times New Roman"/>
                <w:spacing w:val="3"/>
                <w:sz w:val="28"/>
                <w:szCs w:val="28"/>
                <w:lang w:val="ru-RU"/>
              </w:rPr>
              <w:t xml:space="preserve"> </w:t>
            </w:r>
            <w:r w:rsidRPr="00711C71">
              <w:rPr>
                <w:rFonts w:ascii="Times New Roman" w:hAnsi="Times New Roman" w:cs="Times New Roman"/>
                <w:sz w:val="28"/>
                <w:szCs w:val="28"/>
                <w:lang w:val="ru-RU"/>
              </w:rPr>
              <w:t>закладах</w:t>
            </w:r>
            <w:r w:rsidRPr="00711C71">
              <w:rPr>
                <w:rFonts w:ascii="Times New Roman" w:hAnsi="Times New Roman" w:cs="Times New Roman"/>
                <w:spacing w:val="28"/>
                <w:w w:val="99"/>
                <w:sz w:val="28"/>
                <w:szCs w:val="28"/>
                <w:lang w:val="ru-RU"/>
              </w:rPr>
              <w:t xml:space="preserve"> </w:t>
            </w:r>
            <w:proofErr w:type="spellStart"/>
            <w:r w:rsidRPr="00711C71">
              <w:rPr>
                <w:rFonts w:ascii="Times New Roman" w:hAnsi="Times New Roman" w:cs="Times New Roman"/>
                <w:sz w:val="28"/>
                <w:szCs w:val="28"/>
                <w:lang w:val="ru-RU"/>
              </w:rPr>
              <w:t>загальної</w:t>
            </w:r>
            <w:proofErr w:type="spellEnd"/>
            <w:r w:rsidRPr="00711C71">
              <w:rPr>
                <w:rFonts w:ascii="Times New Roman" w:hAnsi="Times New Roman" w:cs="Times New Roman"/>
                <w:spacing w:val="-23"/>
                <w:sz w:val="28"/>
                <w:szCs w:val="28"/>
                <w:lang w:val="ru-RU"/>
              </w:rPr>
              <w:t xml:space="preserve"> </w:t>
            </w:r>
            <w:proofErr w:type="spellStart"/>
            <w:r w:rsidRPr="00711C71">
              <w:rPr>
                <w:rFonts w:ascii="Times New Roman" w:hAnsi="Times New Roman" w:cs="Times New Roman"/>
                <w:spacing w:val="-1"/>
                <w:sz w:val="28"/>
                <w:szCs w:val="28"/>
                <w:lang w:val="ru-RU"/>
              </w:rPr>
              <w:t>освіти</w:t>
            </w:r>
            <w:proofErr w:type="spellEnd"/>
            <w:r>
              <w:rPr>
                <w:rFonts w:ascii="Times New Roman" w:hAnsi="Times New Roman" w:cs="Times New Roman"/>
                <w:spacing w:val="-1"/>
                <w:sz w:val="28"/>
                <w:szCs w:val="28"/>
                <w:lang w:val="ru-RU"/>
              </w:rPr>
              <w:t xml:space="preserve"> (35 год)</w:t>
            </w:r>
          </w:p>
        </w:tc>
        <w:tc>
          <w:tcPr>
            <w:tcW w:w="1560" w:type="dxa"/>
            <w:tcBorders>
              <w:top w:val="single" w:sz="4" w:space="0" w:color="auto"/>
              <w:left w:val="single" w:sz="4" w:space="0" w:color="auto"/>
              <w:bottom w:val="single" w:sz="4" w:space="0" w:color="auto"/>
              <w:right w:val="single" w:sz="4" w:space="0" w:color="auto"/>
            </w:tcBorders>
            <w:hideMark/>
          </w:tcPr>
          <w:p w:rsidR="00F02D4B" w:rsidRPr="0064522B" w:rsidRDefault="00F02D4B" w:rsidP="00F02D4B">
            <w:pPr>
              <w:spacing w:after="0" w:line="240"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2</w:t>
            </w:r>
          </w:p>
        </w:tc>
      </w:tr>
      <w:tr w:rsidR="00F02D4B" w:rsidRPr="0064522B" w:rsidTr="002752FE">
        <w:tc>
          <w:tcPr>
            <w:tcW w:w="709" w:type="dxa"/>
            <w:tcBorders>
              <w:top w:val="single" w:sz="4" w:space="0" w:color="auto"/>
              <w:left w:val="single" w:sz="4" w:space="0" w:color="auto"/>
              <w:bottom w:val="single" w:sz="4" w:space="0" w:color="auto"/>
              <w:right w:val="single" w:sz="4" w:space="0" w:color="auto"/>
            </w:tcBorders>
            <w:hideMark/>
          </w:tcPr>
          <w:p w:rsidR="00F02D4B" w:rsidRPr="0064522B" w:rsidRDefault="00F02D4B" w:rsidP="00F02D4B">
            <w:pPr>
              <w:spacing w:after="0" w:line="240"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3</w:t>
            </w:r>
          </w:p>
        </w:tc>
        <w:tc>
          <w:tcPr>
            <w:tcW w:w="7087" w:type="dxa"/>
            <w:tcBorders>
              <w:top w:val="single" w:sz="4" w:space="0" w:color="auto"/>
              <w:left w:val="single" w:sz="4" w:space="0" w:color="auto"/>
              <w:bottom w:val="single" w:sz="4" w:space="0" w:color="auto"/>
              <w:right w:val="single" w:sz="4" w:space="0" w:color="auto"/>
            </w:tcBorders>
            <w:vAlign w:val="center"/>
            <w:hideMark/>
          </w:tcPr>
          <w:p w:rsidR="00F02D4B" w:rsidRPr="009C06A1" w:rsidRDefault="00F02D4B" w:rsidP="00F02D4B">
            <w:pPr>
              <w:tabs>
                <w:tab w:val="left" w:pos="3900"/>
              </w:tabs>
              <w:spacing w:after="0" w:line="240" w:lineRule="auto"/>
              <w:rPr>
                <w:rFonts w:ascii="Times New Roman" w:eastAsia="Times New Roman" w:hAnsi="Times New Roman" w:cs="Times New Roman"/>
                <w:sz w:val="28"/>
                <w:szCs w:val="28"/>
                <w:lang w:val="uk-UA" w:eastAsia="uk-UA"/>
              </w:rPr>
            </w:pPr>
            <w:r w:rsidRPr="009C06A1">
              <w:rPr>
                <w:rFonts w:ascii="Times New Roman" w:eastAsia="Times New Roman" w:hAnsi="Times New Roman" w:cs="Times New Roman"/>
                <w:sz w:val="28"/>
                <w:szCs w:val="28"/>
                <w:lang w:val="uk-UA" w:eastAsia="uk-UA"/>
              </w:rPr>
              <w:t>Тема 3.</w:t>
            </w:r>
          </w:p>
          <w:p w:rsidR="00F02D4B" w:rsidRPr="009C06A1" w:rsidRDefault="00F02D4B" w:rsidP="00F02D4B">
            <w:pPr>
              <w:tabs>
                <w:tab w:val="left" w:pos="3900"/>
              </w:tabs>
              <w:spacing w:after="0" w:line="240" w:lineRule="auto"/>
              <w:rPr>
                <w:rFonts w:ascii="Times New Roman" w:eastAsia="Times New Roman" w:hAnsi="Times New Roman" w:cs="Times New Roman"/>
                <w:bCs/>
                <w:sz w:val="28"/>
                <w:szCs w:val="28"/>
                <w:lang w:val="uk-UA" w:eastAsia="uk-UA"/>
              </w:rPr>
            </w:pPr>
            <w:r w:rsidRPr="009D438C">
              <w:rPr>
                <w:rFonts w:ascii="Times New Roman" w:eastAsia="Times New Roman" w:hAnsi="Times New Roman" w:cs="Times New Roman"/>
                <w:bCs/>
                <w:sz w:val="28"/>
                <w:szCs w:val="28"/>
                <w:lang w:val="uk-UA" w:eastAsia="uk-UA"/>
              </w:rPr>
              <w:t>Статус, принципи і підхід у діяльності ІРЦ</w:t>
            </w:r>
            <w:r>
              <w:rPr>
                <w:rFonts w:ascii="Times New Roman" w:eastAsia="Times New Roman" w:hAnsi="Times New Roman" w:cs="Times New Roman"/>
                <w:bCs/>
                <w:sz w:val="28"/>
                <w:szCs w:val="28"/>
                <w:lang w:val="uk-UA" w:eastAsia="uk-UA"/>
              </w:rPr>
              <w:t xml:space="preserve"> (35 год)</w:t>
            </w:r>
          </w:p>
        </w:tc>
        <w:tc>
          <w:tcPr>
            <w:tcW w:w="1560" w:type="dxa"/>
            <w:tcBorders>
              <w:top w:val="single" w:sz="4" w:space="0" w:color="auto"/>
              <w:left w:val="single" w:sz="4" w:space="0" w:color="auto"/>
              <w:bottom w:val="single" w:sz="4" w:space="0" w:color="auto"/>
              <w:right w:val="single" w:sz="4" w:space="0" w:color="auto"/>
            </w:tcBorders>
            <w:hideMark/>
          </w:tcPr>
          <w:p w:rsidR="00F02D4B" w:rsidRPr="0064522B" w:rsidRDefault="00F02D4B" w:rsidP="00F02D4B">
            <w:pPr>
              <w:spacing w:after="0" w:line="240"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2</w:t>
            </w:r>
          </w:p>
        </w:tc>
      </w:tr>
    </w:tbl>
    <w:p w:rsidR="0064522B" w:rsidRPr="0064522B" w:rsidRDefault="0064522B" w:rsidP="0064522B">
      <w:pPr>
        <w:shd w:val="clear" w:color="auto" w:fill="FFFFFF"/>
        <w:spacing w:before="144" w:after="0" w:line="240" w:lineRule="auto"/>
        <w:jc w:val="center"/>
        <w:rPr>
          <w:rFonts w:ascii="Times New Roman" w:eastAsia="Times New Roman" w:hAnsi="Times New Roman" w:cs="Times New Roman"/>
          <w:b/>
          <w:bCs/>
          <w:sz w:val="28"/>
          <w:szCs w:val="28"/>
          <w:lang w:val="uk-UA" w:eastAsia="uk-UA"/>
        </w:rPr>
      </w:pPr>
    </w:p>
    <w:p w:rsidR="0064522B" w:rsidRPr="0064522B" w:rsidRDefault="0064522B" w:rsidP="0064522B">
      <w:pPr>
        <w:shd w:val="clear" w:color="auto" w:fill="FFFFFF"/>
        <w:spacing w:before="144" w:after="0" w:line="240" w:lineRule="auto"/>
        <w:jc w:val="center"/>
        <w:rPr>
          <w:rFonts w:ascii="Times New Roman" w:eastAsia="Times New Roman" w:hAnsi="Times New Roman" w:cs="Times New Roman"/>
          <w:b/>
          <w:bCs/>
          <w:sz w:val="28"/>
          <w:szCs w:val="28"/>
          <w:lang w:val="uk-UA" w:eastAsia="uk-UA"/>
        </w:rPr>
      </w:pPr>
    </w:p>
    <w:p w:rsidR="0064522B" w:rsidRPr="0064522B" w:rsidRDefault="0064522B" w:rsidP="0064522B">
      <w:pPr>
        <w:shd w:val="clear" w:color="auto" w:fill="FFFFFF"/>
        <w:spacing w:before="144" w:after="0" w:line="240" w:lineRule="auto"/>
        <w:jc w:val="center"/>
        <w:rPr>
          <w:rFonts w:ascii="Times New Roman" w:eastAsia="Times New Roman" w:hAnsi="Times New Roman" w:cs="Times New Roman"/>
          <w:b/>
          <w:bCs/>
          <w:sz w:val="28"/>
          <w:szCs w:val="28"/>
          <w:lang w:val="uk-UA" w:eastAsia="uk-UA"/>
        </w:rPr>
      </w:pPr>
    </w:p>
    <w:p w:rsidR="0064522B" w:rsidRPr="0064522B" w:rsidRDefault="0064522B" w:rsidP="0064522B">
      <w:pPr>
        <w:shd w:val="clear" w:color="auto" w:fill="FFFFFF"/>
        <w:spacing w:before="144" w:after="0" w:line="240" w:lineRule="auto"/>
        <w:jc w:val="center"/>
        <w:rPr>
          <w:rFonts w:ascii="Times New Roman" w:eastAsia="Times New Roman" w:hAnsi="Times New Roman" w:cs="Times New Roman"/>
          <w:b/>
          <w:bCs/>
          <w:sz w:val="28"/>
          <w:szCs w:val="28"/>
          <w:lang w:val="uk-UA" w:eastAsia="uk-UA"/>
        </w:rPr>
      </w:pPr>
      <w:r w:rsidRPr="0064522B">
        <w:rPr>
          <w:rFonts w:ascii="Times New Roman" w:eastAsia="Times New Roman" w:hAnsi="Times New Roman" w:cs="Times New Roman"/>
          <w:b/>
          <w:bCs/>
          <w:sz w:val="28"/>
          <w:szCs w:val="28"/>
          <w:lang w:val="uk-UA" w:eastAsia="uk-UA"/>
        </w:rPr>
        <w:t>КАРТА САМОСТІЙНОЇ РОБОТИ СТУДЕНТА</w:t>
      </w:r>
    </w:p>
    <w:p w:rsidR="0064522B" w:rsidRPr="0064522B" w:rsidRDefault="0064522B" w:rsidP="0064522B">
      <w:pPr>
        <w:shd w:val="clear" w:color="auto" w:fill="FFFFFF"/>
        <w:spacing w:before="144" w:after="0" w:line="240" w:lineRule="auto"/>
        <w:jc w:val="center"/>
        <w:rPr>
          <w:rFonts w:ascii="Times New Roman" w:eastAsia="Times New Roman" w:hAnsi="Times New Roman" w:cs="Times New Roman"/>
          <w:b/>
          <w:bCs/>
          <w:sz w:val="28"/>
          <w:szCs w:val="28"/>
          <w:lang w:val="uk-UA" w:eastAsia="uk-UA"/>
        </w:rPr>
      </w:pPr>
    </w:p>
    <w:p w:rsidR="0064522B" w:rsidRPr="0064522B" w:rsidRDefault="0064522B" w:rsidP="0064522B">
      <w:pPr>
        <w:shd w:val="clear" w:color="auto" w:fill="FFFFFF"/>
        <w:spacing w:before="144" w:after="0" w:line="240" w:lineRule="auto"/>
        <w:ind w:right="-260"/>
        <w:jc w:val="center"/>
        <w:rPr>
          <w:rFonts w:ascii="Times New Roman" w:eastAsia="Times New Roman" w:hAnsi="Times New Roman" w:cs="Times New Roman"/>
          <w:b/>
          <w:bCs/>
          <w:color w:val="548DD4"/>
          <w:sz w:val="8"/>
          <w:szCs w:val="8"/>
          <w:lang w:val="uk-UA" w:eastAsia="uk-UA"/>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7"/>
        <w:gridCol w:w="2793"/>
        <w:gridCol w:w="851"/>
        <w:gridCol w:w="1359"/>
      </w:tblGrid>
      <w:tr w:rsidR="0064522B" w:rsidRPr="0064522B" w:rsidTr="0064522B">
        <w:trPr>
          <w:trHeight w:val="1003"/>
          <w:jc w:val="center"/>
        </w:trPr>
        <w:tc>
          <w:tcPr>
            <w:tcW w:w="4547" w:type="dxa"/>
            <w:tcBorders>
              <w:top w:val="single" w:sz="4" w:space="0" w:color="auto"/>
              <w:left w:val="single" w:sz="4" w:space="0" w:color="auto"/>
              <w:bottom w:val="single" w:sz="4" w:space="0" w:color="auto"/>
              <w:right w:val="single" w:sz="4" w:space="0" w:color="auto"/>
            </w:tcBorders>
            <w:vAlign w:val="center"/>
            <w:hideMark/>
          </w:tcPr>
          <w:p w:rsidR="0064522B" w:rsidRPr="0064522B" w:rsidRDefault="0064522B" w:rsidP="0064522B">
            <w:pPr>
              <w:spacing w:after="0" w:line="240" w:lineRule="auto"/>
              <w:ind w:right="-107"/>
              <w:jc w:val="center"/>
              <w:rPr>
                <w:rFonts w:ascii="Times New Roman" w:eastAsia="Times New Roman" w:hAnsi="Times New Roman" w:cs="Times New Roman"/>
                <w:bCs/>
                <w:lang w:val="uk-UA" w:eastAsia="uk-UA"/>
              </w:rPr>
            </w:pPr>
            <w:r w:rsidRPr="0064522B">
              <w:rPr>
                <w:rFonts w:ascii="Times New Roman" w:eastAsia="Times New Roman" w:hAnsi="Times New Roman" w:cs="Times New Roman"/>
                <w:bCs/>
                <w:lang w:val="uk-UA" w:eastAsia="uk-UA"/>
              </w:rPr>
              <w:t>Змістовий модуль та теми курсу</w:t>
            </w:r>
          </w:p>
        </w:tc>
        <w:tc>
          <w:tcPr>
            <w:tcW w:w="2793" w:type="dxa"/>
            <w:tcBorders>
              <w:top w:val="single" w:sz="4" w:space="0" w:color="auto"/>
              <w:left w:val="single" w:sz="4" w:space="0" w:color="auto"/>
              <w:bottom w:val="single" w:sz="4" w:space="0" w:color="auto"/>
              <w:right w:val="single" w:sz="4" w:space="0" w:color="auto"/>
            </w:tcBorders>
            <w:vAlign w:val="center"/>
            <w:hideMark/>
          </w:tcPr>
          <w:p w:rsidR="0064522B" w:rsidRPr="0064522B" w:rsidRDefault="0064522B" w:rsidP="0064522B">
            <w:pPr>
              <w:spacing w:after="0" w:line="240" w:lineRule="auto"/>
              <w:ind w:right="-30"/>
              <w:jc w:val="center"/>
              <w:rPr>
                <w:rFonts w:ascii="Times New Roman" w:eastAsia="Times New Roman" w:hAnsi="Times New Roman" w:cs="Times New Roman"/>
                <w:bCs/>
                <w:lang w:val="uk-UA" w:eastAsia="uk-UA"/>
              </w:rPr>
            </w:pPr>
            <w:r w:rsidRPr="0064522B">
              <w:rPr>
                <w:rFonts w:ascii="Times New Roman" w:eastAsia="Times New Roman" w:hAnsi="Times New Roman" w:cs="Times New Roman"/>
                <w:bCs/>
                <w:lang w:val="uk-UA" w:eastAsia="uk-UA"/>
              </w:rPr>
              <w:t>Академічний контроль</w:t>
            </w:r>
          </w:p>
        </w:tc>
        <w:tc>
          <w:tcPr>
            <w:tcW w:w="851" w:type="dxa"/>
            <w:tcBorders>
              <w:top w:val="single" w:sz="4" w:space="0" w:color="auto"/>
              <w:left w:val="single" w:sz="4" w:space="0" w:color="auto"/>
              <w:bottom w:val="single" w:sz="4" w:space="0" w:color="auto"/>
              <w:right w:val="single" w:sz="4" w:space="0" w:color="auto"/>
            </w:tcBorders>
            <w:vAlign w:val="center"/>
            <w:hideMark/>
          </w:tcPr>
          <w:p w:rsidR="0064522B" w:rsidRPr="0064522B" w:rsidRDefault="0064522B" w:rsidP="0064522B">
            <w:pPr>
              <w:spacing w:after="0" w:line="240" w:lineRule="auto"/>
              <w:ind w:right="-108"/>
              <w:jc w:val="center"/>
              <w:rPr>
                <w:rFonts w:ascii="Times New Roman" w:eastAsia="Times New Roman" w:hAnsi="Times New Roman" w:cs="Times New Roman"/>
                <w:bCs/>
                <w:lang w:val="uk-UA" w:eastAsia="uk-UA"/>
              </w:rPr>
            </w:pPr>
            <w:r w:rsidRPr="0064522B">
              <w:rPr>
                <w:rFonts w:ascii="Times New Roman" w:eastAsia="Times New Roman" w:hAnsi="Times New Roman" w:cs="Times New Roman"/>
                <w:bCs/>
                <w:lang w:val="uk-UA" w:eastAsia="uk-UA"/>
              </w:rPr>
              <w:t>Бали</w:t>
            </w:r>
          </w:p>
        </w:tc>
        <w:tc>
          <w:tcPr>
            <w:tcW w:w="1359" w:type="dxa"/>
            <w:tcBorders>
              <w:top w:val="single" w:sz="4" w:space="0" w:color="auto"/>
              <w:left w:val="single" w:sz="4" w:space="0" w:color="auto"/>
              <w:bottom w:val="single" w:sz="4" w:space="0" w:color="auto"/>
              <w:right w:val="single" w:sz="4" w:space="0" w:color="auto"/>
            </w:tcBorders>
            <w:vAlign w:val="center"/>
            <w:hideMark/>
          </w:tcPr>
          <w:p w:rsidR="0064522B" w:rsidRPr="0064522B" w:rsidRDefault="0064522B" w:rsidP="0064522B">
            <w:pPr>
              <w:spacing w:after="0" w:line="240" w:lineRule="auto"/>
              <w:jc w:val="center"/>
              <w:rPr>
                <w:rFonts w:ascii="Times New Roman" w:eastAsia="Times New Roman" w:hAnsi="Times New Roman" w:cs="Times New Roman"/>
                <w:bCs/>
                <w:lang w:val="uk-UA" w:eastAsia="uk-UA"/>
              </w:rPr>
            </w:pPr>
            <w:r w:rsidRPr="0064522B">
              <w:rPr>
                <w:rFonts w:ascii="Times New Roman" w:eastAsia="Times New Roman" w:hAnsi="Times New Roman" w:cs="Times New Roman"/>
                <w:bCs/>
                <w:lang w:val="uk-UA" w:eastAsia="uk-UA"/>
              </w:rPr>
              <w:t>Термін</w:t>
            </w:r>
          </w:p>
          <w:p w:rsidR="0064522B" w:rsidRPr="0064522B" w:rsidRDefault="0064522B" w:rsidP="0064522B">
            <w:pPr>
              <w:spacing w:after="0" w:line="240" w:lineRule="auto"/>
              <w:ind w:right="-108"/>
              <w:jc w:val="center"/>
              <w:rPr>
                <w:rFonts w:ascii="Times New Roman" w:eastAsia="Times New Roman" w:hAnsi="Times New Roman" w:cs="Times New Roman"/>
                <w:bCs/>
                <w:lang w:val="uk-UA" w:eastAsia="uk-UA"/>
              </w:rPr>
            </w:pPr>
            <w:r w:rsidRPr="0064522B">
              <w:rPr>
                <w:rFonts w:ascii="Times New Roman" w:eastAsia="Times New Roman" w:hAnsi="Times New Roman" w:cs="Times New Roman"/>
                <w:bCs/>
                <w:lang w:val="uk-UA" w:eastAsia="uk-UA"/>
              </w:rPr>
              <w:t>виконання (тижні)</w:t>
            </w:r>
          </w:p>
        </w:tc>
      </w:tr>
      <w:tr w:rsidR="0064522B" w:rsidRPr="0064522B" w:rsidTr="0064522B">
        <w:trPr>
          <w:trHeight w:val="289"/>
          <w:jc w:val="center"/>
        </w:trPr>
        <w:tc>
          <w:tcPr>
            <w:tcW w:w="9550" w:type="dxa"/>
            <w:gridSpan w:val="4"/>
            <w:tcBorders>
              <w:top w:val="single" w:sz="4" w:space="0" w:color="auto"/>
              <w:left w:val="single" w:sz="4" w:space="0" w:color="auto"/>
              <w:bottom w:val="single" w:sz="4" w:space="0" w:color="auto"/>
              <w:right w:val="single" w:sz="4" w:space="0" w:color="auto"/>
            </w:tcBorders>
          </w:tcPr>
          <w:p w:rsidR="0064522B" w:rsidRPr="0064522B" w:rsidRDefault="0064522B" w:rsidP="0064522B">
            <w:pPr>
              <w:spacing w:after="0" w:line="240" w:lineRule="auto"/>
              <w:ind w:right="-119"/>
              <w:jc w:val="center"/>
              <w:rPr>
                <w:rFonts w:ascii="Times New Roman" w:eastAsia="Times New Roman" w:hAnsi="Times New Roman" w:cs="Times New Roman"/>
                <w:b/>
                <w:lang w:val="uk-UA" w:eastAsia="uk-UA"/>
              </w:rPr>
            </w:pPr>
            <w:r w:rsidRPr="0064522B">
              <w:rPr>
                <w:rFonts w:ascii="Times New Roman" w:eastAsia="Times New Roman" w:hAnsi="Times New Roman" w:cs="Times New Roman"/>
                <w:b/>
                <w:lang w:val="uk-UA" w:eastAsia="uk-UA"/>
              </w:rPr>
              <w:t xml:space="preserve">ЗМІСТОВИЙ МОДУЛЬ І. </w:t>
            </w:r>
          </w:p>
          <w:p w:rsidR="0064522B" w:rsidRPr="0064522B" w:rsidRDefault="0064522B" w:rsidP="0064522B">
            <w:pPr>
              <w:spacing w:after="0" w:line="240" w:lineRule="auto"/>
              <w:ind w:right="-119"/>
              <w:jc w:val="center"/>
              <w:rPr>
                <w:rFonts w:ascii="Times New Roman" w:eastAsia="Times New Roman" w:hAnsi="Times New Roman" w:cs="Times New Roman"/>
                <w:b/>
                <w:lang w:val="uk-UA" w:eastAsia="uk-UA"/>
              </w:rPr>
            </w:pPr>
          </w:p>
        </w:tc>
      </w:tr>
      <w:tr w:rsidR="00F02D4B" w:rsidRPr="0064522B" w:rsidTr="0064522B">
        <w:trPr>
          <w:trHeight w:val="701"/>
          <w:jc w:val="center"/>
        </w:trPr>
        <w:tc>
          <w:tcPr>
            <w:tcW w:w="4547" w:type="dxa"/>
            <w:tcBorders>
              <w:top w:val="single" w:sz="4" w:space="0" w:color="auto"/>
              <w:left w:val="single" w:sz="4" w:space="0" w:color="auto"/>
              <w:bottom w:val="single" w:sz="4" w:space="0" w:color="auto"/>
              <w:right w:val="single" w:sz="4" w:space="0" w:color="auto"/>
            </w:tcBorders>
            <w:vAlign w:val="center"/>
            <w:hideMark/>
          </w:tcPr>
          <w:p w:rsidR="00F02D4B" w:rsidRPr="0064522B" w:rsidRDefault="00F02D4B" w:rsidP="00F02D4B">
            <w:pPr>
              <w:spacing w:after="0" w:line="240" w:lineRule="auto"/>
              <w:jc w:val="both"/>
              <w:rPr>
                <w:rFonts w:ascii="Times New Roman" w:eastAsia="Times New Roman" w:hAnsi="Times New Roman" w:cs="Times New Roman"/>
                <w:lang w:val="uk-UA" w:eastAsia="uk-UA"/>
              </w:rPr>
            </w:pPr>
            <w:r w:rsidRPr="0064522B">
              <w:rPr>
                <w:rFonts w:ascii="Times New Roman" w:eastAsia="Times New Roman" w:hAnsi="Times New Roman" w:cs="Times New Roman"/>
                <w:lang w:val="uk-UA" w:eastAsia="uk-UA"/>
              </w:rPr>
              <w:t xml:space="preserve">Тема 1. </w:t>
            </w:r>
          </w:p>
          <w:p w:rsidR="00F02D4B" w:rsidRPr="0064522B" w:rsidRDefault="00F02D4B" w:rsidP="00F02D4B">
            <w:pPr>
              <w:spacing w:after="0" w:line="240" w:lineRule="auto"/>
              <w:jc w:val="both"/>
              <w:rPr>
                <w:rFonts w:ascii="Times New Roman" w:eastAsia="Times New Roman" w:hAnsi="Times New Roman" w:cs="Times New Roman"/>
                <w:bCs/>
                <w:lang w:val="uk-UA" w:eastAsia="uk-UA"/>
              </w:rPr>
            </w:pPr>
            <w:r w:rsidRPr="0064522B">
              <w:rPr>
                <w:rFonts w:ascii="Times New Roman" w:eastAsia="Times New Roman" w:hAnsi="Times New Roman" w:cs="Times New Roman"/>
                <w:lang w:val="uk-UA" w:eastAsia="uk-UA"/>
              </w:rPr>
              <w:t>(_</w:t>
            </w:r>
            <w:r>
              <w:rPr>
                <w:rFonts w:ascii="Times New Roman" w:eastAsia="Times New Roman" w:hAnsi="Times New Roman" w:cs="Times New Roman"/>
                <w:lang w:val="uk-UA" w:eastAsia="uk-UA"/>
              </w:rPr>
              <w:t>70</w:t>
            </w:r>
            <w:r w:rsidRPr="0064522B">
              <w:rPr>
                <w:rFonts w:ascii="Times New Roman" w:eastAsia="Times New Roman" w:hAnsi="Times New Roman" w:cs="Times New Roman"/>
                <w:lang w:val="uk-UA" w:eastAsia="uk-UA"/>
              </w:rPr>
              <w:t>_ год.)</w:t>
            </w:r>
          </w:p>
        </w:tc>
        <w:tc>
          <w:tcPr>
            <w:tcW w:w="2793" w:type="dxa"/>
            <w:tcBorders>
              <w:top w:val="single" w:sz="4" w:space="0" w:color="auto"/>
              <w:left w:val="single" w:sz="4" w:space="0" w:color="auto"/>
              <w:bottom w:val="single" w:sz="4" w:space="0" w:color="auto"/>
              <w:right w:val="single" w:sz="4" w:space="0" w:color="auto"/>
            </w:tcBorders>
            <w:vAlign w:val="center"/>
            <w:hideMark/>
          </w:tcPr>
          <w:p w:rsidR="00F02D4B" w:rsidRPr="009C06A1" w:rsidRDefault="00F02D4B" w:rsidP="00F02D4B">
            <w:pPr>
              <w:spacing w:after="200" w:line="276" w:lineRule="auto"/>
              <w:ind w:right="-30"/>
              <w:jc w:val="center"/>
              <w:rPr>
                <w:rFonts w:ascii="Times New Roman" w:eastAsia="Times New Roman" w:hAnsi="Times New Roman" w:cs="Times New Roman"/>
                <w:bCs/>
                <w:sz w:val="28"/>
                <w:szCs w:val="28"/>
                <w:lang w:val="uk-UA" w:eastAsia="uk-UA"/>
              </w:rPr>
            </w:pPr>
            <w:r w:rsidRPr="009C06A1">
              <w:rPr>
                <w:rFonts w:ascii="Times New Roman" w:eastAsia="Times New Roman" w:hAnsi="Times New Roman" w:cs="Times New Roman"/>
                <w:bCs/>
                <w:sz w:val="28"/>
                <w:szCs w:val="28"/>
                <w:lang w:val="uk-UA" w:eastAsia="uk-UA"/>
              </w:rPr>
              <w:t>Самостійна робота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F02D4B" w:rsidRPr="009C06A1" w:rsidRDefault="00F02D4B" w:rsidP="00F02D4B">
            <w:pPr>
              <w:tabs>
                <w:tab w:val="left" w:pos="34"/>
              </w:tabs>
              <w:spacing w:before="144" w:after="200" w:line="276" w:lineRule="auto"/>
              <w:ind w:right="-108"/>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10</w:t>
            </w:r>
          </w:p>
        </w:tc>
        <w:tc>
          <w:tcPr>
            <w:tcW w:w="1359" w:type="dxa"/>
            <w:tcBorders>
              <w:top w:val="single" w:sz="4" w:space="0" w:color="auto"/>
              <w:left w:val="single" w:sz="4" w:space="0" w:color="auto"/>
              <w:bottom w:val="single" w:sz="4" w:space="0" w:color="auto"/>
              <w:right w:val="single" w:sz="4" w:space="0" w:color="auto"/>
            </w:tcBorders>
            <w:vAlign w:val="center"/>
          </w:tcPr>
          <w:p w:rsidR="00F02D4B" w:rsidRPr="0064522B" w:rsidRDefault="00F02D4B" w:rsidP="00F02D4B">
            <w:pPr>
              <w:spacing w:before="144" w:after="0" w:line="240" w:lineRule="auto"/>
              <w:jc w:val="center"/>
              <w:rPr>
                <w:rFonts w:ascii="Times New Roman" w:eastAsia="Times New Roman" w:hAnsi="Times New Roman" w:cs="Times New Roman"/>
                <w:bCs/>
                <w:lang w:eastAsia="uk-UA"/>
              </w:rPr>
            </w:pPr>
          </w:p>
        </w:tc>
      </w:tr>
      <w:tr w:rsidR="00F02D4B" w:rsidRPr="0064522B" w:rsidTr="0064522B">
        <w:trPr>
          <w:trHeight w:val="697"/>
          <w:jc w:val="center"/>
        </w:trPr>
        <w:tc>
          <w:tcPr>
            <w:tcW w:w="4547" w:type="dxa"/>
            <w:tcBorders>
              <w:top w:val="single" w:sz="4" w:space="0" w:color="auto"/>
              <w:left w:val="single" w:sz="4" w:space="0" w:color="auto"/>
              <w:bottom w:val="single" w:sz="4" w:space="0" w:color="auto"/>
              <w:right w:val="single" w:sz="4" w:space="0" w:color="auto"/>
            </w:tcBorders>
            <w:vAlign w:val="center"/>
            <w:hideMark/>
          </w:tcPr>
          <w:p w:rsidR="00F02D4B" w:rsidRPr="0064522B" w:rsidRDefault="00F02D4B" w:rsidP="00F02D4B">
            <w:pPr>
              <w:spacing w:after="0" w:line="240" w:lineRule="auto"/>
              <w:jc w:val="both"/>
              <w:rPr>
                <w:rFonts w:ascii="Times New Roman" w:eastAsia="Times New Roman" w:hAnsi="Times New Roman" w:cs="Times New Roman"/>
                <w:lang w:val="uk-UA" w:eastAsia="uk-UA"/>
              </w:rPr>
            </w:pPr>
            <w:r w:rsidRPr="0064522B">
              <w:rPr>
                <w:rFonts w:ascii="Times New Roman" w:eastAsia="Times New Roman" w:hAnsi="Times New Roman" w:cs="Times New Roman"/>
                <w:w w:val="105"/>
                <w:lang w:val="uk-UA" w:eastAsia="uk-UA"/>
              </w:rPr>
              <w:t xml:space="preserve">Тема 2 </w:t>
            </w:r>
          </w:p>
          <w:p w:rsidR="00F02D4B" w:rsidRPr="0064522B" w:rsidRDefault="00F02D4B" w:rsidP="00F02D4B">
            <w:pPr>
              <w:spacing w:after="0" w:line="240" w:lineRule="auto"/>
              <w:jc w:val="both"/>
              <w:rPr>
                <w:rFonts w:ascii="Times New Roman" w:eastAsia="Times New Roman" w:hAnsi="Times New Roman" w:cs="Times New Roman"/>
                <w:bCs/>
                <w:lang w:val="uk-UA" w:eastAsia="uk-UA"/>
              </w:rPr>
            </w:pPr>
            <w:r w:rsidRPr="0064522B">
              <w:rPr>
                <w:rFonts w:ascii="Times New Roman" w:eastAsia="Times New Roman" w:hAnsi="Times New Roman" w:cs="Times New Roman"/>
                <w:lang w:val="uk-UA" w:eastAsia="uk-UA"/>
              </w:rPr>
              <w:t>(_</w:t>
            </w:r>
            <w:r>
              <w:rPr>
                <w:rFonts w:ascii="Times New Roman" w:eastAsia="Times New Roman" w:hAnsi="Times New Roman" w:cs="Times New Roman"/>
                <w:lang w:val="uk-UA" w:eastAsia="uk-UA"/>
              </w:rPr>
              <w:t>35</w:t>
            </w:r>
            <w:r w:rsidRPr="0064522B">
              <w:rPr>
                <w:rFonts w:ascii="Times New Roman" w:eastAsia="Times New Roman" w:hAnsi="Times New Roman" w:cs="Times New Roman"/>
                <w:lang w:val="uk-UA" w:eastAsia="uk-UA"/>
              </w:rPr>
              <w:t>_ год.)</w:t>
            </w:r>
          </w:p>
        </w:tc>
        <w:tc>
          <w:tcPr>
            <w:tcW w:w="2793" w:type="dxa"/>
            <w:tcBorders>
              <w:top w:val="single" w:sz="4" w:space="0" w:color="auto"/>
              <w:left w:val="single" w:sz="4" w:space="0" w:color="auto"/>
              <w:bottom w:val="single" w:sz="4" w:space="0" w:color="auto"/>
              <w:right w:val="single" w:sz="4" w:space="0" w:color="auto"/>
            </w:tcBorders>
            <w:vAlign w:val="center"/>
            <w:hideMark/>
          </w:tcPr>
          <w:p w:rsidR="00F02D4B" w:rsidRPr="009C06A1" w:rsidRDefault="00F02D4B" w:rsidP="00F02D4B">
            <w:pPr>
              <w:spacing w:after="200" w:line="276" w:lineRule="auto"/>
              <w:ind w:right="-108"/>
              <w:jc w:val="center"/>
              <w:rPr>
                <w:rFonts w:ascii="Times New Roman" w:eastAsia="Times New Roman" w:hAnsi="Times New Roman" w:cs="Times New Roman"/>
                <w:bCs/>
                <w:sz w:val="28"/>
                <w:szCs w:val="28"/>
                <w:lang w:val="uk-UA" w:eastAsia="uk-UA"/>
              </w:rPr>
            </w:pPr>
            <w:r w:rsidRPr="009C06A1">
              <w:rPr>
                <w:rFonts w:ascii="Times New Roman" w:eastAsia="Times New Roman" w:hAnsi="Times New Roman" w:cs="Times New Roman"/>
                <w:bCs/>
                <w:sz w:val="28"/>
                <w:szCs w:val="28"/>
                <w:lang w:val="uk-UA" w:eastAsia="uk-UA"/>
              </w:rPr>
              <w:t>Самостійна робота, індивідуальне завдання</w:t>
            </w:r>
          </w:p>
        </w:tc>
        <w:tc>
          <w:tcPr>
            <w:tcW w:w="851" w:type="dxa"/>
            <w:tcBorders>
              <w:top w:val="single" w:sz="4" w:space="0" w:color="auto"/>
              <w:left w:val="single" w:sz="4" w:space="0" w:color="auto"/>
              <w:bottom w:val="single" w:sz="4" w:space="0" w:color="auto"/>
              <w:right w:val="single" w:sz="4" w:space="0" w:color="auto"/>
            </w:tcBorders>
            <w:vAlign w:val="center"/>
            <w:hideMark/>
          </w:tcPr>
          <w:p w:rsidR="00F02D4B" w:rsidRPr="009C06A1" w:rsidRDefault="00F02D4B" w:rsidP="00F02D4B">
            <w:pPr>
              <w:tabs>
                <w:tab w:val="left" w:pos="-108"/>
              </w:tabs>
              <w:spacing w:before="144" w:after="200" w:line="276" w:lineRule="auto"/>
              <w:ind w:right="-185"/>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5</w:t>
            </w:r>
          </w:p>
        </w:tc>
        <w:tc>
          <w:tcPr>
            <w:tcW w:w="1359" w:type="dxa"/>
            <w:tcBorders>
              <w:top w:val="single" w:sz="4" w:space="0" w:color="auto"/>
              <w:left w:val="single" w:sz="4" w:space="0" w:color="auto"/>
              <w:bottom w:val="single" w:sz="4" w:space="0" w:color="auto"/>
              <w:right w:val="single" w:sz="4" w:space="0" w:color="auto"/>
            </w:tcBorders>
            <w:vAlign w:val="center"/>
          </w:tcPr>
          <w:p w:rsidR="00F02D4B" w:rsidRPr="0064522B" w:rsidRDefault="00F02D4B" w:rsidP="00F02D4B">
            <w:pPr>
              <w:spacing w:before="144" w:after="0" w:line="240" w:lineRule="auto"/>
              <w:jc w:val="center"/>
              <w:rPr>
                <w:rFonts w:ascii="Times New Roman" w:eastAsia="Times New Roman" w:hAnsi="Times New Roman" w:cs="Times New Roman"/>
                <w:bCs/>
                <w:lang w:eastAsia="uk-UA"/>
              </w:rPr>
            </w:pPr>
          </w:p>
        </w:tc>
      </w:tr>
      <w:tr w:rsidR="00F02D4B" w:rsidRPr="0064522B" w:rsidTr="0064522B">
        <w:trPr>
          <w:jc w:val="center"/>
        </w:trPr>
        <w:tc>
          <w:tcPr>
            <w:tcW w:w="4547" w:type="dxa"/>
            <w:tcBorders>
              <w:top w:val="single" w:sz="4" w:space="0" w:color="auto"/>
              <w:left w:val="single" w:sz="4" w:space="0" w:color="auto"/>
              <w:bottom w:val="single" w:sz="4" w:space="0" w:color="auto"/>
              <w:right w:val="single" w:sz="4" w:space="0" w:color="auto"/>
            </w:tcBorders>
            <w:vAlign w:val="center"/>
            <w:hideMark/>
          </w:tcPr>
          <w:p w:rsidR="00F02D4B" w:rsidRPr="0064522B" w:rsidRDefault="00F02D4B" w:rsidP="00F02D4B">
            <w:pPr>
              <w:shd w:val="clear" w:color="auto" w:fill="FFFFFF"/>
              <w:spacing w:after="0" w:line="276" w:lineRule="auto"/>
              <w:jc w:val="both"/>
              <w:rPr>
                <w:rFonts w:ascii="Times New Roman" w:eastAsia="Times New Roman" w:hAnsi="Times New Roman" w:cs="Times New Roman"/>
                <w:lang w:val="uk-UA" w:eastAsia="uk-UA"/>
              </w:rPr>
            </w:pPr>
            <w:r w:rsidRPr="0064522B">
              <w:rPr>
                <w:rFonts w:ascii="Times New Roman" w:eastAsia="Times New Roman" w:hAnsi="Times New Roman" w:cs="Times New Roman"/>
                <w:lang w:val="uk-UA" w:eastAsia="uk-UA"/>
              </w:rPr>
              <w:t xml:space="preserve">Тема 3. </w:t>
            </w:r>
          </w:p>
          <w:p w:rsidR="00F02D4B" w:rsidRPr="0064522B" w:rsidRDefault="00F02D4B" w:rsidP="00F02D4B">
            <w:pPr>
              <w:shd w:val="clear" w:color="auto" w:fill="FFFFFF"/>
              <w:spacing w:after="0" w:line="276" w:lineRule="auto"/>
              <w:jc w:val="both"/>
              <w:rPr>
                <w:rFonts w:ascii="Times New Roman" w:eastAsia="Times New Roman" w:hAnsi="Times New Roman" w:cs="Times New Roman"/>
                <w:lang w:val="uk-UA" w:eastAsia="uk-UA"/>
              </w:rPr>
            </w:pPr>
            <w:r w:rsidRPr="0064522B">
              <w:rPr>
                <w:rFonts w:ascii="Times New Roman" w:eastAsia="Times New Roman" w:hAnsi="Times New Roman" w:cs="Times New Roman"/>
                <w:lang w:val="uk-UA" w:eastAsia="uk-UA"/>
              </w:rPr>
              <w:t>(_</w:t>
            </w:r>
            <w:r>
              <w:rPr>
                <w:rFonts w:ascii="Times New Roman" w:eastAsia="Times New Roman" w:hAnsi="Times New Roman" w:cs="Times New Roman"/>
                <w:lang w:val="uk-UA" w:eastAsia="uk-UA"/>
              </w:rPr>
              <w:t>35</w:t>
            </w:r>
            <w:r w:rsidRPr="0064522B">
              <w:rPr>
                <w:rFonts w:ascii="Times New Roman" w:eastAsia="Times New Roman" w:hAnsi="Times New Roman" w:cs="Times New Roman"/>
                <w:lang w:val="uk-UA" w:eastAsia="uk-UA"/>
              </w:rPr>
              <w:t>_ год.)</w:t>
            </w:r>
          </w:p>
        </w:tc>
        <w:tc>
          <w:tcPr>
            <w:tcW w:w="2793" w:type="dxa"/>
            <w:tcBorders>
              <w:top w:val="single" w:sz="4" w:space="0" w:color="auto"/>
              <w:left w:val="single" w:sz="4" w:space="0" w:color="auto"/>
              <w:bottom w:val="single" w:sz="4" w:space="0" w:color="auto"/>
              <w:right w:val="single" w:sz="4" w:space="0" w:color="auto"/>
            </w:tcBorders>
            <w:vAlign w:val="center"/>
            <w:hideMark/>
          </w:tcPr>
          <w:p w:rsidR="00F02D4B" w:rsidRPr="009C06A1" w:rsidRDefault="00F02D4B" w:rsidP="00F02D4B">
            <w:pPr>
              <w:spacing w:after="200" w:line="276" w:lineRule="auto"/>
              <w:jc w:val="center"/>
              <w:rPr>
                <w:rFonts w:ascii="Times New Roman" w:eastAsia="Times New Roman" w:hAnsi="Times New Roman" w:cs="Times New Roman"/>
                <w:bCs/>
                <w:sz w:val="28"/>
                <w:szCs w:val="28"/>
                <w:lang w:val="uk-UA" w:eastAsia="uk-UA"/>
              </w:rPr>
            </w:pPr>
            <w:r w:rsidRPr="009C06A1">
              <w:rPr>
                <w:rFonts w:ascii="Times New Roman" w:eastAsia="Times New Roman" w:hAnsi="Times New Roman" w:cs="Times New Roman"/>
                <w:bCs/>
                <w:sz w:val="28"/>
                <w:szCs w:val="28"/>
                <w:lang w:val="uk-UA" w:eastAsia="uk-UA"/>
              </w:rPr>
              <w:t>Самостійна робота, індивідуальне завдання</w:t>
            </w:r>
          </w:p>
        </w:tc>
        <w:tc>
          <w:tcPr>
            <w:tcW w:w="851" w:type="dxa"/>
            <w:tcBorders>
              <w:top w:val="single" w:sz="4" w:space="0" w:color="auto"/>
              <w:left w:val="single" w:sz="4" w:space="0" w:color="auto"/>
              <w:bottom w:val="single" w:sz="4" w:space="0" w:color="auto"/>
              <w:right w:val="single" w:sz="4" w:space="0" w:color="auto"/>
            </w:tcBorders>
            <w:vAlign w:val="center"/>
            <w:hideMark/>
          </w:tcPr>
          <w:p w:rsidR="00F02D4B" w:rsidRPr="009C06A1" w:rsidRDefault="00F02D4B" w:rsidP="00F02D4B">
            <w:pPr>
              <w:spacing w:before="144" w:after="200" w:line="276" w:lineRule="auto"/>
              <w:ind w:right="-249"/>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5</w:t>
            </w:r>
          </w:p>
        </w:tc>
        <w:tc>
          <w:tcPr>
            <w:tcW w:w="1359" w:type="dxa"/>
            <w:tcBorders>
              <w:top w:val="single" w:sz="4" w:space="0" w:color="auto"/>
              <w:left w:val="single" w:sz="4" w:space="0" w:color="auto"/>
              <w:bottom w:val="single" w:sz="4" w:space="0" w:color="auto"/>
              <w:right w:val="single" w:sz="4" w:space="0" w:color="auto"/>
            </w:tcBorders>
            <w:vAlign w:val="center"/>
          </w:tcPr>
          <w:p w:rsidR="00F02D4B" w:rsidRPr="0064522B" w:rsidRDefault="00F02D4B" w:rsidP="00F02D4B">
            <w:pPr>
              <w:spacing w:before="144" w:after="0" w:line="240" w:lineRule="auto"/>
              <w:rPr>
                <w:rFonts w:ascii="Times New Roman" w:eastAsia="Times New Roman" w:hAnsi="Times New Roman" w:cs="Times New Roman"/>
                <w:bCs/>
                <w:lang w:eastAsia="uk-UA"/>
              </w:rPr>
            </w:pPr>
          </w:p>
        </w:tc>
      </w:tr>
      <w:tr w:rsidR="00F02D4B" w:rsidRPr="0064522B" w:rsidTr="00096DC7">
        <w:trPr>
          <w:trHeight w:val="1331"/>
          <w:jc w:val="center"/>
        </w:trPr>
        <w:tc>
          <w:tcPr>
            <w:tcW w:w="4547" w:type="dxa"/>
            <w:tcBorders>
              <w:top w:val="single" w:sz="4" w:space="0" w:color="auto"/>
              <w:left w:val="single" w:sz="4" w:space="0" w:color="auto"/>
              <w:bottom w:val="single" w:sz="4" w:space="0" w:color="auto"/>
              <w:right w:val="single" w:sz="4" w:space="0" w:color="auto"/>
            </w:tcBorders>
            <w:vAlign w:val="center"/>
          </w:tcPr>
          <w:p w:rsidR="00F02D4B" w:rsidRPr="0064522B" w:rsidRDefault="00F02D4B" w:rsidP="00F02D4B">
            <w:pPr>
              <w:shd w:val="clear" w:color="auto" w:fill="FFFFFF"/>
              <w:spacing w:after="0" w:line="276" w:lineRule="auto"/>
              <w:jc w:val="both"/>
              <w:rPr>
                <w:rFonts w:ascii="Times New Roman" w:eastAsia="Times New Roman" w:hAnsi="Times New Roman" w:cs="Times New Roman"/>
                <w:lang w:val="uk-UA" w:eastAsia="uk-UA"/>
              </w:rPr>
            </w:pPr>
          </w:p>
          <w:p w:rsidR="00F02D4B" w:rsidRPr="0064522B" w:rsidRDefault="00F02D4B" w:rsidP="00F02D4B">
            <w:pPr>
              <w:shd w:val="clear" w:color="auto" w:fill="FFFFFF"/>
              <w:spacing w:after="0" w:line="276" w:lineRule="auto"/>
              <w:jc w:val="both"/>
              <w:rPr>
                <w:rFonts w:ascii="Times New Roman" w:eastAsia="Times New Roman" w:hAnsi="Times New Roman" w:cs="Times New Roman"/>
                <w:lang w:val="uk-UA" w:eastAsia="uk-UA"/>
              </w:rPr>
            </w:pPr>
          </w:p>
          <w:p w:rsidR="00F02D4B" w:rsidRPr="0064522B" w:rsidRDefault="00F02D4B" w:rsidP="00F02D4B">
            <w:pPr>
              <w:shd w:val="clear" w:color="auto" w:fill="FFFFFF"/>
              <w:spacing w:after="0" w:line="276" w:lineRule="auto"/>
              <w:jc w:val="both"/>
              <w:rPr>
                <w:rFonts w:ascii="Times New Roman" w:eastAsia="Times New Roman" w:hAnsi="Times New Roman" w:cs="Times New Roman"/>
                <w:lang w:val="uk-UA" w:eastAsia="uk-UA"/>
              </w:rPr>
            </w:pPr>
          </w:p>
          <w:p w:rsidR="00F02D4B" w:rsidRPr="00F02D4B" w:rsidRDefault="00F02D4B" w:rsidP="00F02D4B">
            <w:pPr>
              <w:shd w:val="clear" w:color="auto" w:fill="FFFFFF"/>
              <w:spacing w:after="0" w:line="276" w:lineRule="auto"/>
              <w:jc w:val="both"/>
              <w:rPr>
                <w:rFonts w:ascii="Times New Roman" w:eastAsia="Times New Roman" w:hAnsi="Times New Roman" w:cs="Times New Roman"/>
                <w:sz w:val="28"/>
                <w:szCs w:val="28"/>
                <w:lang w:val="uk-UA" w:eastAsia="uk-UA"/>
              </w:rPr>
            </w:pPr>
            <w:r w:rsidRPr="00F02D4B">
              <w:rPr>
                <w:rFonts w:ascii="Times New Roman" w:eastAsia="Times New Roman" w:hAnsi="Times New Roman" w:cs="Times New Roman"/>
                <w:i/>
                <w:sz w:val="28"/>
                <w:szCs w:val="28"/>
                <w:lang w:val="uk-UA" w:eastAsia="uk-UA"/>
              </w:rPr>
              <w:t xml:space="preserve">Всього: </w:t>
            </w:r>
            <w:r w:rsidRPr="00F02D4B">
              <w:rPr>
                <w:rFonts w:ascii="Times New Roman" w:eastAsia="Times New Roman" w:hAnsi="Times New Roman" w:cs="Times New Roman"/>
                <w:i/>
                <w:sz w:val="28"/>
                <w:szCs w:val="28"/>
                <w:lang w:eastAsia="uk-UA"/>
              </w:rPr>
              <w:t>140</w:t>
            </w:r>
            <w:r w:rsidRPr="00F02D4B">
              <w:rPr>
                <w:rFonts w:ascii="Times New Roman" w:eastAsia="Times New Roman" w:hAnsi="Times New Roman" w:cs="Times New Roman"/>
                <w:i/>
                <w:sz w:val="28"/>
                <w:szCs w:val="28"/>
                <w:lang w:val="uk-UA" w:eastAsia="uk-UA"/>
              </w:rPr>
              <w:t>год</w:t>
            </w:r>
          </w:p>
        </w:tc>
        <w:tc>
          <w:tcPr>
            <w:tcW w:w="2793" w:type="dxa"/>
            <w:tcBorders>
              <w:top w:val="single" w:sz="4" w:space="0" w:color="auto"/>
              <w:left w:val="single" w:sz="4" w:space="0" w:color="auto"/>
              <w:bottom w:val="single" w:sz="4" w:space="0" w:color="auto"/>
              <w:right w:val="single" w:sz="4" w:space="0" w:color="auto"/>
            </w:tcBorders>
            <w:vAlign w:val="center"/>
            <w:hideMark/>
          </w:tcPr>
          <w:p w:rsidR="00F02D4B" w:rsidRPr="009C06A1" w:rsidRDefault="00F02D4B" w:rsidP="00F02D4B">
            <w:pPr>
              <w:spacing w:before="144" w:after="200" w:line="276" w:lineRule="auto"/>
              <w:ind w:right="-260"/>
              <w:jc w:val="center"/>
              <w:rPr>
                <w:rFonts w:ascii="Times New Roman" w:eastAsia="Times New Roman" w:hAnsi="Times New Roman" w:cs="Times New Roman"/>
                <w:b/>
                <w:bCs/>
                <w:i/>
                <w:sz w:val="28"/>
                <w:szCs w:val="28"/>
                <w:lang w:val="uk-UA" w:eastAsia="uk-UA"/>
              </w:rPr>
            </w:pPr>
            <w:r w:rsidRPr="009C06A1">
              <w:rPr>
                <w:rFonts w:ascii="Times New Roman" w:eastAsia="Times New Roman" w:hAnsi="Times New Roman" w:cs="Times New Roman"/>
                <w:b/>
                <w:bCs/>
                <w:i/>
                <w:sz w:val="28"/>
                <w:szCs w:val="28"/>
                <w:lang w:val="uk-UA" w:eastAsia="uk-UA"/>
              </w:rPr>
              <w:t xml:space="preserve">Разом:  </w:t>
            </w:r>
            <w:r>
              <w:rPr>
                <w:rFonts w:ascii="Times New Roman" w:eastAsia="Times New Roman" w:hAnsi="Times New Roman" w:cs="Times New Roman"/>
                <w:b/>
                <w:bCs/>
                <w:i/>
                <w:sz w:val="28"/>
                <w:szCs w:val="28"/>
                <w:lang w:val="uk-UA" w:eastAsia="uk-UA"/>
              </w:rPr>
              <w:t xml:space="preserve">20 </w:t>
            </w:r>
            <w:r w:rsidRPr="009C06A1">
              <w:rPr>
                <w:rFonts w:ascii="Times New Roman" w:eastAsia="Times New Roman" w:hAnsi="Times New Roman" w:cs="Times New Roman"/>
                <w:b/>
                <w:bCs/>
                <w:i/>
                <w:sz w:val="28"/>
                <w:szCs w:val="28"/>
                <w:lang w:val="uk-UA" w:eastAsia="uk-UA"/>
              </w:rPr>
              <w:t xml:space="preserve">балів </w:t>
            </w:r>
          </w:p>
        </w:tc>
        <w:tc>
          <w:tcPr>
            <w:tcW w:w="851" w:type="dxa"/>
            <w:hideMark/>
          </w:tcPr>
          <w:p w:rsidR="00F02D4B" w:rsidRPr="0064522B" w:rsidRDefault="00F02D4B" w:rsidP="00F02D4B">
            <w:pPr>
              <w:spacing w:before="144" w:line="256" w:lineRule="auto"/>
              <w:ind w:right="-249"/>
              <w:jc w:val="center"/>
              <w:rPr>
                <w:rFonts w:ascii="Times New Roman" w:hAnsi="Times New Roman"/>
                <w:bCs/>
                <w:sz w:val="28"/>
                <w:szCs w:val="28"/>
                <w:highlight w:val="yellow"/>
              </w:rPr>
            </w:pPr>
          </w:p>
        </w:tc>
        <w:tc>
          <w:tcPr>
            <w:tcW w:w="1359" w:type="dxa"/>
            <w:tcBorders>
              <w:top w:val="single" w:sz="4" w:space="0" w:color="auto"/>
              <w:left w:val="single" w:sz="4" w:space="0" w:color="auto"/>
              <w:bottom w:val="single" w:sz="4" w:space="0" w:color="auto"/>
              <w:right w:val="single" w:sz="4" w:space="0" w:color="auto"/>
            </w:tcBorders>
            <w:vAlign w:val="center"/>
          </w:tcPr>
          <w:p w:rsidR="00F02D4B" w:rsidRPr="0064522B" w:rsidRDefault="00F02D4B" w:rsidP="00F02D4B">
            <w:pPr>
              <w:spacing w:before="144" w:after="0" w:line="240" w:lineRule="auto"/>
              <w:rPr>
                <w:rFonts w:ascii="Times New Roman" w:eastAsia="Times New Roman" w:hAnsi="Times New Roman" w:cs="Times New Roman"/>
                <w:bCs/>
                <w:lang w:val="uk-UA" w:eastAsia="uk-UA"/>
              </w:rPr>
            </w:pPr>
          </w:p>
          <w:p w:rsidR="00F02D4B" w:rsidRPr="0064522B" w:rsidRDefault="00F02D4B" w:rsidP="00F02D4B">
            <w:pPr>
              <w:spacing w:before="144" w:after="0" w:line="240" w:lineRule="auto"/>
              <w:rPr>
                <w:rFonts w:ascii="Times New Roman" w:eastAsia="Times New Roman" w:hAnsi="Times New Roman" w:cs="Times New Roman"/>
                <w:bCs/>
                <w:lang w:val="uk-UA" w:eastAsia="uk-UA"/>
              </w:rPr>
            </w:pPr>
          </w:p>
          <w:p w:rsidR="00F02D4B" w:rsidRPr="0064522B" w:rsidRDefault="00F02D4B" w:rsidP="00F02D4B">
            <w:pPr>
              <w:spacing w:before="144" w:after="0" w:line="240" w:lineRule="auto"/>
              <w:rPr>
                <w:rFonts w:ascii="Times New Roman" w:eastAsia="Times New Roman" w:hAnsi="Times New Roman" w:cs="Times New Roman"/>
                <w:bCs/>
                <w:lang w:val="uk-UA" w:eastAsia="uk-UA"/>
              </w:rPr>
            </w:pPr>
          </w:p>
        </w:tc>
      </w:tr>
    </w:tbl>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КОНТРОЛЬ І ОЦІНКА ЯКОСТІ НАВЧАННЯ</w:t>
      </w:r>
      <w:r w:rsidRPr="0064522B">
        <w:rPr>
          <w:rFonts w:ascii="Times New Roman" w:eastAsia="Times New Roman" w:hAnsi="Times New Roman" w:cs="Times New Roman"/>
          <w:b/>
          <w:bCs/>
          <w:sz w:val="28"/>
          <w:szCs w:val="28"/>
          <w:lang w:val="uk-UA" w:eastAsia="uk-UA"/>
        </w:rPr>
        <w:t xml:space="preserve"> </w:t>
      </w:r>
    </w:p>
    <w:p w:rsidR="0064522B" w:rsidRPr="0064522B" w:rsidRDefault="0064522B" w:rsidP="0064522B">
      <w:pPr>
        <w:spacing w:after="0" w:line="240" w:lineRule="auto"/>
        <w:jc w:val="center"/>
        <w:rPr>
          <w:rFonts w:ascii="Times New Roman" w:eastAsia="Times New Roman" w:hAnsi="Times New Roman" w:cs="Times New Roman"/>
          <w:sz w:val="28"/>
          <w:szCs w:val="28"/>
          <w:lang w:val="uk-UA" w:eastAsia="uk-UA"/>
        </w:rPr>
      </w:pPr>
    </w:p>
    <w:tbl>
      <w:tblPr>
        <w:tblW w:w="992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7"/>
        <w:gridCol w:w="6093"/>
      </w:tblGrid>
      <w:tr w:rsidR="0064522B" w:rsidRPr="00A230C2" w:rsidTr="0064522B">
        <w:trPr>
          <w:trHeight w:val="2673"/>
        </w:trPr>
        <w:tc>
          <w:tcPr>
            <w:tcW w:w="3828" w:type="dxa"/>
            <w:tcBorders>
              <w:top w:val="single" w:sz="8" w:space="0" w:color="000000"/>
              <w:left w:val="single" w:sz="8" w:space="0" w:color="000000"/>
              <w:bottom w:val="single" w:sz="8" w:space="0" w:color="000000"/>
              <w:right w:val="single" w:sz="8" w:space="0" w:color="000000"/>
            </w:tcBorders>
            <w:hideMark/>
          </w:tcPr>
          <w:p w:rsidR="0064522B" w:rsidRPr="0064522B" w:rsidRDefault="0064522B" w:rsidP="0064522B">
            <w:pPr>
              <w:widowControl w:val="0"/>
              <w:autoSpaceDE w:val="0"/>
              <w:autoSpaceDN w:val="0"/>
              <w:spacing w:after="120" w:line="240" w:lineRule="auto"/>
              <w:ind w:right="1006"/>
              <w:rPr>
                <w:rFonts w:ascii="Times New Roman" w:eastAsia="Times New Roman" w:hAnsi="Times New Roman" w:cs="Times New Roman"/>
                <w:sz w:val="24"/>
                <w:lang w:val="uk-UA"/>
              </w:rPr>
            </w:pPr>
            <w:r w:rsidRPr="0064522B">
              <w:rPr>
                <w:rFonts w:ascii="Times New Roman" w:eastAsia="Times New Roman" w:hAnsi="Times New Roman" w:cs="Times New Roman"/>
                <w:sz w:val="24"/>
                <w:lang w:val="uk-UA"/>
              </w:rPr>
              <w:t>Оцінювання досягнень студента</w:t>
            </w:r>
          </w:p>
        </w:tc>
        <w:tc>
          <w:tcPr>
            <w:tcW w:w="6095" w:type="dxa"/>
            <w:tcBorders>
              <w:top w:val="single" w:sz="8" w:space="0" w:color="000000"/>
              <w:left w:val="single" w:sz="8" w:space="0" w:color="000000"/>
              <w:bottom w:val="single" w:sz="8" w:space="0" w:color="000000"/>
              <w:right w:val="single" w:sz="8" w:space="0" w:color="000000"/>
            </w:tcBorders>
          </w:tcPr>
          <w:p w:rsidR="0064522B" w:rsidRPr="0064522B" w:rsidRDefault="0064522B" w:rsidP="0064522B">
            <w:pPr>
              <w:widowControl w:val="0"/>
              <w:autoSpaceDE w:val="0"/>
              <w:autoSpaceDN w:val="0"/>
              <w:spacing w:after="120" w:line="240" w:lineRule="auto"/>
              <w:ind w:right="238"/>
              <w:jc w:val="both"/>
              <w:rPr>
                <w:rFonts w:ascii="Times New Roman" w:eastAsia="Times New Roman" w:hAnsi="Times New Roman" w:cs="Times New Roman"/>
                <w:i/>
                <w:sz w:val="24"/>
                <w:szCs w:val="24"/>
                <w:lang w:val="uk-UA" w:eastAsia="uk-UA"/>
              </w:rPr>
            </w:pPr>
            <w:r w:rsidRPr="0064522B">
              <w:rPr>
                <w:rFonts w:ascii="Times New Roman" w:eastAsia="Times New Roman" w:hAnsi="Times New Roman" w:cs="Times New Roman"/>
                <w:i/>
                <w:sz w:val="24"/>
                <w:szCs w:val="24"/>
                <w:lang w:val="uk-UA" w:eastAsia="uk-UA"/>
              </w:rPr>
              <w:t xml:space="preserve">Навчальна дисципліна оцінюється за </w:t>
            </w:r>
            <w:proofErr w:type="spellStart"/>
            <w:r w:rsidRPr="0064522B">
              <w:rPr>
                <w:rFonts w:ascii="Times New Roman" w:eastAsia="Times New Roman" w:hAnsi="Times New Roman" w:cs="Times New Roman"/>
                <w:i/>
                <w:sz w:val="24"/>
                <w:szCs w:val="24"/>
                <w:lang w:val="uk-UA" w:eastAsia="uk-UA"/>
              </w:rPr>
              <w:t>модульно</w:t>
            </w:r>
            <w:proofErr w:type="spellEnd"/>
            <w:r w:rsidRPr="0064522B">
              <w:rPr>
                <w:rFonts w:ascii="Times New Roman" w:eastAsia="Times New Roman" w:hAnsi="Times New Roman" w:cs="Times New Roman"/>
                <w:i/>
                <w:sz w:val="24"/>
                <w:szCs w:val="24"/>
                <w:lang w:val="uk-UA" w:eastAsia="uk-UA"/>
              </w:rPr>
              <w:t>-рейтинговою системою. Вона складається з 1 модуля.</w:t>
            </w:r>
          </w:p>
          <w:p w:rsidR="0064522B" w:rsidRPr="0064522B" w:rsidRDefault="0064522B" w:rsidP="0064522B">
            <w:pPr>
              <w:widowControl w:val="0"/>
              <w:autoSpaceDE w:val="0"/>
              <w:autoSpaceDN w:val="0"/>
              <w:spacing w:after="120" w:line="240" w:lineRule="auto"/>
              <w:ind w:right="238"/>
              <w:jc w:val="both"/>
              <w:rPr>
                <w:rFonts w:ascii="Times New Roman" w:eastAsia="Times New Roman" w:hAnsi="Times New Roman" w:cs="Times New Roman"/>
                <w:i/>
                <w:sz w:val="24"/>
                <w:szCs w:val="24"/>
                <w:lang w:val="uk-UA" w:eastAsia="uk-UA"/>
              </w:rPr>
            </w:pPr>
            <w:r w:rsidRPr="0064522B">
              <w:rPr>
                <w:rFonts w:ascii="Times New Roman" w:eastAsia="Times New Roman" w:hAnsi="Times New Roman" w:cs="Times New Roman"/>
                <w:i/>
                <w:sz w:val="24"/>
                <w:szCs w:val="24"/>
                <w:lang w:val="uk-UA" w:eastAsia="uk-UA"/>
              </w:rPr>
              <w:t>Результати навчальної діяльності студентів оцінюються за 100 бальною шкалою.</w:t>
            </w:r>
          </w:p>
          <w:p w:rsidR="0064522B" w:rsidRPr="0064522B" w:rsidRDefault="0064522B" w:rsidP="0064522B">
            <w:pPr>
              <w:widowControl w:val="0"/>
              <w:autoSpaceDE w:val="0"/>
              <w:autoSpaceDN w:val="0"/>
              <w:spacing w:after="120" w:line="240" w:lineRule="auto"/>
              <w:ind w:right="238"/>
              <w:jc w:val="both"/>
              <w:rPr>
                <w:rFonts w:ascii="Times New Roman" w:eastAsia="Times New Roman" w:hAnsi="Times New Roman" w:cs="Times New Roman"/>
                <w:i/>
                <w:sz w:val="24"/>
                <w:szCs w:val="24"/>
                <w:lang w:val="uk-UA" w:eastAsia="uk-UA"/>
              </w:rPr>
            </w:pPr>
            <w:r w:rsidRPr="0064522B">
              <w:rPr>
                <w:rFonts w:ascii="Times New Roman" w:eastAsia="Times New Roman" w:hAnsi="Times New Roman" w:cs="Times New Roman"/>
                <w:i/>
                <w:sz w:val="24"/>
                <w:szCs w:val="24"/>
                <w:lang w:val="uk-UA" w:eastAsia="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64522B" w:rsidRPr="0064522B" w:rsidRDefault="0064522B" w:rsidP="0064522B">
            <w:pPr>
              <w:widowControl w:val="0"/>
              <w:autoSpaceDE w:val="0"/>
              <w:autoSpaceDN w:val="0"/>
              <w:spacing w:after="120" w:line="240" w:lineRule="auto"/>
              <w:ind w:right="238"/>
              <w:jc w:val="both"/>
              <w:rPr>
                <w:rFonts w:ascii="Times New Roman" w:eastAsia="Times New Roman" w:hAnsi="Times New Roman" w:cs="Times New Roman"/>
                <w:i/>
                <w:sz w:val="24"/>
                <w:szCs w:val="24"/>
                <w:lang w:val="uk-UA" w:eastAsia="uk-UA"/>
              </w:rPr>
            </w:pPr>
            <w:r w:rsidRPr="0064522B">
              <w:rPr>
                <w:rFonts w:ascii="Times New Roman" w:eastAsia="Times New Roman" w:hAnsi="Times New Roman" w:cs="Times New Roman"/>
                <w:i/>
                <w:sz w:val="24"/>
                <w:szCs w:val="24"/>
                <w:lang w:val="uk-UA" w:eastAsia="uk-UA"/>
              </w:rPr>
              <w:t>Модульний контроль: кількість балів, які необхідні для отримання відповідної оцінки за змістовий модуль.</w:t>
            </w:r>
          </w:p>
          <w:p w:rsidR="0064522B" w:rsidRPr="0064522B" w:rsidRDefault="0064522B" w:rsidP="0064522B">
            <w:pPr>
              <w:widowControl w:val="0"/>
              <w:autoSpaceDE w:val="0"/>
              <w:autoSpaceDN w:val="0"/>
              <w:spacing w:after="120" w:line="240" w:lineRule="auto"/>
              <w:ind w:right="238"/>
              <w:jc w:val="both"/>
              <w:rPr>
                <w:rFonts w:ascii="Times New Roman" w:eastAsia="Times New Roman" w:hAnsi="Times New Roman" w:cs="Times New Roman"/>
                <w:i/>
                <w:sz w:val="24"/>
                <w:szCs w:val="24"/>
                <w:lang w:val="uk-UA" w:eastAsia="uk-UA"/>
              </w:rPr>
            </w:pPr>
            <w:r w:rsidRPr="0064522B">
              <w:rPr>
                <w:rFonts w:ascii="Times New Roman" w:eastAsia="Times New Roman" w:hAnsi="Times New Roman" w:cs="Times New Roman"/>
                <w:i/>
                <w:sz w:val="24"/>
                <w:szCs w:val="24"/>
                <w:lang w:val="uk-UA" w:eastAsia="uk-UA"/>
              </w:rPr>
              <w:t>Загальні критерії оцінювання успішності студентів, які отримали за 4 -бальною шкалою оцінки «відмінно», «добре», «задовільно», «незадовільно», подано в таблиці нижче.</w:t>
            </w:r>
          </w:p>
          <w:p w:rsidR="0064522B" w:rsidRPr="0064522B" w:rsidRDefault="0064522B" w:rsidP="0064522B">
            <w:pPr>
              <w:widowControl w:val="0"/>
              <w:autoSpaceDE w:val="0"/>
              <w:autoSpaceDN w:val="0"/>
              <w:spacing w:after="120" w:line="240" w:lineRule="auto"/>
              <w:ind w:right="238"/>
              <w:jc w:val="both"/>
              <w:rPr>
                <w:rFonts w:ascii="Times New Roman" w:eastAsia="Times New Roman" w:hAnsi="Times New Roman" w:cs="Times New Roman"/>
                <w:i/>
                <w:sz w:val="24"/>
                <w:szCs w:val="24"/>
                <w:lang w:val="uk-UA" w:eastAsia="uk-UA"/>
              </w:rPr>
            </w:pPr>
            <w:r w:rsidRPr="0064522B">
              <w:rPr>
                <w:rFonts w:ascii="Times New Roman" w:eastAsia="Times New Roman" w:hAnsi="Times New Roman" w:cs="Times New Roman"/>
                <w:i/>
                <w:sz w:val="24"/>
                <w:szCs w:val="24"/>
                <w:lang w:val="uk-UA" w:eastAsia="uk-UA"/>
              </w:rPr>
              <w:t>Модуль включає бали за поточну роботу студента на семінарському занятті, виконання самостійної роботи, індивідуальної роботи, контрольної роботи.</w:t>
            </w:r>
          </w:p>
          <w:p w:rsidR="0064522B" w:rsidRPr="0064522B" w:rsidRDefault="0064522B" w:rsidP="0064522B">
            <w:pPr>
              <w:widowControl w:val="0"/>
              <w:autoSpaceDE w:val="0"/>
              <w:autoSpaceDN w:val="0"/>
              <w:spacing w:after="120" w:line="240" w:lineRule="auto"/>
              <w:ind w:right="238"/>
              <w:jc w:val="both"/>
              <w:rPr>
                <w:rFonts w:ascii="Times New Roman" w:eastAsia="Times New Roman" w:hAnsi="Times New Roman" w:cs="Times New Roman"/>
                <w:i/>
                <w:sz w:val="24"/>
                <w:szCs w:val="24"/>
                <w:lang w:val="uk-UA" w:eastAsia="uk-UA"/>
              </w:rPr>
            </w:pPr>
            <w:r w:rsidRPr="0064522B">
              <w:rPr>
                <w:rFonts w:ascii="Times New Roman" w:eastAsia="Times New Roman" w:hAnsi="Times New Roman" w:cs="Times New Roman"/>
                <w:i/>
                <w:sz w:val="24"/>
                <w:szCs w:val="24"/>
                <w:lang w:val="uk-UA" w:eastAsia="uk-UA"/>
              </w:rPr>
              <w:t xml:space="preserve">Контрольні роботи та індивідуальні завдання, які виконує студент за визначеною тематикою, обговорюються та захищаються на семінарському занятті та оцінюються на платформі </w:t>
            </w:r>
            <w:proofErr w:type="spellStart"/>
            <w:r w:rsidRPr="0064522B">
              <w:rPr>
                <w:rFonts w:ascii="Times New Roman" w:eastAsia="Times New Roman" w:hAnsi="Times New Roman" w:cs="Times New Roman"/>
                <w:i/>
                <w:sz w:val="24"/>
                <w:szCs w:val="24"/>
                <w:lang w:val="en-GB" w:eastAsia="uk-UA"/>
              </w:rPr>
              <w:t>MOODLe</w:t>
            </w:r>
            <w:proofErr w:type="spellEnd"/>
            <w:r w:rsidRPr="0064522B">
              <w:rPr>
                <w:rFonts w:ascii="Times New Roman" w:eastAsia="Times New Roman" w:hAnsi="Times New Roman" w:cs="Times New Roman"/>
                <w:i/>
                <w:sz w:val="24"/>
                <w:szCs w:val="24"/>
                <w:lang w:val="uk-UA" w:eastAsia="uk-UA"/>
              </w:rPr>
              <w:t xml:space="preserve">. </w:t>
            </w:r>
          </w:p>
          <w:p w:rsidR="0064522B" w:rsidRPr="0064522B" w:rsidRDefault="0064522B" w:rsidP="0064522B">
            <w:pPr>
              <w:widowControl w:val="0"/>
              <w:autoSpaceDE w:val="0"/>
              <w:autoSpaceDN w:val="0"/>
              <w:spacing w:after="120" w:line="240" w:lineRule="auto"/>
              <w:ind w:right="238"/>
              <w:jc w:val="both"/>
              <w:rPr>
                <w:rFonts w:ascii="Times New Roman" w:eastAsia="Times New Roman" w:hAnsi="Times New Roman" w:cs="Times New Roman"/>
                <w:i/>
                <w:sz w:val="24"/>
                <w:szCs w:val="24"/>
                <w:lang w:val="uk-UA" w:eastAsia="uk-UA"/>
              </w:rPr>
            </w:pPr>
            <w:r w:rsidRPr="0064522B">
              <w:rPr>
                <w:rFonts w:ascii="Times New Roman" w:eastAsia="Times New Roman" w:hAnsi="Times New Roman" w:cs="Times New Roman"/>
                <w:i/>
                <w:sz w:val="24"/>
                <w:szCs w:val="24"/>
                <w:lang w:val="uk-UA" w:eastAsia="uk-UA"/>
              </w:rPr>
              <w:t>Засобами оцінювання та методами демонстрування результатів навчання є:</w:t>
            </w:r>
          </w:p>
          <w:p w:rsidR="0064522B" w:rsidRPr="0064522B" w:rsidRDefault="00175280" w:rsidP="0064522B">
            <w:pPr>
              <w:widowControl w:val="0"/>
              <w:autoSpaceDE w:val="0"/>
              <w:autoSpaceDN w:val="0"/>
              <w:spacing w:after="120" w:line="240" w:lineRule="auto"/>
              <w:ind w:right="238"/>
              <w:jc w:val="both"/>
              <w:rPr>
                <w:rFonts w:ascii="Times New Roman" w:eastAsia="Times New Roman" w:hAnsi="Times New Roman" w:cs="Times New Roman"/>
                <w:i/>
                <w:sz w:val="24"/>
                <w:szCs w:val="24"/>
                <w:lang w:val="uk-UA" w:eastAsia="uk-UA"/>
              </w:rPr>
            </w:pPr>
            <w:r>
              <w:rPr>
                <w:rFonts w:ascii="Times New Roman" w:eastAsia="Times New Roman" w:hAnsi="Times New Roman" w:cs="Times New Roman"/>
                <w:i/>
                <w:sz w:val="24"/>
                <w:szCs w:val="24"/>
                <w:lang w:val="uk-UA" w:eastAsia="uk-UA"/>
              </w:rPr>
              <w:t>- іспит</w:t>
            </w:r>
            <w:r w:rsidR="0064522B" w:rsidRPr="0064522B">
              <w:rPr>
                <w:rFonts w:ascii="Times New Roman" w:eastAsia="Times New Roman" w:hAnsi="Times New Roman" w:cs="Times New Roman"/>
                <w:i/>
                <w:sz w:val="24"/>
                <w:szCs w:val="24"/>
                <w:lang w:val="uk-UA" w:eastAsia="uk-UA"/>
              </w:rPr>
              <w:t>;</w:t>
            </w:r>
          </w:p>
          <w:p w:rsidR="0064522B" w:rsidRPr="0064522B" w:rsidRDefault="0064522B" w:rsidP="0064522B">
            <w:pPr>
              <w:widowControl w:val="0"/>
              <w:autoSpaceDE w:val="0"/>
              <w:autoSpaceDN w:val="0"/>
              <w:spacing w:after="120" w:line="240" w:lineRule="auto"/>
              <w:ind w:right="238"/>
              <w:jc w:val="both"/>
              <w:rPr>
                <w:rFonts w:ascii="Times New Roman" w:eastAsia="Times New Roman" w:hAnsi="Times New Roman" w:cs="Times New Roman"/>
                <w:i/>
                <w:sz w:val="24"/>
                <w:szCs w:val="24"/>
                <w:lang w:val="uk-UA" w:eastAsia="uk-UA"/>
              </w:rPr>
            </w:pPr>
            <w:r w:rsidRPr="0064522B">
              <w:rPr>
                <w:rFonts w:ascii="Times New Roman" w:eastAsia="Times New Roman" w:hAnsi="Times New Roman" w:cs="Times New Roman"/>
                <w:i/>
                <w:sz w:val="24"/>
                <w:szCs w:val="24"/>
                <w:lang w:val="uk-UA" w:eastAsia="uk-UA"/>
              </w:rPr>
              <w:t>- стандартизовані тести;</w:t>
            </w:r>
          </w:p>
          <w:p w:rsidR="0064522B" w:rsidRPr="0064522B" w:rsidRDefault="0064522B" w:rsidP="0064522B">
            <w:pPr>
              <w:widowControl w:val="0"/>
              <w:autoSpaceDE w:val="0"/>
              <w:autoSpaceDN w:val="0"/>
              <w:spacing w:after="120" w:line="240" w:lineRule="auto"/>
              <w:ind w:right="238"/>
              <w:jc w:val="both"/>
              <w:rPr>
                <w:rFonts w:ascii="Times New Roman" w:eastAsia="Times New Roman" w:hAnsi="Times New Roman" w:cs="Times New Roman"/>
                <w:i/>
                <w:sz w:val="24"/>
                <w:szCs w:val="24"/>
                <w:lang w:val="uk-UA" w:eastAsia="uk-UA"/>
              </w:rPr>
            </w:pPr>
            <w:r w:rsidRPr="0064522B">
              <w:rPr>
                <w:rFonts w:ascii="Times New Roman" w:eastAsia="Times New Roman" w:hAnsi="Times New Roman" w:cs="Times New Roman"/>
                <w:i/>
                <w:sz w:val="24"/>
                <w:szCs w:val="24"/>
                <w:lang w:val="uk-UA" w:eastAsia="uk-UA"/>
              </w:rPr>
              <w:t>- контрольна</w:t>
            </w:r>
            <w:r w:rsidRPr="0064522B">
              <w:rPr>
                <w:rFonts w:ascii="Times New Roman" w:eastAsia="Times New Roman" w:hAnsi="Times New Roman" w:cs="Times New Roman"/>
                <w:i/>
                <w:sz w:val="24"/>
                <w:szCs w:val="24"/>
                <w:lang w:val="ru-RU" w:eastAsia="uk-UA"/>
              </w:rPr>
              <w:t xml:space="preserve"> робота</w:t>
            </w:r>
            <w:r w:rsidRPr="0064522B">
              <w:rPr>
                <w:rFonts w:ascii="Times New Roman" w:eastAsia="Times New Roman" w:hAnsi="Times New Roman" w:cs="Times New Roman"/>
                <w:i/>
                <w:sz w:val="24"/>
                <w:szCs w:val="24"/>
                <w:lang w:val="uk-UA" w:eastAsia="uk-UA"/>
              </w:rPr>
              <w:t>;</w:t>
            </w:r>
          </w:p>
          <w:p w:rsidR="0064522B" w:rsidRPr="0064522B" w:rsidRDefault="0064522B" w:rsidP="0064522B">
            <w:pPr>
              <w:widowControl w:val="0"/>
              <w:autoSpaceDE w:val="0"/>
              <w:autoSpaceDN w:val="0"/>
              <w:spacing w:after="120" w:line="240" w:lineRule="auto"/>
              <w:ind w:right="238"/>
              <w:jc w:val="both"/>
              <w:rPr>
                <w:rFonts w:ascii="Times New Roman" w:eastAsia="Times New Roman" w:hAnsi="Times New Roman" w:cs="Times New Roman"/>
                <w:i/>
                <w:sz w:val="24"/>
                <w:szCs w:val="24"/>
                <w:lang w:val="uk-UA" w:eastAsia="uk-UA"/>
              </w:rPr>
            </w:pPr>
            <w:r w:rsidRPr="0064522B">
              <w:rPr>
                <w:rFonts w:ascii="Times New Roman" w:eastAsia="Times New Roman" w:hAnsi="Times New Roman" w:cs="Times New Roman"/>
                <w:i/>
                <w:sz w:val="24"/>
                <w:szCs w:val="24"/>
                <w:lang w:val="uk-UA" w:eastAsia="uk-UA"/>
              </w:rPr>
              <w:t>- презентації результатів виконаних завдань та досліджень;</w:t>
            </w:r>
          </w:p>
          <w:p w:rsidR="0064522B" w:rsidRPr="0064522B" w:rsidRDefault="0064522B" w:rsidP="0064522B">
            <w:pPr>
              <w:widowControl w:val="0"/>
              <w:autoSpaceDE w:val="0"/>
              <w:autoSpaceDN w:val="0"/>
              <w:spacing w:after="120" w:line="240" w:lineRule="auto"/>
              <w:ind w:right="238"/>
              <w:jc w:val="both"/>
              <w:rPr>
                <w:rFonts w:ascii="Times New Roman" w:eastAsia="Times New Roman" w:hAnsi="Times New Roman" w:cs="Times New Roman"/>
                <w:i/>
                <w:sz w:val="24"/>
                <w:szCs w:val="24"/>
                <w:lang w:val="uk-UA" w:eastAsia="uk-UA"/>
              </w:rPr>
            </w:pPr>
            <w:r w:rsidRPr="0064522B">
              <w:rPr>
                <w:rFonts w:ascii="Times New Roman" w:eastAsia="Times New Roman" w:hAnsi="Times New Roman" w:cs="Times New Roman"/>
                <w:i/>
                <w:sz w:val="24"/>
                <w:szCs w:val="24"/>
                <w:lang w:val="uk-UA" w:eastAsia="uk-UA"/>
              </w:rPr>
              <w:t>- студентські презентації та виступи на наукових заходах;</w:t>
            </w:r>
          </w:p>
          <w:p w:rsidR="0064522B" w:rsidRPr="0064522B" w:rsidRDefault="0064522B" w:rsidP="0064522B">
            <w:pPr>
              <w:widowControl w:val="0"/>
              <w:autoSpaceDE w:val="0"/>
              <w:autoSpaceDN w:val="0"/>
              <w:spacing w:after="120" w:line="240" w:lineRule="auto"/>
              <w:ind w:right="238"/>
              <w:jc w:val="both"/>
              <w:rPr>
                <w:rFonts w:ascii="Times New Roman" w:eastAsia="Times New Roman" w:hAnsi="Times New Roman" w:cs="Times New Roman"/>
                <w:i/>
                <w:sz w:val="24"/>
                <w:szCs w:val="24"/>
                <w:lang w:val="uk-UA" w:eastAsia="uk-UA"/>
              </w:rPr>
            </w:pPr>
            <w:r w:rsidRPr="0064522B">
              <w:rPr>
                <w:rFonts w:ascii="Times New Roman" w:eastAsia="Times New Roman" w:hAnsi="Times New Roman" w:cs="Times New Roman"/>
                <w:i/>
                <w:sz w:val="24"/>
                <w:szCs w:val="24"/>
                <w:lang w:val="uk-UA" w:eastAsia="uk-UA"/>
              </w:rPr>
              <w:t>- інші види індивідуальних та групових завдань.</w:t>
            </w:r>
          </w:p>
          <w:p w:rsidR="0064522B" w:rsidRPr="0064522B" w:rsidRDefault="0064522B" w:rsidP="0064522B">
            <w:pPr>
              <w:widowControl w:val="0"/>
              <w:autoSpaceDE w:val="0"/>
              <w:autoSpaceDN w:val="0"/>
              <w:spacing w:after="120" w:line="240" w:lineRule="auto"/>
              <w:ind w:right="238"/>
              <w:jc w:val="both"/>
              <w:rPr>
                <w:rFonts w:ascii="Times New Roman" w:eastAsia="Times New Roman" w:hAnsi="Times New Roman" w:cs="Times New Roman"/>
                <w:i/>
                <w:sz w:val="24"/>
                <w:lang w:val="uk-UA" w:eastAsia="uk-UA"/>
              </w:rPr>
            </w:pPr>
            <w:r w:rsidRPr="0064522B">
              <w:rPr>
                <w:rFonts w:ascii="Times New Roman" w:eastAsia="Times New Roman" w:hAnsi="Times New Roman" w:cs="Times New Roman"/>
                <w:b/>
                <w:i/>
                <w:sz w:val="24"/>
                <w:szCs w:val="24"/>
                <w:lang w:val="uk-UA" w:eastAsia="uk-UA"/>
              </w:rPr>
              <w:br w:type="page"/>
            </w:r>
          </w:p>
        </w:tc>
      </w:tr>
    </w:tbl>
    <w:p w:rsidR="0064522B" w:rsidRPr="0064522B" w:rsidRDefault="0064522B" w:rsidP="0064522B">
      <w:pPr>
        <w:spacing w:after="0" w:line="240" w:lineRule="auto"/>
        <w:rPr>
          <w:rFonts w:ascii="Times New Roman" w:eastAsia="Times New Roman" w:hAnsi="Times New Roman" w:cs="Times New Roman"/>
          <w:lang w:val="uk-UA" w:eastAsia="uk-UA"/>
        </w:rPr>
      </w:pPr>
    </w:p>
    <w:p w:rsidR="0064522B" w:rsidRPr="0064522B" w:rsidRDefault="0064522B" w:rsidP="0064522B">
      <w:pPr>
        <w:spacing w:after="0" w:line="240"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b/>
          <w:bCs/>
          <w:sz w:val="28"/>
          <w:szCs w:val="28"/>
          <w:lang w:val="uk-UA" w:eastAsia="uk-UA"/>
        </w:rPr>
        <w:br w:type="page"/>
      </w:r>
      <w:r w:rsidRPr="0064522B">
        <w:rPr>
          <w:rFonts w:ascii="Times New Roman" w:eastAsia="Times New Roman" w:hAnsi="Times New Roman" w:cs="Times New Roman"/>
          <w:b/>
          <w:bCs/>
          <w:sz w:val="28"/>
          <w:szCs w:val="28"/>
          <w:lang w:val="uk-UA" w:eastAsia="uk-UA"/>
        </w:rPr>
        <w:lastRenderedPageBreak/>
        <w:t>Загальна оцінка з дисципліни: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027"/>
        <w:gridCol w:w="1672"/>
        <w:gridCol w:w="1134"/>
        <w:gridCol w:w="1572"/>
        <w:gridCol w:w="742"/>
        <w:gridCol w:w="3542"/>
      </w:tblGrid>
      <w:tr w:rsidR="0064522B" w:rsidRPr="0064522B" w:rsidTr="0064522B">
        <w:trPr>
          <w:tblCellSpacing w:w="0" w:type="dxa"/>
        </w:trPr>
        <w:tc>
          <w:tcPr>
            <w:tcW w:w="1393" w:type="pct"/>
            <w:gridSpan w:val="2"/>
            <w:vMerge w:val="restart"/>
            <w:tcBorders>
              <w:top w:val="outset" w:sz="6" w:space="0" w:color="auto"/>
              <w:left w:val="nil"/>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b/>
                <w:bCs/>
                <w:sz w:val="28"/>
                <w:szCs w:val="28"/>
                <w:lang w:val="uk-UA" w:eastAsia="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b/>
                <w:bCs/>
                <w:sz w:val="28"/>
                <w:szCs w:val="28"/>
                <w:lang w:val="uk-UA" w:eastAsia="uk-UA"/>
              </w:rPr>
              <w:t>Оцінка за національною шкалою</w:t>
            </w:r>
          </w:p>
        </w:tc>
        <w:tc>
          <w:tcPr>
            <w:tcW w:w="2211" w:type="pct"/>
            <w:gridSpan w:val="2"/>
            <w:vMerge w:val="restart"/>
            <w:tcBorders>
              <w:top w:val="outset" w:sz="6" w:space="0" w:color="auto"/>
              <w:left w:val="outset" w:sz="6" w:space="0" w:color="auto"/>
              <w:bottom w:val="outset" w:sz="6" w:space="0" w:color="auto"/>
              <w:right w:val="nil"/>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b/>
                <w:bCs/>
                <w:sz w:val="28"/>
                <w:szCs w:val="28"/>
                <w:lang w:val="uk-UA" w:eastAsia="uk-UA"/>
              </w:rPr>
              <w:t>Оцінка за шкалою ECTS</w:t>
            </w:r>
          </w:p>
        </w:tc>
      </w:tr>
      <w:tr w:rsidR="0064522B" w:rsidRPr="0064522B" w:rsidTr="0064522B">
        <w:trPr>
          <w:tblCellSpacing w:w="0" w:type="dxa"/>
        </w:trPr>
        <w:tc>
          <w:tcPr>
            <w:tcW w:w="0" w:type="auto"/>
            <w:gridSpan w:val="2"/>
            <w:vMerge/>
            <w:tcBorders>
              <w:top w:val="outset" w:sz="6" w:space="0" w:color="auto"/>
              <w:left w:val="nil"/>
              <w:bottom w:val="outset" w:sz="6" w:space="0" w:color="auto"/>
              <w:right w:val="outset" w:sz="6" w:space="0" w:color="auto"/>
            </w:tcBorders>
            <w:vAlign w:val="center"/>
            <w:hideMark/>
          </w:tcPr>
          <w:p w:rsidR="0064522B" w:rsidRPr="0064522B" w:rsidRDefault="0064522B" w:rsidP="0064522B">
            <w:pPr>
              <w:spacing w:after="0" w:line="256" w:lineRule="auto"/>
              <w:rPr>
                <w:rFonts w:ascii="Times New Roman" w:eastAsia="Times New Roman" w:hAnsi="Times New Roman" w:cs="Times New Roman"/>
                <w:sz w:val="28"/>
                <w:szCs w:val="28"/>
                <w:lang w:val="uk-UA" w:eastAsia="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b/>
                <w:bCs/>
                <w:sz w:val="28"/>
                <w:szCs w:val="28"/>
                <w:lang w:val="uk-UA" w:eastAsia="uk-UA"/>
              </w:rPr>
              <w:t>іспит</w:t>
            </w:r>
          </w:p>
        </w:tc>
        <w:tc>
          <w:tcPr>
            <w:tcW w:w="811" w:type="pct"/>
            <w:tcBorders>
              <w:top w:val="outset" w:sz="6" w:space="0" w:color="auto"/>
              <w:left w:val="outset" w:sz="6" w:space="0" w:color="auto"/>
              <w:bottom w:val="outset" w:sz="6" w:space="0" w:color="auto"/>
              <w:right w:val="outset" w:sz="6" w:space="0" w:color="auto"/>
            </w:tcBorders>
            <w:vAlign w:val="center"/>
          </w:tcPr>
          <w:p w:rsidR="0064522B" w:rsidRPr="0064522B" w:rsidRDefault="0064522B" w:rsidP="0064522B">
            <w:pPr>
              <w:spacing w:after="200" w:line="276" w:lineRule="auto"/>
              <w:jc w:val="center"/>
              <w:rPr>
                <w:rFonts w:ascii="Times New Roman" w:eastAsia="Times New Roman" w:hAnsi="Times New Roman" w:cs="Times New Roman"/>
                <w:sz w:val="28"/>
                <w:szCs w:val="28"/>
                <w:lang w:val="uk-UA"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0" w:line="256" w:lineRule="auto"/>
              <w:rPr>
                <w:rFonts w:ascii="Times New Roman" w:eastAsia="Times New Roman" w:hAnsi="Times New Roman" w:cs="Times New Roman"/>
                <w:sz w:val="28"/>
                <w:szCs w:val="28"/>
                <w:lang w:val="uk-UA" w:eastAsia="uk-UA"/>
              </w:rPr>
            </w:pPr>
          </w:p>
        </w:tc>
      </w:tr>
      <w:tr w:rsidR="0064522B" w:rsidRPr="0064522B" w:rsidTr="0064522B">
        <w:trPr>
          <w:tblCellSpacing w:w="0" w:type="dxa"/>
        </w:trPr>
        <w:tc>
          <w:tcPr>
            <w:tcW w:w="530" w:type="pct"/>
            <w:tcBorders>
              <w:top w:val="outset" w:sz="6" w:space="0" w:color="auto"/>
              <w:left w:val="nil"/>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A</w:t>
            </w:r>
          </w:p>
        </w:tc>
        <w:tc>
          <w:tcPr>
            <w:tcW w:w="1828" w:type="pct"/>
            <w:tcBorders>
              <w:top w:val="outset" w:sz="6" w:space="0" w:color="auto"/>
              <w:left w:val="outset" w:sz="6" w:space="0" w:color="auto"/>
              <w:bottom w:val="outset" w:sz="6" w:space="0" w:color="auto"/>
              <w:right w:val="nil"/>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відмінно</w:t>
            </w:r>
          </w:p>
        </w:tc>
      </w:tr>
      <w:tr w:rsidR="0064522B" w:rsidRPr="0064522B" w:rsidTr="0064522B">
        <w:trPr>
          <w:tblCellSpacing w:w="0" w:type="dxa"/>
        </w:trPr>
        <w:tc>
          <w:tcPr>
            <w:tcW w:w="530" w:type="pct"/>
            <w:tcBorders>
              <w:top w:val="outset" w:sz="6" w:space="0" w:color="auto"/>
              <w:left w:val="nil"/>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0" w:line="256" w:lineRule="auto"/>
              <w:rPr>
                <w:rFonts w:ascii="Times New Roman" w:eastAsia="Times New Roman" w:hAnsi="Times New Roman" w:cs="Times New Roman"/>
                <w:i/>
                <w:sz w:val="28"/>
                <w:szCs w:val="28"/>
                <w:lang w:val="uk-UA" w:eastAsia="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B</w:t>
            </w:r>
          </w:p>
        </w:tc>
        <w:tc>
          <w:tcPr>
            <w:tcW w:w="1828" w:type="pct"/>
            <w:tcBorders>
              <w:top w:val="outset" w:sz="6" w:space="0" w:color="auto"/>
              <w:left w:val="outset" w:sz="6" w:space="0" w:color="auto"/>
              <w:bottom w:val="outset" w:sz="6" w:space="0" w:color="auto"/>
              <w:right w:val="nil"/>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добре (дуже добре)</w:t>
            </w:r>
          </w:p>
        </w:tc>
      </w:tr>
      <w:tr w:rsidR="0064522B" w:rsidRPr="0064522B" w:rsidTr="0064522B">
        <w:trPr>
          <w:tblCellSpacing w:w="0" w:type="dxa"/>
        </w:trPr>
        <w:tc>
          <w:tcPr>
            <w:tcW w:w="530" w:type="pct"/>
            <w:tcBorders>
              <w:top w:val="outset" w:sz="6" w:space="0" w:color="auto"/>
              <w:left w:val="nil"/>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0" w:line="256" w:lineRule="auto"/>
              <w:rPr>
                <w:rFonts w:ascii="Times New Roman" w:eastAsia="Times New Roman" w:hAnsi="Times New Roman" w:cs="Times New Roman"/>
                <w:i/>
                <w:sz w:val="28"/>
                <w:szCs w:val="28"/>
                <w:lang w:val="uk-UA" w:eastAsia="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C</w:t>
            </w:r>
          </w:p>
        </w:tc>
        <w:tc>
          <w:tcPr>
            <w:tcW w:w="1828" w:type="pct"/>
            <w:tcBorders>
              <w:top w:val="outset" w:sz="6" w:space="0" w:color="auto"/>
              <w:left w:val="outset" w:sz="6" w:space="0" w:color="auto"/>
              <w:bottom w:val="outset" w:sz="6" w:space="0" w:color="auto"/>
              <w:right w:val="nil"/>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 xml:space="preserve">добре </w:t>
            </w:r>
          </w:p>
        </w:tc>
      </w:tr>
      <w:tr w:rsidR="0064522B" w:rsidRPr="0064522B" w:rsidTr="0064522B">
        <w:trPr>
          <w:tblCellSpacing w:w="0" w:type="dxa"/>
        </w:trPr>
        <w:tc>
          <w:tcPr>
            <w:tcW w:w="530" w:type="pct"/>
            <w:tcBorders>
              <w:top w:val="outset" w:sz="6" w:space="0" w:color="auto"/>
              <w:left w:val="nil"/>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0" w:line="256" w:lineRule="auto"/>
              <w:rPr>
                <w:rFonts w:ascii="Times New Roman" w:eastAsia="Times New Roman" w:hAnsi="Times New Roman" w:cs="Times New Roman"/>
                <w:i/>
                <w:sz w:val="28"/>
                <w:szCs w:val="28"/>
                <w:lang w:val="uk-UA" w:eastAsia="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D</w:t>
            </w:r>
          </w:p>
        </w:tc>
        <w:tc>
          <w:tcPr>
            <w:tcW w:w="1828" w:type="pct"/>
            <w:tcBorders>
              <w:top w:val="outset" w:sz="6" w:space="0" w:color="auto"/>
              <w:left w:val="outset" w:sz="6" w:space="0" w:color="auto"/>
              <w:bottom w:val="outset" w:sz="6" w:space="0" w:color="auto"/>
              <w:right w:val="nil"/>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 xml:space="preserve">задовільно </w:t>
            </w:r>
          </w:p>
        </w:tc>
      </w:tr>
      <w:tr w:rsidR="0064522B" w:rsidRPr="0064522B" w:rsidTr="0064522B">
        <w:trPr>
          <w:tblCellSpacing w:w="0" w:type="dxa"/>
        </w:trPr>
        <w:tc>
          <w:tcPr>
            <w:tcW w:w="530" w:type="pct"/>
            <w:tcBorders>
              <w:top w:val="outset" w:sz="6" w:space="0" w:color="auto"/>
              <w:left w:val="nil"/>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0" w:line="256" w:lineRule="auto"/>
              <w:rPr>
                <w:rFonts w:ascii="Times New Roman" w:eastAsia="Times New Roman" w:hAnsi="Times New Roman" w:cs="Times New Roman"/>
                <w:i/>
                <w:sz w:val="28"/>
                <w:szCs w:val="28"/>
                <w:lang w:val="uk-UA" w:eastAsia="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Е</w:t>
            </w:r>
          </w:p>
        </w:tc>
        <w:tc>
          <w:tcPr>
            <w:tcW w:w="1828" w:type="pct"/>
            <w:tcBorders>
              <w:top w:val="outset" w:sz="6" w:space="0" w:color="auto"/>
              <w:left w:val="outset" w:sz="6" w:space="0" w:color="auto"/>
              <w:bottom w:val="outset" w:sz="6" w:space="0" w:color="auto"/>
              <w:right w:val="nil"/>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 xml:space="preserve">задовільно (достатньо) </w:t>
            </w:r>
          </w:p>
        </w:tc>
      </w:tr>
      <w:tr w:rsidR="0064522B" w:rsidRPr="00A230C2" w:rsidTr="0064522B">
        <w:trPr>
          <w:trHeight w:val="468"/>
          <w:tblCellSpacing w:w="0" w:type="dxa"/>
        </w:trPr>
        <w:tc>
          <w:tcPr>
            <w:tcW w:w="530" w:type="pct"/>
            <w:tcBorders>
              <w:top w:val="outset" w:sz="6" w:space="0" w:color="auto"/>
              <w:left w:val="nil"/>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FX</w:t>
            </w:r>
          </w:p>
        </w:tc>
        <w:tc>
          <w:tcPr>
            <w:tcW w:w="1828" w:type="pct"/>
            <w:tcBorders>
              <w:top w:val="outset" w:sz="6" w:space="0" w:color="auto"/>
              <w:left w:val="outset" w:sz="6" w:space="0" w:color="auto"/>
              <w:bottom w:val="outset" w:sz="6" w:space="0" w:color="auto"/>
              <w:right w:val="nil"/>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незадовільно з можливістю повторного складання</w:t>
            </w:r>
          </w:p>
        </w:tc>
      </w:tr>
      <w:tr w:rsidR="0064522B" w:rsidRPr="00A230C2" w:rsidTr="0064522B">
        <w:trPr>
          <w:tblCellSpacing w:w="0" w:type="dxa"/>
        </w:trPr>
        <w:tc>
          <w:tcPr>
            <w:tcW w:w="530" w:type="pct"/>
            <w:tcBorders>
              <w:top w:val="outset" w:sz="6" w:space="0" w:color="auto"/>
              <w:left w:val="nil"/>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0" w:line="256" w:lineRule="auto"/>
              <w:rPr>
                <w:rFonts w:ascii="Times New Roman" w:eastAsia="Times New Roman" w:hAnsi="Times New Roman" w:cs="Times New Roman"/>
                <w:i/>
                <w:sz w:val="28"/>
                <w:szCs w:val="28"/>
                <w:lang w:val="uk-UA" w:eastAsia="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F</w:t>
            </w:r>
          </w:p>
        </w:tc>
        <w:tc>
          <w:tcPr>
            <w:tcW w:w="1828" w:type="pct"/>
            <w:tcBorders>
              <w:top w:val="outset" w:sz="6" w:space="0" w:color="auto"/>
              <w:left w:val="outset" w:sz="6" w:space="0" w:color="auto"/>
              <w:bottom w:val="outset" w:sz="6" w:space="0" w:color="auto"/>
              <w:right w:val="nil"/>
            </w:tcBorders>
            <w:vAlign w:val="center"/>
            <w:hideMark/>
          </w:tcPr>
          <w:p w:rsidR="0064522B" w:rsidRPr="0064522B" w:rsidRDefault="0064522B" w:rsidP="0064522B">
            <w:pPr>
              <w:spacing w:after="200" w:line="276" w:lineRule="auto"/>
              <w:jc w:val="center"/>
              <w:rPr>
                <w:rFonts w:ascii="Times New Roman" w:eastAsia="Times New Roman" w:hAnsi="Times New Roman" w:cs="Times New Roman"/>
                <w:i/>
                <w:sz w:val="28"/>
                <w:szCs w:val="28"/>
                <w:lang w:val="uk-UA" w:eastAsia="uk-UA"/>
              </w:rPr>
            </w:pPr>
            <w:r w:rsidRPr="0064522B">
              <w:rPr>
                <w:rFonts w:ascii="Times New Roman" w:eastAsia="Times New Roman" w:hAnsi="Times New Roman" w:cs="Times New Roman"/>
                <w:i/>
                <w:sz w:val="28"/>
                <w:szCs w:val="28"/>
                <w:lang w:val="uk-UA" w:eastAsia="uk-UA"/>
              </w:rPr>
              <w:t>незадовільно з обов’язковим повторним вивченням дисципліни</w:t>
            </w:r>
          </w:p>
        </w:tc>
      </w:tr>
    </w:tbl>
    <w:p w:rsidR="0064522B" w:rsidRPr="0064522B" w:rsidRDefault="0064522B" w:rsidP="0064522B">
      <w:pPr>
        <w:spacing w:after="200" w:line="276" w:lineRule="auto"/>
        <w:jc w:val="center"/>
        <w:rPr>
          <w:rFonts w:ascii="Times New Roman" w:eastAsia="Times New Roman" w:hAnsi="Times New Roman" w:cs="Times New Roman"/>
          <w:b/>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sz w:val="16"/>
          <w:szCs w:val="16"/>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64522B" w:rsidRPr="0064522B" w:rsidTr="0064522B">
        <w:trPr>
          <w:jc w:val="center"/>
        </w:trPr>
        <w:tc>
          <w:tcPr>
            <w:tcW w:w="2148"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Оцінка</w:t>
            </w:r>
          </w:p>
        </w:tc>
        <w:tc>
          <w:tcPr>
            <w:tcW w:w="7872"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r w:rsidRPr="0064522B">
              <w:rPr>
                <w:rFonts w:ascii="Times New Roman" w:eastAsia="Times New Roman" w:hAnsi="Times New Roman" w:cs="Times New Roman"/>
                <w:b/>
                <w:sz w:val="28"/>
                <w:szCs w:val="28"/>
                <w:lang w:val="uk-UA" w:eastAsia="uk-UA"/>
              </w:rPr>
              <w:t>Критерії оцінювання</w:t>
            </w:r>
          </w:p>
        </w:tc>
      </w:tr>
      <w:tr w:rsidR="0064522B" w:rsidRPr="00A230C2" w:rsidTr="0064522B">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64522B" w:rsidRPr="0064522B" w:rsidRDefault="0064522B" w:rsidP="0064522B">
            <w:pPr>
              <w:spacing w:after="0" w:line="240" w:lineRule="auto"/>
              <w:jc w:val="center"/>
              <w:rPr>
                <w:rFonts w:ascii="Times New Roman" w:eastAsia="Times New Roman" w:hAnsi="Times New Roman" w:cs="Times New Roman"/>
                <w:b/>
                <w:i/>
                <w:sz w:val="28"/>
                <w:szCs w:val="28"/>
                <w:lang w:val="uk-UA" w:eastAsia="uk-UA"/>
              </w:rPr>
            </w:pPr>
            <w:r w:rsidRPr="0064522B">
              <w:rPr>
                <w:rFonts w:ascii="Times New Roman" w:eastAsia="Times New Roman" w:hAnsi="Times New Roman" w:cs="Times New Roman"/>
                <w:b/>
                <w:i/>
                <w:sz w:val="28"/>
                <w:szCs w:val="28"/>
                <w:lang w:val="uk-UA" w:eastAsia="uk-UA"/>
              </w:rPr>
              <w:t>«відмінно»</w:t>
            </w:r>
          </w:p>
        </w:tc>
        <w:tc>
          <w:tcPr>
            <w:tcW w:w="7872"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both"/>
              <w:rPr>
                <w:rFonts w:ascii="Times New Roman" w:eastAsia="Times New Roman" w:hAnsi="Times New Roman" w:cs="Times New Roman"/>
                <w:sz w:val="26"/>
                <w:szCs w:val="26"/>
                <w:lang w:val="uk-UA" w:eastAsia="uk-UA"/>
              </w:rPr>
            </w:pPr>
            <w:r w:rsidRPr="0064522B">
              <w:rPr>
                <w:rFonts w:ascii="Times New Roman" w:eastAsia="Times New Roman" w:hAnsi="Times New Roman" w:cs="Times New Roman"/>
                <w:sz w:val="26"/>
                <w:szCs w:val="26"/>
                <w:lang w:val="uk-UA" w:eastAsia="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64522B" w:rsidRPr="0064522B" w:rsidTr="0064522B">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64522B" w:rsidRPr="0064522B" w:rsidRDefault="0064522B" w:rsidP="0064522B">
            <w:pPr>
              <w:spacing w:after="0" w:line="240" w:lineRule="auto"/>
              <w:jc w:val="center"/>
              <w:rPr>
                <w:rFonts w:ascii="Times New Roman" w:eastAsia="Times New Roman" w:hAnsi="Times New Roman" w:cs="Times New Roman"/>
                <w:b/>
                <w:i/>
                <w:sz w:val="28"/>
                <w:szCs w:val="28"/>
                <w:lang w:val="uk-UA" w:eastAsia="uk-UA"/>
              </w:rPr>
            </w:pPr>
            <w:r w:rsidRPr="0064522B">
              <w:rPr>
                <w:rFonts w:ascii="Times New Roman" w:eastAsia="Times New Roman" w:hAnsi="Times New Roman" w:cs="Times New Roman"/>
                <w:b/>
                <w:i/>
                <w:sz w:val="28"/>
                <w:szCs w:val="28"/>
                <w:lang w:val="uk-UA" w:eastAsia="uk-UA"/>
              </w:rPr>
              <w:t>«добре»</w:t>
            </w:r>
          </w:p>
        </w:tc>
        <w:tc>
          <w:tcPr>
            <w:tcW w:w="7872"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both"/>
              <w:rPr>
                <w:rFonts w:ascii="Times New Roman" w:eastAsia="Times New Roman" w:hAnsi="Times New Roman" w:cs="Times New Roman"/>
                <w:sz w:val="26"/>
                <w:szCs w:val="26"/>
                <w:lang w:val="uk-UA" w:eastAsia="uk-UA"/>
              </w:rPr>
            </w:pPr>
            <w:r w:rsidRPr="0064522B">
              <w:rPr>
                <w:rFonts w:ascii="Times New Roman" w:eastAsia="Times New Roman" w:hAnsi="Times New Roman" w:cs="Times New Roman"/>
                <w:sz w:val="26"/>
                <w:szCs w:val="26"/>
                <w:lang w:val="uk-UA" w:eastAsia="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64522B" w:rsidRPr="00A230C2" w:rsidTr="0064522B">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64522B" w:rsidRPr="0064522B" w:rsidRDefault="0064522B" w:rsidP="0064522B">
            <w:pPr>
              <w:spacing w:after="0" w:line="240" w:lineRule="auto"/>
              <w:jc w:val="center"/>
              <w:rPr>
                <w:rFonts w:ascii="Times New Roman" w:eastAsia="Times New Roman" w:hAnsi="Times New Roman" w:cs="Times New Roman"/>
                <w:b/>
                <w:i/>
                <w:sz w:val="28"/>
                <w:szCs w:val="28"/>
                <w:lang w:val="uk-UA" w:eastAsia="uk-UA"/>
              </w:rPr>
            </w:pPr>
            <w:r w:rsidRPr="0064522B">
              <w:rPr>
                <w:rFonts w:ascii="Times New Roman" w:eastAsia="Times New Roman" w:hAnsi="Times New Roman" w:cs="Times New Roman"/>
                <w:b/>
                <w:i/>
                <w:sz w:val="28"/>
                <w:szCs w:val="28"/>
                <w:lang w:val="uk-UA" w:eastAsia="uk-UA"/>
              </w:rPr>
              <w:t>«задовільно»</w:t>
            </w:r>
          </w:p>
        </w:tc>
        <w:tc>
          <w:tcPr>
            <w:tcW w:w="7872"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both"/>
              <w:rPr>
                <w:rFonts w:ascii="Times New Roman" w:eastAsia="Times New Roman" w:hAnsi="Times New Roman" w:cs="Times New Roman"/>
                <w:sz w:val="26"/>
                <w:szCs w:val="26"/>
                <w:lang w:val="uk-UA" w:eastAsia="uk-UA"/>
              </w:rPr>
            </w:pPr>
            <w:r w:rsidRPr="0064522B">
              <w:rPr>
                <w:rFonts w:ascii="Times New Roman" w:eastAsia="Times New Roman" w:hAnsi="Times New Roman" w:cs="Times New Roman"/>
                <w:sz w:val="26"/>
                <w:szCs w:val="26"/>
                <w:lang w:val="uk-UA" w:eastAsia="uk-UA"/>
              </w:rPr>
              <w:t xml:space="preserve">Ставиться за вияв знання основного навчального матеріалу в обсязі, достатньому для подальшого навчання і майбутньої фахової </w:t>
            </w:r>
            <w:r w:rsidRPr="0064522B">
              <w:rPr>
                <w:rFonts w:ascii="Times New Roman" w:eastAsia="Times New Roman" w:hAnsi="Times New Roman" w:cs="Times New Roman"/>
                <w:sz w:val="26"/>
                <w:szCs w:val="26"/>
                <w:lang w:val="uk-UA" w:eastAsia="uk-UA"/>
              </w:rPr>
              <w:lastRenderedPageBreak/>
              <w:t>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64522B" w:rsidRPr="00A230C2" w:rsidTr="0064522B">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64522B" w:rsidRPr="0064522B" w:rsidRDefault="0064522B" w:rsidP="0064522B">
            <w:pPr>
              <w:spacing w:after="0" w:line="240" w:lineRule="auto"/>
              <w:jc w:val="right"/>
              <w:rPr>
                <w:rFonts w:ascii="Times New Roman" w:eastAsia="Times New Roman" w:hAnsi="Times New Roman" w:cs="Times New Roman"/>
                <w:b/>
                <w:i/>
                <w:sz w:val="28"/>
                <w:szCs w:val="28"/>
                <w:lang w:val="uk-UA" w:eastAsia="uk-UA"/>
              </w:rPr>
            </w:pPr>
            <w:r w:rsidRPr="0064522B">
              <w:rPr>
                <w:rFonts w:ascii="Times New Roman" w:eastAsia="Times New Roman" w:hAnsi="Times New Roman" w:cs="Times New Roman"/>
                <w:b/>
                <w:i/>
                <w:sz w:val="28"/>
                <w:szCs w:val="28"/>
                <w:lang w:val="uk-UA" w:eastAsia="uk-UA"/>
              </w:rPr>
              <w:lastRenderedPageBreak/>
              <w:t>«незадовільно»</w:t>
            </w:r>
          </w:p>
        </w:tc>
        <w:tc>
          <w:tcPr>
            <w:tcW w:w="7872" w:type="dxa"/>
            <w:tcBorders>
              <w:top w:val="single" w:sz="4" w:space="0" w:color="auto"/>
              <w:left w:val="single" w:sz="4" w:space="0" w:color="auto"/>
              <w:bottom w:val="single" w:sz="4" w:space="0" w:color="auto"/>
              <w:right w:val="single" w:sz="4" w:space="0" w:color="auto"/>
            </w:tcBorders>
            <w:hideMark/>
          </w:tcPr>
          <w:p w:rsidR="0064522B" w:rsidRPr="0064522B" w:rsidRDefault="0064522B" w:rsidP="0064522B">
            <w:pPr>
              <w:spacing w:after="0" w:line="240" w:lineRule="auto"/>
              <w:jc w:val="both"/>
              <w:rPr>
                <w:rFonts w:ascii="Times New Roman" w:eastAsia="Times New Roman" w:hAnsi="Times New Roman" w:cs="Times New Roman"/>
                <w:sz w:val="26"/>
                <w:szCs w:val="26"/>
                <w:lang w:val="uk-UA" w:eastAsia="uk-UA"/>
              </w:rPr>
            </w:pPr>
            <w:r w:rsidRPr="0064522B">
              <w:rPr>
                <w:rFonts w:ascii="Times New Roman" w:eastAsia="Times New Roman" w:hAnsi="Times New Roman" w:cs="Times New Roman"/>
                <w:sz w:val="26"/>
                <w:szCs w:val="26"/>
                <w:lang w:val="uk-UA" w:eastAsia="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64522B" w:rsidRPr="0064522B" w:rsidRDefault="0064522B" w:rsidP="0064522B">
      <w:pPr>
        <w:spacing w:after="0" w:line="240" w:lineRule="auto"/>
        <w:jc w:val="center"/>
        <w:rPr>
          <w:rFonts w:ascii="Times New Roman" w:eastAsia="Times New Roman" w:hAnsi="Times New Roman" w:cs="Times New Roman"/>
          <w:b/>
          <w:sz w:val="28"/>
          <w:szCs w:val="28"/>
          <w:lang w:val="uk-UA" w:eastAsia="uk-UA"/>
        </w:rPr>
      </w:pPr>
    </w:p>
    <w:p w:rsidR="0064522B" w:rsidRPr="0064522B" w:rsidRDefault="0064522B" w:rsidP="0064522B">
      <w:pPr>
        <w:spacing w:after="0" w:line="240" w:lineRule="auto"/>
        <w:jc w:val="center"/>
        <w:rPr>
          <w:rFonts w:ascii="Times New Roman" w:eastAsia="Times New Roman" w:hAnsi="Times New Roman" w:cs="Times New Roman"/>
          <w:b/>
          <w:sz w:val="32"/>
          <w:szCs w:val="32"/>
          <w:lang w:val="uk-UA" w:eastAsia="uk-UA"/>
        </w:rPr>
      </w:pPr>
      <w:r w:rsidRPr="0064522B">
        <w:rPr>
          <w:rFonts w:ascii="Times New Roman" w:eastAsia="Times New Roman" w:hAnsi="Times New Roman" w:cs="Times New Roman"/>
          <w:b/>
          <w:sz w:val="32"/>
          <w:szCs w:val="32"/>
          <w:lang w:val="uk-UA" w:eastAsia="uk-UA"/>
        </w:rPr>
        <w:br w:type="page"/>
      </w:r>
      <w:r w:rsidRPr="0064522B">
        <w:rPr>
          <w:rFonts w:ascii="Times New Roman" w:eastAsia="Times New Roman" w:hAnsi="Times New Roman" w:cs="Times New Roman"/>
          <w:b/>
          <w:sz w:val="32"/>
          <w:szCs w:val="32"/>
          <w:lang w:val="uk-UA" w:eastAsia="uk-UA"/>
        </w:rPr>
        <w:lastRenderedPageBreak/>
        <w:t>ПОЛІТИКА НАВЧАЛЬНОГО КУРСУ</w:t>
      </w:r>
    </w:p>
    <w:tbl>
      <w:tblPr>
        <w:tblW w:w="10070"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2"/>
        <w:gridCol w:w="6098"/>
      </w:tblGrid>
      <w:tr w:rsidR="0064522B" w:rsidRPr="00A230C2" w:rsidTr="0064522B">
        <w:trPr>
          <w:trHeight w:val="627"/>
        </w:trPr>
        <w:tc>
          <w:tcPr>
            <w:tcW w:w="3970" w:type="dxa"/>
            <w:tcBorders>
              <w:top w:val="single" w:sz="8" w:space="0" w:color="000000"/>
              <w:left w:val="single" w:sz="8" w:space="0" w:color="000000"/>
              <w:bottom w:val="single" w:sz="4" w:space="0" w:color="000000"/>
              <w:right w:val="single" w:sz="8" w:space="0" w:color="000000"/>
            </w:tcBorders>
            <w:hideMark/>
          </w:tcPr>
          <w:p w:rsidR="0064522B" w:rsidRPr="0064522B" w:rsidRDefault="0064522B" w:rsidP="0064522B">
            <w:pPr>
              <w:widowControl w:val="0"/>
              <w:autoSpaceDE w:val="0"/>
              <w:autoSpaceDN w:val="0"/>
              <w:spacing w:after="0" w:line="240" w:lineRule="auto"/>
              <w:rPr>
                <w:rFonts w:ascii="Times New Roman" w:eastAsia="Times New Roman" w:hAnsi="Times New Roman" w:cs="Times New Roman"/>
                <w:sz w:val="24"/>
                <w:lang w:val="uk-UA"/>
              </w:rPr>
            </w:pPr>
            <w:bookmarkStart w:id="2" w:name="_Toc9952428"/>
            <w:r w:rsidRPr="0064522B">
              <w:rPr>
                <w:rFonts w:ascii="Times New Roman" w:eastAsia="Times New Roman" w:hAnsi="Times New Roman" w:cs="Times New Roman"/>
                <w:sz w:val="24"/>
                <w:lang w:val="uk-UA"/>
              </w:rPr>
              <w:t>Крайні терміни складання та перескладання дисципліни</w:t>
            </w:r>
          </w:p>
        </w:tc>
        <w:tc>
          <w:tcPr>
            <w:tcW w:w="6095" w:type="dxa"/>
            <w:tcBorders>
              <w:top w:val="single" w:sz="8" w:space="0" w:color="000000"/>
              <w:left w:val="single" w:sz="8" w:space="0" w:color="000000"/>
              <w:bottom w:val="single" w:sz="4" w:space="0" w:color="000000"/>
              <w:right w:val="single" w:sz="8" w:space="0" w:color="000000"/>
            </w:tcBorders>
            <w:hideMark/>
          </w:tcPr>
          <w:p w:rsidR="0064522B" w:rsidRPr="0064522B" w:rsidRDefault="0064522B" w:rsidP="0064522B">
            <w:pPr>
              <w:widowControl w:val="0"/>
              <w:tabs>
                <w:tab w:val="left" w:pos="1400"/>
                <w:tab w:val="left" w:pos="3031"/>
                <w:tab w:val="left" w:pos="4326"/>
                <w:tab w:val="left" w:pos="4798"/>
                <w:tab w:val="left" w:pos="5875"/>
              </w:tabs>
              <w:autoSpaceDE w:val="0"/>
              <w:autoSpaceDN w:val="0"/>
              <w:spacing w:after="120" w:line="240" w:lineRule="auto"/>
              <w:ind w:right="19"/>
              <w:rPr>
                <w:rFonts w:ascii="Times New Roman" w:eastAsia="Times New Roman" w:hAnsi="Times New Roman" w:cs="Times New Roman"/>
                <w:i/>
                <w:sz w:val="24"/>
                <w:lang w:val="uk-UA"/>
              </w:rPr>
            </w:pPr>
            <w:r w:rsidRPr="0064522B">
              <w:rPr>
                <w:rFonts w:ascii="Times New Roman" w:eastAsia="Times New Roman" w:hAnsi="Times New Roman" w:cs="Times New Roman"/>
                <w:i/>
                <w:sz w:val="24"/>
                <w:lang w:val="uk-UA"/>
              </w:rPr>
              <w:t>Перескладання здійснюється відповідно до графіка</w:t>
            </w:r>
          </w:p>
        </w:tc>
      </w:tr>
      <w:tr w:rsidR="0064522B" w:rsidRPr="00A230C2" w:rsidTr="0064522B">
        <w:trPr>
          <w:trHeight w:val="933"/>
        </w:trPr>
        <w:tc>
          <w:tcPr>
            <w:tcW w:w="3970" w:type="dxa"/>
            <w:tcBorders>
              <w:top w:val="single" w:sz="4" w:space="0" w:color="000000"/>
              <w:left w:val="single" w:sz="8" w:space="0" w:color="000000"/>
              <w:bottom w:val="single" w:sz="8" w:space="0" w:color="000000"/>
              <w:right w:val="single" w:sz="8" w:space="0" w:color="000000"/>
            </w:tcBorders>
            <w:hideMark/>
          </w:tcPr>
          <w:p w:rsidR="0064522B" w:rsidRPr="0064522B" w:rsidRDefault="0064522B" w:rsidP="0064522B">
            <w:pPr>
              <w:widowControl w:val="0"/>
              <w:tabs>
                <w:tab w:val="left" w:pos="2250"/>
              </w:tabs>
              <w:autoSpaceDE w:val="0"/>
              <w:autoSpaceDN w:val="0"/>
              <w:spacing w:after="0" w:line="240" w:lineRule="auto"/>
              <w:ind w:right="10"/>
              <w:rPr>
                <w:rFonts w:ascii="Times New Roman" w:eastAsia="Times New Roman" w:hAnsi="Times New Roman" w:cs="Times New Roman"/>
                <w:sz w:val="24"/>
                <w:lang w:val="uk-UA"/>
              </w:rPr>
            </w:pPr>
            <w:r w:rsidRPr="0064522B">
              <w:rPr>
                <w:rFonts w:ascii="Times New Roman" w:eastAsia="Times New Roman" w:hAnsi="Times New Roman" w:cs="Times New Roman"/>
                <w:sz w:val="24"/>
                <w:lang w:val="uk-UA"/>
              </w:rPr>
              <w:t xml:space="preserve">Правила </w:t>
            </w:r>
            <w:r w:rsidRPr="0064522B">
              <w:rPr>
                <w:rFonts w:ascii="Times New Roman" w:eastAsia="Times New Roman" w:hAnsi="Times New Roman" w:cs="Times New Roman"/>
                <w:spacing w:val="-3"/>
                <w:sz w:val="24"/>
                <w:lang w:val="uk-UA"/>
              </w:rPr>
              <w:t xml:space="preserve">академічної </w:t>
            </w:r>
            <w:r w:rsidRPr="0064522B">
              <w:rPr>
                <w:rFonts w:ascii="Times New Roman" w:eastAsia="Times New Roman" w:hAnsi="Times New Roman" w:cs="Times New Roman"/>
                <w:sz w:val="24"/>
                <w:lang w:val="uk-UA"/>
              </w:rPr>
              <w:t>доброчесності</w:t>
            </w:r>
          </w:p>
        </w:tc>
        <w:tc>
          <w:tcPr>
            <w:tcW w:w="6095" w:type="dxa"/>
            <w:tcBorders>
              <w:top w:val="single" w:sz="4" w:space="0" w:color="000000"/>
              <w:left w:val="single" w:sz="8" w:space="0" w:color="000000"/>
              <w:bottom w:val="single" w:sz="8" w:space="0" w:color="000000"/>
              <w:right w:val="single" w:sz="8" w:space="0" w:color="000000"/>
            </w:tcBorders>
            <w:hideMark/>
          </w:tcPr>
          <w:p w:rsidR="0064522B" w:rsidRPr="0064522B" w:rsidRDefault="0064522B" w:rsidP="0064522B">
            <w:pPr>
              <w:widowControl w:val="0"/>
              <w:autoSpaceDE w:val="0"/>
              <w:autoSpaceDN w:val="0"/>
              <w:spacing w:after="120" w:line="240" w:lineRule="auto"/>
              <w:rPr>
                <w:rFonts w:ascii="Times New Roman" w:eastAsia="Times New Roman" w:hAnsi="Times New Roman" w:cs="Times New Roman"/>
                <w:i/>
                <w:color w:val="44546A" w:themeColor="text2"/>
                <w:sz w:val="24"/>
                <w:lang w:val="ru-RU"/>
              </w:rPr>
            </w:pPr>
            <w:proofErr w:type="spellStart"/>
            <w:r w:rsidRPr="0064522B">
              <w:rPr>
                <w:rFonts w:ascii="Times New Roman" w:eastAsia="Times New Roman" w:hAnsi="Times New Roman" w:cs="Times New Roman"/>
                <w:i/>
                <w:color w:val="44546A" w:themeColor="text2"/>
                <w:sz w:val="24"/>
                <w:lang w:val="ru-RU"/>
              </w:rPr>
              <w:t>Ознайомлення</w:t>
            </w:r>
            <w:proofErr w:type="spellEnd"/>
            <w:r w:rsidRPr="0064522B">
              <w:rPr>
                <w:rFonts w:ascii="Times New Roman" w:eastAsia="Times New Roman" w:hAnsi="Times New Roman" w:cs="Times New Roman"/>
                <w:i/>
                <w:color w:val="44546A" w:themeColor="text2"/>
                <w:sz w:val="24"/>
                <w:lang w:val="ru-RU"/>
              </w:rPr>
              <w:t xml:space="preserve"> </w:t>
            </w:r>
            <w:proofErr w:type="spellStart"/>
            <w:r w:rsidRPr="0064522B">
              <w:rPr>
                <w:rFonts w:ascii="Times New Roman" w:eastAsia="Times New Roman" w:hAnsi="Times New Roman" w:cs="Times New Roman"/>
                <w:i/>
                <w:color w:val="44546A" w:themeColor="text2"/>
                <w:sz w:val="24"/>
                <w:lang w:val="ru-RU"/>
              </w:rPr>
              <w:t>студентів</w:t>
            </w:r>
            <w:proofErr w:type="spellEnd"/>
            <w:r w:rsidRPr="0064522B">
              <w:rPr>
                <w:rFonts w:ascii="Times New Roman" w:eastAsia="Times New Roman" w:hAnsi="Times New Roman" w:cs="Times New Roman"/>
                <w:i/>
                <w:color w:val="44546A" w:themeColor="text2"/>
                <w:sz w:val="24"/>
                <w:lang w:val="ru-RU"/>
              </w:rPr>
              <w:t xml:space="preserve"> </w:t>
            </w:r>
            <w:proofErr w:type="spellStart"/>
            <w:r w:rsidRPr="0064522B">
              <w:rPr>
                <w:rFonts w:ascii="Times New Roman" w:eastAsia="Times New Roman" w:hAnsi="Times New Roman" w:cs="Times New Roman"/>
                <w:i/>
                <w:color w:val="44546A" w:themeColor="text2"/>
                <w:sz w:val="24"/>
                <w:lang w:val="ru-RU"/>
              </w:rPr>
              <w:t>із</w:t>
            </w:r>
            <w:proofErr w:type="spellEnd"/>
            <w:r w:rsidRPr="0064522B">
              <w:rPr>
                <w:rFonts w:ascii="Times New Roman" w:eastAsia="Times New Roman" w:hAnsi="Times New Roman" w:cs="Times New Roman"/>
                <w:i/>
                <w:color w:val="44546A" w:themeColor="text2"/>
                <w:sz w:val="24"/>
                <w:lang w:val="ru-RU"/>
              </w:rPr>
              <w:t xml:space="preserve"> </w:t>
            </w:r>
            <w:proofErr w:type="spellStart"/>
            <w:r w:rsidRPr="0064522B">
              <w:rPr>
                <w:rFonts w:ascii="Times New Roman" w:eastAsia="Times New Roman" w:hAnsi="Times New Roman" w:cs="Times New Roman"/>
                <w:i/>
                <w:color w:val="44546A" w:themeColor="text2"/>
                <w:sz w:val="24"/>
                <w:lang w:val="ru-RU"/>
              </w:rPr>
              <w:t>вимогами</w:t>
            </w:r>
            <w:proofErr w:type="spellEnd"/>
            <w:r w:rsidRPr="0064522B">
              <w:rPr>
                <w:rFonts w:ascii="Times New Roman" w:eastAsia="Times New Roman" w:hAnsi="Times New Roman" w:cs="Times New Roman"/>
                <w:i/>
                <w:color w:val="44546A" w:themeColor="text2"/>
                <w:sz w:val="24"/>
                <w:lang w:val="ru-RU"/>
              </w:rPr>
              <w:t xml:space="preserve"> </w:t>
            </w:r>
            <w:proofErr w:type="spellStart"/>
            <w:r w:rsidRPr="0064522B">
              <w:rPr>
                <w:rFonts w:ascii="Times New Roman" w:eastAsia="Times New Roman" w:hAnsi="Times New Roman" w:cs="Times New Roman"/>
                <w:i/>
                <w:color w:val="44546A" w:themeColor="text2"/>
                <w:sz w:val="24"/>
                <w:lang w:val="ru-RU"/>
              </w:rPr>
              <w:t>наукової</w:t>
            </w:r>
            <w:proofErr w:type="spellEnd"/>
            <w:r w:rsidRPr="0064522B">
              <w:rPr>
                <w:rFonts w:ascii="Times New Roman" w:eastAsia="Times New Roman" w:hAnsi="Times New Roman" w:cs="Times New Roman"/>
                <w:i/>
                <w:color w:val="44546A" w:themeColor="text2"/>
                <w:sz w:val="24"/>
                <w:lang w:val="ru-RU"/>
              </w:rPr>
              <w:t xml:space="preserve"> </w:t>
            </w:r>
            <w:proofErr w:type="spellStart"/>
            <w:r w:rsidRPr="0064522B">
              <w:rPr>
                <w:rFonts w:ascii="Times New Roman" w:eastAsia="Times New Roman" w:hAnsi="Times New Roman" w:cs="Times New Roman"/>
                <w:i/>
                <w:color w:val="44546A" w:themeColor="text2"/>
                <w:sz w:val="24"/>
                <w:lang w:val="ru-RU"/>
              </w:rPr>
              <w:t>комунікації</w:t>
            </w:r>
            <w:proofErr w:type="spellEnd"/>
            <w:r w:rsidRPr="0064522B">
              <w:rPr>
                <w:rFonts w:ascii="Times New Roman" w:eastAsia="Times New Roman" w:hAnsi="Times New Roman" w:cs="Times New Roman"/>
                <w:i/>
                <w:color w:val="44546A" w:themeColor="text2"/>
                <w:sz w:val="24"/>
                <w:lang w:val="ru-RU"/>
              </w:rPr>
              <w:t xml:space="preserve">, правилами </w:t>
            </w:r>
            <w:proofErr w:type="spellStart"/>
            <w:r w:rsidRPr="0064522B">
              <w:rPr>
                <w:rFonts w:ascii="Times New Roman" w:eastAsia="Times New Roman" w:hAnsi="Times New Roman" w:cs="Times New Roman"/>
                <w:i/>
                <w:color w:val="44546A" w:themeColor="text2"/>
                <w:sz w:val="24"/>
                <w:lang w:val="ru-RU"/>
              </w:rPr>
              <w:t>академічної</w:t>
            </w:r>
            <w:proofErr w:type="spellEnd"/>
            <w:r w:rsidRPr="0064522B">
              <w:rPr>
                <w:rFonts w:ascii="Times New Roman" w:eastAsia="Times New Roman" w:hAnsi="Times New Roman" w:cs="Times New Roman"/>
                <w:i/>
                <w:color w:val="44546A" w:themeColor="text2"/>
                <w:sz w:val="24"/>
                <w:lang w:val="ru-RU"/>
              </w:rPr>
              <w:t xml:space="preserve"> </w:t>
            </w:r>
            <w:proofErr w:type="spellStart"/>
            <w:r w:rsidRPr="0064522B">
              <w:rPr>
                <w:rFonts w:ascii="Times New Roman" w:eastAsia="Times New Roman" w:hAnsi="Times New Roman" w:cs="Times New Roman"/>
                <w:i/>
                <w:color w:val="44546A" w:themeColor="text2"/>
                <w:sz w:val="24"/>
                <w:lang w:val="ru-RU"/>
              </w:rPr>
              <w:t>доброчесності</w:t>
            </w:r>
            <w:proofErr w:type="spellEnd"/>
            <w:r w:rsidRPr="0064522B">
              <w:rPr>
                <w:rFonts w:ascii="Times New Roman" w:eastAsia="Times New Roman" w:hAnsi="Times New Roman" w:cs="Times New Roman"/>
                <w:i/>
                <w:color w:val="44546A" w:themeColor="text2"/>
                <w:sz w:val="24"/>
                <w:lang w:val="ru-RU"/>
              </w:rPr>
              <w:t>.</w:t>
            </w:r>
          </w:p>
          <w:p w:rsidR="0064522B" w:rsidRPr="0064522B" w:rsidRDefault="0064522B" w:rsidP="0064522B">
            <w:pPr>
              <w:widowControl w:val="0"/>
              <w:autoSpaceDE w:val="0"/>
              <w:autoSpaceDN w:val="0"/>
              <w:spacing w:after="120" w:line="240" w:lineRule="auto"/>
              <w:rPr>
                <w:rFonts w:ascii="Times New Roman" w:eastAsia="Times New Roman" w:hAnsi="Times New Roman" w:cs="Times New Roman"/>
                <w:i/>
                <w:sz w:val="24"/>
                <w:lang w:val="uk-UA"/>
              </w:rPr>
            </w:pPr>
            <w:r w:rsidRPr="0064522B">
              <w:rPr>
                <w:rFonts w:ascii="Times New Roman" w:eastAsia="Times New Roman" w:hAnsi="Times New Roman" w:cs="Times New Roman"/>
                <w:i/>
                <w:sz w:val="24"/>
                <w:lang w:val="uk-UA"/>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64522B" w:rsidRPr="00A230C2" w:rsidTr="0064522B">
        <w:trPr>
          <w:trHeight w:val="2107"/>
        </w:trPr>
        <w:tc>
          <w:tcPr>
            <w:tcW w:w="3970" w:type="dxa"/>
            <w:tcBorders>
              <w:top w:val="single" w:sz="8" w:space="0" w:color="000000"/>
              <w:left w:val="single" w:sz="8" w:space="0" w:color="000000"/>
              <w:bottom w:val="single" w:sz="8" w:space="0" w:color="000000"/>
              <w:right w:val="single" w:sz="8" w:space="0" w:color="000000"/>
            </w:tcBorders>
            <w:hideMark/>
          </w:tcPr>
          <w:p w:rsidR="0064522B" w:rsidRPr="0064522B" w:rsidRDefault="0064522B" w:rsidP="0064522B">
            <w:pPr>
              <w:widowControl w:val="0"/>
              <w:autoSpaceDE w:val="0"/>
              <w:autoSpaceDN w:val="0"/>
              <w:spacing w:after="0" w:line="240" w:lineRule="auto"/>
              <w:rPr>
                <w:rFonts w:ascii="Times New Roman" w:eastAsia="Times New Roman" w:hAnsi="Times New Roman" w:cs="Times New Roman"/>
                <w:sz w:val="24"/>
                <w:lang w:val="uk-UA"/>
              </w:rPr>
            </w:pPr>
            <w:r w:rsidRPr="0064522B">
              <w:rPr>
                <w:rFonts w:ascii="Times New Roman" w:eastAsia="Times New Roman" w:hAnsi="Times New Roman" w:cs="Times New Roman"/>
                <w:sz w:val="24"/>
                <w:lang w:val="uk-UA"/>
              </w:rPr>
              <w:t>Вимоги до відвідування</w:t>
            </w:r>
          </w:p>
        </w:tc>
        <w:tc>
          <w:tcPr>
            <w:tcW w:w="6095" w:type="dxa"/>
            <w:tcBorders>
              <w:top w:val="single" w:sz="8" w:space="0" w:color="000000"/>
              <w:left w:val="single" w:sz="8" w:space="0" w:color="000000"/>
              <w:bottom w:val="single" w:sz="8" w:space="0" w:color="000000"/>
              <w:right w:val="single" w:sz="8" w:space="0" w:color="000000"/>
            </w:tcBorders>
            <w:hideMark/>
          </w:tcPr>
          <w:p w:rsidR="0064522B" w:rsidRPr="0064522B" w:rsidRDefault="0064522B" w:rsidP="0064522B">
            <w:pPr>
              <w:widowControl w:val="0"/>
              <w:autoSpaceDE w:val="0"/>
              <w:autoSpaceDN w:val="0"/>
              <w:spacing w:after="120" w:line="240" w:lineRule="auto"/>
              <w:ind w:right="119"/>
              <w:rPr>
                <w:rFonts w:ascii="Times New Roman" w:eastAsia="Times New Roman" w:hAnsi="Times New Roman" w:cs="Times New Roman"/>
                <w:i/>
                <w:sz w:val="24"/>
                <w:lang w:val="uk-UA"/>
              </w:rPr>
            </w:pPr>
            <w:r w:rsidRPr="0064522B">
              <w:rPr>
                <w:rFonts w:ascii="Times New Roman" w:eastAsia="Times New Roman" w:hAnsi="Times New Roman" w:cs="Times New Roman"/>
                <w:i/>
                <w:sz w:val="24"/>
                <w:lang w:val="uk-UA"/>
              </w:rPr>
              <w:t xml:space="preserve">Пропущені заняття (лікарняні, мобільність і </w:t>
            </w:r>
            <w:proofErr w:type="spellStart"/>
            <w:r w:rsidRPr="0064522B">
              <w:rPr>
                <w:rFonts w:ascii="Times New Roman" w:eastAsia="Times New Roman" w:hAnsi="Times New Roman" w:cs="Times New Roman"/>
                <w:i/>
                <w:sz w:val="24"/>
                <w:lang w:val="uk-UA"/>
              </w:rPr>
              <w:t>т.ін</w:t>
            </w:r>
            <w:proofErr w:type="spellEnd"/>
            <w:r w:rsidRPr="0064522B">
              <w:rPr>
                <w:rFonts w:ascii="Times New Roman" w:eastAsia="Times New Roman" w:hAnsi="Times New Roman" w:cs="Times New Roman"/>
                <w:i/>
                <w:sz w:val="24"/>
                <w:lang w:val="uk-UA"/>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64522B" w:rsidRPr="0064522B" w:rsidRDefault="0064522B" w:rsidP="0064522B">
      <w:pPr>
        <w:keepNext/>
        <w:keepLines/>
        <w:spacing w:after="240" w:line="240" w:lineRule="auto"/>
        <w:jc w:val="center"/>
        <w:outlineLvl w:val="0"/>
        <w:rPr>
          <w:rFonts w:ascii="Times New Roman" w:eastAsiaTheme="majorEastAsia" w:hAnsi="Times New Roman" w:cstheme="majorBidi"/>
          <w:bCs/>
          <w:sz w:val="28"/>
          <w:szCs w:val="28"/>
          <w:lang w:val="uk-UA" w:eastAsia="uk-UA"/>
        </w:rPr>
      </w:pPr>
    </w:p>
    <w:p w:rsidR="0064522B" w:rsidRPr="0064522B" w:rsidRDefault="0064522B" w:rsidP="0064522B">
      <w:pPr>
        <w:pBdr>
          <w:bottom w:val="single" w:sz="12" w:space="1" w:color="auto"/>
        </w:pBdr>
        <w:tabs>
          <w:tab w:val="left" w:leader="underscore" w:pos="399"/>
          <w:tab w:val="left" w:leader="underscore" w:pos="865"/>
          <w:tab w:val="right" w:leader="underscore" w:pos="1838"/>
        </w:tabs>
        <w:spacing w:after="0" w:line="240" w:lineRule="auto"/>
        <w:ind w:right="1699"/>
        <w:rPr>
          <w:rFonts w:ascii="Times New Roman" w:eastAsia="Times New Roman" w:hAnsi="Times New Roman"/>
          <w:sz w:val="28"/>
          <w:szCs w:val="28"/>
          <w:lang w:val="ru-RU"/>
        </w:rPr>
      </w:pPr>
      <w:r w:rsidRPr="0064522B">
        <w:rPr>
          <w:rFonts w:ascii="Times New Roman" w:eastAsia="Times New Roman" w:hAnsi="Times New Roman"/>
          <w:b/>
          <w:sz w:val="28"/>
          <w:szCs w:val="28"/>
          <w:lang w:val="ru-RU"/>
        </w:rPr>
        <w:t>ПЕРЕВІРЕНО:</w:t>
      </w:r>
      <w:r w:rsidRPr="0064522B">
        <w:rPr>
          <w:rFonts w:ascii="Times New Roman" w:eastAsia="Times New Roman" w:hAnsi="Times New Roman"/>
          <w:sz w:val="28"/>
          <w:szCs w:val="28"/>
          <w:lang w:val="ru-RU"/>
        </w:rPr>
        <w:br/>
      </w:r>
    </w:p>
    <w:p w:rsidR="0064522B" w:rsidRPr="0064522B" w:rsidRDefault="0064522B" w:rsidP="0064522B">
      <w:pPr>
        <w:tabs>
          <w:tab w:val="left" w:leader="underscore" w:pos="399"/>
          <w:tab w:val="left" w:leader="underscore" w:pos="1652"/>
        </w:tabs>
        <w:spacing w:after="0" w:line="240" w:lineRule="auto"/>
        <w:ind w:right="-1"/>
        <w:jc w:val="center"/>
        <w:rPr>
          <w:rFonts w:ascii="Times New Roman" w:eastAsia="Times New Roman" w:hAnsi="Times New Roman"/>
          <w:sz w:val="28"/>
          <w:szCs w:val="28"/>
          <w:vertAlign w:val="superscript"/>
          <w:lang w:val="ru-RU"/>
        </w:rPr>
      </w:pPr>
      <w:r w:rsidRPr="0064522B">
        <w:rPr>
          <w:rFonts w:ascii="Times New Roman" w:eastAsia="Times New Roman" w:hAnsi="Times New Roman"/>
          <w:sz w:val="28"/>
          <w:szCs w:val="28"/>
          <w:vertAlign w:val="superscript"/>
          <w:lang w:val="ru-RU"/>
        </w:rPr>
        <w:t xml:space="preserve">(посада, </w:t>
      </w:r>
      <w:proofErr w:type="spellStart"/>
      <w:r w:rsidRPr="0064522B">
        <w:rPr>
          <w:rFonts w:ascii="Times New Roman" w:eastAsia="Times New Roman" w:hAnsi="Times New Roman"/>
          <w:sz w:val="28"/>
          <w:szCs w:val="28"/>
          <w:vertAlign w:val="superscript"/>
          <w:lang w:val="ru-RU"/>
        </w:rPr>
        <w:t>звання</w:t>
      </w:r>
      <w:proofErr w:type="spellEnd"/>
      <w:r w:rsidRPr="0064522B">
        <w:rPr>
          <w:rFonts w:ascii="Times New Roman" w:eastAsia="Times New Roman" w:hAnsi="Times New Roman"/>
          <w:sz w:val="28"/>
          <w:szCs w:val="28"/>
          <w:vertAlign w:val="superscript"/>
          <w:lang w:val="ru-RU"/>
        </w:rPr>
        <w:t>)</w:t>
      </w:r>
    </w:p>
    <w:p w:rsidR="0064522B" w:rsidRPr="0064522B" w:rsidRDefault="0064522B" w:rsidP="0064522B">
      <w:pPr>
        <w:spacing w:after="0" w:line="24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sz w:val="28"/>
          <w:szCs w:val="28"/>
          <w:lang w:val="uk-UA" w:eastAsia="uk-UA"/>
        </w:rPr>
        <w:t>_______________________ (__________________)</w:t>
      </w:r>
    </w:p>
    <w:p w:rsidR="0064522B" w:rsidRPr="0064522B" w:rsidRDefault="0064522B" w:rsidP="0064522B">
      <w:pPr>
        <w:spacing w:after="0" w:line="240" w:lineRule="auto"/>
        <w:rPr>
          <w:rFonts w:ascii="Times New Roman" w:eastAsia="Times New Roman" w:hAnsi="Times New Roman" w:cs="Times New Roman"/>
          <w:sz w:val="28"/>
          <w:szCs w:val="28"/>
          <w:lang w:val="uk-UA" w:eastAsia="uk-UA"/>
        </w:rPr>
      </w:pPr>
      <w:r w:rsidRPr="0064522B">
        <w:rPr>
          <w:rFonts w:ascii="Times New Roman" w:eastAsia="Times New Roman" w:hAnsi="Times New Roman" w:cs="Times New Roman"/>
          <w:lang w:val="uk-UA" w:eastAsia="uk-UA"/>
        </w:rPr>
        <w:t xml:space="preserve">                                                                              (підпис)                     </w:t>
      </w:r>
      <w:r w:rsidRPr="0064522B">
        <w:rPr>
          <w:rFonts w:ascii="Times New Roman" w:eastAsia="Times New Roman" w:hAnsi="Times New Roman" w:cs="Times New Roman"/>
          <w:lang w:val="uk-UA" w:eastAsia="uk-UA"/>
        </w:rPr>
        <w:tab/>
        <w:t xml:space="preserve"> </w:t>
      </w:r>
      <w:r w:rsidRPr="0064522B">
        <w:rPr>
          <w:rFonts w:ascii="Times New Roman" w:eastAsia="Times New Roman" w:hAnsi="Times New Roman" w:cs="Times New Roman"/>
          <w:sz w:val="28"/>
          <w:szCs w:val="28"/>
          <w:lang w:val="uk-UA" w:eastAsia="uk-UA"/>
        </w:rPr>
        <w:t>(</w:t>
      </w:r>
      <w:r w:rsidRPr="0064522B">
        <w:rPr>
          <w:rFonts w:ascii="Times New Roman" w:eastAsia="Times New Roman" w:hAnsi="Times New Roman" w:cs="Times New Roman"/>
          <w:lang w:val="uk-UA" w:eastAsia="uk-UA"/>
        </w:rPr>
        <w:t>прізвище та</w:t>
      </w:r>
      <w:r w:rsidRPr="0064522B">
        <w:rPr>
          <w:rFonts w:ascii="Times New Roman" w:eastAsia="Times New Roman" w:hAnsi="Times New Roman" w:cs="Times New Roman"/>
          <w:sz w:val="28"/>
          <w:szCs w:val="28"/>
          <w:lang w:val="uk-UA" w:eastAsia="uk-UA"/>
        </w:rPr>
        <w:t xml:space="preserve"> </w:t>
      </w:r>
      <w:r w:rsidRPr="0064522B">
        <w:rPr>
          <w:rFonts w:ascii="Times New Roman" w:eastAsia="Times New Roman" w:hAnsi="Times New Roman" w:cs="Times New Roman"/>
          <w:lang w:val="uk-UA" w:eastAsia="uk-UA"/>
        </w:rPr>
        <w:t xml:space="preserve">ініціали) </w:t>
      </w:r>
    </w:p>
    <w:p w:rsidR="0064522B" w:rsidRPr="0064522B" w:rsidRDefault="0064522B" w:rsidP="0064522B">
      <w:pPr>
        <w:keepNext/>
        <w:keepLines/>
        <w:spacing w:after="240" w:line="240" w:lineRule="auto"/>
        <w:outlineLvl w:val="0"/>
        <w:rPr>
          <w:rFonts w:asciiTheme="majorHAnsi" w:eastAsiaTheme="majorEastAsia" w:hAnsiTheme="majorHAnsi" w:cstheme="majorBidi"/>
          <w:b/>
          <w:bCs/>
          <w:color w:val="2E74B5" w:themeColor="accent1" w:themeShade="BF"/>
          <w:sz w:val="28"/>
          <w:szCs w:val="28"/>
          <w:lang w:val="ru-RU" w:eastAsia="uk-UA"/>
        </w:rPr>
      </w:pPr>
      <w:r w:rsidRPr="0064522B">
        <w:rPr>
          <w:rFonts w:ascii="Times New Roman" w:eastAsiaTheme="majorEastAsia" w:hAnsi="Times New Roman" w:cs="Times New Roman"/>
          <w:bCs/>
          <w:sz w:val="28"/>
          <w:szCs w:val="28"/>
          <w:lang w:val="uk-UA" w:eastAsia="uk-UA"/>
        </w:rPr>
        <w:t>________________ 20___ р</w:t>
      </w:r>
      <w:bookmarkEnd w:id="2"/>
      <w:r w:rsidRPr="0064522B">
        <w:rPr>
          <w:rFonts w:ascii="Times New Roman" w:eastAsiaTheme="majorEastAsia" w:hAnsi="Times New Roman" w:cs="Times New Roman"/>
          <w:bCs/>
          <w:sz w:val="28"/>
          <w:szCs w:val="28"/>
          <w:lang w:val="ru-RU" w:eastAsia="uk-UA"/>
        </w:rPr>
        <w:t>.</w:t>
      </w:r>
    </w:p>
    <w:p w:rsidR="0064522B" w:rsidRPr="0064522B" w:rsidRDefault="0064522B" w:rsidP="0064522B">
      <w:pPr>
        <w:spacing w:after="0" w:line="240" w:lineRule="auto"/>
        <w:rPr>
          <w:rFonts w:ascii="Times New Roman" w:eastAsia="Times New Roman" w:hAnsi="Times New Roman" w:cs="Times New Roman"/>
          <w:lang w:val="uk-UA" w:eastAsia="uk-UA"/>
        </w:rPr>
      </w:pPr>
    </w:p>
    <w:p w:rsidR="0064522B" w:rsidRPr="0064522B" w:rsidRDefault="0064522B" w:rsidP="0064522B">
      <w:pPr>
        <w:spacing w:line="256" w:lineRule="auto"/>
      </w:pPr>
    </w:p>
    <w:p w:rsidR="0064522B" w:rsidRPr="0064522B" w:rsidRDefault="0064522B" w:rsidP="0064522B">
      <w:pPr>
        <w:spacing w:line="256" w:lineRule="auto"/>
      </w:pPr>
    </w:p>
    <w:p w:rsidR="0068447F" w:rsidRDefault="0068447F"/>
    <w:sectPr w:rsidR="0068447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left="479" w:hanging="432"/>
      </w:pPr>
      <w:rPr>
        <w:rFonts w:ascii="Times New Roman" w:hAnsi="Times New Roman" w:cs="Times New Roman"/>
        <w:b w:val="0"/>
        <w:bCs w:val="0"/>
        <w:w w:val="99"/>
        <w:sz w:val="28"/>
        <w:szCs w:val="28"/>
      </w:rPr>
    </w:lvl>
    <w:lvl w:ilvl="1">
      <w:numFmt w:val="bullet"/>
      <w:lvlText w:val="•"/>
      <w:lvlJc w:val="left"/>
      <w:pPr>
        <w:ind w:left="1389" w:hanging="432"/>
      </w:pPr>
    </w:lvl>
    <w:lvl w:ilvl="2">
      <w:numFmt w:val="bullet"/>
      <w:lvlText w:val="•"/>
      <w:lvlJc w:val="left"/>
      <w:pPr>
        <w:ind w:left="2299" w:hanging="432"/>
      </w:pPr>
    </w:lvl>
    <w:lvl w:ilvl="3">
      <w:numFmt w:val="bullet"/>
      <w:lvlText w:val="•"/>
      <w:lvlJc w:val="left"/>
      <w:pPr>
        <w:ind w:left="3209" w:hanging="432"/>
      </w:pPr>
    </w:lvl>
    <w:lvl w:ilvl="4">
      <w:numFmt w:val="bullet"/>
      <w:lvlText w:val="•"/>
      <w:lvlJc w:val="left"/>
      <w:pPr>
        <w:ind w:left="4119" w:hanging="432"/>
      </w:pPr>
    </w:lvl>
    <w:lvl w:ilvl="5">
      <w:numFmt w:val="bullet"/>
      <w:lvlText w:val="•"/>
      <w:lvlJc w:val="left"/>
      <w:pPr>
        <w:ind w:left="5029" w:hanging="432"/>
      </w:pPr>
    </w:lvl>
    <w:lvl w:ilvl="6">
      <w:numFmt w:val="bullet"/>
      <w:lvlText w:val="•"/>
      <w:lvlJc w:val="left"/>
      <w:pPr>
        <w:ind w:left="5939" w:hanging="432"/>
      </w:pPr>
    </w:lvl>
    <w:lvl w:ilvl="7">
      <w:numFmt w:val="bullet"/>
      <w:lvlText w:val="•"/>
      <w:lvlJc w:val="left"/>
      <w:pPr>
        <w:ind w:left="6849" w:hanging="432"/>
      </w:pPr>
    </w:lvl>
    <w:lvl w:ilvl="8">
      <w:numFmt w:val="bullet"/>
      <w:lvlText w:val="•"/>
      <w:lvlJc w:val="left"/>
      <w:pPr>
        <w:ind w:left="7759" w:hanging="432"/>
      </w:pPr>
    </w:lvl>
  </w:abstractNum>
  <w:abstractNum w:abstractNumId="1" w15:restartNumberingAfterBreak="0">
    <w:nsid w:val="00000404"/>
    <w:multiLevelType w:val="multilevel"/>
    <w:tmpl w:val="00000887"/>
    <w:lvl w:ilvl="0">
      <w:start w:val="1"/>
      <w:numFmt w:val="decimal"/>
      <w:lvlText w:val="%1."/>
      <w:lvlJc w:val="left"/>
      <w:pPr>
        <w:ind w:left="479" w:hanging="360"/>
      </w:pPr>
      <w:rPr>
        <w:rFonts w:ascii="Times New Roman" w:hAnsi="Times New Roman" w:cs="Times New Roman"/>
        <w:b w:val="0"/>
        <w:bCs w:val="0"/>
        <w:w w:val="99"/>
        <w:sz w:val="28"/>
        <w:szCs w:val="28"/>
      </w:rPr>
    </w:lvl>
    <w:lvl w:ilvl="1">
      <w:start w:val="3"/>
      <w:numFmt w:val="decimal"/>
      <w:lvlText w:val="%2."/>
      <w:lvlJc w:val="left"/>
      <w:pPr>
        <w:ind w:left="541" w:hanging="279"/>
      </w:pPr>
      <w:rPr>
        <w:rFonts w:ascii="Times New Roman" w:hAnsi="Times New Roman" w:cs="Times New Roman"/>
        <w:b/>
        <w:bCs/>
        <w:w w:val="99"/>
        <w:sz w:val="28"/>
        <w:szCs w:val="28"/>
      </w:rPr>
    </w:lvl>
    <w:lvl w:ilvl="2">
      <w:numFmt w:val="bullet"/>
      <w:lvlText w:val="•"/>
      <w:lvlJc w:val="left"/>
      <w:pPr>
        <w:ind w:left="1545" w:hanging="279"/>
      </w:pPr>
    </w:lvl>
    <w:lvl w:ilvl="3">
      <w:numFmt w:val="bullet"/>
      <w:lvlText w:val="•"/>
      <w:lvlJc w:val="left"/>
      <w:pPr>
        <w:ind w:left="2550" w:hanging="279"/>
      </w:pPr>
    </w:lvl>
    <w:lvl w:ilvl="4">
      <w:numFmt w:val="bullet"/>
      <w:lvlText w:val="•"/>
      <w:lvlJc w:val="left"/>
      <w:pPr>
        <w:ind w:left="3554" w:hanging="279"/>
      </w:pPr>
    </w:lvl>
    <w:lvl w:ilvl="5">
      <w:numFmt w:val="bullet"/>
      <w:lvlText w:val="•"/>
      <w:lvlJc w:val="left"/>
      <w:pPr>
        <w:ind w:left="4558" w:hanging="279"/>
      </w:pPr>
    </w:lvl>
    <w:lvl w:ilvl="6">
      <w:numFmt w:val="bullet"/>
      <w:lvlText w:val="•"/>
      <w:lvlJc w:val="left"/>
      <w:pPr>
        <w:ind w:left="5562" w:hanging="279"/>
      </w:pPr>
    </w:lvl>
    <w:lvl w:ilvl="7">
      <w:numFmt w:val="bullet"/>
      <w:lvlText w:val="•"/>
      <w:lvlJc w:val="left"/>
      <w:pPr>
        <w:ind w:left="6567" w:hanging="279"/>
      </w:pPr>
    </w:lvl>
    <w:lvl w:ilvl="8">
      <w:numFmt w:val="bullet"/>
      <w:lvlText w:val="•"/>
      <w:lvlJc w:val="left"/>
      <w:pPr>
        <w:ind w:left="7571" w:hanging="279"/>
      </w:pPr>
    </w:lvl>
  </w:abstractNum>
  <w:abstractNum w:abstractNumId="2" w15:restartNumberingAfterBreak="0">
    <w:nsid w:val="00000491"/>
    <w:multiLevelType w:val="multilevel"/>
    <w:tmpl w:val="00000914"/>
    <w:lvl w:ilvl="0">
      <w:start w:val="1"/>
      <w:numFmt w:val="decimal"/>
      <w:lvlText w:val="%1."/>
      <w:lvlJc w:val="left"/>
      <w:pPr>
        <w:ind w:left="840" w:hanging="360"/>
      </w:pPr>
      <w:rPr>
        <w:rFonts w:ascii="Times New Roman" w:hAnsi="Times New Roman" w:cs="Times New Roman"/>
        <w:b w:val="0"/>
        <w:bCs w:val="0"/>
        <w:w w:val="99"/>
        <w:sz w:val="28"/>
        <w:szCs w:val="28"/>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3" w:hanging="360"/>
      </w:pPr>
    </w:lvl>
    <w:lvl w:ilvl="4">
      <w:numFmt w:val="bullet"/>
      <w:lvlText w:val="•"/>
      <w:lvlJc w:val="left"/>
      <w:pPr>
        <w:ind w:left="4337" w:hanging="360"/>
      </w:pPr>
    </w:lvl>
    <w:lvl w:ilvl="5">
      <w:numFmt w:val="bullet"/>
      <w:lvlText w:val="•"/>
      <w:lvlJc w:val="left"/>
      <w:pPr>
        <w:ind w:left="5212" w:hanging="360"/>
      </w:pPr>
    </w:lvl>
    <w:lvl w:ilvl="6">
      <w:numFmt w:val="bullet"/>
      <w:lvlText w:val="•"/>
      <w:lvlJc w:val="left"/>
      <w:pPr>
        <w:ind w:left="6086" w:hanging="360"/>
      </w:pPr>
    </w:lvl>
    <w:lvl w:ilvl="7">
      <w:numFmt w:val="bullet"/>
      <w:lvlText w:val="•"/>
      <w:lvlJc w:val="left"/>
      <w:pPr>
        <w:ind w:left="6960" w:hanging="360"/>
      </w:pPr>
    </w:lvl>
    <w:lvl w:ilvl="8">
      <w:numFmt w:val="bullet"/>
      <w:lvlText w:val="•"/>
      <w:lvlJc w:val="left"/>
      <w:pPr>
        <w:ind w:left="7835" w:hanging="360"/>
      </w:pPr>
    </w:lvl>
  </w:abstractNum>
  <w:abstractNum w:abstractNumId="3" w15:restartNumberingAfterBreak="0">
    <w:nsid w:val="000004A0"/>
    <w:multiLevelType w:val="multilevel"/>
    <w:tmpl w:val="00000923"/>
    <w:lvl w:ilvl="0">
      <w:start w:val="11"/>
      <w:numFmt w:val="decimal"/>
      <w:lvlText w:val="%1"/>
      <w:lvlJc w:val="left"/>
      <w:pPr>
        <w:ind w:left="840" w:hanging="279"/>
      </w:pPr>
      <w:rPr>
        <w:rFonts w:ascii="Times New Roman" w:hAnsi="Times New Roman" w:cs="Times New Roman"/>
        <w:b w:val="0"/>
        <w:bCs w:val="0"/>
        <w:w w:val="99"/>
        <w:sz w:val="28"/>
        <w:szCs w:val="28"/>
      </w:rPr>
    </w:lvl>
    <w:lvl w:ilvl="1">
      <w:numFmt w:val="bullet"/>
      <w:lvlText w:val="•"/>
      <w:lvlJc w:val="left"/>
      <w:pPr>
        <w:ind w:left="1714" w:hanging="279"/>
      </w:pPr>
    </w:lvl>
    <w:lvl w:ilvl="2">
      <w:numFmt w:val="bullet"/>
      <w:lvlText w:val="•"/>
      <w:lvlJc w:val="left"/>
      <w:pPr>
        <w:ind w:left="2588" w:hanging="279"/>
      </w:pPr>
    </w:lvl>
    <w:lvl w:ilvl="3">
      <w:numFmt w:val="bullet"/>
      <w:lvlText w:val="•"/>
      <w:lvlJc w:val="left"/>
      <w:pPr>
        <w:ind w:left="3463" w:hanging="279"/>
      </w:pPr>
    </w:lvl>
    <w:lvl w:ilvl="4">
      <w:numFmt w:val="bullet"/>
      <w:lvlText w:val="•"/>
      <w:lvlJc w:val="left"/>
      <w:pPr>
        <w:ind w:left="4337" w:hanging="279"/>
      </w:pPr>
    </w:lvl>
    <w:lvl w:ilvl="5">
      <w:numFmt w:val="bullet"/>
      <w:lvlText w:val="•"/>
      <w:lvlJc w:val="left"/>
      <w:pPr>
        <w:ind w:left="5212" w:hanging="279"/>
      </w:pPr>
    </w:lvl>
    <w:lvl w:ilvl="6">
      <w:numFmt w:val="bullet"/>
      <w:lvlText w:val="•"/>
      <w:lvlJc w:val="left"/>
      <w:pPr>
        <w:ind w:left="6086" w:hanging="279"/>
      </w:pPr>
    </w:lvl>
    <w:lvl w:ilvl="7">
      <w:numFmt w:val="bullet"/>
      <w:lvlText w:val="•"/>
      <w:lvlJc w:val="left"/>
      <w:pPr>
        <w:ind w:left="6960" w:hanging="279"/>
      </w:pPr>
    </w:lvl>
    <w:lvl w:ilvl="8">
      <w:numFmt w:val="bullet"/>
      <w:lvlText w:val="•"/>
      <w:lvlJc w:val="left"/>
      <w:pPr>
        <w:ind w:left="7835" w:hanging="279"/>
      </w:pPr>
    </w:lvl>
  </w:abstractNum>
  <w:abstractNum w:abstractNumId="4" w15:restartNumberingAfterBreak="0">
    <w:nsid w:val="0982773E"/>
    <w:multiLevelType w:val="hybridMultilevel"/>
    <w:tmpl w:val="A01AB478"/>
    <w:lvl w:ilvl="0" w:tplc="6740955C">
      <w:start w:val="1"/>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35140D2"/>
    <w:multiLevelType w:val="hybridMultilevel"/>
    <w:tmpl w:val="29E21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B0ED5"/>
    <w:multiLevelType w:val="hybridMultilevel"/>
    <w:tmpl w:val="6E368E44"/>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Courier New"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Courier New" w:hint="default"/>
      </w:rPr>
    </w:lvl>
    <w:lvl w:ilvl="8" w:tplc="04090005">
      <w:start w:val="1"/>
      <w:numFmt w:val="bullet"/>
      <w:lvlText w:val=""/>
      <w:lvlJc w:val="left"/>
      <w:pPr>
        <w:ind w:left="6550" w:hanging="360"/>
      </w:pPr>
      <w:rPr>
        <w:rFonts w:ascii="Wingdings" w:hAnsi="Wingdings" w:hint="default"/>
      </w:rPr>
    </w:lvl>
  </w:abstractNum>
  <w:abstractNum w:abstractNumId="7" w15:restartNumberingAfterBreak="0">
    <w:nsid w:val="15104354"/>
    <w:multiLevelType w:val="hybridMultilevel"/>
    <w:tmpl w:val="539A9F0E"/>
    <w:lvl w:ilvl="0" w:tplc="778CC5EA">
      <w:start w:val="1"/>
      <w:numFmt w:val="decimal"/>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783B86"/>
    <w:multiLevelType w:val="hybridMultilevel"/>
    <w:tmpl w:val="80A8149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5B10E64"/>
    <w:multiLevelType w:val="hybridMultilevel"/>
    <w:tmpl w:val="AA74D2F8"/>
    <w:lvl w:ilvl="0" w:tplc="31E237E0">
      <w:start w:val="2"/>
      <w:numFmt w:val="decimal"/>
      <w:lvlText w:val="%1."/>
      <w:lvlJc w:val="left"/>
      <w:pPr>
        <w:ind w:left="886" w:hanging="360"/>
      </w:pPr>
      <w:rPr>
        <w:rFonts w:ascii="Times New Roman" w:eastAsia="Times New Roman" w:hAnsi="Times New Roman" w:cs="Times New Roman" w:hint="default"/>
        <w:b/>
        <w:bCs/>
        <w:spacing w:val="1"/>
        <w:sz w:val="28"/>
        <w:szCs w:val="28"/>
      </w:rPr>
    </w:lvl>
    <w:lvl w:ilvl="1" w:tplc="150E24FA">
      <w:start w:val="1"/>
      <w:numFmt w:val="bullet"/>
      <w:lvlText w:val=""/>
      <w:lvlJc w:val="left"/>
      <w:pPr>
        <w:ind w:left="954" w:hanging="286"/>
      </w:pPr>
      <w:rPr>
        <w:rFonts w:ascii="Symbol" w:eastAsia="Symbol" w:hAnsi="Symbol" w:hint="default"/>
        <w:sz w:val="22"/>
        <w:szCs w:val="22"/>
      </w:rPr>
    </w:lvl>
    <w:lvl w:ilvl="2" w:tplc="06566430">
      <w:start w:val="1"/>
      <w:numFmt w:val="bullet"/>
      <w:lvlText w:val="•"/>
      <w:lvlJc w:val="left"/>
      <w:pPr>
        <w:ind w:left="1910" w:hanging="286"/>
      </w:pPr>
    </w:lvl>
    <w:lvl w:ilvl="3" w:tplc="E18E8802">
      <w:start w:val="1"/>
      <w:numFmt w:val="bullet"/>
      <w:lvlText w:val="•"/>
      <w:lvlJc w:val="left"/>
      <w:pPr>
        <w:ind w:left="2867" w:hanging="286"/>
      </w:pPr>
    </w:lvl>
    <w:lvl w:ilvl="4" w:tplc="39166B08">
      <w:start w:val="1"/>
      <w:numFmt w:val="bullet"/>
      <w:lvlText w:val="•"/>
      <w:lvlJc w:val="left"/>
      <w:pPr>
        <w:ind w:left="3824" w:hanging="286"/>
      </w:pPr>
    </w:lvl>
    <w:lvl w:ilvl="5" w:tplc="79D2FF78">
      <w:start w:val="1"/>
      <w:numFmt w:val="bullet"/>
      <w:lvlText w:val="•"/>
      <w:lvlJc w:val="left"/>
      <w:pPr>
        <w:ind w:left="4781" w:hanging="286"/>
      </w:pPr>
    </w:lvl>
    <w:lvl w:ilvl="6" w:tplc="6242EB80">
      <w:start w:val="1"/>
      <w:numFmt w:val="bullet"/>
      <w:lvlText w:val="•"/>
      <w:lvlJc w:val="left"/>
      <w:pPr>
        <w:ind w:left="5738" w:hanging="286"/>
      </w:pPr>
    </w:lvl>
    <w:lvl w:ilvl="7" w:tplc="29BA2910">
      <w:start w:val="1"/>
      <w:numFmt w:val="bullet"/>
      <w:lvlText w:val="•"/>
      <w:lvlJc w:val="left"/>
      <w:pPr>
        <w:ind w:left="6695" w:hanging="286"/>
      </w:pPr>
    </w:lvl>
    <w:lvl w:ilvl="8" w:tplc="A60C8F28">
      <w:start w:val="1"/>
      <w:numFmt w:val="bullet"/>
      <w:lvlText w:val="•"/>
      <w:lvlJc w:val="left"/>
      <w:pPr>
        <w:ind w:left="7652" w:hanging="286"/>
      </w:pPr>
    </w:lvl>
  </w:abstractNum>
  <w:abstractNum w:abstractNumId="11" w15:restartNumberingAfterBreak="0">
    <w:nsid w:val="434567E8"/>
    <w:multiLevelType w:val="hybridMultilevel"/>
    <w:tmpl w:val="763AE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C7164"/>
    <w:multiLevelType w:val="hybridMultilevel"/>
    <w:tmpl w:val="4840524E"/>
    <w:lvl w:ilvl="0" w:tplc="01BA959E">
      <w:start w:val="4"/>
      <w:numFmt w:val="bullet"/>
      <w:lvlText w:val="-"/>
      <w:lvlJc w:val="left"/>
      <w:pPr>
        <w:ind w:left="430" w:hanging="360"/>
      </w:pPr>
      <w:rPr>
        <w:rFonts w:ascii="Times New Roman" w:eastAsia="Times New Roman" w:hAnsi="Times New Roman" w:cs="Times New Roman" w:hint="default"/>
        <w:i/>
        <w:color w:val="auto"/>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3" w15:restartNumberingAfterBreak="0">
    <w:nsid w:val="52B24954"/>
    <w:multiLevelType w:val="hybridMultilevel"/>
    <w:tmpl w:val="87A680C0"/>
    <w:lvl w:ilvl="0" w:tplc="274AC9F6">
      <w:start w:val="16"/>
      <w:numFmt w:val="bullet"/>
      <w:lvlText w:val="-"/>
      <w:lvlJc w:val="left"/>
      <w:pPr>
        <w:ind w:left="720" w:hanging="360"/>
      </w:pPr>
      <w:rPr>
        <w:rFonts w:ascii="Calibri" w:eastAsia="Times New Roman" w:hAnsi="Calibri" w:cs="Calibri"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30212D"/>
    <w:multiLevelType w:val="hybridMultilevel"/>
    <w:tmpl w:val="04300D4A"/>
    <w:lvl w:ilvl="0" w:tplc="D2022FD2">
      <w:start w:val="1"/>
      <w:numFmt w:val="decimal"/>
      <w:lvlText w:val="%1."/>
      <w:lvlJc w:val="left"/>
      <w:pPr>
        <w:ind w:left="1260" w:hanging="54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8626F21"/>
    <w:multiLevelType w:val="hybridMultilevel"/>
    <w:tmpl w:val="F0F2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508D5"/>
    <w:multiLevelType w:val="multilevel"/>
    <w:tmpl w:val="7CD0D906"/>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Zero"/>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5D8F7DB2"/>
    <w:multiLevelType w:val="hybridMultilevel"/>
    <w:tmpl w:val="B68A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F251B"/>
    <w:multiLevelType w:val="hybridMultilevel"/>
    <w:tmpl w:val="4F76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C6884"/>
    <w:multiLevelType w:val="hybridMultilevel"/>
    <w:tmpl w:val="BA76E28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15:restartNumberingAfterBreak="0">
    <w:nsid w:val="68AD0EBB"/>
    <w:multiLevelType w:val="hybridMultilevel"/>
    <w:tmpl w:val="792AAFF2"/>
    <w:lvl w:ilvl="0" w:tplc="55647170">
      <w:start w:val="2"/>
      <w:numFmt w:val="bullet"/>
      <w:lvlText w:val="-"/>
      <w:lvlJc w:val="left"/>
      <w:pPr>
        <w:ind w:left="720" w:hanging="360"/>
      </w:pPr>
      <w:rPr>
        <w:rFonts w:ascii="Calibri" w:eastAsiaTheme="minorHAnsi" w:hAnsi="Calibri" w:cs="Calibri"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65280"/>
    <w:multiLevelType w:val="hybridMultilevel"/>
    <w:tmpl w:val="B9C44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lvlOverride w:ilvl="0">
      <w:startOverride w:val="2"/>
    </w:lvlOverride>
    <w:lvlOverride w:ilvl="1"/>
    <w:lvlOverride w:ilvl="2"/>
    <w:lvlOverride w:ilvl="3"/>
    <w:lvlOverride w:ilvl="4"/>
    <w:lvlOverride w:ilvl="5"/>
    <w:lvlOverride w:ilvl="6"/>
    <w:lvlOverride w:ilvl="7"/>
    <w:lvlOverride w:ilvl="8"/>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7"/>
  </w:num>
  <w:num w:numId="11">
    <w:abstractNumId w:val="15"/>
  </w:num>
  <w:num w:numId="12">
    <w:abstractNumId w:val="19"/>
  </w:num>
  <w:num w:numId="13">
    <w:abstractNumId w:val="17"/>
  </w:num>
  <w:num w:numId="14">
    <w:abstractNumId w:val="11"/>
  </w:num>
  <w:num w:numId="15">
    <w:abstractNumId w:val="3"/>
  </w:num>
  <w:num w:numId="16">
    <w:abstractNumId w:val="2"/>
  </w:num>
  <w:num w:numId="17">
    <w:abstractNumId w:val="20"/>
  </w:num>
  <w:num w:numId="18">
    <w:abstractNumId w:val="18"/>
  </w:num>
  <w:num w:numId="19">
    <w:abstractNumId w:val="21"/>
  </w:num>
  <w:num w:numId="20">
    <w:abstractNumId w:val="6"/>
  </w:num>
  <w:num w:numId="21">
    <w:abstractNumId w:val="12"/>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0E"/>
    <w:rsid w:val="00175280"/>
    <w:rsid w:val="00320C00"/>
    <w:rsid w:val="0049060F"/>
    <w:rsid w:val="0062510E"/>
    <w:rsid w:val="0064522B"/>
    <w:rsid w:val="0068447F"/>
    <w:rsid w:val="00A230C2"/>
    <w:rsid w:val="00C23C6D"/>
    <w:rsid w:val="00E02C76"/>
    <w:rsid w:val="00EB3223"/>
    <w:rsid w:val="00F02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04D60-EE2D-4369-9A3D-A409D94A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4522B"/>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uk-UA" w:eastAsia="uk-UA"/>
    </w:rPr>
  </w:style>
  <w:style w:type="paragraph" w:styleId="2">
    <w:name w:val="heading 2"/>
    <w:basedOn w:val="a"/>
    <w:next w:val="a"/>
    <w:link w:val="20"/>
    <w:semiHidden/>
    <w:unhideWhenUsed/>
    <w:qFormat/>
    <w:rsid w:val="0064522B"/>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522B"/>
    <w:rPr>
      <w:rFonts w:asciiTheme="majorHAnsi" w:eastAsiaTheme="majorEastAsia" w:hAnsiTheme="majorHAnsi" w:cstheme="majorBidi"/>
      <w:b/>
      <w:bCs/>
      <w:color w:val="2E74B5" w:themeColor="accent1" w:themeShade="BF"/>
      <w:sz w:val="28"/>
      <w:szCs w:val="28"/>
      <w:lang w:val="uk-UA" w:eastAsia="uk-UA"/>
    </w:rPr>
  </w:style>
  <w:style w:type="character" w:customStyle="1" w:styleId="20">
    <w:name w:val="Заголовок 2 Знак"/>
    <w:basedOn w:val="a0"/>
    <w:link w:val="2"/>
    <w:semiHidden/>
    <w:rsid w:val="0064522B"/>
    <w:rPr>
      <w:rFonts w:asciiTheme="majorHAnsi" w:eastAsiaTheme="majorEastAsia" w:hAnsiTheme="majorHAnsi" w:cstheme="majorBidi"/>
      <w:b/>
      <w:bCs/>
      <w:color w:val="5B9BD5" w:themeColor="accent1"/>
      <w:sz w:val="26"/>
      <w:szCs w:val="26"/>
      <w:lang w:val="uk-UA" w:eastAsia="uk-UA"/>
    </w:rPr>
  </w:style>
  <w:style w:type="numbering" w:customStyle="1" w:styleId="11">
    <w:name w:val="Нет списка1"/>
    <w:next w:val="a2"/>
    <w:uiPriority w:val="99"/>
    <w:semiHidden/>
    <w:unhideWhenUsed/>
    <w:rsid w:val="0064522B"/>
  </w:style>
  <w:style w:type="character" w:styleId="a3">
    <w:name w:val="Hyperlink"/>
    <w:basedOn w:val="a0"/>
    <w:uiPriority w:val="99"/>
    <w:semiHidden/>
    <w:unhideWhenUsed/>
    <w:rsid w:val="0064522B"/>
    <w:rPr>
      <w:color w:val="0563C1" w:themeColor="hyperlink"/>
      <w:u w:val="single"/>
    </w:rPr>
  </w:style>
  <w:style w:type="paragraph" w:customStyle="1" w:styleId="msonormal0">
    <w:name w:val="msonormal"/>
    <w:basedOn w:val="a"/>
    <w:uiPriority w:val="99"/>
    <w:rsid w:val="006452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64522B"/>
    <w:pPr>
      <w:spacing w:after="120" w:line="256" w:lineRule="auto"/>
    </w:pPr>
    <w:rPr>
      <w:rFonts w:ascii="Calibri" w:eastAsia="Calibri" w:hAnsi="Calibri" w:cs="Times New Roman"/>
    </w:rPr>
  </w:style>
  <w:style w:type="character" w:customStyle="1" w:styleId="a5">
    <w:name w:val="Основной текст Знак"/>
    <w:basedOn w:val="a0"/>
    <w:link w:val="a4"/>
    <w:uiPriority w:val="99"/>
    <w:semiHidden/>
    <w:rsid w:val="0064522B"/>
    <w:rPr>
      <w:rFonts w:ascii="Calibri" w:eastAsia="Calibri" w:hAnsi="Calibri" w:cs="Times New Roman"/>
    </w:rPr>
  </w:style>
  <w:style w:type="paragraph" w:styleId="a6">
    <w:name w:val="List Paragraph"/>
    <w:basedOn w:val="a"/>
    <w:uiPriority w:val="1"/>
    <w:qFormat/>
    <w:rsid w:val="0064522B"/>
    <w:pPr>
      <w:spacing w:after="0" w:line="240" w:lineRule="auto"/>
      <w:ind w:left="720"/>
      <w:contextualSpacing/>
    </w:pPr>
    <w:rPr>
      <w:rFonts w:ascii="Times New Roman" w:eastAsia="Times New Roman" w:hAnsi="Times New Roman" w:cs="Times New Roman"/>
      <w:lang w:val="uk-UA" w:eastAsia="uk-UA"/>
    </w:rPr>
  </w:style>
  <w:style w:type="character" w:customStyle="1" w:styleId="a7">
    <w:name w:val="Оглавление_"/>
    <w:link w:val="a8"/>
    <w:locked/>
    <w:rsid w:val="0064522B"/>
    <w:rPr>
      <w:rFonts w:ascii="Times New Roman" w:eastAsia="Times New Roman" w:hAnsi="Times New Roman" w:cs="Times New Roman"/>
      <w:spacing w:val="11"/>
      <w:sz w:val="23"/>
      <w:szCs w:val="23"/>
      <w:shd w:val="clear" w:color="auto" w:fill="FFFFFF"/>
    </w:rPr>
  </w:style>
  <w:style w:type="paragraph" w:customStyle="1" w:styleId="a8">
    <w:name w:val="Оглавление"/>
    <w:basedOn w:val="a"/>
    <w:link w:val="a7"/>
    <w:rsid w:val="0064522B"/>
    <w:pPr>
      <w:shd w:val="clear" w:color="auto" w:fill="FFFFFF"/>
      <w:spacing w:before="1080" w:after="0" w:line="307" w:lineRule="exact"/>
    </w:pPr>
    <w:rPr>
      <w:rFonts w:ascii="Times New Roman" w:eastAsia="Times New Roman" w:hAnsi="Times New Roman" w:cs="Times New Roman"/>
      <w:spacing w:val="11"/>
      <w:sz w:val="23"/>
      <w:szCs w:val="23"/>
    </w:rPr>
  </w:style>
  <w:style w:type="paragraph" w:customStyle="1" w:styleId="TableParagraph">
    <w:name w:val="Table Paragraph"/>
    <w:basedOn w:val="a"/>
    <w:uiPriority w:val="1"/>
    <w:qFormat/>
    <w:rsid w:val="0064522B"/>
    <w:pPr>
      <w:widowControl w:val="0"/>
      <w:autoSpaceDE w:val="0"/>
      <w:autoSpaceDN w:val="0"/>
      <w:spacing w:after="0" w:line="240" w:lineRule="auto"/>
      <w:ind w:left="107"/>
    </w:pPr>
    <w:rPr>
      <w:rFonts w:ascii="Times New Roman" w:eastAsia="Times New Roman" w:hAnsi="Times New Roman" w:cs="Times New Roman"/>
      <w:lang w:val="uk-UA"/>
    </w:rPr>
  </w:style>
  <w:style w:type="paragraph" w:customStyle="1" w:styleId="Default">
    <w:name w:val="Default"/>
    <w:uiPriority w:val="99"/>
    <w:rsid w:val="0064522B"/>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txtmain">
    <w:name w:val="txt_main"/>
    <w:rsid w:val="0064522B"/>
  </w:style>
  <w:style w:type="character" w:customStyle="1" w:styleId="tlid-translation">
    <w:name w:val="tlid-translation"/>
    <w:basedOn w:val="a0"/>
    <w:uiPriority w:val="99"/>
    <w:rsid w:val="0064522B"/>
    <w:rPr>
      <w:rFonts w:ascii="Times New Roman" w:hAnsi="Times New Roman" w:cs="Times New Roman" w:hint="default"/>
    </w:rPr>
  </w:style>
  <w:style w:type="paragraph" w:customStyle="1" w:styleId="Normalmy">
    <w:name w:val="Обычный.Обычный.Normal_my"/>
    <w:rsid w:val="0064522B"/>
    <w:pPr>
      <w:widowControl w:val="0"/>
      <w:overflowPunct w:val="0"/>
      <w:autoSpaceDE w:val="0"/>
      <w:autoSpaceDN w:val="0"/>
      <w:adjustRightInd w:val="0"/>
      <w:spacing w:after="0" w:line="240" w:lineRule="auto"/>
      <w:jc w:val="right"/>
    </w:pPr>
    <w:rPr>
      <w:rFonts w:ascii="Times New Roman" w:eastAsia="Times New Roman" w:hAnsi="Times New Roman" w:cs="Times New Roman"/>
      <w:sz w:val="28"/>
      <w:szCs w:val="20"/>
      <w:lang w:val="hr-HR" w:eastAsia="ru-RU"/>
    </w:rPr>
  </w:style>
  <w:style w:type="paragraph" w:customStyle="1" w:styleId="Style79">
    <w:name w:val="Style79"/>
    <w:basedOn w:val="a"/>
    <w:rsid w:val="0064522B"/>
    <w:pPr>
      <w:widowControl w:val="0"/>
      <w:autoSpaceDE w:val="0"/>
      <w:autoSpaceDN w:val="0"/>
      <w:adjustRightInd w:val="0"/>
      <w:spacing w:after="0" w:line="187" w:lineRule="exact"/>
    </w:pPr>
    <w:rPr>
      <w:rFonts w:ascii="Times New Roman" w:eastAsia="Times New Roman" w:hAnsi="Times New Roman" w:cs="Times New Roman"/>
      <w:sz w:val="24"/>
      <w:szCs w:val="24"/>
      <w:lang w:val="ru-RU" w:eastAsia="ru-RU"/>
    </w:rPr>
  </w:style>
  <w:style w:type="character" w:customStyle="1" w:styleId="FontStyle156">
    <w:name w:val="Font Style156"/>
    <w:rsid w:val="0064522B"/>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pb.gov.ua/" TargetMode="External"/><Relationship Id="rId13" Type="http://schemas.openxmlformats.org/officeDocument/2006/relationships/hyperlink" Target="http://www.uisr.org.ua/" TargetMode="External"/><Relationship Id="rId18" Type="http://schemas.openxmlformats.org/officeDocument/2006/relationships/hyperlink" Target="http://dse.org.ua/index_ua.html" TargetMode="External"/><Relationship Id="rId26" Type="http://schemas.openxmlformats.org/officeDocument/2006/relationships/hyperlink" Target="http://www.moz.gov.ua/" TargetMode="External"/><Relationship Id="rId3" Type="http://schemas.openxmlformats.org/officeDocument/2006/relationships/settings" Target="settings.xml"/><Relationship Id="rId21" Type="http://schemas.openxmlformats.org/officeDocument/2006/relationships/hyperlink" Target="http://vsirivni.com.ua/facilities/derzhavna-sots-alna-sluzhba-dlya-s-m-d-tei-ta-molod" TargetMode="External"/><Relationship Id="rId7" Type="http://schemas.openxmlformats.org/officeDocument/2006/relationships/hyperlink" Target="http://www.nbuv.gov.ua/" TargetMode="External"/><Relationship Id="rId12" Type="http://schemas.openxmlformats.org/officeDocument/2006/relationships/hyperlink" Target="http://www.idss.org.ua/" TargetMode="External"/><Relationship Id="rId17" Type="http://schemas.openxmlformats.org/officeDocument/2006/relationships/hyperlink" Target="http://www.sau.kiev.ua/magazine.html" TargetMode="External"/><Relationship Id="rId25" Type="http://schemas.openxmlformats.org/officeDocument/2006/relationships/hyperlink" Target="http://www.minjust.gov.ua/" TargetMode="External"/><Relationship Id="rId2" Type="http://schemas.openxmlformats.org/officeDocument/2006/relationships/styles" Target="styles.xml"/><Relationship Id="rId16" Type="http://schemas.openxmlformats.org/officeDocument/2006/relationships/hyperlink" Target="http://socio.bas-net.by/" TargetMode="External"/><Relationship Id="rId20" Type="http://schemas.openxmlformats.org/officeDocument/2006/relationships/hyperlink" Target="http://psyua.com.ua/page/zakon.php" TargetMode="External"/><Relationship Id="rId1" Type="http://schemas.openxmlformats.org/officeDocument/2006/relationships/numbering" Target="numbering.xml"/><Relationship Id="rId6" Type="http://schemas.openxmlformats.org/officeDocument/2006/relationships/hyperlink" Target="http://vo.ukraine.edu.ua/" TargetMode="External"/><Relationship Id="rId11" Type="http://schemas.openxmlformats.org/officeDocument/2006/relationships/hyperlink" Target="http://www.i-soc.com.ua/institute/about_inst_lite.php" TargetMode="External"/><Relationship Id="rId24" Type="http://schemas.openxmlformats.org/officeDocument/2006/relationships/hyperlink" Target="http://www.mlsp.gov.ua/" TargetMode="External"/><Relationship Id="rId5" Type="http://schemas.openxmlformats.org/officeDocument/2006/relationships/hyperlink" Target="mailto:%20ya.kalinina@ukr.net" TargetMode="External"/><Relationship Id="rId15" Type="http://schemas.openxmlformats.org/officeDocument/2006/relationships/hyperlink" Target="http://www.kiis.com.ua" TargetMode="External"/><Relationship Id="rId23" Type="http://schemas.openxmlformats.org/officeDocument/2006/relationships/hyperlink" Target="http://www.mon.gov.ua/" TargetMode="External"/><Relationship Id="rId28" Type="http://schemas.openxmlformats.org/officeDocument/2006/relationships/theme" Target="theme/theme1.xml"/><Relationship Id="rId10" Type="http://schemas.openxmlformats.org/officeDocument/2006/relationships/hyperlink" Target="http://ipv.org.ua/" TargetMode="External"/><Relationship Id="rId19" Type="http://schemas.openxmlformats.org/officeDocument/2006/relationships/hyperlink" Target="http://psyua.com.ua/" TargetMode="External"/><Relationship Id="rId4" Type="http://schemas.openxmlformats.org/officeDocument/2006/relationships/webSettings" Target="webSettings.xml"/><Relationship Id="rId9" Type="http://schemas.openxmlformats.org/officeDocument/2006/relationships/hyperlink" Target="http://www.psyua.com.ua/" TargetMode="External"/><Relationship Id="rId14" Type="http://schemas.openxmlformats.org/officeDocument/2006/relationships/hyperlink" Target="http://www.sau.kiev.ua/" TargetMode="External"/><Relationship Id="rId22" Type="http://schemas.openxmlformats.org/officeDocument/2006/relationships/hyperlink" Target="http://www.ssm.kiev.u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5188</Words>
  <Characters>29572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2020-11-08T20:20:00Z</dcterms:created>
  <dcterms:modified xsi:type="dcterms:W3CDTF">2020-11-08T20:20:00Z</dcterms:modified>
</cp:coreProperties>
</file>