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A3" w:rsidRDefault="00D97FA3" w:rsidP="00D97FA3">
      <w:pPr>
        <w:pStyle w:val="a3"/>
        <w:spacing w:before="154"/>
        <w:ind w:left="1530" w:right="1246"/>
        <w:jc w:val="center"/>
        <w:rPr>
          <w:rFonts w:ascii="Bookman Old Style" w:hAnsi="Bookman Old Style"/>
          <w:b/>
        </w:rPr>
      </w:pPr>
      <w:r>
        <w:rPr>
          <w:rFonts w:ascii="Bookman Old Style" w:hAnsi="Bookman Old Style"/>
          <w:b/>
        </w:rPr>
        <w:t>ТЕМА 16. РОЗВИТОК ПІДПРИЄМСТВА:</w:t>
      </w:r>
    </w:p>
    <w:p w:rsidR="00D97FA3" w:rsidRDefault="00D97FA3" w:rsidP="00D97FA3">
      <w:pPr>
        <w:pStyle w:val="a3"/>
        <w:spacing w:before="166"/>
        <w:ind w:left="289"/>
        <w:jc w:val="center"/>
        <w:rPr>
          <w:rFonts w:ascii="Bookman Old Style" w:hAnsi="Bookman Old Style"/>
          <w:b/>
        </w:rPr>
      </w:pPr>
      <w:r>
        <w:rPr>
          <w:rFonts w:ascii="Bookman Old Style" w:hAnsi="Bookman Old Style"/>
          <w:b/>
        </w:rPr>
        <w:t>СУЧАСНІ МОДЕЛІ, ТРАНСФОРМАЦІЯ ТА РЕСТРУКТУРИЗАЦІЯ</w:t>
      </w:r>
    </w:p>
    <w:p w:rsidR="00D97FA3" w:rsidRDefault="00D97FA3" w:rsidP="00D97FA3">
      <w:pPr>
        <w:pStyle w:val="a3"/>
        <w:spacing w:before="2"/>
        <w:rPr>
          <w:rFonts w:ascii="Bookman Old Style"/>
          <w:b/>
          <w:sz w:val="34"/>
        </w:rPr>
      </w:pPr>
    </w:p>
    <w:p w:rsidR="00D97FA3" w:rsidRDefault="00D97FA3" w:rsidP="00D97FA3">
      <w:pPr>
        <w:pStyle w:val="Heading1"/>
        <w:rPr>
          <w:b/>
        </w:rPr>
      </w:pPr>
      <w:r>
        <w:rPr>
          <w:b/>
        </w:rPr>
        <w:t>Питання для теоретичної підготовки</w:t>
      </w:r>
    </w:p>
    <w:p w:rsidR="00D97FA3" w:rsidRPr="004727CE" w:rsidRDefault="00D97FA3" w:rsidP="004727CE">
      <w:pPr>
        <w:pStyle w:val="a5"/>
        <w:numPr>
          <w:ilvl w:val="0"/>
          <w:numId w:val="32"/>
        </w:numPr>
        <w:tabs>
          <w:tab w:val="left" w:pos="1580"/>
        </w:tabs>
        <w:spacing w:before="54"/>
        <w:rPr>
          <w:sz w:val="28"/>
        </w:rPr>
      </w:pPr>
      <w:r w:rsidRPr="004727CE">
        <w:rPr>
          <w:sz w:val="28"/>
        </w:rPr>
        <w:t>Бізнес-процеси підприємства: сутність, структура і</w:t>
      </w:r>
      <w:r w:rsidRPr="004727CE">
        <w:rPr>
          <w:spacing w:val="-1"/>
          <w:sz w:val="28"/>
        </w:rPr>
        <w:t xml:space="preserve"> </w:t>
      </w:r>
      <w:r w:rsidRPr="004727CE">
        <w:rPr>
          <w:sz w:val="28"/>
        </w:rPr>
        <w:t>характеристика.</w:t>
      </w:r>
    </w:p>
    <w:p w:rsidR="00D97FA3" w:rsidRPr="004727CE" w:rsidRDefault="00D97FA3" w:rsidP="004727CE">
      <w:pPr>
        <w:pStyle w:val="a5"/>
        <w:numPr>
          <w:ilvl w:val="0"/>
          <w:numId w:val="32"/>
        </w:numPr>
        <w:tabs>
          <w:tab w:val="left" w:pos="1580"/>
        </w:tabs>
        <w:spacing w:before="4" w:line="322" w:lineRule="exact"/>
        <w:rPr>
          <w:sz w:val="28"/>
        </w:rPr>
      </w:pPr>
      <w:r w:rsidRPr="004727CE">
        <w:rPr>
          <w:sz w:val="28"/>
        </w:rPr>
        <w:t>Моделювання бізнес-процесів підприємства.</w:t>
      </w:r>
    </w:p>
    <w:p w:rsidR="00D97FA3" w:rsidRPr="004727CE" w:rsidRDefault="00D97FA3" w:rsidP="004727CE">
      <w:pPr>
        <w:pStyle w:val="a5"/>
        <w:numPr>
          <w:ilvl w:val="0"/>
          <w:numId w:val="32"/>
        </w:numPr>
        <w:tabs>
          <w:tab w:val="left" w:pos="1580"/>
        </w:tabs>
        <w:ind w:right="2062"/>
        <w:rPr>
          <w:sz w:val="28"/>
        </w:rPr>
      </w:pPr>
      <w:r w:rsidRPr="004727CE">
        <w:rPr>
          <w:sz w:val="28"/>
        </w:rPr>
        <w:t>Реінжиніринг в системі підвищення конкурентоспроможності підприємства.</w:t>
      </w:r>
    </w:p>
    <w:p w:rsidR="004727CE" w:rsidRPr="004727CE" w:rsidRDefault="00D97FA3" w:rsidP="004727CE">
      <w:pPr>
        <w:pStyle w:val="a5"/>
        <w:numPr>
          <w:ilvl w:val="0"/>
          <w:numId w:val="32"/>
        </w:numPr>
        <w:tabs>
          <w:tab w:val="left" w:pos="1580"/>
        </w:tabs>
        <w:ind w:right="1557"/>
        <w:rPr>
          <w:sz w:val="28"/>
        </w:rPr>
      </w:pPr>
      <w:proofErr w:type="spellStart"/>
      <w:r w:rsidRPr="004727CE">
        <w:rPr>
          <w:sz w:val="28"/>
        </w:rPr>
        <w:t>Бенчмаркінг</w:t>
      </w:r>
      <w:proofErr w:type="spellEnd"/>
      <w:r w:rsidRPr="004727CE">
        <w:rPr>
          <w:sz w:val="28"/>
        </w:rPr>
        <w:t xml:space="preserve"> як інструмент поліпшення практики ведення</w:t>
      </w:r>
      <w:r w:rsidRPr="004727CE">
        <w:rPr>
          <w:spacing w:val="-34"/>
          <w:sz w:val="28"/>
        </w:rPr>
        <w:t xml:space="preserve"> </w:t>
      </w:r>
      <w:r w:rsidR="004727CE">
        <w:rPr>
          <w:sz w:val="28"/>
        </w:rPr>
        <w:t>бізнесу.</w:t>
      </w:r>
    </w:p>
    <w:p w:rsidR="004727CE" w:rsidRPr="004727CE" w:rsidRDefault="00D97FA3" w:rsidP="004727CE">
      <w:pPr>
        <w:pStyle w:val="a5"/>
        <w:numPr>
          <w:ilvl w:val="0"/>
          <w:numId w:val="32"/>
        </w:numPr>
        <w:tabs>
          <w:tab w:val="left" w:pos="1580"/>
        </w:tabs>
        <w:ind w:right="1557"/>
        <w:rPr>
          <w:sz w:val="28"/>
        </w:rPr>
      </w:pPr>
      <w:r w:rsidRPr="004727CE">
        <w:rPr>
          <w:sz w:val="28"/>
        </w:rPr>
        <w:t>Система виживання підприємства в ринкових</w:t>
      </w:r>
      <w:r w:rsidRPr="004727CE">
        <w:rPr>
          <w:spacing w:val="3"/>
          <w:sz w:val="28"/>
        </w:rPr>
        <w:t xml:space="preserve"> </w:t>
      </w:r>
      <w:r w:rsidRPr="004727CE">
        <w:rPr>
          <w:sz w:val="28"/>
        </w:rPr>
        <w:t>умовах.</w:t>
      </w:r>
    </w:p>
    <w:p w:rsidR="00D97FA3" w:rsidRPr="004727CE" w:rsidRDefault="00D97FA3" w:rsidP="004727CE">
      <w:pPr>
        <w:pStyle w:val="a5"/>
        <w:numPr>
          <w:ilvl w:val="0"/>
          <w:numId w:val="32"/>
        </w:numPr>
        <w:tabs>
          <w:tab w:val="left" w:pos="1580"/>
        </w:tabs>
        <w:ind w:right="1557"/>
        <w:rPr>
          <w:sz w:val="28"/>
          <w:szCs w:val="28"/>
        </w:rPr>
      </w:pPr>
      <w:r w:rsidRPr="004727CE">
        <w:rPr>
          <w:sz w:val="28"/>
          <w:szCs w:val="28"/>
        </w:rPr>
        <w:t>Реструктуризація підприємства: види, форми і механізм здійснення.</w:t>
      </w:r>
    </w:p>
    <w:p w:rsidR="00D97FA3" w:rsidRPr="004727CE" w:rsidRDefault="00092288" w:rsidP="00D97FA3">
      <w:pPr>
        <w:pStyle w:val="a3"/>
        <w:spacing w:before="8"/>
      </w:pPr>
      <w:r w:rsidRPr="004727CE">
        <w:pict>
          <v:group id="_x0000_s1047" style="position:absolute;margin-left:84.25pt;margin-top:8.7pt;width:478.2pt;height:141.6pt;z-index:-251653120;mso-wrap-distance-left:0;mso-wrap-distance-right:0;mso-position-horizontal-relative:page" coordorigin="1685,174" coordsize="9564,2832">
            <v:shape id="_x0000_s1048" style="position:absolute;left:1699;top:188;width:2343;height:2804" coordorigin="1699,189" coordsize="2343,2804" path="m1699,189r,2803l3259,2992r,-1051l3653,1941r,350l4042,1590,3653,890r,350l3259,1240r,-1051l1699,189xe" filled="f" strokeweight="1.44pt">
              <v:path arrowok="t"/>
            </v:shape>
            <v:rect id="_x0000_s1049" style="position:absolute;left:4041;top:188;width:7200;height:2804" filled="f" strokeweight=".72pt"/>
            <v:shapetype id="_x0000_t202" coordsize="21600,21600" o:spt="202" path="m,l,21600r21600,l21600,xe">
              <v:stroke joinstyle="miter"/>
              <v:path gradientshapeok="t" o:connecttype="rect"/>
            </v:shapetype>
            <v:shape id="_x0000_s1050" type="#_x0000_t202" style="position:absolute;left:1910;top:1033;width:1269;height:844" filled="f" stroked="f">
              <v:textbox inset="0,0,0,0">
                <w:txbxContent>
                  <w:p w:rsidR="00D97FA3" w:rsidRDefault="00D97FA3" w:rsidP="00D97FA3">
                    <w:pPr>
                      <w:ind w:right="18" w:firstLine="72"/>
                      <w:jc w:val="both"/>
                      <w:rPr>
                        <w:rFonts w:ascii="Bookman Old Style" w:hAnsi="Bookman Old Style"/>
                        <w:b/>
                        <w:sz w:val="24"/>
                      </w:rPr>
                    </w:pPr>
                    <w:r>
                      <w:rPr>
                        <w:rFonts w:ascii="Bookman Old Style" w:hAnsi="Bookman Old Style"/>
                        <w:b/>
                        <w:sz w:val="24"/>
                      </w:rPr>
                      <w:t>Ключові терміни і поняття</w:t>
                    </w:r>
                  </w:p>
                </w:txbxContent>
              </v:textbox>
            </v:shape>
            <v:shape id="_x0000_s1051" type="#_x0000_t202" style="position:absolute;left:4195;top:2202;width:6922;height:549" filled="f" stroked="f">
              <v:textbox inset="0,0,0,0">
                <w:txbxContent>
                  <w:p w:rsidR="00D97FA3" w:rsidRDefault="00D97FA3" w:rsidP="00D97FA3">
                    <w:pPr>
                      <w:spacing w:line="247" w:lineRule="auto"/>
                      <w:ind w:right="18"/>
                      <w:rPr>
                        <w:i/>
                        <w:sz w:val="24"/>
                      </w:rPr>
                    </w:pPr>
                    <w:r>
                      <w:rPr>
                        <w:i/>
                        <w:sz w:val="24"/>
                      </w:rPr>
                      <w:t>конверсія, диверсифікація, розукрупнення підприємств, модель Мак-Кінзі оцінки вартості підприємства</w:t>
                    </w:r>
                  </w:p>
                </w:txbxContent>
              </v:textbox>
            </v:shape>
            <v:shape id="_x0000_s1052" type="#_x0000_t202" style="position:absolute;left:9196;top:1650;width:1918;height:545" filled="f" stroked="f">
              <v:textbox inset="0,0,0,0">
                <w:txbxContent>
                  <w:p w:rsidR="00D97FA3" w:rsidRDefault="00D97FA3" w:rsidP="00D97FA3">
                    <w:pPr>
                      <w:spacing w:line="242" w:lineRule="auto"/>
                      <w:ind w:right="3" w:firstLine="274"/>
                      <w:rPr>
                        <w:i/>
                        <w:sz w:val="24"/>
                      </w:rPr>
                    </w:pPr>
                    <w:r>
                      <w:rPr>
                        <w:i/>
                        <w:sz w:val="24"/>
                      </w:rPr>
                      <w:t>трансформація реструктуризації,</w:t>
                    </w:r>
                  </w:p>
                </w:txbxContent>
              </v:textbox>
            </v:shape>
            <v:shape id="_x0000_s1053" type="#_x0000_t202" style="position:absolute;left:8361;top:1928;width:486;height:266" filled="f" stroked="f">
              <v:textbox inset="0,0,0,0">
                <w:txbxContent>
                  <w:p w:rsidR="00D97FA3" w:rsidRDefault="00D97FA3" w:rsidP="00D97FA3">
                    <w:pPr>
                      <w:spacing w:line="266" w:lineRule="exact"/>
                      <w:rPr>
                        <w:i/>
                        <w:sz w:val="24"/>
                      </w:rPr>
                    </w:pPr>
                    <w:r>
                      <w:rPr>
                        <w:i/>
                        <w:sz w:val="24"/>
                      </w:rPr>
                      <w:t>види</w:t>
                    </w:r>
                  </w:p>
                </w:txbxContent>
              </v:textbox>
            </v:shape>
            <v:shape id="_x0000_s1054" type="#_x0000_t202" style="position:absolute;left:6057;top:1928;width:1952;height:266" filled="f" stroked="f">
              <v:textbox inset="0,0,0,0">
                <w:txbxContent>
                  <w:p w:rsidR="00D97FA3" w:rsidRDefault="00D97FA3" w:rsidP="00D97FA3">
                    <w:pPr>
                      <w:spacing w:line="266" w:lineRule="exact"/>
                      <w:rPr>
                        <w:i/>
                        <w:sz w:val="24"/>
                      </w:rPr>
                    </w:pPr>
                    <w:r>
                      <w:rPr>
                        <w:i/>
                        <w:sz w:val="24"/>
                      </w:rPr>
                      <w:t>реструктуризація,</w:t>
                    </w:r>
                  </w:p>
                </w:txbxContent>
              </v:textbox>
            </v:shape>
            <v:shape id="_x0000_s1055" type="#_x0000_t202" style="position:absolute;left:7445;top:1650;width:1506;height:266" filled="f" stroked="f">
              <v:textbox inset="0,0,0,0">
                <w:txbxContent>
                  <w:p w:rsidR="00D97FA3" w:rsidRDefault="00D97FA3" w:rsidP="00D97FA3">
                    <w:pPr>
                      <w:spacing w:line="266" w:lineRule="exact"/>
                      <w:rPr>
                        <w:i/>
                        <w:sz w:val="24"/>
                      </w:rPr>
                    </w:pPr>
                    <w:r>
                      <w:rPr>
                        <w:i/>
                        <w:sz w:val="24"/>
                      </w:rPr>
                      <w:t>підприємства,</w:t>
                    </w:r>
                  </w:p>
                </w:txbxContent>
              </v:textbox>
            </v:shape>
            <v:shape id="_x0000_s1056" type="#_x0000_t202" style="position:absolute;left:5942;top:1650;width:981;height:266" filled="f" stroked="f">
              <v:textbox inset="0,0,0,0">
                <w:txbxContent>
                  <w:p w:rsidR="00D97FA3" w:rsidRDefault="00D97FA3" w:rsidP="00D97FA3">
                    <w:pPr>
                      <w:spacing w:line="266" w:lineRule="exact"/>
                      <w:rPr>
                        <w:i/>
                        <w:sz w:val="24"/>
                      </w:rPr>
                    </w:pPr>
                    <w:r>
                      <w:rPr>
                        <w:i/>
                        <w:sz w:val="24"/>
                      </w:rPr>
                      <w:t>сталість</w:t>
                    </w:r>
                  </w:p>
                </w:txbxContent>
              </v:textbox>
            </v:shape>
            <v:shape id="_x0000_s1057" type="#_x0000_t202" style="position:absolute;left:4195;top:1650;width:1510;height:545" filled="f" stroked="f">
              <v:textbox inset="0,0,0,0">
                <w:txbxContent>
                  <w:p w:rsidR="00D97FA3" w:rsidRDefault="00D97FA3" w:rsidP="00D97FA3">
                    <w:pPr>
                      <w:spacing w:line="242" w:lineRule="auto"/>
                      <w:rPr>
                        <w:i/>
                        <w:sz w:val="24"/>
                      </w:rPr>
                    </w:pPr>
                    <w:r>
                      <w:rPr>
                        <w:i/>
                        <w:sz w:val="24"/>
                      </w:rPr>
                      <w:t>виживання, підприємства,</w:t>
                    </w:r>
                  </w:p>
                </w:txbxContent>
              </v:textbox>
            </v:shape>
            <v:shape id="_x0000_s1058" type="#_x0000_t202" style="position:absolute;left:4195;top:272;width:6923;height:1370" filled="f" stroked="f">
              <v:textbox inset="0,0,0,0">
                <w:txbxContent>
                  <w:p w:rsidR="00D97FA3" w:rsidRDefault="00D97FA3" w:rsidP="00D97FA3">
                    <w:pPr>
                      <w:ind w:right="18"/>
                      <w:jc w:val="both"/>
                      <w:rPr>
                        <w:i/>
                        <w:sz w:val="24"/>
                      </w:rPr>
                    </w:pPr>
                    <w:r>
                      <w:rPr>
                        <w:i/>
                        <w:sz w:val="24"/>
                      </w:rPr>
                      <w:t xml:space="preserve">бізнес-процес, бізнес-операція, основні бізнес-процеси, допоміжні бізнес-процеси, процес ний підхід до управління, власник процесу, якісні параметри бізнес-процесів, кількісні параметри </w:t>
                    </w:r>
                    <w:proofErr w:type="spellStart"/>
                    <w:r>
                      <w:rPr>
                        <w:i/>
                        <w:sz w:val="24"/>
                      </w:rPr>
                      <w:t>бізнес-</w:t>
                    </w:r>
                    <w:proofErr w:type="spellEnd"/>
                    <w:r>
                      <w:rPr>
                        <w:i/>
                        <w:sz w:val="24"/>
                      </w:rPr>
                      <w:t xml:space="preserve"> процесів, моделювання бізнес-процесів, реінжиніринг, </w:t>
                    </w:r>
                    <w:proofErr w:type="spellStart"/>
                    <w:r>
                      <w:rPr>
                        <w:i/>
                        <w:sz w:val="24"/>
                      </w:rPr>
                      <w:t>бенчмаркінг</w:t>
                    </w:r>
                    <w:proofErr w:type="spellEnd"/>
                    <w:r>
                      <w:rPr>
                        <w:i/>
                        <w:sz w:val="24"/>
                      </w:rPr>
                      <w:t xml:space="preserve">, види </w:t>
                    </w:r>
                    <w:proofErr w:type="spellStart"/>
                    <w:r>
                      <w:rPr>
                        <w:i/>
                        <w:sz w:val="24"/>
                      </w:rPr>
                      <w:t>бенчмаркінгу</w:t>
                    </w:r>
                    <w:proofErr w:type="spellEnd"/>
                    <w:r>
                      <w:rPr>
                        <w:i/>
                        <w:sz w:val="24"/>
                      </w:rPr>
                      <w:t>, система виживання підприємства, потенціал</w:t>
                    </w:r>
                  </w:p>
                </w:txbxContent>
              </v:textbox>
            </v:shape>
            <w10:wrap type="topAndBottom" anchorx="page"/>
          </v:group>
        </w:pict>
      </w:r>
    </w:p>
    <w:p w:rsidR="00D97FA3" w:rsidRDefault="00D97FA3" w:rsidP="004727CE">
      <w:pPr>
        <w:pStyle w:val="a5"/>
        <w:numPr>
          <w:ilvl w:val="0"/>
          <w:numId w:val="28"/>
        </w:numPr>
        <w:tabs>
          <w:tab w:val="left" w:pos="1220"/>
        </w:tabs>
        <w:spacing w:before="246" w:line="237" w:lineRule="auto"/>
        <w:ind w:right="4003"/>
        <w:jc w:val="center"/>
        <w:rPr>
          <w:rFonts w:ascii="Bookman Old Style" w:hAnsi="Bookman Old Style"/>
          <w:b/>
          <w:sz w:val="28"/>
        </w:rPr>
      </w:pPr>
      <w:r>
        <w:rPr>
          <w:rFonts w:ascii="Bookman Old Style" w:hAnsi="Bookman Old Style"/>
          <w:b/>
          <w:sz w:val="28"/>
        </w:rPr>
        <w:t>Бізнес-процеси підприємства: сутність, структура і</w:t>
      </w:r>
      <w:r>
        <w:rPr>
          <w:rFonts w:ascii="Bookman Old Style" w:hAnsi="Bookman Old Style"/>
          <w:b/>
          <w:spacing w:val="-24"/>
          <w:sz w:val="28"/>
        </w:rPr>
        <w:t xml:space="preserve"> </w:t>
      </w:r>
      <w:r>
        <w:rPr>
          <w:rFonts w:ascii="Bookman Old Style" w:hAnsi="Bookman Old Style"/>
          <w:b/>
          <w:sz w:val="28"/>
        </w:rPr>
        <w:t>характеристика</w:t>
      </w:r>
    </w:p>
    <w:p w:rsidR="00D97FA3" w:rsidRDefault="00D97FA3" w:rsidP="00D97FA3">
      <w:pPr>
        <w:pStyle w:val="a3"/>
        <w:spacing w:before="271"/>
        <w:ind w:left="859" w:right="565" w:firstLine="720"/>
        <w:jc w:val="both"/>
      </w:pPr>
      <w:r>
        <w:t xml:space="preserve">Сьогодні організаційна структура управління більшості підприємств побудована за </w:t>
      </w:r>
      <w:r>
        <w:rPr>
          <w:i/>
        </w:rPr>
        <w:t xml:space="preserve">функціональним принципом </w:t>
      </w:r>
      <w:r>
        <w:t xml:space="preserve">та </w:t>
      </w:r>
      <w:r>
        <w:rPr>
          <w:i/>
        </w:rPr>
        <w:t>рівнями ієрархії</w:t>
      </w:r>
      <w:r>
        <w:t>. В основі такої побудови є науковий підхід до управління Ф.</w:t>
      </w:r>
      <w:proofErr w:type="spellStart"/>
      <w:r>
        <w:t>Тейлора</w:t>
      </w:r>
      <w:proofErr w:type="spellEnd"/>
      <w:r>
        <w:t>. Він вважав, що підґрунтям продуктивного виконання певної роботи є її поділ на прості елементи і спеціалізація працівників на конкретній простій частині цієї роботи. Поширення функціональних організаційних структур стало наслідком такого підходу.</w:t>
      </w:r>
    </w:p>
    <w:p w:rsidR="00D97FA3" w:rsidRDefault="00D97FA3" w:rsidP="00D97FA3">
      <w:pPr>
        <w:pStyle w:val="a3"/>
        <w:spacing w:before="2"/>
        <w:ind w:left="859" w:right="565" w:firstLine="705"/>
        <w:jc w:val="both"/>
      </w:pPr>
      <w:r>
        <w:t xml:space="preserve">Функціональне управління сьогодні пов’язане з деякими труднощами в діяльності та управлінні підприємствами. </w:t>
      </w:r>
      <w:r>
        <w:rPr>
          <w:i/>
        </w:rPr>
        <w:t xml:space="preserve">Наприклад, </w:t>
      </w:r>
      <w:r>
        <w:t>різні функціональні підрозділи підприємства часто мають досить вузький погляд на його діяльність, не проявляють зацікавленості у тих питаннях і проблемах, які їх безпосередньо не стосуються. Також гальмується обмін інформацією між підрозділами через існуючі звички передавати її нагору «по ланцюжку».</w:t>
      </w:r>
    </w:p>
    <w:p w:rsidR="00D97FA3" w:rsidRDefault="00D97FA3" w:rsidP="00D97FA3">
      <w:pPr>
        <w:pStyle w:val="a3"/>
        <w:spacing w:before="2"/>
      </w:pPr>
    </w:p>
    <w:p w:rsidR="00D97FA3" w:rsidRDefault="00D97FA3" w:rsidP="004727CE">
      <w:pPr>
        <w:pStyle w:val="Heading4"/>
        <w:ind w:left="0" w:right="569"/>
      </w:pPr>
      <w:r>
        <w:t>Тому нині дедалі популярнішим стає не виокремлення на підприємствах певних підрозділів з чітко визначеними функціями, а так званих бізнес-процесів, тобто наскрізних процесів, які проходять через усі рівні, підрозділи і відповідають за певну дію від початку до кінця.</w:t>
      </w:r>
    </w:p>
    <w:p w:rsidR="00D97FA3" w:rsidRDefault="00D97FA3" w:rsidP="00D97FA3">
      <w:pPr>
        <w:sectPr w:rsidR="00D97FA3">
          <w:pgSz w:w="11910" w:h="16840"/>
          <w:pgMar w:top="960" w:right="0" w:bottom="280" w:left="840" w:header="713" w:footer="0" w:gutter="0"/>
          <w:cols w:space="720"/>
        </w:sectPr>
      </w:pPr>
    </w:p>
    <w:p w:rsidR="00D97FA3" w:rsidRDefault="00D97FA3" w:rsidP="00D97FA3">
      <w:pPr>
        <w:pStyle w:val="a3"/>
        <w:spacing w:before="147"/>
        <w:ind w:left="859" w:right="570" w:firstLine="705"/>
        <w:jc w:val="both"/>
      </w:pPr>
      <w:r>
        <w:lastRenderedPageBreak/>
        <w:t xml:space="preserve">Сьогодні немає однозначного тлумачення поняття «бізнес-процес», воно є досить багатогранним. У широкому розумінні - це системно-замкнений процес, </w:t>
      </w:r>
      <w:r>
        <w:rPr>
          <w:b/>
          <w:i/>
        </w:rPr>
        <w:t xml:space="preserve">структурована послідовність дій </w:t>
      </w:r>
      <w:r>
        <w:t xml:space="preserve">з виконання певного виду діяльності, </w:t>
      </w:r>
      <w:r>
        <w:rPr>
          <w:i/>
        </w:rPr>
        <w:t xml:space="preserve">наприклад, </w:t>
      </w:r>
      <w:r>
        <w:t>постачання продукції, надання послуг, здача в експлуатацію об’єкта та ін.</w:t>
      </w:r>
    </w:p>
    <w:p w:rsidR="00D97FA3" w:rsidRDefault="00D97FA3" w:rsidP="00D97FA3">
      <w:pPr>
        <w:pStyle w:val="a3"/>
        <w:spacing w:before="3"/>
        <w:ind w:left="859" w:right="565" w:firstLine="705"/>
        <w:jc w:val="both"/>
      </w:pPr>
      <w:r>
        <w:t xml:space="preserve">Бізнес-процес є </w:t>
      </w:r>
      <w:r>
        <w:rPr>
          <w:b/>
          <w:i/>
        </w:rPr>
        <w:t>сукупністю бізнес-операцій</w:t>
      </w:r>
      <w:r>
        <w:rPr>
          <w:b/>
        </w:rPr>
        <w:t xml:space="preserve">, </w:t>
      </w:r>
      <w:r>
        <w:t xml:space="preserve">певною кількістю внутрішніх видів діяльності, які починаються з одного або кількох «входів» і завершуються створенням продукції, необхідної споживачу. Під останньою розуміють результат бізнесу, який має матеріальну або нематеріальну цінність для споживача. До бізнес-операцій належать, </w:t>
      </w:r>
      <w:r>
        <w:rPr>
          <w:i/>
        </w:rPr>
        <w:t xml:space="preserve">наприклад, </w:t>
      </w:r>
      <w:r>
        <w:t>оформлення супровідних документів для відправлення товару, навантаження або розвантаження автотранспорту, підготовка матеріалів для проведення переговорів з постачальниками тощо.</w:t>
      </w:r>
    </w:p>
    <w:p w:rsidR="00D97FA3" w:rsidRDefault="00D97FA3" w:rsidP="00D97FA3">
      <w:pPr>
        <w:pStyle w:val="a3"/>
        <w:ind w:left="859" w:right="572" w:firstLine="705"/>
        <w:jc w:val="both"/>
      </w:pPr>
      <w:r>
        <w:t xml:space="preserve">Бізнес-процес можна трактувати як </w:t>
      </w:r>
      <w:r>
        <w:rPr>
          <w:b/>
          <w:i/>
        </w:rPr>
        <w:t>потік роботи</w:t>
      </w:r>
      <w:r>
        <w:rPr>
          <w:b/>
        </w:rPr>
        <w:t xml:space="preserve">, </w:t>
      </w:r>
      <w:r>
        <w:t>що переходить від однієї людини до іншої, а для великих процесів - від одного відділу до іншого.</w:t>
      </w:r>
    </w:p>
    <w:p w:rsidR="00D97FA3" w:rsidRDefault="00092288" w:rsidP="00D97FA3">
      <w:pPr>
        <w:pStyle w:val="a3"/>
        <w:ind w:left="859" w:right="564" w:firstLine="705"/>
        <w:jc w:val="both"/>
      </w:pPr>
      <w:r w:rsidRPr="00092288">
        <w:pict>
          <v:group id="_x0000_s1059" style="position:absolute;left:0;text-align:left;margin-left:84.6pt;margin-top:87.35pt;width:486.75pt;height:81.6pt;z-index:-251651072;mso-wrap-distance-left:0;mso-wrap-distance-right:0;mso-position-horizontal-relative:page" coordorigin="1692,1747" coordsize="9735,1632">
            <v:shape id="_x0000_s1060" style="position:absolute;left:1699;top:1754;width:9720;height:1618" coordorigin="1699,1754" coordsize="9720,1618" path="m1973,1754r-72,10l1836,1791r-56,42l1737,1887r-28,64l1699,2023r,1080l1709,3175r28,64l1780,3293r56,42l1901,3362r72,10l11150,3372r72,-10l11286,3335r55,-42l11383,3239r27,-64l11419,3103r,-1080l11410,1951r-27,-64l11341,1833r-55,-42l11222,1764r-72,-10l1973,1754xe" filled="f" strokeweight=".72pt">
              <v:path arrowok="t"/>
            </v:shape>
            <v:shape id="_x0000_s1061" type="#_x0000_t202" style="position:absolute;left:1692;top:1747;width:9735;height:1632" filled="f" stroked="f">
              <v:textbox inset="0,0,0,0">
                <w:txbxContent>
                  <w:p w:rsidR="00D97FA3" w:rsidRDefault="00D97FA3" w:rsidP="00D97FA3">
                    <w:pPr>
                      <w:spacing w:before="154" w:line="322" w:lineRule="exact"/>
                      <w:ind w:left="938"/>
                      <w:jc w:val="both"/>
                      <w:rPr>
                        <w:b/>
                        <w:i/>
                        <w:sz w:val="28"/>
                      </w:rPr>
                    </w:pPr>
                    <w:r>
                      <w:rPr>
                        <w:b/>
                        <w:i/>
                        <w:sz w:val="28"/>
                      </w:rPr>
                      <w:t>Бізнес-процес - це сукупність різних видів діяльності, в рамках якої</w:t>
                    </w:r>
                  </w:p>
                  <w:p w:rsidR="00D97FA3" w:rsidRDefault="00D97FA3" w:rsidP="00D97FA3">
                    <w:pPr>
                      <w:spacing w:line="242" w:lineRule="auto"/>
                      <w:ind w:left="232" w:right="228"/>
                      <w:jc w:val="both"/>
                      <w:rPr>
                        <w:b/>
                        <w:i/>
                        <w:sz w:val="28"/>
                      </w:rPr>
                    </w:pPr>
                    <w:r>
                      <w:rPr>
                        <w:b/>
                        <w:i/>
                        <w:sz w:val="28"/>
                      </w:rPr>
                      <w:t>«на вході» використовуються певні види ресурсів, а в результаті цієї діяльності «на виході» створюється продукт, який має цінність для споживача</w:t>
                    </w:r>
                  </w:p>
                </w:txbxContent>
              </v:textbox>
            </v:shape>
            <w10:wrap type="topAndBottom" anchorx="page"/>
          </v:group>
        </w:pict>
      </w:r>
      <w:r w:rsidR="00D97FA3">
        <w:t>У понятті бізнес-процес немає нічого нового. На кожному підприємстві завжди відбуваються свої бізнес-процеси, які мають початок, визначену кількість кроків та чітко обумовлений кінець. Проблема полягає в тому, що процеси не вдається описувати так само легко, як організаційні ієрархічні структури.</w:t>
      </w:r>
    </w:p>
    <w:p w:rsidR="00D97FA3" w:rsidRDefault="00D97FA3" w:rsidP="00D97FA3">
      <w:pPr>
        <w:pStyle w:val="a3"/>
        <w:spacing w:before="133"/>
        <w:ind w:left="859" w:right="570" w:firstLine="705"/>
        <w:jc w:val="both"/>
      </w:pPr>
      <w:r>
        <w:t xml:space="preserve">Усі трактування сутності бізнес-процесів об’єднує те, що вони є </w:t>
      </w:r>
      <w:r>
        <w:rPr>
          <w:i/>
        </w:rPr>
        <w:t xml:space="preserve">неперервними, </w:t>
      </w:r>
      <w:r>
        <w:t>мають певні «</w:t>
      </w:r>
      <w:r>
        <w:rPr>
          <w:i/>
        </w:rPr>
        <w:t xml:space="preserve">входи» </w:t>
      </w:r>
      <w:r>
        <w:t>(виникнення ідеї бізнесу, ідеї нового продукту, послуги, постачання ресурсів тощо) і «</w:t>
      </w:r>
      <w:r>
        <w:rPr>
          <w:i/>
        </w:rPr>
        <w:t xml:space="preserve">виходи» </w:t>
      </w:r>
      <w:r>
        <w:t>у вигляді корисного для споживача продукту. Таким чином бізнес-процес пронизує все підприємство зверху</w:t>
      </w:r>
      <w:r>
        <w:rPr>
          <w:spacing w:val="-8"/>
        </w:rPr>
        <w:t xml:space="preserve"> </w:t>
      </w:r>
      <w:r>
        <w:t>донизу.</w:t>
      </w:r>
    </w:p>
    <w:p w:rsidR="00D97FA3" w:rsidRDefault="00D97FA3" w:rsidP="00D97FA3">
      <w:pPr>
        <w:pStyle w:val="Heading4"/>
        <w:spacing w:before="8" w:line="319" w:lineRule="exact"/>
        <w:ind w:left="1564"/>
      </w:pPr>
      <w:r>
        <w:t>Бізнес-процеси класифікуються за різними ознаками.</w:t>
      </w:r>
    </w:p>
    <w:p w:rsidR="00D97FA3" w:rsidRDefault="00D97FA3" w:rsidP="00D97FA3">
      <w:pPr>
        <w:pStyle w:val="a3"/>
        <w:ind w:left="859" w:right="568" w:firstLine="705"/>
        <w:jc w:val="both"/>
      </w:pPr>
      <w:r>
        <w:rPr>
          <w:i/>
        </w:rPr>
        <w:t xml:space="preserve">Основним бізнес-процесом </w:t>
      </w:r>
      <w:r>
        <w:t xml:space="preserve">є такий, який створює додану вартість, тобто орієнтований на виробництво продукції або надання послуг, які мають цінність для споживача. Такі бізнес-процеси забезпечують одержання підприємством певного доход, </w:t>
      </w:r>
      <w:r>
        <w:rPr>
          <w:i/>
        </w:rPr>
        <w:t>наприклад</w:t>
      </w:r>
      <w:r>
        <w:t>, маркетинг, збут, розробка нової продукції, виробництво, постачання.</w:t>
      </w:r>
    </w:p>
    <w:p w:rsidR="00D97FA3" w:rsidRDefault="00D97FA3" w:rsidP="00D97FA3">
      <w:pPr>
        <w:pStyle w:val="a3"/>
        <w:ind w:left="859" w:right="571" w:firstLine="705"/>
        <w:jc w:val="both"/>
      </w:pPr>
      <w:r>
        <w:rPr>
          <w:i/>
        </w:rPr>
        <w:t xml:space="preserve">Допоміжним </w:t>
      </w:r>
      <w:r>
        <w:t xml:space="preserve">є бізнес-процес, який не створює доданої вартості, але необхідний для функціонування інших процесів, </w:t>
      </w:r>
      <w:r>
        <w:rPr>
          <w:i/>
        </w:rPr>
        <w:t>наприклад</w:t>
      </w:r>
      <w:r>
        <w:t>, управління персоналом, управління інфраструктурою підприємства, логістикою, юридичний супровід та ін.</w:t>
      </w:r>
    </w:p>
    <w:p w:rsidR="00D97FA3" w:rsidRDefault="00D97FA3" w:rsidP="00D97FA3">
      <w:pPr>
        <w:spacing w:line="321" w:lineRule="exact"/>
        <w:ind w:left="1564"/>
        <w:jc w:val="both"/>
        <w:rPr>
          <w:i/>
          <w:sz w:val="28"/>
        </w:rPr>
      </w:pPr>
      <w:r>
        <w:rPr>
          <w:i/>
          <w:sz w:val="28"/>
        </w:rPr>
        <w:t>За функціональною ознакою бізнес-процеси поділяються на:</w:t>
      </w:r>
    </w:p>
    <w:p w:rsidR="00D97FA3" w:rsidRDefault="00D97FA3" w:rsidP="00D97FA3">
      <w:pPr>
        <w:pStyle w:val="a5"/>
        <w:numPr>
          <w:ilvl w:val="1"/>
          <w:numId w:val="30"/>
        </w:numPr>
        <w:tabs>
          <w:tab w:val="left" w:pos="1220"/>
        </w:tabs>
        <w:ind w:right="573"/>
        <w:jc w:val="both"/>
        <w:rPr>
          <w:sz w:val="28"/>
        </w:rPr>
      </w:pPr>
      <w:r>
        <w:rPr>
          <w:i/>
          <w:sz w:val="28"/>
        </w:rPr>
        <w:t xml:space="preserve">розробка продуктів </w:t>
      </w:r>
      <w:r>
        <w:rPr>
          <w:sz w:val="28"/>
        </w:rPr>
        <w:t>(обробка вимог, потреб та очікувань замовників, розробка продуктів і послуг, які задовольняють цим</w:t>
      </w:r>
      <w:r>
        <w:rPr>
          <w:spacing w:val="-1"/>
          <w:sz w:val="28"/>
        </w:rPr>
        <w:t xml:space="preserve"> </w:t>
      </w:r>
      <w:r>
        <w:rPr>
          <w:sz w:val="28"/>
        </w:rPr>
        <w:t>вимогам);</w:t>
      </w:r>
    </w:p>
    <w:p w:rsidR="00D97FA3" w:rsidRDefault="00D97FA3" w:rsidP="00D97FA3">
      <w:pPr>
        <w:jc w:val="both"/>
        <w:rPr>
          <w:sz w:val="28"/>
        </w:rPr>
        <w:sectPr w:rsidR="00D97FA3">
          <w:pgSz w:w="11910" w:h="16840"/>
          <w:pgMar w:top="960" w:right="0" w:bottom="280" w:left="840" w:header="713" w:footer="0" w:gutter="0"/>
          <w:cols w:space="720"/>
        </w:sectPr>
      </w:pPr>
    </w:p>
    <w:p w:rsidR="00D97FA3" w:rsidRDefault="00092288" w:rsidP="00D97FA3">
      <w:pPr>
        <w:pStyle w:val="a3"/>
        <w:ind w:left="1554"/>
        <w:rPr>
          <w:sz w:val="20"/>
        </w:rPr>
      </w:pPr>
      <w:r w:rsidRPr="00092288">
        <w:rPr>
          <w:sz w:val="20"/>
        </w:rPr>
      </w:r>
      <w:r>
        <w:rPr>
          <w:sz w:val="20"/>
        </w:rPr>
        <w:pict>
          <v:shape id="_x0000_s1146" type="#_x0000_t202" style="width:423.6pt;height:27.15pt;mso-position-horizontal-relative:char;mso-position-vertical-relative:line" fillcolor="#cff" strokeweight="1.44pt">
            <v:textbox inset="0,0,0,0">
              <w:txbxContent>
                <w:p w:rsidR="00D97FA3" w:rsidRDefault="00D97FA3" w:rsidP="00D97FA3">
                  <w:pPr>
                    <w:spacing w:before="73"/>
                    <w:ind w:left="2654" w:right="2639"/>
                    <w:jc w:val="center"/>
                    <w:rPr>
                      <w:b/>
                      <w:i/>
                      <w:sz w:val="24"/>
                    </w:rPr>
                  </w:pPr>
                  <w:r>
                    <w:rPr>
                      <w:b/>
                      <w:i/>
                      <w:sz w:val="24"/>
                    </w:rPr>
                    <w:t>Класифікація бізнес-процесів</w:t>
                  </w:r>
                </w:p>
              </w:txbxContent>
            </v:textbox>
            <w10:wrap type="none"/>
            <w10:anchorlock/>
          </v:shape>
        </w:pict>
      </w: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spacing w:before="4"/>
        <w:rPr>
          <w:sz w:val="26"/>
        </w:rPr>
      </w:pPr>
    </w:p>
    <w:p w:rsidR="00D97FA3" w:rsidRDefault="00092288" w:rsidP="00D97FA3">
      <w:pPr>
        <w:pStyle w:val="a5"/>
        <w:numPr>
          <w:ilvl w:val="0"/>
          <w:numId w:val="27"/>
        </w:numPr>
        <w:tabs>
          <w:tab w:val="left" w:pos="1220"/>
        </w:tabs>
        <w:spacing w:before="92" w:line="235" w:lineRule="auto"/>
        <w:ind w:right="573"/>
        <w:jc w:val="both"/>
        <w:rPr>
          <w:sz w:val="28"/>
        </w:rPr>
      </w:pPr>
      <w:r w:rsidRPr="00092288">
        <w:pict>
          <v:group id="_x0000_s1062" style="position:absolute;left:0;text-align:left;margin-left:119.9pt;margin-top:-234.3pt;width:424.1pt;height:223.7pt;z-index:251666432;mso-position-horizontal-relative:page" coordorigin="2398,-4686" coordsize="8482,4474">
            <v:shape id="_x0000_s1063" style="position:absolute;left:2952;top:-4370;width:3058;height:903" coordorigin="2952,-4370" coordsize="3058,903" path="m3442,-4370r-81,6l3286,-4347r-71,28l3151,-4283r-57,45l3046,-4185r-40,59l2977,-4061r-19,69l2952,-3918r6,73l2977,-3776r29,65l3046,-3652r48,53l3151,-3554r64,36l3286,-3490r75,17l3442,-3467r2073,l5596,-3473r76,-17l5743,-3518r64,-36l5865,-3599r49,-53l5955,-3711r29,-65l6003,-3845r7,-73l6003,-3992r-19,-69l5955,-4126r-41,-59l5865,-4238r-58,-45l5743,-4319r-71,-28l5596,-4364r-81,-6l3442,-4370xe" filled="f" strokeweight="1.4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6000;top:-4068;width:370;height:120">
              <v:imagedata r:id="rId7" o:title=""/>
            </v:shape>
            <v:line id="_x0000_s1065" style="position:absolute" from="2410,-4686" to="2410,-587" strokeweight="1.2pt"/>
            <v:shape id="_x0000_s1066" style="position:absolute;left:2409;top:-3885;width:543;height:120" coordorigin="2410,-3885" coordsize="543,120" o:spt="100" adj="0,,0" path="m2832,-3837r,72l2924,-3813r-73,l2851,-3837r-19,xm2410,-3842r,29l2832,-3813r,-24l2410,-3842xm2832,-3885r,48l2851,-3837r,24l2924,-3813r28,-14l2832,-3885xe" fillcolor="black" stroked="f">
              <v:stroke joinstyle="round"/>
              <v:formulas/>
              <v:path arrowok="t" o:connecttype="segments"/>
            </v:shape>
            <v:shape id="_x0000_s1067" style="position:absolute;left:2952;top:-3290;width:3053;height:903" coordorigin="2952,-3290" coordsize="3053,903" path="m3442,-3290r-81,6l3286,-3267r-71,28l3151,-3203r-57,45l3046,-3105r-40,59l2977,-2981r-19,69l2952,-2838r6,73l2977,-2696r29,65l3046,-2572r48,53l3151,-2474r64,36l3286,-2410r75,17l3442,-2387r2068,l5591,-2393r76,-17l5738,-2438r65,-36l5860,-2519r50,-53l5950,-2631r30,-65l5998,-2765r7,-73l5998,-2912r-18,-69l5950,-3046r-40,-59l5860,-3158r-57,-45l5738,-3239r-71,-28l5591,-3284r-81,-6l3442,-3290xe" filled="f" strokeweight="1.44pt">
              <v:path arrowok="t"/>
            </v:shape>
            <v:shape id="_x0000_s1068" type="#_x0000_t75" style="position:absolute;left:6000;top:-2988;width:370;height:120">
              <v:imagedata r:id="rId7" o:title=""/>
            </v:shape>
            <v:shape id="_x0000_s1069" style="position:absolute;left:2409;top:-2988;width:543;height:120" coordorigin="2410,-2987" coordsize="543,120" o:spt="100" adj="0,,0" path="m2832,-2987r,120l2932,-2915r-81,l2851,-2939r73,l2832,-2987xm2832,-2939r-422,l2410,-2915r422,l2832,-2939xm2924,-2939r-73,l2851,-2915r81,l2952,-2925r-28,-14xe" fillcolor="black" stroked="f">
              <v:stroke joinstyle="round"/>
              <v:formulas/>
              <v:path arrowok="t" o:connecttype="segments"/>
            </v:shape>
            <v:shape id="_x0000_s1070" style="position:absolute;left:2952;top:-948;width:3048;height:720" coordorigin="2952,-947" coordsize="3048,720" path="m3442,-947r-89,6l3269,-924r-76,26l3125,-862r-59,44l3018,-768r-36,56l2960,-651r-8,64l2960,-523r22,61l3018,-406r48,50l3125,-313r68,36l3269,-250r84,17l3442,-227r2068,l5598,-233r83,-17l5757,-277r68,-36l5884,-356r49,-50l5969,-462r23,-61l6000,-587r-8,-64l5969,-712r-36,-56l5884,-818r-59,-44l5757,-898r-76,-26l5598,-941r-88,-6l3442,-947xe" filled="f" strokeweight="1.44pt">
              <v:path arrowok="t"/>
            </v:shape>
            <v:shape id="_x0000_s1071" type="#_x0000_t75" style="position:absolute;left:6000;top:-645;width:370;height:120">
              <v:imagedata r:id="rId8" o:title=""/>
            </v:shape>
            <v:shape id="_x0000_s1072" style="position:absolute;left:2419;top:-650;width:538;height:120" coordorigin="2419,-650" coordsize="538,120" o:spt="100" adj="0,,0" path="m2837,-650r,120l2927,-573r-71,l2856,-602r73,l2837,-650xm2837,-602r-418,l2419,-573r418,l2837,-602xm2929,-602r-73,l2856,-573r71,l2957,-587r-28,-15xe" fillcolor="black" stroked="f">
              <v:stroke joinstyle="round"/>
              <v:formulas/>
              <v:path arrowok="t" o:connecttype="segments"/>
            </v:shape>
            <v:shape id="_x0000_s1073" type="#_x0000_t202" style="position:absolute;left:3360;top:-4166;width:2267;height:540" filled="f" stroked="f">
              <v:textbox inset="0,0,0,0">
                <w:txbxContent>
                  <w:p w:rsidR="00D97FA3" w:rsidRDefault="00D97FA3" w:rsidP="00D97FA3">
                    <w:pPr>
                      <w:spacing w:line="237" w:lineRule="auto"/>
                      <w:ind w:left="182" w:right="6" w:hanging="183"/>
                      <w:rPr>
                        <w:b/>
                        <w:i/>
                        <w:sz w:val="24"/>
                      </w:rPr>
                    </w:pPr>
                    <w:r>
                      <w:rPr>
                        <w:b/>
                        <w:i/>
                        <w:sz w:val="24"/>
                      </w:rPr>
                      <w:t>за роллю у створенні доданої вартості</w:t>
                    </w:r>
                  </w:p>
                </w:txbxContent>
              </v:textbox>
            </v:shape>
            <v:shape id="_x0000_s1074" type="#_x0000_t202" style="position:absolute;left:3456;top:-3086;width:2063;height:540" filled="f" stroked="f">
              <v:textbox inset="0,0,0,0">
                <w:txbxContent>
                  <w:p w:rsidR="00D97FA3" w:rsidRDefault="00D97FA3" w:rsidP="00D97FA3">
                    <w:pPr>
                      <w:spacing w:line="237" w:lineRule="auto"/>
                      <w:ind w:left="580" w:right="2" w:hanging="581"/>
                      <w:rPr>
                        <w:b/>
                        <w:i/>
                        <w:sz w:val="24"/>
                      </w:rPr>
                    </w:pPr>
                    <w:r>
                      <w:rPr>
                        <w:b/>
                        <w:i/>
                        <w:sz w:val="24"/>
                      </w:rPr>
                      <w:t>за функціональною ознакою</w:t>
                    </w:r>
                  </w:p>
                </w:txbxContent>
              </v:textbox>
            </v:shape>
            <v:shape id="_x0000_s1075" type="#_x0000_t202" style="position:absolute;left:3432;top:-763;width:2116;height:266" filled="f" stroked="f">
              <v:textbox inset="0,0,0,0">
                <w:txbxContent>
                  <w:p w:rsidR="00D97FA3" w:rsidRDefault="00D97FA3" w:rsidP="00D97FA3">
                    <w:pPr>
                      <w:spacing w:line="266" w:lineRule="exact"/>
                      <w:rPr>
                        <w:b/>
                        <w:i/>
                        <w:sz w:val="24"/>
                      </w:rPr>
                    </w:pPr>
                    <w:r>
                      <w:rPr>
                        <w:b/>
                        <w:i/>
                        <w:sz w:val="24"/>
                      </w:rPr>
                      <w:t>за місцем реалізації</w:t>
                    </w:r>
                  </w:p>
                </w:txbxContent>
              </v:textbox>
            </v:shape>
            <v:shape id="_x0000_s1076" type="#_x0000_t202" style="position:absolute;left:6369;top:-948;width:4498;height:720" filled="f" strokeweight="1.2pt">
              <v:textbox inset="0,0,0,0">
                <w:txbxContent>
                  <w:p w:rsidR="00D97FA3" w:rsidRDefault="00D97FA3" w:rsidP="00D97FA3">
                    <w:pPr>
                      <w:numPr>
                        <w:ilvl w:val="0"/>
                        <w:numId w:val="26"/>
                      </w:numPr>
                      <w:tabs>
                        <w:tab w:val="left" w:pos="866"/>
                        <w:tab w:val="left" w:pos="867"/>
                      </w:tabs>
                      <w:spacing w:before="66" w:line="275" w:lineRule="exact"/>
                      <w:ind w:hanging="361"/>
                      <w:rPr>
                        <w:sz w:val="24"/>
                      </w:rPr>
                    </w:pPr>
                    <w:r>
                      <w:rPr>
                        <w:sz w:val="24"/>
                      </w:rPr>
                      <w:t>внутрішні</w:t>
                    </w:r>
                  </w:p>
                  <w:p w:rsidR="00D97FA3" w:rsidRDefault="00D97FA3" w:rsidP="00D97FA3">
                    <w:pPr>
                      <w:numPr>
                        <w:ilvl w:val="0"/>
                        <w:numId w:val="26"/>
                      </w:numPr>
                      <w:tabs>
                        <w:tab w:val="left" w:pos="866"/>
                        <w:tab w:val="left" w:pos="867"/>
                      </w:tabs>
                      <w:spacing w:line="275" w:lineRule="exact"/>
                      <w:ind w:hanging="361"/>
                      <w:rPr>
                        <w:sz w:val="24"/>
                      </w:rPr>
                    </w:pPr>
                    <w:r>
                      <w:rPr>
                        <w:sz w:val="24"/>
                      </w:rPr>
                      <w:t>зовнішні</w:t>
                    </w:r>
                  </w:p>
                </w:txbxContent>
              </v:textbox>
            </v:shape>
            <v:shape id="_x0000_s1077" type="#_x0000_t202" style="position:absolute;left:6369;top:-3468;width:4498;height:2338" filled="f" strokeweight="1.2pt">
              <v:textbox inset="0,0,0,0">
                <w:txbxContent>
                  <w:p w:rsidR="00D97FA3" w:rsidRDefault="00D97FA3" w:rsidP="00D97FA3">
                    <w:pPr>
                      <w:numPr>
                        <w:ilvl w:val="0"/>
                        <w:numId w:val="25"/>
                      </w:numPr>
                      <w:tabs>
                        <w:tab w:val="left" w:pos="867"/>
                      </w:tabs>
                      <w:spacing w:before="66" w:line="285" w:lineRule="exact"/>
                      <w:ind w:hanging="361"/>
                      <w:rPr>
                        <w:sz w:val="24"/>
                      </w:rPr>
                    </w:pPr>
                    <w:r>
                      <w:rPr>
                        <w:sz w:val="24"/>
                      </w:rPr>
                      <w:t>розробка</w:t>
                    </w:r>
                    <w:r>
                      <w:rPr>
                        <w:spacing w:val="-1"/>
                        <w:sz w:val="24"/>
                      </w:rPr>
                      <w:t xml:space="preserve"> </w:t>
                    </w:r>
                    <w:r>
                      <w:rPr>
                        <w:sz w:val="24"/>
                      </w:rPr>
                      <w:t>продуктів</w:t>
                    </w:r>
                  </w:p>
                  <w:p w:rsidR="00D97FA3" w:rsidRDefault="00D97FA3" w:rsidP="00D97FA3">
                    <w:pPr>
                      <w:numPr>
                        <w:ilvl w:val="0"/>
                        <w:numId w:val="25"/>
                      </w:numPr>
                      <w:tabs>
                        <w:tab w:val="left" w:pos="867"/>
                      </w:tabs>
                      <w:spacing w:line="276" w:lineRule="exact"/>
                      <w:ind w:hanging="361"/>
                      <w:rPr>
                        <w:sz w:val="24"/>
                      </w:rPr>
                    </w:pPr>
                    <w:r>
                      <w:rPr>
                        <w:sz w:val="24"/>
                      </w:rPr>
                      <w:t>маркетинг і</w:t>
                    </w:r>
                    <w:r>
                      <w:rPr>
                        <w:spacing w:val="-4"/>
                        <w:sz w:val="24"/>
                      </w:rPr>
                      <w:t xml:space="preserve"> </w:t>
                    </w:r>
                    <w:r>
                      <w:rPr>
                        <w:sz w:val="24"/>
                      </w:rPr>
                      <w:t>збут</w:t>
                    </w:r>
                  </w:p>
                  <w:p w:rsidR="00D97FA3" w:rsidRDefault="00D97FA3" w:rsidP="00D97FA3">
                    <w:pPr>
                      <w:numPr>
                        <w:ilvl w:val="0"/>
                        <w:numId w:val="25"/>
                      </w:numPr>
                      <w:tabs>
                        <w:tab w:val="left" w:pos="867"/>
                      </w:tabs>
                      <w:spacing w:line="276" w:lineRule="exact"/>
                      <w:ind w:hanging="361"/>
                      <w:rPr>
                        <w:sz w:val="24"/>
                      </w:rPr>
                    </w:pPr>
                    <w:r>
                      <w:rPr>
                        <w:sz w:val="24"/>
                      </w:rPr>
                      <w:t>постачання</w:t>
                    </w:r>
                  </w:p>
                  <w:p w:rsidR="00D97FA3" w:rsidRDefault="00D97FA3" w:rsidP="00D97FA3">
                    <w:pPr>
                      <w:numPr>
                        <w:ilvl w:val="0"/>
                        <w:numId w:val="25"/>
                      </w:numPr>
                      <w:tabs>
                        <w:tab w:val="left" w:pos="867"/>
                      </w:tabs>
                      <w:spacing w:line="276" w:lineRule="exact"/>
                      <w:ind w:hanging="361"/>
                      <w:rPr>
                        <w:sz w:val="24"/>
                      </w:rPr>
                    </w:pPr>
                    <w:r>
                      <w:rPr>
                        <w:sz w:val="24"/>
                      </w:rPr>
                      <w:t>виробництво</w:t>
                    </w:r>
                  </w:p>
                  <w:p w:rsidR="00D97FA3" w:rsidRDefault="00D97FA3" w:rsidP="00D97FA3">
                    <w:pPr>
                      <w:numPr>
                        <w:ilvl w:val="0"/>
                        <w:numId w:val="25"/>
                      </w:numPr>
                      <w:tabs>
                        <w:tab w:val="left" w:pos="867"/>
                      </w:tabs>
                      <w:spacing w:line="276" w:lineRule="exact"/>
                      <w:ind w:hanging="361"/>
                      <w:rPr>
                        <w:sz w:val="24"/>
                      </w:rPr>
                    </w:pPr>
                    <w:r>
                      <w:rPr>
                        <w:sz w:val="24"/>
                      </w:rPr>
                      <w:t>сервіс</w:t>
                    </w:r>
                  </w:p>
                  <w:p w:rsidR="00D97FA3" w:rsidRDefault="00D97FA3" w:rsidP="00D97FA3">
                    <w:pPr>
                      <w:numPr>
                        <w:ilvl w:val="0"/>
                        <w:numId w:val="25"/>
                      </w:numPr>
                      <w:tabs>
                        <w:tab w:val="left" w:pos="867"/>
                      </w:tabs>
                      <w:spacing w:line="276" w:lineRule="exact"/>
                      <w:ind w:hanging="361"/>
                      <w:rPr>
                        <w:sz w:val="24"/>
                      </w:rPr>
                    </w:pPr>
                    <w:r>
                      <w:rPr>
                        <w:sz w:val="24"/>
                      </w:rPr>
                      <w:t>доставка</w:t>
                    </w:r>
                  </w:p>
                  <w:p w:rsidR="00D97FA3" w:rsidRDefault="00D97FA3" w:rsidP="00D97FA3">
                    <w:pPr>
                      <w:numPr>
                        <w:ilvl w:val="0"/>
                        <w:numId w:val="25"/>
                      </w:numPr>
                      <w:tabs>
                        <w:tab w:val="left" w:pos="867"/>
                      </w:tabs>
                      <w:spacing w:line="276" w:lineRule="exact"/>
                      <w:ind w:hanging="361"/>
                      <w:rPr>
                        <w:sz w:val="24"/>
                      </w:rPr>
                    </w:pPr>
                    <w:r>
                      <w:rPr>
                        <w:sz w:val="24"/>
                      </w:rPr>
                      <w:t>управління</w:t>
                    </w:r>
                  </w:p>
                  <w:p w:rsidR="00D97FA3" w:rsidRDefault="00D97FA3" w:rsidP="00D97FA3">
                    <w:pPr>
                      <w:numPr>
                        <w:ilvl w:val="0"/>
                        <w:numId w:val="25"/>
                      </w:numPr>
                      <w:tabs>
                        <w:tab w:val="left" w:pos="867"/>
                      </w:tabs>
                      <w:spacing w:line="285" w:lineRule="exact"/>
                      <w:ind w:hanging="361"/>
                      <w:rPr>
                        <w:sz w:val="24"/>
                      </w:rPr>
                    </w:pPr>
                    <w:r>
                      <w:rPr>
                        <w:sz w:val="24"/>
                      </w:rPr>
                      <w:t>забезпечення</w:t>
                    </w:r>
                  </w:p>
                </w:txbxContent>
              </v:textbox>
            </v:shape>
            <v:shape id="_x0000_s1078" type="#_x0000_t202" style="position:absolute;left:6369;top:-4370;width:4498;height:720" filled="f" strokeweight="1.2pt">
              <v:textbox inset="0,0,0,0">
                <w:txbxContent>
                  <w:p w:rsidR="00D97FA3" w:rsidRDefault="00D97FA3" w:rsidP="00D97FA3">
                    <w:pPr>
                      <w:numPr>
                        <w:ilvl w:val="0"/>
                        <w:numId w:val="24"/>
                      </w:numPr>
                      <w:tabs>
                        <w:tab w:val="left" w:pos="866"/>
                        <w:tab w:val="left" w:pos="867"/>
                      </w:tabs>
                      <w:spacing w:before="68" w:line="293" w:lineRule="exact"/>
                      <w:ind w:hanging="361"/>
                      <w:rPr>
                        <w:sz w:val="24"/>
                      </w:rPr>
                    </w:pPr>
                    <w:r>
                      <w:rPr>
                        <w:sz w:val="24"/>
                      </w:rPr>
                      <w:t>основні</w:t>
                    </w:r>
                  </w:p>
                  <w:p w:rsidR="00D97FA3" w:rsidRDefault="00D97FA3" w:rsidP="00D97FA3">
                    <w:pPr>
                      <w:numPr>
                        <w:ilvl w:val="0"/>
                        <w:numId w:val="24"/>
                      </w:numPr>
                      <w:tabs>
                        <w:tab w:val="left" w:pos="866"/>
                        <w:tab w:val="left" w:pos="867"/>
                      </w:tabs>
                      <w:spacing w:line="293" w:lineRule="exact"/>
                      <w:ind w:hanging="361"/>
                      <w:rPr>
                        <w:sz w:val="24"/>
                      </w:rPr>
                    </w:pPr>
                    <w:r>
                      <w:rPr>
                        <w:sz w:val="24"/>
                      </w:rPr>
                      <w:t>допоміжні</w:t>
                    </w:r>
                  </w:p>
                </w:txbxContent>
              </v:textbox>
            </v:shape>
            <w10:wrap anchorx="page"/>
          </v:group>
        </w:pict>
      </w:r>
      <w:r w:rsidR="00D97FA3">
        <w:rPr>
          <w:i/>
          <w:sz w:val="28"/>
        </w:rPr>
        <w:t xml:space="preserve">маркетинг і збут </w:t>
      </w:r>
      <w:r w:rsidR="00D97FA3">
        <w:rPr>
          <w:sz w:val="28"/>
        </w:rPr>
        <w:t>(реклама та інші види просування товарів, ціноутворення, пакування, оформлення документації; процеси збуту вимагають залучення наявних замовників, а також об’єднують усі процеси, пов’язані з продажем товарів);</w:t>
      </w:r>
    </w:p>
    <w:p w:rsidR="00D97FA3" w:rsidRDefault="00D97FA3" w:rsidP="00D97FA3">
      <w:pPr>
        <w:pStyle w:val="a5"/>
        <w:numPr>
          <w:ilvl w:val="0"/>
          <w:numId w:val="27"/>
        </w:numPr>
        <w:tabs>
          <w:tab w:val="left" w:pos="1220"/>
        </w:tabs>
        <w:spacing w:line="330" w:lineRule="exact"/>
        <w:jc w:val="both"/>
        <w:rPr>
          <w:sz w:val="28"/>
        </w:rPr>
      </w:pPr>
      <w:r>
        <w:rPr>
          <w:i/>
          <w:sz w:val="28"/>
        </w:rPr>
        <w:t xml:space="preserve">постачання </w:t>
      </w:r>
      <w:r>
        <w:rPr>
          <w:sz w:val="28"/>
        </w:rPr>
        <w:t>(придбання сировини, матеріалів,</w:t>
      </w:r>
      <w:r>
        <w:rPr>
          <w:spacing w:val="11"/>
          <w:sz w:val="28"/>
        </w:rPr>
        <w:t xml:space="preserve"> </w:t>
      </w:r>
      <w:r>
        <w:rPr>
          <w:sz w:val="28"/>
        </w:rPr>
        <w:t>послуг);</w:t>
      </w:r>
    </w:p>
    <w:p w:rsidR="00D97FA3" w:rsidRDefault="00D97FA3" w:rsidP="00D97FA3">
      <w:pPr>
        <w:pStyle w:val="a5"/>
        <w:numPr>
          <w:ilvl w:val="0"/>
          <w:numId w:val="27"/>
        </w:numPr>
        <w:tabs>
          <w:tab w:val="left" w:pos="1220"/>
        </w:tabs>
        <w:spacing w:line="324" w:lineRule="exact"/>
        <w:jc w:val="both"/>
        <w:rPr>
          <w:sz w:val="28"/>
        </w:rPr>
      </w:pPr>
      <w:r>
        <w:rPr>
          <w:i/>
          <w:sz w:val="28"/>
        </w:rPr>
        <w:t xml:space="preserve">виробництво </w:t>
      </w:r>
      <w:r>
        <w:rPr>
          <w:sz w:val="28"/>
        </w:rPr>
        <w:t>(перетворення «входів», отриманих від постачання,</w:t>
      </w:r>
      <w:r>
        <w:rPr>
          <w:spacing w:val="45"/>
          <w:sz w:val="28"/>
        </w:rPr>
        <w:t xml:space="preserve"> </w:t>
      </w:r>
      <w:r>
        <w:rPr>
          <w:sz w:val="28"/>
        </w:rPr>
        <w:t>у</w:t>
      </w:r>
    </w:p>
    <w:p w:rsidR="00D97FA3" w:rsidRDefault="00D97FA3" w:rsidP="00D97FA3">
      <w:pPr>
        <w:pStyle w:val="a3"/>
        <w:spacing w:line="312" w:lineRule="exact"/>
        <w:ind w:left="1219"/>
        <w:jc w:val="both"/>
      </w:pPr>
      <w:r>
        <w:t>«виходи», які пропонуються для збуту);</w:t>
      </w:r>
    </w:p>
    <w:p w:rsidR="00D97FA3" w:rsidRDefault="00D97FA3" w:rsidP="00D97FA3">
      <w:pPr>
        <w:pStyle w:val="a5"/>
        <w:numPr>
          <w:ilvl w:val="0"/>
          <w:numId w:val="27"/>
        </w:numPr>
        <w:tabs>
          <w:tab w:val="left" w:pos="1220"/>
        </w:tabs>
        <w:spacing w:before="9" w:line="230" w:lineRule="auto"/>
        <w:ind w:right="565"/>
        <w:jc w:val="both"/>
        <w:rPr>
          <w:sz w:val="28"/>
        </w:rPr>
      </w:pPr>
      <w:r>
        <w:rPr>
          <w:i/>
          <w:sz w:val="28"/>
        </w:rPr>
        <w:t xml:space="preserve">сервіс </w:t>
      </w:r>
      <w:r>
        <w:rPr>
          <w:sz w:val="28"/>
        </w:rPr>
        <w:t xml:space="preserve">(усі </w:t>
      </w:r>
      <w:proofErr w:type="spellStart"/>
      <w:r>
        <w:rPr>
          <w:sz w:val="28"/>
        </w:rPr>
        <w:t>післяпродажні</w:t>
      </w:r>
      <w:proofErr w:type="spellEnd"/>
      <w:r>
        <w:rPr>
          <w:sz w:val="28"/>
        </w:rPr>
        <w:t xml:space="preserve"> види діяльності, які виконуються для обслуговування, ремонту, відновлення і модернізації раніше проданих продуктів);</w:t>
      </w:r>
    </w:p>
    <w:p w:rsidR="00D97FA3" w:rsidRDefault="00D97FA3" w:rsidP="00D97FA3">
      <w:pPr>
        <w:pStyle w:val="a5"/>
        <w:numPr>
          <w:ilvl w:val="0"/>
          <w:numId w:val="27"/>
        </w:numPr>
        <w:tabs>
          <w:tab w:val="left" w:pos="1220"/>
        </w:tabs>
        <w:spacing w:before="4" w:line="334" w:lineRule="exact"/>
        <w:jc w:val="both"/>
        <w:rPr>
          <w:sz w:val="28"/>
        </w:rPr>
      </w:pPr>
      <w:r>
        <w:rPr>
          <w:i/>
          <w:sz w:val="28"/>
        </w:rPr>
        <w:t xml:space="preserve">доставка </w:t>
      </w:r>
      <w:r>
        <w:rPr>
          <w:sz w:val="28"/>
        </w:rPr>
        <w:t>(перевезення і доставка продукції</w:t>
      </w:r>
      <w:r>
        <w:rPr>
          <w:spacing w:val="-4"/>
          <w:sz w:val="28"/>
        </w:rPr>
        <w:t xml:space="preserve"> </w:t>
      </w:r>
      <w:r>
        <w:rPr>
          <w:sz w:val="28"/>
        </w:rPr>
        <w:t>замовникам);</w:t>
      </w:r>
    </w:p>
    <w:p w:rsidR="00D97FA3" w:rsidRDefault="00D97FA3" w:rsidP="00D97FA3">
      <w:pPr>
        <w:pStyle w:val="a5"/>
        <w:numPr>
          <w:ilvl w:val="0"/>
          <w:numId w:val="27"/>
        </w:numPr>
        <w:tabs>
          <w:tab w:val="left" w:pos="1220"/>
        </w:tabs>
        <w:spacing w:before="5" w:line="223" w:lineRule="auto"/>
        <w:ind w:right="570"/>
        <w:jc w:val="both"/>
        <w:rPr>
          <w:sz w:val="28"/>
        </w:rPr>
      </w:pPr>
      <w:r>
        <w:rPr>
          <w:i/>
          <w:sz w:val="28"/>
        </w:rPr>
        <w:t xml:space="preserve">управління </w:t>
      </w:r>
      <w:r>
        <w:rPr>
          <w:sz w:val="28"/>
        </w:rPr>
        <w:t>(стратегічне управління, бізнес-планування та фінансовий контроль);</w:t>
      </w:r>
    </w:p>
    <w:p w:rsidR="00D97FA3" w:rsidRDefault="00D97FA3" w:rsidP="00D97FA3">
      <w:pPr>
        <w:pStyle w:val="a5"/>
        <w:numPr>
          <w:ilvl w:val="0"/>
          <w:numId w:val="27"/>
        </w:numPr>
        <w:tabs>
          <w:tab w:val="left" w:pos="1220"/>
        </w:tabs>
        <w:spacing w:before="14" w:line="230" w:lineRule="auto"/>
        <w:ind w:right="572"/>
        <w:jc w:val="both"/>
        <w:rPr>
          <w:sz w:val="28"/>
        </w:rPr>
      </w:pPr>
      <w:r>
        <w:rPr>
          <w:i/>
          <w:sz w:val="28"/>
        </w:rPr>
        <w:t xml:space="preserve">забезпечення </w:t>
      </w:r>
      <w:r>
        <w:rPr>
          <w:sz w:val="28"/>
        </w:rPr>
        <w:t>(управління персоналом, юридичний супровід, дотримання вимог охорони довкілля, охорони праці і техніки безпеки, утримання будівель, підготовка персоналу та інші внутрішні</w:t>
      </w:r>
      <w:r>
        <w:rPr>
          <w:spacing w:val="-7"/>
          <w:sz w:val="28"/>
        </w:rPr>
        <w:t xml:space="preserve"> </w:t>
      </w:r>
      <w:r>
        <w:rPr>
          <w:sz w:val="28"/>
        </w:rPr>
        <w:t>процеси).</w:t>
      </w:r>
    </w:p>
    <w:p w:rsidR="00D97FA3" w:rsidRDefault="00D97FA3" w:rsidP="00D97FA3">
      <w:pPr>
        <w:pStyle w:val="a3"/>
        <w:spacing w:before="4"/>
        <w:ind w:left="859" w:right="565" w:firstLine="705"/>
        <w:jc w:val="both"/>
      </w:pPr>
      <w:r>
        <w:rPr>
          <w:i/>
        </w:rPr>
        <w:t xml:space="preserve">Внутрішнім </w:t>
      </w:r>
      <w:r>
        <w:t>називається бізнес-процес</w:t>
      </w:r>
      <w:r>
        <w:rPr>
          <w:i/>
        </w:rPr>
        <w:t xml:space="preserve">, </w:t>
      </w:r>
      <w:r>
        <w:t xml:space="preserve">який повністю реалізується в рамках одного підприємства або організації, а </w:t>
      </w:r>
      <w:r>
        <w:rPr>
          <w:i/>
        </w:rPr>
        <w:t xml:space="preserve">зовнішнім </w:t>
      </w:r>
      <w:r>
        <w:t>- який має «вхід» і (або) «вихід» поза підприємством.</w:t>
      </w:r>
    </w:p>
    <w:p w:rsidR="00D97FA3" w:rsidRDefault="00D97FA3" w:rsidP="00D97FA3">
      <w:pPr>
        <w:pStyle w:val="a3"/>
        <w:spacing w:before="4"/>
        <w:ind w:left="859" w:right="571" w:firstLine="705"/>
        <w:jc w:val="both"/>
      </w:pPr>
      <w:r>
        <w:t>Класифікація бізнес-процесів, визначення їх параметрів має враховувати специфіку функціонування кожного підприємства.</w:t>
      </w:r>
    </w:p>
    <w:p w:rsidR="00D97FA3" w:rsidRDefault="00D97FA3" w:rsidP="00D97FA3">
      <w:pPr>
        <w:pStyle w:val="a3"/>
        <w:spacing w:before="3"/>
      </w:pPr>
    </w:p>
    <w:p w:rsidR="00D97FA3" w:rsidRDefault="00D97FA3" w:rsidP="004727CE">
      <w:pPr>
        <w:pStyle w:val="Heading4"/>
        <w:spacing w:before="1"/>
        <w:ind w:left="0" w:right="569"/>
      </w:pPr>
      <w:r>
        <w:t xml:space="preserve">Виділення на підприємствах певних бізнес-процесів породжує необхідність створення ефективної системи управління ними із застосуванням </w:t>
      </w:r>
      <w:proofErr w:type="spellStart"/>
      <w:r>
        <w:t>процесного</w:t>
      </w:r>
      <w:proofErr w:type="spellEnd"/>
      <w:r>
        <w:t xml:space="preserve"> підходу до організації і управління бізнесовими</w:t>
      </w:r>
      <w:r>
        <w:rPr>
          <w:spacing w:val="-1"/>
        </w:rPr>
        <w:t xml:space="preserve"> </w:t>
      </w:r>
      <w:r>
        <w:t>структурами.</w:t>
      </w:r>
    </w:p>
    <w:p w:rsidR="00D97FA3" w:rsidRDefault="00D97FA3" w:rsidP="00D97FA3">
      <w:pPr>
        <w:sectPr w:rsidR="00D97FA3">
          <w:pgSz w:w="11910" w:h="16840"/>
          <w:pgMar w:top="960" w:right="0" w:bottom="280" w:left="840" w:header="713" w:footer="0" w:gutter="0"/>
          <w:cols w:space="720"/>
        </w:sectPr>
      </w:pPr>
    </w:p>
    <w:p w:rsidR="00D97FA3" w:rsidRDefault="00D97FA3" w:rsidP="00D97FA3">
      <w:pPr>
        <w:pStyle w:val="a3"/>
        <w:rPr>
          <w:b/>
          <w:i/>
          <w:sz w:val="20"/>
        </w:rPr>
      </w:pPr>
    </w:p>
    <w:p w:rsidR="00D97FA3" w:rsidRDefault="00D97FA3" w:rsidP="00D97FA3">
      <w:pPr>
        <w:spacing w:before="239"/>
        <w:ind w:left="859" w:right="569" w:firstLine="777"/>
        <w:jc w:val="both"/>
        <w:rPr>
          <w:i/>
          <w:sz w:val="28"/>
        </w:rPr>
      </w:pPr>
      <w:r>
        <w:rPr>
          <w:sz w:val="28"/>
        </w:rPr>
        <w:t xml:space="preserve">Під ними </w:t>
      </w:r>
      <w:r>
        <w:rPr>
          <w:i/>
          <w:sz w:val="28"/>
        </w:rPr>
        <w:t xml:space="preserve">розуміють орієнтацію діяльності підприємства на </w:t>
      </w:r>
      <w:proofErr w:type="spellStart"/>
      <w:r>
        <w:rPr>
          <w:i/>
          <w:sz w:val="28"/>
        </w:rPr>
        <w:t>бізнес-</w:t>
      </w:r>
      <w:proofErr w:type="spellEnd"/>
      <w:r>
        <w:rPr>
          <w:i/>
          <w:sz w:val="28"/>
        </w:rPr>
        <w:t xml:space="preserve"> процеси, а система управління підприємством - на керування кожним </w:t>
      </w:r>
      <w:proofErr w:type="spellStart"/>
      <w:r>
        <w:rPr>
          <w:i/>
          <w:sz w:val="28"/>
        </w:rPr>
        <w:t>бізнес-</w:t>
      </w:r>
      <w:proofErr w:type="spellEnd"/>
      <w:r>
        <w:rPr>
          <w:i/>
          <w:sz w:val="28"/>
        </w:rPr>
        <w:t xml:space="preserve"> процесом окремо.</w:t>
      </w:r>
    </w:p>
    <w:p w:rsidR="00D97FA3" w:rsidRDefault="00D97FA3" w:rsidP="00D97FA3">
      <w:pPr>
        <w:pStyle w:val="Heading4"/>
        <w:spacing w:before="8"/>
        <w:ind w:left="859" w:right="570" w:firstLine="777"/>
      </w:pPr>
      <w:r>
        <w:t xml:space="preserve">У </w:t>
      </w:r>
      <w:proofErr w:type="spellStart"/>
      <w:r>
        <w:t>процесному</w:t>
      </w:r>
      <w:proofErr w:type="spellEnd"/>
      <w:r>
        <w:t xml:space="preserve"> підході до управління підприємством учасниками і виконавцями ключових ролей є:</w:t>
      </w:r>
    </w:p>
    <w:p w:rsidR="00D97FA3" w:rsidRDefault="00D97FA3" w:rsidP="00D97FA3">
      <w:pPr>
        <w:pStyle w:val="a5"/>
        <w:numPr>
          <w:ilvl w:val="1"/>
          <w:numId w:val="28"/>
        </w:numPr>
        <w:tabs>
          <w:tab w:val="left" w:pos="1580"/>
        </w:tabs>
        <w:ind w:right="569"/>
        <w:jc w:val="both"/>
        <w:rPr>
          <w:sz w:val="28"/>
        </w:rPr>
      </w:pPr>
      <w:r>
        <w:rPr>
          <w:i/>
          <w:sz w:val="28"/>
        </w:rPr>
        <w:t xml:space="preserve">власник процесу </w:t>
      </w:r>
      <w:r>
        <w:rPr>
          <w:sz w:val="28"/>
        </w:rPr>
        <w:t xml:space="preserve">- повністю знає бізнес-процес, відповідає за його хід та результат в цілому, вимірює ефективність і вдосконалює сам </w:t>
      </w:r>
      <w:proofErr w:type="spellStart"/>
      <w:r>
        <w:rPr>
          <w:sz w:val="28"/>
        </w:rPr>
        <w:t>бізнес-</w:t>
      </w:r>
      <w:proofErr w:type="spellEnd"/>
      <w:r>
        <w:rPr>
          <w:sz w:val="28"/>
        </w:rPr>
        <w:t xml:space="preserve"> процес; відповідає за роботу різних функціональних підрозділів; </w:t>
      </w:r>
      <w:r>
        <w:rPr>
          <w:spacing w:val="3"/>
          <w:sz w:val="28"/>
        </w:rPr>
        <w:t xml:space="preserve">як </w:t>
      </w:r>
      <w:r>
        <w:rPr>
          <w:sz w:val="28"/>
        </w:rPr>
        <w:t xml:space="preserve">правило, власником бізнес-процесу є посадовою особою - </w:t>
      </w:r>
      <w:proofErr w:type="spellStart"/>
      <w:r>
        <w:rPr>
          <w:sz w:val="28"/>
        </w:rPr>
        <w:t>топ-</w:t>
      </w:r>
      <w:proofErr w:type="spellEnd"/>
      <w:r>
        <w:rPr>
          <w:sz w:val="28"/>
        </w:rPr>
        <w:t xml:space="preserve"> менеджером, </w:t>
      </w:r>
      <w:r>
        <w:rPr>
          <w:i/>
          <w:sz w:val="28"/>
        </w:rPr>
        <w:t xml:space="preserve">наприклад, </w:t>
      </w:r>
      <w:r>
        <w:rPr>
          <w:sz w:val="28"/>
        </w:rPr>
        <w:t xml:space="preserve">комерційний директор відповідає за </w:t>
      </w:r>
      <w:proofErr w:type="spellStart"/>
      <w:r>
        <w:rPr>
          <w:sz w:val="28"/>
        </w:rPr>
        <w:t>бізнес-</w:t>
      </w:r>
      <w:proofErr w:type="spellEnd"/>
      <w:r>
        <w:rPr>
          <w:sz w:val="28"/>
        </w:rPr>
        <w:t xml:space="preserve"> процеси закупівлі та збуту; фінансовий директор - за фінансові потоки на підприємстві та</w:t>
      </w:r>
      <w:r>
        <w:rPr>
          <w:spacing w:val="-2"/>
          <w:sz w:val="28"/>
        </w:rPr>
        <w:t xml:space="preserve"> </w:t>
      </w:r>
      <w:r>
        <w:rPr>
          <w:sz w:val="28"/>
        </w:rPr>
        <w:t>ін.;</w:t>
      </w:r>
    </w:p>
    <w:p w:rsidR="00D97FA3" w:rsidRDefault="00D97FA3" w:rsidP="00D97FA3">
      <w:pPr>
        <w:pStyle w:val="a5"/>
        <w:numPr>
          <w:ilvl w:val="1"/>
          <w:numId w:val="28"/>
        </w:numPr>
        <w:tabs>
          <w:tab w:val="left" w:pos="1580"/>
        </w:tabs>
        <w:ind w:right="565"/>
        <w:jc w:val="both"/>
        <w:rPr>
          <w:sz w:val="28"/>
        </w:rPr>
      </w:pPr>
      <w:r>
        <w:rPr>
          <w:i/>
          <w:sz w:val="28"/>
        </w:rPr>
        <w:t xml:space="preserve">керівник бізнес-процесу (лідер команди), </w:t>
      </w:r>
      <w:r>
        <w:rPr>
          <w:sz w:val="28"/>
        </w:rPr>
        <w:t>в обов’язки якого входить керівництво нею; відповідає лише за частину загального процесу, у фокусі його уваги - ефективність повсякденної поточної</w:t>
      </w:r>
      <w:r>
        <w:rPr>
          <w:spacing w:val="-19"/>
          <w:sz w:val="28"/>
        </w:rPr>
        <w:t xml:space="preserve"> </w:t>
      </w:r>
      <w:r>
        <w:rPr>
          <w:sz w:val="28"/>
        </w:rPr>
        <w:t>роботи.</w:t>
      </w:r>
    </w:p>
    <w:p w:rsidR="00D97FA3" w:rsidRDefault="00D97FA3" w:rsidP="00D97FA3">
      <w:pPr>
        <w:pStyle w:val="a5"/>
        <w:numPr>
          <w:ilvl w:val="1"/>
          <w:numId w:val="28"/>
        </w:numPr>
        <w:tabs>
          <w:tab w:val="left" w:pos="1652"/>
        </w:tabs>
        <w:spacing w:line="242" w:lineRule="auto"/>
        <w:ind w:right="566"/>
        <w:jc w:val="both"/>
        <w:rPr>
          <w:sz w:val="28"/>
        </w:rPr>
      </w:pPr>
      <w:r>
        <w:tab/>
      </w:r>
      <w:proofErr w:type="spellStart"/>
      <w:r>
        <w:rPr>
          <w:i/>
          <w:sz w:val="28"/>
        </w:rPr>
        <w:t>комунікатор</w:t>
      </w:r>
      <w:proofErr w:type="spellEnd"/>
      <w:r>
        <w:rPr>
          <w:i/>
          <w:sz w:val="28"/>
        </w:rPr>
        <w:t xml:space="preserve"> </w:t>
      </w:r>
      <w:r>
        <w:rPr>
          <w:sz w:val="28"/>
        </w:rPr>
        <w:t>- веде разом з керівником підготовку нарад, бере в них участь, аналізує їх підсумки, робить висновки, допомагає формувати рішення</w:t>
      </w:r>
      <w:r>
        <w:rPr>
          <w:spacing w:val="2"/>
          <w:sz w:val="28"/>
        </w:rPr>
        <w:t xml:space="preserve"> </w:t>
      </w:r>
      <w:r>
        <w:rPr>
          <w:sz w:val="28"/>
        </w:rPr>
        <w:t>тощо;</w:t>
      </w:r>
    </w:p>
    <w:p w:rsidR="00D97FA3" w:rsidRDefault="00D97FA3" w:rsidP="00D97FA3">
      <w:pPr>
        <w:pStyle w:val="a5"/>
        <w:numPr>
          <w:ilvl w:val="1"/>
          <w:numId w:val="28"/>
        </w:numPr>
        <w:tabs>
          <w:tab w:val="left" w:pos="1580"/>
        </w:tabs>
        <w:ind w:right="569"/>
        <w:jc w:val="both"/>
        <w:rPr>
          <w:sz w:val="28"/>
        </w:rPr>
      </w:pPr>
      <w:r>
        <w:rPr>
          <w:i/>
          <w:sz w:val="28"/>
        </w:rPr>
        <w:t xml:space="preserve">зовнішній консультант </w:t>
      </w:r>
      <w:r>
        <w:rPr>
          <w:sz w:val="28"/>
        </w:rPr>
        <w:t>- має незалежний погляд на проблеми менеджерів підприємства, володіє знаннями, навичками і методиками у певній галузі, а також виступає в ролі</w:t>
      </w:r>
      <w:r>
        <w:rPr>
          <w:spacing w:val="-3"/>
          <w:sz w:val="28"/>
        </w:rPr>
        <w:t xml:space="preserve"> </w:t>
      </w:r>
      <w:r>
        <w:rPr>
          <w:sz w:val="28"/>
        </w:rPr>
        <w:t>експерта;</w:t>
      </w:r>
    </w:p>
    <w:p w:rsidR="00D97FA3" w:rsidRDefault="00D97FA3" w:rsidP="00D97FA3">
      <w:pPr>
        <w:pStyle w:val="a5"/>
        <w:numPr>
          <w:ilvl w:val="1"/>
          <w:numId w:val="28"/>
        </w:numPr>
        <w:tabs>
          <w:tab w:val="left" w:pos="1580"/>
        </w:tabs>
        <w:ind w:right="569"/>
        <w:jc w:val="both"/>
        <w:rPr>
          <w:sz w:val="28"/>
        </w:rPr>
      </w:pPr>
      <w:r>
        <w:rPr>
          <w:i/>
          <w:sz w:val="28"/>
        </w:rPr>
        <w:t xml:space="preserve">виконавець (учасник команди) </w:t>
      </w:r>
      <w:r>
        <w:rPr>
          <w:sz w:val="28"/>
        </w:rPr>
        <w:t>зайнятий виконанням певних функцій бізнес-процесу;</w:t>
      </w:r>
    </w:p>
    <w:p w:rsidR="00D97FA3" w:rsidRDefault="00D97FA3" w:rsidP="00D97FA3">
      <w:pPr>
        <w:pStyle w:val="a5"/>
        <w:numPr>
          <w:ilvl w:val="1"/>
          <w:numId w:val="28"/>
        </w:numPr>
        <w:tabs>
          <w:tab w:val="left" w:pos="1580"/>
        </w:tabs>
        <w:ind w:right="567"/>
        <w:jc w:val="both"/>
        <w:rPr>
          <w:sz w:val="28"/>
        </w:rPr>
      </w:pPr>
      <w:r>
        <w:rPr>
          <w:i/>
          <w:sz w:val="28"/>
        </w:rPr>
        <w:t xml:space="preserve">клієнт </w:t>
      </w:r>
      <w:r>
        <w:rPr>
          <w:sz w:val="28"/>
        </w:rPr>
        <w:t>- зовнішній або внутрішній суб’єкт (підприємство, організація, цех, підрозділ та ін.), який зацікавлений у «виходах» бізнес-процесу (продукції,</w:t>
      </w:r>
      <w:r>
        <w:rPr>
          <w:spacing w:val="3"/>
          <w:sz w:val="28"/>
        </w:rPr>
        <w:t xml:space="preserve"> </w:t>
      </w:r>
      <w:r>
        <w:rPr>
          <w:sz w:val="28"/>
        </w:rPr>
        <w:t>послугах).</w:t>
      </w:r>
    </w:p>
    <w:p w:rsidR="00D97FA3" w:rsidRDefault="00D97FA3" w:rsidP="00D97FA3">
      <w:pPr>
        <w:pStyle w:val="a3"/>
        <w:ind w:left="1219" w:right="570" w:firstLine="359"/>
        <w:jc w:val="both"/>
        <w:rPr>
          <w:i/>
        </w:rPr>
      </w:pPr>
      <w:r>
        <w:t>Бізнес-процеси характеризуються певними якісними і кількісними параметрами</w:t>
      </w:r>
      <w:r>
        <w:rPr>
          <w:i/>
        </w:rPr>
        <w:t>.</w:t>
      </w:r>
    </w:p>
    <w:p w:rsidR="00D97FA3" w:rsidRDefault="00D97FA3" w:rsidP="00D97FA3">
      <w:pPr>
        <w:pStyle w:val="Heading4"/>
        <w:spacing w:line="319" w:lineRule="exact"/>
        <w:ind w:left="1579"/>
      </w:pPr>
      <w:r>
        <w:t>Якісними параметрами бізнес-процесу є:</w:t>
      </w:r>
    </w:p>
    <w:p w:rsidR="00D97FA3" w:rsidRDefault="00D97FA3" w:rsidP="00D97FA3">
      <w:pPr>
        <w:pStyle w:val="a5"/>
        <w:numPr>
          <w:ilvl w:val="0"/>
          <w:numId w:val="23"/>
        </w:numPr>
        <w:tabs>
          <w:tab w:val="left" w:pos="1220"/>
        </w:tabs>
        <w:ind w:right="565"/>
        <w:jc w:val="both"/>
        <w:rPr>
          <w:sz w:val="28"/>
        </w:rPr>
      </w:pPr>
      <w:r>
        <w:rPr>
          <w:i/>
          <w:sz w:val="28"/>
        </w:rPr>
        <w:t xml:space="preserve">результативність </w:t>
      </w:r>
      <w:r>
        <w:rPr>
          <w:b/>
          <w:i/>
          <w:sz w:val="28"/>
        </w:rPr>
        <w:t xml:space="preserve">- </w:t>
      </w:r>
      <w:r>
        <w:rPr>
          <w:sz w:val="28"/>
        </w:rPr>
        <w:t xml:space="preserve">відображає співвідношення отриманого результату і того, чого очікують клієнти; можна підвищити через підвищення якості продуктів або послуг; залежно від ситуації результативність можна підвищити шляхом перегляду (перепроектування) процесів, продуктів </w:t>
      </w:r>
      <w:r>
        <w:rPr>
          <w:spacing w:val="2"/>
          <w:sz w:val="28"/>
        </w:rPr>
        <w:t xml:space="preserve">або </w:t>
      </w:r>
      <w:r>
        <w:rPr>
          <w:sz w:val="28"/>
        </w:rPr>
        <w:t>послуг;</w:t>
      </w:r>
    </w:p>
    <w:p w:rsidR="00D97FA3" w:rsidRDefault="00D97FA3" w:rsidP="00D97FA3">
      <w:pPr>
        <w:pStyle w:val="a5"/>
        <w:numPr>
          <w:ilvl w:val="0"/>
          <w:numId w:val="23"/>
        </w:numPr>
        <w:tabs>
          <w:tab w:val="left" w:pos="1220"/>
        </w:tabs>
        <w:ind w:right="570"/>
        <w:jc w:val="both"/>
        <w:rPr>
          <w:sz w:val="28"/>
        </w:rPr>
      </w:pPr>
      <w:r>
        <w:rPr>
          <w:i/>
          <w:sz w:val="28"/>
        </w:rPr>
        <w:t xml:space="preserve">ефективність </w:t>
      </w:r>
      <w:r>
        <w:rPr>
          <w:sz w:val="28"/>
        </w:rPr>
        <w:t>- показує, наскільки добре виконуються бізнес-процеси; збільшення ефективності може бути досягнута тільки через покращення самих</w:t>
      </w:r>
      <w:r>
        <w:rPr>
          <w:spacing w:val="-4"/>
          <w:sz w:val="28"/>
        </w:rPr>
        <w:t xml:space="preserve"> </w:t>
      </w:r>
      <w:r>
        <w:rPr>
          <w:sz w:val="28"/>
        </w:rPr>
        <w:t>бізнес-процесів.</w:t>
      </w:r>
    </w:p>
    <w:p w:rsidR="00D97FA3" w:rsidRDefault="00D97FA3" w:rsidP="00D97FA3">
      <w:pPr>
        <w:pStyle w:val="a3"/>
        <w:spacing w:line="321" w:lineRule="exact"/>
        <w:ind w:left="1564"/>
      </w:pPr>
      <w:r>
        <w:t>Основними показниками оцінки ефективності бізнес-процесів є:</w:t>
      </w:r>
    </w:p>
    <w:p w:rsidR="00D97FA3" w:rsidRDefault="00D97FA3" w:rsidP="00D97FA3">
      <w:pPr>
        <w:pStyle w:val="a5"/>
        <w:numPr>
          <w:ilvl w:val="1"/>
          <w:numId w:val="23"/>
        </w:numPr>
        <w:tabs>
          <w:tab w:val="left" w:pos="1940"/>
        </w:tabs>
        <w:spacing w:line="322" w:lineRule="exact"/>
        <w:ind w:hanging="361"/>
        <w:rPr>
          <w:sz w:val="28"/>
        </w:rPr>
      </w:pPr>
      <w:r>
        <w:rPr>
          <w:sz w:val="28"/>
        </w:rPr>
        <w:t>кількість реалізованої за певний період продукції заданої</w:t>
      </w:r>
      <w:r>
        <w:rPr>
          <w:spacing w:val="-11"/>
          <w:sz w:val="28"/>
        </w:rPr>
        <w:t xml:space="preserve"> </w:t>
      </w:r>
      <w:r>
        <w:rPr>
          <w:sz w:val="28"/>
        </w:rPr>
        <w:t>якості;</w:t>
      </w:r>
    </w:p>
    <w:p w:rsidR="00D97FA3" w:rsidRDefault="00D97FA3" w:rsidP="00D97FA3">
      <w:pPr>
        <w:pStyle w:val="a5"/>
        <w:numPr>
          <w:ilvl w:val="1"/>
          <w:numId w:val="23"/>
        </w:numPr>
        <w:tabs>
          <w:tab w:val="left" w:pos="1940"/>
        </w:tabs>
        <w:spacing w:line="322" w:lineRule="exact"/>
        <w:ind w:hanging="361"/>
        <w:rPr>
          <w:sz w:val="28"/>
        </w:rPr>
      </w:pPr>
      <w:r>
        <w:rPr>
          <w:sz w:val="28"/>
        </w:rPr>
        <w:t>кількість споживачів</w:t>
      </w:r>
      <w:r>
        <w:rPr>
          <w:spacing w:val="-3"/>
          <w:sz w:val="28"/>
        </w:rPr>
        <w:t xml:space="preserve"> </w:t>
      </w:r>
      <w:r>
        <w:rPr>
          <w:sz w:val="28"/>
        </w:rPr>
        <w:t>продукції;</w:t>
      </w:r>
    </w:p>
    <w:p w:rsidR="00D97FA3" w:rsidRDefault="00D97FA3" w:rsidP="00D97FA3">
      <w:pPr>
        <w:pStyle w:val="a5"/>
        <w:numPr>
          <w:ilvl w:val="1"/>
          <w:numId w:val="23"/>
        </w:numPr>
        <w:tabs>
          <w:tab w:val="left" w:pos="1940"/>
        </w:tabs>
        <w:spacing w:line="242" w:lineRule="auto"/>
        <w:ind w:right="566"/>
        <w:rPr>
          <w:sz w:val="28"/>
        </w:rPr>
      </w:pPr>
      <w:r>
        <w:rPr>
          <w:sz w:val="28"/>
        </w:rPr>
        <w:t>кількість типових операцій, які необхідно виконати при виробництві продукції за певний проміжок часу;</w:t>
      </w:r>
    </w:p>
    <w:p w:rsidR="00D97FA3" w:rsidRDefault="00D97FA3" w:rsidP="00D97FA3">
      <w:pPr>
        <w:pStyle w:val="a5"/>
        <w:numPr>
          <w:ilvl w:val="1"/>
          <w:numId w:val="23"/>
        </w:numPr>
        <w:tabs>
          <w:tab w:val="left" w:pos="1940"/>
        </w:tabs>
        <w:spacing w:line="319" w:lineRule="exact"/>
        <w:ind w:hanging="361"/>
        <w:rPr>
          <w:sz w:val="28"/>
        </w:rPr>
      </w:pPr>
      <w:r>
        <w:rPr>
          <w:sz w:val="28"/>
        </w:rPr>
        <w:t>витрати на виробництво продукції;</w:t>
      </w:r>
    </w:p>
    <w:p w:rsidR="00D97FA3" w:rsidRDefault="00D97FA3" w:rsidP="00D97FA3">
      <w:pPr>
        <w:pStyle w:val="a5"/>
        <w:numPr>
          <w:ilvl w:val="1"/>
          <w:numId w:val="23"/>
        </w:numPr>
        <w:tabs>
          <w:tab w:val="left" w:pos="1940"/>
        </w:tabs>
        <w:spacing w:line="322" w:lineRule="exact"/>
        <w:ind w:hanging="361"/>
        <w:rPr>
          <w:sz w:val="28"/>
        </w:rPr>
      </w:pPr>
      <w:r>
        <w:rPr>
          <w:sz w:val="28"/>
        </w:rPr>
        <w:t>тривалість виконання типових</w:t>
      </w:r>
      <w:r>
        <w:rPr>
          <w:spacing w:val="-1"/>
          <w:sz w:val="28"/>
        </w:rPr>
        <w:t xml:space="preserve"> </w:t>
      </w:r>
      <w:r>
        <w:rPr>
          <w:sz w:val="28"/>
        </w:rPr>
        <w:t>операцій;</w:t>
      </w:r>
    </w:p>
    <w:p w:rsidR="00D97FA3" w:rsidRDefault="00D97FA3" w:rsidP="00D97FA3">
      <w:pPr>
        <w:spacing w:line="322" w:lineRule="exact"/>
        <w:rPr>
          <w:sz w:val="28"/>
        </w:rPr>
        <w:sectPr w:rsidR="00D97FA3">
          <w:pgSz w:w="11910" w:h="16840"/>
          <w:pgMar w:top="960" w:right="0" w:bottom="280" w:left="840" w:header="713" w:footer="0" w:gutter="0"/>
          <w:cols w:space="720"/>
        </w:sectPr>
      </w:pPr>
    </w:p>
    <w:p w:rsidR="00D97FA3" w:rsidRDefault="00D97FA3" w:rsidP="00D97FA3">
      <w:pPr>
        <w:pStyle w:val="a5"/>
        <w:numPr>
          <w:ilvl w:val="1"/>
          <w:numId w:val="23"/>
        </w:numPr>
        <w:tabs>
          <w:tab w:val="left" w:pos="1940"/>
        </w:tabs>
        <w:spacing w:before="147" w:line="322" w:lineRule="exact"/>
        <w:ind w:hanging="361"/>
        <w:rPr>
          <w:sz w:val="28"/>
        </w:rPr>
      </w:pPr>
      <w:r>
        <w:rPr>
          <w:sz w:val="28"/>
        </w:rPr>
        <w:lastRenderedPageBreak/>
        <w:t>капіталовкладення у виробництво продукції.</w:t>
      </w:r>
    </w:p>
    <w:p w:rsidR="00D97FA3" w:rsidRDefault="00D97FA3" w:rsidP="00D97FA3">
      <w:pPr>
        <w:pStyle w:val="a5"/>
        <w:numPr>
          <w:ilvl w:val="0"/>
          <w:numId w:val="23"/>
        </w:numPr>
        <w:tabs>
          <w:tab w:val="left" w:pos="1220"/>
        </w:tabs>
        <w:ind w:right="570"/>
        <w:rPr>
          <w:sz w:val="28"/>
        </w:rPr>
      </w:pPr>
      <w:r>
        <w:rPr>
          <w:i/>
          <w:sz w:val="28"/>
        </w:rPr>
        <w:t xml:space="preserve">адаптивність </w:t>
      </w:r>
      <w:r>
        <w:rPr>
          <w:b/>
          <w:i/>
          <w:sz w:val="28"/>
        </w:rPr>
        <w:t xml:space="preserve">- </w:t>
      </w:r>
      <w:r>
        <w:rPr>
          <w:sz w:val="28"/>
        </w:rPr>
        <w:t>свідчить про те, наскільки добре бізнес-процес здатний реагувати на зміни зовнішнього</w:t>
      </w:r>
      <w:r>
        <w:rPr>
          <w:spacing w:val="1"/>
          <w:sz w:val="28"/>
        </w:rPr>
        <w:t xml:space="preserve"> </w:t>
      </w:r>
      <w:r>
        <w:rPr>
          <w:sz w:val="28"/>
        </w:rPr>
        <w:t>середовища.</w:t>
      </w:r>
    </w:p>
    <w:p w:rsidR="00D97FA3" w:rsidRDefault="00D97FA3" w:rsidP="00D97FA3">
      <w:pPr>
        <w:pStyle w:val="Heading4"/>
        <w:spacing w:before="4" w:line="321" w:lineRule="exact"/>
        <w:ind w:left="1579"/>
        <w:jc w:val="left"/>
      </w:pPr>
      <w:r>
        <w:t>До кількісних параметрів бізнес-процесу відносять:</w:t>
      </w:r>
    </w:p>
    <w:p w:rsidR="00D97FA3" w:rsidRDefault="00D97FA3" w:rsidP="00D97FA3">
      <w:pPr>
        <w:pStyle w:val="a5"/>
        <w:numPr>
          <w:ilvl w:val="1"/>
          <w:numId w:val="30"/>
        </w:numPr>
        <w:tabs>
          <w:tab w:val="left" w:pos="1219"/>
          <w:tab w:val="left" w:pos="1220"/>
        </w:tabs>
        <w:spacing w:line="341" w:lineRule="exact"/>
        <w:rPr>
          <w:sz w:val="28"/>
        </w:rPr>
      </w:pPr>
      <w:r>
        <w:rPr>
          <w:i/>
          <w:sz w:val="28"/>
        </w:rPr>
        <w:t xml:space="preserve">тривалість </w:t>
      </w:r>
      <w:r>
        <w:rPr>
          <w:sz w:val="28"/>
        </w:rPr>
        <w:t>- час, необхідний для виконання</w:t>
      </w:r>
      <w:r>
        <w:rPr>
          <w:spacing w:val="4"/>
          <w:sz w:val="28"/>
        </w:rPr>
        <w:t xml:space="preserve"> </w:t>
      </w:r>
      <w:r>
        <w:rPr>
          <w:sz w:val="28"/>
        </w:rPr>
        <w:t>бізнес-процесу;</w:t>
      </w:r>
    </w:p>
    <w:p w:rsidR="00D97FA3" w:rsidRDefault="00D97FA3" w:rsidP="00D97FA3">
      <w:pPr>
        <w:pStyle w:val="a5"/>
        <w:numPr>
          <w:ilvl w:val="1"/>
          <w:numId w:val="30"/>
        </w:numPr>
        <w:tabs>
          <w:tab w:val="left" w:pos="1219"/>
          <w:tab w:val="left" w:pos="1220"/>
        </w:tabs>
        <w:ind w:right="572"/>
        <w:rPr>
          <w:sz w:val="28"/>
        </w:rPr>
      </w:pPr>
      <w:r>
        <w:rPr>
          <w:i/>
          <w:sz w:val="28"/>
        </w:rPr>
        <w:t xml:space="preserve">вартість </w:t>
      </w:r>
      <w:r>
        <w:rPr>
          <w:sz w:val="28"/>
        </w:rPr>
        <w:t>- сукупність усіх витрат у грошовому виразі, необхідних для однократного виконання</w:t>
      </w:r>
      <w:r>
        <w:rPr>
          <w:spacing w:val="4"/>
          <w:sz w:val="28"/>
        </w:rPr>
        <w:t xml:space="preserve"> </w:t>
      </w:r>
      <w:r>
        <w:rPr>
          <w:sz w:val="28"/>
        </w:rPr>
        <w:t>процесу;</w:t>
      </w:r>
    </w:p>
    <w:p w:rsidR="00D97FA3" w:rsidRDefault="00D97FA3" w:rsidP="00D97FA3">
      <w:pPr>
        <w:pStyle w:val="a5"/>
        <w:numPr>
          <w:ilvl w:val="1"/>
          <w:numId w:val="30"/>
        </w:numPr>
        <w:tabs>
          <w:tab w:val="left" w:pos="1219"/>
          <w:tab w:val="left" w:pos="1220"/>
        </w:tabs>
        <w:spacing w:line="341" w:lineRule="exact"/>
        <w:rPr>
          <w:sz w:val="28"/>
        </w:rPr>
      </w:pPr>
      <w:r>
        <w:rPr>
          <w:i/>
          <w:sz w:val="28"/>
        </w:rPr>
        <w:t>кількість «входів» і «виходів»</w:t>
      </w:r>
      <w:r>
        <w:rPr>
          <w:sz w:val="28"/>
        </w:rPr>
        <w:t>.</w:t>
      </w:r>
    </w:p>
    <w:p w:rsidR="00D97FA3" w:rsidRDefault="00D97FA3" w:rsidP="00D97FA3">
      <w:pPr>
        <w:pStyle w:val="a3"/>
        <w:spacing w:before="8"/>
      </w:pPr>
    </w:p>
    <w:p w:rsidR="00D97FA3" w:rsidRDefault="00D97FA3" w:rsidP="00D97FA3">
      <w:pPr>
        <w:spacing w:line="237" w:lineRule="auto"/>
        <w:ind w:left="3043" w:right="565" w:firstLine="182"/>
        <w:jc w:val="right"/>
        <w:rPr>
          <w:b/>
          <w:i/>
          <w:sz w:val="24"/>
        </w:rPr>
      </w:pPr>
      <w:r>
        <w:rPr>
          <w:b/>
          <w:i/>
          <w:sz w:val="24"/>
        </w:rPr>
        <w:t xml:space="preserve">Моя бізнес-модель - це група </w:t>
      </w:r>
      <w:proofErr w:type="spellStart"/>
      <w:r>
        <w:rPr>
          <w:b/>
          <w:i/>
          <w:sz w:val="24"/>
        </w:rPr>
        <w:t>Beatles</w:t>
      </w:r>
      <w:proofErr w:type="spellEnd"/>
      <w:r>
        <w:rPr>
          <w:b/>
          <w:i/>
          <w:sz w:val="24"/>
        </w:rPr>
        <w:t>. Чотири</w:t>
      </w:r>
      <w:r>
        <w:rPr>
          <w:b/>
          <w:i/>
          <w:spacing w:val="-19"/>
          <w:sz w:val="24"/>
        </w:rPr>
        <w:t xml:space="preserve"> </w:t>
      </w:r>
      <w:r>
        <w:rPr>
          <w:b/>
          <w:i/>
          <w:sz w:val="24"/>
        </w:rPr>
        <w:t>хлопці</w:t>
      </w:r>
      <w:r>
        <w:rPr>
          <w:b/>
          <w:i/>
          <w:spacing w:val="-6"/>
          <w:sz w:val="24"/>
        </w:rPr>
        <w:t xml:space="preserve"> </w:t>
      </w:r>
      <w:r>
        <w:rPr>
          <w:b/>
          <w:i/>
          <w:sz w:val="24"/>
        </w:rPr>
        <w:t>контролювали негативні прояви в кожному з них, вони урівноважували</w:t>
      </w:r>
      <w:r>
        <w:rPr>
          <w:b/>
          <w:i/>
          <w:spacing w:val="-21"/>
          <w:sz w:val="24"/>
        </w:rPr>
        <w:t xml:space="preserve"> </w:t>
      </w:r>
      <w:r>
        <w:rPr>
          <w:b/>
          <w:i/>
          <w:sz w:val="24"/>
        </w:rPr>
        <w:t>один</w:t>
      </w:r>
      <w:r>
        <w:rPr>
          <w:b/>
          <w:i/>
          <w:spacing w:val="-3"/>
          <w:sz w:val="24"/>
        </w:rPr>
        <w:t xml:space="preserve"> </w:t>
      </w:r>
      <w:r>
        <w:rPr>
          <w:b/>
          <w:i/>
          <w:sz w:val="24"/>
        </w:rPr>
        <w:t>одного. І загальний підсумок виявився більшим за суму окремих</w:t>
      </w:r>
      <w:r>
        <w:rPr>
          <w:b/>
          <w:i/>
          <w:spacing w:val="-17"/>
          <w:sz w:val="24"/>
        </w:rPr>
        <w:t xml:space="preserve"> </w:t>
      </w:r>
      <w:r>
        <w:rPr>
          <w:b/>
          <w:i/>
          <w:sz w:val="24"/>
        </w:rPr>
        <w:t>частин.</w:t>
      </w:r>
    </w:p>
    <w:p w:rsidR="00D97FA3" w:rsidRDefault="00D97FA3" w:rsidP="00D97FA3">
      <w:pPr>
        <w:spacing w:line="275" w:lineRule="exact"/>
        <w:ind w:right="559"/>
        <w:jc w:val="right"/>
        <w:rPr>
          <w:i/>
          <w:sz w:val="24"/>
        </w:rPr>
      </w:pPr>
      <w:r>
        <w:rPr>
          <w:i/>
          <w:sz w:val="24"/>
        </w:rPr>
        <w:t>Стів</w:t>
      </w:r>
      <w:r>
        <w:rPr>
          <w:i/>
          <w:spacing w:val="4"/>
          <w:sz w:val="24"/>
        </w:rPr>
        <w:t xml:space="preserve"> </w:t>
      </w:r>
      <w:proofErr w:type="spellStart"/>
      <w:r>
        <w:rPr>
          <w:i/>
          <w:sz w:val="24"/>
        </w:rPr>
        <w:t>Джобс</w:t>
      </w:r>
      <w:proofErr w:type="spellEnd"/>
    </w:p>
    <w:p w:rsidR="00D97FA3" w:rsidRDefault="00D97FA3" w:rsidP="004727CE">
      <w:pPr>
        <w:pStyle w:val="a5"/>
        <w:numPr>
          <w:ilvl w:val="0"/>
          <w:numId w:val="28"/>
        </w:numPr>
        <w:tabs>
          <w:tab w:val="left" w:pos="1316"/>
        </w:tabs>
        <w:spacing w:before="6"/>
        <w:ind w:left="1315" w:hanging="457"/>
        <w:jc w:val="center"/>
        <w:rPr>
          <w:rFonts w:ascii="Bookman Old Style" w:hAnsi="Bookman Old Style"/>
          <w:b/>
          <w:sz w:val="28"/>
        </w:rPr>
      </w:pPr>
      <w:r>
        <w:rPr>
          <w:rFonts w:ascii="Bookman Old Style" w:hAnsi="Bookman Old Style"/>
          <w:b/>
          <w:sz w:val="28"/>
        </w:rPr>
        <w:t>Моделювання бізнес-процесів</w:t>
      </w:r>
      <w:r>
        <w:rPr>
          <w:rFonts w:ascii="Bookman Old Style" w:hAnsi="Bookman Old Style"/>
          <w:b/>
          <w:spacing w:val="-1"/>
          <w:sz w:val="28"/>
        </w:rPr>
        <w:t xml:space="preserve"> </w:t>
      </w:r>
      <w:r>
        <w:rPr>
          <w:rFonts w:ascii="Bookman Old Style" w:hAnsi="Bookman Old Style"/>
          <w:b/>
          <w:sz w:val="28"/>
        </w:rPr>
        <w:t>підприємства</w:t>
      </w:r>
    </w:p>
    <w:p w:rsidR="00D97FA3" w:rsidRDefault="00D97FA3" w:rsidP="00D97FA3">
      <w:pPr>
        <w:pStyle w:val="a3"/>
        <w:spacing w:before="11"/>
        <w:rPr>
          <w:rFonts w:ascii="Bookman Old Style"/>
          <w:b/>
          <w:sz w:val="26"/>
        </w:rPr>
      </w:pPr>
    </w:p>
    <w:p w:rsidR="00D97FA3" w:rsidRDefault="00092288" w:rsidP="00D97FA3">
      <w:pPr>
        <w:pStyle w:val="a3"/>
        <w:ind w:left="859" w:right="601" w:firstLine="720"/>
      </w:pPr>
      <w:r w:rsidRPr="00092288">
        <w:pict>
          <v:group id="_x0000_s1079" style="position:absolute;left:0;text-align:left;margin-left:84.6pt;margin-top:37.45pt;width:486.75pt;height:63.6pt;z-index:-251648000;mso-wrap-distance-left:0;mso-wrap-distance-right:0;mso-position-horizontal-relative:page" coordorigin="1692,749" coordsize="9735,1272">
            <v:shape id="_x0000_s1080" style="position:absolute;left:1699;top:755;width:9720;height:1258" coordorigin="1699,756" coordsize="9720,1258" path="m1910,756r-66,10l1786,795r-46,45l1710,897r-11,65l1699,1802r11,66l1740,1926r46,46l1844,2003r66,10l11213,2013r66,-10l11335,1972r45,-46l11409,1868r10,-66l11419,962r-16,-81l11359,816r-65,-44l11213,756r-9303,xe" filled="f" strokeweight=".72pt">
              <v:path arrowok="t"/>
            </v:shape>
            <v:shape id="_x0000_s1081" type="#_x0000_t202" style="position:absolute;left:1692;top:748;width:9735;height:1272" filled="f" stroked="f">
              <v:textbox inset="0,0,0,0">
                <w:txbxContent>
                  <w:p w:rsidR="00D97FA3" w:rsidRDefault="00D97FA3" w:rsidP="00D97FA3">
                    <w:pPr>
                      <w:spacing w:before="134" w:line="242" w:lineRule="auto"/>
                      <w:ind w:left="213" w:right="211" w:firstLine="719"/>
                      <w:jc w:val="both"/>
                      <w:rPr>
                        <w:b/>
                        <w:i/>
                        <w:sz w:val="28"/>
                      </w:rPr>
                    </w:pPr>
                    <w:r>
                      <w:rPr>
                        <w:b/>
                        <w:i/>
                        <w:sz w:val="28"/>
                      </w:rPr>
                      <w:t>Моделювання бізнес-процесів є засобом пошуку шляхів оптимізації діяльності підприємства, прогнозування та мінімізації ризиків, які виникають на різних етапах реорганізації підприємства</w:t>
                    </w:r>
                  </w:p>
                </w:txbxContent>
              </v:textbox>
            </v:shape>
            <w10:wrap type="topAndBottom" anchorx="page"/>
          </v:group>
        </w:pict>
      </w:r>
      <w:r w:rsidR="00D97FA3">
        <w:t>Для ефективного протікання бізнес-процесів на підприємстві необхідним є їх моделювання.</w:t>
      </w:r>
    </w:p>
    <w:p w:rsidR="00D97FA3" w:rsidRDefault="00D97FA3" w:rsidP="00D97FA3">
      <w:pPr>
        <w:spacing w:before="205" w:line="322" w:lineRule="exact"/>
        <w:ind w:left="1579"/>
        <w:rPr>
          <w:i/>
          <w:sz w:val="28"/>
        </w:rPr>
      </w:pPr>
      <w:r>
        <w:rPr>
          <w:i/>
          <w:sz w:val="28"/>
        </w:rPr>
        <w:t>Мета моделювання бізнес-процесів:</w:t>
      </w:r>
    </w:p>
    <w:p w:rsidR="00D97FA3" w:rsidRDefault="00D97FA3" w:rsidP="00D97FA3">
      <w:pPr>
        <w:pStyle w:val="a5"/>
        <w:numPr>
          <w:ilvl w:val="0"/>
          <w:numId w:val="22"/>
        </w:numPr>
        <w:tabs>
          <w:tab w:val="left" w:pos="1219"/>
          <w:tab w:val="left" w:pos="1220"/>
        </w:tabs>
        <w:ind w:right="565"/>
        <w:rPr>
          <w:sz w:val="28"/>
        </w:rPr>
      </w:pPr>
      <w:r>
        <w:rPr>
          <w:sz w:val="28"/>
        </w:rPr>
        <w:t>створити реальну картину функціонування підприємства і процесів, які відбуваються у</w:t>
      </w:r>
      <w:r>
        <w:rPr>
          <w:spacing w:val="2"/>
          <w:sz w:val="28"/>
        </w:rPr>
        <w:t xml:space="preserve"> </w:t>
      </w:r>
      <w:r>
        <w:rPr>
          <w:sz w:val="28"/>
        </w:rPr>
        <w:t>ньому;</w:t>
      </w:r>
    </w:p>
    <w:p w:rsidR="00D97FA3" w:rsidRDefault="00D97FA3" w:rsidP="00D97FA3">
      <w:pPr>
        <w:pStyle w:val="a5"/>
        <w:numPr>
          <w:ilvl w:val="0"/>
          <w:numId w:val="22"/>
        </w:numPr>
        <w:tabs>
          <w:tab w:val="left" w:pos="1219"/>
          <w:tab w:val="left" w:pos="1220"/>
        </w:tabs>
        <w:spacing w:line="321" w:lineRule="exact"/>
        <w:rPr>
          <w:sz w:val="28"/>
        </w:rPr>
      </w:pPr>
      <w:r>
        <w:rPr>
          <w:sz w:val="28"/>
        </w:rPr>
        <w:t>виявити поточні проблеми підприємства та можливості їх</w:t>
      </w:r>
      <w:r>
        <w:rPr>
          <w:spacing w:val="-5"/>
          <w:sz w:val="28"/>
        </w:rPr>
        <w:t xml:space="preserve"> </w:t>
      </w:r>
      <w:r>
        <w:rPr>
          <w:sz w:val="28"/>
        </w:rPr>
        <w:t>вирішення;</w:t>
      </w:r>
    </w:p>
    <w:p w:rsidR="00D97FA3" w:rsidRDefault="00D97FA3" w:rsidP="00D97FA3">
      <w:pPr>
        <w:pStyle w:val="a5"/>
        <w:numPr>
          <w:ilvl w:val="0"/>
          <w:numId w:val="22"/>
        </w:numPr>
        <w:tabs>
          <w:tab w:val="left" w:pos="1219"/>
          <w:tab w:val="left" w:pos="1220"/>
          <w:tab w:val="left" w:pos="2520"/>
          <w:tab w:val="left" w:pos="3264"/>
          <w:tab w:val="left" w:pos="3903"/>
          <w:tab w:val="left" w:pos="5708"/>
          <w:tab w:val="left" w:pos="6942"/>
          <w:tab w:val="left" w:pos="9121"/>
          <w:tab w:val="left" w:pos="9424"/>
        </w:tabs>
        <w:ind w:right="564"/>
        <w:rPr>
          <w:sz w:val="28"/>
        </w:rPr>
      </w:pPr>
      <w:r>
        <w:rPr>
          <w:noProof/>
          <w:lang w:val="ru-RU" w:eastAsia="ru-RU" w:bidi="ar-SA"/>
        </w:rPr>
        <w:drawing>
          <wp:anchor distT="0" distB="0" distL="0" distR="0" simplePos="0" relativeHeight="251669504" behindDoc="0" locked="0" layoutInCell="1" allowOverlap="1">
            <wp:simplePos x="0" y="0"/>
            <wp:positionH relativeFrom="page">
              <wp:posOffset>2337816</wp:posOffset>
            </wp:positionH>
            <wp:positionV relativeFrom="paragraph">
              <wp:posOffset>1403538</wp:posOffset>
            </wp:positionV>
            <wp:extent cx="228600" cy="76200"/>
            <wp:effectExtent l="0" t="0" r="0" b="0"/>
            <wp:wrapNone/>
            <wp:docPr id="32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60.png"/>
                    <pic:cNvPicPr/>
                  </pic:nvPicPr>
                  <pic:blipFill>
                    <a:blip r:embed="rId9" cstate="print"/>
                    <a:stretch>
                      <a:fillRect/>
                    </a:stretch>
                  </pic:blipFill>
                  <pic:spPr>
                    <a:xfrm>
                      <a:off x="0" y="0"/>
                      <a:ext cx="228600" cy="76200"/>
                    </a:xfrm>
                    <a:prstGeom prst="rect">
                      <a:avLst/>
                    </a:prstGeom>
                  </pic:spPr>
                </pic:pic>
              </a:graphicData>
            </a:graphic>
          </wp:anchor>
        </w:drawing>
      </w:r>
      <w:r>
        <w:rPr>
          <w:sz w:val="28"/>
        </w:rPr>
        <w:t>створити</w:t>
      </w:r>
      <w:r>
        <w:rPr>
          <w:sz w:val="28"/>
        </w:rPr>
        <w:tab/>
        <w:t>базу</w:t>
      </w:r>
      <w:r>
        <w:rPr>
          <w:sz w:val="28"/>
        </w:rPr>
        <w:tab/>
        <w:t>для</w:t>
      </w:r>
      <w:r>
        <w:rPr>
          <w:sz w:val="28"/>
        </w:rPr>
        <w:tab/>
        <w:t>забезпечення</w:t>
      </w:r>
      <w:r>
        <w:rPr>
          <w:sz w:val="28"/>
        </w:rPr>
        <w:tab/>
        <w:t>стійкого</w:t>
      </w:r>
      <w:r>
        <w:rPr>
          <w:sz w:val="28"/>
        </w:rPr>
        <w:tab/>
        <w:t>функціонування</w:t>
      </w:r>
      <w:r>
        <w:rPr>
          <w:sz w:val="28"/>
        </w:rPr>
        <w:tab/>
        <w:t>і</w:t>
      </w:r>
      <w:r>
        <w:rPr>
          <w:sz w:val="28"/>
        </w:rPr>
        <w:tab/>
        <w:t>розвитку підприємства.</w:t>
      </w:r>
    </w:p>
    <w:p w:rsidR="00D97FA3" w:rsidRDefault="00092288" w:rsidP="00D97FA3">
      <w:pPr>
        <w:tabs>
          <w:tab w:val="left" w:pos="3177"/>
        </w:tabs>
        <w:ind w:left="844"/>
        <w:rPr>
          <w:sz w:val="20"/>
        </w:rPr>
      </w:pPr>
      <w:r w:rsidRPr="00092288">
        <w:rPr>
          <w:position w:val="125"/>
          <w:sz w:val="20"/>
        </w:rPr>
      </w:r>
      <w:r w:rsidRPr="00092288">
        <w:rPr>
          <w:position w:val="125"/>
          <w:sz w:val="20"/>
        </w:rPr>
        <w:pict>
          <v:shape id="_x0000_s1145" type="#_x0000_t202" style="width:99.15pt;height:62.9pt;mso-position-horizontal-relative:char;mso-position-vertical-relative:line" fillcolor="#ff9" strokeweight="1.44pt">
            <v:textbox inset="0,0,0,0">
              <w:txbxContent>
                <w:p w:rsidR="00D97FA3" w:rsidRDefault="00D97FA3" w:rsidP="00D97FA3">
                  <w:pPr>
                    <w:spacing w:before="69" w:line="242" w:lineRule="auto"/>
                    <w:ind w:left="209" w:right="203"/>
                    <w:jc w:val="center"/>
                    <w:rPr>
                      <w:b/>
                      <w:i/>
                      <w:sz w:val="24"/>
                    </w:rPr>
                  </w:pPr>
                  <w:r>
                    <w:rPr>
                      <w:b/>
                      <w:i/>
                      <w:sz w:val="24"/>
                    </w:rPr>
                    <w:t>Створити модель</w:t>
                  </w:r>
                </w:p>
                <w:p w:rsidR="00D97FA3" w:rsidRDefault="00D97FA3" w:rsidP="00D97FA3">
                  <w:pPr>
                    <w:spacing w:line="242" w:lineRule="auto"/>
                    <w:ind w:left="211" w:right="203"/>
                    <w:jc w:val="center"/>
                    <w:rPr>
                      <w:b/>
                      <w:i/>
                      <w:sz w:val="24"/>
                    </w:rPr>
                  </w:pPr>
                  <w:r>
                    <w:rPr>
                      <w:b/>
                      <w:i/>
                      <w:sz w:val="24"/>
                    </w:rPr>
                    <w:t>бізнес-процесу означає:</w:t>
                  </w:r>
                </w:p>
              </w:txbxContent>
            </v:textbox>
            <w10:wrap type="none"/>
            <w10:anchorlock/>
          </v:shape>
        </w:pict>
      </w:r>
      <w:r w:rsidR="00D97FA3">
        <w:rPr>
          <w:position w:val="125"/>
          <w:sz w:val="20"/>
        </w:rPr>
        <w:tab/>
      </w:r>
      <w:r w:rsidRPr="00092288">
        <w:rPr>
          <w:sz w:val="20"/>
        </w:rPr>
      </w:r>
      <w:r w:rsidRPr="00092288">
        <w:rPr>
          <w:sz w:val="20"/>
        </w:rPr>
        <w:pict>
          <v:shape id="_x0000_s1144" type="#_x0000_t202" style="width:5in;height:180pt;mso-position-horizontal-relative:char;mso-position-vertical-relative:line" filled="f" strokeweight="1.2pt">
            <v:textbox inset="0,0,0,0">
              <w:txbxContent>
                <w:p w:rsidR="00D97FA3" w:rsidRDefault="00D97FA3" w:rsidP="00D97FA3">
                  <w:pPr>
                    <w:numPr>
                      <w:ilvl w:val="0"/>
                      <w:numId w:val="21"/>
                    </w:numPr>
                    <w:tabs>
                      <w:tab w:val="left" w:pos="329"/>
                    </w:tabs>
                    <w:spacing w:before="66" w:line="275" w:lineRule="exact"/>
                    <w:rPr>
                      <w:sz w:val="24"/>
                    </w:rPr>
                  </w:pPr>
                  <w:r>
                    <w:rPr>
                      <w:sz w:val="24"/>
                    </w:rPr>
                    <w:t>визначити керівника</w:t>
                  </w:r>
                  <w:r>
                    <w:rPr>
                      <w:spacing w:val="-4"/>
                      <w:sz w:val="24"/>
                    </w:rPr>
                    <w:t xml:space="preserve"> </w:t>
                  </w:r>
                  <w:r>
                    <w:rPr>
                      <w:sz w:val="24"/>
                    </w:rPr>
                    <w:t>бізнес-процесу;</w:t>
                  </w:r>
                </w:p>
                <w:p w:rsidR="00D97FA3" w:rsidRDefault="00D97FA3" w:rsidP="00D97FA3">
                  <w:pPr>
                    <w:numPr>
                      <w:ilvl w:val="0"/>
                      <w:numId w:val="21"/>
                    </w:numPr>
                    <w:tabs>
                      <w:tab w:val="left" w:pos="329"/>
                    </w:tabs>
                    <w:spacing w:line="242" w:lineRule="auto"/>
                    <w:ind w:right="548"/>
                    <w:rPr>
                      <w:sz w:val="24"/>
                    </w:rPr>
                  </w:pPr>
                  <w:r>
                    <w:rPr>
                      <w:sz w:val="24"/>
                    </w:rPr>
                    <w:t>визначити границі бізнес-процесу, тобто границі відповідальності та повноваження керівника</w:t>
                  </w:r>
                  <w:r>
                    <w:rPr>
                      <w:spacing w:val="-30"/>
                      <w:sz w:val="24"/>
                    </w:rPr>
                    <w:t xml:space="preserve"> </w:t>
                  </w:r>
                  <w:r>
                    <w:rPr>
                      <w:sz w:val="24"/>
                    </w:rPr>
                    <w:t>бізнес-процесу;</w:t>
                  </w:r>
                </w:p>
                <w:p w:rsidR="00D97FA3" w:rsidRDefault="00D97FA3" w:rsidP="00D97FA3">
                  <w:pPr>
                    <w:numPr>
                      <w:ilvl w:val="0"/>
                      <w:numId w:val="21"/>
                    </w:numPr>
                    <w:tabs>
                      <w:tab w:val="left" w:pos="329"/>
                    </w:tabs>
                    <w:spacing w:line="271" w:lineRule="exact"/>
                    <w:rPr>
                      <w:sz w:val="24"/>
                    </w:rPr>
                  </w:pPr>
                  <w:r>
                    <w:rPr>
                      <w:sz w:val="24"/>
                    </w:rPr>
                    <w:t>визначити «виходи» і клієнтів</w:t>
                  </w:r>
                  <w:r>
                    <w:rPr>
                      <w:spacing w:val="-5"/>
                      <w:sz w:val="24"/>
                    </w:rPr>
                    <w:t xml:space="preserve"> </w:t>
                  </w:r>
                  <w:r>
                    <w:rPr>
                      <w:sz w:val="24"/>
                    </w:rPr>
                    <w:t>бізнес-процесу;</w:t>
                  </w:r>
                </w:p>
                <w:p w:rsidR="00D97FA3" w:rsidRDefault="00D97FA3" w:rsidP="00D97FA3">
                  <w:pPr>
                    <w:numPr>
                      <w:ilvl w:val="0"/>
                      <w:numId w:val="21"/>
                    </w:numPr>
                    <w:tabs>
                      <w:tab w:val="left" w:pos="329"/>
                    </w:tabs>
                    <w:spacing w:before="1" w:line="275" w:lineRule="exact"/>
                    <w:rPr>
                      <w:sz w:val="24"/>
                    </w:rPr>
                  </w:pPr>
                  <w:r>
                    <w:rPr>
                      <w:sz w:val="24"/>
                    </w:rPr>
                    <w:t>визначити «входи» і постачальників</w:t>
                  </w:r>
                  <w:r>
                    <w:rPr>
                      <w:spacing w:val="-6"/>
                      <w:sz w:val="24"/>
                    </w:rPr>
                    <w:t xml:space="preserve"> </w:t>
                  </w:r>
                  <w:r>
                    <w:rPr>
                      <w:sz w:val="24"/>
                    </w:rPr>
                    <w:t>бізнес-процесу;</w:t>
                  </w:r>
                </w:p>
                <w:p w:rsidR="00D97FA3" w:rsidRDefault="00D97FA3" w:rsidP="00D97FA3">
                  <w:pPr>
                    <w:numPr>
                      <w:ilvl w:val="0"/>
                      <w:numId w:val="21"/>
                    </w:numPr>
                    <w:tabs>
                      <w:tab w:val="left" w:pos="329"/>
                    </w:tabs>
                    <w:spacing w:line="275" w:lineRule="exact"/>
                    <w:rPr>
                      <w:sz w:val="24"/>
                    </w:rPr>
                  </w:pPr>
                  <w:r>
                    <w:rPr>
                      <w:sz w:val="24"/>
                    </w:rPr>
                    <w:t>визначити ресурси, необхідні для виконання</w:t>
                  </w:r>
                  <w:r>
                    <w:rPr>
                      <w:spacing w:val="-8"/>
                      <w:sz w:val="24"/>
                    </w:rPr>
                    <w:t xml:space="preserve"> </w:t>
                  </w:r>
                  <w:r>
                    <w:rPr>
                      <w:sz w:val="24"/>
                    </w:rPr>
                    <w:t>бізнес-процесу;</w:t>
                  </w:r>
                </w:p>
                <w:p w:rsidR="00D97FA3" w:rsidRDefault="00D97FA3" w:rsidP="00D97FA3">
                  <w:pPr>
                    <w:numPr>
                      <w:ilvl w:val="0"/>
                      <w:numId w:val="21"/>
                    </w:numPr>
                    <w:tabs>
                      <w:tab w:val="left" w:pos="329"/>
                    </w:tabs>
                    <w:spacing w:before="3" w:line="275" w:lineRule="exact"/>
                    <w:rPr>
                      <w:sz w:val="24"/>
                    </w:rPr>
                  </w:pPr>
                  <w:r>
                    <w:rPr>
                      <w:sz w:val="24"/>
                    </w:rPr>
                    <w:t>технологічно описати виконання</w:t>
                  </w:r>
                  <w:r>
                    <w:rPr>
                      <w:spacing w:val="-3"/>
                      <w:sz w:val="24"/>
                    </w:rPr>
                    <w:t xml:space="preserve"> </w:t>
                  </w:r>
                  <w:r>
                    <w:rPr>
                      <w:sz w:val="24"/>
                    </w:rPr>
                    <w:t>бізнес-процесу;</w:t>
                  </w:r>
                </w:p>
                <w:p w:rsidR="00D97FA3" w:rsidRDefault="00D97FA3" w:rsidP="00D97FA3">
                  <w:pPr>
                    <w:numPr>
                      <w:ilvl w:val="0"/>
                      <w:numId w:val="21"/>
                    </w:numPr>
                    <w:tabs>
                      <w:tab w:val="left" w:pos="329"/>
                    </w:tabs>
                    <w:spacing w:line="242" w:lineRule="auto"/>
                    <w:ind w:right="511"/>
                    <w:rPr>
                      <w:sz w:val="24"/>
                    </w:rPr>
                  </w:pPr>
                  <w:r>
                    <w:rPr>
                      <w:sz w:val="24"/>
                    </w:rPr>
                    <w:t>розробити показники оцінки бізнес-процесу, його</w:t>
                  </w:r>
                  <w:r>
                    <w:rPr>
                      <w:spacing w:val="-29"/>
                      <w:sz w:val="24"/>
                    </w:rPr>
                    <w:t xml:space="preserve"> </w:t>
                  </w:r>
                  <w:r>
                    <w:rPr>
                      <w:sz w:val="24"/>
                    </w:rPr>
                    <w:t>результатів та задоволеності клієнтів</w:t>
                  </w:r>
                  <w:r>
                    <w:rPr>
                      <w:spacing w:val="-6"/>
                      <w:sz w:val="24"/>
                    </w:rPr>
                    <w:t xml:space="preserve"> </w:t>
                  </w:r>
                  <w:r>
                    <w:rPr>
                      <w:sz w:val="24"/>
                    </w:rPr>
                    <w:t>бізнес-процесом;</w:t>
                  </w:r>
                </w:p>
                <w:p w:rsidR="00D97FA3" w:rsidRDefault="00D97FA3" w:rsidP="00D97FA3">
                  <w:pPr>
                    <w:numPr>
                      <w:ilvl w:val="0"/>
                      <w:numId w:val="21"/>
                    </w:numPr>
                    <w:tabs>
                      <w:tab w:val="left" w:pos="329"/>
                    </w:tabs>
                    <w:ind w:right="246"/>
                    <w:rPr>
                      <w:sz w:val="24"/>
                    </w:rPr>
                  </w:pPr>
                  <w:r>
                    <w:rPr>
                      <w:sz w:val="24"/>
                    </w:rPr>
                    <w:t>описати роботу керівника бізнес-процесу щодо аналізу та поліпшення останнього, а також звітність керівника перед</w:t>
                  </w:r>
                  <w:r>
                    <w:rPr>
                      <w:spacing w:val="-26"/>
                      <w:sz w:val="24"/>
                    </w:rPr>
                    <w:t xml:space="preserve"> </w:t>
                  </w:r>
                  <w:r>
                    <w:rPr>
                      <w:sz w:val="24"/>
                    </w:rPr>
                    <w:t>своїм керівництвом</w:t>
                  </w:r>
                </w:p>
              </w:txbxContent>
            </v:textbox>
            <w10:wrap type="none"/>
            <w10:anchorlock/>
          </v:shape>
        </w:pict>
      </w:r>
    </w:p>
    <w:p w:rsidR="00D97FA3" w:rsidRDefault="00D97FA3" w:rsidP="00D97FA3">
      <w:pPr>
        <w:pStyle w:val="a3"/>
        <w:spacing w:before="5"/>
        <w:rPr>
          <w:sz w:val="24"/>
        </w:rPr>
      </w:pPr>
    </w:p>
    <w:p w:rsidR="00D97FA3" w:rsidRDefault="00D97FA3" w:rsidP="00D97FA3">
      <w:pPr>
        <w:pStyle w:val="Heading4"/>
        <w:ind w:left="859" w:right="726" w:firstLine="715"/>
        <w:jc w:val="left"/>
      </w:pPr>
      <w:r>
        <w:t>Моделювання бізнес-процесів на підприємстві можна поділити на такі етапи:</w:t>
      </w:r>
    </w:p>
    <w:p w:rsidR="00D97FA3" w:rsidRDefault="00D97FA3" w:rsidP="00D97FA3">
      <w:pPr>
        <w:pStyle w:val="a5"/>
        <w:numPr>
          <w:ilvl w:val="0"/>
          <w:numId w:val="20"/>
        </w:numPr>
        <w:tabs>
          <w:tab w:val="left" w:pos="1220"/>
        </w:tabs>
        <w:ind w:right="565"/>
        <w:rPr>
          <w:sz w:val="28"/>
        </w:rPr>
      </w:pPr>
      <w:r>
        <w:rPr>
          <w:i/>
          <w:sz w:val="28"/>
        </w:rPr>
        <w:t xml:space="preserve">побудова функціональної моделі підприємства, </w:t>
      </w:r>
      <w:r>
        <w:rPr>
          <w:sz w:val="28"/>
        </w:rPr>
        <w:t>яка дає уяву про функції підприємства та розподіл відповідальності за їх</w:t>
      </w:r>
      <w:r>
        <w:rPr>
          <w:spacing w:val="-7"/>
          <w:sz w:val="28"/>
        </w:rPr>
        <w:t xml:space="preserve"> </w:t>
      </w:r>
      <w:r>
        <w:rPr>
          <w:sz w:val="28"/>
        </w:rPr>
        <w:t>виконання;</w:t>
      </w:r>
    </w:p>
    <w:p w:rsidR="00D97FA3" w:rsidRDefault="00D97FA3" w:rsidP="00D97FA3">
      <w:pPr>
        <w:rPr>
          <w:sz w:val="28"/>
        </w:rPr>
        <w:sectPr w:rsidR="00D97FA3">
          <w:pgSz w:w="11910" w:h="16840"/>
          <w:pgMar w:top="960" w:right="0" w:bottom="280" w:left="840" w:header="713" w:footer="0" w:gutter="0"/>
          <w:cols w:space="720"/>
        </w:sectPr>
      </w:pPr>
    </w:p>
    <w:p w:rsidR="00D97FA3" w:rsidRDefault="00D97FA3" w:rsidP="00D97FA3">
      <w:pPr>
        <w:pStyle w:val="a5"/>
        <w:numPr>
          <w:ilvl w:val="0"/>
          <w:numId w:val="20"/>
        </w:numPr>
        <w:tabs>
          <w:tab w:val="left" w:pos="1220"/>
        </w:tabs>
        <w:spacing w:before="147"/>
        <w:ind w:right="572"/>
        <w:jc w:val="both"/>
        <w:rPr>
          <w:sz w:val="28"/>
        </w:rPr>
      </w:pPr>
      <w:r>
        <w:rPr>
          <w:i/>
          <w:sz w:val="28"/>
        </w:rPr>
        <w:lastRenderedPageBreak/>
        <w:t xml:space="preserve">побудова </w:t>
      </w:r>
      <w:proofErr w:type="spellStart"/>
      <w:r>
        <w:rPr>
          <w:i/>
          <w:sz w:val="28"/>
        </w:rPr>
        <w:t>процесної</w:t>
      </w:r>
      <w:proofErr w:type="spellEnd"/>
      <w:r>
        <w:rPr>
          <w:i/>
          <w:sz w:val="28"/>
        </w:rPr>
        <w:t xml:space="preserve"> моделі, </w:t>
      </w:r>
      <w:r>
        <w:rPr>
          <w:sz w:val="28"/>
        </w:rPr>
        <w:t>яка описує потік ресурсів (матеріальних, інформаційних, фінансових, трудових), які використовуються для виконання функцій; така модель не дає вартісної оцінки ресурсів, необхідної для розрахунку фінансового плану</w:t>
      </w:r>
      <w:r>
        <w:rPr>
          <w:spacing w:val="-8"/>
          <w:sz w:val="28"/>
        </w:rPr>
        <w:t xml:space="preserve"> </w:t>
      </w:r>
      <w:r>
        <w:rPr>
          <w:sz w:val="28"/>
        </w:rPr>
        <w:t>підприємства;</w:t>
      </w:r>
    </w:p>
    <w:p w:rsidR="00D97FA3" w:rsidRDefault="00D97FA3" w:rsidP="00D97FA3">
      <w:pPr>
        <w:pStyle w:val="a5"/>
        <w:numPr>
          <w:ilvl w:val="0"/>
          <w:numId w:val="20"/>
        </w:numPr>
        <w:tabs>
          <w:tab w:val="left" w:pos="1220"/>
        </w:tabs>
        <w:spacing w:before="3"/>
        <w:ind w:right="568"/>
        <w:jc w:val="both"/>
        <w:rPr>
          <w:sz w:val="28"/>
        </w:rPr>
      </w:pPr>
      <w:r>
        <w:rPr>
          <w:i/>
          <w:sz w:val="28"/>
        </w:rPr>
        <w:t xml:space="preserve">побудова кількісної моделі, </w:t>
      </w:r>
      <w:r>
        <w:rPr>
          <w:sz w:val="28"/>
        </w:rPr>
        <w:t>яка визначає вартість виконання бізнес-процесу; побудувавши кількісну модель бізнес-процесу, можна побудувати і модель фінансового плану</w:t>
      </w:r>
      <w:r>
        <w:rPr>
          <w:spacing w:val="-8"/>
          <w:sz w:val="28"/>
        </w:rPr>
        <w:t xml:space="preserve"> </w:t>
      </w:r>
      <w:r>
        <w:rPr>
          <w:sz w:val="28"/>
        </w:rPr>
        <w:t>підприємства.</w:t>
      </w:r>
    </w:p>
    <w:p w:rsidR="00D97FA3" w:rsidRDefault="00D97FA3" w:rsidP="00D97FA3">
      <w:pPr>
        <w:pStyle w:val="a3"/>
        <w:ind w:left="859" w:right="572" w:firstLine="720"/>
        <w:jc w:val="both"/>
        <w:rPr>
          <w:b/>
          <w:i/>
        </w:rPr>
      </w:pPr>
      <w:r>
        <w:t xml:space="preserve">У практиці створення моделі бізнес-процесів підприємства використовуються у різному поєднанні такі </w:t>
      </w:r>
      <w:r>
        <w:rPr>
          <w:b/>
          <w:i/>
        </w:rPr>
        <w:t>методи моделювання:</w:t>
      </w:r>
    </w:p>
    <w:p w:rsidR="00D97FA3" w:rsidRDefault="00D97FA3" w:rsidP="00D97FA3">
      <w:pPr>
        <w:pStyle w:val="a5"/>
        <w:numPr>
          <w:ilvl w:val="0"/>
          <w:numId w:val="19"/>
        </w:numPr>
        <w:tabs>
          <w:tab w:val="left" w:pos="1220"/>
        </w:tabs>
        <w:ind w:right="566"/>
        <w:jc w:val="both"/>
        <w:rPr>
          <w:sz w:val="28"/>
        </w:rPr>
      </w:pPr>
      <w:r>
        <w:rPr>
          <w:i/>
          <w:sz w:val="28"/>
        </w:rPr>
        <w:t xml:space="preserve">функціональне моделювання </w:t>
      </w:r>
      <w:r>
        <w:rPr>
          <w:sz w:val="28"/>
        </w:rPr>
        <w:t xml:space="preserve">- бізнес-процеси подаються у вигляді набору елементів - робіт, які взаємодіють </w:t>
      </w:r>
      <w:r>
        <w:rPr>
          <w:spacing w:val="2"/>
          <w:sz w:val="28"/>
        </w:rPr>
        <w:t xml:space="preserve">між </w:t>
      </w:r>
      <w:r>
        <w:rPr>
          <w:sz w:val="28"/>
        </w:rPr>
        <w:t>собою, обмінюючись інформаційними і матеріальними потоками за допомогою людських і виробничих ресурсів; за допомогою функціонального моделювання можна провести системний аналіз</w:t>
      </w:r>
      <w:r>
        <w:rPr>
          <w:spacing w:val="1"/>
          <w:sz w:val="28"/>
        </w:rPr>
        <w:t xml:space="preserve"> </w:t>
      </w:r>
      <w:r>
        <w:rPr>
          <w:sz w:val="28"/>
        </w:rPr>
        <w:t>бізнесу;</w:t>
      </w:r>
    </w:p>
    <w:p w:rsidR="00D97FA3" w:rsidRDefault="00D97FA3" w:rsidP="00D97FA3">
      <w:pPr>
        <w:pStyle w:val="a5"/>
        <w:numPr>
          <w:ilvl w:val="0"/>
          <w:numId w:val="19"/>
        </w:numPr>
        <w:tabs>
          <w:tab w:val="left" w:pos="1220"/>
        </w:tabs>
        <w:ind w:right="566"/>
        <w:jc w:val="both"/>
        <w:rPr>
          <w:sz w:val="28"/>
        </w:rPr>
      </w:pPr>
      <w:r>
        <w:rPr>
          <w:i/>
          <w:sz w:val="28"/>
        </w:rPr>
        <w:t xml:space="preserve">моделювання потоків даних (документообіг) </w:t>
      </w:r>
      <w:r>
        <w:rPr>
          <w:sz w:val="28"/>
        </w:rPr>
        <w:t>- доповнює те, що відображено у функціональній моделі; описуються потоки даних, що дозволяє простежити, яким чином відбувається обмін інформацією як всередині системи між бізнес-функціями, так і системи в цілому із зовнішнім інформаційним</w:t>
      </w:r>
      <w:r>
        <w:rPr>
          <w:spacing w:val="1"/>
          <w:sz w:val="28"/>
        </w:rPr>
        <w:t xml:space="preserve"> </w:t>
      </w:r>
      <w:r>
        <w:rPr>
          <w:sz w:val="28"/>
        </w:rPr>
        <w:t>середовищем;</w:t>
      </w:r>
    </w:p>
    <w:p w:rsidR="00D97FA3" w:rsidRDefault="00D97FA3" w:rsidP="00D97FA3">
      <w:pPr>
        <w:pStyle w:val="a5"/>
        <w:numPr>
          <w:ilvl w:val="0"/>
          <w:numId w:val="19"/>
        </w:numPr>
        <w:tabs>
          <w:tab w:val="left" w:pos="1220"/>
        </w:tabs>
        <w:ind w:right="565"/>
        <w:jc w:val="both"/>
        <w:rPr>
          <w:sz w:val="28"/>
        </w:rPr>
      </w:pPr>
      <w:r>
        <w:rPr>
          <w:i/>
          <w:sz w:val="28"/>
        </w:rPr>
        <w:t xml:space="preserve">моделювання потоків робіт </w:t>
      </w:r>
      <w:r>
        <w:rPr>
          <w:sz w:val="28"/>
        </w:rPr>
        <w:t>- опис логіки побудови системи; взаємодії інформаційних потоків, послідовності виконання робіт та сценаріїв взаємодії підрозділів підприємства і процесів, які відбуваються у</w:t>
      </w:r>
      <w:r>
        <w:rPr>
          <w:spacing w:val="6"/>
          <w:sz w:val="28"/>
        </w:rPr>
        <w:t xml:space="preserve"> </w:t>
      </w:r>
      <w:r>
        <w:rPr>
          <w:sz w:val="28"/>
        </w:rPr>
        <w:t>них.</w:t>
      </w:r>
    </w:p>
    <w:p w:rsidR="00D97FA3" w:rsidRDefault="00D97FA3" w:rsidP="00D97FA3">
      <w:pPr>
        <w:pStyle w:val="a3"/>
        <w:ind w:left="859" w:right="570" w:firstLine="705"/>
        <w:jc w:val="both"/>
      </w:pPr>
      <w:r>
        <w:t>Моделювання бізнес-процесів дозволяє не лише визначити як підприємство працює в цілому, як взаємодіє із зовнішніми суб’єктами, але й як організована діяльність на кожному робочому місці.</w:t>
      </w:r>
    </w:p>
    <w:p w:rsidR="00D97FA3" w:rsidRDefault="00D97FA3" w:rsidP="00D97FA3">
      <w:pPr>
        <w:pStyle w:val="a3"/>
        <w:rPr>
          <w:sz w:val="30"/>
        </w:rPr>
      </w:pPr>
    </w:p>
    <w:p w:rsidR="00D97FA3" w:rsidRDefault="00D97FA3" w:rsidP="004727CE">
      <w:pPr>
        <w:pStyle w:val="a5"/>
        <w:numPr>
          <w:ilvl w:val="0"/>
          <w:numId w:val="28"/>
        </w:numPr>
        <w:tabs>
          <w:tab w:val="left" w:pos="1220"/>
        </w:tabs>
        <w:spacing w:before="211" w:line="242" w:lineRule="auto"/>
        <w:ind w:right="3610"/>
        <w:jc w:val="center"/>
        <w:rPr>
          <w:rFonts w:ascii="Bookman Old Style" w:hAnsi="Bookman Old Style"/>
          <w:b/>
          <w:sz w:val="28"/>
        </w:rPr>
      </w:pPr>
      <w:r>
        <w:rPr>
          <w:rFonts w:ascii="Bookman Old Style" w:hAnsi="Bookman Old Style"/>
          <w:b/>
          <w:sz w:val="28"/>
        </w:rPr>
        <w:t>Реінжиніринг в системі підвищення конкурентоспроможності</w:t>
      </w:r>
      <w:r>
        <w:rPr>
          <w:rFonts w:ascii="Bookman Old Style" w:hAnsi="Bookman Old Style"/>
          <w:b/>
          <w:spacing w:val="-20"/>
          <w:sz w:val="28"/>
        </w:rPr>
        <w:t xml:space="preserve"> </w:t>
      </w:r>
      <w:r>
        <w:rPr>
          <w:rFonts w:ascii="Bookman Old Style" w:hAnsi="Bookman Old Style"/>
          <w:b/>
          <w:sz w:val="28"/>
        </w:rPr>
        <w:t>підприємства</w:t>
      </w:r>
    </w:p>
    <w:p w:rsidR="00D97FA3" w:rsidRDefault="00D97FA3" w:rsidP="00D97FA3">
      <w:pPr>
        <w:pStyle w:val="a3"/>
        <w:spacing w:before="266"/>
        <w:ind w:left="859" w:right="570" w:firstLine="720"/>
        <w:jc w:val="both"/>
      </w:pPr>
      <w:r>
        <w:t xml:space="preserve">Управління бізнес-процесами підприємства називається </w:t>
      </w:r>
      <w:r>
        <w:rPr>
          <w:i/>
        </w:rPr>
        <w:t>інжинірингом бізнесу</w:t>
      </w:r>
      <w:r>
        <w:t>. Під ним розуміють постійне проектування процесів, тобто визначення їх «входів» і «виходів», послідовності кроків тощо.</w:t>
      </w:r>
    </w:p>
    <w:p w:rsidR="00D97FA3" w:rsidRDefault="00092288" w:rsidP="00D97FA3">
      <w:pPr>
        <w:pStyle w:val="a3"/>
        <w:spacing w:line="321" w:lineRule="exact"/>
        <w:ind w:left="1579"/>
        <w:jc w:val="both"/>
      </w:pPr>
      <w:r w:rsidRPr="00092288">
        <w:pict>
          <v:group id="_x0000_s1082" style="position:absolute;left:0;text-align:left;margin-left:84.6pt;margin-top:22.5pt;width:486.75pt;height:83.05pt;z-index:-251645952;mso-wrap-distance-left:0;mso-wrap-distance-right:0;mso-position-horizontal-relative:page" coordorigin="1692,450" coordsize="9735,1661">
            <v:shape id="_x0000_s1083" style="position:absolute;left:1699;top:457;width:9720;height:1647" coordorigin="1699,457" coordsize="9720,1647" path="m1978,457r-74,10l1837,495r-56,43l1737,594r-28,65l1699,731r,1099l1709,1903r28,66l1781,2024r56,43l1904,2094r74,9l11146,2103r73,-9l11285,2067r55,-43l11382,1969r28,-66l11419,1830r,-1099l11410,659r-28,-65l11340,538r-55,-43l11219,467r-73,-10l1978,457xe" filled="f" strokeweight=".72pt">
              <v:path arrowok="t"/>
            </v:shape>
            <v:shape id="_x0000_s1084" type="#_x0000_t202" style="position:absolute;left:1692;top:449;width:9735;height:1661" filled="f" stroked="f">
              <v:textbox inset="0,0,0,0">
                <w:txbxContent>
                  <w:p w:rsidR="00D97FA3" w:rsidRDefault="00D97FA3" w:rsidP="00D97FA3">
                    <w:pPr>
                      <w:spacing w:before="158"/>
                      <w:ind w:left="232" w:right="230" w:firstLine="705"/>
                      <w:jc w:val="both"/>
                      <w:rPr>
                        <w:b/>
                        <w:i/>
                        <w:sz w:val="28"/>
                      </w:rPr>
                    </w:pPr>
                    <w:r>
                      <w:rPr>
                        <w:b/>
                        <w:i/>
                        <w:sz w:val="28"/>
                      </w:rPr>
                      <w:t>Реінжиніринг - це фундаментальне переосмислення і перебудова бізнес-процесів підприємства для досягнення ним істотного, стрибкоподібного поліпшення якості функціонування та забезпечення конкурентоспроможності</w:t>
                    </w:r>
                  </w:p>
                </w:txbxContent>
              </v:textbox>
            </v:shape>
            <w10:wrap type="topAndBottom" anchorx="page"/>
          </v:group>
        </w:pict>
      </w:r>
      <w:r w:rsidR="00D97FA3">
        <w:t>Дещо по іншому трактується поняття реінжинірингу.</w:t>
      </w:r>
    </w:p>
    <w:p w:rsidR="00D97FA3" w:rsidRDefault="00D97FA3" w:rsidP="00D97FA3">
      <w:pPr>
        <w:pStyle w:val="a3"/>
        <w:spacing w:before="109"/>
        <w:ind w:left="859" w:right="565" w:firstLine="705"/>
        <w:jc w:val="both"/>
      </w:pPr>
      <w:r>
        <w:rPr>
          <w:b/>
          <w:i/>
        </w:rPr>
        <w:t xml:space="preserve">Суть реінжинірингу </w:t>
      </w:r>
      <w:r>
        <w:t>полягає в тому, щоб спочатку змоделювати підприємство, а потім змінювати цю модель під вирішенням конкретних поточних і перспективних завдань. Найчастіше такі зміни відбуваються шляхом рішучого відсікання нераціональних ланок та функцій.</w:t>
      </w:r>
    </w:p>
    <w:p w:rsidR="00D97FA3" w:rsidRDefault="00D97FA3" w:rsidP="00D97FA3">
      <w:pPr>
        <w:jc w:val="both"/>
        <w:sectPr w:rsidR="00D97FA3">
          <w:pgSz w:w="11910" w:h="16840"/>
          <w:pgMar w:top="960" w:right="0" w:bottom="280" w:left="840" w:header="713" w:footer="0" w:gutter="0"/>
          <w:cols w:space="720"/>
        </w:sectPr>
      </w:pPr>
    </w:p>
    <w:p w:rsidR="00D97FA3" w:rsidRDefault="00D97FA3" w:rsidP="004727CE">
      <w:pPr>
        <w:pStyle w:val="Heading4"/>
        <w:spacing w:before="87"/>
        <w:ind w:left="0" w:right="565"/>
      </w:pPr>
      <w:r>
        <w:lastRenderedPageBreak/>
        <w:t>Реінжиніринг бізнесу - це масштабний проект, який реалізується згори донизу по організаційній структурі. Він дає можливість радикально оновити технологію бізнес-процесів та отримати цілком нові результати бізнесової діяльності.</w:t>
      </w:r>
    </w:p>
    <w:p w:rsidR="00D97FA3" w:rsidRDefault="00D97FA3" w:rsidP="00D97FA3">
      <w:pPr>
        <w:pStyle w:val="a3"/>
        <w:spacing w:before="5"/>
        <w:rPr>
          <w:b/>
          <w:i/>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3"/>
        <w:gridCol w:w="6566"/>
      </w:tblGrid>
      <w:tr w:rsidR="00D97FA3" w:rsidTr="00257D7D">
        <w:trPr>
          <w:trHeight w:val="1252"/>
        </w:trPr>
        <w:tc>
          <w:tcPr>
            <w:tcW w:w="3283" w:type="dxa"/>
          </w:tcPr>
          <w:p w:rsidR="00D97FA3" w:rsidRDefault="00D97FA3" w:rsidP="00257D7D">
            <w:pPr>
              <w:pStyle w:val="TableParagraph"/>
              <w:spacing w:line="273" w:lineRule="exact"/>
              <w:ind w:left="110"/>
              <w:rPr>
                <w:b/>
                <w:i/>
                <w:sz w:val="24"/>
              </w:rPr>
            </w:pPr>
            <w:r>
              <w:rPr>
                <w:b/>
                <w:i/>
                <w:sz w:val="24"/>
              </w:rPr>
              <w:t>Мета реінжинірингу</w:t>
            </w:r>
          </w:p>
        </w:tc>
        <w:tc>
          <w:tcPr>
            <w:tcW w:w="6566" w:type="dxa"/>
          </w:tcPr>
          <w:p w:rsidR="00D97FA3" w:rsidRDefault="00D97FA3" w:rsidP="00257D7D">
            <w:pPr>
              <w:pStyle w:val="TableParagraph"/>
              <w:ind w:left="110" w:right="93"/>
              <w:jc w:val="both"/>
              <w:rPr>
                <w:sz w:val="24"/>
              </w:rPr>
            </w:pPr>
            <w:r>
              <w:rPr>
                <w:sz w:val="24"/>
              </w:rPr>
              <w:t>забезпечення виживання підприємства в екстремальній ситуації, суттєве прискорення його реакцій на зміни у ринковому середовищі, насамперед, у вимогах споживачів, підвищення конкурентоспроможності підприємства</w:t>
            </w:r>
          </w:p>
        </w:tc>
      </w:tr>
      <w:tr w:rsidR="00D97FA3" w:rsidTr="00257D7D">
        <w:trPr>
          <w:trHeight w:val="3858"/>
        </w:trPr>
        <w:tc>
          <w:tcPr>
            <w:tcW w:w="3283" w:type="dxa"/>
          </w:tcPr>
          <w:p w:rsidR="00D97FA3" w:rsidRDefault="00D97FA3" w:rsidP="00257D7D">
            <w:pPr>
              <w:pStyle w:val="TableParagraph"/>
              <w:spacing w:line="273" w:lineRule="exact"/>
              <w:ind w:left="110"/>
              <w:rPr>
                <w:b/>
                <w:i/>
                <w:sz w:val="24"/>
              </w:rPr>
            </w:pPr>
            <w:r>
              <w:rPr>
                <w:b/>
                <w:i/>
                <w:sz w:val="24"/>
              </w:rPr>
              <w:t>Цілі реінжинірингу</w:t>
            </w:r>
          </w:p>
        </w:tc>
        <w:tc>
          <w:tcPr>
            <w:tcW w:w="6566" w:type="dxa"/>
          </w:tcPr>
          <w:p w:rsidR="00D97FA3" w:rsidRDefault="00D97FA3" w:rsidP="00D97FA3">
            <w:pPr>
              <w:pStyle w:val="TableParagraph"/>
              <w:numPr>
                <w:ilvl w:val="0"/>
                <w:numId w:val="18"/>
              </w:numPr>
              <w:tabs>
                <w:tab w:val="left" w:pos="428"/>
              </w:tabs>
              <w:spacing w:line="242" w:lineRule="auto"/>
              <w:ind w:right="100"/>
              <w:jc w:val="both"/>
              <w:rPr>
                <w:sz w:val="24"/>
              </w:rPr>
            </w:pPr>
            <w:r>
              <w:rPr>
                <w:sz w:val="24"/>
              </w:rPr>
              <w:t xml:space="preserve">суттєве підвищення ступеня задоволення споживачів, орієнтація на </w:t>
            </w:r>
            <w:r>
              <w:rPr>
                <w:spacing w:val="-3"/>
                <w:sz w:val="24"/>
              </w:rPr>
              <w:t xml:space="preserve">їх </w:t>
            </w:r>
            <w:r>
              <w:rPr>
                <w:sz w:val="24"/>
              </w:rPr>
              <w:t>поточні й майбутні</w:t>
            </w:r>
            <w:r>
              <w:rPr>
                <w:spacing w:val="-5"/>
                <w:sz w:val="24"/>
              </w:rPr>
              <w:t xml:space="preserve"> </w:t>
            </w:r>
            <w:r>
              <w:rPr>
                <w:sz w:val="24"/>
              </w:rPr>
              <w:t>потреби;</w:t>
            </w:r>
          </w:p>
          <w:p w:rsidR="00D97FA3" w:rsidRDefault="00D97FA3" w:rsidP="00D97FA3">
            <w:pPr>
              <w:pStyle w:val="TableParagraph"/>
              <w:numPr>
                <w:ilvl w:val="0"/>
                <w:numId w:val="18"/>
              </w:numPr>
              <w:tabs>
                <w:tab w:val="left" w:pos="428"/>
              </w:tabs>
              <w:ind w:right="94"/>
              <w:jc w:val="both"/>
              <w:rPr>
                <w:sz w:val="24"/>
              </w:rPr>
            </w:pPr>
            <w:r>
              <w:rPr>
                <w:sz w:val="24"/>
              </w:rPr>
              <w:t xml:space="preserve">радикальне скорочення тривалості виробничого циклу, докорінне зменшення кількості процесі, зниження витрат часу на виконання функцій, а також </w:t>
            </w:r>
            <w:r>
              <w:rPr>
                <w:spacing w:val="-3"/>
                <w:sz w:val="24"/>
              </w:rPr>
              <w:t>їх</w:t>
            </w:r>
            <w:r>
              <w:rPr>
                <w:spacing w:val="-7"/>
                <w:sz w:val="24"/>
              </w:rPr>
              <w:t xml:space="preserve"> </w:t>
            </w:r>
            <w:r>
              <w:rPr>
                <w:sz w:val="24"/>
              </w:rPr>
              <w:t>вартості,</w:t>
            </w:r>
          </w:p>
          <w:p w:rsidR="00D97FA3" w:rsidRDefault="00D97FA3" w:rsidP="00D97FA3">
            <w:pPr>
              <w:pStyle w:val="TableParagraph"/>
              <w:numPr>
                <w:ilvl w:val="0"/>
                <w:numId w:val="18"/>
              </w:numPr>
              <w:tabs>
                <w:tab w:val="left" w:pos="428"/>
              </w:tabs>
              <w:spacing w:line="292" w:lineRule="exact"/>
              <w:ind w:hanging="318"/>
              <w:jc w:val="both"/>
              <w:rPr>
                <w:sz w:val="24"/>
              </w:rPr>
            </w:pPr>
            <w:r>
              <w:rPr>
                <w:sz w:val="24"/>
              </w:rPr>
              <w:t>значне поліпшення управління</w:t>
            </w:r>
            <w:r>
              <w:rPr>
                <w:spacing w:val="1"/>
                <w:sz w:val="24"/>
              </w:rPr>
              <w:t xml:space="preserve"> </w:t>
            </w:r>
            <w:r>
              <w:rPr>
                <w:sz w:val="24"/>
              </w:rPr>
              <w:t>якістю;</w:t>
            </w:r>
          </w:p>
          <w:p w:rsidR="00D97FA3" w:rsidRDefault="00D97FA3" w:rsidP="00D97FA3">
            <w:pPr>
              <w:pStyle w:val="TableParagraph"/>
              <w:numPr>
                <w:ilvl w:val="0"/>
                <w:numId w:val="18"/>
              </w:numPr>
              <w:tabs>
                <w:tab w:val="left" w:pos="428"/>
              </w:tabs>
              <w:spacing w:line="237" w:lineRule="auto"/>
              <w:ind w:right="94"/>
              <w:jc w:val="both"/>
              <w:rPr>
                <w:sz w:val="24"/>
              </w:rPr>
            </w:pPr>
            <w:r>
              <w:rPr>
                <w:sz w:val="24"/>
              </w:rPr>
              <w:t>організація праці у групах, підвищення ролі ініціативи та рішень кожного окремого працівника;</w:t>
            </w:r>
          </w:p>
          <w:p w:rsidR="00D97FA3" w:rsidRDefault="00D97FA3" w:rsidP="00D97FA3">
            <w:pPr>
              <w:pStyle w:val="TableParagraph"/>
              <w:numPr>
                <w:ilvl w:val="0"/>
                <w:numId w:val="18"/>
              </w:numPr>
              <w:tabs>
                <w:tab w:val="left" w:pos="428"/>
              </w:tabs>
              <w:spacing w:line="293" w:lineRule="exact"/>
              <w:ind w:hanging="318"/>
              <w:jc w:val="both"/>
              <w:rPr>
                <w:sz w:val="24"/>
              </w:rPr>
            </w:pPr>
            <w:r>
              <w:rPr>
                <w:sz w:val="24"/>
              </w:rPr>
              <w:t>суттєве зниження чисельності</w:t>
            </w:r>
            <w:r>
              <w:rPr>
                <w:spacing w:val="-5"/>
                <w:sz w:val="24"/>
              </w:rPr>
              <w:t xml:space="preserve"> </w:t>
            </w:r>
            <w:r>
              <w:rPr>
                <w:sz w:val="24"/>
              </w:rPr>
              <w:t>працівників;</w:t>
            </w:r>
          </w:p>
          <w:p w:rsidR="00D97FA3" w:rsidRDefault="00D97FA3" w:rsidP="00D97FA3">
            <w:pPr>
              <w:pStyle w:val="TableParagraph"/>
              <w:numPr>
                <w:ilvl w:val="0"/>
                <w:numId w:val="18"/>
              </w:numPr>
              <w:tabs>
                <w:tab w:val="left" w:pos="428"/>
              </w:tabs>
              <w:spacing w:line="237" w:lineRule="auto"/>
              <w:ind w:right="88"/>
              <w:jc w:val="both"/>
              <w:rPr>
                <w:sz w:val="24"/>
              </w:rPr>
            </w:pPr>
            <w:r>
              <w:rPr>
                <w:sz w:val="24"/>
              </w:rPr>
              <w:t>створення умов для прискореного впровадження нових технологій у</w:t>
            </w:r>
            <w:r>
              <w:rPr>
                <w:spacing w:val="-1"/>
                <w:sz w:val="24"/>
              </w:rPr>
              <w:t xml:space="preserve"> </w:t>
            </w:r>
            <w:r>
              <w:rPr>
                <w:sz w:val="24"/>
              </w:rPr>
              <w:t>виробництво;</w:t>
            </w:r>
          </w:p>
          <w:p w:rsidR="00D97FA3" w:rsidRDefault="00D97FA3" w:rsidP="00D97FA3">
            <w:pPr>
              <w:pStyle w:val="TableParagraph"/>
              <w:numPr>
                <w:ilvl w:val="0"/>
                <w:numId w:val="18"/>
              </w:numPr>
              <w:tabs>
                <w:tab w:val="left" w:pos="428"/>
              </w:tabs>
              <w:spacing w:line="237" w:lineRule="auto"/>
              <w:ind w:right="94"/>
              <w:jc w:val="both"/>
              <w:rPr>
                <w:sz w:val="24"/>
              </w:rPr>
            </w:pPr>
            <w:r>
              <w:rPr>
                <w:sz w:val="24"/>
              </w:rPr>
              <w:t>забезпечення адаптації підприємства до функціонування в умовах інформаційного суспільства і «суспільства</w:t>
            </w:r>
            <w:r>
              <w:rPr>
                <w:spacing w:val="-13"/>
                <w:sz w:val="24"/>
              </w:rPr>
              <w:t xml:space="preserve"> </w:t>
            </w:r>
            <w:r>
              <w:rPr>
                <w:sz w:val="24"/>
              </w:rPr>
              <w:t>знань»</w:t>
            </w:r>
          </w:p>
        </w:tc>
      </w:tr>
      <w:tr w:rsidR="00D97FA3" w:rsidTr="00257D7D">
        <w:trPr>
          <w:trHeight w:val="3292"/>
        </w:trPr>
        <w:tc>
          <w:tcPr>
            <w:tcW w:w="3283" w:type="dxa"/>
          </w:tcPr>
          <w:p w:rsidR="00D97FA3" w:rsidRDefault="00D97FA3" w:rsidP="00257D7D">
            <w:pPr>
              <w:pStyle w:val="TableParagraph"/>
              <w:spacing w:line="273" w:lineRule="exact"/>
              <w:ind w:left="110"/>
              <w:rPr>
                <w:b/>
                <w:i/>
                <w:sz w:val="24"/>
              </w:rPr>
            </w:pPr>
            <w:r>
              <w:rPr>
                <w:b/>
                <w:i/>
                <w:sz w:val="24"/>
              </w:rPr>
              <w:t>Властивості реінжинірингу</w:t>
            </w:r>
          </w:p>
        </w:tc>
        <w:tc>
          <w:tcPr>
            <w:tcW w:w="6566" w:type="dxa"/>
          </w:tcPr>
          <w:p w:rsidR="00D97FA3" w:rsidRDefault="00D97FA3" w:rsidP="00D97FA3">
            <w:pPr>
              <w:pStyle w:val="TableParagraph"/>
              <w:numPr>
                <w:ilvl w:val="0"/>
                <w:numId w:val="17"/>
              </w:numPr>
              <w:tabs>
                <w:tab w:val="left" w:pos="428"/>
              </w:tabs>
              <w:spacing w:line="237" w:lineRule="auto"/>
              <w:ind w:right="839"/>
              <w:jc w:val="both"/>
              <w:rPr>
                <w:sz w:val="24"/>
              </w:rPr>
            </w:pPr>
            <w:r>
              <w:rPr>
                <w:sz w:val="24"/>
              </w:rPr>
              <w:t xml:space="preserve">відмова </w:t>
            </w:r>
            <w:r>
              <w:rPr>
                <w:spacing w:val="-3"/>
                <w:sz w:val="24"/>
              </w:rPr>
              <w:t xml:space="preserve">від </w:t>
            </w:r>
            <w:r>
              <w:rPr>
                <w:sz w:val="24"/>
              </w:rPr>
              <w:t>старих правил і догм у веденні бізнесу, створення бізнес-процесів з «чистого</w:t>
            </w:r>
            <w:r>
              <w:rPr>
                <w:spacing w:val="3"/>
                <w:sz w:val="24"/>
              </w:rPr>
              <w:t xml:space="preserve"> </w:t>
            </w:r>
            <w:r>
              <w:rPr>
                <w:sz w:val="24"/>
              </w:rPr>
              <w:t>листка»;</w:t>
            </w:r>
          </w:p>
          <w:p w:rsidR="00D97FA3" w:rsidRDefault="00D97FA3" w:rsidP="00D97FA3">
            <w:pPr>
              <w:pStyle w:val="TableParagraph"/>
              <w:numPr>
                <w:ilvl w:val="0"/>
                <w:numId w:val="17"/>
              </w:numPr>
              <w:tabs>
                <w:tab w:val="left" w:pos="428"/>
              </w:tabs>
              <w:ind w:right="112"/>
              <w:jc w:val="both"/>
              <w:rPr>
                <w:sz w:val="24"/>
              </w:rPr>
            </w:pPr>
            <w:r>
              <w:rPr>
                <w:sz w:val="24"/>
              </w:rPr>
              <w:t xml:space="preserve">нехтування діючими застарілими системами, структурами і процедурами на підприємстві, радикальна зміна і пошук нових способів ведення бізнесу; слушним є правило: </w:t>
            </w:r>
            <w:r>
              <w:rPr>
                <w:spacing w:val="-3"/>
                <w:sz w:val="24"/>
              </w:rPr>
              <w:t xml:space="preserve">якщо </w:t>
            </w:r>
            <w:r>
              <w:rPr>
                <w:sz w:val="24"/>
              </w:rPr>
              <w:t xml:space="preserve">неможливо змінити своє середовище, </w:t>
            </w:r>
            <w:r>
              <w:rPr>
                <w:spacing w:val="-3"/>
                <w:sz w:val="24"/>
              </w:rPr>
              <w:t xml:space="preserve">то </w:t>
            </w:r>
            <w:r>
              <w:rPr>
                <w:sz w:val="24"/>
              </w:rPr>
              <w:t>можливо змінити свій</w:t>
            </w:r>
            <w:r>
              <w:rPr>
                <w:spacing w:val="2"/>
                <w:sz w:val="24"/>
              </w:rPr>
              <w:t xml:space="preserve"> </w:t>
            </w:r>
            <w:r>
              <w:rPr>
                <w:sz w:val="24"/>
              </w:rPr>
              <w:t>бізнес;</w:t>
            </w:r>
          </w:p>
          <w:p w:rsidR="00D97FA3" w:rsidRDefault="00D97FA3" w:rsidP="00D97FA3">
            <w:pPr>
              <w:pStyle w:val="TableParagraph"/>
              <w:numPr>
                <w:ilvl w:val="0"/>
                <w:numId w:val="17"/>
              </w:numPr>
              <w:tabs>
                <w:tab w:val="left" w:pos="427"/>
                <w:tab w:val="left" w:pos="428"/>
              </w:tabs>
              <w:ind w:right="123"/>
              <w:rPr>
                <w:sz w:val="24"/>
              </w:rPr>
            </w:pPr>
            <w:r>
              <w:rPr>
                <w:sz w:val="24"/>
              </w:rPr>
              <w:t xml:space="preserve">наявність суттєвих змін показників діяльності, які на порядок відрізняються від попередніх; </w:t>
            </w:r>
            <w:r>
              <w:rPr>
                <w:i/>
                <w:sz w:val="24"/>
              </w:rPr>
              <w:t xml:space="preserve">наприклад, </w:t>
            </w:r>
            <w:r>
              <w:rPr>
                <w:spacing w:val="-3"/>
                <w:sz w:val="24"/>
              </w:rPr>
              <w:t xml:space="preserve">ріст </w:t>
            </w:r>
            <w:r>
              <w:rPr>
                <w:sz w:val="24"/>
              </w:rPr>
              <w:t xml:space="preserve">витрати підприємства на 5-10% не є причиною реінжинірингу, </w:t>
            </w:r>
            <w:r>
              <w:rPr>
                <w:spacing w:val="-3"/>
                <w:sz w:val="24"/>
              </w:rPr>
              <w:t xml:space="preserve">він </w:t>
            </w:r>
            <w:r>
              <w:rPr>
                <w:sz w:val="24"/>
              </w:rPr>
              <w:t>доцільний у випадках дуже різких</w:t>
            </w:r>
            <w:r>
              <w:rPr>
                <w:spacing w:val="-20"/>
                <w:sz w:val="24"/>
              </w:rPr>
              <w:t xml:space="preserve"> </w:t>
            </w:r>
            <w:r>
              <w:rPr>
                <w:sz w:val="24"/>
              </w:rPr>
              <w:t>змін</w:t>
            </w:r>
          </w:p>
        </w:tc>
      </w:tr>
    </w:tbl>
    <w:p w:rsidR="00D97FA3" w:rsidRDefault="00D97FA3" w:rsidP="00D97FA3">
      <w:pPr>
        <w:pStyle w:val="a3"/>
        <w:spacing w:before="9"/>
        <w:rPr>
          <w:b/>
          <w:i/>
          <w:sz w:val="19"/>
        </w:rPr>
      </w:pPr>
    </w:p>
    <w:p w:rsidR="00D97FA3" w:rsidRDefault="00D97FA3" w:rsidP="00D97FA3">
      <w:pPr>
        <w:spacing w:before="87" w:line="242" w:lineRule="auto"/>
        <w:ind w:left="859" w:right="568" w:firstLine="705"/>
        <w:jc w:val="both"/>
        <w:rPr>
          <w:b/>
          <w:i/>
          <w:sz w:val="28"/>
        </w:rPr>
      </w:pPr>
      <w:r>
        <w:rPr>
          <w:sz w:val="28"/>
        </w:rPr>
        <w:t xml:space="preserve">У практиці функціонування підприємств найчастіше </w:t>
      </w:r>
      <w:r>
        <w:rPr>
          <w:b/>
          <w:i/>
          <w:sz w:val="28"/>
        </w:rPr>
        <w:t>реінжиніринг використовується за умови, коли:</w:t>
      </w:r>
    </w:p>
    <w:p w:rsidR="00D97FA3" w:rsidRDefault="00D97FA3" w:rsidP="00D97FA3">
      <w:pPr>
        <w:pStyle w:val="a5"/>
        <w:numPr>
          <w:ilvl w:val="0"/>
          <w:numId w:val="16"/>
        </w:numPr>
        <w:tabs>
          <w:tab w:val="left" w:pos="1220"/>
        </w:tabs>
        <w:ind w:right="571" w:firstLine="0"/>
        <w:jc w:val="both"/>
        <w:rPr>
          <w:sz w:val="28"/>
        </w:rPr>
      </w:pPr>
      <w:r>
        <w:rPr>
          <w:sz w:val="28"/>
        </w:rPr>
        <w:t xml:space="preserve">підприємство перебуває у глибокій кризі, </w:t>
      </w:r>
      <w:r>
        <w:rPr>
          <w:i/>
          <w:sz w:val="28"/>
        </w:rPr>
        <w:t xml:space="preserve">наприклад, </w:t>
      </w:r>
      <w:r>
        <w:rPr>
          <w:sz w:val="28"/>
        </w:rPr>
        <w:t>коли різко знизився попит на його продукцію, суттєво зросли витрати і</w:t>
      </w:r>
      <w:r>
        <w:rPr>
          <w:spacing w:val="1"/>
          <w:sz w:val="28"/>
        </w:rPr>
        <w:t xml:space="preserve"> </w:t>
      </w:r>
      <w:r>
        <w:rPr>
          <w:sz w:val="28"/>
        </w:rPr>
        <w:t>т.д.;</w:t>
      </w:r>
    </w:p>
    <w:p w:rsidR="00D97FA3" w:rsidRDefault="00D97FA3" w:rsidP="00D97FA3">
      <w:pPr>
        <w:pStyle w:val="a5"/>
        <w:numPr>
          <w:ilvl w:val="0"/>
          <w:numId w:val="16"/>
        </w:numPr>
        <w:tabs>
          <w:tab w:val="left" w:pos="1220"/>
        </w:tabs>
        <w:ind w:right="565" w:firstLine="0"/>
        <w:jc w:val="both"/>
        <w:rPr>
          <w:sz w:val="28"/>
        </w:rPr>
      </w:pPr>
      <w:r>
        <w:rPr>
          <w:sz w:val="28"/>
        </w:rPr>
        <w:t xml:space="preserve">поточний стан підприємства є задовільним, але прогнози його подальшої діяльності є досить невтішними, </w:t>
      </w:r>
      <w:r>
        <w:rPr>
          <w:i/>
          <w:sz w:val="28"/>
        </w:rPr>
        <w:t>наприклад</w:t>
      </w:r>
      <w:r>
        <w:rPr>
          <w:sz w:val="28"/>
        </w:rPr>
        <w:t>, з’явились тенденції в частині зниження конкурентоспроможності, рентабельності, зміни споживчих уподобань</w:t>
      </w:r>
      <w:r>
        <w:rPr>
          <w:spacing w:val="-2"/>
          <w:sz w:val="28"/>
        </w:rPr>
        <w:t xml:space="preserve"> </w:t>
      </w:r>
      <w:r>
        <w:rPr>
          <w:sz w:val="28"/>
        </w:rPr>
        <w:t>тощо);</w:t>
      </w:r>
    </w:p>
    <w:p w:rsidR="00D97FA3" w:rsidRDefault="00D97FA3" w:rsidP="00D97FA3">
      <w:pPr>
        <w:pStyle w:val="a5"/>
        <w:numPr>
          <w:ilvl w:val="0"/>
          <w:numId w:val="16"/>
        </w:numPr>
        <w:tabs>
          <w:tab w:val="left" w:pos="1368"/>
        </w:tabs>
        <w:spacing w:line="320" w:lineRule="exact"/>
        <w:ind w:left="1368" w:hanging="509"/>
        <w:jc w:val="both"/>
        <w:rPr>
          <w:sz w:val="28"/>
        </w:rPr>
      </w:pPr>
      <w:r>
        <w:rPr>
          <w:sz w:val="28"/>
        </w:rPr>
        <w:t>досить благополучне, але агресивне підприємство прагне</w:t>
      </w:r>
      <w:r>
        <w:rPr>
          <w:spacing w:val="59"/>
          <w:sz w:val="28"/>
        </w:rPr>
        <w:t xml:space="preserve"> </w:t>
      </w:r>
      <w:r>
        <w:rPr>
          <w:sz w:val="28"/>
        </w:rPr>
        <w:t>швидко</w:t>
      </w:r>
    </w:p>
    <w:p w:rsidR="00D97FA3" w:rsidRDefault="00D97FA3" w:rsidP="00D97FA3">
      <w:pPr>
        <w:pStyle w:val="a3"/>
        <w:spacing w:line="322" w:lineRule="exact"/>
        <w:ind w:left="859"/>
        <w:jc w:val="both"/>
      </w:pPr>
      <w:r>
        <w:t>«відірватись» від найближчих конкурентів і створити унікальні конкурентні</w:t>
      </w:r>
    </w:p>
    <w:p w:rsidR="00D97FA3" w:rsidRDefault="00D97FA3" w:rsidP="00D97FA3">
      <w:pPr>
        <w:spacing w:line="322" w:lineRule="exact"/>
        <w:jc w:val="both"/>
        <w:sectPr w:rsidR="00D97FA3">
          <w:pgSz w:w="11910" w:h="16840"/>
          <w:pgMar w:top="960" w:right="0" w:bottom="280" w:left="840" w:header="713" w:footer="0" w:gutter="0"/>
          <w:cols w:space="720"/>
        </w:sectPr>
      </w:pPr>
    </w:p>
    <w:p w:rsidR="00D97FA3" w:rsidRDefault="00D97FA3" w:rsidP="00D97FA3">
      <w:pPr>
        <w:pStyle w:val="a3"/>
        <w:spacing w:before="147"/>
        <w:ind w:left="2659" w:right="572" w:hanging="1801"/>
        <w:jc w:val="both"/>
      </w:pPr>
      <w:r>
        <w:lastRenderedPageBreak/>
        <w:t>переваги; у цьому випадку реінжинірин</w:t>
      </w:r>
      <w:r w:rsidR="004727CE">
        <w:t>г є ідеальним напрямом  ведення</w:t>
      </w:r>
      <w:r w:rsidR="004727CE" w:rsidRPr="004727CE">
        <w:rPr>
          <w:lang w:val="ru-RU"/>
        </w:rPr>
        <w:t xml:space="preserve"> </w:t>
      </w:r>
      <w:r>
        <w:t>бізнесу.</w:t>
      </w:r>
    </w:p>
    <w:p w:rsidR="00D97FA3" w:rsidRDefault="00D97FA3" w:rsidP="004727CE">
      <w:pPr>
        <w:pStyle w:val="Heading4"/>
        <w:spacing w:before="4"/>
        <w:ind w:left="0" w:right="566"/>
      </w:pPr>
      <w:r>
        <w:t>Реінжиніринг бізнесу має ту особливість, що в якості його рушійної сили виступають потреби клієнтів підприємства та зміна цих потреб. Погляд на діяльність підприємства з позиції споживачів часто призводить до проектування цілком нових бізнес-процесів, які не існували на ньому</w:t>
      </w:r>
      <w:r>
        <w:rPr>
          <w:spacing w:val="-30"/>
        </w:rPr>
        <w:t xml:space="preserve"> </w:t>
      </w:r>
      <w:r>
        <w:t>раніше.</w:t>
      </w:r>
    </w:p>
    <w:p w:rsidR="00D97FA3" w:rsidRDefault="00D97FA3" w:rsidP="00D97FA3">
      <w:pPr>
        <w:pStyle w:val="a3"/>
        <w:spacing w:before="2"/>
        <w:rPr>
          <w:b/>
          <w:i/>
        </w:rPr>
      </w:pPr>
    </w:p>
    <w:p w:rsidR="00D97FA3" w:rsidRDefault="00D97FA3" w:rsidP="00D97FA3">
      <w:pPr>
        <w:spacing w:before="1" w:line="319" w:lineRule="exact"/>
        <w:ind w:left="1564"/>
        <w:jc w:val="both"/>
        <w:rPr>
          <w:b/>
          <w:i/>
          <w:sz w:val="28"/>
        </w:rPr>
      </w:pPr>
      <w:r>
        <w:rPr>
          <w:b/>
          <w:i/>
          <w:sz w:val="28"/>
        </w:rPr>
        <w:t>Етапи реінжинірингу</w:t>
      </w:r>
    </w:p>
    <w:p w:rsidR="00D97FA3" w:rsidRDefault="00D97FA3" w:rsidP="00D97FA3">
      <w:pPr>
        <w:ind w:left="859" w:right="571"/>
        <w:jc w:val="both"/>
        <w:rPr>
          <w:sz w:val="28"/>
        </w:rPr>
      </w:pPr>
      <w:r>
        <w:rPr>
          <w:b/>
          <w:i/>
          <w:sz w:val="28"/>
        </w:rPr>
        <w:t xml:space="preserve">Етап 1. </w:t>
      </w:r>
      <w:r>
        <w:rPr>
          <w:i/>
          <w:sz w:val="28"/>
        </w:rPr>
        <w:t xml:space="preserve">Формування бажаного з точки зору майбутнього виживання і подальшого розвитку образу підприємства </w:t>
      </w:r>
      <w:r>
        <w:rPr>
          <w:sz w:val="28"/>
        </w:rPr>
        <w:t>на основі розробки його стратегій. Такий образ відображає напрями розвитку бізнесу з метою досягнення стратегічних цілей.</w:t>
      </w:r>
    </w:p>
    <w:p w:rsidR="00D97FA3" w:rsidRDefault="00D97FA3" w:rsidP="00D97FA3">
      <w:pPr>
        <w:pStyle w:val="a3"/>
        <w:ind w:left="859" w:right="565"/>
        <w:jc w:val="both"/>
      </w:pPr>
      <w:r>
        <w:rPr>
          <w:b/>
          <w:i/>
        </w:rPr>
        <w:t xml:space="preserve">Етап 2. </w:t>
      </w:r>
      <w:r>
        <w:rPr>
          <w:i/>
        </w:rPr>
        <w:t xml:space="preserve">Створення моделі існуючого бізнесу підприємства. </w:t>
      </w:r>
      <w:r>
        <w:t xml:space="preserve">Для цього проводиться аналіз наявного бізнесу, складаються схеми його бізнес-процесів на даний момент, оцінюється їх ефективність за даними </w:t>
      </w:r>
      <w:proofErr w:type="spellStart"/>
      <w:r>
        <w:t>контролінгу</w:t>
      </w:r>
      <w:proofErr w:type="spellEnd"/>
      <w:r>
        <w:t>, аналізу організаційного середовища, визначаються бізнес-процеси, які потребують корінної</w:t>
      </w:r>
      <w:r>
        <w:rPr>
          <w:spacing w:val="-7"/>
        </w:rPr>
        <w:t xml:space="preserve"> </w:t>
      </w:r>
      <w:r>
        <w:t>перебудови.</w:t>
      </w:r>
    </w:p>
    <w:p w:rsidR="00D97FA3" w:rsidRDefault="00D97FA3" w:rsidP="00D97FA3">
      <w:pPr>
        <w:ind w:left="859" w:right="565"/>
        <w:jc w:val="both"/>
        <w:rPr>
          <w:sz w:val="28"/>
        </w:rPr>
      </w:pPr>
      <w:r>
        <w:rPr>
          <w:b/>
          <w:i/>
          <w:sz w:val="28"/>
        </w:rPr>
        <w:t xml:space="preserve">Етап 3. </w:t>
      </w:r>
      <w:r>
        <w:rPr>
          <w:i/>
          <w:sz w:val="28"/>
        </w:rPr>
        <w:t>Розробка моделі нового бізнесу</w:t>
      </w:r>
      <w:r>
        <w:rPr>
          <w:sz w:val="28"/>
        </w:rPr>
        <w:t>. Відбувається перепроектування поточного бізнесу - прямий реінжиніринг. Для створення такої моделі бізнесу мають місце такі дії:</w:t>
      </w:r>
    </w:p>
    <w:p w:rsidR="00D97FA3" w:rsidRDefault="00D97FA3" w:rsidP="00D97FA3">
      <w:pPr>
        <w:pStyle w:val="a3"/>
        <w:ind w:left="859" w:right="568" w:firstLine="705"/>
        <w:jc w:val="both"/>
      </w:pPr>
      <w:r>
        <w:t xml:space="preserve">а) перепроектування вибраних бізнес-процесів, створення більш ефективних бізнес-функції, визначення нових технологій. </w:t>
      </w:r>
      <w:r>
        <w:rPr>
          <w:i/>
        </w:rPr>
        <w:t xml:space="preserve">Наприклад, </w:t>
      </w:r>
      <w:proofErr w:type="spellStart"/>
      <w:r>
        <w:t>бізнес-</w:t>
      </w:r>
      <w:proofErr w:type="spellEnd"/>
      <w:r>
        <w:t xml:space="preserve"> процес виробництва заготовок виробів із пластмаси передбачає такі </w:t>
      </w:r>
      <w:proofErr w:type="spellStart"/>
      <w:r>
        <w:t>бізнес-</w:t>
      </w:r>
      <w:proofErr w:type="spellEnd"/>
      <w:r>
        <w:t xml:space="preserve"> функції, як розробка проекту, креслення виробу, виготовлення форми для відливу заготовок, створення рецептури і приготування розчину, відлив заготовки; деякі з цих функцій можуть бути автоматизовані, що радикально змінить бізнес-процес в цілому;</w:t>
      </w:r>
    </w:p>
    <w:p w:rsidR="00D97FA3" w:rsidRDefault="00D97FA3" w:rsidP="00D97FA3">
      <w:pPr>
        <w:pStyle w:val="a3"/>
        <w:spacing w:line="242" w:lineRule="auto"/>
        <w:ind w:left="859" w:right="565" w:firstLine="701"/>
        <w:jc w:val="both"/>
      </w:pPr>
      <w:r>
        <w:t>б) формування нових функцій персоналу; переробка посадових інструкцій, розробка програми підготовки та перепідготовки працівників, визначення оптимальної системи</w:t>
      </w:r>
      <w:r>
        <w:rPr>
          <w:spacing w:val="-1"/>
        </w:rPr>
        <w:t xml:space="preserve"> </w:t>
      </w:r>
      <w:r>
        <w:t>мотивації;</w:t>
      </w:r>
    </w:p>
    <w:p w:rsidR="00D97FA3" w:rsidRDefault="00D97FA3" w:rsidP="00D97FA3">
      <w:pPr>
        <w:pStyle w:val="a3"/>
        <w:ind w:left="859" w:right="565" w:firstLine="705"/>
        <w:jc w:val="both"/>
      </w:pPr>
      <w:r>
        <w:t>в) створення необхідних для здійснення реінжинірингу інформаційних систем: визначення обладнання і програмного забезпечення, забезпечення доступності інформації кожному учаснику процесу реінжинірингу;</w:t>
      </w:r>
    </w:p>
    <w:p w:rsidR="00D97FA3" w:rsidRDefault="00D97FA3" w:rsidP="00D97FA3">
      <w:pPr>
        <w:pStyle w:val="a3"/>
        <w:ind w:left="859" w:right="576" w:firstLine="705"/>
        <w:jc w:val="both"/>
      </w:pPr>
      <w:r>
        <w:t>г)  проведення тестування нової моделі, тобто її попереднє застосування  в обмеженому</w:t>
      </w:r>
      <w:r>
        <w:rPr>
          <w:spacing w:val="-6"/>
        </w:rPr>
        <w:t xml:space="preserve"> </w:t>
      </w:r>
      <w:r>
        <w:t>масштабі.</w:t>
      </w:r>
    </w:p>
    <w:p w:rsidR="00D97FA3" w:rsidRDefault="00D97FA3" w:rsidP="00D97FA3">
      <w:pPr>
        <w:ind w:left="859" w:right="568"/>
        <w:jc w:val="both"/>
        <w:rPr>
          <w:sz w:val="28"/>
        </w:rPr>
      </w:pPr>
      <w:r>
        <w:rPr>
          <w:b/>
          <w:i/>
          <w:sz w:val="28"/>
        </w:rPr>
        <w:t xml:space="preserve">Етап 4. </w:t>
      </w:r>
      <w:r>
        <w:rPr>
          <w:i/>
          <w:sz w:val="28"/>
        </w:rPr>
        <w:t xml:space="preserve">Впровадження моделі нового бізнесу у господарську діяльність підприємства. </w:t>
      </w:r>
      <w:r>
        <w:rPr>
          <w:sz w:val="28"/>
        </w:rPr>
        <w:t xml:space="preserve">Всі елементи нового бізнесу реалізуються на практиці. При цьому важливою є організація «плавного переходу» від старих до нових </w:t>
      </w:r>
      <w:proofErr w:type="spellStart"/>
      <w:r>
        <w:rPr>
          <w:sz w:val="28"/>
        </w:rPr>
        <w:t>бізнес-</w:t>
      </w:r>
      <w:proofErr w:type="spellEnd"/>
      <w:r>
        <w:rPr>
          <w:sz w:val="28"/>
        </w:rPr>
        <w:t xml:space="preserve"> процесів, уникнення виробничих стресів тощо. Для цього необхідними є підготовчі до проведення реінжинірингу роботи.</w:t>
      </w:r>
    </w:p>
    <w:p w:rsidR="00D97FA3" w:rsidRDefault="00D97FA3" w:rsidP="00D97FA3">
      <w:pPr>
        <w:pStyle w:val="a3"/>
        <w:spacing w:line="242" w:lineRule="auto"/>
        <w:ind w:left="859" w:right="569" w:firstLine="705"/>
        <w:jc w:val="both"/>
      </w:pPr>
      <w:r>
        <w:t>Процес реінжинірингу на кожному підприємстві відбувається по своєму, оскільки кожне підприємство є специфічним і різними є мета, цілі та умови проведення реінжинірингу.</w:t>
      </w:r>
    </w:p>
    <w:p w:rsidR="00D97FA3" w:rsidRDefault="00D97FA3" w:rsidP="00D97FA3">
      <w:pPr>
        <w:spacing w:line="242" w:lineRule="auto"/>
        <w:jc w:val="both"/>
        <w:sectPr w:rsidR="00D97FA3">
          <w:headerReference w:type="default" r:id="rId10"/>
          <w:pgSz w:w="11910" w:h="16840"/>
          <w:pgMar w:top="960" w:right="0" w:bottom="280" w:left="840" w:header="713" w:footer="0" w:gutter="0"/>
          <w:pgNumType w:start="319"/>
          <w:cols w:space="720"/>
        </w:sectPr>
      </w:pPr>
    </w:p>
    <w:p w:rsidR="00D97FA3" w:rsidRDefault="00D97FA3" w:rsidP="00D97FA3">
      <w:pPr>
        <w:pStyle w:val="a3"/>
        <w:spacing w:before="147"/>
        <w:ind w:left="859" w:right="566" w:firstLine="705"/>
        <w:jc w:val="both"/>
      </w:pPr>
      <w:r>
        <w:rPr>
          <w:noProof/>
          <w:lang w:val="ru-RU" w:eastAsia="ru-RU" w:bidi="ar-SA"/>
        </w:rPr>
        <w:lastRenderedPageBreak/>
        <w:drawing>
          <wp:anchor distT="0" distB="0" distL="0" distR="0" simplePos="0" relativeHeight="251673600" behindDoc="0" locked="0" layoutInCell="1" allowOverlap="1">
            <wp:simplePos x="0" y="0"/>
            <wp:positionH relativeFrom="page">
              <wp:posOffset>1652016</wp:posOffset>
            </wp:positionH>
            <wp:positionV relativeFrom="paragraph">
              <wp:posOffset>2618517</wp:posOffset>
            </wp:positionV>
            <wp:extent cx="228600" cy="76200"/>
            <wp:effectExtent l="0" t="0" r="0" b="0"/>
            <wp:wrapNone/>
            <wp:docPr id="32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1.png"/>
                    <pic:cNvPicPr/>
                  </pic:nvPicPr>
                  <pic:blipFill>
                    <a:blip r:embed="rId11" cstate="print"/>
                    <a:stretch>
                      <a:fillRect/>
                    </a:stretch>
                  </pic:blipFill>
                  <pic:spPr>
                    <a:xfrm>
                      <a:off x="0" y="0"/>
                      <a:ext cx="228600" cy="76200"/>
                    </a:xfrm>
                    <a:prstGeom prst="rect">
                      <a:avLst/>
                    </a:prstGeom>
                  </pic:spPr>
                </pic:pic>
              </a:graphicData>
            </a:graphic>
          </wp:anchor>
        </w:drawing>
      </w:r>
      <w:r w:rsidR="00092288" w:rsidRPr="00092288">
        <w:pict>
          <v:shape id="_x0000_s1086" type="#_x0000_t202" style="position:absolute;left:0;text-align:left;margin-left:94.1pt;margin-top:63.15pt;width:36pt;height:289.95pt;z-index:251675648;mso-position-horizontal-relative:page;mso-position-vertical-relative:text" fillcolor="#cfc" strokeweight="1.44pt">
            <v:textbox style="layout-flow:vertical;mso-layout-flow-alt:bottom-to-top" inset="0,0,0,0">
              <w:txbxContent>
                <w:p w:rsidR="00D97FA3" w:rsidRDefault="00D97FA3" w:rsidP="00D97FA3">
                  <w:pPr>
                    <w:spacing w:before="142"/>
                    <w:ind w:left="1363"/>
                    <w:rPr>
                      <w:b/>
                      <w:i/>
                      <w:sz w:val="28"/>
                    </w:rPr>
                  </w:pPr>
                  <w:r>
                    <w:rPr>
                      <w:b/>
                      <w:i/>
                      <w:sz w:val="28"/>
                    </w:rPr>
                    <w:t>Наслідки реінжинірингу</w:t>
                  </w:r>
                </w:p>
              </w:txbxContent>
            </v:textbox>
            <w10:wrap anchorx="page"/>
          </v:shape>
        </w:pict>
      </w:r>
      <w:r>
        <w:t>Однак у будь-якому випадку реінжиніринг спричиняє виникнення певних наслідків для підприємства, основними з яких є:</w:t>
      </w:r>
    </w:p>
    <w:p w:rsidR="00D97FA3" w:rsidRDefault="00D97FA3" w:rsidP="00D97FA3">
      <w:pPr>
        <w:pStyle w:val="a3"/>
        <w:rPr>
          <w:sz w:val="20"/>
        </w:rPr>
      </w:pPr>
    </w:p>
    <w:p w:rsidR="00D97FA3" w:rsidRDefault="00092288" w:rsidP="00D97FA3">
      <w:pPr>
        <w:pStyle w:val="a3"/>
        <w:spacing w:before="9"/>
        <w:rPr>
          <w:sz w:val="15"/>
        </w:rPr>
      </w:pPr>
      <w:r w:rsidRPr="00092288">
        <w:pict>
          <v:shape id="_x0000_s1085" type="#_x0000_t202" style="position:absolute;margin-left:147.35pt;margin-top:11.65pt;width:423.6pt;height:290.4pt;z-index:-251643904;mso-wrap-distance-left:0;mso-wrap-distance-right:0;mso-position-horizontal-relative:page" filled="f" strokeweight="1.2pt">
            <v:textbox inset="0,0,0,0">
              <w:txbxContent>
                <w:p w:rsidR="00D97FA3" w:rsidRDefault="00D97FA3" w:rsidP="00D97FA3">
                  <w:pPr>
                    <w:numPr>
                      <w:ilvl w:val="0"/>
                      <w:numId w:val="15"/>
                    </w:numPr>
                    <w:tabs>
                      <w:tab w:val="left" w:pos="507"/>
                    </w:tabs>
                    <w:spacing w:before="66"/>
                    <w:ind w:right="447"/>
                    <w:rPr>
                      <w:sz w:val="24"/>
                    </w:rPr>
                  </w:pPr>
                  <w:r>
                    <w:rPr>
                      <w:sz w:val="24"/>
                    </w:rPr>
                    <w:t>перехід до горизонтальної лінійної структури управління підприємством замість функціональної; це дає можливість ліквідувати неузгодженість і протиріччя між цілями різних функціональних підрозділів, скоротити кількість рівнів</w:t>
                  </w:r>
                  <w:r>
                    <w:rPr>
                      <w:spacing w:val="11"/>
                      <w:sz w:val="24"/>
                    </w:rPr>
                    <w:t xml:space="preserve"> </w:t>
                  </w:r>
                  <w:r>
                    <w:rPr>
                      <w:sz w:val="24"/>
                    </w:rPr>
                    <w:t>управління;</w:t>
                  </w:r>
                </w:p>
                <w:p w:rsidR="00D97FA3" w:rsidRDefault="00D97FA3" w:rsidP="00D97FA3">
                  <w:pPr>
                    <w:numPr>
                      <w:ilvl w:val="0"/>
                      <w:numId w:val="15"/>
                    </w:numPr>
                    <w:tabs>
                      <w:tab w:val="left" w:pos="507"/>
                    </w:tabs>
                    <w:ind w:right="337"/>
                    <w:rPr>
                      <w:sz w:val="24"/>
                    </w:rPr>
                  </w:pPr>
                  <w:r>
                    <w:rPr>
                      <w:sz w:val="24"/>
                    </w:rPr>
                    <w:t xml:space="preserve">урізноманітнення праці виконавців, що є сильним мотивуючим чинником </w:t>
                  </w:r>
                  <w:r>
                    <w:rPr>
                      <w:spacing w:val="-3"/>
                      <w:sz w:val="24"/>
                    </w:rPr>
                    <w:t xml:space="preserve">їх </w:t>
                  </w:r>
                  <w:r>
                    <w:rPr>
                      <w:sz w:val="24"/>
                    </w:rPr>
                    <w:t>праці, а також можливість самостійно ініціювати та приймати певні рішення;</w:t>
                  </w:r>
                </w:p>
                <w:p w:rsidR="00D97FA3" w:rsidRDefault="00D97FA3" w:rsidP="00D97FA3">
                  <w:pPr>
                    <w:numPr>
                      <w:ilvl w:val="0"/>
                      <w:numId w:val="15"/>
                    </w:numPr>
                    <w:tabs>
                      <w:tab w:val="left" w:pos="507"/>
                    </w:tabs>
                    <w:spacing w:line="242" w:lineRule="auto"/>
                    <w:ind w:right="542"/>
                    <w:rPr>
                      <w:sz w:val="24"/>
                    </w:rPr>
                  </w:pPr>
                  <w:r>
                    <w:rPr>
                      <w:sz w:val="24"/>
                    </w:rPr>
                    <w:t xml:space="preserve">багатогранна і безперервна освіта працівників; залежність </w:t>
                  </w:r>
                  <w:r>
                    <w:rPr>
                      <w:spacing w:val="-3"/>
                      <w:sz w:val="24"/>
                    </w:rPr>
                    <w:t xml:space="preserve">їх </w:t>
                  </w:r>
                  <w:r>
                    <w:rPr>
                      <w:sz w:val="24"/>
                    </w:rPr>
                    <w:t>кар’єрного росту від особистих здібностей, здатності виконувати певну</w:t>
                  </w:r>
                  <w:r>
                    <w:rPr>
                      <w:spacing w:val="-22"/>
                      <w:sz w:val="24"/>
                    </w:rPr>
                    <w:t xml:space="preserve"> </w:t>
                  </w:r>
                  <w:r>
                    <w:rPr>
                      <w:sz w:val="24"/>
                    </w:rPr>
                    <w:t>роботу;</w:t>
                  </w:r>
                </w:p>
                <w:p w:rsidR="00D97FA3" w:rsidRDefault="00D97FA3" w:rsidP="00D97FA3">
                  <w:pPr>
                    <w:numPr>
                      <w:ilvl w:val="0"/>
                      <w:numId w:val="15"/>
                    </w:numPr>
                    <w:tabs>
                      <w:tab w:val="left" w:pos="507"/>
                    </w:tabs>
                    <w:spacing w:line="242" w:lineRule="auto"/>
                    <w:ind w:right="194"/>
                    <w:rPr>
                      <w:sz w:val="24"/>
                    </w:rPr>
                  </w:pPr>
                  <w:r>
                    <w:rPr>
                      <w:sz w:val="24"/>
                    </w:rPr>
                    <w:t>залежність оплати праці від отриманого результату роботи команди</w:t>
                  </w:r>
                  <w:r>
                    <w:rPr>
                      <w:spacing w:val="-29"/>
                      <w:sz w:val="24"/>
                    </w:rPr>
                    <w:t xml:space="preserve"> </w:t>
                  </w:r>
                  <w:proofErr w:type="spellStart"/>
                  <w:r>
                    <w:rPr>
                      <w:sz w:val="24"/>
                    </w:rPr>
                    <w:t>бізнес-</w:t>
                  </w:r>
                  <w:proofErr w:type="spellEnd"/>
                  <w:r>
                    <w:rPr>
                      <w:sz w:val="24"/>
                    </w:rPr>
                    <w:t xml:space="preserve"> процесу, а не </w:t>
                  </w:r>
                  <w:r>
                    <w:rPr>
                      <w:spacing w:val="-3"/>
                      <w:sz w:val="24"/>
                    </w:rPr>
                    <w:t xml:space="preserve">від </w:t>
                  </w:r>
                  <w:r>
                    <w:rPr>
                      <w:sz w:val="24"/>
                    </w:rPr>
                    <w:t xml:space="preserve">оцінки </w:t>
                  </w:r>
                  <w:r>
                    <w:rPr>
                      <w:spacing w:val="-3"/>
                      <w:sz w:val="24"/>
                    </w:rPr>
                    <w:t>її</w:t>
                  </w:r>
                  <w:r>
                    <w:rPr>
                      <w:spacing w:val="9"/>
                      <w:sz w:val="24"/>
                    </w:rPr>
                    <w:t xml:space="preserve"> </w:t>
                  </w:r>
                  <w:r>
                    <w:rPr>
                      <w:sz w:val="24"/>
                    </w:rPr>
                    <w:t>діяльності;</w:t>
                  </w:r>
                </w:p>
                <w:p w:rsidR="00D97FA3" w:rsidRDefault="00D97FA3" w:rsidP="00D97FA3">
                  <w:pPr>
                    <w:numPr>
                      <w:ilvl w:val="0"/>
                      <w:numId w:val="15"/>
                    </w:numPr>
                    <w:tabs>
                      <w:tab w:val="left" w:pos="507"/>
                    </w:tabs>
                    <w:ind w:right="387"/>
                    <w:rPr>
                      <w:sz w:val="24"/>
                    </w:rPr>
                  </w:pPr>
                  <w:r>
                    <w:rPr>
                      <w:sz w:val="24"/>
                    </w:rPr>
                    <w:t>ключовою персоною, на яку скеровані зусилля команди бізнес-процесу,</w:t>
                  </w:r>
                  <w:r>
                    <w:rPr>
                      <w:spacing w:val="-30"/>
                      <w:sz w:val="24"/>
                    </w:rPr>
                    <w:t xml:space="preserve"> </w:t>
                  </w:r>
                  <w:r>
                    <w:rPr>
                      <w:sz w:val="24"/>
                    </w:rPr>
                    <w:t>є клієнт; будь-яка робота набирає змісту: «для клієнта», а не «для начальника»;</w:t>
                  </w:r>
                </w:p>
                <w:p w:rsidR="00D97FA3" w:rsidRDefault="00D97FA3" w:rsidP="00D97FA3">
                  <w:pPr>
                    <w:numPr>
                      <w:ilvl w:val="0"/>
                      <w:numId w:val="15"/>
                    </w:numPr>
                    <w:tabs>
                      <w:tab w:val="left" w:pos="507"/>
                    </w:tabs>
                    <w:ind w:right="737"/>
                    <w:rPr>
                      <w:sz w:val="24"/>
                    </w:rPr>
                  </w:pPr>
                  <w:r>
                    <w:rPr>
                      <w:sz w:val="24"/>
                    </w:rPr>
                    <w:t xml:space="preserve">зміна функцій менеджерів, мінімізація </w:t>
                  </w:r>
                  <w:r>
                    <w:rPr>
                      <w:spacing w:val="-3"/>
                      <w:sz w:val="24"/>
                    </w:rPr>
                    <w:t xml:space="preserve">їх </w:t>
                  </w:r>
                  <w:r>
                    <w:rPr>
                      <w:sz w:val="24"/>
                    </w:rPr>
                    <w:t>керуючого і контролюючого впливу і заміна його на тренерський; менеджер допомагає команді вирішити</w:t>
                  </w:r>
                  <w:r>
                    <w:rPr>
                      <w:spacing w:val="4"/>
                      <w:sz w:val="24"/>
                    </w:rPr>
                    <w:t xml:space="preserve"> </w:t>
                  </w:r>
                  <w:r>
                    <w:rPr>
                      <w:sz w:val="24"/>
                    </w:rPr>
                    <w:t>проблему;</w:t>
                  </w:r>
                </w:p>
                <w:p w:rsidR="00D97FA3" w:rsidRDefault="00D97FA3" w:rsidP="00D97FA3">
                  <w:pPr>
                    <w:numPr>
                      <w:ilvl w:val="0"/>
                      <w:numId w:val="15"/>
                    </w:numPr>
                    <w:tabs>
                      <w:tab w:val="left" w:pos="507"/>
                    </w:tabs>
                    <w:spacing w:line="244" w:lineRule="auto"/>
                    <w:ind w:right="197"/>
                    <w:rPr>
                      <w:sz w:val="24"/>
                    </w:rPr>
                  </w:pPr>
                  <w:r>
                    <w:rPr>
                      <w:sz w:val="24"/>
                    </w:rPr>
                    <w:t xml:space="preserve">зміна </w:t>
                  </w:r>
                  <w:r>
                    <w:rPr>
                      <w:spacing w:val="2"/>
                      <w:sz w:val="24"/>
                    </w:rPr>
                    <w:t xml:space="preserve">ролі </w:t>
                  </w:r>
                  <w:r>
                    <w:rPr>
                      <w:sz w:val="24"/>
                    </w:rPr>
                    <w:t xml:space="preserve">вищого керівництва, наближення </w:t>
                  </w:r>
                  <w:r>
                    <w:rPr>
                      <w:spacing w:val="-5"/>
                      <w:sz w:val="24"/>
                    </w:rPr>
                    <w:t xml:space="preserve">їх </w:t>
                  </w:r>
                  <w:r>
                    <w:rPr>
                      <w:sz w:val="24"/>
                    </w:rPr>
                    <w:t>до виконавців, сповідування керівниками принципів «командної гри» та цінностей і переконань безпосередніх</w:t>
                  </w:r>
                  <w:r>
                    <w:rPr>
                      <w:spacing w:val="-6"/>
                      <w:sz w:val="24"/>
                    </w:rPr>
                    <w:t xml:space="preserve"> </w:t>
                  </w:r>
                  <w:r>
                    <w:rPr>
                      <w:sz w:val="24"/>
                    </w:rPr>
                    <w:t>виконавців</w:t>
                  </w:r>
                </w:p>
              </w:txbxContent>
            </v:textbox>
            <w10:wrap type="topAndBottom" anchorx="page"/>
          </v:shape>
        </w:pict>
      </w:r>
    </w:p>
    <w:p w:rsidR="00D97FA3" w:rsidRDefault="00D97FA3" w:rsidP="00D97FA3">
      <w:pPr>
        <w:pStyle w:val="a3"/>
        <w:rPr>
          <w:sz w:val="40"/>
        </w:rPr>
      </w:pPr>
    </w:p>
    <w:p w:rsidR="00D97FA3" w:rsidRDefault="00D97FA3" w:rsidP="00D97FA3">
      <w:pPr>
        <w:spacing w:before="1"/>
        <w:ind w:left="859" w:right="568" w:firstLine="705"/>
        <w:jc w:val="both"/>
        <w:rPr>
          <w:sz w:val="28"/>
        </w:rPr>
      </w:pPr>
      <w:r>
        <w:rPr>
          <w:b/>
          <w:i/>
          <w:sz w:val="28"/>
        </w:rPr>
        <w:t>Не завжди і не всі процеси реінжинірингу є успішними. Часто спроби реінжинірингу завершуються фіаско</w:t>
      </w:r>
      <w:r>
        <w:rPr>
          <w:sz w:val="28"/>
        </w:rPr>
        <w:t xml:space="preserve">. </w:t>
      </w:r>
      <w:r>
        <w:rPr>
          <w:i/>
          <w:sz w:val="28"/>
        </w:rPr>
        <w:t xml:space="preserve">Наслідками </w:t>
      </w:r>
      <w:r>
        <w:rPr>
          <w:sz w:val="28"/>
        </w:rPr>
        <w:t xml:space="preserve">таких невдач є невикористані можливості зміни бізнесу, зруйнована структура  підприємства та ін., а їх </w:t>
      </w:r>
      <w:r>
        <w:rPr>
          <w:i/>
          <w:sz w:val="28"/>
        </w:rPr>
        <w:t xml:space="preserve">причинами </w:t>
      </w:r>
      <w:r>
        <w:rPr>
          <w:sz w:val="28"/>
        </w:rPr>
        <w:t xml:space="preserve">можуть бути, </w:t>
      </w:r>
      <w:r>
        <w:rPr>
          <w:i/>
          <w:sz w:val="28"/>
        </w:rPr>
        <w:t xml:space="preserve">наприклад, </w:t>
      </w:r>
      <w:r>
        <w:rPr>
          <w:sz w:val="28"/>
        </w:rPr>
        <w:t xml:space="preserve">намагання поліпшити існуючий процес замість його перепроектування, відсутність концентрації на </w:t>
      </w:r>
      <w:proofErr w:type="spellStart"/>
      <w:r>
        <w:rPr>
          <w:sz w:val="28"/>
        </w:rPr>
        <w:t>бізнес-</w:t>
      </w:r>
      <w:proofErr w:type="spellEnd"/>
      <w:r>
        <w:rPr>
          <w:sz w:val="28"/>
        </w:rPr>
        <w:t xml:space="preserve"> процесах або навпаки - концентрація лише на перепроектуванні бізнес-процесів замість перебудови всього підприємства, недооцінка </w:t>
      </w:r>
      <w:r>
        <w:rPr>
          <w:spacing w:val="2"/>
          <w:sz w:val="28"/>
        </w:rPr>
        <w:t xml:space="preserve">ролі </w:t>
      </w:r>
      <w:r>
        <w:rPr>
          <w:sz w:val="28"/>
        </w:rPr>
        <w:t>цінностей і переконань виконавців процесу, недостатній авторитет керівника,  недостатність ресурсів для проведення реінжинірингу та</w:t>
      </w:r>
      <w:r>
        <w:rPr>
          <w:spacing w:val="1"/>
          <w:sz w:val="28"/>
        </w:rPr>
        <w:t xml:space="preserve"> </w:t>
      </w:r>
      <w:r>
        <w:rPr>
          <w:spacing w:val="-3"/>
          <w:sz w:val="28"/>
        </w:rPr>
        <w:t>ін.</w:t>
      </w:r>
    </w:p>
    <w:p w:rsidR="00D97FA3" w:rsidRDefault="00D97FA3" w:rsidP="00D97FA3">
      <w:pPr>
        <w:pStyle w:val="a3"/>
      </w:pPr>
    </w:p>
    <w:p w:rsidR="004727CE" w:rsidRDefault="00D97FA3" w:rsidP="004727CE">
      <w:pPr>
        <w:pStyle w:val="Heading4"/>
        <w:spacing w:before="1"/>
        <w:ind w:left="0" w:right="567"/>
      </w:pPr>
      <w:r>
        <w:t>Важливо пам’ятати: реінжиніринг починається із перепроектування бізнес-процесів, але цим не закінчується. Він має набагато глибший вплив на всю бізнес-систему підприємства: від зміни організаційної структури і системи управління ним до формування нових цінностей бізнесу і корпоративної культури.</w:t>
      </w:r>
    </w:p>
    <w:p w:rsidR="004727CE" w:rsidRDefault="004727CE">
      <w:pPr>
        <w:widowControl/>
        <w:autoSpaceDE/>
        <w:autoSpaceDN/>
        <w:spacing w:after="200" w:line="276" w:lineRule="auto"/>
        <w:rPr>
          <w:b/>
          <w:bCs/>
          <w:i/>
          <w:sz w:val="28"/>
          <w:szCs w:val="28"/>
        </w:rPr>
      </w:pPr>
      <w:r>
        <w:br w:type="page"/>
      </w:r>
    </w:p>
    <w:p w:rsidR="00D97FA3" w:rsidRDefault="00D97FA3" w:rsidP="004727CE">
      <w:pPr>
        <w:pStyle w:val="a5"/>
        <w:numPr>
          <w:ilvl w:val="0"/>
          <w:numId w:val="28"/>
        </w:numPr>
        <w:tabs>
          <w:tab w:val="left" w:pos="1220"/>
        </w:tabs>
        <w:spacing w:before="207" w:line="242" w:lineRule="auto"/>
        <w:ind w:right="3625"/>
        <w:jc w:val="center"/>
        <w:rPr>
          <w:rFonts w:ascii="Bookman Old Style" w:hAnsi="Bookman Old Style"/>
          <w:b/>
          <w:sz w:val="28"/>
        </w:rPr>
      </w:pPr>
      <w:proofErr w:type="spellStart"/>
      <w:r>
        <w:rPr>
          <w:rFonts w:ascii="Bookman Old Style" w:hAnsi="Bookman Old Style"/>
          <w:b/>
          <w:sz w:val="28"/>
        </w:rPr>
        <w:lastRenderedPageBreak/>
        <w:t>Бенчмаркінг</w:t>
      </w:r>
      <w:proofErr w:type="spellEnd"/>
      <w:r>
        <w:rPr>
          <w:rFonts w:ascii="Bookman Old Style" w:hAnsi="Bookman Old Style"/>
          <w:b/>
          <w:sz w:val="28"/>
        </w:rPr>
        <w:t xml:space="preserve"> як інструмент поліпшення практики ведення</w:t>
      </w:r>
      <w:r>
        <w:rPr>
          <w:rFonts w:ascii="Bookman Old Style" w:hAnsi="Bookman Old Style"/>
          <w:b/>
          <w:spacing w:val="-4"/>
          <w:sz w:val="28"/>
        </w:rPr>
        <w:t xml:space="preserve"> </w:t>
      </w:r>
      <w:r>
        <w:rPr>
          <w:rFonts w:ascii="Bookman Old Style" w:hAnsi="Bookman Old Style"/>
          <w:b/>
          <w:sz w:val="28"/>
        </w:rPr>
        <w:t>бізнесу</w:t>
      </w:r>
    </w:p>
    <w:p w:rsidR="00D97FA3" w:rsidRDefault="00D97FA3" w:rsidP="00D97FA3">
      <w:pPr>
        <w:pStyle w:val="a3"/>
        <w:spacing w:before="147"/>
        <w:ind w:left="859" w:right="565" w:firstLine="705"/>
        <w:jc w:val="both"/>
      </w:pPr>
      <w:r>
        <w:t xml:space="preserve">Досягнення бізнесом максимальної результативності супроводжується не лише ретельним аналізом показників власної діяльності в динаміці і на підставі цього визначення напрямків майбутніх дій. Дати поштовх на шляху до успіху в бізнесі може </w:t>
      </w:r>
      <w:proofErr w:type="spellStart"/>
      <w:r>
        <w:t>бенчмаркінг</w:t>
      </w:r>
      <w:proofErr w:type="spellEnd"/>
      <w:r>
        <w:t>.</w:t>
      </w:r>
    </w:p>
    <w:p w:rsidR="00D97FA3" w:rsidRDefault="00092288" w:rsidP="00D97FA3">
      <w:pPr>
        <w:pStyle w:val="a3"/>
        <w:spacing w:before="3"/>
        <w:ind w:left="859" w:right="569" w:firstLine="705"/>
        <w:jc w:val="both"/>
      </w:pPr>
      <w:r w:rsidRPr="00092288">
        <w:pict>
          <v:group id="_x0000_s1087" style="position:absolute;left:0;text-align:left;margin-left:84.6pt;margin-top:36.15pt;width:486.75pt;height:63.6pt;z-index:-251639808;mso-wrap-distance-left:0;mso-wrap-distance-right:0;mso-position-horizontal-relative:page" coordorigin="1692,723" coordsize="9735,1272">
            <v:shape id="_x0000_s1088" style="position:absolute;left:1699;top:730;width:9720;height:1258" coordorigin="1699,730" coordsize="9720,1258" path="m1910,730r-66,10l1786,770r-46,44l1710,871r-11,65l1699,1776r11,67l1740,1901r46,45l1844,1977r66,11l11213,1988r66,-11l11335,1946r45,-45l11409,1843r10,-67l11419,936r-16,-80l11359,790r-65,-44l11213,730r-9303,xe" filled="f" strokeweight=".72pt">
              <v:path arrowok="t"/>
            </v:shape>
            <v:shape id="_x0000_s1089" type="#_x0000_t202" style="position:absolute;left:1692;top:722;width:9735;height:1272" filled="f" stroked="f">
              <v:textbox inset="0,0,0,0">
                <w:txbxContent>
                  <w:p w:rsidR="00D97FA3" w:rsidRDefault="00D97FA3" w:rsidP="00D97FA3">
                    <w:pPr>
                      <w:spacing w:before="139"/>
                      <w:ind w:left="213" w:right="211" w:firstLine="719"/>
                      <w:jc w:val="both"/>
                      <w:rPr>
                        <w:b/>
                        <w:i/>
                        <w:sz w:val="28"/>
                      </w:rPr>
                    </w:pPr>
                    <w:proofErr w:type="spellStart"/>
                    <w:r>
                      <w:rPr>
                        <w:b/>
                        <w:i/>
                        <w:sz w:val="28"/>
                      </w:rPr>
                      <w:t>Бенчмаркінг</w:t>
                    </w:r>
                    <w:proofErr w:type="spellEnd"/>
                    <w:r>
                      <w:rPr>
                        <w:b/>
                        <w:i/>
                        <w:sz w:val="28"/>
                      </w:rPr>
                      <w:t xml:space="preserve"> - це процес порівняння своїх показників з показниками інших підприємств (конкурентів, лідерів), вивчення і застосування їх успішного досвіду у себе на підприємстві чи в організації</w:t>
                    </w:r>
                  </w:p>
                </w:txbxContent>
              </v:textbox>
            </v:shape>
            <w10:wrap type="topAndBottom" anchorx="page"/>
          </v:group>
        </w:pict>
      </w:r>
      <w:r w:rsidR="00D97FA3">
        <w:t xml:space="preserve">Попри різноманітність трактувань сутності </w:t>
      </w:r>
      <w:proofErr w:type="spellStart"/>
      <w:r w:rsidR="00D97FA3">
        <w:t>бенчмаркінгу</w:t>
      </w:r>
      <w:proofErr w:type="spellEnd"/>
      <w:r w:rsidR="00D97FA3">
        <w:t>, в його основі - пошук кращих методів, які ведуть до поліпшення діяльності підприємства.</w:t>
      </w:r>
    </w:p>
    <w:p w:rsidR="00D97FA3" w:rsidRDefault="00D97FA3" w:rsidP="00D97FA3">
      <w:pPr>
        <w:pStyle w:val="a3"/>
        <w:spacing w:before="229"/>
        <w:ind w:left="859" w:right="568" w:firstLine="705"/>
        <w:jc w:val="both"/>
      </w:pPr>
      <w:r>
        <w:t xml:space="preserve">Як правило, </w:t>
      </w:r>
      <w:proofErr w:type="spellStart"/>
      <w:r>
        <w:t>бенчмаркінг</w:t>
      </w:r>
      <w:proofErr w:type="spellEnd"/>
      <w:r>
        <w:t xml:space="preserve"> застосовується підприємством, яке хоче поліпшити свою діяльність. Воно порівнює свої продукти, послуги, процеси з продуктами, послугами, процесами іншого суб’єкта бізнесу. Іноді можуть проводитись порівняння всередині самого підприємства.</w:t>
      </w:r>
    </w:p>
    <w:p w:rsidR="00D97FA3" w:rsidRDefault="00D97FA3" w:rsidP="00D97FA3">
      <w:pPr>
        <w:pStyle w:val="a3"/>
        <w:ind w:left="859" w:right="571" w:firstLine="705"/>
        <w:jc w:val="both"/>
      </w:pPr>
      <w:r>
        <w:t xml:space="preserve">Для порівняння </w:t>
      </w:r>
      <w:r>
        <w:rPr>
          <w:spacing w:val="2"/>
        </w:rPr>
        <w:t xml:space="preserve">зі </w:t>
      </w:r>
      <w:r>
        <w:t xml:space="preserve">своїми процесами або продуктами вибирається підприємство, яке займає лідируючі позиції у тому чи іншому питанні. </w:t>
      </w:r>
      <w:r>
        <w:rPr>
          <w:i/>
        </w:rPr>
        <w:t xml:space="preserve">Наприклад, </w:t>
      </w:r>
      <w:r>
        <w:t>використовує найсучасніші технології, вдало організовує маркетинг, результативно провадить роботу з кадрами і організовує систему мотивації та</w:t>
      </w:r>
      <w:r>
        <w:rPr>
          <w:spacing w:val="5"/>
        </w:rPr>
        <w:t xml:space="preserve"> </w:t>
      </w:r>
      <w:r>
        <w:rPr>
          <w:spacing w:val="-3"/>
        </w:rPr>
        <w:t>ін.</w:t>
      </w:r>
    </w:p>
    <w:p w:rsidR="00D97FA3" w:rsidRDefault="00D97FA3" w:rsidP="00D97FA3">
      <w:pPr>
        <w:pStyle w:val="a3"/>
        <w:spacing w:before="2"/>
        <w:ind w:left="859" w:right="566" w:firstLine="705"/>
        <w:jc w:val="both"/>
      </w:pPr>
      <w:r>
        <w:t xml:space="preserve">Для проведення </w:t>
      </w:r>
      <w:proofErr w:type="spellStart"/>
      <w:r>
        <w:t>бенчмаркінгу</w:t>
      </w:r>
      <w:proofErr w:type="spellEnd"/>
      <w:r>
        <w:t xml:space="preserve"> не обов’язково вибирати прямих конкурентів. Об’єктом порівняння може бути підприємство з іншої сфери діяльності або те, яке працює з іншою групою споживачів.</w:t>
      </w:r>
    </w:p>
    <w:p w:rsidR="00D97FA3" w:rsidRDefault="00D97FA3" w:rsidP="00D97FA3">
      <w:pPr>
        <w:pStyle w:val="a3"/>
        <w:ind w:left="859" w:right="565" w:firstLine="705"/>
        <w:jc w:val="both"/>
      </w:pPr>
      <w:r>
        <w:t xml:space="preserve">Умовою досягнення максимальної віддачі від застосування </w:t>
      </w:r>
      <w:proofErr w:type="spellStart"/>
      <w:r>
        <w:t>бенчмаркінгу</w:t>
      </w:r>
      <w:proofErr w:type="spellEnd"/>
      <w:r>
        <w:t xml:space="preserve"> на підприємстві є ґрунтовне розуміння своїх власних бізнес-процесів, їх параметрів, виявлення причин, які перешкоджають їх удосконаленню тощо. Лише тоді можна застосовувати кращі практики інших підприємств у його діяльності.</w:t>
      </w:r>
    </w:p>
    <w:p w:rsidR="00D97FA3" w:rsidRDefault="00092288" w:rsidP="00D97FA3">
      <w:pPr>
        <w:pStyle w:val="a3"/>
        <w:ind w:left="844"/>
        <w:rPr>
          <w:sz w:val="20"/>
        </w:rPr>
      </w:pPr>
      <w:r w:rsidRPr="00092288">
        <w:rPr>
          <w:sz w:val="20"/>
        </w:rPr>
      </w:r>
      <w:r>
        <w:rPr>
          <w:sz w:val="20"/>
        </w:rPr>
        <w:pict>
          <v:group id="_x0000_s1032" style="width:478.45pt;height:208.35pt;mso-position-horizontal-relative:char;mso-position-vertical-relative:line" coordsize="9569,4167">
            <v:shape id="_x0000_s1033" style="position:absolute;left:14;top:1452;width:2520;height:903" coordorigin="14,1452" coordsize="2520,903" o:spt="100" adj="0,,0" path="m1694,1452r-1680,l14,2354r1680,l1694,2018r627,l2534,1903,2330,1793r-636,l1694,1452xm2321,2018r-204,l2117,2129r204,-111xm2117,1678r,115l2330,1793,2117,1678xe" fillcolor="#fc9" stroked="f">
              <v:stroke joinstyle="round"/>
              <v:formulas/>
              <v:path arrowok="t" o:connecttype="segments"/>
            </v:shape>
            <v:shape id="_x0000_s1034" style="position:absolute;left:14;top:1452;width:2520;height:903" coordorigin="14,1452" coordsize="2520,903" path="m14,1452r,902l1694,2354r,-336l2117,2018r,111l2534,1903,2117,1678r,115l1694,1793r,-341l14,1452xe" filled="f" strokeweight="1.44pt">
              <v:path arrowok="t"/>
            </v:shape>
            <v:shape id="_x0000_s1035" type="#_x0000_t202" style="position:absolute;top:1437;width:2549;height:932" filled="f" stroked="f">
              <v:textbox inset="0,0,0,0">
                <w:txbxContent>
                  <w:p w:rsidR="00D97FA3" w:rsidRDefault="00D97FA3" w:rsidP="00D97FA3">
                    <w:pPr>
                      <w:spacing w:before="102" w:line="242" w:lineRule="auto"/>
                      <w:ind w:left="206" w:firstLine="153"/>
                      <w:rPr>
                        <w:b/>
                        <w:i/>
                        <w:sz w:val="24"/>
                      </w:rPr>
                    </w:pPr>
                    <w:r>
                      <w:rPr>
                        <w:b/>
                        <w:i/>
                        <w:sz w:val="24"/>
                      </w:rPr>
                      <w:t xml:space="preserve">Напрямки </w:t>
                    </w:r>
                    <w:proofErr w:type="spellStart"/>
                    <w:r>
                      <w:rPr>
                        <w:b/>
                        <w:i/>
                        <w:sz w:val="24"/>
                      </w:rPr>
                      <w:t>бенчмаркінгу</w:t>
                    </w:r>
                    <w:proofErr w:type="spellEnd"/>
                  </w:p>
                </w:txbxContent>
              </v:textbox>
            </v:shape>
            <v:shape id="_x0000_s1036" type="#_x0000_t202" style="position:absolute;left:2534;top:12;width:7023;height:4143" fillcolor="#ff9" strokeweight="1.2pt">
              <v:textbox inset="0,0,0,0">
                <w:txbxContent>
                  <w:p w:rsidR="00D97FA3" w:rsidRDefault="00D97FA3" w:rsidP="00D97FA3">
                    <w:pPr>
                      <w:numPr>
                        <w:ilvl w:val="0"/>
                        <w:numId w:val="14"/>
                      </w:numPr>
                      <w:tabs>
                        <w:tab w:val="left" w:pos="507"/>
                      </w:tabs>
                      <w:spacing w:before="66"/>
                      <w:ind w:right="384"/>
                      <w:rPr>
                        <w:sz w:val="24"/>
                      </w:rPr>
                    </w:pPr>
                    <w:proofErr w:type="spellStart"/>
                    <w:r>
                      <w:rPr>
                        <w:i/>
                        <w:sz w:val="24"/>
                      </w:rPr>
                      <w:t>бенчмаркінг</w:t>
                    </w:r>
                    <w:proofErr w:type="spellEnd"/>
                    <w:r>
                      <w:rPr>
                        <w:i/>
                        <w:sz w:val="24"/>
                      </w:rPr>
                      <w:t xml:space="preserve"> логістики; </w:t>
                    </w:r>
                    <w:r>
                      <w:rPr>
                        <w:sz w:val="24"/>
                      </w:rPr>
                      <w:t>дозволяє швидко і з невеликими затратами виявити проблеми в логістичній системі щодо виконання замовлень, транспортування, складування та</w:t>
                    </w:r>
                    <w:r>
                      <w:rPr>
                        <w:spacing w:val="-26"/>
                        <w:sz w:val="24"/>
                      </w:rPr>
                      <w:t xml:space="preserve"> </w:t>
                    </w:r>
                    <w:r>
                      <w:rPr>
                        <w:sz w:val="24"/>
                      </w:rPr>
                      <w:t>ін.;</w:t>
                    </w:r>
                  </w:p>
                  <w:p w:rsidR="00D97FA3" w:rsidRDefault="00D97FA3" w:rsidP="00D97FA3">
                    <w:pPr>
                      <w:numPr>
                        <w:ilvl w:val="0"/>
                        <w:numId w:val="14"/>
                      </w:numPr>
                      <w:tabs>
                        <w:tab w:val="left" w:pos="507"/>
                      </w:tabs>
                      <w:spacing w:before="3"/>
                      <w:ind w:right="384"/>
                      <w:rPr>
                        <w:sz w:val="24"/>
                      </w:rPr>
                    </w:pPr>
                    <w:proofErr w:type="spellStart"/>
                    <w:r>
                      <w:rPr>
                        <w:i/>
                        <w:sz w:val="24"/>
                      </w:rPr>
                      <w:t>бенчмаркінг</w:t>
                    </w:r>
                    <w:proofErr w:type="spellEnd"/>
                    <w:r>
                      <w:rPr>
                        <w:i/>
                        <w:sz w:val="24"/>
                      </w:rPr>
                      <w:t xml:space="preserve"> розробки стратегій, окремих операцій та управлінських функцій; </w:t>
                    </w:r>
                    <w:r>
                      <w:rPr>
                        <w:sz w:val="24"/>
                      </w:rPr>
                      <w:t>дозволяє виявити слабкі місця у стратегічному і поточному управлінні, прийняти адекватні рішення по їх</w:t>
                    </w:r>
                    <w:r>
                      <w:rPr>
                        <w:spacing w:val="6"/>
                        <w:sz w:val="24"/>
                      </w:rPr>
                      <w:t xml:space="preserve"> </w:t>
                    </w:r>
                    <w:r>
                      <w:rPr>
                        <w:sz w:val="24"/>
                      </w:rPr>
                      <w:t>усуненню;</w:t>
                    </w:r>
                  </w:p>
                  <w:p w:rsidR="00D97FA3" w:rsidRDefault="00D97FA3" w:rsidP="00D97FA3">
                    <w:pPr>
                      <w:numPr>
                        <w:ilvl w:val="0"/>
                        <w:numId w:val="14"/>
                      </w:numPr>
                      <w:tabs>
                        <w:tab w:val="left" w:pos="507"/>
                      </w:tabs>
                      <w:ind w:right="431"/>
                      <w:rPr>
                        <w:sz w:val="24"/>
                      </w:rPr>
                    </w:pPr>
                    <w:proofErr w:type="spellStart"/>
                    <w:r>
                      <w:rPr>
                        <w:i/>
                        <w:sz w:val="24"/>
                      </w:rPr>
                      <w:t>бенчмаркінг</w:t>
                    </w:r>
                    <w:proofErr w:type="spellEnd"/>
                    <w:r>
                      <w:rPr>
                        <w:i/>
                        <w:sz w:val="24"/>
                      </w:rPr>
                      <w:t xml:space="preserve"> як спосіб оцінки стратегій та цілей роботи в порівнянні з підприємствами-лідерами; </w:t>
                    </w:r>
                    <w:r>
                      <w:rPr>
                        <w:sz w:val="24"/>
                      </w:rPr>
                      <w:t xml:space="preserve">спрямований на коригування напрямків стратегічного розвитку та процесу </w:t>
                    </w:r>
                    <w:proofErr w:type="spellStart"/>
                    <w:r>
                      <w:rPr>
                        <w:sz w:val="24"/>
                      </w:rPr>
                      <w:t>цілевизначення</w:t>
                    </w:r>
                    <w:proofErr w:type="spellEnd"/>
                    <w:r>
                      <w:rPr>
                        <w:sz w:val="24"/>
                      </w:rPr>
                      <w:t>;</w:t>
                    </w:r>
                  </w:p>
                  <w:p w:rsidR="00D97FA3" w:rsidRDefault="00D97FA3" w:rsidP="00D97FA3">
                    <w:pPr>
                      <w:numPr>
                        <w:ilvl w:val="0"/>
                        <w:numId w:val="14"/>
                      </w:numPr>
                      <w:tabs>
                        <w:tab w:val="left" w:pos="507"/>
                      </w:tabs>
                      <w:ind w:right="831"/>
                      <w:jc w:val="both"/>
                      <w:rPr>
                        <w:sz w:val="24"/>
                      </w:rPr>
                    </w:pPr>
                    <w:r>
                      <w:rPr>
                        <w:i/>
                        <w:sz w:val="24"/>
                      </w:rPr>
                      <w:t xml:space="preserve">товарний </w:t>
                    </w:r>
                    <w:proofErr w:type="spellStart"/>
                    <w:r>
                      <w:rPr>
                        <w:i/>
                        <w:sz w:val="24"/>
                      </w:rPr>
                      <w:t>бенчмаркінг</w:t>
                    </w:r>
                    <w:proofErr w:type="spellEnd"/>
                    <w:r>
                      <w:rPr>
                        <w:i/>
                        <w:sz w:val="24"/>
                      </w:rPr>
                      <w:t xml:space="preserve">; </w:t>
                    </w:r>
                    <w:r>
                      <w:rPr>
                        <w:sz w:val="24"/>
                      </w:rPr>
                      <w:t>дозволяє оцінити параметри і конкурентоспроможність власної продукції, визначити напрямки їх</w:t>
                    </w:r>
                    <w:r>
                      <w:rPr>
                        <w:spacing w:val="-6"/>
                        <w:sz w:val="24"/>
                      </w:rPr>
                      <w:t xml:space="preserve"> </w:t>
                    </w:r>
                    <w:r>
                      <w:rPr>
                        <w:sz w:val="24"/>
                      </w:rPr>
                      <w:t>поліпшення</w:t>
                    </w:r>
                  </w:p>
                </w:txbxContent>
              </v:textbox>
            </v:shape>
            <w10:wrap type="none"/>
            <w10:anchorlock/>
          </v:group>
        </w:pict>
      </w:r>
    </w:p>
    <w:p w:rsidR="00D97FA3" w:rsidRDefault="00D97FA3" w:rsidP="00D97FA3">
      <w:pPr>
        <w:pStyle w:val="a3"/>
        <w:rPr>
          <w:sz w:val="24"/>
        </w:rPr>
      </w:pPr>
    </w:p>
    <w:p w:rsidR="00D97FA3" w:rsidRDefault="00D97FA3" w:rsidP="00D97FA3">
      <w:pPr>
        <w:pStyle w:val="a3"/>
        <w:ind w:left="859" w:right="568" w:firstLine="710"/>
        <w:jc w:val="both"/>
      </w:pPr>
      <w:proofErr w:type="spellStart"/>
      <w:r>
        <w:t>Бенмаркінг</w:t>
      </w:r>
      <w:proofErr w:type="spellEnd"/>
      <w:r>
        <w:t xml:space="preserve"> як процес має дуже багато </w:t>
      </w:r>
      <w:r>
        <w:rPr>
          <w:b/>
          <w:i/>
        </w:rPr>
        <w:t xml:space="preserve">різновидів </w:t>
      </w:r>
      <w:r>
        <w:t>залежно від об’єктів порівняння.</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pStyle w:val="a3"/>
        <w:spacing w:before="147"/>
        <w:ind w:left="859" w:right="565" w:firstLine="710"/>
        <w:jc w:val="both"/>
      </w:pPr>
      <w:r>
        <w:rPr>
          <w:i/>
        </w:rPr>
        <w:lastRenderedPageBreak/>
        <w:t xml:space="preserve">Внутрішній </w:t>
      </w:r>
      <w:proofErr w:type="spellStart"/>
      <w:r>
        <w:rPr>
          <w:i/>
        </w:rPr>
        <w:t>бенчмаркінг</w:t>
      </w:r>
      <w:proofErr w:type="spellEnd"/>
      <w:r>
        <w:rPr>
          <w:i/>
        </w:rPr>
        <w:t xml:space="preserve"> </w:t>
      </w:r>
      <w:r>
        <w:t xml:space="preserve">- це порівнянням продукції, послуг, процесів з близькими або схожими аналогами середині підприємства. При такому виді </w:t>
      </w:r>
      <w:proofErr w:type="spellStart"/>
      <w:r>
        <w:t>бенчмаркінгу</w:t>
      </w:r>
      <w:proofErr w:type="spellEnd"/>
      <w:r>
        <w:t xml:space="preserve"> досить легко зібрати дані, але є обмеженими можливості для порівняння, а результати часто бувають упередженими.</w:t>
      </w:r>
    </w:p>
    <w:p w:rsidR="00D97FA3" w:rsidRDefault="00092288" w:rsidP="00D97FA3">
      <w:pPr>
        <w:pStyle w:val="a3"/>
        <w:spacing w:before="3"/>
        <w:ind w:left="859" w:right="565" w:firstLine="710"/>
        <w:jc w:val="both"/>
      </w:pPr>
      <w:r w:rsidRPr="00092288">
        <w:pict>
          <v:group id="_x0000_s1040" style="position:absolute;left:0;text-align:left;margin-left:102.35pt;margin-top:128.4pt;width:433.2pt;height:157.8pt;z-index:-251654144;mso-position-horizontal-relative:page" coordorigin="2047,2568" coordsize="8664,3156">
            <v:shape id="_x0000_s1041" style="position:absolute;left:4761;top:2582;width:3600;height:1263" coordorigin="4762,2583" coordsize="3600,1263" o:spt="100" adj="0,,0" path="m7459,3370r-1800,l5659,3845r1800,l7459,3370xm5208,2900r-446,312l5208,3528r,-158l8136,3370r226,-158l8139,3058r-2931,l5208,2900xm8136,3370r-226,l7910,3528r226,-158xm7459,2583r-1800,l5659,3058r1800,l7459,2583xm7910,2900r,158l8139,3058,7910,2900xe" fillcolor="#f9c" stroked="f">
              <v:stroke joinstyle="round"/>
              <v:formulas/>
              <v:path arrowok="t" o:connecttype="segments"/>
            </v:shape>
            <v:shape id="_x0000_s1042" style="position:absolute;left:4761;top:2582;width:3600;height:1263" coordorigin="4762,2583" coordsize="3600,1263" path="m5659,2583r,475l5208,3058r,-158l4762,3212r446,316l5208,3370r451,l5659,3845r1800,l7459,3370r451,l7910,3528r452,-316l7910,2900r,158l7459,3058r,-475l5659,2583xe" filled="f" strokeweight="1.44pt">
              <v:path arrowok="t"/>
            </v:shape>
            <v:shape id="_x0000_s1043" type="#_x0000_t202" style="position:absolute;left:4747;top:2568;width:3629;height:1292" filled="f" stroked="f">
              <v:textbox inset="0,0,0,0">
                <w:txbxContent>
                  <w:p w:rsidR="00D97FA3" w:rsidRDefault="00D97FA3" w:rsidP="00D97FA3">
                    <w:pPr>
                      <w:spacing w:before="10"/>
                      <w:rPr>
                        <w:sz w:val="32"/>
                      </w:rPr>
                    </w:pPr>
                  </w:p>
                  <w:p w:rsidR="00D97FA3" w:rsidRDefault="00D97FA3" w:rsidP="00D97FA3">
                    <w:pPr>
                      <w:spacing w:line="237" w:lineRule="auto"/>
                      <w:ind w:left="1108" w:right="1094" w:firstLine="432"/>
                      <w:rPr>
                        <w:b/>
                        <w:i/>
                        <w:sz w:val="24"/>
                      </w:rPr>
                    </w:pPr>
                    <w:r>
                      <w:rPr>
                        <w:b/>
                        <w:i/>
                        <w:sz w:val="24"/>
                      </w:rPr>
                      <w:t xml:space="preserve">Види </w:t>
                    </w:r>
                    <w:proofErr w:type="spellStart"/>
                    <w:r>
                      <w:rPr>
                        <w:b/>
                        <w:i/>
                        <w:sz w:val="24"/>
                      </w:rPr>
                      <w:t>бенчмаркінгу</w:t>
                    </w:r>
                    <w:proofErr w:type="spellEnd"/>
                  </w:p>
                </w:txbxContent>
              </v:textbox>
            </v:shape>
            <v:shape id="_x0000_s1044" type="#_x0000_t202" style="position:absolute;left:2059;top:3845;width:2880;height:1868" filled="f" strokeweight="1.2pt">
              <v:textbox inset="0,0,0,0">
                <w:txbxContent>
                  <w:p w:rsidR="00D97FA3" w:rsidRDefault="00D97FA3" w:rsidP="00D97FA3">
                    <w:pPr>
                      <w:numPr>
                        <w:ilvl w:val="0"/>
                        <w:numId w:val="12"/>
                      </w:numPr>
                      <w:tabs>
                        <w:tab w:val="left" w:pos="506"/>
                        <w:tab w:val="left" w:pos="507"/>
                      </w:tabs>
                      <w:spacing w:before="61"/>
                      <w:ind w:hanging="361"/>
                      <w:rPr>
                        <w:sz w:val="24"/>
                      </w:rPr>
                    </w:pPr>
                    <w:r>
                      <w:rPr>
                        <w:sz w:val="24"/>
                      </w:rPr>
                      <w:t>внутрішній</w:t>
                    </w:r>
                  </w:p>
                  <w:p w:rsidR="00D97FA3" w:rsidRDefault="00D97FA3" w:rsidP="00D97FA3">
                    <w:pPr>
                      <w:numPr>
                        <w:ilvl w:val="0"/>
                        <w:numId w:val="12"/>
                      </w:numPr>
                      <w:tabs>
                        <w:tab w:val="left" w:pos="506"/>
                        <w:tab w:val="left" w:pos="507"/>
                      </w:tabs>
                      <w:spacing w:before="3" w:line="275" w:lineRule="exact"/>
                      <w:ind w:hanging="361"/>
                      <w:rPr>
                        <w:sz w:val="24"/>
                      </w:rPr>
                    </w:pPr>
                    <w:r>
                      <w:rPr>
                        <w:sz w:val="24"/>
                      </w:rPr>
                      <w:t>зовнішній</w:t>
                    </w:r>
                  </w:p>
                  <w:p w:rsidR="00D97FA3" w:rsidRDefault="00D97FA3" w:rsidP="00D97FA3">
                    <w:pPr>
                      <w:numPr>
                        <w:ilvl w:val="0"/>
                        <w:numId w:val="12"/>
                      </w:numPr>
                      <w:tabs>
                        <w:tab w:val="left" w:pos="506"/>
                        <w:tab w:val="left" w:pos="507"/>
                      </w:tabs>
                      <w:spacing w:line="275" w:lineRule="exact"/>
                      <w:ind w:hanging="361"/>
                      <w:rPr>
                        <w:sz w:val="24"/>
                      </w:rPr>
                    </w:pPr>
                    <w:r>
                      <w:rPr>
                        <w:sz w:val="24"/>
                      </w:rPr>
                      <w:t>функціональний</w:t>
                    </w:r>
                  </w:p>
                  <w:p w:rsidR="00D97FA3" w:rsidRDefault="00D97FA3" w:rsidP="00D97FA3">
                    <w:pPr>
                      <w:numPr>
                        <w:ilvl w:val="0"/>
                        <w:numId w:val="12"/>
                      </w:numPr>
                      <w:tabs>
                        <w:tab w:val="left" w:pos="506"/>
                        <w:tab w:val="left" w:pos="507"/>
                      </w:tabs>
                      <w:spacing w:before="2" w:line="275" w:lineRule="exact"/>
                      <w:ind w:hanging="361"/>
                      <w:rPr>
                        <w:sz w:val="24"/>
                      </w:rPr>
                    </w:pPr>
                    <w:r>
                      <w:rPr>
                        <w:sz w:val="24"/>
                      </w:rPr>
                      <w:t>загальний</w:t>
                    </w:r>
                  </w:p>
                  <w:p w:rsidR="00D97FA3" w:rsidRDefault="00D97FA3" w:rsidP="00D97FA3">
                    <w:pPr>
                      <w:numPr>
                        <w:ilvl w:val="0"/>
                        <w:numId w:val="12"/>
                      </w:numPr>
                      <w:tabs>
                        <w:tab w:val="left" w:pos="506"/>
                        <w:tab w:val="left" w:pos="507"/>
                      </w:tabs>
                      <w:spacing w:line="275" w:lineRule="exact"/>
                      <w:ind w:hanging="361"/>
                      <w:rPr>
                        <w:sz w:val="24"/>
                      </w:rPr>
                    </w:pPr>
                    <w:r>
                      <w:rPr>
                        <w:sz w:val="24"/>
                      </w:rPr>
                      <w:t>асоціативний</w:t>
                    </w:r>
                  </w:p>
                  <w:p w:rsidR="00D97FA3" w:rsidRDefault="00D97FA3" w:rsidP="00D97FA3">
                    <w:pPr>
                      <w:numPr>
                        <w:ilvl w:val="0"/>
                        <w:numId w:val="12"/>
                      </w:numPr>
                      <w:tabs>
                        <w:tab w:val="left" w:pos="506"/>
                        <w:tab w:val="left" w:pos="507"/>
                      </w:tabs>
                      <w:spacing w:before="12"/>
                      <w:ind w:hanging="361"/>
                      <w:rPr>
                        <w:sz w:val="24"/>
                      </w:rPr>
                    </w:pPr>
                    <w:r>
                      <w:rPr>
                        <w:sz w:val="24"/>
                      </w:rPr>
                      <w:t>конкурентний</w:t>
                    </w:r>
                  </w:p>
                </w:txbxContent>
              </v:textbox>
            </v:shape>
            <v:shape id="_x0000_s1045" type="#_x0000_t202" style="position:absolute;left:8361;top:2582;width:2338;height:1080" fillcolor="#ff9" strokeweight="1.2pt">
              <v:textbox inset="0,0,0,0">
                <w:txbxContent>
                  <w:p w:rsidR="00D97FA3" w:rsidRDefault="00D97FA3" w:rsidP="00D97FA3">
                    <w:pPr>
                      <w:spacing w:before="66" w:line="242" w:lineRule="auto"/>
                      <w:ind w:left="156" w:right="158" w:firstLine="100"/>
                      <w:rPr>
                        <w:sz w:val="24"/>
                      </w:rPr>
                    </w:pPr>
                    <w:r>
                      <w:rPr>
                        <w:sz w:val="24"/>
                      </w:rPr>
                      <w:t xml:space="preserve">Залежно </w:t>
                    </w:r>
                    <w:r>
                      <w:rPr>
                        <w:spacing w:val="-3"/>
                        <w:sz w:val="24"/>
                      </w:rPr>
                      <w:t xml:space="preserve">від </w:t>
                    </w:r>
                    <w:r>
                      <w:rPr>
                        <w:sz w:val="24"/>
                      </w:rPr>
                      <w:t xml:space="preserve">того, з </w:t>
                    </w:r>
                    <w:r>
                      <w:rPr>
                        <w:b/>
                        <w:i/>
                        <w:sz w:val="28"/>
                      </w:rPr>
                      <w:t>чим</w:t>
                    </w:r>
                    <w:r>
                      <w:rPr>
                        <w:b/>
                        <w:i/>
                        <w:spacing w:val="-21"/>
                        <w:sz w:val="28"/>
                      </w:rPr>
                      <w:t xml:space="preserve"> </w:t>
                    </w:r>
                    <w:r>
                      <w:rPr>
                        <w:sz w:val="24"/>
                      </w:rPr>
                      <w:t>проводиться</w:t>
                    </w:r>
                  </w:p>
                  <w:p w:rsidR="00D97FA3" w:rsidRDefault="00D97FA3" w:rsidP="00D97FA3">
                    <w:pPr>
                      <w:spacing w:line="272" w:lineRule="exact"/>
                      <w:ind w:left="578"/>
                      <w:rPr>
                        <w:sz w:val="24"/>
                      </w:rPr>
                    </w:pPr>
                    <w:r>
                      <w:rPr>
                        <w:sz w:val="24"/>
                      </w:rPr>
                      <w:t>порівняння</w:t>
                    </w:r>
                  </w:p>
                </w:txbxContent>
              </v:textbox>
            </v:shape>
            <v:shape id="_x0000_s1046" type="#_x0000_t202" style="position:absolute;left:2419;top:2582;width:2328;height:1080" fillcolor="#ff9" strokeweight="1.2pt">
              <v:textbox inset="0,0,0,0">
                <w:txbxContent>
                  <w:p w:rsidR="00D97FA3" w:rsidRDefault="00D97FA3" w:rsidP="00D97FA3">
                    <w:pPr>
                      <w:spacing w:before="66" w:line="242" w:lineRule="auto"/>
                      <w:ind w:left="156" w:right="153" w:firstLine="100"/>
                      <w:rPr>
                        <w:sz w:val="24"/>
                      </w:rPr>
                    </w:pPr>
                    <w:r>
                      <w:rPr>
                        <w:sz w:val="24"/>
                      </w:rPr>
                      <w:t xml:space="preserve">Залежно </w:t>
                    </w:r>
                    <w:r>
                      <w:rPr>
                        <w:spacing w:val="-3"/>
                        <w:sz w:val="24"/>
                      </w:rPr>
                      <w:t xml:space="preserve">від </w:t>
                    </w:r>
                    <w:r>
                      <w:rPr>
                        <w:sz w:val="24"/>
                      </w:rPr>
                      <w:t xml:space="preserve">того, з </w:t>
                    </w:r>
                    <w:r>
                      <w:rPr>
                        <w:b/>
                        <w:i/>
                        <w:sz w:val="28"/>
                      </w:rPr>
                      <w:t>ким</w:t>
                    </w:r>
                    <w:r>
                      <w:rPr>
                        <w:b/>
                        <w:i/>
                        <w:spacing w:val="-21"/>
                        <w:sz w:val="28"/>
                      </w:rPr>
                      <w:t xml:space="preserve"> </w:t>
                    </w:r>
                    <w:r>
                      <w:rPr>
                        <w:sz w:val="24"/>
                      </w:rPr>
                      <w:t>проводиться</w:t>
                    </w:r>
                  </w:p>
                  <w:p w:rsidR="00D97FA3" w:rsidRDefault="00D97FA3" w:rsidP="00D97FA3">
                    <w:pPr>
                      <w:spacing w:before="6"/>
                      <w:ind w:left="578"/>
                      <w:rPr>
                        <w:sz w:val="24"/>
                      </w:rPr>
                    </w:pPr>
                    <w:r>
                      <w:rPr>
                        <w:sz w:val="24"/>
                      </w:rPr>
                      <w:t>порівняння</w:t>
                    </w:r>
                  </w:p>
                </w:txbxContent>
              </v:textbox>
            </v:shape>
            <w10:wrap anchorx="page"/>
          </v:group>
        </w:pict>
      </w:r>
      <w:r w:rsidR="00D97FA3">
        <w:rPr>
          <w:noProof/>
          <w:lang w:val="ru-RU" w:eastAsia="ru-RU" w:bidi="ar-SA"/>
        </w:rPr>
        <w:drawing>
          <wp:anchor distT="0" distB="0" distL="0" distR="0" simplePos="0" relativeHeight="251678720" behindDoc="0" locked="0" layoutInCell="1" allowOverlap="1">
            <wp:simplePos x="0" y="0"/>
            <wp:positionH relativeFrom="page">
              <wp:posOffset>5955791</wp:posOffset>
            </wp:positionH>
            <wp:positionV relativeFrom="paragraph">
              <wp:posOffset>2325897</wp:posOffset>
            </wp:positionV>
            <wp:extent cx="76200" cy="228600"/>
            <wp:effectExtent l="0" t="0" r="0" b="0"/>
            <wp:wrapNone/>
            <wp:docPr id="331"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24.png"/>
                    <pic:cNvPicPr/>
                  </pic:nvPicPr>
                  <pic:blipFill>
                    <a:blip r:embed="rId12" cstate="print"/>
                    <a:stretch>
                      <a:fillRect/>
                    </a:stretch>
                  </pic:blipFill>
                  <pic:spPr>
                    <a:xfrm>
                      <a:off x="0" y="0"/>
                      <a:ext cx="76200" cy="228600"/>
                    </a:xfrm>
                    <a:prstGeom prst="rect">
                      <a:avLst/>
                    </a:prstGeom>
                  </pic:spPr>
                </pic:pic>
              </a:graphicData>
            </a:graphic>
          </wp:anchor>
        </w:drawing>
      </w:r>
      <w:r w:rsidR="00D97FA3">
        <w:rPr>
          <w:i/>
        </w:rPr>
        <w:t xml:space="preserve">Зовнішній </w:t>
      </w:r>
      <w:proofErr w:type="spellStart"/>
      <w:r w:rsidR="00D97FA3">
        <w:rPr>
          <w:i/>
        </w:rPr>
        <w:t>бенчмаркінг</w:t>
      </w:r>
      <w:proofErr w:type="spellEnd"/>
      <w:r w:rsidR="00D97FA3">
        <w:rPr>
          <w:i/>
        </w:rPr>
        <w:t xml:space="preserve"> </w:t>
      </w:r>
      <w:r w:rsidR="00D97FA3">
        <w:t xml:space="preserve">ще називається </w:t>
      </w:r>
      <w:r w:rsidR="00D97FA3">
        <w:rPr>
          <w:i/>
        </w:rPr>
        <w:t xml:space="preserve">партнерським, </w:t>
      </w:r>
      <w:r w:rsidR="00D97FA3">
        <w:t xml:space="preserve">оскільки він проводиться кількома однопрофільними або різнопрофільними підприємствами на основі укладеного договору про проведення спільних порівняльних досліджень діяльності кожного з них. Метою такого виду </w:t>
      </w:r>
      <w:proofErr w:type="spellStart"/>
      <w:r w:rsidR="00D97FA3">
        <w:t>бенчмаркінгу</w:t>
      </w:r>
      <w:proofErr w:type="spellEnd"/>
      <w:r w:rsidR="00D97FA3">
        <w:t xml:space="preserve"> є надання допомоги один одному у забезпеченні подальшого  успішного розвитку. Зовнішній </w:t>
      </w:r>
      <w:proofErr w:type="spellStart"/>
      <w:r w:rsidR="00D97FA3">
        <w:t>бенчмаркінг</w:t>
      </w:r>
      <w:proofErr w:type="spellEnd"/>
      <w:r w:rsidR="00D97FA3">
        <w:t xml:space="preserve"> однопрофільних підприємств (конкурентів) є своєрідним способом пом’якшення конкурентної боротьби.</w:t>
      </w: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rPr>
          <w:sz w:val="20"/>
        </w:rPr>
      </w:pPr>
    </w:p>
    <w:p w:rsidR="00D97FA3" w:rsidRDefault="00D97FA3" w:rsidP="00D97FA3">
      <w:pPr>
        <w:pStyle w:val="a3"/>
        <w:spacing w:before="10"/>
        <w:rPr>
          <w:sz w:val="18"/>
        </w:rPr>
      </w:pPr>
      <w:r>
        <w:rPr>
          <w:noProof/>
          <w:lang w:val="ru-RU" w:eastAsia="ru-RU" w:bidi="ar-SA"/>
        </w:rPr>
        <w:drawing>
          <wp:anchor distT="0" distB="0" distL="0" distR="0" simplePos="0" relativeHeight="251660288" behindDoc="0" locked="0" layoutInCell="1" allowOverlap="1">
            <wp:simplePos x="0" y="0"/>
            <wp:positionH relativeFrom="page">
              <wp:posOffset>2185416</wp:posOffset>
            </wp:positionH>
            <wp:positionV relativeFrom="paragraph">
              <wp:posOffset>163045</wp:posOffset>
            </wp:positionV>
            <wp:extent cx="76763" cy="116681"/>
            <wp:effectExtent l="0" t="0" r="0" b="0"/>
            <wp:wrapTopAndBottom/>
            <wp:docPr id="333"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25.png"/>
                    <pic:cNvPicPr/>
                  </pic:nvPicPr>
                  <pic:blipFill>
                    <a:blip r:embed="rId13" cstate="print"/>
                    <a:stretch>
                      <a:fillRect/>
                    </a:stretch>
                  </pic:blipFill>
                  <pic:spPr>
                    <a:xfrm>
                      <a:off x="0" y="0"/>
                      <a:ext cx="76763" cy="116681"/>
                    </a:xfrm>
                    <a:prstGeom prst="rect">
                      <a:avLst/>
                    </a:prstGeom>
                  </pic:spPr>
                </pic:pic>
              </a:graphicData>
            </a:graphic>
          </wp:anchor>
        </w:drawing>
      </w:r>
      <w:r w:rsidR="00092288" w:rsidRPr="00092288">
        <w:pict>
          <v:shape id="_x0000_s1090" type="#_x0000_t202" style="position:absolute;margin-left:354.95pt;margin-top:30.85pt;width:198pt;height:1in;z-index:-251638784;mso-wrap-distance-left:0;mso-wrap-distance-right:0;mso-position-horizontal-relative:page;mso-position-vertical-relative:text" filled="f" strokeweight="1.2pt">
            <v:textbox inset="0,0,0,0">
              <w:txbxContent>
                <w:p w:rsidR="00D97FA3" w:rsidRDefault="00D97FA3" w:rsidP="00D97FA3">
                  <w:pPr>
                    <w:numPr>
                      <w:ilvl w:val="0"/>
                      <w:numId w:val="13"/>
                    </w:numPr>
                    <w:tabs>
                      <w:tab w:val="left" w:pos="506"/>
                      <w:tab w:val="left" w:pos="507"/>
                    </w:tabs>
                    <w:spacing w:before="68" w:line="293" w:lineRule="exact"/>
                    <w:ind w:hanging="361"/>
                    <w:rPr>
                      <w:sz w:val="24"/>
                    </w:rPr>
                  </w:pPr>
                  <w:proofErr w:type="spellStart"/>
                  <w:r>
                    <w:rPr>
                      <w:sz w:val="24"/>
                    </w:rPr>
                    <w:t>бенчмаркінг</w:t>
                  </w:r>
                  <w:proofErr w:type="spellEnd"/>
                  <w:r>
                    <w:rPr>
                      <w:sz w:val="24"/>
                    </w:rPr>
                    <w:t xml:space="preserve"> продукції</w:t>
                  </w:r>
                  <w:r>
                    <w:rPr>
                      <w:spacing w:val="-6"/>
                      <w:sz w:val="24"/>
                    </w:rPr>
                    <w:t xml:space="preserve"> </w:t>
                  </w:r>
                  <w:r>
                    <w:rPr>
                      <w:sz w:val="24"/>
                    </w:rPr>
                    <w:t>(послуг)</w:t>
                  </w:r>
                </w:p>
                <w:p w:rsidR="00D97FA3" w:rsidRDefault="00D97FA3" w:rsidP="00D97FA3">
                  <w:pPr>
                    <w:numPr>
                      <w:ilvl w:val="0"/>
                      <w:numId w:val="13"/>
                    </w:numPr>
                    <w:tabs>
                      <w:tab w:val="left" w:pos="506"/>
                      <w:tab w:val="left" w:pos="507"/>
                    </w:tabs>
                    <w:spacing w:line="293" w:lineRule="exact"/>
                    <w:ind w:hanging="361"/>
                    <w:rPr>
                      <w:sz w:val="24"/>
                    </w:rPr>
                  </w:pPr>
                  <w:proofErr w:type="spellStart"/>
                  <w:r>
                    <w:rPr>
                      <w:sz w:val="24"/>
                    </w:rPr>
                    <w:t>бенчмаркінг</w:t>
                  </w:r>
                  <w:proofErr w:type="spellEnd"/>
                  <w:r>
                    <w:rPr>
                      <w:spacing w:val="3"/>
                      <w:sz w:val="24"/>
                    </w:rPr>
                    <w:t xml:space="preserve"> </w:t>
                  </w:r>
                  <w:r>
                    <w:rPr>
                      <w:sz w:val="24"/>
                    </w:rPr>
                    <w:t>показників</w:t>
                  </w:r>
                </w:p>
                <w:p w:rsidR="00D97FA3" w:rsidRDefault="00D97FA3" w:rsidP="00D97FA3">
                  <w:pPr>
                    <w:numPr>
                      <w:ilvl w:val="0"/>
                      <w:numId w:val="13"/>
                    </w:numPr>
                    <w:tabs>
                      <w:tab w:val="left" w:pos="506"/>
                      <w:tab w:val="left" w:pos="507"/>
                    </w:tabs>
                    <w:spacing w:line="293" w:lineRule="exact"/>
                    <w:ind w:hanging="361"/>
                    <w:rPr>
                      <w:sz w:val="24"/>
                    </w:rPr>
                  </w:pPr>
                  <w:proofErr w:type="spellStart"/>
                  <w:r>
                    <w:rPr>
                      <w:sz w:val="24"/>
                    </w:rPr>
                    <w:t>бенчмаркінг</w:t>
                  </w:r>
                  <w:proofErr w:type="spellEnd"/>
                  <w:r>
                    <w:rPr>
                      <w:spacing w:val="1"/>
                      <w:sz w:val="24"/>
                    </w:rPr>
                    <w:t xml:space="preserve"> </w:t>
                  </w:r>
                  <w:r>
                    <w:rPr>
                      <w:sz w:val="24"/>
                    </w:rPr>
                    <w:t>бізнес-процесів</w:t>
                  </w:r>
                </w:p>
                <w:p w:rsidR="00D97FA3" w:rsidRDefault="00D97FA3" w:rsidP="00D97FA3">
                  <w:pPr>
                    <w:numPr>
                      <w:ilvl w:val="0"/>
                      <w:numId w:val="13"/>
                    </w:numPr>
                    <w:tabs>
                      <w:tab w:val="left" w:pos="506"/>
                      <w:tab w:val="left" w:pos="507"/>
                    </w:tabs>
                    <w:spacing w:line="293" w:lineRule="exact"/>
                    <w:ind w:hanging="361"/>
                    <w:rPr>
                      <w:sz w:val="24"/>
                    </w:rPr>
                  </w:pPr>
                  <w:proofErr w:type="spellStart"/>
                  <w:r>
                    <w:rPr>
                      <w:sz w:val="24"/>
                    </w:rPr>
                    <w:t>бенчмаркінг</w:t>
                  </w:r>
                  <w:proofErr w:type="spellEnd"/>
                  <w:r>
                    <w:rPr>
                      <w:spacing w:val="3"/>
                      <w:sz w:val="24"/>
                    </w:rPr>
                    <w:t xml:space="preserve"> </w:t>
                  </w:r>
                  <w:r>
                    <w:rPr>
                      <w:sz w:val="24"/>
                    </w:rPr>
                    <w:t>стратегій</w:t>
                  </w:r>
                </w:p>
              </w:txbxContent>
            </v:textbox>
            <w10:wrap type="topAndBottom" anchorx="page"/>
          </v:shape>
        </w:pict>
      </w:r>
    </w:p>
    <w:p w:rsidR="00D97FA3" w:rsidRDefault="00D97FA3" w:rsidP="00D97FA3">
      <w:pPr>
        <w:pStyle w:val="a3"/>
        <w:spacing w:before="4"/>
        <w:rPr>
          <w:sz w:val="8"/>
        </w:rPr>
      </w:pPr>
    </w:p>
    <w:p w:rsidR="00D97FA3" w:rsidRDefault="00D97FA3" w:rsidP="00D97FA3">
      <w:pPr>
        <w:pStyle w:val="a3"/>
        <w:rPr>
          <w:sz w:val="30"/>
        </w:rPr>
      </w:pPr>
    </w:p>
    <w:p w:rsidR="00D97FA3" w:rsidRDefault="00D97FA3" w:rsidP="00D97FA3">
      <w:pPr>
        <w:pStyle w:val="a3"/>
        <w:spacing w:before="178"/>
        <w:ind w:left="859" w:right="565" w:firstLine="710"/>
        <w:jc w:val="both"/>
      </w:pPr>
      <w:r>
        <w:rPr>
          <w:i/>
        </w:rPr>
        <w:t xml:space="preserve">Функціональним </w:t>
      </w:r>
      <w:proofErr w:type="spellStart"/>
      <w:r>
        <w:rPr>
          <w:i/>
        </w:rPr>
        <w:t>бенчмаркінгом</w:t>
      </w:r>
      <w:proofErr w:type="spellEnd"/>
      <w:r>
        <w:rPr>
          <w:i/>
        </w:rPr>
        <w:t xml:space="preserve"> </w:t>
      </w:r>
      <w:r>
        <w:t xml:space="preserve">є такий, при якому порівнюються процеси, функції, технології, методи власного підприємства зі схожими процесами, функціями тощо іншого підприємства, яке працює в іншій сфері діяльності. При такому виді </w:t>
      </w:r>
      <w:proofErr w:type="spellStart"/>
      <w:r>
        <w:t>бенчмаркінгу</w:t>
      </w:r>
      <w:proofErr w:type="spellEnd"/>
      <w:r>
        <w:t>, застосовуючи легальні методи отримання інформації, можна одержати об’єктивні та важливі дані з меншими зусиллями і затратами.</w:t>
      </w:r>
    </w:p>
    <w:p w:rsidR="00D97FA3" w:rsidRDefault="00D97FA3" w:rsidP="00D97FA3">
      <w:pPr>
        <w:pStyle w:val="a3"/>
        <w:ind w:left="859" w:right="565" w:firstLine="710"/>
        <w:jc w:val="both"/>
      </w:pPr>
      <w:r>
        <w:rPr>
          <w:i/>
        </w:rPr>
        <w:t xml:space="preserve">Загальний </w:t>
      </w:r>
      <w:proofErr w:type="spellStart"/>
      <w:r>
        <w:rPr>
          <w:i/>
        </w:rPr>
        <w:t>бенчмаркінг</w:t>
      </w:r>
      <w:proofErr w:type="spellEnd"/>
      <w:r>
        <w:rPr>
          <w:i/>
        </w:rPr>
        <w:t xml:space="preserve"> </w:t>
      </w:r>
      <w:r>
        <w:t>є міжгалузевим, оскільки порівнюються підприємства незалежно від сфери економіки, які володіють кращими у своєму сегменті процесами і підходами. Такі підприємства відкрито публікують інформацію про свою діяльність. З неї вибираються для аналізу та порівняння ті процеси і підходи, які найбільш важливі для підприємства і які можливо адаптувати до умов власного виробництва.</w:t>
      </w:r>
    </w:p>
    <w:p w:rsidR="00D97FA3" w:rsidRDefault="00D97FA3" w:rsidP="00D97FA3">
      <w:pPr>
        <w:ind w:left="859" w:right="566" w:firstLine="710"/>
        <w:jc w:val="both"/>
        <w:rPr>
          <w:sz w:val="28"/>
        </w:rPr>
      </w:pPr>
      <w:r>
        <w:rPr>
          <w:i/>
          <w:sz w:val="28"/>
        </w:rPr>
        <w:t xml:space="preserve">Асоціативний </w:t>
      </w:r>
      <w:proofErr w:type="spellStart"/>
      <w:r>
        <w:rPr>
          <w:i/>
          <w:sz w:val="28"/>
        </w:rPr>
        <w:t>бенчмаркінг</w:t>
      </w:r>
      <w:proofErr w:type="spellEnd"/>
      <w:r>
        <w:rPr>
          <w:i/>
          <w:sz w:val="28"/>
        </w:rPr>
        <w:t xml:space="preserve"> </w:t>
      </w:r>
      <w:r>
        <w:rPr>
          <w:sz w:val="28"/>
        </w:rPr>
        <w:t xml:space="preserve">проводиться підприємствами, які об’єднані у вузькому </w:t>
      </w:r>
      <w:proofErr w:type="spellStart"/>
      <w:r>
        <w:rPr>
          <w:sz w:val="28"/>
        </w:rPr>
        <w:t>бенчмаркінговому</w:t>
      </w:r>
      <w:proofErr w:type="spellEnd"/>
      <w:r>
        <w:rPr>
          <w:sz w:val="28"/>
        </w:rPr>
        <w:t xml:space="preserve"> альянсі.</w:t>
      </w:r>
    </w:p>
    <w:p w:rsidR="00D97FA3" w:rsidRDefault="00D97FA3" w:rsidP="00D97FA3">
      <w:pPr>
        <w:pStyle w:val="a3"/>
        <w:ind w:left="859" w:right="565" w:firstLine="710"/>
        <w:jc w:val="both"/>
      </w:pPr>
      <w:r>
        <w:rPr>
          <w:i/>
        </w:rPr>
        <w:t xml:space="preserve">Конкурентний </w:t>
      </w:r>
      <w:proofErr w:type="spellStart"/>
      <w:r>
        <w:rPr>
          <w:i/>
        </w:rPr>
        <w:t>бенчмаркінг</w:t>
      </w:r>
      <w:proofErr w:type="spellEnd"/>
      <w:r>
        <w:rPr>
          <w:i/>
        </w:rPr>
        <w:t xml:space="preserve"> </w:t>
      </w:r>
      <w:r>
        <w:t xml:space="preserve">передбачає порівняння власних продукції, процесів, показників з продукцією, процесами і показниками безпосередніх конкурентів, які працюють на місцевому, регіональному або зовнішньому ринках. Доцільно вибирати конкурентів, які знаходяться на «вищому рівні» ринку. </w:t>
      </w:r>
      <w:r>
        <w:rPr>
          <w:i/>
        </w:rPr>
        <w:t xml:space="preserve">Наприклад, </w:t>
      </w:r>
      <w:r>
        <w:t>підприємству, яке працює на регіональному ринку, варто вибрати для порівняння підприємство, яке вже вийшло на зовнішній ринок. Джерелом інформації про такі підприємства є вони самі, а також постачальники, споживачі та</w:t>
      </w:r>
      <w:r>
        <w:rPr>
          <w:spacing w:val="3"/>
        </w:rPr>
        <w:t xml:space="preserve"> </w:t>
      </w:r>
      <w:r>
        <w:rPr>
          <w:spacing w:val="-2"/>
        </w:rPr>
        <w:t>ін.</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pStyle w:val="a3"/>
        <w:spacing w:before="147"/>
        <w:ind w:left="859" w:right="566" w:firstLine="705"/>
        <w:jc w:val="both"/>
      </w:pPr>
      <w:proofErr w:type="spellStart"/>
      <w:r>
        <w:rPr>
          <w:i/>
        </w:rPr>
        <w:lastRenderedPageBreak/>
        <w:t>Бенчмаркінг</w:t>
      </w:r>
      <w:proofErr w:type="spellEnd"/>
      <w:r>
        <w:rPr>
          <w:i/>
        </w:rPr>
        <w:t xml:space="preserve"> продукції (послуг) </w:t>
      </w:r>
      <w:r>
        <w:t>є одним із найпоширеніших. Він передбачає орієнтацію на випущені конкурентами окремі види продукції або навіть на усю їх пропозицію (асортимент). Це значно полегшує оцінку власних конкурентних позицій на ринку.</w:t>
      </w:r>
    </w:p>
    <w:p w:rsidR="00D97FA3" w:rsidRDefault="00D97FA3" w:rsidP="00D97FA3">
      <w:pPr>
        <w:pStyle w:val="a3"/>
        <w:spacing w:before="3"/>
        <w:ind w:left="859" w:right="565" w:firstLine="705"/>
        <w:jc w:val="both"/>
      </w:pPr>
      <w:proofErr w:type="spellStart"/>
      <w:r>
        <w:rPr>
          <w:i/>
        </w:rPr>
        <w:t>Бенчмаркінг</w:t>
      </w:r>
      <w:proofErr w:type="spellEnd"/>
      <w:r>
        <w:rPr>
          <w:i/>
        </w:rPr>
        <w:t xml:space="preserve"> показників </w:t>
      </w:r>
      <w:r>
        <w:t xml:space="preserve">допомагає представити і порівняти у кількісному виразі власні досягнення підприємства і поставити завдання. Однак, не завжди дозволяє дати оцінку конкурентоспроможності підприємства. Такий </w:t>
      </w:r>
      <w:proofErr w:type="spellStart"/>
      <w:r>
        <w:t>бенчмаркінг</w:t>
      </w:r>
      <w:proofErr w:type="spellEnd"/>
      <w:r>
        <w:t xml:space="preserve"> ґрунтується на загальнодоступній інформації, яку оприлюднюють підприємства, тому є менш витратним.</w:t>
      </w:r>
    </w:p>
    <w:p w:rsidR="00D97FA3" w:rsidRDefault="00D97FA3" w:rsidP="00D97FA3">
      <w:pPr>
        <w:pStyle w:val="a3"/>
        <w:ind w:left="859" w:right="565" w:firstLine="705"/>
        <w:jc w:val="both"/>
      </w:pPr>
      <w:proofErr w:type="spellStart"/>
      <w:r>
        <w:rPr>
          <w:i/>
        </w:rPr>
        <w:t>Бенчмаркінг</w:t>
      </w:r>
      <w:proofErr w:type="spellEnd"/>
      <w:r>
        <w:rPr>
          <w:i/>
        </w:rPr>
        <w:t xml:space="preserve"> бізнес-процесів </w:t>
      </w:r>
      <w:r>
        <w:t xml:space="preserve">сконцентрований саме на бізнес-процесах підприємств; вони відображають їх можливості та забезпечують конкурентоспроможність. </w:t>
      </w:r>
      <w:r>
        <w:rPr>
          <w:i/>
        </w:rPr>
        <w:t xml:space="preserve">Наприклад, </w:t>
      </w:r>
      <w:r>
        <w:t xml:space="preserve">два підприємства використовували однакові ресурси, мали доступ до споживачів, однак одне з них більш ефективно організувало свої бізнес-процеси і забезпечило </w:t>
      </w:r>
      <w:r>
        <w:rPr>
          <w:spacing w:val="2"/>
        </w:rPr>
        <w:t xml:space="preserve">кращу </w:t>
      </w:r>
      <w:r>
        <w:t>результативність</w:t>
      </w:r>
      <w:r>
        <w:rPr>
          <w:spacing w:val="-2"/>
        </w:rPr>
        <w:t xml:space="preserve"> </w:t>
      </w:r>
      <w:r>
        <w:t>виробництва.</w:t>
      </w:r>
    </w:p>
    <w:p w:rsidR="00D97FA3" w:rsidRDefault="00D97FA3" w:rsidP="00D97FA3">
      <w:pPr>
        <w:pStyle w:val="a3"/>
        <w:ind w:left="859" w:right="565" w:firstLine="705"/>
        <w:jc w:val="both"/>
      </w:pPr>
      <w:proofErr w:type="spellStart"/>
      <w:r>
        <w:rPr>
          <w:i/>
        </w:rPr>
        <w:t>Бенчмаркінг</w:t>
      </w:r>
      <w:proofErr w:type="spellEnd"/>
      <w:r>
        <w:rPr>
          <w:i/>
        </w:rPr>
        <w:t xml:space="preserve"> стратегій </w:t>
      </w:r>
      <w:r>
        <w:t xml:space="preserve">необхідний для прийняття ефективних стратегічних рішень. Аналогічно, як при </w:t>
      </w:r>
      <w:proofErr w:type="spellStart"/>
      <w:r>
        <w:t>бенчмаркінгу</w:t>
      </w:r>
      <w:proofErr w:type="spellEnd"/>
      <w:r>
        <w:t xml:space="preserve"> бізнес-процесів, досить складно провести аналіз стратегій. Це пояснюється обмеженістю публічної інформації про стратегічні аспекти діяльності підприємств. Однак, існують можливості проведення успішного </w:t>
      </w:r>
      <w:proofErr w:type="spellStart"/>
      <w:r>
        <w:t>бенчмаркінгу</w:t>
      </w:r>
      <w:proofErr w:type="spellEnd"/>
      <w:r>
        <w:t xml:space="preserve"> стратегій на основі результатів первинних досліджень та використання різних методів стратегічного аналізу.</w:t>
      </w:r>
    </w:p>
    <w:p w:rsidR="00D97FA3" w:rsidRDefault="00092288" w:rsidP="00D97FA3">
      <w:pPr>
        <w:pStyle w:val="a3"/>
        <w:rPr>
          <w:sz w:val="24"/>
        </w:rPr>
      </w:pPr>
      <w:r w:rsidRPr="00092288">
        <w:pict>
          <v:group id="_x0000_s1091" style="position:absolute;margin-left:84.25pt;margin-top:15.8pt;width:478.45pt;height:217.2pt;z-index:-251636736;mso-wrap-distance-left:0;mso-wrap-distance-right:0;mso-position-horizontal-relative:page" coordorigin="1685,316" coordsize="9569,4344">
            <v:shape id="_x0000_s1092" style="position:absolute;left:1699;top:1047;width:1983;height:3058" coordorigin="1699,1048" coordsize="1983,3058" path="m3187,1048r,763l1699,1811r,1531l3187,3342r,763l3682,2579,3187,1048xe" fillcolor="#9cf" stroked="f">
              <v:path arrowok="t"/>
            </v:shape>
            <v:shape id="_x0000_s1093" style="position:absolute;left:1699;top:1047;width:1983;height:3058" coordorigin="1699,1048" coordsize="1983,3058" path="m3187,1048r,763l1699,1811r,1531l3187,3342r,763l3682,2579,3187,1048xe" filled="f" strokeweight="1.44pt">
              <v:path arrowok="t"/>
            </v:shape>
            <v:shape id="_x0000_s1094" type="#_x0000_t202" style="position:absolute;left:1684;top:1033;width:2012;height:3087" filled="f" stroked="f">
              <v:textbox inset="0,0,0,0">
                <w:txbxContent>
                  <w:p w:rsidR="00D97FA3" w:rsidRDefault="00D97FA3" w:rsidP="00D97FA3">
                    <w:pPr>
                      <w:rPr>
                        <w:sz w:val="26"/>
                      </w:rPr>
                    </w:pPr>
                  </w:p>
                  <w:p w:rsidR="00D97FA3" w:rsidRDefault="00D97FA3" w:rsidP="00D97FA3">
                    <w:pPr>
                      <w:rPr>
                        <w:sz w:val="26"/>
                      </w:rPr>
                    </w:pPr>
                  </w:p>
                  <w:p w:rsidR="00D97FA3" w:rsidRDefault="00D97FA3" w:rsidP="00D97FA3">
                    <w:pPr>
                      <w:rPr>
                        <w:sz w:val="26"/>
                      </w:rPr>
                    </w:pPr>
                  </w:p>
                  <w:p w:rsidR="00D97FA3" w:rsidRDefault="00D97FA3" w:rsidP="00D97FA3">
                    <w:pPr>
                      <w:spacing w:before="199" w:line="242" w:lineRule="auto"/>
                      <w:ind w:left="201" w:right="384" w:firstLine="336"/>
                      <w:rPr>
                        <w:b/>
                        <w:i/>
                        <w:sz w:val="24"/>
                      </w:rPr>
                    </w:pPr>
                    <w:r>
                      <w:rPr>
                        <w:b/>
                        <w:i/>
                        <w:sz w:val="24"/>
                      </w:rPr>
                      <w:t xml:space="preserve">Етапи </w:t>
                    </w:r>
                    <w:proofErr w:type="spellStart"/>
                    <w:r>
                      <w:rPr>
                        <w:b/>
                        <w:i/>
                        <w:sz w:val="24"/>
                      </w:rPr>
                      <w:t>бенчмаркінгу</w:t>
                    </w:r>
                    <w:proofErr w:type="spellEnd"/>
                  </w:p>
                </w:txbxContent>
              </v:textbox>
            </v:shape>
            <v:shape id="_x0000_s1095" type="#_x0000_t202" style="position:absolute;left:3681;top:327;width:7560;height:4320" filled="f" strokeweight="1.2pt">
              <v:textbox inset="0,0,0,0">
                <w:txbxContent>
                  <w:p w:rsidR="00D97FA3" w:rsidRDefault="00D97FA3" w:rsidP="00D97FA3">
                    <w:pPr>
                      <w:numPr>
                        <w:ilvl w:val="0"/>
                        <w:numId w:val="11"/>
                      </w:numPr>
                      <w:tabs>
                        <w:tab w:val="left" w:pos="507"/>
                      </w:tabs>
                      <w:spacing w:before="66" w:line="275" w:lineRule="exact"/>
                      <w:ind w:hanging="361"/>
                      <w:rPr>
                        <w:sz w:val="24"/>
                      </w:rPr>
                    </w:pPr>
                    <w:r>
                      <w:rPr>
                        <w:sz w:val="24"/>
                      </w:rPr>
                      <w:t>Визначення, аналіз і деталізація об’єкта</w:t>
                    </w:r>
                    <w:r>
                      <w:rPr>
                        <w:spacing w:val="1"/>
                        <w:sz w:val="24"/>
                      </w:rPr>
                      <w:t xml:space="preserve"> </w:t>
                    </w:r>
                    <w:proofErr w:type="spellStart"/>
                    <w:r>
                      <w:rPr>
                        <w:sz w:val="24"/>
                      </w:rPr>
                      <w:t>бенчмаркінгу</w:t>
                    </w:r>
                    <w:proofErr w:type="spellEnd"/>
                    <w:r>
                      <w:rPr>
                        <w:sz w:val="24"/>
                      </w:rPr>
                      <w:t>.</w:t>
                    </w:r>
                  </w:p>
                  <w:p w:rsidR="00D97FA3" w:rsidRDefault="00D97FA3" w:rsidP="00D97FA3">
                    <w:pPr>
                      <w:numPr>
                        <w:ilvl w:val="0"/>
                        <w:numId w:val="11"/>
                      </w:numPr>
                      <w:tabs>
                        <w:tab w:val="left" w:pos="507"/>
                      </w:tabs>
                      <w:spacing w:line="242" w:lineRule="auto"/>
                      <w:ind w:right="1332"/>
                      <w:rPr>
                        <w:sz w:val="24"/>
                      </w:rPr>
                    </w:pPr>
                    <w:r>
                      <w:rPr>
                        <w:sz w:val="24"/>
                      </w:rPr>
                      <w:t>Виявлення та визначення характеристик, за якими</w:t>
                    </w:r>
                    <w:r>
                      <w:rPr>
                        <w:spacing w:val="-14"/>
                        <w:sz w:val="24"/>
                      </w:rPr>
                      <w:t xml:space="preserve"> </w:t>
                    </w:r>
                    <w:r>
                      <w:rPr>
                        <w:sz w:val="24"/>
                      </w:rPr>
                      <w:t>буде проводитись</w:t>
                    </w:r>
                    <w:r>
                      <w:rPr>
                        <w:spacing w:val="2"/>
                        <w:sz w:val="24"/>
                      </w:rPr>
                      <w:t xml:space="preserve"> </w:t>
                    </w:r>
                    <w:proofErr w:type="spellStart"/>
                    <w:r>
                      <w:rPr>
                        <w:sz w:val="24"/>
                      </w:rPr>
                      <w:t>бенчмаркінг</w:t>
                    </w:r>
                    <w:proofErr w:type="spellEnd"/>
                    <w:r>
                      <w:rPr>
                        <w:sz w:val="24"/>
                      </w:rPr>
                      <w:t>.</w:t>
                    </w:r>
                  </w:p>
                  <w:p w:rsidR="00D97FA3" w:rsidRDefault="00D97FA3" w:rsidP="00D97FA3">
                    <w:pPr>
                      <w:numPr>
                        <w:ilvl w:val="0"/>
                        <w:numId w:val="11"/>
                      </w:numPr>
                      <w:tabs>
                        <w:tab w:val="left" w:pos="507"/>
                      </w:tabs>
                      <w:spacing w:line="271" w:lineRule="exact"/>
                      <w:ind w:hanging="361"/>
                      <w:rPr>
                        <w:sz w:val="24"/>
                      </w:rPr>
                    </w:pPr>
                    <w:r>
                      <w:rPr>
                        <w:sz w:val="24"/>
                      </w:rPr>
                      <w:t>Формування команди</w:t>
                    </w:r>
                    <w:r>
                      <w:rPr>
                        <w:spacing w:val="2"/>
                        <w:sz w:val="24"/>
                      </w:rPr>
                      <w:t xml:space="preserve"> </w:t>
                    </w:r>
                    <w:proofErr w:type="spellStart"/>
                    <w:r>
                      <w:rPr>
                        <w:sz w:val="24"/>
                      </w:rPr>
                      <w:t>бенчмаркінгу</w:t>
                    </w:r>
                    <w:proofErr w:type="spellEnd"/>
                    <w:r>
                      <w:rPr>
                        <w:sz w:val="24"/>
                      </w:rPr>
                      <w:t>.</w:t>
                    </w:r>
                  </w:p>
                  <w:p w:rsidR="00D97FA3" w:rsidRDefault="00D97FA3" w:rsidP="00D97FA3">
                    <w:pPr>
                      <w:numPr>
                        <w:ilvl w:val="0"/>
                        <w:numId w:val="11"/>
                      </w:numPr>
                      <w:tabs>
                        <w:tab w:val="left" w:pos="507"/>
                      </w:tabs>
                      <w:spacing w:before="1" w:line="275" w:lineRule="exact"/>
                      <w:ind w:hanging="361"/>
                      <w:rPr>
                        <w:sz w:val="24"/>
                      </w:rPr>
                    </w:pPr>
                    <w:r>
                      <w:rPr>
                        <w:sz w:val="24"/>
                      </w:rPr>
                      <w:t>Вибір партнерів по</w:t>
                    </w:r>
                    <w:r>
                      <w:rPr>
                        <w:spacing w:val="7"/>
                        <w:sz w:val="24"/>
                      </w:rPr>
                      <w:t xml:space="preserve"> </w:t>
                    </w:r>
                    <w:proofErr w:type="spellStart"/>
                    <w:r>
                      <w:rPr>
                        <w:sz w:val="24"/>
                      </w:rPr>
                      <w:t>бенчмаркінгу</w:t>
                    </w:r>
                    <w:proofErr w:type="spellEnd"/>
                    <w:r>
                      <w:rPr>
                        <w:sz w:val="24"/>
                      </w:rPr>
                      <w:t>.</w:t>
                    </w:r>
                  </w:p>
                  <w:p w:rsidR="00D97FA3" w:rsidRDefault="00D97FA3" w:rsidP="00D97FA3">
                    <w:pPr>
                      <w:numPr>
                        <w:ilvl w:val="0"/>
                        <w:numId w:val="11"/>
                      </w:numPr>
                      <w:tabs>
                        <w:tab w:val="left" w:pos="507"/>
                      </w:tabs>
                      <w:spacing w:line="275" w:lineRule="exact"/>
                      <w:ind w:hanging="361"/>
                      <w:rPr>
                        <w:sz w:val="24"/>
                      </w:rPr>
                    </w:pPr>
                    <w:r>
                      <w:rPr>
                        <w:sz w:val="24"/>
                      </w:rPr>
                      <w:t>Збір та аналіз інформації, необхідної для порівняння.</w:t>
                    </w:r>
                  </w:p>
                  <w:p w:rsidR="00D97FA3" w:rsidRDefault="00D97FA3" w:rsidP="00D97FA3">
                    <w:pPr>
                      <w:numPr>
                        <w:ilvl w:val="0"/>
                        <w:numId w:val="11"/>
                      </w:numPr>
                      <w:tabs>
                        <w:tab w:val="left" w:pos="507"/>
                      </w:tabs>
                      <w:spacing w:before="5" w:line="237" w:lineRule="auto"/>
                      <w:ind w:right="622"/>
                      <w:rPr>
                        <w:sz w:val="24"/>
                      </w:rPr>
                    </w:pPr>
                    <w:r>
                      <w:rPr>
                        <w:sz w:val="24"/>
                      </w:rPr>
                      <w:t>Оцінка можливостей підприємства по досягненню необхідних характеристик в порівнянні з партнером по</w:t>
                    </w:r>
                    <w:r>
                      <w:rPr>
                        <w:spacing w:val="-12"/>
                        <w:sz w:val="24"/>
                      </w:rPr>
                      <w:t xml:space="preserve"> </w:t>
                    </w:r>
                    <w:proofErr w:type="spellStart"/>
                    <w:r>
                      <w:rPr>
                        <w:sz w:val="24"/>
                      </w:rPr>
                      <w:t>бенчмаркінгу</w:t>
                    </w:r>
                    <w:proofErr w:type="spellEnd"/>
                    <w:r>
                      <w:rPr>
                        <w:sz w:val="24"/>
                      </w:rPr>
                      <w:t>.</w:t>
                    </w:r>
                  </w:p>
                  <w:p w:rsidR="00D97FA3" w:rsidRDefault="00D97FA3" w:rsidP="00D97FA3">
                    <w:pPr>
                      <w:numPr>
                        <w:ilvl w:val="0"/>
                        <w:numId w:val="11"/>
                      </w:numPr>
                      <w:tabs>
                        <w:tab w:val="left" w:pos="507"/>
                      </w:tabs>
                      <w:spacing w:before="3" w:line="275" w:lineRule="exact"/>
                      <w:ind w:hanging="361"/>
                      <w:rPr>
                        <w:sz w:val="24"/>
                      </w:rPr>
                    </w:pPr>
                    <w:r>
                      <w:rPr>
                        <w:sz w:val="24"/>
                      </w:rPr>
                      <w:t>Визначення можливих змін існуючої практики</w:t>
                    </w:r>
                    <w:r>
                      <w:rPr>
                        <w:spacing w:val="-3"/>
                        <w:sz w:val="24"/>
                      </w:rPr>
                      <w:t xml:space="preserve"> </w:t>
                    </w:r>
                    <w:r>
                      <w:rPr>
                        <w:sz w:val="24"/>
                      </w:rPr>
                      <w:t>роботи.</w:t>
                    </w:r>
                  </w:p>
                  <w:p w:rsidR="00D97FA3" w:rsidRDefault="00D97FA3" w:rsidP="00D97FA3">
                    <w:pPr>
                      <w:numPr>
                        <w:ilvl w:val="0"/>
                        <w:numId w:val="11"/>
                      </w:numPr>
                      <w:tabs>
                        <w:tab w:val="left" w:pos="507"/>
                      </w:tabs>
                      <w:spacing w:line="242" w:lineRule="auto"/>
                      <w:ind w:right="599"/>
                      <w:rPr>
                        <w:sz w:val="24"/>
                      </w:rPr>
                    </w:pPr>
                    <w:r>
                      <w:rPr>
                        <w:sz w:val="24"/>
                      </w:rPr>
                      <w:t>Розробка стратегічних цілей і планів для досягнення бажаного рівня</w:t>
                    </w:r>
                    <w:r>
                      <w:rPr>
                        <w:spacing w:val="-1"/>
                        <w:sz w:val="24"/>
                      </w:rPr>
                      <w:t xml:space="preserve"> </w:t>
                    </w:r>
                    <w:r>
                      <w:rPr>
                        <w:sz w:val="24"/>
                      </w:rPr>
                      <w:t>характеристик.</w:t>
                    </w:r>
                  </w:p>
                  <w:p w:rsidR="00D97FA3" w:rsidRDefault="00D97FA3" w:rsidP="00D97FA3">
                    <w:pPr>
                      <w:numPr>
                        <w:ilvl w:val="0"/>
                        <w:numId w:val="11"/>
                      </w:numPr>
                      <w:tabs>
                        <w:tab w:val="left" w:pos="507"/>
                      </w:tabs>
                      <w:spacing w:line="242" w:lineRule="auto"/>
                      <w:ind w:right="693"/>
                      <w:rPr>
                        <w:sz w:val="24"/>
                      </w:rPr>
                    </w:pPr>
                    <w:r>
                      <w:rPr>
                        <w:sz w:val="24"/>
                      </w:rPr>
                      <w:t>Реалізація запланованих змін та постійний контроль за ходом перетворень на підприємстві, коригування</w:t>
                    </w:r>
                    <w:r>
                      <w:rPr>
                        <w:spacing w:val="-4"/>
                        <w:sz w:val="24"/>
                      </w:rPr>
                      <w:t xml:space="preserve"> </w:t>
                    </w:r>
                    <w:r>
                      <w:rPr>
                        <w:sz w:val="24"/>
                      </w:rPr>
                      <w:t>планів.</w:t>
                    </w:r>
                  </w:p>
                  <w:p w:rsidR="00D97FA3" w:rsidRDefault="00D97FA3" w:rsidP="00D97FA3">
                    <w:pPr>
                      <w:numPr>
                        <w:ilvl w:val="0"/>
                        <w:numId w:val="11"/>
                      </w:numPr>
                      <w:tabs>
                        <w:tab w:val="left" w:pos="569"/>
                      </w:tabs>
                      <w:spacing w:line="242" w:lineRule="auto"/>
                      <w:ind w:right="191"/>
                      <w:rPr>
                        <w:sz w:val="24"/>
                      </w:rPr>
                    </w:pPr>
                    <w:r>
                      <w:tab/>
                    </w:r>
                    <w:r>
                      <w:rPr>
                        <w:sz w:val="24"/>
                      </w:rPr>
                      <w:t xml:space="preserve">Ухвалення рішення про проведення повторного циклу </w:t>
                    </w:r>
                    <w:proofErr w:type="spellStart"/>
                    <w:r>
                      <w:rPr>
                        <w:sz w:val="24"/>
                      </w:rPr>
                      <w:t>бенчмаркінгу</w:t>
                    </w:r>
                    <w:proofErr w:type="spellEnd"/>
                    <w:r>
                      <w:rPr>
                        <w:sz w:val="24"/>
                      </w:rPr>
                      <w:t xml:space="preserve"> в нових умовах після досягнення поставлених</w:t>
                    </w:r>
                    <w:r>
                      <w:rPr>
                        <w:spacing w:val="-32"/>
                        <w:sz w:val="24"/>
                      </w:rPr>
                      <w:t xml:space="preserve"> </w:t>
                    </w:r>
                    <w:r>
                      <w:rPr>
                        <w:sz w:val="24"/>
                      </w:rPr>
                      <w:t>цілей.</w:t>
                    </w:r>
                  </w:p>
                </w:txbxContent>
              </v:textbox>
            </v:shape>
            <w10:wrap type="topAndBottom" anchorx="page"/>
          </v:group>
        </w:pict>
      </w:r>
    </w:p>
    <w:p w:rsidR="00D97FA3" w:rsidRDefault="00D97FA3" w:rsidP="00D97FA3">
      <w:pPr>
        <w:pStyle w:val="a3"/>
        <w:spacing w:before="2"/>
        <w:rPr>
          <w:sz w:val="24"/>
        </w:rPr>
      </w:pPr>
    </w:p>
    <w:p w:rsidR="00D97FA3" w:rsidRDefault="00D97FA3" w:rsidP="00383F14">
      <w:pPr>
        <w:pStyle w:val="Heading4"/>
        <w:ind w:left="0" w:right="569"/>
      </w:pPr>
      <w:r>
        <w:t xml:space="preserve">Підприємство при прийнятті рішення про застосування </w:t>
      </w:r>
      <w:proofErr w:type="spellStart"/>
      <w:r>
        <w:t>бенчмаркінгу</w:t>
      </w:r>
      <w:proofErr w:type="spellEnd"/>
      <w:r>
        <w:t xml:space="preserve"> як інструменту постійного удосконалення своєї діяльності може виділити його в окремий бізнес-процес і врахувати обсяг необхідного для його забезпечення фінансування.</w:t>
      </w:r>
    </w:p>
    <w:p w:rsidR="00D97FA3" w:rsidRDefault="00D97FA3" w:rsidP="00D97FA3">
      <w:pPr>
        <w:sectPr w:rsidR="00D97FA3">
          <w:pgSz w:w="11910" w:h="16840"/>
          <w:pgMar w:top="960" w:right="0" w:bottom="280" w:left="840" w:header="713" w:footer="0" w:gutter="0"/>
          <w:cols w:space="720"/>
        </w:sectPr>
      </w:pPr>
    </w:p>
    <w:p w:rsidR="00D97FA3" w:rsidRDefault="00D97FA3" w:rsidP="00D97FA3">
      <w:pPr>
        <w:pStyle w:val="a3"/>
        <w:spacing w:before="147"/>
        <w:ind w:left="859" w:right="565" w:firstLine="710"/>
        <w:jc w:val="both"/>
      </w:pPr>
      <w:proofErr w:type="spellStart"/>
      <w:r>
        <w:lastRenderedPageBreak/>
        <w:t>Бенчмаркінг</w:t>
      </w:r>
      <w:proofErr w:type="spellEnd"/>
      <w:r>
        <w:t xml:space="preserve"> забезпечує підприємству цілий ряд переваг, які можуть зіграти ключову роль у його конкурентній боротьбі та забезпечити непогані конкурентні позиції. Такими </w:t>
      </w:r>
      <w:r>
        <w:rPr>
          <w:b/>
          <w:i/>
        </w:rPr>
        <w:t xml:space="preserve">перевагами </w:t>
      </w:r>
      <w:proofErr w:type="spellStart"/>
      <w:r>
        <w:rPr>
          <w:b/>
          <w:i/>
        </w:rPr>
        <w:t>бенчмаркінгу</w:t>
      </w:r>
      <w:proofErr w:type="spellEnd"/>
      <w:r>
        <w:rPr>
          <w:b/>
          <w:i/>
        </w:rPr>
        <w:t xml:space="preserve"> </w:t>
      </w:r>
      <w:r>
        <w:t>є:</w:t>
      </w:r>
    </w:p>
    <w:p w:rsidR="00D97FA3" w:rsidRDefault="00D97FA3" w:rsidP="00D97FA3">
      <w:pPr>
        <w:pStyle w:val="a5"/>
        <w:numPr>
          <w:ilvl w:val="0"/>
          <w:numId w:val="10"/>
        </w:numPr>
        <w:tabs>
          <w:tab w:val="left" w:pos="1580"/>
        </w:tabs>
        <w:spacing w:line="321" w:lineRule="exact"/>
        <w:ind w:hanging="361"/>
        <w:jc w:val="both"/>
        <w:rPr>
          <w:sz w:val="28"/>
        </w:rPr>
      </w:pPr>
      <w:r>
        <w:rPr>
          <w:sz w:val="28"/>
        </w:rPr>
        <w:t>оцінка глобальних напрямків розвитку галузі на термін до 10</w:t>
      </w:r>
      <w:r>
        <w:rPr>
          <w:spacing w:val="-11"/>
          <w:sz w:val="28"/>
        </w:rPr>
        <w:t xml:space="preserve"> </w:t>
      </w:r>
      <w:r>
        <w:rPr>
          <w:sz w:val="28"/>
        </w:rPr>
        <w:t>років;</w:t>
      </w:r>
    </w:p>
    <w:p w:rsidR="00D97FA3" w:rsidRDefault="00D97FA3" w:rsidP="00D97FA3">
      <w:pPr>
        <w:pStyle w:val="a5"/>
        <w:numPr>
          <w:ilvl w:val="0"/>
          <w:numId w:val="10"/>
        </w:numPr>
        <w:tabs>
          <w:tab w:val="left" w:pos="1580"/>
        </w:tabs>
        <w:spacing w:before="4" w:line="322" w:lineRule="exact"/>
        <w:ind w:hanging="361"/>
        <w:jc w:val="both"/>
        <w:rPr>
          <w:sz w:val="28"/>
        </w:rPr>
      </w:pPr>
      <w:r>
        <w:rPr>
          <w:sz w:val="28"/>
        </w:rPr>
        <w:t>вибір перспективної ринкової</w:t>
      </w:r>
      <w:r>
        <w:rPr>
          <w:spacing w:val="-12"/>
          <w:sz w:val="28"/>
        </w:rPr>
        <w:t xml:space="preserve"> </w:t>
      </w:r>
      <w:r>
        <w:rPr>
          <w:sz w:val="28"/>
        </w:rPr>
        <w:t>ніші;</w:t>
      </w:r>
    </w:p>
    <w:p w:rsidR="00D97FA3" w:rsidRDefault="00D97FA3" w:rsidP="00D97FA3">
      <w:pPr>
        <w:pStyle w:val="a5"/>
        <w:numPr>
          <w:ilvl w:val="0"/>
          <w:numId w:val="10"/>
        </w:numPr>
        <w:tabs>
          <w:tab w:val="left" w:pos="1580"/>
        </w:tabs>
        <w:ind w:right="572"/>
        <w:rPr>
          <w:sz w:val="28"/>
        </w:rPr>
      </w:pPr>
      <w:r>
        <w:rPr>
          <w:sz w:val="28"/>
        </w:rPr>
        <w:t>розробка ефективних моделей управління і адаптація методів управління виробництвом, маркетингом та</w:t>
      </w:r>
      <w:r>
        <w:rPr>
          <w:spacing w:val="4"/>
          <w:sz w:val="28"/>
        </w:rPr>
        <w:t xml:space="preserve"> </w:t>
      </w:r>
      <w:r>
        <w:rPr>
          <w:sz w:val="28"/>
        </w:rPr>
        <w:t>ін.;</w:t>
      </w:r>
    </w:p>
    <w:p w:rsidR="00D97FA3" w:rsidRDefault="00D97FA3" w:rsidP="00D97FA3">
      <w:pPr>
        <w:pStyle w:val="a5"/>
        <w:numPr>
          <w:ilvl w:val="0"/>
          <w:numId w:val="10"/>
        </w:numPr>
        <w:tabs>
          <w:tab w:val="left" w:pos="1580"/>
          <w:tab w:val="left" w:pos="2462"/>
          <w:tab w:val="left" w:pos="3960"/>
          <w:tab w:val="left" w:pos="4617"/>
          <w:tab w:val="left" w:pos="5966"/>
          <w:tab w:val="left" w:pos="7243"/>
          <w:tab w:val="left" w:pos="8554"/>
          <w:tab w:val="left" w:pos="10421"/>
        </w:tabs>
        <w:ind w:right="564"/>
        <w:rPr>
          <w:sz w:val="28"/>
        </w:rPr>
      </w:pPr>
      <w:r>
        <w:rPr>
          <w:sz w:val="28"/>
        </w:rPr>
        <w:t>вибір</w:t>
      </w:r>
      <w:r>
        <w:rPr>
          <w:sz w:val="28"/>
        </w:rPr>
        <w:tab/>
        <w:t>орієнтирів</w:t>
      </w:r>
      <w:r>
        <w:rPr>
          <w:sz w:val="28"/>
        </w:rPr>
        <w:tab/>
        <w:t>для</w:t>
      </w:r>
      <w:r>
        <w:rPr>
          <w:sz w:val="28"/>
        </w:rPr>
        <w:tab/>
        <w:t>розробки</w:t>
      </w:r>
      <w:r>
        <w:rPr>
          <w:sz w:val="28"/>
        </w:rPr>
        <w:tab/>
        <w:t>кадрової</w:t>
      </w:r>
      <w:r>
        <w:rPr>
          <w:sz w:val="28"/>
        </w:rPr>
        <w:tab/>
        <w:t>політики</w:t>
      </w:r>
      <w:r>
        <w:rPr>
          <w:sz w:val="28"/>
        </w:rPr>
        <w:tab/>
        <w:t>підприємства</w:t>
      </w:r>
      <w:r>
        <w:rPr>
          <w:sz w:val="28"/>
        </w:rPr>
        <w:tab/>
      </w:r>
      <w:r>
        <w:rPr>
          <w:spacing w:val="-17"/>
          <w:sz w:val="28"/>
        </w:rPr>
        <w:t xml:space="preserve">і </w:t>
      </w:r>
      <w:r>
        <w:rPr>
          <w:sz w:val="28"/>
        </w:rPr>
        <w:t>підготовка власного управлінського</w:t>
      </w:r>
      <w:r>
        <w:rPr>
          <w:spacing w:val="10"/>
          <w:sz w:val="28"/>
        </w:rPr>
        <w:t xml:space="preserve"> </w:t>
      </w:r>
      <w:r>
        <w:rPr>
          <w:sz w:val="28"/>
        </w:rPr>
        <w:t>резерву;</w:t>
      </w:r>
    </w:p>
    <w:p w:rsidR="00D97FA3" w:rsidRDefault="00D97FA3" w:rsidP="00D97FA3">
      <w:pPr>
        <w:pStyle w:val="a5"/>
        <w:numPr>
          <w:ilvl w:val="0"/>
          <w:numId w:val="10"/>
        </w:numPr>
        <w:tabs>
          <w:tab w:val="left" w:pos="1580"/>
        </w:tabs>
        <w:spacing w:line="321" w:lineRule="exact"/>
        <w:ind w:hanging="361"/>
        <w:rPr>
          <w:sz w:val="28"/>
        </w:rPr>
      </w:pPr>
      <w:r>
        <w:rPr>
          <w:sz w:val="28"/>
        </w:rPr>
        <w:t>ефективний розподіл фінансів з врахуванням різноманітності</w:t>
      </w:r>
      <w:r>
        <w:rPr>
          <w:spacing w:val="-11"/>
          <w:sz w:val="28"/>
        </w:rPr>
        <w:t xml:space="preserve"> </w:t>
      </w:r>
      <w:r>
        <w:rPr>
          <w:sz w:val="28"/>
        </w:rPr>
        <w:t>проектів.</w:t>
      </w:r>
    </w:p>
    <w:p w:rsidR="00D97FA3" w:rsidRDefault="00D97FA3" w:rsidP="00D97FA3">
      <w:pPr>
        <w:pStyle w:val="a3"/>
        <w:ind w:left="859" w:right="564" w:firstLine="710"/>
        <w:jc w:val="both"/>
      </w:pPr>
      <w:r>
        <w:t xml:space="preserve">Разом з тим </w:t>
      </w:r>
      <w:r>
        <w:rPr>
          <w:b/>
          <w:i/>
        </w:rPr>
        <w:t xml:space="preserve">застосування </w:t>
      </w:r>
      <w:proofErr w:type="spellStart"/>
      <w:r>
        <w:rPr>
          <w:b/>
          <w:i/>
        </w:rPr>
        <w:t>бенчмаркінгу</w:t>
      </w:r>
      <w:proofErr w:type="spellEnd"/>
      <w:r>
        <w:rPr>
          <w:b/>
          <w:i/>
        </w:rPr>
        <w:t xml:space="preserve"> в Україні пов’язане з певними бар’єрами, </w:t>
      </w:r>
      <w:r>
        <w:t xml:space="preserve">обумовленими відсутністю відкритої інформації для порівняння та обміну досвідом; труднощами збору інформації, оцінки ступеня її достовірності; обмеженою чисельністю фахівців у галузі здійснення </w:t>
      </w:r>
      <w:proofErr w:type="spellStart"/>
      <w:r>
        <w:t>бенчмаркінгу</w:t>
      </w:r>
      <w:proofErr w:type="spellEnd"/>
      <w:r>
        <w:t>; непрозорістю середовища функціонування</w:t>
      </w:r>
      <w:r>
        <w:rPr>
          <w:spacing w:val="24"/>
        </w:rPr>
        <w:t xml:space="preserve"> </w:t>
      </w:r>
      <w:r>
        <w:t>підприємств;</w:t>
      </w:r>
    </w:p>
    <w:p w:rsidR="00D97FA3" w:rsidRDefault="00D97FA3" w:rsidP="00D97FA3">
      <w:pPr>
        <w:pStyle w:val="a3"/>
        <w:ind w:left="859" w:right="569"/>
        <w:jc w:val="both"/>
      </w:pPr>
      <w:r>
        <w:t>«закритістю» багатьох компаній щодо обміну власним досвідом та інформацією та ін.</w:t>
      </w:r>
    </w:p>
    <w:p w:rsidR="00D97FA3" w:rsidRDefault="00D97FA3" w:rsidP="00D97FA3">
      <w:pPr>
        <w:pStyle w:val="a3"/>
        <w:spacing w:before="8"/>
      </w:pPr>
    </w:p>
    <w:p w:rsidR="00D97FA3" w:rsidRDefault="00D97FA3" w:rsidP="00383F14">
      <w:pPr>
        <w:pStyle w:val="a5"/>
        <w:numPr>
          <w:ilvl w:val="0"/>
          <w:numId w:val="28"/>
        </w:numPr>
        <w:tabs>
          <w:tab w:val="left" w:pos="1220"/>
        </w:tabs>
        <w:jc w:val="center"/>
        <w:rPr>
          <w:rFonts w:ascii="Bookman Old Style" w:hAnsi="Bookman Old Style"/>
          <w:b/>
          <w:sz w:val="28"/>
        </w:rPr>
      </w:pPr>
      <w:r>
        <w:rPr>
          <w:rFonts w:ascii="Bookman Old Style" w:hAnsi="Bookman Old Style"/>
          <w:b/>
          <w:sz w:val="28"/>
        </w:rPr>
        <w:t>Система виживання підприємства в ринкових</w:t>
      </w:r>
      <w:r>
        <w:rPr>
          <w:rFonts w:ascii="Bookman Old Style" w:hAnsi="Bookman Old Style"/>
          <w:b/>
          <w:spacing w:val="-2"/>
          <w:sz w:val="28"/>
        </w:rPr>
        <w:t xml:space="preserve"> </w:t>
      </w:r>
      <w:r>
        <w:rPr>
          <w:rFonts w:ascii="Bookman Old Style" w:hAnsi="Bookman Old Style"/>
          <w:b/>
          <w:sz w:val="28"/>
        </w:rPr>
        <w:t>умовах</w:t>
      </w:r>
    </w:p>
    <w:p w:rsidR="00D97FA3" w:rsidRDefault="00D97FA3" w:rsidP="00D97FA3">
      <w:pPr>
        <w:pStyle w:val="a3"/>
        <w:spacing w:before="5"/>
        <w:rPr>
          <w:rFonts w:ascii="Bookman Old Style"/>
          <w:b/>
          <w:sz w:val="27"/>
        </w:rPr>
      </w:pPr>
    </w:p>
    <w:p w:rsidR="00D97FA3" w:rsidRDefault="00D97FA3" w:rsidP="00D97FA3">
      <w:pPr>
        <w:pStyle w:val="a3"/>
        <w:ind w:left="859" w:right="566" w:firstLine="705"/>
        <w:jc w:val="both"/>
      </w:pPr>
      <w:r>
        <w:t>Ринкова система господарювання є досить демократичною, але водночас дуже жорсткою: в умовах конкуренції підприємства змушені боротись за ресурси, ринки, технології, споживачів тощо. Часто вони повинні просто виживати, тобто зберігати свою життєздатність у складних ринкових умовах і створювати передумови збереження цієї життєздатності у стратегічній перспективі.</w:t>
      </w:r>
    </w:p>
    <w:p w:rsidR="00D97FA3" w:rsidRDefault="00092288" w:rsidP="00D97FA3">
      <w:pPr>
        <w:pStyle w:val="a3"/>
        <w:spacing w:before="11"/>
        <w:rPr>
          <w:sz w:val="10"/>
        </w:rPr>
      </w:pPr>
      <w:r w:rsidRPr="00092288">
        <w:pict>
          <v:group id="_x0000_s1096" style="position:absolute;margin-left:75.7pt;margin-top:8.3pt;width:495.6pt;height:81.85pt;z-index:-251634688;mso-wrap-distance-left:0;mso-wrap-distance-right:0;mso-position-horizontal-relative:page" coordorigin="1514,166" coordsize="9912,1637">
            <v:shape id="_x0000_s1097" style="position:absolute;left:1521;top:173;width:9898;height:1623" coordorigin="1522,173" coordsize="9898,1623" path="m1790,173r-71,10l1655,210r-55,42l1558,308r-27,65l1522,447r,1080l1531,1598r27,65l1600,1717r55,42l1719,1786r71,10l11150,1796r72,-10l11286,1759r55,-42l11383,1663r27,-65l11419,1527r,-1080l11410,373r-27,-65l11341,252r-55,-42l11222,183r-72,-10l1790,173xe" filled="f" strokeweight=".72pt">
              <v:path arrowok="t"/>
            </v:shape>
            <v:shape id="_x0000_s1098" type="#_x0000_t202" style="position:absolute;left:1514;top:166;width:9912;height:1637" filled="f" stroked="f">
              <v:textbox inset="0,0,0,0">
                <w:txbxContent>
                  <w:p w:rsidR="00D97FA3" w:rsidRDefault="00D97FA3" w:rsidP="00D97FA3">
                    <w:pPr>
                      <w:spacing w:before="158"/>
                      <w:ind w:left="232" w:right="220" w:firstLine="705"/>
                      <w:jc w:val="both"/>
                      <w:rPr>
                        <w:b/>
                        <w:i/>
                        <w:sz w:val="28"/>
                      </w:rPr>
                    </w:pPr>
                    <w:r>
                      <w:rPr>
                        <w:b/>
                        <w:i/>
                        <w:sz w:val="28"/>
                      </w:rPr>
                      <w:t>Виживання (самозбереження) підприємства - це наявна можливість його позитивного розвитку, внаслідок якого нормалізується стан підприємства як системи, відновлюється його конкурентоспроможність та забезпечується ефективне господарювання</w:t>
                    </w:r>
                  </w:p>
                </w:txbxContent>
              </v:textbox>
            </v:shape>
            <w10:wrap type="topAndBottom" anchorx="page"/>
          </v:group>
        </w:pict>
      </w:r>
    </w:p>
    <w:p w:rsidR="00D97FA3" w:rsidRDefault="00D97FA3" w:rsidP="00D97FA3">
      <w:pPr>
        <w:pStyle w:val="a3"/>
        <w:spacing w:before="11"/>
        <w:rPr>
          <w:sz w:val="24"/>
        </w:rPr>
      </w:pPr>
    </w:p>
    <w:p w:rsidR="00D97FA3" w:rsidRDefault="00D97FA3" w:rsidP="00D97FA3">
      <w:pPr>
        <w:pStyle w:val="a3"/>
        <w:spacing w:line="242" w:lineRule="auto"/>
        <w:ind w:left="859" w:right="570" w:firstLine="710"/>
        <w:jc w:val="both"/>
      </w:pPr>
      <w:r>
        <w:t>Виживання підприємства також можна трактувати як такий стан його розвитку, який припускає своєчасну і результативну адаптацію до змін внутрішнього та зовнішнього середовища функціонування.</w:t>
      </w:r>
    </w:p>
    <w:p w:rsidR="00D97FA3" w:rsidRDefault="00D97FA3" w:rsidP="00D97FA3">
      <w:pPr>
        <w:pStyle w:val="a3"/>
        <w:ind w:left="859" w:right="570" w:firstLine="710"/>
        <w:jc w:val="both"/>
      </w:pPr>
      <w:r>
        <w:t xml:space="preserve">Здатність підприємства використати свою можливість позитивного розвитку пов’язана з терміном </w:t>
      </w:r>
      <w:r>
        <w:rPr>
          <w:b/>
          <w:i/>
        </w:rPr>
        <w:t xml:space="preserve">«потенціал виживання». </w:t>
      </w:r>
      <w:r>
        <w:t>Цей термін, як правило, використовується для прогнозної оцінки майбутніх перспектив розвитку підприємства та його можливостей щодо подолання кризових явищ.</w:t>
      </w:r>
    </w:p>
    <w:p w:rsidR="00D97FA3" w:rsidRDefault="00D97FA3" w:rsidP="00D97FA3">
      <w:pPr>
        <w:pStyle w:val="a3"/>
        <w:spacing w:line="320" w:lineRule="exact"/>
        <w:ind w:left="1569"/>
        <w:jc w:val="both"/>
      </w:pPr>
      <w:r>
        <w:t>«Потенціал виживання» підприємства є функцією від:</w:t>
      </w:r>
    </w:p>
    <w:p w:rsidR="00D97FA3" w:rsidRDefault="00D97FA3" w:rsidP="00D97FA3">
      <w:pPr>
        <w:pStyle w:val="a5"/>
        <w:numPr>
          <w:ilvl w:val="0"/>
          <w:numId w:val="19"/>
        </w:numPr>
        <w:tabs>
          <w:tab w:val="left" w:pos="1219"/>
          <w:tab w:val="left" w:pos="1220"/>
        </w:tabs>
        <w:spacing w:line="322" w:lineRule="exact"/>
        <w:rPr>
          <w:sz w:val="28"/>
        </w:rPr>
      </w:pPr>
      <w:r>
        <w:rPr>
          <w:sz w:val="28"/>
        </w:rPr>
        <w:t>ресурсних передумов виживання</w:t>
      </w:r>
      <w:r>
        <w:rPr>
          <w:spacing w:val="-2"/>
          <w:sz w:val="28"/>
        </w:rPr>
        <w:t xml:space="preserve"> </w:t>
      </w:r>
      <w:r>
        <w:rPr>
          <w:sz w:val="28"/>
        </w:rPr>
        <w:t>підприємства;</w:t>
      </w:r>
    </w:p>
    <w:p w:rsidR="00D97FA3" w:rsidRDefault="00D97FA3" w:rsidP="00D97FA3">
      <w:pPr>
        <w:pStyle w:val="a5"/>
        <w:numPr>
          <w:ilvl w:val="0"/>
          <w:numId w:val="19"/>
        </w:numPr>
        <w:tabs>
          <w:tab w:val="left" w:pos="1219"/>
          <w:tab w:val="left" w:pos="1220"/>
        </w:tabs>
        <w:spacing w:line="322" w:lineRule="exact"/>
        <w:rPr>
          <w:sz w:val="28"/>
        </w:rPr>
      </w:pPr>
      <w:r>
        <w:rPr>
          <w:sz w:val="28"/>
        </w:rPr>
        <w:t>наявних перспектив і можливостей його</w:t>
      </w:r>
      <w:r>
        <w:rPr>
          <w:spacing w:val="-10"/>
          <w:sz w:val="28"/>
        </w:rPr>
        <w:t xml:space="preserve"> </w:t>
      </w:r>
      <w:r>
        <w:rPr>
          <w:sz w:val="28"/>
        </w:rPr>
        <w:t>розвитку;</w:t>
      </w:r>
    </w:p>
    <w:p w:rsidR="00D97FA3" w:rsidRDefault="00D97FA3" w:rsidP="00D97FA3">
      <w:pPr>
        <w:pStyle w:val="a5"/>
        <w:numPr>
          <w:ilvl w:val="0"/>
          <w:numId w:val="19"/>
        </w:numPr>
        <w:tabs>
          <w:tab w:val="left" w:pos="1219"/>
          <w:tab w:val="left" w:pos="1220"/>
        </w:tabs>
        <w:rPr>
          <w:sz w:val="28"/>
        </w:rPr>
      </w:pPr>
      <w:r>
        <w:rPr>
          <w:sz w:val="28"/>
        </w:rPr>
        <w:t>зовнішніх умов ведення підприємницької</w:t>
      </w:r>
      <w:r>
        <w:rPr>
          <w:spacing w:val="-3"/>
          <w:sz w:val="28"/>
        </w:rPr>
        <w:t xml:space="preserve"> </w:t>
      </w:r>
      <w:r>
        <w:rPr>
          <w:sz w:val="28"/>
        </w:rPr>
        <w:t>діяльності.</w:t>
      </w:r>
    </w:p>
    <w:p w:rsidR="00D97FA3" w:rsidRDefault="00D97FA3" w:rsidP="00D97FA3">
      <w:pPr>
        <w:rPr>
          <w:sz w:val="28"/>
        </w:rPr>
        <w:sectPr w:rsidR="00D97FA3">
          <w:pgSz w:w="11910" w:h="16840"/>
          <w:pgMar w:top="960" w:right="0" w:bottom="280" w:left="840" w:header="713" w:footer="0" w:gutter="0"/>
          <w:cols w:space="720"/>
        </w:sectPr>
      </w:pPr>
    </w:p>
    <w:p w:rsidR="00D97FA3" w:rsidRDefault="00D97FA3" w:rsidP="00D97FA3">
      <w:pPr>
        <w:pStyle w:val="a3"/>
        <w:spacing w:before="147"/>
        <w:ind w:left="859" w:right="566" w:firstLine="705"/>
        <w:jc w:val="both"/>
      </w:pPr>
      <w:r>
        <w:lastRenderedPageBreak/>
        <w:t xml:space="preserve">Ці складові «потенціалу виживання» перебувають в тісному взаємозв’язку. </w:t>
      </w:r>
      <w:r>
        <w:rPr>
          <w:i/>
        </w:rPr>
        <w:t xml:space="preserve">Перша </w:t>
      </w:r>
      <w:r>
        <w:t>з них характеризує наявне ресурсне забезпечення діяльності підприємства, його відповідність стратегічним цілям та ринковим умовам функціонування.</w:t>
      </w:r>
    </w:p>
    <w:p w:rsidR="00D97FA3" w:rsidRDefault="00D97FA3" w:rsidP="00D97FA3">
      <w:pPr>
        <w:pStyle w:val="a3"/>
        <w:spacing w:before="3"/>
        <w:ind w:left="859" w:right="565" w:firstLine="705"/>
        <w:jc w:val="both"/>
      </w:pPr>
      <w:r>
        <w:t>Поширеним став термін «</w:t>
      </w:r>
      <w:r>
        <w:rPr>
          <w:i/>
        </w:rPr>
        <w:t>ресурсний потенціал» підприємства</w:t>
      </w:r>
      <w:r>
        <w:t>, який складається із запасів природних, матеріальних, фінансових, інформаційних і трудових ресурсів. За змістом цей термін використовується насамперед для характеристики джерел ресурсів та можливостей майбутнього розвитку виробничої системи у разі їх мобілізації.</w:t>
      </w:r>
    </w:p>
    <w:p w:rsidR="00D97FA3" w:rsidRDefault="00D97FA3" w:rsidP="00D97FA3">
      <w:pPr>
        <w:pStyle w:val="Heading4"/>
        <w:spacing w:before="3"/>
        <w:ind w:left="859" w:right="560" w:firstLine="705"/>
      </w:pPr>
      <w:r>
        <w:t>Важливішими показниками, які використовуються для характеристики ресурсного потенціалу підприємства, можуть бути показники:</w:t>
      </w:r>
    </w:p>
    <w:p w:rsidR="00D97FA3" w:rsidRDefault="00D97FA3" w:rsidP="00D97FA3">
      <w:pPr>
        <w:pStyle w:val="a5"/>
        <w:numPr>
          <w:ilvl w:val="1"/>
          <w:numId w:val="19"/>
        </w:numPr>
        <w:tabs>
          <w:tab w:val="left" w:pos="1580"/>
        </w:tabs>
        <w:ind w:right="565"/>
        <w:jc w:val="both"/>
        <w:rPr>
          <w:sz w:val="28"/>
        </w:rPr>
      </w:pPr>
      <w:r>
        <w:rPr>
          <w:sz w:val="28"/>
        </w:rPr>
        <w:t>обсягу та складу ресурсів підприємства; вони відображають їх матеріально-речову і територіальну</w:t>
      </w:r>
      <w:r>
        <w:rPr>
          <w:spacing w:val="-8"/>
          <w:sz w:val="28"/>
        </w:rPr>
        <w:t xml:space="preserve"> </w:t>
      </w:r>
      <w:r>
        <w:rPr>
          <w:sz w:val="28"/>
        </w:rPr>
        <w:t>структуру;</w:t>
      </w:r>
    </w:p>
    <w:p w:rsidR="00D97FA3" w:rsidRDefault="00D97FA3" w:rsidP="00D97FA3">
      <w:pPr>
        <w:pStyle w:val="a5"/>
        <w:numPr>
          <w:ilvl w:val="1"/>
          <w:numId w:val="19"/>
        </w:numPr>
        <w:tabs>
          <w:tab w:val="left" w:pos="1580"/>
        </w:tabs>
        <w:spacing w:line="342" w:lineRule="exact"/>
        <w:ind w:hanging="361"/>
        <w:jc w:val="both"/>
        <w:rPr>
          <w:i/>
          <w:sz w:val="28"/>
        </w:rPr>
      </w:pPr>
      <w:r>
        <w:rPr>
          <w:sz w:val="28"/>
        </w:rPr>
        <w:t>оцінки повноти використання окремих видів ресурсів,</w:t>
      </w:r>
      <w:r>
        <w:rPr>
          <w:spacing w:val="43"/>
          <w:sz w:val="28"/>
        </w:rPr>
        <w:t xml:space="preserve"> </w:t>
      </w:r>
      <w:r>
        <w:rPr>
          <w:i/>
          <w:sz w:val="28"/>
        </w:rPr>
        <w:t>наприклад,</w:t>
      </w:r>
    </w:p>
    <w:p w:rsidR="00D97FA3" w:rsidRDefault="00D97FA3" w:rsidP="00D97FA3">
      <w:pPr>
        <w:pStyle w:val="a3"/>
        <w:spacing w:line="321" w:lineRule="exact"/>
        <w:ind w:left="1579"/>
        <w:jc w:val="both"/>
      </w:pPr>
      <w:r>
        <w:t>коефіцієнт використання металу;</w:t>
      </w:r>
    </w:p>
    <w:p w:rsidR="00D97FA3" w:rsidRDefault="00D97FA3" w:rsidP="00D97FA3">
      <w:pPr>
        <w:pStyle w:val="a5"/>
        <w:numPr>
          <w:ilvl w:val="1"/>
          <w:numId w:val="19"/>
        </w:numPr>
        <w:tabs>
          <w:tab w:val="left" w:pos="1580"/>
        </w:tabs>
        <w:ind w:right="565"/>
        <w:jc w:val="both"/>
        <w:rPr>
          <w:sz w:val="28"/>
        </w:rPr>
      </w:pPr>
      <w:r>
        <w:rPr>
          <w:sz w:val="28"/>
        </w:rPr>
        <w:t xml:space="preserve">збалансованості складу ресурсів, які дають можливість виявити та кількісно оцінити необхідність структурних зрушень у ресурсному забезпеченні виробництва, надлишок </w:t>
      </w:r>
      <w:r>
        <w:rPr>
          <w:spacing w:val="2"/>
          <w:sz w:val="28"/>
        </w:rPr>
        <w:t xml:space="preserve">або </w:t>
      </w:r>
      <w:r>
        <w:rPr>
          <w:sz w:val="28"/>
        </w:rPr>
        <w:t xml:space="preserve">дефіцит окремих видів ресурсів, </w:t>
      </w:r>
      <w:r>
        <w:rPr>
          <w:i/>
          <w:sz w:val="28"/>
        </w:rPr>
        <w:t xml:space="preserve">наприклад, </w:t>
      </w:r>
      <w:r>
        <w:rPr>
          <w:sz w:val="28"/>
        </w:rPr>
        <w:t>коефіцієнт збалансованості складу ресурсів, рівень дефіцитності окремого ресурсу та</w:t>
      </w:r>
      <w:r>
        <w:rPr>
          <w:spacing w:val="-6"/>
          <w:sz w:val="28"/>
        </w:rPr>
        <w:t xml:space="preserve"> </w:t>
      </w:r>
      <w:r>
        <w:rPr>
          <w:sz w:val="28"/>
        </w:rPr>
        <w:t>ін.;</w:t>
      </w:r>
    </w:p>
    <w:p w:rsidR="00D97FA3" w:rsidRDefault="00D97FA3" w:rsidP="00D97FA3">
      <w:pPr>
        <w:pStyle w:val="a5"/>
        <w:numPr>
          <w:ilvl w:val="1"/>
          <w:numId w:val="19"/>
        </w:numPr>
        <w:tabs>
          <w:tab w:val="left" w:pos="1580"/>
        </w:tabs>
        <w:ind w:right="564"/>
        <w:jc w:val="both"/>
        <w:rPr>
          <w:sz w:val="28"/>
        </w:rPr>
      </w:pPr>
      <w:r>
        <w:rPr>
          <w:sz w:val="28"/>
        </w:rPr>
        <w:t xml:space="preserve">взаємозамінності ресурсів, </w:t>
      </w:r>
      <w:r>
        <w:rPr>
          <w:i/>
          <w:sz w:val="28"/>
        </w:rPr>
        <w:t xml:space="preserve">наприклад, </w:t>
      </w:r>
      <w:r>
        <w:rPr>
          <w:sz w:val="28"/>
        </w:rPr>
        <w:t>коефіцієнт взаємозамінності одного ресурсу іншим, який характеризує питому вагу заміщення в загальному обсязі використання</w:t>
      </w:r>
      <w:r>
        <w:rPr>
          <w:spacing w:val="-6"/>
          <w:sz w:val="28"/>
        </w:rPr>
        <w:t xml:space="preserve"> </w:t>
      </w:r>
      <w:r>
        <w:rPr>
          <w:sz w:val="28"/>
        </w:rPr>
        <w:t>ресурсів;</w:t>
      </w:r>
    </w:p>
    <w:p w:rsidR="00D97FA3" w:rsidRDefault="00D97FA3" w:rsidP="00D97FA3">
      <w:pPr>
        <w:pStyle w:val="a5"/>
        <w:numPr>
          <w:ilvl w:val="1"/>
          <w:numId w:val="19"/>
        </w:numPr>
        <w:tabs>
          <w:tab w:val="left" w:pos="1580"/>
        </w:tabs>
        <w:ind w:right="565"/>
        <w:jc w:val="both"/>
        <w:rPr>
          <w:sz w:val="28"/>
        </w:rPr>
      </w:pPr>
      <w:r>
        <w:rPr>
          <w:sz w:val="28"/>
        </w:rPr>
        <w:t xml:space="preserve">ефективності використання ресурсів, </w:t>
      </w:r>
      <w:r>
        <w:rPr>
          <w:i/>
          <w:sz w:val="28"/>
        </w:rPr>
        <w:t xml:space="preserve">наприклад, </w:t>
      </w:r>
      <w:proofErr w:type="spellStart"/>
      <w:r>
        <w:rPr>
          <w:sz w:val="28"/>
        </w:rPr>
        <w:t>матеріаловіддача</w:t>
      </w:r>
      <w:proofErr w:type="spellEnd"/>
      <w:r>
        <w:rPr>
          <w:sz w:val="28"/>
        </w:rPr>
        <w:t>, реальна або умовна економія обсягу використання певного ресурсу у зв’язку з підвищенням ефективності його</w:t>
      </w:r>
      <w:r>
        <w:rPr>
          <w:spacing w:val="-4"/>
          <w:sz w:val="28"/>
        </w:rPr>
        <w:t xml:space="preserve"> </w:t>
      </w:r>
      <w:r>
        <w:rPr>
          <w:sz w:val="28"/>
        </w:rPr>
        <w:t>використання.</w:t>
      </w:r>
    </w:p>
    <w:p w:rsidR="00D97FA3" w:rsidRDefault="00D97FA3" w:rsidP="00D97FA3">
      <w:pPr>
        <w:pStyle w:val="a3"/>
        <w:ind w:left="859" w:right="566" w:firstLine="705"/>
        <w:jc w:val="both"/>
      </w:pPr>
      <w:r>
        <w:rPr>
          <w:i/>
        </w:rPr>
        <w:t xml:space="preserve">Друга </w:t>
      </w:r>
      <w:r>
        <w:t xml:space="preserve">складова «потенціалу виживання» підприємства відображає внутрішні можливості до його розвитку, удосконалення ресурсного забезпечення; а </w:t>
      </w:r>
      <w:r>
        <w:rPr>
          <w:i/>
        </w:rPr>
        <w:t xml:space="preserve">третя </w:t>
      </w:r>
      <w:r>
        <w:t>- характеризує стан та очікувані зміни у зовнішньому середовищі, які впливають на перші дві складові потенціалу.</w:t>
      </w:r>
    </w:p>
    <w:p w:rsidR="00D97FA3" w:rsidRDefault="00D97FA3" w:rsidP="00D97FA3">
      <w:pPr>
        <w:pStyle w:val="a3"/>
        <w:ind w:left="859" w:right="569" w:firstLine="705"/>
        <w:jc w:val="both"/>
      </w:pPr>
      <w:r>
        <w:t>Виживання підприємства також є оцінкою трьох типів сталості - зовнішньої, внутрішньої та успадкованої.</w:t>
      </w:r>
    </w:p>
    <w:p w:rsidR="00D97FA3" w:rsidRDefault="00D97FA3" w:rsidP="00D97FA3">
      <w:pPr>
        <w:pStyle w:val="a3"/>
        <w:ind w:left="859" w:right="566" w:firstLine="705"/>
        <w:jc w:val="both"/>
      </w:pPr>
      <w:r>
        <w:rPr>
          <w:b/>
          <w:i/>
        </w:rPr>
        <w:t xml:space="preserve">Зовнішня сталість </w:t>
      </w:r>
      <w:r>
        <w:t>підприємства досягається шляхом регулюючих впливів з боку держави, тобто зовнішнім відносно підприємства управлінням. Вона забезпечується державними замовленнями, доступом до пільгових державних кредитів, наданням пільг в оподаткуванні, адресних дотацій, субвенцій, списанням боргів та ін.</w:t>
      </w:r>
    </w:p>
    <w:p w:rsidR="00D97FA3" w:rsidRDefault="00D97FA3" w:rsidP="00D97FA3">
      <w:pPr>
        <w:pStyle w:val="a3"/>
        <w:ind w:left="859" w:right="565" w:firstLine="705"/>
        <w:jc w:val="both"/>
      </w:pPr>
      <w:r>
        <w:t>Зовнішня сталість «доступна» досить обмеженому колу підприємств, насамперед тих, котрі мають вирішальне значення для підтримки життєдіяльності та обороноздатності країни або «доступ» до державних замовлень, різного роду пільг тощо.</w:t>
      </w:r>
    </w:p>
    <w:p w:rsidR="00D97FA3" w:rsidRDefault="00D97FA3" w:rsidP="00D97FA3">
      <w:pPr>
        <w:pStyle w:val="a3"/>
        <w:spacing w:line="242" w:lineRule="auto"/>
        <w:ind w:left="859" w:right="570" w:firstLine="705"/>
        <w:jc w:val="both"/>
      </w:pPr>
      <w:r>
        <w:rPr>
          <w:b/>
          <w:i/>
        </w:rPr>
        <w:t xml:space="preserve">Внутрішня сталість </w:t>
      </w:r>
      <w:r>
        <w:t>ґрунтується на здатності підприємства активно реагувати на зміни зовнішніх і внутрішніх чинників. Вона визначається</w:t>
      </w:r>
    </w:p>
    <w:p w:rsidR="00D97FA3" w:rsidRDefault="00D97FA3" w:rsidP="00D97FA3">
      <w:pPr>
        <w:spacing w:line="242" w:lineRule="auto"/>
        <w:jc w:val="both"/>
        <w:sectPr w:rsidR="00D97FA3">
          <w:pgSz w:w="11910" w:h="16840"/>
          <w:pgMar w:top="960" w:right="0" w:bottom="280" w:left="840" w:header="713" w:footer="0" w:gutter="0"/>
          <w:cols w:space="720"/>
        </w:sectPr>
      </w:pPr>
    </w:p>
    <w:p w:rsidR="00D97FA3" w:rsidRDefault="00D97FA3" w:rsidP="00D97FA3">
      <w:pPr>
        <w:pStyle w:val="a3"/>
        <w:spacing w:before="147"/>
        <w:ind w:left="859" w:right="565"/>
        <w:jc w:val="both"/>
      </w:pPr>
      <w:r>
        <w:lastRenderedPageBreak/>
        <w:t>потенціалом підприємства щодо збереження стану рівноваги при виникненні внутрішніх та зовнішніх рухів капіталу. Це дає можливість своєчасно відновлювати, удосконалювати і розвивати економічну систему підприємства.</w:t>
      </w:r>
    </w:p>
    <w:p w:rsidR="00D97FA3" w:rsidRDefault="00D97FA3" w:rsidP="00383F14">
      <w:pPr>
        <w:pStyle w:val="a3"/>
        <w:spacing w:line="242" w:lineRule="auto"/>
        <w:ind w:right="569"/>
        <w:jc w:val="both"/>
      </w:pPr>
      <w:r>
        <w:rPr>
          <w:b/>
          <w:i/>
        </w:rPr>
        <w:t xml:space="preserve">Успадкована сталість </w:t>
      </w:r>
      <w:r>
        <w:t>підприємства є результатом нагромадженого запасу внутрішньої міцності підприємства як системи, наявності у</w:t>
      </w:r>
      <w:r>
        <w:rPr>
          <w:spacing w:val="62"/>
        </w:rPr>
        <w:t xml:space="preserve"> </w:t>
      </w:r>
      <w:r>
        <w:t>нього</w:t>
      </w:r>
    </w:p>
    <w:p w:rsidR="00D97FA3" w:rsidRDefault="00D97FA3" w:rsidP="00383F14">
      <w:pPr>
        <w:pStyle w:val="a3"/>
        <w:spacing w:line="319" w:lineRule="exact"/>
        <w:jc w:val="both"/>
      </w:pPr>
      <w:r>
        <w:t>ресурсів для захисту від дестабілізуючих чинників.</w:t>
      </w:r>
    </w:p>
    <w:p w:rsidR="00D97FA3" w:rsidRDefault="00D97FA3" w:rsidP="00383F14">
      <w:pPr>
        <w:pStyle w:val="Heading4"/>
        <w:spacing w:before="4"/>
        <w:ind w:left="0" w:right="566"/>
      </w:pPr>
      <w:r>
        <w:t>Отже, здатність підприємства до виживання визначається наявністю передумов для забезпечення його внутрішньої і успадкованої сталості. Чим вищою є сталість підприємства, тим вищою є імовірність його виживання.</w:t>
      </w:r>
    </w:p>
    <w:p w:rsidR="00D97FA3" w:rsidRDefault="00D97FA3" w:rsidP="00D97FA3">
      <w:pPr>
        <w:pStyle w:val="a3"/>
        <w:spacing w:before="4"/>
        <w:rPr>
          <w:b/>
          <w:i/>
          <w:sz w:val="27"/>
        </w:rPr>
      </w:pPr>
    </w:p>
    <w:p w:rsidR="00D97FA3" w:rsidRDefault="00D97FA3" w:rsidP="00383F14">
      <w:pPr>
        <w:pStyle w:val="a3"/>
        <w:ind w:right="571"/>
        <w:jc w:val="both"/>
      </w:pPr>
      <w:r>
        <w:t>Адаптація підприємств до динамічних змін зовнішнього середовища пов’язана не лише з їх виживанням, а й комплексною трансформацією.</w:t>
      </w:r>
    </w:p>
    <w:p w:rsidR="00D97FA3" w:rsidRDefault="00D97FA3" w:rsidP="00D97FA3">
      <w:pPr>
        <w:pStyle w:val="a3"/>
        <w:rPr>
          <w:sz w:val="22"/>
        </w:rPr>
      </w:pPr>
    </w:p>
    <w:p w:rsidR="00D97FA3" w:rsidRDefault="00D97FA3" w:rsidP="00383F14">
      <w:pPr>
        <w:pStyle w:val="a3"/>
        <w:spacing w:before="87" w:after="15"/>
        <w:ind w:right="565"/>
        <w:jc w:val="both"/>
      </w:pPr>
      <w:r>
        <w:t>Важливою ознакою комплексної трансформації підприємства в умовах ринку є системність здійснюваних перетворень. Комплексний підхід лежить в основі побудови системи управління трансформаціями як частини системи управління підприємством.</w:t>
      </w:r>
    </w:p>
    <w:p w:rsidR="00D97FA3" w:rsidRDefault="00092288" w:rsidP="00D97FA3">
      <w:pPr>
        <w:pStyle w:val="a3"/>
        <w:ind w:left="847"/>
        <w:rPr>
          <w:sz w:val="20"/>
        </w:rPr>
      </w:pPr>
      <w:r w:rsidRPr="00092288">
        <w:rPr>
          <w:sz w:val="20"/>
        </w:rPr>
      </w:r>
      <w:r>
        <w:rPr>
          <w:sz w:val="20"/>
        </w:rPr>
        <w:pict>
          <v:group id="_x0000_s1026" style="width:478.45pt;height:258.15pt;mso-position-horizontal-relative:char;mso-position-vertical-relative:line" coordsize="9569,5163">
            <v:rect id="_x0000_s1027" style="position:absolute;left:12;top:835;width:9543;height:4316" filled="f" strokeweight="1.2pt"/>
            <v:shape id="_x0000_s1028" style="position:absolute;left:3434;top:14;width:6120;height:936" coordorigin="3434,14" coordsize="6120,936" o:spt="100" adj="0,,0" path="m5983,557r-1531,l3905,950,5983,557xm9554,14r-6120,l3434,557r6120,l9554,14xe" fillcolor="#ff9" stroked="f">
              <v:stroke joinstyle="round"/>
              <v:formulas/>
              <v:path arrowok="t" o:connecttype="segments"/>
            </v:shape>
            <v:shape id="_x0000_s1029" style="position:absolute;left:3434;top:14;width:6120;height:936" coordorigin="3434,14" coordsize="6120,936" path="m3434,14r,317l3434,466r,91l4452,557,3905,950,5983,557r3571,l9554,466r,-135l9554,14r-3571,l4452,14r-1018,xe" filled="f" strokeweight="1.44pt">
              <v:path arrowok="t"/>
            </v:shape>
            <v:shape id="_x0000_s1030" type="#_x0000_t202" style="position:absolute;left:4226;top:107;width:4553;height:266" filled="f" stroked="f">
              <v:textbox inset="0,0,0,0">
                <w:txbxContent>
                  <w:p w:rsidR="00D97FA3" w:rsidRDefault="00D97FA3" w:rsidP="00D97FA3">
                    <w:pPr>
                      <w:spacing w:line="266" w:lineRule="exact"/>
                      <w:rPr>
                        <w:b/>
                        <w:i/>
                        <w:sz w:val="24"/>
                      </w:rPr>
                    </w:pPr>
                    <w:r>
                      <w:rPr>
                        <w:b/>
                        <w:i/>
                        <w:sz w:val="24"/>
                      </w:rPr>
                      <w:t>Основні цілі трансформації підприємства</w:t>
                    </w:r>
                  </w:p>
                </w:txbxContent>
              </v:textbox>
            </v:shape>
            <v:shape id="_x0000_s1031" type="#_x0000_t202" style="position:absolute;left:170;top:921;width:9250;height:4132" filled="f" stroked="f">
              <v:textbox inset="0,0,0,0">
                <w:txbxContent>
                  <w:p w:rsidR="00D97FA3" w:rsidRDefault="00D97FA3" w:rsidP="00D97FA3">
                    <w:pPr>
                      <w:numPr>
                        <w:ilvl w:val="0"/>
                        <w:numId w:val="9"/>
                      </w:numPr>
                      <w:tabs>
                        <w:tab w:val="left" w:pos="360"/>
                      </w:tabs>
                      <w:spacing w:line="237" w:lineRule="auto"/>
                      <w:ind w:right="18"/>
                      <w:jc w:val="both"/>
                      <w:rPr>
                        <w:sz w:val="24"/>
                      </w:rPr>
                    </w:pPr>
                    <w:r>
                      <w:rPr>
                        <w:sz w:val="24"/>
                      </w:rPr>
                      <w:t>удосконалення організаційних характеристик (структури управління, інноваційної структури, використання інформаційних технологій</w:t>
                    </w:r>
                    <w:r>
                      <w:rPr>
                        <w:spacing w:val="7"/>
                        <w:sz w:val="24"/>
                      </w:rPr>
                      <w:t xml:space="preserve"> </w:t>
                    </w:r>
                    <w:r>
                      <w:rPr>
                        <w:sz w:val="24"/>
                      </w:rPr>
                      <w:t>тощо);</w:t>
                    </w:r>
                  </w:p>
                  <w:p w:rsidR="00D97FA3" w:rsidRDefault="00D97FA3" w:rsidP="00D97FA3">
                    <w:pPr>
                      <w:numPr>
                        <w:ilvl w:val="0"/>
                        <w:numId w:val="9"/>
                      </w:numPr>
                      <w:tabs>
                        <w:tab w:val="left" w:pos="360"/>
                      </w:tabs>
                      <w:spacing w:line="237" w:lineRule="auto"/>
                      <w:ind w:right="22"/>
                      <w:jc w:val="both"/>
                      <w:rPr>
                        <w:sz w:val="24"/>
                      </w:rPr>
                    </w:pPr>
                    <w:r>
                      <w:rPr>
                        <w:sz w:val="24"/>
                      </w:rPr>
                      <w:t>зниження операційних витрат (активізація інноваційної діяльності, підвищення кваліфікації працівників, удосконалення технології та методів роботи та</w:t>
                    </w:r>
                    <w:r>
                      <w:rPr>
                        <w:spacing w:val="-12"/>
                        <w:sz w:val="24"/>
                      </w:rPr>
                      <w:t xml:space="preserve"> </w:t>
                    </w:r>
                    <w:r>
                      <w:rPr>
                        <w:sz w:val="24"/>
                      </w:rPr>
                      <w:t>ін.);</w:t>
                    </w:r>
                  </w:p>
                  <w:p w:rsidR="00D97FA3" w:rsidRDefault="00D97FA3" w:rsidP="00D97FA3">
                    <w:pPr>
                      <w:numPr>
                        <w:ilvl w:val="0"/>
                        <w:numId w:val="9"/>
                      </w:numPr>
                      <w:tabs>
                        <w:tab w:val="left" w:pos="360"/>
                      </w:tabs>
                      <w:spacing w:before="5" w:line="237" w:lineRule="auto"/>
                      <w:ind w:right="18"/>
                      <w:jc w:val="both"/>
                      <w:rPr>
                        <w:sz w:val="24"/>
                      </w:rPr>
                    </w:pPr>
                    <w:r>
                      <w:rPr>
                        <w:sz w:val="24"/>
                      </w:rPr>
                      <w:t xml:space="preserve">реалізація економічного ефекту «масштабного» виробництва (виникнення позитивного </w:t>
                    </w:r>
                    <w:proofErr w:type="spellStart"/>
                    <w:r>
                      <w:rPr>
                        <w:sz w:val="24"/>
                      </w:rPr>
                      <w:t>синергічного</w:t>
                    </w:r>
                    <w:proofErr w:type="spellEnd"/>
                    <w:r>
                      <w:rPr>
                        <w:sz w:val="24"/>
                      </w:rPr>
                      <w:t xml:space="preserve"> ефекту окремих підприємств у складі великих</w:t>
                    </w:r>
                    <w:r>
                      <w:rPr>
                        <w:spacing w:val="-29"/>
                        <w:sz w:val="24"/>
                      </w:rPr>
                      <w:t xml:space="preserve"> </w:t>
                    </w:r>
                    <w:r>
                      <w:rPr>
                        <w:sz w:val="24"/>
                      </w:rPr>
                      <w:t>корпорацій);</w:t>
                    </w:r>
                  </w:p>
                  <w:p w:rsidR="00D97FA3" w:rsidRDefault="00D97FA3" w:rsidP="00D97FA3">
                    <w:pPr>
                      <w:numPr>
                        <w:ilvl w:val="0"/>
                        <w:numId w:val="9"/>
                      </w:numPr>
                      <w:tabs>
                        <w:tab w:val="left" w:pos="360"/>
                      </w:tabs>
                      <w:spacing w:before="5" w:line="237" w:lineRule="auto"/>
                      <w:ind w:right="19"/>
                      <w:jc w:val="both"/>
                      <w:rPr>
                        <w:sz w:val="24"/>
                      </w:rPr>
                    </w:pPr>
                    <w:r>
                      <w:rPr>
                        <w:sz w:val="24"/>
                      </w:rPr>
                      <w:t xml:space="preserve">зниження </w:t>
                    </w:r>
                    <w:r>
                      <w:rPr>
                        <w:spacing w:val="-3"/>
                        <w:sz w:val="24"/>
                      </w:rPr>
                      <w:t xml:space="preserve">цін </w:t>
                    </w:r>
                    <w:r>
                      <w:rPr>
                        <w:sz w:val="24"/>
                      </w:rPr>
                      <w:t>на продукцію (за рахунок використання конкурентних переваг, зниження податків</w:t>
                    </w:r>
                    <w:r>
                      <w:rPr>
                        <w:spacing w:val="6"/>
                        <w:sz w:val="24"/>
                      </w:rPr>
                      <w:t xml:space="preserve"> </w:t>
                    </w:r>
                    <w:r>
                      <w:rPr>
                        <w:sz w:val="24"/>
                      </w:rPr>
                      <w:t>тощо);</w:t>
                    </w:r>
                  </w:p>
                  <w:p w:rsidR="00D97FA3" w:rsidRDefault="00D97FA3" w:rsidP="00D97FA3">
                    <w:pPr>
                      <w:numPr>
                        <w:ilvl w:val="0"/>
                        <w:numId w:val="9"/>
                      </w:numPr>
                      <w:tabs>
                        <w:tab w:val="left" w:pos="360"/>
                      </w:tabs>
                      <w:spacing w:before="4"/>
                      <w:ind w:right="18"/>
                      <w:jc w:val="both"/>
                      <w:rPr>
                        <w:sz w:val="24"/>
                      </w:rPr>
                    </w:pPr>
                    <w:r>
                      <w:rPr>
                        <w:sz w:val="24"/>
                      </w:rPr>
                      <w:t>соціальний розвиток підприємства (піклування про потреби працівників, створення доброзичливого соціального середовища, формування відносин соціального партнерства і</w:t>
                    </w:r>
                    <w:r>
                      <w:rPr>
                        <w:spacing w:val="-5"/>
                        <w:sz w:val="24"/>
                      </w:rPr>
                      <w:t xml:space="preserve"> </w:t>
                    </w:r>
                    <w:r>
                      <w:rPr>
                        <w:sz w:val="24"/>
                      </w:rPr>
                      <w:t>т.д.);</w:t>
                    </w:r>
                  </w:p>
                  <w:p w:rsidR="00D97FA3" w:rsidRDefault="00D97FA3" w:rsidP="00D97FA3">
                    <w:pPr>
                      <w:numPr>
                        <w:ilvl w:val="0"/>
                        <w:numId w:val="9"/>
                      </w:numPr>
                      <w:tabs>
                        <w:tab w:val="left" w:pos="360"/>
                      </w:tabs>
                      <w:spacing w:line="242" w:lineRule="auto"/>
                      <w:ind w:right="24"/>
                      <w:jc w:val="both"/>
                      <w:rPr>
                        <w:sz w:val="24"/>
                      </w:rPr>
                    </w:pPr>
                    <w:r>
                      <w:rPr>
                        <w:sz w:val="24"/>
                      </w:rPr>
                      <w:t>розвиток корпоративної культури (зміцнення позитивного іміджу підприємства, відповідальності працівників за результати його функціонування та</w:t>
                    </w:r>
                    <w:r>
                      <w:rPr>
                        <w:spacing w:val="1"/>
                        <w:sz w:val="24"/>
                      </w:rPr>
                      <w:t xml:space="preserve"> </w:t>
                    </w:r>
                    <w:r>
                      <w:rPr>
                        <w:sz w:val="24"/>
                      </w:rPr>
                      <w:t>ін.);</w:t>
                    </w:r>
                  </w:p>
                  <w:p w:rsidR="00D97FA3" w:rsidRDefault="00D97FA3" w:rsidP="00D97FA3">
                    <w:pPr>
                      <w:numPr>
                        <w:ilvl w:val="0"/>
                        <w:numId w:val="9"/>
                      </w:numPr>
                      <w:tabs>
                        <w:tab w:val="left" w:pos="360"/>
                      </w:tabs>
                      <w:spacing w:line="242" w:lineRule="auto"/>
                      <w:ind w:right="27"/>
                      <w:jc w:val="both"/>
                      <w:rPr>
                        <w:sz w:val="24"/>
                      </w:rPr>
                    </w:pPr>
                    <w:r>
                      <w:rPr>
                        <w:sz w:val="24"/>
                      </w:rPr>
                      <w:t>розвиток зовнішніх господарських зв’язків (науково-технічної співпраці, взаємодії з постачальниками, споживачами, вертикальної інтеграції</w:t>
                    </w:r>
                    <w:r>
                      <w:rPr>
                        <w:spacing w:val="-7"/>
                        <w:sz w:val="24"/>
                      </w:rPr>
                      <w:t xml:space="preserve"> </w:t>
                    </w:r>
                    <w:r>
                      <w:rPr>
                        <w:sz w:val="24"/>
                      </w:rPr>
                      <w:t>тощо)</w:t>
                    </w:r>
                  </w:p>
                </w:txbxContent>
              </v:textbox>
            </v:shape>
            <w10:wrap type="none"/>
            <w10:anchorlock/>
          </v:group>
        </w:pict>
      </w:r>
    </w:p>
    <w:p w:rsidR="00383F14" w:rsidRDefault="00383F14" w:rsidP="00D97FA3">
      <w:pPr>
        <w:pStyle w:val="a3"/>
        <w:spacing w:before="117"/>
        <w:ind w:left="859" w:right="565" w:firstLine="705"/>
        <w:jc w:val="both"/>
        <w:rPr>
          <w:lang w:val="en-US"/>
        </w:rPr>
      </w:pPr>
    </w:p>
    <w:p w:rsidR="00D97FA3" w:rsidRDefault="00D97FA3" w:rsidP="00D97FA3">
      <w:pPr>
        <w:pStyle w:val="a3"/>
        <w:spacing w:before="117"/>
        <w:ind w:left="859" w:right="565" w:firstLine="705"/>
        <w:jc w:val="both"/>
      </w:pPr>
      <w:r>
        <w:t xml:space="preserve">Трансформація підприємства є дуже складною справою. Її втілення у життя потребує осмислення цілої низки </w:t>
      </w:r>
      <w:r>
        <w:rPr>
          <w:i/>
        </w:rPr>
        <w:t>комплексних проблем</w:t>
      </w:r>
      <w:r>
        <w:t xml:space="preserve">, найбільш очевидними з яких </w:t>
      </w:r>
      <w:r>
        <w:rPr>
          <w:spacing w:val="2"/>
        </w:rPr>
        <w:t xml:space="preserve">є: </w:t>
      </w:r>
      <w:r>
        <w:t xml:space="preserve">чітка ідентифікація перетворень, дотримання маркетингового    вектору    у    прийнятті    управлінських    рішень, </w:t>
      </w:r>
      <w:r>
        <w:rPr>
          <w:spacing w:val="53"/>
        </w:rPr>
        <w:t xml:space="preserve"> </w:t>
      </w:r>
      <w:r>
        <w:t>розуміння</w:t>
      </w:r>
    </w:p>
    <w:p w:rsidR="00D97FA3" w:rsidRDefault="00D97FA3" w:rsidP="00D97FA3">
      <w:pPr>
        <w:pStyle w:val="a3"/>
        <w:spacing w:before="3"/>
        <w:ind w:left="859"/>
        <w:jc w:val="both"/>
      </w:pPr>
      <w:r>
        <w:t>«вихідного»  становища  бізнесу  та  кінцевого  його  стану,  який  має</w:t>
      </w:r>
      <w:r>
        <w:rPr>
          <w:spacing w:val="8"/>
        </w:rPr>
        <w:t xml:space="preserve"> </w:t>
      </w:r>
      <w:r>
        <w:t>принести</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pStyle w:val="a3"/>
        <w:spacing w:before="147"/>
        <w:ind w:left="859" w:right="566"/>
        <w:jc w:val="both"/>
      </w:pPr>
      <w:r>
        <w:lastRenderedPageBreak/>
        <w:t>очікуване благополуччя. Майже половина трансформаційних проектів, які започатковуються на підприємствах, не приносять бажаних результатів, фактично зводяться нанівець.</w:t>
      </w:r>
    </w:p>
    <w:p w:rsidR="00D97FA3" w:rsidRDefault="00D97FA3" w:rsidP="00D97FA3">
      <w:pPr>
        <w:pStyle w:val="a3"/>
        <w:spacing w:line="242" w:lineRule="auto"/>
        <w:ind w:left="859" w:right="565" w:firstLine="705"/>
        <w:jc w:val="both"/>
        <w:rPr>
          <w:b/>
          <w:i/>
        </w:rPr>
      </w:pPr>
      <w:r>
        <w:t xml:space="preserve">Для досягнення успіхів у процесі комплексної трансформації підприємства доцільно дотримуватись таких </w:t>
      </w:r>
      <w:r>
        <w:rPr>
          <w:b/>
          <w:i/>
        </w:rPr>
        <w:t>етапів:</w:t>
      </w:r>
    </w:p>
    <w:p w:rsidR="00D97FA3" w:rsidRDefault="00D97FA3" w:rsidP="00D97FA3">
      <w:pPr>
        <w:pStyle w:val="a3"/>
        <w:spacing w:before="7"/>
        <w:rPr>
          <w:b/>
          <w:i/>
          <w:sz w:val="27"/>
        </w:rPr>
      </w:pPr>
    </w:p>
    <w:p w:rsidR="00D97FA3" w:rsidRDefault="00D97FA3" w:rsidP="00D97FA3">
      <w:pPr>
        <w:pStyle w:val="a5"/>
        <w:numPr>
          <w:ilvl w:val="0"/>
          <w:numId w:val="8"/>
        </w:numPr>
        <w:tabs>
          <w:tab w:val="left" w:pos="1580"/>
        </w:tabs>
        <w:spacing w:before="1"/>
        <w:ind w:right="565"/>
        <w:jc w:val="both"/>
        <w:rPr>
          <w:sz w:val="28"/>
        </w:rPr>
      </w:pPr>
      <w:r>
        <w:rPr>
          <w:i/>
          <w:sz w:val="28"/>
        </w:rPr>
        <w:t xml:space="preserve">Визначення доцільності комплексної трансформації підприємства </w:t>
      </w:r>
      <w:r>
        <w:rPr>
          <w:sz w:val="28"/>
        </w:rPr>
        <w:t>на основі поглибленої діагностики поточної його діяльності одночасно за двома напрямками: по перше, аналіз ефективності використання основних фондів, трудових ресурсів, витрат, прибутку, оцінка фінансового стану підприємства; по-друге, оцінка ринкової конкурентоспроможності.</w:t>
      </w:r>
    </w:p>
    <w:p w:rsidR="00D97FA3" w:rsidRDefault="00D97FA3" w:rsidP="00D97FA3">
      <w:pPr>
        <w:pStyle w:val="a5"/>
        <w:numPr>
          <w:ilvl w:val="0"/>
          <w:numId w:val="8"/>
        </w:numPr>
        <w:tabs>
          <w:tab w:val="left" w:pos="1580"/>
        </w:tabs>
        <w:ind w:right="566"/>
        <w:jc w:val="both"/>
        <w:rPr>
          <w:sz w:val="28"/>
        </w:rPr>
      </w:pPr>
      <w:r>
        <w:rPr>
          <w:i/>
          <w:sz w:val="28"/>
        </w:rPr>
        <w:t xml:space="preserve">Окреслення генеральної мети та завдань щодо запланованих перетворень. </w:t>
      </w:r>
      <w:r>
        <w:rPr>
          <w:sz w:val="28"/>
        </w:rPr>
        <w:t>Основною вимогою даного етапу є повноцінне узгодження інтересів безпосередніх учасників перетворень, вирішення можливих конфліктів в процесі потре творень, своєчасне коригування ціле трансформації та</w:t>
      </w:r>
      <w:r>
        <w:rPr>
          <w:spacing w:val="1"/>
          <w:sz w:val="28"/>
        </w:rPr>
        <w:t xml:space="preserve"> </w:t>
      </w:r>
      <w:r>
        <w:rPr>
          <w:spacing w:val="-3"/>
          <w:sz w:val="28"/>
        </w:rPr>
        <w:t>ін.</w:t>
      </w:r>
    </w:p>
    <w:p w:rsidR="00D97FA3" w:rsidRDefault="00D97FA3" w:rsidP="00D97FA3">
      <w:pPr>
        <w:pStyle w:val="a5"/>
        <w:numPr>
          <w:ilvl w:val="0"/>
          <w:numId w:val="8"/>
        </w:numPr>
        <w:tabs>
          <w:tab w:val="left" w:pos="1652"/>
        </w:tabs>
        <w:spacing w:before="1"/>
        <w:ind w:right="565"/>
        <w:jc w:val="both"/>
        <w:rPr>
          <w:sz w:val="28"/>
        </w:rPr>
      </w:pPr>
      <w:r>
        <w:tab/>
      </w:r>
      <w:r>
        <w:rPr>
          <w:i/>
          <w:sz w:val="28"/>
        </w:rPr>
        <w:t xml:space="preserve">Плануванні найбільш вірогідної версії розвитку трансформаційних подій на підприємстві. </w:t>
      </w:r>
      <w:r>
        <w:rPr>
          <w:sz w:val="28"/>
        </w:rPr>
        <w:t>Така версія може бути сформована, виходячи із можливих стратегічних сценаріїв: зростання, оптимізації або скорочення. Майбутні плани мають відображати технологію змін (управлінські прийоми, форми, методи і підходи до втілення перетворень, вибір лідера та створення команди організаційних</w:t>
      </w:r>
      <w:r>
        <w:rPr>
          <w:spacing w:val="-3"/>
          <w:sz w:val="28"/>
        </w:rPr>
        <w:t xml:space="preserve"> </w:t>
      </w:r>
      <w:r>
        <w:rPr>
          <w:sz w:val="28"/>
        </w:rPr>
        <w:t>змін).</w:t>
      </w:r>
    </w:p>
    <w:p w:rsidR="00D97FA3" w:rsidRDefault="00D97FA3" w:rsidP="00D97FA3">
      <w:pPr>
        <w:pStyle w:val="a5"/>
        <w:numPr>
          <w:ilvl w:val="0"/>
          <w:numId w:val="8"/>
        </w:numPr>
        <w:tabs>
          <w:tab w:val="left" w:pos="1580"/>
        </w:tabs>
        <w:ind w:right="564"/>
        <w:jc w:val="both"/>
        <w:rPr>
          <w:sz w:val="28"/>
        </w:rPr>
      </w:pPr>
      <w:r>
        <w:rPr>
          <w:i/>
          <w:sz w:val="28"/>
        </w:rPr>
        <w:t xml:space="preserve">Реалізація пілотного проекту з метою перевірки власних задумів на життєздатність. </w:t>
      </w:r>
      <w:r>
        <w:rPr>
          <w:sz w:val="28"/>
        </w:rPr>
        <w:t xml:space="preserve">Такий проект сприяє виявленню «вузьких місць», які слід ліквідувати якнайшвидше і з мінімальними втратами. Крім того, впровадження будь-якого нововведення неможливе без складання бюджету, поточних графіків виконання робіт, розподілу відповідальності на кожному етапі впровадження змін. Тому пілотний проект дозволяє </w:t>
      </w:r>
      <w:proofErr w:type="spellStart"/>
      <w:r>
        <w:rPr>
          <w:sz w:val="28"/>
        </w:rPr>
        <w:t>співставити</w:t>
      </w:r>
      <w:proofErr w:type="spellEnd"/>
      <w:r>
        <w:rPr>
          <w:sz w:val="28"/>
        </w:rPr>
        <w:t xml:space="preserve"> очікувані доходи від запланованих змін та видатки на</w:t>
      </w:r>
      <w:r>
        <w:rPr>
          <w:spacing w:val="-17"/>
          <w:sz w:val="28"/>
        </w:rPr>
        <w:t xml:space="preserve"> </w:t>
      </w:r>
      <w:r>
        <w:rPr>
          <w:sz w:val="28"/>
        </w:rPr>
        <w:t>них.</w:t>
      </w:r>
    </w:p>
    <w:p w:rsidR="00D97FA3" w:rsidRDefault="00D97FA3" w:rsidP="00D97FA3">
      <w:pPr>
        <w:pStyle w:val="a5"/>
        <w:numPr>
          <w:ilvl w:val="0"/>
          <w:numId w:val="8"/>
        </w:numPr>
        <w:tabs>
          <w:tab w:val="left" w:pos="1580"/>
        </w:tabs>
        <w:ind w:right="565"/>
        <w:jc w:val="both"/>
        <w:rPr>
          <w:sz w:val="28"/>
        </w:rPr>
      </w:pPr>
      <w:r>
        <w:rPr>
          <w:i/>
          <w:sz w:val="28"/>
        </w:rPr>
        <w:t>Впровадження проекту комплексної трансформації у практику господарювання підприємства</w:t>
      </w:r>
      <w:r>
        <w:rPr>
          <w:sz w:val="28"/>
        </w:rPr>
        <w:t>. Успіх цього етапу пов’язаний з  розробкою ефективної системи моніторингу перетворень та їх оцінки; накопичення маркетингової інформації щодо змін у діяльності підприємства для вияснення реальних наслідків перетворень; розробкою заходів подолання опору працівників щодо</w:t>
      </w:r>
      <w:r>
        <w:rPr>
          <w:spacing w:val="-2"/>
          <w:sz w:val="28"/>
        </w:rPr>
        <w:t xml:space="preserve"> </w:t>
      </w:r>
      <w:r>
        <w:rPr>
          <w:sz w:val="28"/>
        </w:rPr>
        <w:t>нововведень.</w:t>
      </w:r>
    </w:p>
    <w:p w:rsidR="00D97FA3" w:rsidRDefault="00D97FA3" w:rsidP="00D97FA3">
      <w:pPr>
        <w:pStyle w:val="a3"/>
        <w:ind w:left="859" w:right="568" w:firstLine="710"/>
        <w:jc w:val="both"/>
      </w:pPr>
      <w:r>
        <w:t>Успішно проведена комплексна трансформація підприємства є об’єктивною передумовою досягнення ним успіху в бізнесовій діяльності в ринкових умовах.</w:t>
      </w:r>
    </w:p>
    <w:p w:rsidR="00D97FA3" w:rsidRDefault="00D97FA3" w:rsidP="00D97FA3">
      <w:pPr>
        <w:pStyle w:val="a3"/>
        <w:spacing w:before="2"/>
      </w:pPr>
    </w:p>
    <w:p w:rsidR="00D97FA3" w:rsidRDefault="00D97FA3" w:rsidP="00383F14">
      <w:pPr>
        <w:pStyle w:val="a5"/>
        <w:numPr>
          <w:ilvl w:val="0"/>
          <w:numId w:val="8"/>
        </w:numPr>
        <w:tabs>
          <w:tab w:val="left" w:pos="1316"/>
        </w:tabs>
        <w:spacing w:before="1" w:line="242" w:lineRule="auto"/>
        <w:ind w:left="1339" w:right="4205" w:hanging="481"/>
        <w:jc w:val="center"/>
        <w:rPr>
          <w:rFonts w:ascii="Bookman Old Style" w:hAnsi="Bookman Old Style"/>
          <w:b/>
          <w:sz w:val="28"/>
        </w:rPr>
      </w:pPr>
      <w:r>
        <w:rPr>
          <w:rFonts w:ascii="Bookman Old Style" w:hAnsi="Bookman Old Style"/>
          <w:b/>
          <w:sz w:val="28"/>
        </w:rPr>
        <w:t>Реструктуризація підприємства: види, форми і механізм</w:t>
      </w:r>
      <w:r>
        <w:rPr>
          <w:rFonts w:ascii="Bookman Old Style" w:hAnsi="Bookman Old Style"/>
          <w:b/>
          <w:spacing w:val="-23"/>
          <w:sz w:val="28"/>
        </w:rPr>
        <w:t xml:space="preserve"> </w:t>
      </w:r>
      <w:r>
        <w:rPr>
          <w:rFonts w:ascii="Bookman Old Style" w:hAnsi="Bookman Old Style"/>
          <w:b/>
          <w:sz w:val="28"/>
        </w:rPr>
        <w:t>здійснення</w:t>
      </w:r>
    </w:p>
    <w:p w:rsidR="00D97FA3" w:rsidRDefault="00D97FA3" w:rsidP="00D97FA3">
      <w:pPr>
        <w:pStyle w:val="a3"/>
        <w:spacing w:before="3"/>
        <w:rPr>
          <w:rFonts w:ascii="Bookman Old Style"/>
          <w:b/>
          <w:sz w:val="26"/>
        </w:rPr>
      </w:pPr>
    </w:p>
    <w:p w:rsidR="00D97FA3" w:rsidRDefault="00D97FA3" w:rsidP="00D97FA3">
      <w:pPr>
        <w:pStyle w:val="a3"/>
        <w:ind w:left="859" w:right="570" w:firstLine="705"/>
        <w:jc w:val="both"/>
      </w:pPr>
      <w:r>
        <w:t xml:space="preserve">Одним </w:t>
      </w:r>
      <w:r>
        <w:rPr>
          <w:spacing w:val="-3"/>
        </w:rPr>
        <w:t xml:space="preserve">із </w:t>
      </w:r>
      <w:r>
        <w:t>найрадикальніших заходів стабілізації виробництва та виходу з економічної кризи є реструктуризація підприємства. Вона пов’язана</w:t>
      </w:r>
      <w:r>
        <w:rPr>
          <w:spacing w:val="60"/>
        </w:rPr>
        <w:t xml:space="preserve"> </w:t>
      </w:r>
      <w:r>
        <w:t>з</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spacing w:before="147" w:line="322" w:lineRule="exact"/>
        <w:ind w:left="859"/>
        <w:jc w:val="both"/>
        <w:rPr>
          <w:i/>
          <w:sz w:val="28"/>
        </w:rPr>
      </w:pPr>
      <w:r>
        <w:rPr>
          <w:sz w:val="28"/>
        </w:rPr>
        <w:lastRenderedPageBreak/>
        <w:t xml:space="preserve">докорінною перебудовою існуючої системи виробництва. В </w:t>
      </w:r>
      <w:r>
        <w:rPr>
          <w:i/>
          <w:sz w:val="28"/>
        </w:rPr>
        <w:t>Законі України</w:t>
      </w:r>
    </w:p>
    <w:p w:rsidR="00D97FA3" w:rsidRDefault="00D97FA3" w:rsidP="00D97FA3">
      <w:pPr>
        <w:ind w:left="859" w:right="565"/>
        <w:jc w:val="both"/>
        <w:rPr>
          <w:sz w:val="28"/>
        </w:rPr>
      </w:pPr>
      <w:r>
        <w:rPr>
          <w:i/>
          <w:sz w:val="28"/>
        </w:rPr>
        <w:t xml:space="preserve">«Про відновлення платоспроможності боржника або визнання його банкрутом» (1992 р.) </w:t>
      </w:r>
      <w:r>
        <w:rPr>
          <w:sz w:val="28"/>
        </w:rPr>
        <w:t>визначена сутність, форми та процес реструктуризації підприємства.</w:t>
      </w:r>
    </w:p>
    <w:p w:rsidR="00D97FA3" w:rsidRDefault="00D97FA3" w:rsidP="00D97FA3">
      <w:pPr>
        <w:pStyle w:val="a3"/>
        <w:rPr>
          <w:sz w:val="20"/>
        </w:rPr>
      </w:pPr>
    </w:p>
    <w:p w:rsidR="00D97FA3" w:rsidRDefault="00092288" w:rsidP="00D97FA3">
      <w:pPr>
        <w:pStyle w:val="a3"/>
        <w:spacing w:before="8"/>
        <w:rPr>
          <w:sz w:val="25"/>
        </w:rPr>
      </w:pPr>
      <w:r w:rsidRPr="00092288">
        <w:pict>
          <v:group id="_x0000_s1103" style="position:absolute;margin-left:75.7pt;margin-top:16.75pt;width:495.6pt;height:117.6pt;z-index:-251631616;mso-wrap-distance-left:0;mso-wrap-distance-right:0;mso-position-horizontal-relative:page" coordorigin="1514,335" coordsize="9912,2352">
            <v:shape id="_x0000_s1104" style="position:absolute;left:1521;top:342;width:9898;height:2338" coordorigin="1522,343" coordsize="9898,2338" path="m1910,343r-78,7l1759,373r-67,36l1635,456r-47,57l1552,579r-23,74l1522,731r,1560l1529,2370r23,73l1588,2509r47,58l1692,2614r67,36l1832,2672r78,8l11030,2680r79,-8l11182,2650r66,-36l11306,2567r47,-58l11389,2443r22,-73l11419,2291r,-1560l11411,653r-22,-74l11353,513r-47,-57l11248,409r-66,-36l11109,350r-79,-7l1910,343xe" filled="f" strokeweight=".72pt">
              <v:path arrowok="t"/>
            </v:shape>
            <v:shape id="_x0000_s1105" type="#_x0000_t202" style="position:absolute;left:2135;top:540;width:9046;height:309" filled="f" stroked="f">
              <v:textbox inset="0,0,0,0">
                <w:txbxContent>
                  <w:p w:rsidR="00D97FA3" w:rsidRDefault="00D97FA3" w:rsidP="00D97FA3">
                    <w:pPr>
                      <w:tabs>
                        <w:tab w:val="left" w:pos="2553"/>
                        <w:tab w:val="left" w:pos="4536"/>
                        <w:tab w:val="left" w:pos="4876"/>
                        <w:tab w:val="left" w:pos="5404"/>
                        <w:tab w:val="left" w:pos="6989"/>
                        <w:tab w:val="left" w:pos="8932"/>
                      </w:tabs>
                      <w:spacing w:line="308" w:lineRule="exact"/>
                      <w:rPr>
                        <w:b/>
                        <w:i/>
                        <w:sz w:val="28"/>
                      </w:rPr>
                    </w:pPr>
                    <w:r>
                      <w:rPr>
                        <w:b/>
                        <w:i/>
                        <w:sz w:val="28"/>
                      </w:rPr>
                      <w:t>Реструктуризація</w:t>
                    </w:r>
                    <w:r>
                      <w:rPr>
                        <w:b/>
                        <w:i/>
                        <w:sz w:val="28"/>
                      </w:rPr>
                      <w:tab/>
                      <w:t>підприємства</w:t>
                    </w:r>
                    <w:r>
                      <w:rPr>
                        <w:b/>
                        <w:i/>
                        <w:sz w:val="28"/>
                      </w:rPr>
                      <w:tab/>
                      <w:t>-</w:t>
                    </w:r>
                    <w:r>
                      <w:rPr>
                        <w:b/>
                        <w:i/>
                        <w:sz w:val="28"/>
                      </w:rPr>
                      <w:tab/>
                      <w:t>це</w:t>
                    </w:r>
                    <w:r>
                      <w:rPr>
                        <w:b/>
                        <w:i/>
                        <w:sz w:val="28"/>
                      </w:rPr>
                      <w:tab/>
                      <w:t>здійснення</w:t>
                    </w:r>
                    <w:r>
                      <w:rPr>
                        <w:b/>
                        <w:i/>
                        <w:sz w:val="28"/>
                      </w:rPr>
                      <w:tab/>
                      <w:t>організаційно</w:t>
                    </w:r>
                    <w:r>
                      <w:rPr>
                        <w:b/>
                        <w:i/>
                        <w:sz w:val="28"/>
                      </w:rPr>
                      <w:tab/>
                      <w:t>-</w:t>
                    </w:r>
                  </w:p>
                </w:txbxContent>
              </v:textbox>
            </v:shape>
            <v:shape id="_x0000_s1106" type="#_x0000_t202" style="position:absolute;left:1780;top:862;width:1856;height:952" filled="f" stroked="f">
              <v:textbox inset="0,0,0,0">
                <w:txbxContent>
                  <w:p w:rsidR="00D97FA3" w:rsidRDefault="00D97FA3" w:rsidP="00D97FA3">
                    <w:pPr>
                      <w:rPr>
                        <w:b/>
                        <w:i/>
                        <w:sz w:val="28"/>
                      </w:rPr>
                    </w:pPr>
                    <w:r>
                      <w:rPr>
                        <w:b/>
                        <w:i/>
                        <w:w w:val="95"/>
                        <w:sz w:val="28"/>
                      </w:rPr>
                      <w:t xml:space="preserve">господарських, </w:t>
                    </w:r>
                    <w:r>
                      <w:rPr>
                        <w:b/>
                        <w:i/>
                        <w:sz w:val="28"/>
                      </w:rPr>
                      <w:t>спрямованих фінансовому</w:t>
                    </w:r>
                  </w:p>
                </w:txbxContent>
              </v:textbox>
            </v:shape>
            <v:shape id="_x0000_s1107" type="#_x0000_t202" style="position:absolute;left:3897;top:862;width:4478;height:309" filled="f" stroked="f">
              <v:textbox inset="0,0,0,0">
                <w:txbxContent>
                  <w:p w:rsidR="00D97FA3" w:rsidRDefault="00D97FA3" w:rsidP="00D97FA3">
                    <w:pPr>
                      <w:tabs>
                        <w:tab w:val="left" w:pos="3273"/>
                      </w:tabs>
                      <w:spacing w:line="308" w:lineRule="exact"/>
                      <w:rPr>
                        <w:b/>
                        <w:i/>
                        <w:sz w:val="28"/>
                      </w:rPr>
                    </w:pPr>
                    <w:r>
                      <w:rPr>
                        <w:b/>
                        <w:i/>
                        <w:sz w:val="28"/>
                      </w:rPr>
                      <w:t>фінансово-економічних,</w:t>
                    </w:r>
                    <w:r>
                      <w:rPr>
                        <w:b/>
                        <w:i/>
                        <w:sz w:val="28"/>
                      </w:rPr>
                      <w:tab/>
                      <w:t>правових,</w:t>
                    </w:r>
                  </w:p>
                </w:txbxContent>
              </v:textbox>
            </v:shape>
            <v:shape id="_x0000_s1108" type="#_x0000_t202" style="position:absolute;left:8634;top:862;width:2548;height:309" filled="f" stroked="f">
              <v:textbox inset="0,0,0,0">
                <w:txbxContent>
                  <w:p w:rsidR="00D97FA3" w:rsidRDefault="00D97FA3" w:rsidP="00D97FA3">
                    <w:pPr>
                      <w:tabs>
                        <w:tab w:val="left" w:pos="1588"/>
                      </w:tabs>
                      <w:spacing w:line="308" w:lineRule="exact"/>
                      <w:rPr>
                        <w:b/>
                        <w:i/>
                        <w:sz w:val="28"/>
                      </w:rPr>
                    </w:pPr>
                    <w:r>
                      <w:rPr>
                        <w:b/>
                        <w:i/>
                        <w:sz w:val="28"/>
                      </w:rPr>
                      <w:t>технічних</w:t>
                    </w:r>
                    <w:r>
                      <w:rPr>
                        <w:b/>
                        <w:i/>
                        <w:sz w:val="28"/>
                      </w:rPr>
                      <w:tab/>
                      <w:t>заходів,</w:t>
                    </w:r>
                  </w:p>
                </w:txbxContent>
              </v:textbox>
            </v:shape>
            <v:shape id="_x0000_s1109" type="#_x0000_t202" style="position:absolute;left:3662;top:1183;width:314;height:309" filled="f" stroked="f">
              <v:textbox inset="0,0,0,0">
                <w:txbxContent>
                  <w:p w:rsidR="00D97FA3" w:rsidRDefault="00D97FA3" w:rsidP="00D97FA3">
                    <w:pPr>
                      <w:spacing w:line="308" w:lineRule="exact"/>
                      <w:rPr>
                        <w:b/>
                        <w:i/>
                        <w:sz w:val="28"/>
                      </w:rPr>
                    </w:pPr>
                    <w:r>
                      <w:rPr>
                        <w:b/>
                        <w:i/>
                        <w:sz w:val="28"/>
                      </w:rPr>
                      <w:t>на</w:t>
                    </w:r>
                  </w:p>
                </w:txbxContent>
              </v:textbox>
            </v:shape>
            <v:shape id="_x0000_s1110" type="#_x0000_t202" style="position:absolute;left:4037;top:1183;width:1922;height:631" filled="f" stroked="f">
              <v:textbox inset="0,0,0,0">
                <w:txbxContent>
                  <w:p w:rsidR="00D97FA3" w:rsidRDefault="00D97FA3" w:rsidP="00D97FA3">
                    <w:pPr>
                      <w:ind w:right="2" w:firstLine="191"/>
                      <w:rPr>
                        <w:b/>
                        <w:i/>
                        <w:sz w:val="28"/>
                      </w:rPr>
                    </w:pPr>
                    <w:r>
                      <w:rPr>
                        <w:b/>
                        <w:i/>
                        <w:sz w:val="28"/>
                      </w:rPr>
                      <w:t>реорганізацію оздоровленню,</w:t>
                    </w:r>
                  </w:p>
                </w:txbxContent>
              </v:textbox>
            </v:shape>
            <v:shape id="_x0000_s1111" type="#_x0000_t202" style="position:absolute;left:6211;top:1183;width:1827;height:631" filled="f" stroked="f">
              <v:textbox inset="0,0,0,0">
                <w:txbxContent>
                  <w:p w:rsidR="00D97FA3" w:rsidRDefault="00D97FA3" w:rsidP="00D97FA3">
                    <w:pPr>
                      <w:ind w:left="303" w:hanging="304"/>
                      <w:rPr>
                        <w:b/>
                        <w:i/>
                        <w:sz w:val="28"/>
                      </w:rPr>
                    </w:pPr>
                    <w:r>
                      <w:rPr>
                        <w:b/>
                        <w:i/>
                        <w:w w:val="95"/>
                        <w:sz w:val="28"/>
                      </w:rPr>
                      <w:t xml:space="preserve">підприємства, </w:t>
                    </w:r>
                    <w:r>
                      <w:rPr>
                        <w:b/>
                        <w:i/>
                        <w:sz w:val="28"/>
                      </w:rPr>
                      <w:t>збільшенню</w:t>
                    </w:r>
                  </w:p>
                </w:txbxContent>
              </v:textbox>
            </v:shape>
            <v:shape id="_x0000_s1112" type="#_x0000_t202" style="position:absolute;left:8294;top:1183;width:392;height:309" filled="f" stroked="f">
              <v:textbox inset="0,0,0,0">
                <w:txbxContent>
                  <w:p w:rsidR="00D97FA3" w:rsidRDefault="00D97FA3" w:rsidP="00D97FA3">
                    <w:pPr>
                      <w:spacing w:line="308" w:lineRule="exact"/>
                      <w:rPr>
                        <w:b/>
                        <w:i/>
                        <w:sz w:val="28"/>
                      </w:rPr>
                    </w:pPr>
                    <w:r>
                      <w:rPr>
                        <w:b/>
                        <w:i/>
                        <w:sz w:val="28"/>
                      </w:rPr>
                      <w:t>що</w:t>
                    </w:r>
                  </w:p>
                </w:txbxContent>
              </v:textbox>
            </v:shape>
            <v:shape id="_x0000_s1113" type="#_x0000_t202" style="position:absolute;left:8937;top:1183;width:1430;height:309" filled="f" stroked="f">
              <v:textbox inset="0,0,0,0">
                <w:txbxContent>
                  <w:p w:rsidR="00D97FA3" w:rsidRDefault="00D97FA3" w:rsidP="00D97FA3">
                    <w:pPr>
                      <w:spacing w:line="308" w:lineRule="exact"/>
                      <w:rPr>
                        <w:b/>
                        <w:i/>
                        <w:sz w:val="28"/>
                      </w:rPr>
                    </w:pPr>
                    <w:r>
                      <w:rPr>
                        <w:b/>
                        <w:i/>
                        <w:sz w:val="28"/>
                      </w:rPr>
                      <w:t>сприятиме</w:t>
                    </w:r>
                  </w:p>
                </w:txbxContent>
              </v:textbox>
            </v:shape>
            <v:shape id="_x0000_s1114" type="#_x0000_t202" style="position:absolute;left:10622;top:1183;width:556;height:309" filled="f" stroked="f">
              <v:textbox inset="0,0,0,0">
                <w:txbxContent>
                  <w:p w:rsidR="00D97FA3" w:rsidRDefault="00D97FA3" w:rsidP="00D97FA3">
                    <w:pPr>
                      <w:spacing w:line="308" w:lineRule="exact"/>
                      <w:rPr>
                        <w:b/>
                        <w:i/>
                        <w:sz w:val="28"/>
                      </w:rPr>
                    </w:pPr>
                    <w:r>
                      <w:rPr>
                        <w:b/>
                        <w:i/>
                        <w:sz w:val="28"/>
                      </w:rPr>
                      <w:t>його</w:t>
                    </w:r>
                  </w:p>
                </w:txbxContent>
              </v:textbox>
            </v:shape>
            <v:shape id="_x0000_s1115" type="#_x0000_t202" style="position:absolute;left:8669;top:1505;width:875;height:309" filled="f" stroked="f">
              <v:textbox inset="0,0,0,0">
                <w:txbxContent>
                  <w:p w:rsidR="00D97FA3" w:rsidRDefault="00D97FA3" w:rsidP="00D97FA3">
                    <w:pPr>
                      <w:spacing w:line="308" w:lineRule="exact"/>
                      <w:rPr>
                        <w:b/>
                        <w:i/>
                        <w:sz w:val="28"/>
                      </w:rPr>
                    </w:pPr>
                    <w:r>
                      <w:rPr>
                        <w:b/>
                        <w:i/>
                        <w:sz w:val="28"/>
                      </w:rPr>
                      <w:t>обсягів</w:t>
                    </w:r>
                  </w:p>
                </w:txbxContent>
              </v:textbox>
            </v:shape>
            <v:shape id="_x0000_s1116" type="#_x0000_t202" style="position:absolute;left:10210;top:1505;width:970;height:309" filled="f" stroked="f">
              <v:textbox inset="0,0,0,0">
                <w:txbxContent>
                  <w:p w:rsidR="00D97FA3" w:rsidRDefault="00D97FA3" w:rsidP="00D97FA3">
                    <w:pPr>
                      <w:spacing w:line="308" w:lineRule="exact"/>
                      <w:rPr>
                        <w:b/>
                        <w:i/>
                        <w:sz w:val="28"/>
                      </w:rPr>
                    </w:pPr>
                    <w:r>
                      <w:rPr>
                        <w:b/>
                        <w:i/>
                        <w:sz w:val="28"/>
                      </w:rPr>
                      <w:t>випуску</w:t>
                    </w:r>
                  </w:p>
                </w:txbxContent>
              </v:textbox>
            </v:shape>
            <v:shape id="_x0000_s1117" type="#_x0000_t202" style="position:absolute;left:1780;top:1827;width:9399;height:630" filled="f" stroked="f">
              <v:textbox inset="0,0,0,0">
                <w:txbxContent>
                  <w:p w:rsidR="00D97FA3" w:rsidRDefault="00D97FA3" w:rsidP="00D97FA3">
                    <w:pPr>
                      <w:tabs>
                        <w:tab w:val="left" w:pos="3614"/>
                        <w:tab w:val="left" w:pos="5442"/>
                        <w:tab w:val="left" w:pos="7569"/>
                      </w:tabs>
                      <w:ind w:right="18"/>
                      <w:rPr>
                        <w:b/>
                        <w:i/>
                        <w:sz w:val="28"/>
                      </w:rPr>
                    </w:pPr>
                    <w:r>
                      <w:rPr>
                        <w:b/>
                        <w:i/>
                        <w:sz w:val="28"/>
                      </w:rPr>
                      <w:t>конкурентоспроможної</w:t>
                    </w:r>
                    <w:r>
                      <w:rPr>
                        <w:b/>
                        <w:i/>
                        <w:sz w:val="28"/>
                      </w:rPr>
                      <w:tab/>
                      <w:t>продукції,</w:t>
                    </w:r>
                    <w:r>
                      <w:rPr>
                        <w:b/>
                        <w:i/>
                        <w:sz w:val="28"/>
                      </w:rPr>
                      <w:tab/>
                      <w:t>підвищенню</w:t>
                    </w:r>
                    <w:r>
                      <w:rPr>
                        <w:b/>
                        <w:i/>
                        <w:sz w:val="28"/>
                      </w:rPr>
                      <w:tab/>
                      <w:t>ефективності виробництва та задоволенню вимог</w:t>
                    </w:r>
                    <w:r>
                      <w:rPr>
                        <w:b/>
                        <w:i/>
                        <w:spacing w:val="-1"/>
                        <w:sz w:val="28"/>
                      </w:rPr>
                      <w:t xml:space="preserve"> </w:t>
                    </w:r>
                    <w:r>
                      <w:rPr>
                        <w:b/>
                        <w:i/>
                        <w:sz w:val="28"/>
                      </w:rPr>
                      <w:t>кредиторів</w:t>
                    </w:r>
                  </w:p>
                </w:txbxContent>
              </v:textbox>
            </v:shape>
            <w10:wrap type="topAndBottom" anchorx="page"/>
          </v:group>
        </w:pict>
      </w:r>
    </w:p>
    <w:p w:rsidR="00D97FA3" w:rsidRDefault="00D97FA3" w:rsidP="00D97FA3">
      <w:pPr>
        <w:pStyle w:val="a3"/>
        <w:spacing w:before="148"/>
        <w:ind w:left="859" w:right="567" w:firstLine="710"/>
        <w:jc w:val="both"/>
      </w:pPr>
      <w:r>
        <w:rPr>
          <w:b/>
          <w:i/>
        </w:rPr>
        <w:t xml:space="preserve">Метою проведення реструктуризації </w:t>
      </w:r>
      <w:r>
        <w:t>є створення таких господарюючих суб’єктів, які здатні виготовляти конкурентоспроможну продукцію, бути технічно забезпеченими і фінансово дієздатними.</w:t>
      </w:r>
    </w:p>
    <w:p w:rsidR="00D97FA3" w:rsidRDefault="00D97FA3" w:rsidP="00D97FA3">
      <w:pPr>
        <w:pStyle w:val="a3"/>
        <w:ind w:left="859" w:right="566" w:firstLine="763"/>
        <w:jc w:val="both"/>
      </w:pPr>
      <w:r>
        <w:t>Реструктуризація на рівні підприємства стосується перебудови усіх сфер його діяльності: від виробничо-технічних та організаційних систем до фінансових аспектів та проблем власності. Вона має забезпечити, в кінцевому підсумку, платоспроможність підприємства внаслідок зменшенням витрат, підвищенням продуктивності праці, запровадженням нової технології, модернізації обладнання та ін.</w:t>
      </w:r>
    </w:p>
    <w:p w:rsidR="00D97FA3" w:rsidRDefault="00D97FA3" w:rsidP="00D97FA3">
      <w:pPr>
        <w:pStyle w:val="a3"/>
        <w:spacing w:before="1"/>
        <w:ind w:left="859" w:right="565" w:firstLine="705"/>
        <w:jc w:val="both"/>
      </w:pPr>
      <w:r>
        <w:rPr>
          <w:noProof/>
          <w:lang w:val="ru-RU" w:eastAsia="ru-RU" w:bidi="ar-SA"/>
        </w:rPr>
        <w:drawing>
          <wp:anchor distT="0" distB="0" distL="0" distR="0" simplePos="0" relativeHeight="251688960" behindDoc="0" locked="0" layoutInCell="1" allowOverlap="1">
            <wp:simplePos x="0" y="0"/>
            <wp:positionH relativeFrom="page">
              <wp:posOffset>2298192</wp:posOffset>
            </wp:positionH>
            <wp:positionV relativeFrom="paragraph">
              <wp:posOffset>1340165</wp:posOffset>
            </wp:positionV>
            <wp:extent cx="76200" cy="228600"/>
            <wp:effectExtent l="0" t="0" r="0" b="0"/>
            <wp:wrapNone/>
            <wp:docPr id="339"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24.png"/>
                    <pic:cNvPicPr/>
                  </pic:nvPicPr>
                  <pic:blipFill>
                    <a:blip r:embed="rId12" cstate="print"/>
                    <a:stretch>
                      <a:fillRect/>
                    </a:stretch>
                  </pic:blipFill>
                  <pic:spPr>
                    <a:xfrm>
                      <a:off x="0" y="0"/>
                      <a:ext cx="76200" cy="228600"/>
                    </a:xfrm>
                    <a:prstGeom prst="rect">
                      <a:avLst/>
                    </a:prstGeom>
                  </pic:spPr>
                </pic:pic>
              </a:graphicData>
            </a:graphic>
          </wp:anchor>
        </w:drawing>
      </w:r>
      <w:r>
        <w:rPr>
          <w:noProof/>
          <w:lang w:val="ru-RU" w:eastAsia="ru-RU" w:bidi="ar-SA"/>
        </w:rPr>
        <w:drawing>
          <wp:anchor distT="0" distB="0" distL="0" distR="0" simplePos="0" relativeHeight="251689984" behindDoc="0" locked="0" layoutInCell="1" allowOverlap="1">
            <wp:simplePos x="0" y="0"/>
            <wp:positionH relativeFrom="page">
              <wp:posOffset>5730240</wp:posOffset>
            </wp:positionH>
            <wp:positionV relativeFrom="paragraph">
              <wp:posOffset>1340165</wp:posOffset>
            </wp:positionV>
            <wp:extent cx="76200" cy="228600"/>
            <wp:effectExtent l="0" t="0" r="0" b="0"/>
            <wp:wrapNone/>
            <wp:docPr id="341"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26.png"/>
                    <pic:cNvPicPr/>
                  </pic:nvPicPr>
                  <pic:blipFill>
                    <a:blip r:embed="rId14" cstate="print"/>
                    <a:stretch>
                      <a:fillRect/>
                    </a:stretch>
                  </pic:blipFill>
                  <pic:spPr>
                    <a:xfrm>
                      <a:off x="0" y="0"/>
                      <a:ext cx="76200" cy="228600"/>
                    </a:xfrm>
                    <a:prstGeom prst="rect">
                      <a:avLst/>
                    </a:prstGeom>
                  </pic:spPr>
                </pic:pic>
              </a:graphicData>
            </a:graphic>
          </wp:anchor>
        </w:drawing>
      </w:r>
      <w:r>
        <w:t xml:space="preserve">Було б хибним вважати, що </w:t>
      </w:r>
      <w:proofErr w:type="spellStart"/>
      <w:r>
        <w:t>реструктуризувати</w:t>
      </w:r>
      <w:proofErr w:type="spellEnd"/>
      <w:r>
        <w:t xml:space="preserve"> доцільно лише слабкі підприємства, які опинились на межі банкрутства. Успішні, прибуткові підприємства також можуть використовувати різні варіанти реструктуризації з метою забезпечення достатньої прибутковості своїх акцій у майбутньому.</w:t>
      </w:r>
    </w:p>
    <w:p w:rsidR="00D97FA3" w:rsidRDefault="00092288" w:rsidP="00D97FA3">
      <w:pPr>
        <w:pStyle w:val="a3"/>
        <w:rPr>
          <w:sz w:val="20"/>
        </w:rPr>
      </w:pPr>
      <w:r w:rsidRPr="00092288">
        <w:pict>
          <v:shape id="_x0000_s1118" type="#_x0000_t202" style="position:absolute;margin-left:84.95pt;margin-top:14.2pt;width:477.15pt;height:26.9pt;z-index:-251630592;mso-wrap-distance-left:0;mso-wrap-distance-right:0;mso-position-horizontal-relative:page" fillcolor="#ff9" strokeweight="1.44pt">
            <v:textbox inset="0,0,0,0">
              <w:txbxContent>
                <w:p w:rsidR="00D97FA3" w:rsidRDefault="00D97FA3" w:rsidP="00D97FA3">
                  <w:pPr>
                    <w:spacing w:before="69"/>
                    <w:ind w:left="3279" w:right="3271"/>
                    <w:jc w:val="center"/>
                    <w:rPr>
                      <w:b/>
                      <w:i/>
                      <w:sz w:val="24"/>
                    </w:rPr>
                  </w:pPr>
                  <w:r>
                    <w:rPr>
                      <w:b/>
                      <w:i/>
                      <w:sz w:val="24"/>
                    </w:rPr>
                    <w:t>Чинники реструктуризації</w:t>
                  </w:r>
                </w:p>
              </w:txbxContent>
            </v:textbox>
            <w10:wrap type="topAndBottom" anchorx="page"/>
          </v:shape>
        </w:pict>
      </w:r>
      <w:r w:rsidRPr="00092288">
        <w:pict>
          <v:shape id="_x0000_s1119" type="#_x0000_t202" style="position:absolute;margin-left:84.95pt;margin-top:59.1pt;width:180pt;height:135.15pt;z-index:-251629568;mso-wrap-distance-left:0;mso-wrap-distance-right:0;mso-position-horizontal-relative:page" filled="f" strokeweight="1.2pt">
            <v:textbox inset="0,0,0,0">
              <w:txbxContent>
                <w:p w:rsidR="00D97FA3" w:rsidRDefault="00D97FA3" w:rsidP="00D97FA3">
                  <w:pPr>
                    <w:spacing w:before="71" w:line="273" w:lineRule="exact"/>
                    <w:ind w:left="146"/>
                    <w:rPr>
                      <w:b/>
                      <w:i/>
                      <w:sz w:val="24"/>
                    </w:rPr>
                  </w:pPr>
                  <w:r>
                    <w:rPr>
                      <w:b/>
                      <w:i/>
                      <w:sz w:val="24"/>
                    </w:rPr>
                    <w:t>Зовнішні:</w:t>
                  </w:r>
                </w:p>
                <w:p w:rsidR="00D97FA3" w:rsidRDefault="00D97FA3" w:rsidP="00D97FA3">
                  <w:pPr>
                    <w:numPr>
                      <w:ilvl w:val="0"/>
                      <w:numId w:val="7"/>
                    </w:numPr>
                    <w:tabs>
                      <w:tab w:val="left" w:pos="329"/>
                    </w:tabs>
                    <w:spacing w:line="291" w:lineRule="exact"/>
                    <w:rPr>
                      <w:i/>
                      <w:sz w:val="24"/>
                    </w:rPr>
                  </w:pPr>
                  <w:r>
                    <w:rPr>
                      <w:i/>
                      <w:sz w:val="24"/>
                    </w:rPr>
                    <w:t>технологічний</w:t>
                  </w:r>
                  <w:r>
                    <w:rPr>
                      <w:i/>
                      <w:spacing w:val="3"/>
                      <w:sz w:val="24"/>
                    </w:rPr>
                    <w:t xml:space="preserve"> </w:t>
                  </w:r>
                  <w:r>
                    <w:rPr>
                      <w:i/>
                      <w:sz w:val="24"/>
                    </w:rPr>
                    <w:t>прогрес</w:t>
                  </w:r>
                </w:p>
                <w:p w:rsidR="00D97FA3" w:rsidRDefault="00D97FA3" w:rsidP="00D97FA3">
                  <w:pPr>
                    <w:numPr>
                      <w:ilvl w:val="0"/>
                      <w:numId w:val="7"/>
                    </w:numPr>
                    <w:tabs>
                      <w:tab w:val="left" w:pos="329"/>
                    </w:tabs>
                    <w:spacing w:before="2" w:line="237" w:lineRule="auto"/>
                    <w:ind w:right="748"/>
                    <w:rPr>
                      <w:i/>
                      <w:sz w:val="24"/>
                    </w:rPr>
                  </w:pPr>
                  <w:r>
                    <w:rPr>
                      <w:i/>
                      <w:sz w:val="24"/>
                    </w:rPr>
                    <w:t>міжнародна економічна інтеграція</w:t>
                  </w:r>
                </w:p>
                <w:p w:rsidR="00D97FA3" w:rsidRDefault="00D97FA3" w:rsidP="00D97FA3">
                  <w:pPr>
                    <w:numPr>
                      <w:ilvl w:val="0"/>
                      <w:numId w:val="7"/>
                    </w:numPr>
                    <w:tabs>
                      <w:tab w:val="left" w:pos="329"/>
                    </w:tabs>
                    <w:spacing w:before="7" w:line="237" w:lineRule="auto"/>
                    <w:ind w:right="608"/>
                    <w:rPr>
                      <w:i/>
                      <w:sz w:val="24"/>
                    </w:rPr>
                  </w:pPr>
                  <w:r>
                    <w:rPr>
                      <w:i/>
                      <w:sz w:val="24"/>
                    </w:rPr>
                    <w:t>докорінні зміни на ринках розвинутих країнах</w:t>
                  </w:r>
                </w:p>
                <w:p w:rsidR="00D97FA3" w:rsidRDefault="00D97FA3" w:rsidP="00D97FA3">
                  <w:pPr>
                    <w:numPr>
                      <w:ilvl w:val="0"/>
                      <w:numId w:val="7"/>
                    </w:numPr>
                    <w:tabs>
                      <w:tab w:val="left" w:pos="329"/>
                    </w:tabs>
                    <w:spacing w:line="294" w:lineRule="exact"/>
                    <w:rPr>
                      <w:i/>
                      <w:sz w:val="24"/>
                    </w:rPr>
                  </w:pPr>
                  <w:r>
                    <w:rPr>
                      <w:i/>
                      <w:sz w:val="24"/>
                    </w:rPr>
                    <w:t>політика уряду</w:t>
                  </w:r>
                </w:p>
              </w:txbxContent>
            </v:textbox>
            <w10:wrap type="topAndBottom" anchorx="page"/>
          </v:shape>
        </w:pict>
      </w:r>
      <w:r w:rsidRPr="00092288">
        <w:pict>
          <v:shape id="_x0000_s1120" type="#_x0000_t202" style="position:absolute;margin-left:274.1pt;margin-top:59.1pt;width:4in;height:135.15pt;z-index:-251628544;mso-wrap-distance-left:0;mso-wrap-distance-right:0;mso-position-horizontal-relative:page" filled="f" strokeweight="1.2pt">
            <v:textbox inset="0,0,0,0">
              <w:txbxContent>
                <w:p w:rsidR="00D97FA3" w:rsidRDefault="00D97FA3" w:rsidP="00D97FA3">
                  <w:pPr>
                    <w:spacing w:before="71" w:line="272" w:lineRule="exact"/>
                    <w:ind w:left="146"/>
                    <w:rPr>
                      <w:b/>
                      <w:i/>
                      <w:sz w:val="24"/>
                    </w:rPr>
                  </w:pPr>
                  <w:r>
                    <w:rPr>
                      <w:b/>
                      <w:i/>
                      <w:sz w:val="24"/>
                    </w:rPr>
                    <w:t>Внутрішні:</w:t>
                  </w:r>
                </w:p>
                <w:p w:rsidR="00D97FA3" w:rsidRDefault="00D97FA3" w:rsidP="00D97FA3">
                  <w:pPr>
                    <w:numPr>
                      <w:ilvl w:val="0"/>
                      <w:numId w:val="6"/>
                    </w:numPr>
                    <w:tabs>
                      <w:tab w:val="left" w:pos="507"/>
                    </w:tabs>
                    <w:spacing w:line="272" w:lineRule="exact"/>
                    <w:ind w:hanging="361"/>
                    <w:rPr>
                      <w:i/>
                      <w:sz w:val="24"/>
                    </w:rPr>
                  </w:pPr>
                  <w:r>
                    <w:rPr>
                      <w:i/>
                      <w:sz w:val="24"/>
                    </w:rPr>
                    <w:t>незадовільний рівень загального</w:t>
                  </w:r>
                  <w:r>
                    <w:rPr>
                      <w:i/>
                      <w:spacing w:val="-8"/>
                      <w:sz w:val="24"/>
                    </w:rPr>
                    <w:t xml:space="preserve"> </w:t>
                  </w:r>
                  <w:r>
                    <w:rPr>
                      <w:i/>
                      <w:sz w:val="24"/>
                    </w:rPr>
                    <w:t>менеджменту</w:t>
                  </w:r>
                </w:p>
                <w:p w:rsidR="00D97FA3" w:rsidRDefault="00D97FA3" w:rsidP="00D97FA3">
                  <w:pPr>
                    <w:numPr>
                      <w:ilvl w:val="0"/>
                      <w:numId w:val="6"/>
                    </w:numPr>
                    <w:tabs>
                      <w:tab w:val="left" w:pos="507"/>
                    </w:tabs>
                    <w:spacing w:before="2"/>
                    <w:ind w:right="537"/>
                    <w:rPr>
                      <w:i/>
                      <w:sz w:val="24"/>
                    </w:rPr>
                  </w:pPr>
                  <w:r>
                    <w:rPr>
                      <w:i/>
                      <w:sz w:val="24"/>
                    </w:rPr>
                    <w:t>слабкий фінансовий менеджмент з питань управління грошовими потоками, прийняття інвестиційних рішень, управління</w:t>
                  </w:r>
                  <w:r>
                    <w:rPr>
                      <w:i/>
                      <w:spacing w:val="-10"/>
                      <w:sz w:val="24"/>
                    </w:rPr>
                    <w:t xml:space="preserve"> </w:t>
                  </w:r>
                  <w:r>
                    <w:rPr>
                      <w:i/>
                      <w:sz w:val="24"/>
                    </w:rPr>
                    <w:t>витратами</w:t>
                  </w:r>
                </w:p>
                <w:p w:rsidR="00D97FA3" w:rsidRDefault="00D97FA3" w:rsidP="00D97FA3">
                  <w:pPr>
                    <w:numPr>
                      <w:ilvl w:val="0"/>
                      <w:numId w:val="6"/>
                    </w:numPr>
                    <w:tabs>
                      <w:tab w:val="left" w:pos="507"/>
                    </w:tabs>
                    <w:spacing w:line="274" w:lineRule="exact"/>
                    <w:ind w:hanging="361"/>
                    <w:rPr>
                      <w:i/>
                      <w:sz w:val="24"/>
                    </w:rPr>
                  </w:pPr>
                  <w:proofErr w:type="spellStart"/>
                  <w:r>
                    <w:rPr>
                      <w:i/>
                      <w:sz w:val="24"/>
                    </w:rPr>
                    <w:t>неконкурентоспроможність</w:t>
                  </w:r>
                  <w:proofErr w:type="spellEnd"/>
                  <w:r>
                    <w:rPr>
                      <w:i/>
                      <w:spacing w:val="3"/>
                      <w:sz w:val="24"/>
                    </w:rPr>
                    <w:t xml:space="preserve"> </w:t>
                  </w:r>
                  <w:r>
                    <w:rPr>
                      <w:i/>
                      <w:sz w:val="24"/>
                    </w:rPr>
                    <w:t>продукції</w:t>
                  </w:r>
                </w:p>
                <w:p w:rsidR="00D97FA3" w:rsidRDefault="00D97FA3" w:rsidP="00D97FA3">
                  <w:pPr>
                    <w:numPr>
                      <w:ilvl w:val="0"/>
                      <w:numId w:val="6"/>
                    </w:numPr>
                    <w:tabs>
                      <w:tab w:val="left" w:pos="507"/>
                    </w:tabs>
                    <w:spacing w:before="3" w:line="275" w:lineRule="exact"/>
                    <w:ind w:hanging="361"/>
                    <w:rPr>
                      <w:i/>
                      <w:sz w:val="24"/>
                    </w:rPr>
                  </w:pPr>
                  <w:r>
                    <w:rPr>
                      <w:i/>
                      <w:sz w:val="24"/>
                    </w:rPr>
                    <w:t>високий рівень</w:t>
                  </w:r>
                  <w:r>
                    <w:rPr>
                      <w:i/>
                      <w:spacing w:val="-1"/>
                      <w:sz w:val="24"/>
                    </w:rPr>
                    <w:t xml:space="preserve"> </w:t>
                  </w:r>
                  <w:r>
                    <w:rPr>
                      <w:i/>
                      <w:sz w:val="24"/>
                    </w:rPr>
                    <w:t>витрат</w:t>
                  </w:r>
                </w:p>
                <w:p w:rsidR="00D97FA3" w:rsidRDefault="00D97FA3" w:rsidP="00D97FA3">
                  <w:pPr>
                    <w:numPr>
                      <w:ilvl w:val="0"/>
                      <w:numId w:val="6"/>
                    </w:numPr>
                    <w:tabs>
                      <w:tab w:val="left" w:pos="507"/>
                    </w:tabs>
                    <w:spacing w:line="275" w:lineRule="exact"/>
                    <w:ind w:hanging="361"/>
                    <w:rPr>
                      <w:i/>
                      <w:sz w:val="24"/>
                    </w:rPr>
                  </w:pPr>
                  <w:r>
                    <w:rPr>
                      <w:i/>
                      <w:sz w:val="24"/>
                    </w:rPr>
                    <w:t>слабкий</w:t>
                  </w:r>
                  <w:r>
                    <w:rPr>
                      <w:i/>
                      <w:spacing w:val="-9"/>
                      <w:sz w:val="24"/>
                    </w:rPr>
                    <w:t xml:space="preserve"> </w:t>
                  </w:r>
                  <w:r>
                    <w:rPr>
                      <w:i/>
                      <w:sz w:val="24"/>
                    </w:rPr>
                    <w:t>маркетинг</w:t>
                  </w:r>
                </w:p>
                <w:p w:rsidR="00D97FA3" w:rsidRDefault="00D97FA3" w:rsidP="00D97FA3">
                  <w:pPr>
                    <w:numPr>
                      <w:ilvl w:val="0"/>
                      <w:numId w:val="6"/>
                    </w:numPr>
                    <w:tabs>
                      <w:tab w:val="left" w:pos="507"/>
                    </w:tabs>
                    <w:spacing w:before="12"/>
                    <w:ind w:hanging="361"/>
                    <w:rPr>
                      <w:i/>
                      <w:sz w:val="24"/>
                    </w:rPr>
                  </w:pPr>
                  <w:r>
                    <w:rPr>
                      <w:i/>
                      <w:sz w:val="24"/>
                    </w:rPr>
                    <w:t>конфлікт</w:t>
                  </w:r>
                  <w:r>
                    <w:rPr>
                      <w:i/>
                      <w:spacing w:val="1"/>
                      <w:sz w:val="24"/>
                    </w:rPr>
                    <w:t xml:space="preserve"> </w:t>
                  </w:r>
                  <w:r>
                    <w:rPr>
                      <w:i/>
                      <w:sz w:val="24"/>
                    </w:rPr>
                    <w:t>інтересів</w:t>
                  </w:r>
                </w:p>
              </w:txbxContent>
            </v:textbox>
            <w10:wrap type="topAndBottom" anchorx="page"/>
          </v:shape>
        </w:pict>
      </w:r>
    </w:p>
    <w:p w:rsidR="00D97FA3" w:rsidRDefault="00D97FA3" w:rsidP="00D97FA3">
      <w:pPr>
        <w:pStyle w:val="a3"/>
        <w:rPr>
          <w:sz w:val="23"/>
        </w:rPr>
      </w:pPr>
    </w:p>
    <w:p w:rsidR="00D97FA3" w:rsidRDefault="00D97FA3" w:rsidP="00D97FA3">
      <w:pPr>
        <w:spacing w:before="268"/>
        <w:ind w:left="859" w:right="573" w:firstLine="566"/>
        <w:rPr>
          <w:sz w:val="28"/>
        </w:rPr>
      </w:pPr>
      <w:proofErr w:type="spellStart"/>
      <w:r>
        <w:rPr>
          <w:i/>
          <w:sz w:val="28"/>
        </w:rPr>
        <w:t>Реструктуризаційні</w:t>
      </w:r>
      <w:proofErr w:type="spellEnd"/>
      <w:r>
        <w:rPr>
          <w:i/>
          <w:sz w:val="28"/>
        </w:rPr>
        <w:t xml:space="preserve"> зміни на підприємствах можуть стосуватись</w:t>
      </w:r>
      <w:r>
        <w:rPr>
          <w:sz w:val="28"/>
        </w:rPr>
        <w:t xml:space="preserve">: </w:t>
      </w:r>
      <w:r>
        <w:rPr>
          <w:i/>
          <w:sz w:val="28"/>
        </w:rPr>
        <w:t xml:space="preserve">модернізації </w:t>
      </w:r>
      <w:r>
        <w:rPr>
          <w:sz w:val="28"/>
        </w:rPr>
        <w:t xml:space="preserve">(оновлення устаткування, технологій); </w:t>
      </w:r>
      <w:r>
        <w:rPr>
          <w:i/>
          <w:sz w:val="28"/>
        </w:rPr>
        <w:t xml:space="preserve">реорганізації </w:t>
      </w:r>
      <w:r>
        <w:rPr>
          <w:sz w:val="28"/>
        </w:rPr>
        <w:t xml:space="preserve">(зміни методів поділу праці, потоків інформації; </w:t>
      </w:r>
      <w:r>
        <w:rPr>
          <w:i/>
          <w:sz w:val="28"/>
        </w:rPr>
        <w:t xml:space="preserve">адаптації </w:t>
      </w:r>
      <w:r>
        <w:rPr>
          <w:sz w:val="28"/>
        </w:rPr>
        <w:t xml:space="preserve">(пристосування елементів підприємства до поточних умов); </w:t>
      </w:r>
      <w:r>
        <w:rPr>
          <w:i/>
          <w:sz w:val="28"/>
        </w:rPr>
        <w:t xml:space="preserve">нововведень </w:t>
      </w:r>
      <w:r>
        <w:rPr>
          <w:sz w:val="28"/>
        </w:rPr>
        <w:t xml:space="preserve">(продуктових і </w:t>
      </w:r>
      <w:proofErr w:type="spellStart"/>
      <w:r>
        <w:rPr>
          <w:sz w:val="28"/>
        </w:rPr>
        <w:t>процесних</w:t>
      </w:r>
      <w:proofErr w:type="spellEnd"/>
      <w:r>
        <w:rPr>
          <w:sz w:val="28"/>
        </w:rPr>
        <w:t>).</w:t>
      </w:r>
    </w:p>
    <w:p w:rsidR="00D97FA3" w:rsidRDefault="00D97FA3" w:rsidP="00D97FA3">
      <w:pPr>
        <w:pStyle w:val="Heading4"/>
        <w:spacing w:before="9"/>
        <w:ind w:left="1425"/>
        <w:jc w:val="left"/>
      </w:pPr>
      <w:r>
        <w:t>Реструктуризація передбачає зміну:</w:t>
      </w:r>
    </w:p>
    <w:p w:rsidR="00D97FA3" w:rsidRDefault="00D97FA3" w:rsidP="00D97FA3">
      <w:pPr>
        <w:sectPr w:rsidR="00D97FA3">
          <w:pgSz w:w="11910" w:h="16840"/>
          <w:pgMar w:top="960" w:right="0" w:bottom="280" w:left="840" w:header="713" w:footer="0" w:gutter="0"/>
          <w:cols w:space="720"/>
        </w:sectPr>
      </w:pPr>
    </w:p>
    <w:p w:rsidR="00D97FA3" w:rsidRDefault="00D97FA3" w:rsidP="00D97FA3">
      <w:pPr>
        <w:pStyle w:val="a5"/>
        <w:numPr>
          <w:ilvl w:val="0"/>
          <w:numId w:val="27"/>
        </w:numPr>
        <w:tabs>
          <w:tab w:val="left" w:pos="1220"/>
        </w:tabs>
        <w:spacing w:before="147" w:line="334" w:lineRule="exact"/>
        <w:rPr>
          <w:sz w:val="28"/>
        </w:rPr>
      </w:pPr>
      <w:r>
        <w:rPr>
          <w:sz w:val="28"/>
        </w:rPr>
        <w:lastRenderedPageBreak/>
        <w:t>майна (правового статусу) підприємства;</w:t>
      </w:r>
    </w:p>
    <w:p w:rsidR="00D97FA3" w:rsidRDefault="00D97FA3" w:rsidP="00D97FA3">
      <w:pPr>
        <w:pStyle w:val="a5"/>
        <w:numPr>
          <w:ilvl w:val="0"/>
          <w:numId w:val="27"/>
        </w:numPr>
        <w:tabs>
          <w:tab w:val="left" w:pos="1220"/>
        </w:tabs>
        <w:spacing w:line="322" w:lineRule="exact"/>
        <w:rPr>
          <w:sz w:val="28"/>
        </w:rPr>
      </w:pPr>
      <w:r>
        <w:rPr>
          <w:sz w:val="28"/>
        </w:rPr>
        <w:t>організаційної структури</w:t>
      </w:r>
      <w:r>
        <w:rPr>
          <w:spacing w:val="-8"/>
          <w:sz w:val="28"/>
        </w:rPr>
        <w:t xml:space="preserve"> </w:t>
      </w:r>
      <w:r>
        <w:rPr>
          <w:sz w:val="28"/>
        </w:rPr>
        <w:t>підприємства;</w:t>
      </w:r>
    </w:p>
    <w:p w:rsidR="00D97FA3" w:rsidRDefault="00D97FA3" w:rsidP="00D97FA3">
      <w:pPr>
        <w:pStyle w:val="a5"/>
        <w:numPr>
          <w:ilvl w:val="0"/>
          <w:numId w:val="27"/>
        </w:numPr>
        <w:tabs>
          <w:tab w:val="left" w:pos="1220"/>
        </w:tabs>
        <w:spacing w:line="322" w:lineRule="exact"/>
        <w:rPr>
          <w:sz w:val="28"/>
        </w:rPr>
      </w:pPr>
      <w:r>
        <w:rPr>
          <w:sz w:val="28"/>
        </w:rPr>
        <w:t>виробничої</w:t>
      </w:r>
      <w:r>
        <w:rPr>
          <w:spacing w:val="-5"/>
          <w:sz w:val="28"/>
        </w:rPr>
        <w:t xml:space="preserve"> </w:t>
      </w:r>
      <w:r>
        <w:rPr>
          <w:sz w:val="28"/>
        </w:rPr>
        <w:t>структури;</w:t>
      </w:r>
    </w:p>
    <w:p w:rsidR="00D97FA3" w:rsidRDefault="00D97FA3" w:rsidP="00D97FA3">
      <w:pPr>
        <w:pStyle w:val="a5"/>
        <w:numPr>
          <w:ilvl w:val="0"/>
          <w:numId w:val="27"/>
        </w:numPr>
        <w:tabs>
          <w:tab w:val="left" w:pos="1220"/>
        </w:tabs>
        <w:spacing w:line="324" w:lineRule="exact"/>
        <w:rPr>
          <w:sz w:val="28"/>
        </w:rPr>
      </w:pPr>
      <w:r>
        <w:rPr>
          <w:sz w:val="28"/>
        </w:rPr>
        <w:t>структури виробничої</w:t>
      </w:r>
      <w:r>
        <w:rPr>
          <w:spacing w:val="-8"/>
          <w:sz w:val="28"/>
        </w:rPr>
        <w:t xml:space="preserve"> </w:t>
      </w:r>
      <w:r>
        <w:rPr>
          <w:sz w:val="28"/>
        </w:rPr>
        <w:t>програми;</w:t>
      </w:r>
    </w:p>
    <w:p w:rsidR="00D97FA3" w:rsidRDefault="00D97FA3" w:rsidP="00D97FA3">
      <w:pPr>
        <w:pStyle w:val="a5"/>
        <w:numPr>
          <w:ilvl w:val="0"/>
          <w:numId w:val="27"/>
        </w:numPr>
        <w:tabs>
          <w:tab w:val="left" w:pos="1220"/>
        </w:tabs>
        <w:spacing w:line="324" w:lineRule="exact"/>
        <w:rPr>
          <w:sz w:val="28"/>
        </w:rPr>
      </w:pPr>
      <w:r>
        <w:rPr>
          <w:sz w:val="28"/>
        </w:rPr>
        <w:t>структури залученого капіталу;</w:t>
      </w:r>
    </w:p>
    <w:p w:rsidR="00D97FA3" w:rsidRDefault="00D97FA3" w:rsidP="00D97FA3">
      <w:pPr>
        <w:pStyle w:val="a5"/>
        <w:numPr>
          <w:ilvl w:val="0"/>
          <w:numId w:val="27"/>
        </w:numPr>
        <w:tabs>
          <w:tab w:val="left" w:pos="1220"/>
        </w:tabs>
        <w:spacing w:line="322" w:lineRule="exact"/>
        <w:rPr>
          <w:sz w:val="28"/>
        </w:rPr>
      </w:pPr>
      <w:r>
        <w:rPr>
          <w:sz w:val="28"/>
        </w:rPr>
        <w:t>структури</w:t>
      </w:r>
      <w:r>
        <w:rPr>
          <w:spacing w:val="-2"/>
          <w:sz w:val="28"/>
        </w:rPr>
        <w:t xml:space="preserve"> </w:t>
      </w:r>
      <w:r>
        <w:rPr>
          <w:sz w:val="28"/>
        </w:rPr>
        <w:t>активів;</w:t>
      </w:r>
    </w:p>
    <w:p w:rsidR="00D97FA3" w:rsidRDefault="00D97FA3" w:rsidP="00D97FA3">
      <w:pPr>
        <w:pStyle w:val="a5"/>
        <w:numPr>
          <w:ilvl w:val="0"/>
          <w:numId w:val="27"/>
        </w:numPr>
        <w:tabs>
          <w:tab w:val="left" w:pos="1220"/>
        </w:tabs>
        <w:spacing w:line="322" w:lineRule="exact"/>
        <w:rPr>
          <w:sz w:val="28"/>
        </w:rPr>
      </w:pPr>
      <w:r>
        <w:rPr>
          <w:sz w:val="28"/>
        </w:rPr>
        <w:t>структури доходів і</w:t>
      </w:r>
      <w:r>
        <w:rPr>
          <w:spacing w:val="-4"/>
          <w:sz w:val="28"/>
        </w:rPr>
        <w:t xml:space="preserve"> </w:t>
      </w:r>
      <w:r>
        <w:rPr>
          <w:sz w:val="28"/>
        </w:rPr>
        <w:t>витрат;</w:t>
      </w:r>
    </w:p>
    <w:p w:rsidR="00D97FA3" w:rsidRDefault="00D97FA3" w:rsidP="00D97FA3">
      <w:pPr>
        <w:pStyle w:val="a5"/>
        <w:numPr>
          <w:ilvl w:val="0"/>
          <w:numId w:val="27"/>
        </w:numPr>
        <w:tabs>
          <w:tab w:val="left" w:pos="1220"/>
        </w:tabs>
        <w:spacing w:line="322" w:lineRule="exact"/>
        <w:rPr>
          <w:sz w:val="28"/>
        </w:rPr>
      </w:pPr>
      <w:r>
        <w:rPr>
          <w:sz w:val="28"/>
        </w:rPr>
        <w:t>структури</w:t>
      </w:r>
      <w:r>
        <w:rPr>
          <w:spacing w:val="-2"/>
          <w:sz w:val="28"/>
        </w:rPr>
        <w:t xml:space="preserve"> </w:t>
      </w:r>
      <w:r>
        <w:rPr>
          <w:sz w:val="28"/>
        </w:rPr>
        <w:t>персоналу;</w:t>
      </w:r>
    </w:p>
    <w:p w:rsidR="00D97FA3" w:rsidRDefault="00D97FA3" w:rsidP="00D97FA3">
      <w:pPr>
        <w:pStyle w:val="a5"/>
        <w:numPr>
          <w:ilvl w:val="0"/>
          <w:numId w:val="27"/>
        </w:numPr>
        <w:tabs>
          <w:tab w:val="left" w:pos="1220"/>
        </w:tabs>
        <w:spacing w:line="322" w:lineRule="exact"/>
        <w:rPr>
          <w:sz w:val="28"/>
        </w:rPr>
      </w:pPr>
      <w:r>
        <w:rPr>
          <w:sz w:val="28"/>
        </w:rPr>
        <w:t>інформації;</w:t>
      </w:r>
    </w:p>
    <w:p w:rsidR="00D97FA3" w:rsidRDefault="00D97FA3" w:rsidP="00D97FA3">
      <w:pPr>
        <w:pStyle w:val="a5"/>
        <w:numPr>
          <w:ilvl w:val="0"/>
          <w:numId w:val="27"/>
        </w:numPr>
        <w:tabs>
          <w:tab w:val="left" w:pos="1220"/>
        </w:tabs>
        <w:spacing w:line="322" w:lineRule="exact"/>
        <w:rPr>
          <w:sz w:val="28"/>
        </w:rPr>
      </w:pPr>
      <w:r>
        <w:rPr>
          <w:sz w:val="28"/>
        </w:rPr>
        <w:t>інших</w:t>
      </w:r>
      <w:r>
        <w:rPr>
          <w:spacing w:val="-7"/>
          <w:sz w:val="28"/>
        </w:rPr>
        <w:t xml:space="preserve"> </w:t>
      </w:r>
      <w:r>
        <w:rPr>
          <w:sz w:val="28"/>
        </w:rPr>
        <w:t>структур.</w:t>
      </w:r>
    </w:p>
    <w:p w:rsidR="00D97FA3" w:rsidRDefault="00D97FA3" w:rsidP="00D97FA3">
      <w:pPr>
        <w:pStyle w:val="a3"/>
        <w:ind w:left="859" w:right="1073" w:firstLine="566"/>
      </w:pPr>
      <w:r>
        <w:t xml:space="preserve">Характер та особливості </w:t>
      </w:r>
      <w:proofErr w:type="spellStart"/>
      <w:r>
        <w:t>реструктуризаційних</w:t>
      </w:r>
      <w:proofErr w:type="spellEnd"/>
      <w:r>
        <w:t xml:space="preserve"> процесів значною мірою залежать від </w:t>
      </w:r>
      <w:r>
        <w:rPr>
          <w:b/>
          <w:i/>
        </w:rPr>
        <w:t xml:space="preserve">виду </w:t>
      </w:r>
      <w:r>
        <w:t>реструктуризації.</w:t>
      </w:r>
    </w:p>
    <w:p w:rsidR="00D97FA3" w:rsidRDefault="00092288" w:rsidP="00D97FA3">
      <w:pPr>
        <w:pStyle w:val="a3"/>
        <w:spacing w:before="9"/>
        <w:rPr>
          <w:sz w:val="22"/>
        </w:rPr>
      </w:pPr>
      <w:r w:rsidRPr="00092288">
        <w:pict>
          <v:group id="_x0000_s1121" style="position:absolute;margin-left:120.25pt;margin-top:15.1pt;width:433.45pt;height:280.45pt;z-index:-251625472;mso-wrap-distance-left:0;mso-wrap-distance-right:0;mso-position-horizontal-relative:page" coordorigin="2405,302" coordsize="8669,5609">
            <v:shape id="_x0000_s1122" style="position:absolute;left:2419;top:316;width:8640;height:543" coordorigin="2419,316" coordsize="8640,543" path="m11059,316r-8640,l2419,859r7560,l11059,791r,-475xe" fillcolor="#cff" stroked="f">
              <v:path arrowok="t"/>
            </v:shape>
            <v:shape id="_x0000_s1123" style="position:absolute;left:9979;top:791;width:1080;height:68" coordorigin="9979,791" coordsize="1080,68" o:spt="100" adj="0,,0" path="m10262,791r-283,68l10943,799r-394,l10405,797r-58,-1l10299,794r-37,-3xm11059,791r-117,3l10549,799r394,l11059,791xe" fillcolor="#a4cdcd" stroked="f">
              <v:stroke joinstyle="round"/>
              <v:formulas/>
              <v:path arrowok="t" o:connecttype="segments"/>
            </v:shape>
            <v:shape id="_x0000_s1124" style="position:absolute;left:2419;top:316;width:8640;height:543" coordorigin="2419,316" coordsize="8640,543" path="m2419,316r,543l9979,859r1080,-68l11059,316r-8640,xe" filled="f" strokeweight="1.44pt">
              <v:path arrowok="t"/>
            </v:shape>
            <v:shape id="_x0000_s1125" style="position:absolute;left:9979;top:791;width:1080;height:68" coordorigin="9979,791" coordsize="1080,68" path="m9979,859r283,-68l10299,794r48,2l10405,797r67,1l10549,799r86,-1l10729,797r103,-1l10942,794r117,-3e" filled="f" strokeweight="1.44pt">
              <v:path arrowok="t"/>
            </v:shape>
            <v:line id="_x0000_s1126" style="position:absolute" from="2419,859" to="2419,5539" strokeweight="1.44pt"/>
            <v:shape id="_x0000_s1127" style="position:absolute;left:7814;top:1338;width:908;height:120" coordorigin="7814,1339" coordsize="908,120" o:spt="100" adj="0,,0" path="m8602,1339r,120l8712,1406r-91,l8630,1401r-9,-10l8703,1391r-101,-52xm8602,1391r-783,l7814,1396r5,10l8602,1406r,-15xm8703,1391r-82,l8630,1401r-9,5l8712,1406r10,-5l8703,1391xe" fillcolor="black" stroked="f">
              <v:stroke joinstyle="round"/>
              <v:formulas/>
              <v:path arrowok="t" o:connecttype="segments"/>
            </v:shape>
            <v:shape id="_x0000_s1128" style="position:absolute;left:7814;top:2418;width:908;height:120" coordorigin="7814,2419" coordsize="908,120" o:spt="100" adj="0,,0" path="m8602,2419r,120l8712,2486r-91,l8630,2481r-9,-10l8703,2471r-101,-52xm8602,2471r-783,l7814,2476r5,10l8602,2486r,-15xm8703,2471r-82,l8630,2481r-9,5l8712,2486r10,-5l8703,2471xe" fillcolor="black" stroked="f">
              <v:stroke joinstyle="round"/>
              <v:formulas/>
              <v:path arrowok="t" o:connecttype="segments"/>
            </v:shape>
            <v:shape id="_x0000_s1129" style="position:absolute;left:7814;top:4041;width:908;height:120" coordorigin="7814,4041" coordsize="908,120" o:spt="100" adj="0,,0" path="m8602,4108r,53l8703,4108r-82,l8602,4108xm8602,4041r,67l8621,4108r9,-9l8621,4089r81,l8602,4041xm8702,4089r-81,l8630,4099r-9,9l8703,4108r19,-9l8702,4089xm8602,4089r-783,l7814,4099r5,4l8602,4108r,-19xe" fillcolor="black" stroked="f">
              <v:stroke joinstyle="round"/>
              <v:formulas/>
              <v:path arrowok="t" o:connecttype="segments"/>
            </v:shape>
            <v:shape id="_x0000_s1130" style="position:absolute;left:7814;top:5481;width:908;height:120" coordorigin="7814,5481" coordsize="908,120" o:spt="100" adj="0,,0" path="m8602,5548r,53l8703,5548r-82,l8602,5548xm8602,5481r,67l8621,5548r9,-9l8621,5529r81,l8602,5481xm8702,5529r-81,l8630,5539r-9,9l8703,5548r19,-9l8702,5529xm8602,5529r-783,l7814,5539r5,4l8602,5548r,-19xe" fillcolor="black" stroked="f">
              <v:stroke joinstyle="round"/>
              <v:formulas/>
              <v:path arrowok="t" o:connecttype="segments"/>
            </v:shape>
            <v:shape id="_x0000_s1131" style="position:absolute;left:2419;top:1338;width:1445;height:120" coordorigin="2419,1339" coordsize="1445,120" o:spt="100" adj="0,,0" path="m3744,1415r,44l3834,1415r-71,l3744,1415xm3744,1339r,76l3763,1415r,-33l3827,1382r-83,-43xm3827,1382r-64,l3763,1415r71,l3864,1401r-37,-19xm3744,1382r-1325,l2419,1411r1325,4l3744,1382xe" fillcolor="black" stroked="f">
              <v:stroke joinstyle="round"/>
              <v:formulas/>
              <v:path arrowok="t" o:connecttype="segments"/>
            </v:shape>
            <v:shape id="_x0000_s1132" style="position:absolute;left:2419;top:5490;width:1445;height:120" coordorigin="2419,5491" coordsize="1445,120" o:spt="100" adj="0,,0" path="m3744,5491r,120l3834,5567r-71,l3763,5539r73,l3744,5491xm3744,5539r-1325,l2419,5567r1325,l3744,5539xm3836,5539r-73,l3763,5567r71,l3864,5553r-28,-14xe" fillcolor="black" stroked="f">
              <v:stroke joinstyle="round"/>
              <v:formulas/>
              <v:path arrowok="t" o:connecttype="segments"/>
            </v:shape>
            <v:shape id="_x0000_s1133" style="position:absolute;left:2419;top:2418;width:1445;height:120" coordorigin="2419,2419" coordsize="1445,120" o:spt="100" adj="0,,0" path="m3744,2495r,44l3834,2495r-71,l3744,2495xm3744,2419r,76l3763,2495r,-33l3827,2462r-83,-43xm3827,2462r-64,l3763,2495r71,l3864,2481r-37,-19xm3744,2462r-1325,l2419,2491r1325,4l3744,2462xe" fillcolor="black" stroked="f">
              <v:stroke joinstyle="round"/>
              <v:formulas/>
              <v:path arrowok="t" o:connecttype="segments"/>
            </v:shape>
            <v:shape id="_x0000_s1134" style="position:absolute;left:2419;top:3858;width:1445;height:120" coordorigin="2419,3859" coordsize="1445,120" o:spt="100" adj="0,,0" path="m3744,3935r,44l3834,3935r-71,l3744,3935xm3744,3859r,76l3763,3935r,-33l3827,3902r-83,-43xm3827,3902r-64,l3763,3935r71,l3864,3921r-37,-19xm3744,3902r-1325,l2419,3931r1325,4l3744,3902xe" fillcolor="black" stroked="f">
              <v:stroke joinstyle="round"/>
              <v:formulas/>
              <v:path arrowok="t" o:connecttype="segments"/>
            </v:shape>
            <v:shape id="_x0000_s1135" type="#_x0000_t202" style="position:absolute;left:5486;top:414;width:2524;height:266" filled="f" stroked="f">
              <v:textbox inset="0,0,0,0">
                <w:txbxContent>
                  <w:p w:rsidR="00D97FA3" w:rsidRDefault="00D97FA3" w:rsidP="00D97FA3">
                    <w:pPr>
                      <w:spacing w:line="266" w:lineRule="exact"/>
                      <w:rPr>
                        <w:b/>
                        <w:i/>
                        <w:sz w:val="24"/>
                      </w:rPr>
                    </w:pPr>
                    <w:r>
                      <w:rPr>
                        <w:b/>
                        <w:i/>
                        <w:sz w:val="24"/>
                      </w:rPr>
                      <w:t>Види реструктуризації</w:t>
                    </w:r>
                  </w:p>
                </w:txbxContent>
              </v:textbox>
            </v:shape>
            <v:shape id="_x0000_s1136" type="#_x0000_t202" style="position:absolute;left:8721;top:5178;width:2338;height:720" filled="f" strokeweight="1.2pt">
              <v:textbox inset="0,0,0,0">
                <w:txbxContent>
                  <w:p w:rsidR="00D97FA3" w:rsidRDefault="00D97FA3" w:rsidP="00D97FA3">
                    <w:pPr>
                      <w:numPr>
                        <w:ilvl w:val="0"/>
                        <w:numId w:val="5"/>
                      </w:numPr>
                      <w:tabs>
                        <w:tab w:val="left" w:pos="507"/>
                      </w:tabs>
                      <w:spacing w:before="66" w:line="275" w:lineRule="exact"/>
                      <w:ind w:hanging="361"/>
                      <w:rPr>
                        <w:sz w:val="24"/>
                      </w:rPr>
                    </w:pPr>
                    <w:r>
                      <w:rPr>
                        <w:sz w:val="24"/>
                      </w:rPr>
                      <w:t>оперативна</w:t>
                    </w:r>
                  </w:p>
                  <w:p w:rsidR="00D97FA3" w:rsidRDefault="00D97FA3" w:rsidP="00D97FA3">
                    <w:pPr>
                      <w:numPr>
                        <w:ilvl w:val="0"/>
                        <w:numId w:val="5"/>
                      </w:numPr>
                      <w:tabs>
                        <w:tab w:val="left" w:pos="507"/>
                      </w:tabs>
                      <w:spacing w:line="275" w:lineRule="exact"/>
                      <w:ind w:hanging="361"/>
                      <w:rPr>
                        <w:sz w:val="24"/>
                      </w:rPr>
                    </w:pPr>
                    <w:r>
                      <w:rPr>
                        <w:sz w:val="24"/>
                      </w:rPr>
                      <w:t>стратегічна</w:t>
                    </w:r>
                  </w:p>
                </w:txbxContent>
              </v:textbox>
            </v:shape>
            <v:shape id="_x0000_s1137" type="#_x0000_t202" style="position:absolute;left:3859;top:5178;width:3965;height:720" filled="f" strokeweight="1.2pt">
              <v:textbox inset="0,0,0,0">
                <w:txbxContent>
                  <w:p w:rsidR="00D97FA3" w:rsidRDefault="00D97FA3" w:rsidP="00D97FA3">
                    <w:pPr>
                      <w:spacing w:before="81"/>
                      <w:ind w:left="924"/>
                      <w:rPr>
                        <w:b/>
                        <w:i/>
                        <w:sz w:val="24"/>
                      </w:rPr>
                    </w:pPr>
                    <w:r>
                      <w:rPr>
                        <w:b/>
                        <w:i/>
                        <w:sz w:val="24"/>
                      </w:rPr>
                      <w:t>тривалість періоду</w:t>
                    </w:r>
                  </w:p>
                </w:txbxContent>
              </v:textbox>
            </v:shape>
            <v:shape id="_x0000_s1138" type="#_x0000_t202" style="position:absolute;left:8721;top:3196;width:2338;height:1800" filled="f" strokeweight="1.2pt">
              <v:textbox inset="0,0,0,0">
                <w:txbxContent>
                  <w:p w:rsidR="00D97FA3" w:rsidRDefault="00D97FA3" w:rsidP="00D97FA3">
                    <w:pPr>
                      <w:numPr>
                        <w:ilvl w:val="0"/>
                        <w:numId w:val="4"/>
                      </w:numPr>
                      <w:tabs>
                        <w:tab w:val="left" w:pos="329"/>
                      </w:tabs>
                      <w:spacing w:before="66"/>
                      <w:rPr>
                        <w:sz w:val="24"/>
                      </w:rPr>
                    </w:pPr>
                    <w:r>
                      <w:rPr>
                        <w:sz w:val="24"/>
                      </w:rPr>
                      <w:t>управлінська</w:t>
                    </w:r>
                  </w:p>
                  <w:p w:rsidR="00D97FA3" w:rsidRDefault="00D97FA3" w:rsidP="00D97FA3">
                    <w:pPr>
                      <w:numPr>
                        <w:ilvl w:val="0"/>
                        <w:numId w:val="4"/>
                      </w:numPr>
                      <w:tabs>
                        <w:tab w:val="left" w:pos="329"/>
                      </w:tabs>
                      <w:spacing w:before="3" w:line="275" w:lineRule="exact"/>
                      <w:rPr>
                        <w:sz w:val="24"/>
                      </w:rPr>
                    </w:pPr>
                    <w:r>
                      <w:rPr>
                        <w:sz w:val="24"/>
                      </w:rPr>
                      <w:t>технічна</w:t>
                    </w:r>
                  </w:p>
                  <w:p w:rsidR="00D97FA3" w:rsidRDefault="00D97FA3" w:rsidP="00D97FA3">
                    <w:pPr>
                      <w:numPr>
                        <w:ilvl w:val="0"/>
                        <w:numId w:val="4"/>
                      </w:numPr>
                      <w:tabs>
                        <w:tab w:val="left" w:pos="329"/>
                      </w:tabs>
                      <w:spacing w:line="275" w:lineRule="exact"/>
                      <w:rPr>
                        <w:sz w:val="24"/>
                      </w:rPr>
                    </w:pPr>
                    <w:r>
                      <w:rPr>
                        <w:sz w:val="24"/>
                      </w:rPr>
                      <w:t>економічна</w:t>
                    </w:r>
                  </w:p>
                  <w:p w:rsidR="00D97FA3" w:rsidRDefault="00D97FA3" w:rsidP="00D97FA3">
                    <w:pPr>
                      <w:numPr>
                        <w:ilvl w:val="0"/>
                        <w:numId w:val="4"/>
                      </w:numPr>
                      <w:tabs>
                        <w:tab w:val="left" w:pos="329"/>
                      </w:tabs>
                      <w:spacing w:before="2" w:line="275" w:lineRule="exact"/>
                      <w:rPr>
                        <w:sz w:val="24"/>
                      </w:rPr>
                    </w:pPr>
                    <w:r>
                      <w:rPr>
                        <w:sz w:val="24"/>
                      </w:rPr>
                      <w:t>фінансова</w:t>
                    </w:r>
                  </w:p>
                  <w:p w:rsidR="00D97FA3" w:rsidRDefault="00D97FA3" w:rsidP="00D97FA3">
                    <w:pPr>
                      <w:numPr>
                        <w:ilvl w:val="0"/>
                        <w:numId w:val="4"/>
                      </w:numPr>
                      <w:tabs>
                        <w:tab w:val="left" w:pos="329"/>
                      </w:tabs>
                      <w:spacing w:line="242" w:lineRule="auto"/>
                      <w:ind w:right="211"/>
                      <w:rPr>
                        <w:sz w:val="24"/>
                      </w:rPr>
                    </w:pPr>
                    <w:r>
                      <w:rPr>
                        <w:spacing w:val="-1"/>
                        <w:sz w:val="24"/>
                      </w:rPr>
                      <w:t xml:space="preserve">реструктуризація </w:t>
                    </w:r>
                    <w:r>
                      <w:rPr>
                        <w:sz w:val="24"/>
                      </w:rPr>
                      <w:t>власності</w:t>
                    </w:r>
                  </w:p>
                </w:txbxContent>
              </v:textbox>
            </v:shape>
            <v:shape id="_x0000_s1139" type="#_x0000_t202" style="position:absolute;left:3859;top:3196;width:3965;height:1800" filled="f" strokeweight="1.2pt">
              <v:textbox inset="0,0,0,0">
                <w:txbxContent>
                  <w:p w:rsidR="00D97FA3" w:rsidRDefault="00D97FA3" w:rsidP="00D97FA3">
                    <w:pPr>
                      <w:rPr>
                        <w:sz w:val="26"/>
                      </w:rPr>
                    </w:pPr>
                  </w:p>
                  <w:p w:rsidR="00D97FA3" w:rsidRDefault="00D97FA3" w:rsidP="00D97FA3">
                    <w:pPr>
                      <w:spacing w:before="7"/>
                      <w:rPr>
                        <w:sz w:val="28"/>
                      </w:rPr>
                    </w:pPr>
                  </w:p>
                  <w:p w:rsidR="00D97FA3" w:rsidRDefault="00D97FA3" w:rsidP="00D97FA3">
                    <w:pPr>
                      <w:ind w:left="1327" w:right="1328"/>
                      <w:jc w:val="center"/>
                      <w:rPr>
                        <w:b/>
                        <w:i/>
                        <w:sz w:val="24"/>
                      </w:rPr>
                    </w:pPr>
                    <w:r>
                      <w:rPr>
                        <w:b/>
                        <w:i/>
                        <w:sz w:val="24"/>
                      </w:rPr>
                      <w:t>об’єкт змін</w:t>
                    </w:r>
                  </w:p>
                </w:txbxContent>
              </v:textbox>
            </v:shape>
            <v:shape id="_x0000_s1140" type="#_x0000_t202" style="position:absolute;left:8721;top:1938;width:2338;height:1080" filled="f" strokeweight="1.2pt">
              <v:textbox inset="0,0,0,0">
                <w:txbxContent>
                  <w:p w:rsidR="00D97FA3" w:rsidRDefault="00D97FA3" w:rsidP="00D97FA3">
                    <w:pPr>
                      <w:spacing w:before="80" w:line="223" w:lineRule="auto"/>
                      <w:ind w:left="146" w:right="478"/>
                      <w:rPr>
                        <w:sz w:val="24"/>
                      </w:rPr>
                    </w:pPr>
                    <w:r>
                      <w:rPr>
                        <w:rFonts w:ascii="Courier New" w:hAnsi="Courier New"/>
                        <w:sz w:val="24"/>
                      </w:rPr>
                      <w:t xml:space="preserve">o   </w:t>
                    </w:r>
                    <w:r>
                      <w:rPr>
                        <w:sz w:val="24"/>
                      </w:rPr>
                      <w:t xml:space="preserve">санаційна </w:t>
                    </w:r>
                    <w:r>
                      <w:rPr>
                        <w:rFonts w:ascii="Courier New" w:hAnsi="Courier New"/>
                        <w:sz w:val="24"/>
                      </w:rPr>
                      <w:t xml:space="preserve">o </w:t>
                    </w:r>
                    <w:r>
                      <w:rPr>
                        <w:sz w:val="24"/>
                      </w:rPr>
                      <w:t xml:space="preserve">адаптаційна </w:t>
                    </w:r>
                    <w:r>
                      <w:rPr>
                        <w:rFonts w:ascii="Courier New" w:hAnsi="Courier New"/>
                        <w:sz w:val="24"/>
                      </w:rPr>
                      <w:t>o</w:t>
                    </w:r>
                    <w:r>
                      <w:rPr>
                        <w:rFonts w:ascii="Courier New" w:hAnsi="Courier New"/>
                        <w:spacing w:val="-117"/>
                        <w:sz w:val="24"/>
                      </w:rPr>
                      <w:t xml:space="preserve"> </w:t>
                    </w:r>
                    <w:r>
                      <w:rPr>
                        <w:sz w:val="24"/>
                      </w:rPr>
                      <w:t>випереджаюча</w:t>
                    </w:r>
                  </w:p>
                </w:txbxContent>
              </v:textbox>
            </v:shape>
            <v:shape id="_x0000_s1141" type="#_x0000_t202" style="position:absolute;left:3859;top:1938;width:3965;height:1080" filled="f" strokeweight="1.2pt">
              <v:textbox inset="0,0,0,0">
                <w:txbxContent>
                  <w:p w:rsidR="00D97FA3" w:rsidRDefault="00D97FA3" w:rsidP="00D97FA3">
                    <w:pPr>
                      <w:spacing w:before="9"/>
                      <w:rPr>
                        <w:sz w:val="30"/>
                      </w:rPr>
                    </w:pPr>
                  </w:p>
                  <w:p w:rsidR="00D97FA3" w:rsidRDefault="00D97FA3" w:rsidP="00D97FA3">
                    <w:pPr>
                      <w:ind w:left="1327" w:right="1323"/>
                      <w:jc w:val="center"/>
                      <w:rPr>
                        <w:b/>
                        <w:i/>
                        <w:sz w:val="24"/>
                      </w:rPr>
                    </w:pPr>
                    <w:r>
                      <w:rPr>
                        <w:b/>
                        <w:i/>
                        <w:sz w:val="24"/>
                      </w:rPr>
                      <w:t>мета змін</w:t>
                    </w:r>
                  </w:p>
                </w:txbxContent>
              </v:textbox>
            </v:shape>
            <v:shape id="_x0000_s1142" type="#_x0000_t202" style="position:absolute;left:8721;top:1036;width:2338;height:720" filled="f" strokeweight="1.2pt">
              <v:textbox inset="0,0,0,0">
                <w:txbxContent>
                  <w:p w:rsidR="00D97FA3" w:rsidRDefault="00D97FA3" w:rsidP="00D97FA3">
                    <w:pPr>
                      <w:numPr>
                        <w:ilvl w:val="0"/>
                        <w:numId w:val="3"/>
                      </w:numPr>
                      <w:tabs>
                        <w:tab w:val="left" w:pos="329"/>
                      </w:tabs>
                      <w:spacing w:before="68" w:line="293" w:lineRule="exact"/>
                      <w:rPr>
                        <w:sz w:val="24"/>
                      </w:rPr>
                    </w:pPr>
                    <w:r>
                      <w:rPr>
                        <w:sz w:val="24"/>
                      </w:rPr>
                      <w:t>часткова</w:t>
                    </w:r>
                  </w:p>
                  <w:p w:rsidR="00D97FA3" w:rsidRDefault="00D97FA3" w:rsidP="00D97FA3">
                    <w:pPr>
                      <w:numPr>
                        <w:ilvl w:val="0"/>
                        <w:numId w:val="3"/>
                      </w:numPr>
                      <w:tabs>
                        <w:tab w:val="left" w:pos="329"/>
                      </w:tabs>
                      <w:spacing w:line="293" w:lineRule="exact"/>
                      <w:rPr>
                        <w:sz w:val="24"/>
                      </w:rPr>
                    </w:pPr>
                    <w:r>
                      <w:rPr>
                        <w:sz w:val="24"/>
                      </w:rPr>
                      <w:t>комплексна</w:t>
                    </w:r>
                  </w:p>
                </w:txbxContent>
              </v:textbox>
            </v:shape>
            <v:shape id="_x0000_s1143" type="#_x0000_t202" style="position:absolute;left:3859;top:1036;width:3960;height:720" filled="f" strokeweight="1.2pt">
              <v:textbox inset="0,0,0,0">
                <w:txbxContent>
                  <w:p w:rsidR="00D97FA3" w:rsidRDefault="00D97FA3" w:rsidP="00D97FA3">
                    <w:pPr>
                      <w:spacing w:before="76"/>
                      <w:ind w:left="333"/>
                      <w:rPr>
                        <w:b/>
                        <w:i/>
                        <w:sz w:val="24"/>
                      </w:rPr>
                    </w:pPr>
                    <w:r>
                      <w:rPr>
                        <w:b/>
                        <w:i/>
                        <w:sz w:val="24"/>
                      </w:rPr>
                      <w:t>повнота вирішуваних проблем</w:t>
                    </w:r>
                  </w:p>
                </w:txbxContent>
              </v:textbox>
            </v:shape>
            <w10:wrap type="topAndBottom" anchorx="page"/>
          </v:group>
        </w:pict>
      </w:r>
    </w:p>
    <w:p w:rsidR="00D97FA3" w:rsidRDefault="00D97FA3" w:rsidP="00D97FA3">
      <w:pPr>
        <w:pStyle w:val="a3"/>
        <w:spacing w:before="9"/>
        <w:rPr>
          <w:sz w:val="23"/>
        </w:rPr>
      </w:pPr>
    </w:p>
    <w:p w:rsidR="00D97FA3" w:rsidRDefault="00D97FA3" w:rsidP="00D97FA3">
      <w:pPr>
        <w:pStyle w:val="a3"/>
        <w:ind w:left="859" w:right="565" w:firstLine="710"/>
        <w:jc w:val="both"/>
      </w:pPr>
      <w:r>
        <w:rPr>
          <w:i/>
        </w:rPr>
        <w:t xml:space="preserve">Часткова реструктуризація підприємства </w:t>
      </w:r>
      <w:r>
        <w:t>використовується для відновлення його технічної і економічної дієздатності шляхом додаткової емісії цінних паперів, переоцінки активів, зниження дебіторської заборгованості, переоформлення боргів тощо.</w:t>
      </w:r>
    </w:p>
    <w:p w:rsidR="00D97FA3" w:rsidRDefault="00D97FA3" w:rsidP="00D97FA3">
      <w:pPr>
        <w:pStyle w:val="a3"/>
        <w:ind w:left="859" w:right="565" w:firstLine="710"/>
        <w:jc w:val="both"/>
      </w:pPr>
      <w:r>
        <w:rPr>
          <w:i/>
        </w:rPr>
        <w:t xml:space="preserve">Комплексна реструктуризація </w:t>
      </w:r>
      <w:r>
        <w:t>охоплює більш суттєві зміни у формі розробки нової організаційної структури, технічної, технологічної і продуктової політики, змін у менеджменті та ін.</w:t>
      </w:r>
    </w:p>
    <w:p w:rsidR="00D97FA3" w:rsidRDefault="00D97FA3" w:rsidP="00D97FA3">
      <w:pPr>
        <w:pStyle w:val="a3"/>
        <w:ind w:left="859" w:right="566" w:firstLine="710"/>
        <w:jc w:val="both"/>
      </w:pPr>
      <w:r>
        <w:rPr>
          <w:i/>
        </w:rPr>
        <w:t xml:space="preserve">Санаційна (відновна) реструктуризація </w:t>
      </w:r>
      <w:r>
        <w:t>застосовується у випадку передкризового або кризового стану підприємства і прагненні вийти з нього. Ознаками такого стану є: втрата ринкових позицій, проблеми з постачанням та залишками матеріалів, значні обсяги незавершеного виробництва, запасів готової продукції, заборгованість перед банками, кредиторами і державою, втрата ліквідності.</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pStyle w:val="a3"/>
        <w:spacing w:before="147"/>
        <w:ind w:left="859" w:right="568" w:firstLine="705"/>
        <w:jc w:val="both"/>
      </w:pPr>
      <w:r>
        <w:lastRenderedPageBreak/>
        <w:t>Основними напрямками реструктуризації в цій ситуації є: скорочення ресурсів, скорочення ринків, скорочення пропозиції, зменшення розмірів підприємства.</w:t>
      </w:r>
    </w:p>
    <w:p w:rsidR="00D97FA3" w:rsidRDefault="00D97FA3" w:rsidP="00D97FA3">
      <w:pPr>
        <w:pStyle w:val="a3"/>
        <w:ind w:left="859" w:right="565" w:firstLine="710"/>
        <w:jc w:val="both"/>
      </w:pPr>
      <w:r>
        <w:rPr>
          <w:i/>
        </w:rPr>
        <w:t xml:space="preserve">Адаптаційна (прогресивна) реструктуризація </w:t>
      </w:r>
      <w:r>
        <w:t>доцільна за відсутності кризи, але при появі негативних тенденцій з метою їх подолання і адаптації підприємства до нових ринкових умов. Ознаками такого стану є: зниження загальної ефективності, вичерпання ринкового потенціалу, відсталість у порівнянні із світовими стандартами, перспективи на інших ринках, низька ефективність управління.</w:t>
      </w:r>
    </w:p>
    <w:p w:rsidR="00D97FA3" w:rsidRDefault="00D97FA3" w:rsidP="00D97FA3">
      <w:pPr>
        <w:spacing w:before="2"/>
        <w:ind w:left="859" w:right="569" w:firstLine="710"/>
        <w:jc w:val="both"/>
        <w:rPr>
          <w:sz w:val="28"/>
        </w:rPr>
      </w:pPr>
      <w:r>
        <w:rPr>
          <w:sz w:val="28"/>
        </w:rPr>
        <w:t xml:space="preserve">У рамках цієї реструктуризації найчастіше запроваджуються: </w:t>
      </w:r>
      <w:r>
        <w:rPr>
          <w:i/>
          <w:sz w:val="28"/>
        </w:rPr>
        <w:t xml:space="preserve">просторова диверсифікація </w:t>
      </w:r>
      <w:r>
        <w:rPr>
          <w:sz w:val="28"/>
        </w:rPr>
        <w:t xml:space="preserve">(розвиток нових внутрішніх та зовнішніх ринків); </w:t>
      </w:r>
      <w:r>
        <w:rPr>
          <w:i/>
          <w:sz w:val="28"/>
        </w:rPr>
        <w:t xml:space="preserve">продуктова диверсифікація </w:t>
      </w:r>
      <w:r>
        <w:rPr>
          <w:sz w:val="28"/>
        </w:rPr>
        <w:t>(розвиток нових продуктів, як споріднених так і відмінних).</w:t>
      </w:r>
    </w:p>
    <w:p w:rsidR="00D97FA3" w:rsidRDefault="00D97FA3" w:rsidP="00D97FA3">
      <w:pPr>
        <w:pStyle w:val="a3"/>
        <w:ind w:left="859" w:right="565" w:firstLine="710"/>
        <w:jc w:val="both"/>
      </w:pPr>
      <w:r>
        <w:rPr>
          <w:i/>
        </w:rPr>
        <w:t xml:space="preserve">Випереджаюча реструктуризація </w:t>
      </w:r>
      <w:r>
        <w:t xml:space="preserve">має місце в успішних компаніях, які передбачають можливість зміни умов функціонування і прагнуть  підсилити свої ключові позиції і конкурентні переваги. Характерними рисами такої реструктуризації є стратегічні альянси, купівля - продаж </w:t>
      </w:r>
      <w:proofErr w:type="spellStart"/>
      <w:r>
        <w:t>бізнесів</w:t>
      </w:r>
      <w:proofErr w:type="spellEnd"/>
      <w:r>
        <w:t>.</w:t>
      </w:r>
    </w:p>
    <w:p w:rsidR="00D97FA3" w:rsidRDefault="00D97FA3" w:rsidP="00D97FA3">
      <w:pPr>
        <w:pStyle w:val="a3"/>
        <w:spacing w:line="242" w:lineRule="auto"/>
        <w:ind w:left="859" w:right="565" w:firstLine="710"/>
        <w:jc w:val="both"/>
      </w:pPr>
      <w:r>
        <w:rPr>
          <w:i/>
        </w:rPr>
        <w:t xml:space="preserve">Управлінська реструктуризація </w:t>
      </w:r>
      <w:r>
        <w:t>пов’язана зі зміною організаційної структури підприємства, менеджменту, інноваційної, технологічної і маркетингової політики, системи підготовки і перепідготовки кадрів.</w:t>
      </w:r>
    </w:p>
    <w:p w:rsidR="00D97FA3" w:rsidRDefault="00D97FA3" w:rsidP="00D97FA3">
      <w:pPr>
        <w:pStyle w:val="a3"/>
        <w:ind w:left="859" w:right="565" w:firstLine="710"/>
        <w:jc w:val="both"/>
      </w:pPr>
      <w:r>
        <w:rPr>
          <w:i/>
        </w:rPr>
        <w:t xml:space="preserve">Технічна реструктуризація </w:t>
      </w:r>
      <w:r>
        <w:t>покликана забезпечити підприємству відповідний рівень виробничого потенціалу, технології, ефективних систем постачання та ін. з метою виробництва конкурентоспроможної продукції.</w:t>
      </w:r>
    </w:p>
    <w:p w:rsidR="00D97FA3" w:rsidRDefault="00D97FA3" w:rsidP="00D97FA3">
      <w:pPr>
        <w:pStyle w:val="a3"/>
        <w:ind w:left="859" w:right="565" w:firstLine="710"/>
        <w:jc w:val="both"/>
      </w:pPr>
      <w:r>
        <w:rPr>
          <w:i/>
        </w:rPr>
        <w:t xml:space="preserve">Економічна реструктуризація </w:t>
      </w:r>
      <w:r>
        <w:t>повинна забезпечити достатній рівень рентабельності шляхом оптимізації капітальних і поточних витрат, обсягу продажу, збалансованої цінової політики тощо.</w:t>
      </w:r>
    </w:p>
    <w:p w:rsidR="00D97FA3" w:rsidRDefault="00D97FA3" w:rsidP="00D97FA3">
      <w:pPr>
        <w:pStyle w:val="a3"/>
        <w:ind w:left="859" w:right="568" w:firstLine="710"/>
        <w:jc w:val="both"/>
      </w:pPr>
      <w:r>
        <w:rPr>
          <w:i/>
        </w:rPr>
        <w:t xml:space="preserve">Фінансова реструктуризація </w:t>
      </w:r>
      <w:r>
        <w:t>стосується управління пасивами підприємства, а саме його заборгованістю, і передбачає зміну структури пасивів шляхом: відстрочки погашення заборгованості, зниження процентної ставки по заборгованості, визначення більш вигідної для підприємства схеми погашення заборгованості, заміни частки заборгованості на акції, анулювання частки або всієї заборгованості, отримання від кредиторів нових позик або гарантій.</w:t>
      </w:r>
    </w:p>
    <w:p w:rsidR="00D97FA3" w:rsidRDefault="00D97FA3" w:rsidP="00D97FA3">
      <w:pPr>
        <w:ind w:left="859" w:right="566" w:firstLine="710"/>
        <w:jc w:val="both"/>
        <w:rPr>
          <w:sz w:val="28"/>
        </w:rPr>
      </w:pPr>
      <w:r>
        <w:rPr>
          <w:i/>
          <w:sz w:val="28"/>
        </w:rPr>
        <w:t xml:space="preserve">Реструктуризація власності </w:t>
      </w:r>
      <w:r>
        <w:rPr>
          <w:sz w:val="28"/>
        </w:rPr>
        <w:t>стосується зміни власника державних підприємств, зміни власності через зміну участі в капіталі та ін.</w:t>
      </w:r>
    </w:p>
    <w:p w:rsidR="00D97FA3" w:rsidRDefault="00D97FA3" w:rsidP="00D97FA3">
      <w:pPr>
        <w:pStyle w:val="a3"/>
        <w:ind w:left="859" w:right="565" w:firstLine="710"/>
        <w:jc w:val="both"/>
      </w:pPr>
      <w:r>
        <w:rPr>
          <w:i/>
        </w:rPr>
        <w:t xml:space="preserve">Оперативна реструктуризація </w:t>
      </w:r>
      <w:r>
        <w:t>розрахована на декілька місяців. За цей час підприємство повинно вирішити питання підвищення своєї ліквідності за рахунок внутрішніх ресурсів в рамках санаційної реструктуризації. Вона полягає у: створенні або виділенні нових структурних підрозділів підприємства, оперативному зниженні дебіторської заборгованості, зменшенні величини оборотних фондів через виявлення і реалізацію зайвих запасів, скороченні обсягів основних фондів через реалізацію зайвого обладнання, транспортних засобів тощо, оцінці та припиненні здійснення неефективних інвестицій і</w:t>
      </w:r>
      <w:r>
        <w:rPr>
          <w:spacing w:val="-23"/>
        </w:rPr>
        <w:t xml:space="preserve"> </w:t>
      </w:r>
      <w:r>
        <w:t>т.д.</w:t>
      </w:r>
    </w:p>
    <w:p w:rsidR="00D97FA3" w:rsidRDefault="00D97FA3" w:rsidP="00D97FA3">
      <w:pPr>
        <w:pStyle w:val="a3"/>
        <w:ind w:left="859" w:right="569" w:firstLine="705"/>
        <w:jc w:val="both"/>
      </w:pPr>
      <w:r>
        <w:rPr>
          <w:i/>
        </w:rPr>
        <w:t xml:space="preserve">Стратегічна реструктуризація </w:t>
      </w:r>
      <w:r>
        <w:t>здійснюється в довгостроковому періоді, базується на результатах оперативної реструктуризації і передбачає залучення як внутрішніх, так і зовнішніх джерел фінансування в межах адаптаційної та випереджаючої реструктуризації. Вона може передбачати: диверсифікацію</w:t>
      </w:r>
    </w:p>
    <w:p w:rsidR="00D97FA3" w:rsidRDefault="00D97FA3" w:rsidP="00D97FA3">
      <w:pPr>
        <w:jc w:val="both"/>
        <w:sectPr w:rsidR="00D97FA3">
          <w:pgSz w:w="11910" w:h="16840"/>
          <w:pgMar w:top="960" w:right="0" w:bottom="280" w:left="840" w:header="713" w:footer="0" w:gutter="0"/>
          <w:cols w:space="720"/>
        </w:sectPr>
      </w:pPr>
    </w:p>
    <w:p w:rsidR="00D97FA3" w:rsidRDefault="00D97FA3" w:rsidP="00D97FA3">
      <w:pPr>
        <w:pStyle w:val="a3"/>
        <w:spacing w:before="147"/>
        <w:ind w:left="859" w:right="570"/>
        <w:jc w:val="both"/>
      </w:pPr>
      <w:r>
        <w:lastRenderedPageBreak/>
        <w:t>виробництва, завоювання нових ринків збуту, придбання нового устаткування, впровадження новітніх технологій, сертифікацію виробництва, зміну організаційної структури підприємства, підвищення кваліфікації персоналу, реструктуризацію власності, купівлю - продаж бізнесу.</w:t>
      </w:r>
    </w:p>
    <w:p w:rsidR="00D97FA3" w:rsidRDefault="00D97FA3" w:rsidP="00D97FA3">
      <w:pPr>
        <w:pStyle w:val="a3"/>
        <w:rPr>
          <w:sz w:val="30"/>
        </w:rPr>
      </w:pPr>
    </w:p>
    <w:p w:rsidR="00D97FA3" w:rsidRDefault="00D97FA3" w:rsidP="00D97FA3">
      <w:pPr>
        <w:pStyle w:val="a3"/>
        <w:spacing w:before="7"/>
        <w:rPr>
          <w:sz w:val="26"/>
        </w:rPr>
      </w:pPr>
    </w:p>
    <w:p w:rsidR="00D97FA3" w:rsidRDefault="00D97FA3" w:rsidP="00D97FA3">
      <w:pPr>
        <w:pStyle w:val="Heading4"/>
        <w:spacing w:before="1" w:line="319" w:lineRule="exact"/>
        <w:ind w:left="1579"/>
      </w:pPr>
      <w:r>
        <w:t>Формами реструктуризації підприємств можуть бути:</w:t>
      </w:r>
    </w:p>
    <w:p w:rsidR="00D97FA3" w:rsidRDefault="00D97FA3" w:rsidP="00D97FA3">
      <w:pPr>
        <w:pStyle w:val="a5"/>
        <w:numPr>
          <w:ilvl w:val="0"/>
          <w:numId w:val="2"/>
        </w:numPr>
        <w:tabs>
          <w:tab w:val="left" w:pos="1220"/>
        </w:tabs>
        <w:ind w:right="566" w:hanging="721"/>
        <w:jc w:val="both"/>
        <w:rPr>
          <w:sz w:val="28"/>
        </w:rPr>
      </w:pPr>
      <w:r>
        <w:rPr>
          <w:b/>
          <w:i/>
          <w:sz w:val="28"/>
        </w:rPr>
        <w:t>Конверсія</w:t>
      </w:r>
      <w:r>
        <w:rPr>
          <w:i/>
          <w:sz w:val="28"/>
        </w:rPr>
        <w:t xml:space="preserve">. </w:t>
      </w:r>
      <w:r>
        <w:rPr>
          <w:sz w:val="28"/>
        </w:rPr>
        <w:t>Підприємство переходить на випуск принципово нового виду продукції, яка має нове призначення і зміст. При цьому освоюється випуск такої продукції, яка користується попитом і є ліквідною.  При такій формі реструктуризації варто якомога ефективніше використати будівлі, споруди, виробничі площі, наявне обладнання існуючих підприємств.</w:t>
      </w:r>
    </w:p>
    <w:p w:rsidR="00D97FA3" w:rsidRDefault="00D97FA3" w:rsidP="00D97FA3">
      <w:pPr>
        <w:pStyle w:val="a5"/>
        <w:numPr>
          <w:ilvl w:val="0"/>
          <w:numId w:val="2"/>
        </w:numPr>
        <w:tabs>
          <w:tab w:val="left" w:pos="1220"/>
        </w:tabs>
        <w:ind w:right="565" w:hanging="721"/>
        <w:jc w:val="both"/>
        <w:rPr>
          <w:sz w:val="28"/>
        </w:rPr>
      </w:pPr>
      <w:r>
        <w:rPr>
          <w:b/>
          <w:i/>
          <w:sz w:val="28"/>
        </w:rPr>
        <w:t xml:space="preserve">Диверсифікація </w:t>
      </w:r>
      <w:r>
        <w:rPr>
          <w:sz w:val="28"/>
        </w:rPr>
        <w:t>передбачає одночасний розвиток багатьох виробництв, непов’язаних один з одним за видами виробництва, асортиментом продукції. Є характерною для великих компаній у розвинених країнах, коли внаслідок внутрішньої нестійкості, існування певних ризиків підприємства об’єднуються або входять до складу великого монополістичного об’єднання. Такі об’єднання перетворюються у складні комплекси, часто технологічно не пов’язані між</w:t>
      </w:r>
      <w:r>
        <w:rPr>
          <w:spacing w:val="-1"/>
          <w:sz w:val="28"/>
        </w:rPr>
        <w:t xml:space="preserve"> </w:t>
      </w:r>
      <w:r>
        <w:rPr>
          <w:sz w:val="28"/>
        </w:rPr>
        <w:t>собою.</w:t>
      </w:r>
    </w:p>
    <w:p w:rsidR="00D97FA3" w:rsidRDefault="00D97FA3" w:rsidP="00D97FA3">
      <w:pPr>
        <w:pStyle w:val="a5"/>
        <w:numPr>
          <w:ilvl w:val="0"/>
          <w:numId w:val="2"/>
        </w:numPr>
        <w:tabs>
          <w:tab w:val="left" w:pos="1220"/>
        </w:tabs>
        <w:ind w:right="565" w:hanging="721"/>
        <w:jc w:val="both"/>
        <w:rPr>
          <w:sz w:val="28"/>
        </w:rPr>
      </w:pPr>
      <w:r>
        <w:rPr>
          <w:b/>
          <w:i/>
          <w:sz w:val="28"/>
        </w:rPr>
        <w:t xml:space="preserve">Розукрупнення </w:t>
      </w:r>
      <w:r>
        <w:rPr>
          <w:sz w:val="28"/>
        </w:rPr>
        <w:t>підприємства відбувається, коли на базі великого підприємства створюються декілька самостійних підприємств шляхом виділення окремих структурних підрозділів для подальшої їх діяльності (без або зі створенням нових юридичних</w:t>
      </w:r>
      <w:r>
        <w:rPr>
          <w:spacing w:val="-2"/>
          <w:sz w:val="28"/>
        </w:rPr>
        <w:t xml:space="preserve"> </w:t>
      </w:r>
      <w:r>
        <w:rPr>
          <w:sz w:val="28"/>
        </w:rPr>
        <w:t>осіб).</w:t>
      </w:r>
    </w:p>
    <w:p w:rsidR="00D97FA3" w:rsidRDefault="00D97FA3" w:rsidP="00D97FA3">
      <w:pPr>
        <w:pStyle w:val="a3"/>
        <w:spacing w:before="11"/>
        <w:rPr>
          <w:sz w:val="27"/>
        </w:rPr>
      </w:pPr>
    </w:p>
    <w:p w:rsidR="00D97FA3" w:rsidRDefault="00D97FA3" w:rsidP="00383F14">
      <w:pPr>
        <w:pStyle w:val="Heading4"/>
        <w:ind w:left="0" w:right="570"/>
      </w:pPr>
      <w:r>
        <w:t>Для оцінки можливостей і перспектив реструктуризації підприємства доцільно оцінити його ринкову вартість.</w:t>
      </w:r>
    </w:p>
    <w:p w:rsidR="00D97FA3" w:rsidRDefault="00D97FA3" w:rsidP="00383F14">
      <w:pPr>
        <w:ind w:right="569"/>
        <w:jc w:val="both"/>
        <w:rPr>
          <w:b/>
          <w:i/>
          <w:sz w:val="28"/>
        </w:rPr>
      </w:pPr>
      <w:r>
        <w:rPr>
          <w:b/>
          <w:i/>
          <w:sz w:val="28"/>
        </w:rPr>
        <w:t>Показник ринкової вартості є важливою комплексною фінансово-економічною характеристикою, яка відображає ефективність функціонування підприємства, його теперішній стан та очікувані перспективи функціонування.</w:t>
      </w:r>
    </w:p>
    <w:p w:rsidR="00D97FA3" w:rsidRDefault="00D97FA3" w:rsidP="00D97FA3">
      <w:pPr>
        <w:pStyle w:val="a3"/>
        <w:spacing w:before="9"/>
        <w:rPr>
          <w:b/>
          <w:i/>
          <w:sz w:val="27"/>
        </w:rPr>
      </w:pPr>
    </w:p>
    <w:p w:rsidR="00D97FA3" w:rsidRDefault="00D97FA3" w:rsidP="00D97FA3">
      <w:pPr>
        <w:pStyle w:val="a3"/>
        <w:tabs>
          <w:tab w:val="left" w:pos="2145"/>
          <w:tab w:val="left" w:pos="2918"/>
          <w:tab w:val="left" w:pos="3345"/>
          <w:tab w:val="left" w:pos="4651"/>
          <w:tab w:val="left" w:pos="5601"/>
          <w:tab w:val="left" w:pos="6239"/>
          <w:tab w:val="left" w:pos="6897"/>
          <w:tab w:val="left" w:pos="7742"/>
          <w:tab w:val="left" w:pos="8471"/>
          <w:tab w:val="left" w:pos="9120"/>
        </w:tabs>
        <w:ind w:left="859" w:right="565" w:firstLine="705"/>
      </w:pPr>
      <w:r>
        <w:t>Цей показник є досить чутливим до зміни господарської ситуації на підприємстві,</w:t>
      </w:r>
      <w:r>
        <w:tab/>
      </w:r>
      <w:r>
        <w:rPr>
          <w:i/>
        </w:rPr>
        <w:t>наприклад,</w:t>
      </w:r>
      <w:r>
        <w:rPr>
          <w:i/>
        </w:rPr>
        <w:tab/>
      </w:r>
      <w:r>
        <w:t>зниження</w:t>
      </w:r>
      <w:r>
        <w:tab/>
        <w:t>рентабельності</w:t>
      </w:r>
      <w:r>
        <w:tab/>
        <w:t>функціонування, погіршення платоспроможності, збільшення інвестиційного ризику, втрату конкурентних переваг та ін. Ці та інші чинники спричиняють зменшення ринкової</w:t>
      </w:r>
      <w:r>
        <w:tab/>
        <w:t>вартості</w:t>
      </w:r>
      <w:r>
        <w:tab/>
        <w:t>господарюючого</w:t>
      </w:r>
      <w:r>
        <w:tab/>
        <w:t>суб’єкта.</w:t>
      </w:r>
      <w:r>
        <w:tab/>
        <w:t>Тому</w:t>
      </w:r>
      <w:r>
        <w:tab/>
        <w:t>більшість</w:t>
      </w:r>
      <w:r>
        <w:tab/>
        <w:t>зарубіжних компаній прагнуть ефективно управляти ринковою вартістю свого бізнесу. Усі їх господарські рішення оцінюються через призму досягнення важливої мети - збільшення ринкової вартості</w:t>
      </w:r>
      <w:r>
        <w:rPr>
          <w:spacing w:val="-1"/>
        </w:rPr>
        <w:t xml:space="preserve"> </w:t>
      </w:r>
      <w:r>
        <w:t>компанії.</w:t>
      </w:r>
    </w:p>
    <w:p w:rsidR="00D97FA3" w:rsidRDefault="00D97FA3" w:rsidP="00D97FA3">
      <w:pPr>
        <w:pStyle w:val="a3"/>
        <w:ind w:left="859" w:right="573" w:firstLine="705"/>
        <w:jc w:val="both"/>
      </w:pPr>
      <w:r>
        <w:t>Для визначення вартості підприємства використовуються різні методи. Кожен з них має свої особливості і сфери використання. Основними можна вважати: витратний, дисконтування грошових потоків, ринкового порівняння, комбінований.</w:t>
      </w:r>
    </w:p>
    <w:p w:rsidR="00D97FA3" w:rsidRDefault="00D97FA3" w:rsidP="00D97FA3">
      <w:pPr>
        <w:jc w:val="both"/>
        <w:sectPr w:rsidR="00D97FA3">
          <w:pgSz w:w="11910" w:h="16840"/>
          <w:pgMar w:top="960" w:right="0" w:bottom="280" w:left="840" w:header="713" w:footer="0" w:gutter="0"/>
          <w:cols w:space="720"/>
        </w:sectPr>
      </w:pPr>
    </w:p>
    <w:p w:rsidR="00D97FA3" w:rsidRDefault="00D97FA3" w:rsidP="00383F14">
      <w:pPr>
        <w:spacing w:before="154" w:line="237" w:lineRule="auto"/>
        <w:ind w:right="569"/>
        <w:jc w:val="both"/>
        <w:rPr>
          <w:b/>
          <w:i/>
          <w:sz w:val="28"/>
        </w:rPr>
      </w:pPr>
      <w:r>
        <w:rPr>
          <w:b/>
          <w:i/>
          <w:sz w:val="28"/>
        </w:rPr>
        <w:lastRenderedPageBreak/>
        <w:t xml:space="preserve">Оцінку вартості підприємства (бізнесу) в процесі його реструктуризації доцільно здійснювати на основі підходу Мак-Кінзі. </w:t>
      </w:r>
      <w:r>
        <w:rPr>
          <w:sz w:val="28"/>
        </w:rPr>
        <w:t xml:space="preserve">Алгоритм проведення реструктуризації складається з п’яти основних кроків. Тому такий підхід (модель) ще називається </w:t>
      </w:r>
      <w:r>
        <w:rPr>
          <w:b/>
          <w:i/>
          <w:sz w:val="28"/>
        </w:rPr>
        <w:t>«пентаграмою Мак-Кінзі»:</w:t>
      </w:r>
    </w:p>
    <w:p w:rsidR="00D97FA3" w:rsidRDefault="00D97FA3" w:rsidP="00383F14">
      <w:pPr>
        <w:pStyle w:val="a5"/>
        <w:numPr>
          <w:ilvl w:val="0"/>
          <w:numId w:val="1"/>
        </w:numPr>
        <w:tabs>
          <w:tab w:val="left" w:pos="1580"/>
        </w:tabs>
        <w:ind w:left="0" w:firstLine="567"/>
        <w:jc w:val="both"/>
        <w:rPr>
          <w:sz w:val="28"/>
        </w:rPr>
      </w:pPr>
      <w:r>
        <w:rPr>
          <w:i/>
          <w:sz w:val="28"/>
        </w:rPr>
        <w:t xml:space="preserve">Визначення </w:t>
      </w:r>
      <w:r>
        <w:rPr>
          <w:b/>
          <w:i/>
          <w:sz w:val="28"/>
        </w:rPr>
        <w:t>поточної ринкової вартості підприємства</w:t>
      </w:r>
      <w:r>
        <w:rPr>
          <w:i/>
          <w:sz w:val="28"/>
        </w:rPr>
        <w:t xml:space="preserve">. </w:t>
      </w:r>
      <w:r>
        <w:rPr>
          <w:sz w:val="28"/>
        </w:rPr>
        <w:t>Найчастіше інформацію для такої оцінки можна одержати через котирування цінних паперів підприємства на фондовому ринку, а якщо такої інформації немає, то розрахунок поточної вартості бізнесу може здійснити менеджмент</w:t>
      </w:r>
      <w:r>
        <w:rPr>
          <w:spacing w:val="1"/>
          <w:sz w:val="28"/>
        </w:rPr>
        <w:t xml:space="preserve"> </w:t>
      </w:r>
      <w:r>
        <w:rPr>
          <w:sz w:val="28"/>
        </w:rPr>
        <w:t>підприємства.</w:t>
      </w:r>
    </w:p>
    <w:p w:rsidR="00D97FA3" w:rsidRDefault="00D97FA3" w:rsidP="00383F14">
      <w:pPr>
        <w:pStyle w:val="a5"/>
        <w:numPr>
          <w:ilvl w:val="0"/>
          <w:numId w:val="1"/>
        </w:numPr>
        <w:tabs>
          <w:tab w:val="left" w:pos="1580"/>
        </w:tabs>
        <w:ind w:left="0" w:firstLine="567"/>
        <w:jc w:val="both"/>
        <w:rPr>
          <w:sz w:val="28"/>
        </w:rPr>
      </w:pPr>
      <w:r>
        <w:rPr>
          <w:i/>
          <w:sz w:val="28"/>
        </w:rPr>
        <w:t xml:space="preserve">Оцінка </w:t>
      </w:r>
      <w:r>
        <w:rPr>
          <w:b/>
          <w:i/>
          <w:sz w:val="28"/>
        </w:rPr>
        <w:t xml:space="preserve">потенційної вартості підприємства </w:t>
      </w:r>
      <w:r>
        <w:rPr>
          <w:i/>
          <w:sz w:val="28"/>
        </w:rPr>
        <w:t xml:space="preserve">за умови відсутності </w:t>
      </w:r>
      <w:proofErr w:type="spellStart"/>
      <w:r>
        <w:rPr>
          <w:i/>
          <w:sz w:val="28"/>
        </w:rPr>
        <w:t>будь-</w:t>
      </w:r>
      <w:proofErr w:type="spellEnd"/>
      <w:r>
        <w:rPr>
          <w:i/>
          <w:sz w:val="28"/>
        </w:rPr>
        <w:t xml:space="preserve"> яких змін, в тому числі й </w:t>
      </w:r>
      <w:proofErr w:type="spellStart"/>
      <w:r>
        <w:rPr>
          <w:i/>
          <w:sz w:val="28"/>
        </w:rPr>
        <w:t>реструктуризаційних</w:t>
      </w:r>
      <w:proofErr w:type="spellEnd"/>
      <w:r>
        <w:rPr>
          <w:i/>
          <w:sz w:val="28"/>
        </w:rPr>
        <w:t xml:space="preserve">. </w:t>
      </w:r>
      <w:r>
        <w:rPr>
          <w:sz w:val="28"/>
        </w:rPr>
        <w:t>Така оцінка ґрунтується на аналізі майбутніх прогнозованих грошових потоків за умови реалізації поточних планів діяльності підприємства. Одержаний показник порівнюється з поточною ринковою вартістю підприємства.</w:t>
      </w:r>
    </w:p>
    <w:p w:rsidR="00D97FA3" w:rsidRDefault="00D97FA3" w:rsidP="00383F14">
      <w:pPr>
        <w:pStyle w:val="a3"/>
        <w:ind w:firstLine="567"/>
        <w:jc w:val="both"/>
      </w:pPr>
      <w:r>
        <w:t>Різниця між поточною та потенційною вартістю є критерієм для прийняття рішення про необхідність реструктуризації підприємства.</w:t>
      </w:r>
    </w:p>
    <w:p w:rsidR="00D97FA3" w:rsidRDefault="00D97FA3" w:rsidP="00383F14">
      <w:pPr>
        <w:pStyle w:val="a5"/>
        <w:numPr>
          <w:ilvl w:val="0"/>
          <w:numId w:val="1"/>
        </w:numPr>
        <w:tabs>
          <w:tab w:val="left" w:pos="1580"/>
        </w:tabs>
        <w:ind w:left="0" w:firstLine="567"/>
        <w:jc w:val="both"/>
        <w:rPr>
          <w:sz w:val="28"/>
        </w:rPr>
      </w:pPr>
      <w:r>
        <w:rPr>
          <w:i/>
          <w:sz w:val="28"/>
        </w:rPr>
        <w:t xml:space="preserve">Оцінка </w:t>
      </w:r>
      <w:r>
        <w:rPr>
          <w:b/>
          <w:i/>
          <w:sz w:val="28"/>
        </w:rPr>
        <w:t xml:space="preserve">потенційної вартості бізнесу за умов реалізації оперативних і стратегічних можливостей підприємства </w:t>
      </w:r>
      <w:r>
        <w:rPr>
          <w:i/>
          <w:sz w:val="28"/>
        </w:rPr>
        <w:t xml:space="preserve">в рамках реалізації проекту реструктуризації. </w:t>
      </w:r>
      <w:r>
        <w:rPr>
          <w:sz w:val="28"/>
        </w:rPr>
        <w:t>Такий проект спрямований, насамперед, на внутрішні зміни, а саме: зміни у ціновій політиці, операційній діяльності та просуванні товару на ринок, пошук нових ринків або орієнтацію на нові сегменти, зниження собівартості продукції, прискорення оборотності капіталу та</w:t>
      </w:r>
      <w:r>
        <w:rPr>
          <w:spacing w:val="1"/>
          <w:sz w:val="28"/>
        </w:rPr>
        <w:t xml:space="preserve"> </w:t>
      </w:r>
      <w:r>
        <w:rPr>
          <w:spacing w:val="-3"/>
          <w:sz w:val="28"/>
        </w:rPr>
        <w:t>ін.</w:t>
      </w:r>
    </w:p>
    <w:p w:rsidR="00D97FA3" w:rsidRDefault="00D97FA3" w:rsidP="00383F14">
      <w:pPr>
        <w:pStyle w:val="a5"/>
        <w:numPr>
          <w:ilvl w:val="0"/>
          <w:numId w:val="1"/>
        </w:numPr>
        <w:tabs>
          <w:tab w:val="left" w:pos="1580"/>
        </w:tabs>
        <w:spacing w:line="322" w:lineRule="exact"/>
        <w:ind w:left="0" w:firstLine="567"/>
        <w:jc w:val="both"/>
        <w:rPr>
          <w:sz w:val="28"/>
        </w:rPr>
      </w:pPr>
      <w:r>
        <w:rPr>
          <w:b/>
          <w:i/>
          <w:sz w:val="28"/>
        </w:rPr>
        <w:t>Реалізація зовнішніх змін</w:t>
      </w:r>
      <w:r>
        <w:rPr>
          <w:sz w:val="28"/>
        </w:rPr>
        <w:t>, до яких</w:t>
      </w:r>
      <w:r>
        <w:rPr>
          <w:spacing w:val="2"/>
          <w:sz w:val="28"/>
        </w:rPr>
        <w:t xml:space="preserve"> </w:t>
      </w:r>
      <w:r>
        <w:rPr>
          <w:sz w:val="28"/>
        </w:rPr>
        <w:t>належать:</w:t>
      </w:r>
    </w:p>
    <w:p w:rsidR="00D97FA3" w:rsidRDefault="00D97FA3" w:rsidP="00383F14">
      <w:pPr>
        <w:pStyle w:val="a5"/>
        <w:numPr>
          <w:ilvl w:val="1"/>
          <w:numId w:val="1"/>
        </w:numPr>
        <w:tabs>
          <w:tab w:val="left" w:pos="1939"/>
          <w:tab w:val="left" w:pos="1940"/>
        </w:tabs>
        <w:spacing w:line="322" w:lineRule="exact"/>
        <w:ind w:left="0" w:firstLine="567"/>
        <w:rPr>
          <w:sz w:val="28"/>
        </w:rPr>
      </w:pPr>
      <w:r>
        <w:rPr>
          <w:sz w:val="28"/>
        </w:rPr>
        <w:t>купівля або продаж структурних підрозділів</w:t>
      </w:r>
      <w:r>
        <w:rPr>
          <w:spacing w:val="-6"/>
          <w:sz w:val="28"/>
        </w:rPr>
        <w:t xml:space="preserve"> </w:t>
      </w:r>
      <w:r>
        <w:rPr>
          <w:sz w:val="28"/>
        </w:rPr>
        <w:t>підприємства;</w:t>
      </w:r>
    </w:p>
    <w:p w:rsidR="00D97FA3" w:rsidRDefault="00D97FA3" w:rsidP="00383F14">
      <w:pPr>
        <w:pStyle w:val="a5"/>
        <w:numPr>
          <w:ilvl w:val="1"/>
          <w:numId w:val="1"/>
        </w:numPr>
        <w:tabs>
          <w:tab w:val="left" w:pos="1939"/>
          <w:tab w:val="left" w:pos="1940"/>
        </w:tabs>
        <w:spacing w:line="322" w:lineRule="exact"/>
        <w:ind w:left="0" w:firstLine="567"/>
        <w:rPr>
          <w:sz w:val="28"/>
        </w:rPr>
      </w:pPr>
      <w:r>
        <w:rPr>
          <w:sz w:val="28"/>
        </w:rPr>
        <w:t>злиття з іншими підприємствами</w:t>
      </w:r>
      <w:r>
        <w:rPr>
          <w:spacing w:val="6"/>
          <w:sz w:val="28"/>
        </w:rPr>
        <w:t xml:space="preserve"> </w:t>
      </w:r>
      <w:r>
        <w:rPr>
          <w:sz w:val="28"/>
        </w:rPr>
        <w:t>(компаніями);</w:t>
      </w:r>
    </w:p>
    <w:p w:rsidR="00D97FA3" w:rsidRDefault="00D97FA3" w:rsidP="00383F14">
      <w:pPr>
        <w:pStyle w:val="a5"/>
        <w:numPr>
          <w:ilvl w:val="1"/>
          <w:numId w:val="1"/>
        </w:numPr>
        <w:tabs>
          <w:tab w:val="left" w:pos="1939"/>
          <w:tab w:val="left" w:pos="1940"/>
        </w:tabs>
        <w:spacing w:line="322" w:lineRule="exact"/>
        <w:ind w:left="0" w:firstLine="567"/>
        <w:rPr>
          <w:sz w:val="28"/>
        </w:rPr>
      </w:pPr>
      <w:r>
        <w:rPr>
          <w:sz w:val="28"/>
        </w:rPr>
        <w:t>створення спільних підприємств або стратегічних</w:t>
      </w:r>
      <w:r>
        <w:rPr>
          <w:spacing w:val="-5"/>
          <w:sz w:val="28"/>
        </w:rPr>
        <w:t xml:space="preserve"> </w:t>
      </w:r>
      <w:r>
        <w:rPr>
          <w:sz w:val="28"/>
        </w:rPr>
        <w:t>альянсів;</w:t>
      </w:r>
    </w:p>
    <w:p w:rsidR="00D97FA3" w:rsidRDefault="00D97FA3" w:rsidP="00383F14">
      <w:pPr>
        <w:pStyle w:val="a5"/>
        <w:numPr>
          <w:ilvl w:val="1"/>
          <w:numId w:val="1"/>
        </w:numPr>
        <w:tabs>
          <w:tab w:val="left" w:pos="1939"/>
          <w:tab w:val="left" w:pos="1940"/>
        </w:tabs>
        <w:spacing w:line="322" w:lineRule="exact"/>
        <w:ind w:left="0" w:firstLine="567"/>
        <w:rPr>
          <w:sz w:val="28"/>
        </w:rPr>
      </w:pPr>
      <w:r>
        <w:rPr>
          <w:sz w:val="28"/>
        </w:rPr>
        <w:t>виокремлення структурних</w:t>
      </w:r>
      <w:r>
        <w:rPr>
          <w:spacing w:val="-4"/>
          <w:sz w:val="28"/>
        </w:rPr>
        <w:t xml:space="preserve"> </w:t>
      </w:r>
      <w:r>
        <w:rPr>
          <w:sz w:val="28"/>
        </w:rPr>
        <w:t>одиниць;</w:t>
      </w:r>
    </w:p>
    <w:p w:rsidR="00D97FA3" w:rsidRDefault="00D97FA3" w:rsidP="00383F14">
      <w:pPr>
        <w:pStyle w:val="a5"/>
        <w:numPr>
          <w:ilvl w:val="1"/>
          <w:numId w:val="1"/>
        </w:numPr>
        <w:tabs>
          <w:tab w:val="left" w:pos="1939"/>
          <w:tab w:val="left" w:pos="1940"/>
        </w:tabs>
        <w:spacing w:line="322" w:lineRule="exact"/>
        <w:ind w:left="0" w:firstLine="567"/>
        <w:rPr>
          <w:sz w:val="28"/>
        </w:rPr>
      </w:pPr>
      <w:r>
        <w:rPr>
          <w:sz w:val="28"/>
        </w:rPr>
        <w:t>ліквідація окремих підрозділів або видів</w:t>
      </w:r>
      <w:r>
        <w:rPr>
          <w:spacing w:val="-1"/>
          <w:sz w:val="28"/>
        </w:rPr>
        <w:t xml:space="preserve"> </w:t>
      </w:r>
      <w:r>
        <w:rPr>
          <w:sz w:val="28"/>
        </w:rPr>
        <w:t>діяльності.</w:t>
      </w:r>
    </w:p>
    <w:p w:rsidR="00D97FA3" w:rsidRDefault="00D97FA3" w:rsidP="00383F14">
      <w:pPr>
        <w:pStyle w:val="a3"/>
        <w:ind w:firstLine="567"/>
      </w:pPr>
      <w:r>
        <w:t>Усі ці заходи оцінюються з точки зору зростання вартості підприємства в цілому або сумарної вартості його відокремлених одиниць.</w:t>
      </w:r>
    </w:p>
    <w:p w:rsidR="00D97FA3" w:rsidRDefault="00D97FA3" w:rsidP="00383F14">
      <w:pPr>
        <w:pStyle w:val="a5"/>
        <w:numPr>
          <w:ilvl w:val="0"/>
          <w:numId w:val="1"/>
        </w:numPr>
        <w:tabs>
          <w:tab w:val="left" w:pos="1532"/>
        </w:tabs>
        <w:ind w:left="0" w:firstLine="567"/>
        <w:jc w:val="both"/>
        <w:rPr>
          <w:sz w:val="28"/>
        </w:rPr>
      </w:pPr>
      <w:r>
        <w:rPr>
          <w:i/>
          <w:sz w:val="28"/>
        </w:rPr>
        <w:t xml:space="preserve">Оцінка </w:t>
      </w:r>
      <w:r>
        <w:rPr>
          <w:b/>
          <w:i/>
          <w:sz w:val="28"/>
        </w:rPr>
        <w:t xml:space="preserve">оптимальної </w:t>
      </w:r>
      <w:proofErr w:type="spellStart"/>
      <w:r>
        <w:rPr>
          <w:b/>
          <w:i/>
          <w:sz w:val="28"/>
        </w:rPr>
        <w:t>реструктуризованої</w:t>
      </w:r>
      <w:proofErr w:type="spellEnd"/>
      <w:r>
        <w:rPr>
          <w:b/>
          <w:i/>
          <w:sz w:val="28"/>
        </w:rPr>
        <w:t xml:space="preserve"> вартості підприємства </w:t>
      </w:r>
      <w:r>
        <w:rPr>
          <w:sz w:val="28"/>
        </w:rPr>
        <w:t>як результату поліпшення процесів управління капіталом, оптимізації рівня заборгованості, конвертації боргів у власний капітал тощо. Така вартість  є максимальною вартістю підприємства з урахуванням внутрішніх і зовнішніх</w:t>
      </w:r>
      <w:r>
        <w:rPr>
          <w:spacing w:val="-6"/>
          <w:sz w:val="28"/>
        </w:rPr>
        <w:t xml:space="preserve"> </w:t>
      </w:r>
      <w:r>
        <w:rPr>
          <w:sz w:val="28"/>
        </w:rPr>
        <w:t>покращень.</w:t>
      </w:r>
    </w:p>
    <w:p w:rsidR="00D97FA3" w:rsidRDefault="00D97FA3" w:rsidP="00383F14">
      <w:pPr>
        <w:pStyle w:val="a3"/>
        <w:ind w:firstLine="567"/>
        <w:jc w:val="both"/>
      </w:pPr>
      <w:r>
        <w:t>Зрозуміло, зростання ринкової вартості підприємства є комплексним показником ефективності проведеної реструктуризації. Хоча її результати можна також оцінювати за рівнем прибутковості, наявністю позитивних грошових потоків, зростанням продуктивності праці та усіх інших видів ресурсів, зростанням обсягів експорту та ін.</w:t>
      </w:r>
    </w:p>
    <w:p w:rsidR="00E44406" w:rsidRDefault="00E44406"/>
    <w:sectPr w:rsidR="00E44406" w:rsidSect="00E444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00" w:rsidRDefault="00827D00" w:rsidP="00092288">
      <w:r>
        <w:separator/>
      </w:r>
    </w:p>
  </w:endnote>
  <w:endnote w:type="continuationSeparator" w:id="0">
    <w:p w:rsidR="00827D00" w:rsidRDefault="00827D00" w:rsidP="000922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00" w:rsidRDefault="00827D00" w:rsidP="00092288">
      <w:r>
        <w:separator/>
      </w:r>
    </w:p>
  </w:footnote>
  <w:footnote w:type="continuationSeparator" w:id="0">
    <w:p w:rsidR="00827D00" w:rsidRDefault="00827D00" w:rsidP="00092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52" w:rsidRDefault="00092288">
    <w:pPr>
      <w:pStyle w:val="a3"/>
      <w:spacing w:line="14" w:lineRule="auto"/>
      <w:rPr>
        <w:sz w:val="20"/>
      </w:rPr>
    </w:pPr>
    <w:r w:rsidRPr="00092288">
      <w:pict>
        <v:shapetype id="_x0000_t202" coordsize="21600,21600" o:spt="202" path="m,l,21600r21600,l21600,xe">
          <v:stroke joinstyle="miter"/>
          <v:path gradientshapeok="t" o:connecttype="rect"/>
        </v:shapetype>
        <v:shape id="_x0000_s2049" type="#_x0000_t202" style="position:absolute;margin-left:546.9pt;margin-top:34.65pt;width:22pt;height:15.3pt;z-index:-251658752;mso-position-horizontal-relative:page;mso-position-vertical-relative:page" filled="f" stroked="f">
          <v:textbox inset="0,0,0,0">
            <w:txbxContent>
              <w:p w:rsidR="00004652" w:rsidRDefault="00092288">
                <w:pPr>
                  <w:spacing w:before="10"/>
                  <w:ind w:left="40"/>
                  <w:rPr>
                    <w:sz w:val="24"/>
                  </w:rPr>
                </w:pPr>
                <w:r>
                  <w:fldChar w:fldCharType="begin"/>
                </w:r>
                <w:r w:rsidR="00210291">
                  <w:rPr>
                    <w:sz w:val="24"/>
                  </w:rPr>
                  <w:instrText xml:space="preserve"> PAGE </w:instrText>
                </w:r>
                <w:r>
                  <w:fldChar w:fldCharType="separate"/>
                </w:r>
                <w:r w:rsidR="00383F14">
                  <w:rPr>
                    <w:noProof/>
                    <w:sz w:val="24"/>
                  </w:rPr>
                  <w:t>332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D40"/>
    <w:multiLevelType w:val="hybridMultilevel"/>
    <w:tmpl w:val="157A4BC4"/>
    <w:lvl w:ilvl="0" w:tplc="375C2B40">
      <w:numFmt w:val="bullet"/>
      <w:lvlText w:val=""/>
      <w:lvlJc w:val="left"/>
      <w:pPr>
        <w:ind w:left="328" w:hanging="183"/>
      </w:pPr>
      <w:rPr>
        <w:rFonts w:ascii="Wingdings" w:eastAsia="Wingdings" w:hAnsi="Wingdings" w:cs="Wingdings" w:hint="default"/>
        <w:w w:val="100"/>
        <w:sz w:val="24"/>
        <w:szCs w:val="24"/>
        <w:lang w:val="uk-UA" w:eastAsia="uk-UA" w:bidi="uk-UA"/>
      </w:rPr>
    </w:lvl>
    <w:lvl w:ilvl="1" w:tplc="7F4E4EC2">
      <w:numFmt w:val="bullet"/>
      <w:lvlText w:val="•"/>
      <w:lvlJc w:val="left"/>
      <w:pPr>
        <w:ind w:left="519" w:hanging="183"/>
      </w:pPr>
      <w:rPr>
        <w:rFonts w:hint="default"/>
        <w:lang w:val="uk-UA" w:eastAsia="uk-UA" w:bidi="uk-UA"/>
      </w:rPr>
    </w:lvl>
    <w:lvl w:ilvl="2" w:tplc="F7DA03B8">
      <w:numFmt w:val="bullet"/>
      <w:lvlText w:val="•"/>
      <w:lvlJc w:val="left"/>
      <w:pPr>
        <w:ind w:left="718" w:hanging="183"/>
      </w:pPr>
      <w:rPr>
        <w:rFonts w:hint="default"/>
        <w:lang w:val="uk-UA" w:eastAsia="uk-UA" w:bidi="uk-UA"/>
      </w:rPr>
    </w:lvl>
    <w:lvl w:ilvl="3" w:tplc="0374C932">
      <w:numFmt w:val="bullet"/>
      <w:lvlText w:val="•"/>
      <w:lvlJc w:val="left"/>
      <w:pPr>
        <w:ind w:left="918" w:hanging="183"/>
      </w:pPr>
      <w:rPr>
        <w:rFonts w:hint="default"/>
        <w:lang w:val="uk-UA" w:eastAsia="uk-UA" w:bidi="uk-UA"/>
      </w:rPr>
    </w:lvl>
    <w:lvl w:ilvl="4" w:tplc="0FFA3C5A">
      <w:numFmt w:val="bullet"/>
      <w:lvlText w:val="•"/>
      <w:lvlJc w:val="left"/>
      <w:pPr>
        <w:ind w:left="1117" w:hanging="183"/>
      </w:pPr>
      <w:rPr>
        <w:rFonts w:hint="default"/>
        <w:lang w:val="uk-UA" w:eastAsia="uk-UA" w:bidi="uk-UA"/>
      </w:rPr>
    </w:lvl>
    <w:lvl w:ilvl="5" w:tplc="D2E8D04A">
      <w:numFmt w:val="bullet"/>
      <w:lvlText w:val="•"/>
      <w:lvlJc w:val="left"/>
      <w:pPr>
        <w:ind w:left="1316" w:hanging="183"/>
      </w:pPr>
      <w:rPr>
        <w:rFonts w:hint="default"/>
        <w:lang w:val="uk-UA" w:eastAsia="uk-UA" w:bidi="uk-UA"/>
      </w:rPr>
    </w:lvl>
    <w:lvl w:ilvl="6" w:tplc="2B9EA68A">
      <w:numFmt w:val="bullet"/>
      <w:lvlText w:val="•"/>
      <w:lvlJc w:val="left"/>
      <w:pPr>
        <w:ind w:left="1516" w:hanging="183"/>
      </w:pPr>
      <w:rPr>
        <w:rFonts w:hint="default"/>
        <w:lang w:val="uk-UA" w:eastAsia="uk-UA" w:bidi="uk-UA"/>
      </w:rPr>
    </w:lvl>
    <w:lvl w:ilvl="7" w:tplc="819258C4">
      <w:numFmt w:val="bullet"/>
      <w:lvlText w:val="•"/>
      <w:lvlJc w:val="left"/>
      <w:pPr>
        <w:ind w:left="1715" w:hanging="183"/>
      </w:pPr>
      <w:rPr>
        <w:rFonts w:hint="default"/>
        <w:lang w:val="uk-UA" w:eastAsia="uk-UA" w:bidi="uk-UA"/>
      </w:rPr>
    </w:lvl>
    <w:lvl w:ilvl="8" w:tplc="D96220DE">
      <w:numFmt w:val="bullet"/>
      <w:lvlText w:val="•"/>
      <w:lvlJc w:val="left"/>
      <w:pPr>
        <w:ind w:left="1914" w:hanging="183"/>
      </w:pPr>
      <w:rPr>
        <w:rFonts w:hint="default"/>
        <w:lang w:val="uk-UA" w:eastAsia="uk-UA" w:bidi="uk-UA"/>
      </w:rPr>
    </w:lvl>
  </w:abstractNum>
  <w:abstractNum w:abstractNumId="1">
    <w:nsid w:val="04A448F5"/>
    <w:multiLevelType w:val="hybridMultilevel"/>
    <w:tmpl w:val="3A88D4AA"/>
    <w:lvl w:ilvl="0" w:tplc="0BB6C70A">
      <w:numFmt w:val="bullet"/>
      <w:lvlText w:val=""/>
      <w:lvlJc w:val="left"/>
      <w:pPr>
        <w:ind w:left="427" w:hanging="317"/>
      </w:pPr>
      <w:rPr>
        <w:rFonts w:ascii="Wingdings" w:eastAsia="Wingdings" w:hAnsi="Wingdings" w:cs="Wingdings" w:hint="default"/>
        <w:w w:val="100"/>
        <w:sz w:val="24"/>
        <w:szCs w:val="24"/>
        <w:lang w:val="uk-UA" w:eastAsia="uk-UA" w:bidi="uk-UA"/>
      </w:rPr>
    </w:lvl>
    <w:lvl w:ilvl="1" w:tplc="711CB2AA">
      <w:numFmt w:val="bullet"/>
      <w:lvlText w:val="•"/>
      <w:lvlJc w:val="left"/>
      <w:pPr>
        <w:ind w:left="1033" w:hanging="317"/>
      </w:pPr>
      <w:rPr>
        <w:rFonts w:hint="default"/>
        <w:lang w:val="uk-UA" w:eastAsia="uk-UA" w:bidi="uk-UA"/>
      </w:rPr>
    </w:lvl>
    <w:lvl w:ilvl="2" w:tplc="D7AEBD64">
      <w:numFmt w:val="bullet"/>
      <w:lvlText w:val="•"/>
      <w:lvlJc w:val="left"/>
      <w:pPr>
        <w:ind w:left="1647" w:hanging="317"/>
      </w:pPr>
      <w:rPr>
        <w:rFonts w:hint="default"/>
        <w:lang w:val="uk-UA" w:eastAsia="uk-UA" w:bidi="uk-UA"/>
      </w:rPr>
    </w:lvl>
    <w:lvl w:ilvl="3" w:tplc="416ADD86">
      <w:numFmt w:val="bullet"/>
      <w:lvlText w:val="•"/>
      <w:lvlJc w:val="left"/>
      <w:pPr>
        <w:ind w:left="2260" w:hanging="317"/>
      </w:pPr>
      <w:rPr>
        <w:rFonts w:hint="default"/>
        <w:lang w:val="uk-UA" w:eastAsia="uk-UA" w:bidi="uk-UA"/>
      </w:rPr>
    </w:lvl>
    <w:lvl w:ilvl="4" w:tplc="E604E5F0">
      <w:numFmt w:val="bullet"/>
      <w:lvlText w:val="•"/>
      <w:lvlJc w:val="left"/>
      <w:pPr>
        <w:ind w:left="2874" w:hanging="317"/>
      </w:pPr>
      <w:rPr>
        <w:rFonts w:hint="default"/>
        <w:lang w:val="uk-UA" w:eastAsia="uk-UA" w:bidi="uk-UA"/>
      </w:rPr>
    </w:lvl>
    <w:lvl w:ilvl="5" w:tplc="A894B7F0">
      <w:numFmt w:val="bullet"/>
      <w:lvlText w:val="•"/>
      <w:lvlJc w:val="left"/>
      <w:pPr>
        <w:ind w:left="3488" w:hanging="317"/>
      </w:pPr>
      <w:rPr>
        <w:rFonts w:hint="default"/>
        <w:lang w:val="uk-UA" w:eastAsia="uk-UA" w:bidi="uk-UA"/>
      </w:rPr>
    </w:lvl>
    <w:lvl w:ilvl="6" w:tplc="27D2FE06">
      <w:numFmt w:val="bullet"/>
      <w:lvlText w:val="•"/>
      <w:lvlJc w:val="left"/>
      <w:pPr>
        <w:ind w:left="4101" w:hanging="317"/>
      </w:pPr>
      <w:rPr>
        <w:rFonts w:hint="default"/>
        <w:lang w:val="uk-UA" w:eastAsia="uk-UA" w:bidi="uk-UA"/>
      </w:rPr>
    </w:lvl>
    <w:lvl w:ilvl="7" w:tplc="B03C7D70">
      <w:numFmt w:val="bullet"/>
      <w:lvlText w:val="•"/>
      <w:lvlJc w:val="left"/>
      <w:pPr>
        <w:ind w:left="4715" w:hanging="317"/>
      </w:pPr>
      <w:rPr>
        <w:rFonts w:hint="default"/>
        <w:lang w:val="uk-UA" w:eastAsia="uk-UA" w:bidi="uk-UA"/>
      </w:rPr>
    </w:lvl>
    <w:lvl w:ilvl="8" w:tplc="A0C88456">
      <w:numFmt w:val="bullet"/>
      <w:lvlText w:val="•"/>
      <w:lvlJc w:val="left"/>
      <w:pPr>
        <w:ind w:left="5328" w:hanging="317"/>
      </w:pPr>
      <w:rPr>
        <w:rFonts w:hint="default"/>
        <w:lang w:val="uk-UA" w:eastAsia="uk-UA" w:bidi="uk-UA"/>
      </w:rPr>
    </w:lvl>
  </w:abstractNum>
  <w:abstractNum w:abstractNumId="2">
    <w:nsid w:val="07644A85"/>
    <w:multiLevelType w:val="hybridMultilevel"/>
    <w:tmpl w:val="0E02C25E"/>
    <w:lvl w:ilvl="0" w:tplc="309E6E94">
      <w:start w:val="1"/>
      <w:numFmt w:val="decimal"/>
      <w:lvlText w:val="%1)"/>
      <w:lvlJc w:val="left"/>
      <w:pPr>
        <w:ind w:left="1219" w:hanging="361"/>
        <w:jc w:val="left"/>
      </w:pPr>
      <w:rPr>
        <w:rFonts w:ascii="Times New Roman" w:eastAsia="Times New Roman" w:hAnsi="Times New Roman" w:cs="Times New Roman" w:hint="default"/>
        <w:i/>
        <w:w w:val="99"/>
        <w:sz w:val="28"/>
        <w:szCs w:val="28"/>
        <w:lang w:val="uk-UA" w:eastAsia="uk-UA" w:bidi="uk-UA"/>
      </w:rPr>
    </w:lvl>
    <w:lvl w:ilvl="1" w:tplc="7C9498B2">
      <w:numFmt w:val="bullet"/>
      <w:lvlText w:val="•"/>
      <w:lvlJc w:val="left"/>
      <w:pPr>
        <w:ind w:left="2204" w:hanging="361"/>
      </w:pPr>
      <w:rPr>
        <w:rFonts w:hint="default"/>
        <w:lang w:val="uk-UA" w:eastAsia="uk-UA" w:bidi="uk-UA"/>
      </w:rPr>
    </w:lvl>
    <w:lvl w:ilvl="2" w:tplc="522A9D10">
      <w:numFmt w:val="bullet"/>
      <w:lvlText w:val="•"/>
      <w:lvlJc w:val="left"/>
      <w:pPr>
        <w:ind w:left="3189" w:hanging="361"/>
      </w:pPr>
      <w:rPr>
        <w:rFonts w:hint="default"/>
        <w:lang w:val="uk-UA" w:eastAsia="uk-UA" w:bidi="uk-UA"/>
      </w:rPr>
    </w:lvl>
    <w:lvl w:ilvl="3" w:tplc="FA9AA078">
      <w:numFmt w:val="bullet"/>
      <w:lvlText w:val="•"/>
      <w:lvlJc w:val="left"/>
      <w:pPr>
        <w:ind w:left="4173" w:hanging="361"/>
      </w:pPr>
      <w:rPr>
        <w:rFonts w:hint="default"/>
        <w:lang w:val="uk-UA" w:eastAsia="uk-UA" w:bidi="uk-UA"/>
      </w:rPr>
    </w:lvl>
    <w:lvl w:ilvl="4" w:tplc="A1A6022E">
      <w:numFmt w:val="bullet"/>
      <w:lvlText w:val="•"/>
      <w:lvlJc w:val="left"/>
      <w:pPr>
        <w:ind w:left="5158" w:hanging="361"/>
      </w:pPr>
      <w:rPr>
        <w:rFonts w:hint="default"/>
        <w:lang w:val="uk-UA" w:eastAsia="uk-UA" w:bidi="uk-UA"/>
      </w:rPr>
    </w:lvl>
    <w:lvl w:ilvl="5" w:tplc="D77C35F0">
      <w:numFmt w:val="bullet"/>
      <w:lvlText w:val="•"/>
      <w:lvlJc w:val="left"/>
      <w:pPr>
        <w:ind w:left="6142" w:hanging="361"/>
      </w:pPr>
      <w:rPr>
        <w:rFonts w:hint="default"/>
        <w:lang w:val="uk-UA" w:eastAsia="uk-UA" w:bidi="uk-UA"/>
      </w:rPr>
    </w:lvl>
    <w:lvl w:ilvl="6" w:tplc="BD1C7E2E">
      <w:numFmt w:val="bullet"/>
      <w:lvlText w:val="•"/>
      <w:lvlJc w:val="left"/>
      <w:pPr>
        <w:ind w:left="7127" w:hanging="361"/>
      </w:pPr>
      <w:rPr>
        <w:rFonts w:hint="default"/>
        <w:lang w:val="uk-UA" w:eastAsia="uk-UA" w:bidi="uk-UA"/>
      </w:rPr>
    </w:lvl>
    <w:lvl w:ilvl="7" w:tplc="0E8C86F6">
      <w:numFmt w:val="bullet"/>
      <w:lvlText w:val="•"/>
      <w:lvlJc w:val="left"/>
      <w:pPr>
        <w:ind w:left="8111" w:hanging="361"/>
      </w:pPr>
      <w:rPr>
        <w:rFonts w:hint="default"/>
        <w:lang w:val="uk-UA" w:eastAsia="uk-UA" w:bidi="uk-UA"/>
      </w:rPr>
    </w:lvl>
    <w:lvl w:ilvl="8" w:tplc="0A142424">
      <w:numFmt w:val="bullet"/>
      <w:lvlText w:val="•"/>
      <w:lvlJc w:val="left"/>
      <w:pPr>
        <w:ind w:left="9096" w:hanging="361"/>
      </w:pPr>
      <w:rPr>
        <w:rFonts w:hint="default"/>
        <w:lang w:val="uk-UA" w:eastAsia="uk-UA" w:bidi="uk-UA"/>
      </w:rPr>
    </w:lvl>
  </w:abstractNum>
  <w:abstractNum w:abstractNumId="3">
    <w:nsid w:val="0D8846BB"/>
    <w:multiLevelType w:val="hybridMultilevel"/>
    <w:tmpl w:val="658E60A4"/>
    <w:lvl w:ilvl="0" w:tplc="E8824116">
      <w:numFmt w:val="bullet"/>
      <w:lvlText w:val=""/>
      <w:lvlJc w:val="left"/>
      <w:pPr>
        <w:ind w:left="1102" w:hanging="360"/>
      </w:pPr>
      <w:rPr>
        <w:rFonts w:ascii="Wingdings" w:eastAsia="Wingdings" w:hAnsi="Wingdings" w:cs="Wingdings" w:hint="default"/>
        <w:w w:val="100"/>
        <w:sz w:val="24"/>
        <w:szCs w:val="24"/>
        <w:lang w:val="uk-UA" w:eastAsia="uk-UA" w:bidi="uk-UA"/>
      </w:rPr>
    </w:lvl>
    <w:lvl w:ilvl="1" w:tplc="659CA86A">
      <w:numFmt w:val="bullet"/>
      <w:lvlText w:val=""/>
      <w:lvlJc w:val="left"/>
      <w:pPr>
        <w:ind w:left="1219" w:hanging="361"/>
      </w:pPr>
      <w:rPr>
        <w:rFonts w:ascii="Symbol" w:eastAsia="Symbol" w:hAnsi="Symbol" w:cs="Symbol" w:hint="default"/>
        <w:w w:val="99"/>
        <w:sz w:val="28"/>
        <w:szCs w:val="28"/>
        <w:lang w:val="uk-UA" w:eastAsia="uk-UA" w:bidi="uk-UA"/>
      </w:rPr>
    </w:lvl>
    <w:lvl w:ilvl="2" w:tplc="9BBE439E">
      <w:numFmt w:val="bullet"/>
      <w:lvlText w:val="•"/>
      <w:lvlJc w:val="left"/>
      <w:pPr>
        <w:ind w:left="1878" w:hanging="361"/>
      </w:pPr>
      <w:rPr>
        <w:rFonts w:hint="default"/>
        <w:lang w:val="uk-UA" w:eastAsia="uk-UA" w:bidi="uk-UA"/>
      </w:rPr>
    </w:lvl>
    <w:lvl w:ilvl="3" w:tplc="5838BFC6">
      <w:numFmt w:val="bullet"/>
      <w:lvlText w:val="•"/>
      <w:lvlJc w:val="left"/>
      <w:pPr>
        <w:ind w:left="2536" w:hanging="361"/>
      </w:pPr>
      <w:rPr>
        <w:rFonts w:hint="default"/>
        <w:lang w:val="uk-UA" w:eastAsia="uk-UA" w:bidi="uk-UA"/>
      </w:rPr>
    </w:lvl>
    <w:lvl w:ilvl="4" w:tplc="B0F656B6">
      <w:numFmt w:val="bullet"/>
      <w:lvlText w:val="•"/>
      <w:lvlJc w:val="left"/>
      <w:pPr>
        <w:ind w:left="3194" w:hanging="361"/>
      </w:pPr>
      <w:rPr>
        <w:rFonts w:hint="default"/>
        <w:lang w:val="uk-UA" w:eastAsia="uk-UA" w:bidi="uk-UA"/>
      </w:rPr>
    </w:lvl>
    <w:lvl w:ilvl="5" w:tplc="D636756E">
      <w:numFmt w:val="bullet"/>
      <w:lvlText w:val="•"/>
      <w:lvlJc w:val="left"/>
      <w:pPr>
        <w:ind w:left="3852" w:hanging="361"/>
      </w:pPr>
      <w:rPr>
        <w:rFonts w:hint="default"/>
        <w:lang w:val="uk-UA" w:eastAsia="uk-UA" w:bidi="uk-UA"/>
      </w:rPr>
    </w:lvl>
    <w:lvl w:ilvl="6" w:tplc="7F487632">
      <w:numFmt w:val="bullet"/>
      <w:lvlText w:val="•"/>
      <w:lvlJc w:val="left"/>
      <w:pPr>
        <w:ind w:left="4510" w:hanging="361"/>
      </w:pPr>
      <w:rPr>
        <w:rFonts w:hint="default"/>
        <w:lang w:val="uk-UA" w:eastAsia="uk-UA" w:bidi="uk-UA"/>
      </w:rPr>
    </w:lvl>
    <w:lvl w:ilvl="7" w:tplc="007E1EEE">
      <w:numFmt w:val="bullet"/>
      <w:lvlText w:val="•"/>
      <w:lvlJc w:val="left"/>
      <w:pPr>
        <w:ind w:left="5168" w:hanging="361"/>
      </w:pPr>
      <w:rPr>
        <w:rFonts w:hint="default"/>
        <w:lang w:val="uk-UA" w:eastAsia="uk-UA" w:bidi="uk-UA"/>
      </w:rPr>
    </w:lvl>
    <w:lvl w:ilvl="8" w:tplc="F75C45DC">
      <w:numFmt w:val="bullet"/>
      <w:lvlText w:val="•"/>
      <w:lvlJc w:val="left"/>
      <w:pPr>
        <w:ind w:left="5826" w:hanging="361"/>
      </w:pPr>
      <w:rPr>
        <w:rFonts w:hint="default"/>
        <w:lang w:val="uk-UA" w:eastAsia="uk-UA" w:bidi="uk-UA"/>
      </w:rPr>
    </w:lvl>
  </w:abstractNum>
  <w:abstractNum w:abstractNumId="4">
    <w:nsid w:val="0E120D6B"/>
    <w:multiLevelType w:val="hybridMultilevel"/>
    <w:tmpl w:val="EAA8DC90"/>
    <w:lvl w:ilvl="0" w:tplc="2BFA6CC2">
      <w:numFmt w:val="bullet"/>
      <w:lvlText w:val="–"/>
      <w:lvlJc w:val="left"/>
      <w:pPr>
        <w:ind w:left="1219" w:hanging="361"/>
      </w:pPr>
      <w:rPr>
        <w:rFonts w:ascii="Times New Roman" w:eastAsia="Times New Roman" w:hAnsi="Times New Roman" w:cs="Times New Roman" w:hint="default"/>
        <w:w w:val="99"/>
        <w:sz w:val="28"/>
        <w:szCs w:val="28"/>
        <w:lang w:val="uk-UA" w:eastAsia="uk-UA" w:bidi="uk-UA"/>
      </w:rPr>
    </w:lvl>
    <w:lvl w:ilvl="1" w:tplc="EBE68D8E">
      <w:numFmt w:val="bullet"/>
      <w:lvlText w:val="•"/>
      <w:lvlJc w:val="left"/>
      <w:pPr>
        <w:ind w:left="2204" w:hanging="361"/>
      </w:pPr>
      <w:rPr>
        <w:rFonts w:hint="default"/>
        <w:lang w:val="uk-UA" w:eastAsia="uk-UA" w:bidi="uk-UA"/>
      </w:rPr>
    </w:lvl>
    <w:lvl w:ilvl="2" w:tplc="F410B5B8">
      <w:numFmt w:val="bullet"/>
      <w:lvlText w:val="•"/>
      <w:lvlJc w:val="left"/>
      <w:pPr>
        <w:ind w:left="3189" w:hanging="361"/>
      </w:pPr>
      <w:rPr>
        <w:rFonts w:hint="default"/>
        <w:lang w:val="uk-UA" w:eastAsia="uk-UA" w:bidi="uk-UA"/>
      </w:rPr>
    </w:lvl>
    <w:lvl w:ilvl="3" w:tplc="005C15DE">
      <w:numFmt w:val="bullet"/>
      <w:lvlText w:val="•"/>
      <w:lvlJc w:val="left"/>
      <w:pPr>
        <w:ind w:left="4173" w:hanging="361"/>
      </w:pPr>
      <w:rPr>
        <w:rFonts w:hint="default"/>
        <w:lang w:val="uk-UA" w:eastAsia="uk-UA" w:bidi="uk-UA"/>
      </w:rPr>
    </w:lvl>
    <w:lvl w:ilvl="4" w:tplc="5162AD96">
      <w:numFmt w:val="bullet"/>
      <w:lvlText w:val="•"/>
      <w:lvlJc w:val="left"/>
      <w:pPr>
        <w:ind w:left="5158" w:hanging="361"/>
      </w:pPr>
      <w:rPr>
        <w:rFonts w:hint="default"/>
        <w:lang w:val="uk-UA" w:eastAsia="uk-UA" w:bidi="uk-UA"/>
      </w:rPr>
    </w:lvl>
    <w:lvl w:ilvl="5" w:tplc="CFEACA20">
      <w:numFmt w:val="bullet"/>
      <w:lvlText w:val="•"/>
      <w:lvlJc w:val="left"/>
      <w:pPr>
        <w:ind w:left="6142" w:hanging="361"/>
      </w:pPr>
      <w:rPr>
        <w:rFonts w:hint="default"/>
        <w:lang w:val="uk-UA" w:eastAsia="uk-UA" w:bidi="uk-UA"/>
      </w:rPr>
    </w:lvl>
    <w:lvl w:ilvl="6" w:tplc="B5867F22">
      <w:numFmt w:val="bullet"/>
      <w:lvlText w:val="•"/>
      <w:lvlJc w:val="left"/>
      <w:pPr>
        <w:ind w:left="7127" w:hanging="361"/>
      </w:pPr>
      <w:rPr>
        <w:rFonts w:hint="default"/>
        <w:lang w:val="uk-UA" w:eastAsia="uk-UA" w:bidi="uk-UA"/>
      </w:rPr>
    </w:lvl>
    <w:lvl w:ilvl="7" w:tplc="D8C8FA90">
      <w:numFmt w:val="bullet"/>
      <w:lvlText w:val="•"/>
      <w:lvlJc w:val="left"/>
      <w:pPr>
        <w:ind w:left="8111" w:hanging="361"/>
      </w:pPr>
      <w:rPr>
        <w:rFonts w:hint="default"/>
        <w:lang w:val="uk-UA" w:eastAsia="uk-UA" w:bidi="uk-UA"/>
      </w:rPr>
    </w:lvl>
    <w:lvl w:ilvl="8" w:tplc="330CA41E">
      <w:numFmt w:val="bullet"/>
      <w:lvlText w:val="•"/>
      <w:lvlJc w:val="left"/>
      <w:pPr>
        <w:ind w:left="9096" w:hanging="361"/>
      </w:pPr>
      <w:rPr>
        <w:rFonts w:hint="default"/>
        <w:lang w:val="uk-UA" w:eastAsia="uk-UA" w:bidi="uk-UA"/>
      </w:rPr>
    </w:lvl>
  </w:abstractNum>
  <w:abstractNum w:abstractNumId="5">
    <w:nsid w:val="16975E7B"/>
    <w:multiLevelType w:val="hybridMultilevel"/>
    <w:tmpl w:val="E0D8779E"/>
    <w:lvl w:ilvl="0" w:tplc="82CC3CA0">
      <w:numFmt w:val="bullet"/>
      <w:lvlText w:val=""/>
      <w:lvlJc w:val="left"/>
      <w:pPr>
        <w:ind w:left="506" w:hanging="360"/>
      </w:pPr>
      <w:rPr>
        <w:rFonts w:ascii="Wingdings" w:eastAsia="Wingdings" w:hAnsi="Wingdings" w:cs="Wingdings" w:hint="default"/>
        <w:w w:val="100"/>
        <w:sz w:val="24"/>
        <w:szCs w:val="24"/>
        <w:lang w:val="uk-UA" w:eastAsia="uk-UA" w:bidi="uk-UA"/>
      </w:rPr>
    </w:lvl>
    <w:lvl w:ilvl="1" w:tplc="33884314">
      <w:numFmt w:val="bullet"/>
      <w:lvlText w:val="•"/>
      <w:lvlJc w:val="left"/>
      <w:pPr>
        <w:ind w:left="1149" w:hanging="360"/>
      </w:pPr>
      <w:rPr>
        <w:rFonts w:hint="default"/>
        <w:lang w:val="uk-UA" w:eastAsia="uk-UA" w:bidi="uk-UA"/>
      </w:rPr>
    </w:lvl>
    <w:lvl w:ilvl="2" w:tplc="D6B807EA">
      <w:numFmt w:val="bullet"/>
      <w:lvlText w:val="•"/>
      <w:lvlJc w:val="left"/>
      <w:pPr>
        <w:ind w:left="1799" w:hanging="360"/>
      </w:pPr>
      <w:rPr>
        <w:rFonts w:hint="default"/>
        <w:lang w:val="uk-UA" w:eastAsia="uk-UA" w:bidi="uk-UA"/>
      </w:rPr>
    </w:lvl>
    <w:lvl w:ilvl="3" w:tplc="05109BC8">
      <w:numFmt w:val="bullet"/>
      <w:lvlText w:val="•"/>
      <w:lvlJc w:val="left"/>
      <w:pPr>
        <w:ind w:left="2449" w:hanging="360"/>
      </w:pPr>
      <w:rPr>
        <w:rFonts w:hint="default"/>
        <w:lang w:val="uk-UA" w:eastAsia="uk-UA" w:bidi="uk-UA"/>
      </w:rPr>
    </w:lvl>
    <w:lvl w:ilvl="4" w:tplc="AD18EEF0">
      <w:numFmt w:val="bullet"/>
      <w:lvlText w:val="•"/>
      <w:lvlJc w:val="left"/>
      <w:pPr>
        <w:ind w:left="3099" w:hanging="360"/>
      </w:pPr>
      <w:rPr>
        <w:rFonts w:hint="default"/>
        <w:lang w:val="uk-UA" w:eastAsia="uk-UA" w:bidi="uk-UA"/>
      </w:rPr>
    </w:lvl>
    <w:lvl w:ilvl="5" w:tplc="F3A0C954">
      <w:numFmt w:val="bullet"/>
      <w:lvlText w:val="•"/>
      <w:lvlJc w:val="left"/>
      <w:pPr>
        <w:ind w:left="3749" w:hanging="360"/>
      </w:pPr>
      <w:rPr>
        <w:rFonts w:hint="default"/>
        <w:lang w:val="uk-UA" w:eastAsia="uk-UA" w:bidi="uk-UA"/>
      </w:rPr>
    </w:lvl>
    <w:lvl w:ilvl="6" w:tplc="1CEC0784">
      <w:numFmt w:val="bullet"/>
      <w:lvlText w:val="•"/>
      <w:lvlJc w:val="left"/>
      <w:pPr>
        <w:ind w:left="4399" w:hanging="360"/>
      </w:pPr>
      <w:rPr>
        <w:rFonts w:hint="default"/>
        <w:lang w:val="uk-UA" w:eastAsia="uk-UA" w:bidi="uk-UA"/>
      </w:rPr>
    </w:lvl>
    <w:lvl w:ilvl="7" w:tplc="93244F32">
      <w:numFmt w:val="bullet"/>
      <w:lvlText w:val="•"/>
      <w:lvlJc w:val="left"/>
      <w:pPr>
        <w:ind w:left="5048" w:hanging="360"/>
      </w:pPr>
      <w:rPr>
        <w:rFonts w:hint="default"/>
        <w:lang w:val="uk-UA" w:eastAsia="uk-UA" w:bidi="uk-UA"/>
      </w:rPr>
    </w:lvl>
    <w:lvl w:ilvl="8" w:tplc="83AC05A8">
      <w:numFmt w:val="bullet"/>
      <w:lvlText w:val="•"/>
      <w:lvlJc w:val="left"/>
      <w:pPr>
        <w:ind w:left="5698" w:hanging="360"/>
      </w:pPr>
      <w:rPr>
        <w:rFonts w:hint="default"/>
        <w:lang w:val="uk-UA" w:eastAsia="uk-UA" w:bidi="uk-UA"/>
      </w:rPr>
    </w:lvl>
  </w:abstractNum>
  <w:abstractNum w:abstractNumId="6">
    <w:nsid w:val="17AD7B15"/>
    <w:multiLevelType w:val="hybridMultilevel"/>
    <w:tmpl w:val="53FEAEBE"/>
    <w:lvl w:ilvl="0" w:tplc="0419000F">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7">
    <w:nsid w:val="1E107AF1"/>
    <w:multiLevelType w:val="hybridMultilevel"/>
    <w:tmpl w:val="6E3C7628"/>
    <w:lvl w:ilvl="0" w:tplc="6582A054">
      <w:numFmt w:val="bullet"/>
      <w:lvlText w:val="o"/>
      <w:lvlJc w:val="left"/>
      <w:pPr>
        <w:ind w:left="1219" w:hanging="361"/>
      </w:pPr>
      <w:rPr>
        <w:rFonts w:ascii="Courier New" w:eastAsia="Courier New" w:hAnsi="Courier New" w:cs="Courier New" w:hint="default"/>
        <w:w w:val="99"/>
        <w:sz w:val="28"/>
        <w:szCs w:val="28"/>
        <w:lang w:val="uk-UA" w:eastAsia="uk-UA" w:bidi="uk-UA"/>
      </w:rPr>
    </w:lvl>
    <w:lvl w:ilvl="1" w:tplc="382A0C56">
      <w:numFmt w:val="bullet"/>
      <w:lvlText w:val="•"/>
      <w:lvlJc w:val="left"/>
      <w:pPr>
        <w:ind w:left="2204" w:hanging="361"/>
      </w:pPr>
      <w:rPr>
        <w:rFonts w:hint="default"/>
        <w:lang w:val="uk-UA" w:eastAsia="uk-UA" w:bidi="uk-UA"/>
      </w:rPr>
    </w:lvl>
    <w:lvl w:ilvl="2" w:tplc="BF7A20C4">
      <w:numFmt w:val="bullet"/>
      <w:lvlText w:val="•"/>
      <w:lvlJc w:val="left"/>
      <w:pPr>
        <w:ind w:left="3189" w:hanging="361"/>
      </w:pPr>
      <w:rPr>
        <w:rFonts w:hint="default"/>
        <w:lang w:val="uk-UA" w:eastAsia="uk-UA" w:bidi="uk-UA"/>
      </w:rPr>
    </w:lvl>
    <w:lvl w:ilvl="3" w:tplc="76003D54">
      <w:numFmt w:val="bullet"/>
      <w:lvlText w:val="•"/>
      <w:lvlJc w:val="left"/>
      <w:pPr>
        <w:ind w:left="4173" w:hanging="361"/>
      </w:pPr>
      <w:rPr>
        <w:rFonts w:hint="default"/>
        <w:lang w:val="uk-UA" w:eastAsia="uk-UA" w:bidi="uk-UA"/>
      </w:rPr>
    </w:lvl>
    <w:lvl w:ilvl="4" w:tplc="497A5B92">
      <w:numFmt w:val="bullet"/>
      <w:lvlText w:val="•"/>
      <w:lvlJc w:val="left"/>
      <w:pPr>
        <w:ind w:left="5158" w:hanging="361"/>
      </w:pPr>
      <w:rPr>
        <w:rFonts w:hint="default"/>
        <w:lang w:val="uk-UA" w:eastAsia="uk-UA" w:bidi="uk-UA"/>
      </w:rPr>
    </w:lvl>
    <w:lvl w:ilvl="5" w:tplc="6CCE9386">
      <w:numFmt w:val="bullet"/>
      <w:lvlText w:val="•"/>
      <w:lvlJc w:val="left"/>
      <w:pPr>
        <w:ind w:left="6142" w:hanging="361"/>
      </w:pPr>
      <w:rPr>
        <w:rFonts w:hint="default"/>
        <w:lang w:val="uk-UA" w:eastAsia="uk-UA" w:bidi="uk-UA"/>
      </w:rPr>
    </w:lvl>
    <w:lvl w:ilvl="6" w:tplc="1A4AED4C">
      <w:numFmt w:val="bullet"/>
      <w:lvlText w:val="•"/>
      <w:lvlJc w:val="left"/>
      <w:pPr>
        <w:ind w:left="7127" w:hanging="361"/>
      </w:pPr>
      <w:rPr>
        <w:rFonts w:hint="default"/>
        <w:lang w:val="uk-UA" w:eastAsia="uk-UA" w:bidi="uk-UA"/>
      </w:rPr>
    </w:lvl>
    <w:lvl w:ilvl="7" w:tplc="2A208E9E">
      <w:numFmt w:val="bullet"/>
      <w:lvlText w:val="•"/>
      <w:lvlJc w:val="left"/>
      <w:pPr>
        <w:ind w:left="8111" w:hanging="361"/>
      </w:pPr>
      <w:rPr>
        <w:rFonts w:hint="default"/>
        <w:lang w:val="uk-UA" w:eastAsia="uk-UA" w:bidi="uk-UA"/>
      </w:rPr>
    </w:lvl>
    <w:lvl w:ilvl="8" w:tplc="E9DC2EA2">
      <w:numFmt w:val="bullet"/>
      <w:lvlText w:val="•"/>
      <w:lvlJc w:val="left"/>
      <w:pPr>
        <w:ind w:left="9096" w:hanging="361"/>
      </w:pPr>
      <w:rPr>
        <w:rFonts w:hint="default"/>
        <w:lang w:val="uk-UA" w:eastAsia="uk-UA" w:bidi="uk-UA"/>
      </w:rPr>
    </w:lvl>
  </w:abstractNum>
  <w:abstractNum w:abstractNumId="8">
    <w:nsid w:val="1E876279"/>
    <w:multiLevelType w:val="hybridMultilevel"/>
    <w:tmpl w:val="24366F24"/>
    <w:lvl w:ilvl="0" w:tplc="39304602">
      <w:numFmt w:val="bullet"/>
      <w:lvlText w:val=""/>
      <w:lvlJc w:val="left"/>
      <w:pPr>
        <w:ind w:left="506" w:hanging="360"/>
      </w:pPr>
      <w:rPr>
        <w:rFonts w:ascii="Wingdings" w:eastAsia="Wingdings" w:hAnsi="Wingdings" w:cs="Wingdings" w:hint="default"/>
        <w:w w:val="100"/>
        <w:sz w:val="24"/>
        <w:szCs w:val="24"/>
        <w:lang w:val="uk-UA" w:eastAsia="uk-UA" w:bidi="uk-UA"/>
      </w:rPr>
    </w:lvl>
    <w:lvl w:ilvl="1" w:tplc="0F6E6F30">
      <w:numFmt w:val="bullet"/>
      <w:lvlText w:val="•"/>
      <w:lvlJc w:val="left"/>
      <w:pPr>
        <w:ind w:left="681" w:hanging="360"/>
      </w:pPr>
      <w:rPr>
        <w:rFonts w:hint="default"/>
        <w:lang w:val="uk-UA" w:eastAsia="uk-UA" w:bidi="uk-UA"/>
      </w:rPr>
    </w:lvl>
    <w:lvl w:ilvl="2" w:tplc="05165842">
      <w:numFmt w:val="bullet"/>
      <w:lvlText w:val="•"/>
      <w:lvlJc w:val="left"/>
      <w:pPr>
        <w:ind w:left="862" w:hanging="360"/>
      </w:pPr>
      <w:rPr>
        <w:rFonts w:hint="default"/>
        <w:lang w:val="uk-UA" w:eastAsia="uk-UA" w:bidi="uk-UA"/>
      </w:rPr>
    </w:lvl>
    <w:lvl w:ilvl="3" w:tplc="3C38AC04">
      <w:numFmt w:val="bullet"/>
      <w:lvlText w:val="•"/>
      <w:lvlJc w:val="left"/>
      <w:pPr>
        <w:ind w:left="1044" w:hanging="360"/>
      </w:pPr>
      <w:rPr>
        <w:rFonts w:hint="default"/>
        <w:lang w:val="uk-UA" w:eastAsia="uk-UA" w:bidi="uk-UA"/>
      </w:rPr>
    </w:lvl>
    <w:lvl w:ilvl="4" w:tplc="B492B59A">
      <w:numFmt w:val="bullet"/>
      <w:lvlText w:val="•"/>
      <w:lvlJc w:val="left"/>
      <w:pPr>
        <w:ind w:left="1225" w:hanging="360"/>
      </w:pPr>
      <w:rPr>
        <w:rFonts w:hint="default"/>
        <w:lang w:val="uk-UA" w:eastAsia="uk-UA" w:bidi="uk-UA"/>
      </w:rPr>
    </w:lvl>
    <w:lvl w:ilvl="5" w:tplc="854C5D00">
      <w:numFmt w:val="bullet"/>
      <w:lvlText w:val="•"/>
      <w:lvlJc w:val="left"/>
      <w:pPr>
        <w:ind w:left="1406" w:hanging="360"/>
      </w:pPr>
      <w:rPr>
        <w:rFonts w:hint="default"/>
        <w:lang w:val="uk-UA" w:eastAsia="uk-UA" w:bidi="uk-UA"/>
      </w:rPr>
    </w:lvl>
    <w:lvl w:ilvl="6" w:tplc="28B071CC">
      <w:numFmt w:val="bullet"/>
      <w:lvlText w:val="•"/>
      <w:lvlJc w:val="left"/>
      <w:pPr>
        <w:ind w:left="1588" w:hanging="360"/>
      </w:pPr>
      <w:rPr>
        <w:rFonts w:hint="default"/>
        <w:lang w:val="uk-UA" w:eastAsia="uk-UA" w:bidi="uk-UA"/>
      </w:rPr>
    </w:lvl>
    <w:lvl w:ilvl="7" w:tplc="18C46FA0">
      <w:numFmt w:val="bullet"/>
      <w:lvlText w:val="•"/>
      <w:lvlJc w:val="left"/>
      <w:pPr>
        <w:ind w:left="1769" w:hanging="360"/>
      </w:pPr>
      <w:rPr>
        <w:rFonts w:hint="default"/>
        <w:lang w:val="uk-UA" w:eastAsia="uk-UA" w:bidi="uk-UA"/>
      </w:rPr>
    </w:lvl>
    <w:lvl w:ilvl="8" w:tplc="AC360E42">
      <w:numFmt w:val="bullet"/>
      <w:lvlText w:val="•"/>
      <w:lvlJc w:val="left"/>
      <w:pPr>
        <w:ind w:left="1950" w:hanging="360"/>
      </w:pPr>
      <w:rPr>
        <w:rFonts w:hint="default"/>
        <w:lang w:val="uk-UA" w:eastAsia="uk-UA" w:bidi="uk-UA"/>
      </w:rPr>
    </w:lvl>
  </w:abstractNum>
  <w:abstractNum w:abstractNumId="9">
    <w:nsid w:val="23BE7638"/>
    <w:multiLevelType w:val="hybridMultilevel"/>
    <w:tmpl w:val="229AB9DA"/>
    <w:lvl w:ilvl="0" w:tplc="57420D30">
      <w:numFmt w:val="bullet"/>
      <w:lvlText w:val=""/>
      <w:lvlJc w:val="left"/>
      <w:pPr>
        <w:ind w:left="866" w:hanging="360"/>
      </w:pPr>
      <w:rPr>
        <w:rFonts w:ascii="Wingdings" w:eastAsia="Wingdings" w:hAnsi="Wingdings" w:cs="Wingdings" w:hint="default"/>
        <w:w w:val="100"/>
        <w:sz w:val="24"/>
        <w:szCs w:val="24"/>
        <w:lang w:val="uk-UA" w:eastAsia="uk-UA" w:bidi="uk-UA"/>
      </w:rPr>
    </w:lvl>
    <w:lvl w:ilvl="1" w:tplc="621A1E18">
      <w:numFmt w:val="bullet"/>
      <w:lvlText w:val="•"/>
      <w:lvlJc w:val="left"/>
      <w:pPr>
        <w:ind w:left="1221" w:hanging="360"/>
      </w:pPr>
      <w:rPr>
        <w:rFonts w:hint="default"/>
        <w:lang w:val="uk-UA" w:eastAsia="uk-UA" w:bidi="uk-UA"/>
      </w:rPr>
    </w:lvl>
    <w:lvl w:ilvl="2" w:tplc="CE623030">
      <w:numFmt w:val="bullet"/>
      <w:lvlText w:val="•"/>
      <w:lvlJc w:val="left"/>
      <w:pPr>
        <w:ind w:left="1582" w:hanging="360"/>
      </w:pPr>
      <w:rPr>
        <w:rFonts w:hint="default"/>
        <w:lang w:val="uk-UA" w:eastAsia="uk-UA" w:bidi="uk-UA"/>
      </w:rPr>
    </w:lvl>
    <w:lvl w:ilvl="3" w:tplc="1D689DD4">
      <w:numFmt w:val="bullet"/>
      <w:lvlText w:val="•"/>
      <w:lvlJc w:val="left"/>
      <w:pPr>
        <w:ind w:left="1944" w:hanging="360"/>
      </w:pPr>
      <w:rPr>
        <w:rFonts w:hint="default"/>
        <w:lang w:val="uk-UA" w:eastAsia="uk-UA" w:bidi="uk-UA"/>
      </w:rPr>
    </w:lvl>
    <w:lvl w:ilvl="4" w:tplc="78C8F654">
      <w:numFmt w:val="bullet"/>
      <w:lvlText w:val="•"/>
      <w:lvlJc w:val="left"/>
      <w:pPr>
        <w:ind w:left="2305" w:hanging="360"/>
      </w:pPr>
      <w:rPr>
        <w:rFonts w:hint="default"/>
        <w:lang w:val="uk-UA" w:eastAsia="uk-UA" w:bidi="uk-UA"/>
      </w:rPr>
    </w:lvl>
    <w:lvl w:ilvl="5" w:tplc="8146E338">
      <w:numFmt w:val="bullet"/>
      <w:lvlText w:val="•"/>
      <w:lvlJc w:val="left"/>
      <w:pPr>
        <w:ind w:left="2666" w:hanging="360"/>
      </w:pPr>
      <w:rPr>
        <w:rFonts w:hint="default"/>
        <w:lang w:val="uk-UA" w:eastAsia="uk-UA" w:bidi="uk-UA"/>
      </w:rPr>
    </w:lvl>
    <w:lvl w:ilvl="6" w:tplc="8F1E0FAA">
      <w:numFmt w:val="bullet"/>
      <w:lvlText w:val="•"/>
      <w:lvlJc w:val="left"/>
      <w:pPr>
        <w:ind w:left="3028" w:hanging="360"/>
      </w:pPr>
      <w:rPr>
        <w:rFonts w:hint="default"/>
        <w:lang w:val="uk-UA" w:eastAsia="uk-UA" w:bidi="uk-UA"/>
      </w:rPr>
    </w:lvl>
    <w:lvl w:ilvl="7" w:tplc="7316754C">
      <w:numFmt w:val="bullet"/>
      <w:lvlText w:val="•"/>
      <w:lvlJc w:val="left"/>
      <w:pPr>
        <w:ind w:left="3389" w:hanging="360"/>
      </w:pPr>
      <w:rPr>
        <w:rFonts w:hint="default"/>
        <w:lang w:val="uk-UA" w:eastAsia="uk-UA" w:bidi="uk-UA"/>
      </w:rPr>
    </w:lvl>
    <w:lvl w:ilvl="8" w:tplc="673CE888">
      <w:numFmt w:val="bullet"/>
      <w:lvlText w:val="•"/>
      <w:lvlJc w:val="left"/>
      <w:pPr>
        <w:ind w:left="3750" w:hanging="360"/>
      </w:pPr>
      <w:rPr>
        <w:rFonts w:hint="default"/>
        <w:lang w:val="uk-UA" w:eastAsia="uk-UA" w:bidi="uk-UA"/>
      </w:rPr>
    </w:lvl>
  </w:abstractNum>
  <w:abstractNum w:abstractNumId="10">
    <w:nsid w:val="252E13B0"/>
    <w:multiLevelType w:val="hybridMultilevel"/>
    <w:tmpl w:val="DC16C046"/>
    <w:lvl w:ilvl="0" w:tplc="EDB494CE">
      <w:numFmt w:val="bullet"/>
      <w:lvlText w:val=""/>
      <w:lvlJc w:val="left"/>
      <w:pPr>
        <w:ind w:left="360" w:hanging="360"/>
      </w:pPr>
      <w:rPr>
        <w:rFonts w:ascii="Wingdings" w:eastAsia="Wingdings" w:hAnsi="Wingdings" w:cs="Wingdings" w:hint="default"/>
        <w:w w:val="100"/>
        <w:sz w:val="24"/>
        <w:szCs w:val="24"/>
        <w:lang w:val="uk-UA" w:eastAsia="uk-UA" w:bidi="uk-UA"/>
      </w:rPr>
    </w:lvl>
    <w:lvl w:ilvl="1" w:tplc="14E27468">
      <w:numFmt w:val="bullet"/>
      <w:lvlText w:val="•"/>
      <w:lvlJc w:val="left"/>
      <w:pPr>
        <w:ind w:left="1248" w:hanging="360"/>
      </w:pPr>
      <w:rPr>
        <w:rFonts w:hint="default"/>
        <w:lang w:val="uk-UA" w:eastAsia="uk-UA" w:bidi="uk-UA"/>
      </w:rPr>
    </w:lvl>
    <w:lvl w:ilvl="2" w:tplc="362ED0DA">
      <w:numFmt w:val="bullet"/>
      <w:lvlText w:val="•"/>
      <w:lvlJc w:val="left"/>
      <w:pPr>
        <w:ind w:left="2137" w:hanging="360"/>
      </w:pPr>
      <w:rPr>
        <w:rFonts w:hint="default"/>
        <w:lang w:val="uk-UA" w:eastAsia="uk-UA" w:bidi="uk-UA"/>
      </w:rPr>
    </w:lvl>
    <w:lvl w:ilvl="3" w:tplc="AFE8E8CE">
      <w:numFmt w:val="bullet"/>
      <w:lvlText w:val="•"/>
      <w:lvlJc w:val="left"/>
      <w:pPr>
        <w:ind w:left="3026" w:hanging="360"/>
      </w:pPr>
      <w:rPr>
        <w:rFonts w:hint="default"/>
        <w:lang w:val="uk-UA" w:eastAsia="uk-UA" w:bidi="uk-UA"/>
      </w:rPr>
    </w:lvl>
    <w:lvl w:ilvl="4" w:tplc="CA9E9F82">
      <w:numFmt w:val="bullet"/>
      <w:lvlText w:val="•"/>
      <w:lvlJc w:val="left"/>
      <w:pPr>
        <w:ind w:left="3915" w:hanging="360"/>
      </w:pPr>
      <w:rPr>
        <w:rFonts w:hint="default"/>
        <w:lang w:val="uk-UA" w:eastAsia="uk-UA" w:bidi="uk-UA"/>
      </w:rPr>
    </w:lvl>
    <w:lvl w:ilvl="5" w:tplc="C7F44E50">
      <w:numFmt w:val="bullet"/>
      <w:lvlText w:val="•"/>
      <w:lvlJc w:val="left"/>
      <w:pPr>
        <w:ind w:left="4804" w:hanging="360"/>
      </w:pPr>
      <w:rPr>
        <w:rFonts w:hint="default"/>
        <w:lang w:val="uk-UA" w:eastAsia="uk-UA" w:bidi="uk-UA"/>
      </w:rPr>
    </w:lvl>
    <w:lvl w:ilvl="6" w:tplc="DB5A97E4">
      <w:numFmt w:val="bullet"/>
      <w:lvlText w:val="•"/>
      <w:lvlJc w:val="left"/>
      <w:pPr>
        <w:ind w:left="5693" w:hanging="360"/>
      </w:pPr>
      <w:rPr>
        <w:rFonts w:hint="default"/>
        <w:lang w:val="uk-UA" w:eastAsia="uk-UA" w:bidi="uk-UA"/>
      </w:rPr>
    </w:lvl>
    <w:lvl w:ilvl="7" w:tplc="7BA04F5E">
      <w:numFmt w:val="bullet"/>
      <w:lvlText w:val="•"/>
      <w:lvlJc w:val="left"/>
      <w:pPr>
        <w:ind w:left="6582" w:hanging="360"/>
      </w:pPr>
      <w:rPr>
        <w:rFonts w:hint="default"/>
        <w:lang w:val="uk-UA" w:eastAsia="uk-UA" w:bidi="uk-UA"/>
      </w:rPr>
    </w:lvl>
    <w:lvl w:ilvl="8" w:tplc="63009160">
      <w:numFmt w:val="bullet"/>
      <w:lvlText w:val="•"/>
      <w:lvlJc w:val="left"/>
      <w:pPr>
        <w:ind w:left="7471" w:hanging="360"/>
      </w:pPr>
      <w:rPr>
        <w:rFonts w:hint="default"/>
        <w:lang w:val="uk-UA" w:eastAsia="uk-UA" w:bidi="uk-UA"/>
      </w:rPr>
    </w:lvl>
  </w:abstractNum>
  <w:abstractNum w:abstractNumId="11">
    <w:nsid w:val="29113043"/>
    <w:multiLevelType w:val="hybridMultilevel"/>
    <w:tmpl w:val="75CA524E"/>
    <w:lvl w:ilvl="0" w:tplc="D8CED1AE">
      <w:numFmt w:val="bullet"/>
      <w:lvlText w:val=""/>
      <w:lvlJc w:val="left"/>
      <w:pPr>
        <w:ind w:left="427" w:hanging="317"/>
      </w:pPr>
      <w:rPr>
        <w:rFonts w:ascii="Symbol" w:eastAsia="Symbol" w:hAnsi="Symbol" w:cs="Symbol" w:hint="default"/>
        <w:w w:val="100"/>
        <w:sz w:val="24"/>
        <w:szCs w:val="24"/>
        <w:lang w:val="uk-UA" w:eastAsia="uk-UA" w:bidi="uk-UA"/>
      </w:rPr>
    </w:lvl>
    <w:lvl w:ilvl="1" w:tplc="BA88A4B4">
      <w:numFmt w:val="bullet"/>
      <w:lvlText w:val="•"/>
      <w:lvlJc w:val="left"/>
      <w:pPr>
        <w:ind w:left="1033" w:hanging="317"/>
      </w:pPr>
      <w:rPr>
        <w:rFonts w:hint="default"/>
        <w:lang w:val="uk-UA" w:eastAsia="uk-UA" w:bidi="uk-UA"/>
      </w:rPr>
    </w:lvl>
    <w:lvl w:ilvl="2" w:tplc="3DFC5D1E">
      <w:numFmt w:val="bullet"/>
      <w:lvlText w:val="•"/>
      <w:lvlJc w:val="left"/>
      <w:pPr>
        <w:ind w:left="1647" w:hanging="317"/>
      </w:pPr>
      <w:rPr>
        <w:rFonts w:hint="default"/>
        <w:lang w:val="uk-UA" w:eastAsia="uk-UA" w:bidi="uk-UA"/>
      </w:rPr>
    </w:lvl>
    <w:lvl w:ilvl="3" w:tplc="B12A1A26">
      <w:numFmt w:val="bullet"/>
      <w:lvlText w:val="•"/>
      <w:lvlJc w:val="left"/>
      <w:pPr>
        <w:ind w:left="2260" w:hanging="317"/>
      </w:pPr>
      <w:rPr>
        <w:rFonts w:hint="default"/>
        <w:lang w:val="uk-UA" w:eastAsia="uk-UA" w:bidi="uk-UA"/>
      </w:rPr>
    </w:lvl>
    <w:lvl w:ilvl="4" w:tplc="75E08054">
      <w:numFmt w:val="bullet"/>
      <w:lvlText w:val="•"/>
      <w:lvlJc w:val="left"/>
      <w:pPr>
        <w:ind w:left="2874" w:hanging="317"/>
      </w:pPr>
      <w:rPr>
        <w:rFonts w:hint="default"/>
        <w:lang w:val="uk-UA" w:eastAsia="uk-UA" w:bidi="uk-UA"/>
      </w:rPr>
    </w:lvl>
    <w:lvl w:ilvl="5" w:tplc="9CA4C602">
      <w:numFmt w:val="bullet"/>
      <w:lvlText w:val="•"/>
      <w:lvlJc w:val="left"/>
      <w:pPr>
        <w:ind w:left="3488" w:hanging="317"/>
      </w:pPr>
      <w:rPr>
        <w:rFonts w:hint="default"/>
        <w:lang w:val="uk-UA" w:eastAsia="uk-UA" w:bidi="uk-UA"/>
      </w:rPr>
    </w:lvl>
    <w:lvl w:ilvl="6" w:tplc="B89CDD2E">
      <w:numFmt w:val="bullet"/>
      <w:lvlText w:val="•"/>
      <w:lvlJc w:val="left"/>
      <w:pPr>
        <w:ind w:left="4101" w:hanging="317"/>
      </w:pPr>
      <w:rPr>
        <w:rFonts w:hint="default"/>
        <w:lang w:val="uk-UA" w:eastAsia="uk-UA" w:bidi="uk-UA"/>
      </w:rPr>
    </w:lvl>
    <w:lvl w:ilvl="7" w:tplc="AB7AF290">
      <w:numFmt w:val="bullet"/>
      <w:lvlText w:val="•"/>
      <w:lvlJc w:val="left"/>
      <w:pPr>
        <w:ind w:left="4715" w:hanging="317"/>
      </w:pPr>
      <w:rPr>
        <w:rFonts w:hint="default"/>
        <w:lang w:val="uk-UA" w:eastAsia="uk-UA" w:bidi="uk-UA"/>
      </w:rPr>
    </w:lvl>
    <w:lvl w:ilvl="8" w:tplc="0C16F0C8">
      <w:numFmt w:val="bullet"/>
      <w:lvlText w:val="•"/>
      <w:lvlJc w:val="left"/>
      <w:pPr>
        <w:ind w:left="5328" w:hanging="317"/>
      </w:pPr>
      <w:rPr>
        <w:rFonts w:hint="default"/>
        <w:lang w:val="uk-UA" w:eastAsia="uk-UA" w:bidi="uk-UA"/>
      </w:rPr>
    </w:lvl>
  </w:abstractNum>
  <w:abstractNum w:abstractNumId="12">
    <w:nsid w:val="294B68A8"/>
    <w:multiLevelType w:val="hybridMultilevel"/>
    <w:tmpl w:val="61E88118"/>
    <w:lvl w:ilvl="0" w:tplc="08309422">
      <w:start w:val="1"/>
      <w:numFmt w:val="decimal"/>
      <w:lvlText w:val="%1."/>
      <w:lvlJc w:val="left"/>
      <w:pPr>
        <w:ind w:left="1219" w:hanging="361"/>
        <w:jc w:val="left"/>
      </w:pPr>
      <w:rPr>
        <w:rFonts w:ascii="Bookman Old Style" w:eastAsia="Bookman Old Style" w:hAnsi="Bookman Old Style" w:cs="Bookman Old Style" w:hint="default"/>
        <w:spacing w:val="-1"/>
        <w:w w:val="99"/>
        <w:sz w:val="28"/>
        <w:szCs w:val="28"/>
        <w:lang w:val="uk-UA" w:eastAsia="uk-UA" w:bidi="uk-UA"/>
      </w:rPr>
    </w:lvl>
    <w:lvl w:ilvl="1" w:tplc="55BEC886">
      <w:start w:val="1"/>
      <w:numFmt w:val="decimal"/>
      <w:lvlText w:val="%2)"/>
      <w:lvlJc w:val="left"/>
      <w:pPr>
        <w:ind w:left="1579" w:hanging="360"/>
        <w:jc w:val="left"/>
      </w:pPr>
      <w:rPr>
        <w:rFonts w:ascii="Times New Roman" w:eastAsia="Times New Roman" w:hAnsi="Times New Roman" w:cs="Times New Roman" w:hint="default"/>
        <w:i/>
        <w:w w:val="99"/>
        <w:sz w:val="28"/>
        <w:szCs w:val="28"/>
        <w:lang w:val="uk-UA" w:eastAsia="uk-UA" w:bidi="uk-UA"/>
      </w:rPr>
    </w:lvl>
    <w:lvl w:ilvl="2" w:tplc="5A12E3D4">
      <w:numFmt w:val="bullet"/>
      <w:lvlText w:val="•"/>
      <w:lvlJc w:val="left"/>
      <w:pPr>
        <w:ind w:left="2633" w:hanging="360"/>
      </w:pPr>
      <w:rPr>
        <w:rFonts w:hint="default"/>
        <w:lang w:val="uk-UA" w:eastAsia="uk-UA" w:bidi="uk-UA"/>
      </w:rPr>
    </w:lvl>
    <w:lvl w:ilvl="3" w:tplc="D8526FEA">
      <w:numFmt w:val="bullet"/>
      <w:lvlText w:val="•"/>
      <w:lvlJc w:val="left"/>
      <w:pPr>
        <w:ind w:left="3687" w:hanging="360"/>
      </w:pPr>
      <w:rPr>
        <w:rFonts w:hint="default"/>
        <w:lang w:val="uk-UA" w:eastAsia="uk-UA" w:bidi="uk-UA"/>
      </w:rPr>
    </w:lvl>
    <w:lvl w:ilvl="4" w:tplc="E2660DD4">
      <w:numFmt w:val="bullet"/>
      <w:lvlText w:val="•"/>
      <w:lvlJc w:val="left"/>
      <w:pPr>
        <w:ind w:left="4741" w:hanging="360"/>
      </w:pPr>
      <w:rPr>
        <w:rFonts w:hint="default"/>
        <w:lang w:val="uk-UA" w:eastAsia="uk-UA" w:bidi="uk-UA"/>
      </w:rPr>
    </w:lvl>
    <w:lvl w:ilvl="5" w:tplc="F5985E52">
      <w:numFmt w:val="bullet"/>
      <w:lvlText w:val="•"/>
      <w:lvlJc w:val="left"/>
      <w:pPr>
        <w:ind w:left="5795" w:hanging="360"/>
      </w:pPr>
      <w:rPr>
        <w:rFonts w:hint="default"/>
        <w:lang w:val="uk-UA" w:eastAsia="uk-UA" w:bidi="uk-UA"/>
      </w:rPr>
    </w:lvl>
    <w:lvl w:ilvl="6" w:tplc="E9E486AC">
      <w:numFmt w:val="bullet"/>
      <w:lvlText w:val="•"/>
      <w:lvlJc w:val="left"/>
      <w:pPr>
        <w:ind w:left="6849" w:hanging="360"/>
      </w:pPr>
      <w:rPr>
        <w:rFonts w:hint="default"/>
        <w:lang w:val="uk-UA" w:eastAsia="uk-UA" w:bidi="uk-UA"/>
      </w:rPr>
    </w:lvl>
    <w:lvl w:ilvl="7" w:tplc="031451CE">
      <w:numFmt w:val="bullet"/>
      <w:lvlText w:val="•"/>
      <w:lvlJc w:val="left"/>
      <w:pPr>
        <w:ind w:left="7903" w:hanging="360"/>
      </w:pPr>
      <w:rPr>
        <w:rFonts w:hint="default"/>
        <w:lang w:val="uk-UA" w:eastAsia="uk-UA" w:bidi="uk-UA"/>
      </w:rPr>
    </w:lvl>
    <w:lvl w:ilvl="8" w:tplc="D982D122">
      <w:numFmt w:val="bullet"/>
      <w:lvlText w:val="•"/>
      <w:lvlJc w:val="left"/>
      <w:pPr>
        <w:ind w:left="8957" w:hanging="360"/>
      </w:pPr>
      <w:rPr>
        <w:rFonts w:hint="default"/>
        <w:lang w:val="uk-UA" w:eastAsia="uk-UA" w:bidi="uk-UA"/>
      </w:rPr>
    </w:lvl>
  </w:abstractNum>
  <w:abstractNum w:abstractNumId="13">
    <w:nsid w:val="2A4B3DDA"/>
    <w:multiLevelType w:val="hybridMultilevel"/>
    <w:tmpl w:val="21703336"/>
    <w:lvl w:ilvl="0" w:tplc="2634176A">
      <w:numFmt w:val="bullet"/>
      <w:lvlText w:val=""/>
      <w:lvlJc w:val="left"/>
      <w:pPr>
        <w:ind w:left="866" w:hanging="360"/>
      </w:pPr>
      <w:rPr>
        <w:rFonts w:ascii="Symbol" w:eastAsia="Symbol" w:hAnsi="Symbol" w:cs="Symbol" w:hint="default"/>
        <w:w w:val="100"/>
        <w:sz w:val="24"/>
        <w:szCs w:val="24"/>
        <w:lang w:val="uk-UA" w:eastAsia="uk-UA" w:bidi="uk-UA"/>
      </w:rPr>
    </w:lvl>
    <w:lvl w:ilvl="1" w:tplc="8EA604DC">
      <w:numFmt w:val="bullet"/>
      <w:lvlText w:val="•"/>
      <w:lvlJc w:val="left"/>
      <w:pPr>
        <w:ind w:left="1221" w:hanging="360"/>
      </w:pPr>
      <w:rPr>
        <w:rFonts w:hint="default"/>
        <w:lang w:val="uk-UA" w:eastAsia="uk-UA" w:bidi="uk-UA"/>
      </w:rPr>
    </w:lvl>
    <w:lvl w:ilvl="2" w:tplc="B19C5092">
      <w:numFmt w:val="bullet"/>
      <w:lvlText w:val="•"/>
      <w:lvlJc w:val="left"/>
      <w:pPr>
        <w:ind w:left="1582" w:hanging="360"/>
      </w:pPr>
      <w:rPr>
        <w:rFonts w:hint="default"/>
        <w:lang w:val="uk-UA" w:eastAsia="uk-UA" w:bidi="uk-UA"/>
      </w:rPr>
    </w:lvl>
    <w:lvl w:ilvl="3" w:tplc="64E05356">
      <w:numFmt w:val="bullet"/>
      <w:lvlText w:val="•"/>
      <w:lvlJc w:val="left"/>
      <w:pPr>
        <w:ind w:left="1944" w:hanging="360"/>
      </w:pPr>
      <w:rPr>
        <w:rFonts w:hint="default"/>
        <w:lang w:val="uk-UA" w:eastAsia="uk-UA" w:bidi="uk-UA"/>
      </w:rPr>
    </w:lvl>
    <w:lvl w:ilvl="4" w:tplc="86A25DFA">
      <w:numFmt w:val="bullet"/>
      <w:lvlText w:val="•"/>
      <w:lvlJc w:val="left"/>
      <w:pPr>
        <w:ind w:left="2305" w:hanging="360"/>
      </w:pPr>
      <w:rPr>
        <w:rFonts w:hint="default"/>
        <w:lang w:val="uk-UA" w:eastAsia="uk-UA" w:bidi="uk-UA"/>
      </w:rPr>
    </w:lvl>
    <w:lvl w:ilvl="5" w:tplc="B4129888">
      <w:numFmt w:val="bullet"/>
      <w:lvlText w:val="•"/>
      <w:lvlJc w:val="left"/>
      <w:pPr>
        <w:ind w:left="2666" w:hanging="360"/>
      </w:pPr>
      <w:rPr>
        <w:rFonts w:hint="default"/>
        <w:lang w:val="uk-UA" w:eastAsia="uk-UA" w:bidi="uk-UA"/>
      </w:rPr>
    </w:lvl>
    <w:lvl w:ilvl="6" w:tplc="41A6EB26">
      <w:numFmt w:val="bullet"/>
      <w:lvlText w:val="•"/>
      <w:lvlJc w:val="left"/>
      <w:pPr>
        <w:ind w:left="3028" w:hanging="360"/>
      </w:pPr>
      <w:rPr>
        <w:rFonts w:hint="default"/>
        <w:lang w:val="uk-UA" w:eastAsia="uk-UA" w:bidi="uk-UA"/>
      </w:rPr>
    </w:lvl>
    <w:lvl w:ilvl="7" w:tplc="A25E8C2E">
      <w:numFmt w:val="bullet"/>
      <w:lvlText w:val="•"/>
      <w:lvlJc w:val="left"/>
      <w:pPr>
        <w:ind w:left="3389" w:hanging="360"/>
      </w:pPr>
      <w:rPr>
        <w:rFonts w:hint="default"/>
        <w:lang w:val="uk-UA" w:eastAsia="uk-UA" w:bidi="uk-UA"/>
      </w:rPr>
    </w:lvl>
    <w:lvl w:ilvl="8" w:tplc="67685EB4">
      <w:numFmt w:val="bullet"/>
      <w:lvlText w:val="•"/>
      <w:lvlJc w:val="left"/>
      <w:pPr>
        <w:ind w:left="3750" w:hanging="360"/>
      </w:pPr>
      <w:rPr>
        <w:rFonts w:hint="default"/>
        <w:lang w:val="uk-UA" w:eastAsia="uk-UA" w:bidi="uk-UA"/>
      </w:rPr>
    </w:lvl>
  </w:abstractNum>
  <w:abstractNum w:abstractNumId="14">
    <w:nsid w:val="2C61387F"/>
    <w:multiLevelType w:val="hybridMultilevel"/>
    <w:tmpl w:val="2458C3C4"/>
    <w:lvl w:ilvl="0" w:tplc="EE9A3292">
      <w:numFmt w:val="bullet"/>
      <w:lvlText w:val=""/>
      <w:lvlJc w:val="left"/>
      <w:pPr>
        <w:ind w:left="328" w:hanging="183"/>
      </w:pPr>
      <w:rPr>
        <w:rFonts w:ascii="Symbol" w:eastAsia="Symbol" w:hAnsi="Symbol" w:cs="Symbol" w:hint="default"/>
        <w:w w:val="100"/>
        <w:sz w:val="24"/>
        <w:szCs w:val="24"/>
        <w:lang w:val="uk-UA" w:eastAsia="uk-UA" w:bidi="uk-UA"/>
      </w:rPr>
    </w:lvl>
    <w:lvl w:ilvl="1" w:tplc="9856AA68">
      <w:numFmt w:val="bullet"/>
      <w:lvlText w:val="•"/>
      <w:lvlJc w:val="left"/>
      <w:pPr>
        <w:ind w:left="519" w:hanging="183"/>
      </w:pPr>
      <w:rPr>
        <w:rFonts w:hint="default"/>
        <w:lang w:val="uk-UA" w:eastAsia="uk-UA" w:bidi="uk-UA"/>
      </w:rPr>
    </w:lvl>
    <w:lvl w:ilvl="2" w:tplc="C960151C">
      <w:numFmt w:val="bullet"/>
      <w:lvlText w:val="•"/>
      <w:lvlJc w:val="left"/>
      <w:pPr>
        <w:ind w:left="718" w:hanging="183"/>
      </w:pPr>
      <w:rPr>
        <w:rFonts w:hint="default"/>
        <w:lang w:val="uk-UA" w:eastAsia="uk-UA" w:bidi="uk-UA"/>
      </w:rPr>
    </w:lvl>
    <w:lvl w:ilvl="3" w:tplc="1ACECB46">
      <w:numFmt w:val="bullet"/>
      <w:lvlText w:val="•"/>
      <w:lvlJc w:val="left"/>
      <w:pPr>
        <w:ind w:left="918" w:hanging="183"/>
      </w:pPr>
      <w:rPr>
        <w:rFonts w:hint="default"/>
        <w:lang w:val="uk-UA" w:eastAsia="uk-UA" w:bidi="uk-UA"/>
      </w:rPr>
    </w:lvl>
    <w:lvl w:ilvl="4" w:tplc="E1283BE8">
      <w:numFmt w:val="bullet"/>
      <w:lvlText w:val="•"/>
      <w:lvlJc w:val="left"/>
      <w:pPr>
        <w:ind w:left="1117" w:hanging="183"/>
      </w:pPr>
      <w:rPr>
        <w:rFonts w:hint="default"/>
        <w:lang w:val="uk-UA" w:eastAsia="uk-UA" w:bidi="uk-UA"/>
      </w:rPr>
    </w:lvl>
    <w:lvl w:ilvl="5" w:tplc="BDA29D40">
      <w:numFmt w:val="bullet"/>
      <w:lvlText w:val="•"/>
      <w:lvlJc w:val="left"/>
      <w:pPr>
        <w:ind w:left="1316" w:hanging="183"/>
      </w:pPr>
      <w:rPr>
        <w:rFonts w:hint="default"/>
        <w:lang w:val="uk-UA" w:eastAsia="uk-UA" w:bidi="uk-UA"/>
      </w:rPr>
    </w:lvl>
    <w:lvl w:ilvl="6" w:tplc="13645FB8">
      <w:numFmt w:val="bullet"/>
      <w:lvlText w:val="•"/>
      <w:lvlJc w:val="left"/>
      <w:pPr>
        <w:ind w:left="1516" w:hanging="183"/>
      </w:pPr>
      <w:rPr>
        <w:rFonts w:hint="default"/>
        <w:lang w:val="uk-UA" w:eastAsia="uk-UA" w:bidi="uk-UA"/>
      </w:rPr>
    </w:lvl>
    <w:lvl w:ilvl="7" w:tplc="78748CD0">
      <w:numFmt w:val="bullet"/>
      <w:lvlText w:val="•"/>
      <w:lvlJc w:val="left"/>
      <w:pPr>
        <w:ind w:left="1715" w:hanging="183"/>
      </w:pPr>
      <w:rPr>
        <w:rFonts w:hint="default"/>
        <w:lang w:val="uk-UA" w:eastAsia="uk-UA" w:bidi="uk-UA"/>
      </w:rPr>
    </w:lvl>
    <w:lvl w:ilvl="8" w:tplc="8D125234">
      <w:numFmt w:val="bullet"/>
      <w:lvlText w:val="•"/>
      <w:lvlJc w:val="left"/>
      <w:pPr>
        <w:ind w:left="1914" w:hanging="183"/>
      </w:pPr>
      <w:rPr>
        <w:rFonts w:hint="default"/>
        <w:lang w:val="uk-UA" w:eastAsia="uk-UA" w:bidi="uk-UA"/>
      </w:rPr>
    </w:lvl>
  </w:abstractNum>
  <w:abstractNum w:abstractNumId="15">
    <w:nsid w:val="2FFF7CC6"/>
    <w:multiLevelType w:val="hybridMultilevel"/>
    <w:tmpl w:val="35CA00C8"/>
    <w:lvl w:ilvl="0" w:tplc="389AB47A">
      <w:numFmt w:val="bullet"/>
      <w:lvlText w:val=""/>
      <w:lvlJc w:val="left"/>
      <w:pPr>
        <w:ind w:left="506" w:hanging="360"/>
      </w:pPr>
      <w:rPr>
        <w:rFonts w:ascii="Wingdings" w:eastAsia="Wingdings" w:hAnsi="Wingdings" w:cs="Wingdings" w:hint="default"/>
        <w:w w:val="100"/>
        <w:sz w:val="24"/>
        <w:szCs w:val="24"/>
        <w:lang w:val="uk-UA" w:eastAsia="uk-UA" w:bidi="uk-UA"/>
      </w:rPr>
    </w:lvl>
    <w:lvl w:ilvl="1" w:tplc="5ACCA754">
      <w:numFmt w:val="bullet"/>
      <w:lvlText w:val="•"/>
      <w:lvlJc w:val="left"/>
      <w:pPr>
        <w:ind w:left="1023" w:hanging="360"/>
      </w:pPr>
      <w:rPr>
        <w:rFonts w:hint="default"/>
        <w:lang w:val="uk-UA" w:eastAsia="uk-UA" w:bidi="uk-UA"/>
      </w:rPr>
    </w:lvl>
    <w:lvl w:ilvl="2" w:tplc="DE2E41E6">
      <w:numFmt w:val="bullet"/>
      <w:lvlText w:val="•"/>
      <w:lvlJc w:val="left"/>
      <w:pPr>
        <w:ind w:left="1547" w:hanging="360"/>
      </w:pPr>
      <w:rPr>
        <w:rFonts w:hint="default"/>
        <w:lang w:val="uk-UA" w:eastAsia="uk-UA" w:bidi="uk-UA"/>
      </w:rPr>
    </w:lvl>
    <w:lvl w:ilvl="3" w:tplc="6E843BD8">
      <w:numFmt w:val="bullet"/>
      <w:lvlText w:val="•"/>
      <w:lvlJc w:val="left"/>
      <w:pPr>
        <w:ind w:left="2070" w:hanging="360"/>
      </w:pPr>
      <w:rPr>
        <w:rFonts w:hint="default"/>
        <w:lang w:val="uk-UA" w:eastAsia="uk-UA" w:bidi="uk-UA"/>
      </w:rPr>
    </w:lvl>
    <w:lvl w:ilvl="4" w:tplc="4ADE9372">
      <w:numFmt w:val="bullet"/>
      <w:lvlText w:val="•"/>
      <w:lvlJc w:val="left"/>
      <w:pPr>
        <w:ind w:left="2594" w:hanging="360"/>
      </w:pPr>
      <w:rPr>
        <w:rFonts w:hint="default"/>
        <w:lang w:val="uk-UA" w:eastAsia="uk-UA" w:bidi="uk-UA"/>
      </w:rPr>
    </w:lvl>
    <w:lvl w:ilvl="5" w:tplc="FB52412C">
      <w:numFmt w:val="bullet"/>
      <w:lvlText w:val="•"/>
      <w:lvlJc w:val="left"/>
      <w:pPr>
        <w:ind w:left="3118" w:hanging="360"/>
      </w:pPr>
      <w:rPr>
        <w:rFonts w:hint="default"/>
        <w:lang w:val="uk-UA" w:eastAsia="uk-UA" w:bidi="uk-UA"/>
      </w:rPr>
    </w:lvl>
    <w:lvl w:ilvl="6" w:tplc="931C4644">
      <w:numFmt w:val="bullet"/>
      <w:lvlText w:val="•"/>
      <w:lvlJc w:val="left"/>
      <w:pPr>
        <w:ind w:left="3641" w:hanging="360"/>
      </w:pPr>
      <w:rPr>
        <w:rFonts w:hint="default"/>
        <w:lang w:val="uk-UA" w:eastAsia="uk-UA" w:bidi="uk-UA"/>
      </w:rPr>
    </w:lvl>
    <w:lvl w:ilvl="7" w:tplc="2DF2273E">
      <w:numFmt w:val="bullet"/>
      <w:lvlText w:val="•"/>
      <w:lvlJc w:val="left"/>
      <w:pPr>
        <w:ind w:left="4165" w:hanging="360"/>
      </w:pPr>
      <w:rPr>
        <w:rFonts w:hint="default"/>
        <w:lang w:val="uk-UA" w:eastAsia="uk-UA" w:bidi="uk-UA"/>
      </w:rPr>
    </w:lvl>
    <w:lvl w:ilvl="8" w:tplc="C75C9036">
      <w:numFmt w:val="bullet"/>
      <w:lvlText w:val="•"/>
      <w:lvlJc w:val="left"/>
      <w:pPr>
        <w:ind w:left="4688" w:hanging="360"/>
      </w:pPr>
      <w:rPr>
        <w:rFonts w:hint="default"/>
        <w:lang w:val="uk-UA" w:eastAsia="uk-UA" w:bidi="uk-UA"/>
      </w:rPr>
    </w:lvl>
  </w:abstractNum>
  <w:abstractNum w:abstractNumId="16">
    <w:nsid w:val="324F3C79"/>
    <w:multiLevelType w:val="hybridMultilevel"/>
    <w:tmpl w:val="284EC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D14A51"/>
    <w:multiLevelType w:val="hybridMultilevel"/>
    <w:tmpl w:val="99C821CC"/>
    <w:lvl w:ilvl="0" w:tplc="EFD448BE">
      <w:numFmt w:val="bullet"/>
      <w:lvlText w:val=""/>
      <w:lvlJc w:val="left"/>
      <w:pPr>
        <w:ind w:left="506" w:hanging="360"/>
      </w:pPr>
      <w:rPr>
        <w:rFonts w:ascii="Wingdings" w:eastAsia="Wingdings" w:hAnsi="Wingdings" w:cs="Wingdings" w:hint="default"/>
        <w:w w:val="100"/>
        <w:sz w:val="24"/>
        <w:szCs w:val="24"/>
        <w:lang w:val="uk-UA" w:eastAsia="uk-UA" w:bidi="uk-UA"/>
      </w:rPr>
    </w:lvl>
    <w:lvl w:ilvl="1" w:tplc="1E1431F6">
      <w:numFmt w:val="bullet"/>
      <w:lvlText w:val="•"/>
      <w:lvlJc w:val="left"/>
      <w:pPr>
        <w:ind w:left="1294" w:hanging="360"/>
      </w:pPr>
      <w:rPr>
        <w:rFonts w:hint="default"/>
        <w:lang w:val="uk-UA" w:eastAsia="uk-UA" w:bidi="uk-UA"/>
      </w:rPr>
    </w:lvl>
    <w:lvl w:ilvl="2" w:tplc="0FA80400">
      <w:numFmt w:val="bullet"/>
      <w:lvlText w:val="•"/>
      <w:lvlJc w:val="left"/>
      <w:pPr>
        <w:ind w:left="2089" w:hanging="360"/>
      </w:pPr>
      <w:rPr>
        <w:rFonts w:hint="default"/>
        <w:lang w:val="uk-UA" w:eastAsia="uk-UA" w:bidi="uk-UA"/>
      </w:rPr>
    </w:lvl>
    <w:lvl w:ilvl="3" w:tplc="C298CD1C">
      <w:numFmt w:val="bullet"/>
      <w:lvlText w:val="•"/>
      <w:lvlJc w:val="left"/>
      <w:pPr>
        <w:ind w:left="2884" w:hanging="360"/>
      </w:pPr>
      <w:rPr>
        <w:rFonts w:hint="default"/>
        <w:lang w:val="uk-UA" w:eastAsia="uk-UA" w:bidi="uk-UA"/>
      </w:rPr>
    </w:lvl>
    <w:lvl w:ilvl="4" w:tplc="3C62E188">
      <w:numFmt w:val="bullet"/>
      <w:lvlText w:val="•"/>
      <w:lvlJc w:val="left"/>
      <w:pPr>
        <w:ind w:left="3679" w:hanging="360"/>
      </w:pPr>
      <w:rPr>
        <w:rFonts w:hint="default"/>
        <w:lang w:val="uk-UA" w:eastAsia="uk-UA" w:bidi="uk-UA"/>
      </w:rPr>
    </w:lvl>
    <w:lvl w:ilvl="5" w:tplc="E2C43EB6">
      <w:numFmt w:val="bullet"/>
      <w:lvlText w:val="•"/>
      <w:lvlJc w:val="left"/>
      <w:pPr>
        <w:ind w:left="4474" w:hanging="360"/>
      </w:pPr>
      <w:rPr>
        <w:rFonts w:hint="default"/>
        <w:lang w:val="uk-UA" w:eastAsia="uk-UA" w:bidi="uk-UA"/>
      </w:rPr>
    </w:lvl>
    <w:lvl w:ilvl="6" w:tplc="1E1EF092">
      <w:numFmt w:val="bullet"/>
      <w:lvlText w:val="•"/>
      <w:lvlJc w:val="left"/>
      <w:pPr>
        <w:ind w:left="5268" w:hanging="360"/>
      </w:pPr>
      <w:rPr>
        <w:rFonts w:hint="default"/>
        <w:lang w:val="uk-UA" w:eastAsia="uk-UA" w:bidi="uk-UA"/>
      </w:rPr>
    </w:lvl>
    <w:lvl w:ilvl="7" w:tplc="A0045BDC">
      <w:numFmt w:val="bullet"/>
      <w:lvlText w:val="•"/>
      <w:lvlJc w:val="left"/>
      <w:pPr>
        <w:ind w:left="6063" w:hanging="360"/>
      </w:pPr>
      <w:rPr>
        <w:rFonts w:hint="default"/>
        <w:lang w:val="uk-UA" w:eastAsia="uk-UA" w:bidi="uk-UA"/>
      </w:rPr>
    </w:lvl>
    <w:lvl w:ilvl="8" w:tplc="8A0C56DE">
      <w:numFmt w:val="bullet"/>
      <w:lvlText w:val="•"/>
      <w:lvlJc w:val="left"/>
      <w:pPr>
        <w:ind w:left="6858" w:hanging="360"/>
      </w:pPr>
      <w:rPr>
        <w:rFonts w:hint="default"/>
        <w:lang w:val="uk-UA" w:eastAsia="uk-UA" w:bidi="uk-UA"/>
      </w:rPr>
    </w:lvl>
  </w:abstractNum>
  <w:abstractNum w:abstractNumId="18">
    <w:nsid w:val="3B3D44E1"/>
    <w:multiLevelType w:val="hybridMultilevel"/>
    <w:tmpl w:val="65F01204"/>
    <w:lvl w:ilvl="0" w:tplc="AB6CBA82">
      <w:numFmt w:val="bullet"/>
      <w:lvlText w:val=""/>
      <w:lvlJc w:val="left"/>
      <w:pPr>
        <w:ind w:left="506" w:hanging="360"/>
      </w:pPr>
      <w:rPr>
        <w:rFonts w:ascii="Wingdings" w:eastAsia="Wingdings" w:hAnsi="Wingdings" w:cs="Wingdings" w:hint="default"/>
        <w:w w:val="100"/>
        <w:sz w:val="24"/>
        <w:szCs w:val="24"/>
        <w:lang w:val="uk-UA" w:eastAsia="uk-UA" w:bidi="uk-UA"/>
      </w:rPr>
    </w:lvl>
    <w:lvl w:ilvl="1" w:tplc="94F88226">
      <w:numFmt w:val="bullet"/>
      <w:lvlText w:val="•"/>
      <w:lvlJc w:val="left"/>
      <w:pPr>
        <w:ind w:left="735" w:hanging="360"/>
      </w:pPr>
      <w:rPr>
        <w:rFonts w:hint="default"/>
        <w:lang w:val="uk-UA" w:eastAsia="uk-UA" w:bidi="uk-UA"/>
      </w:rPr>
    </w:lvl>
    <w:lvl w:ilvl="2" w:tplc="6C906F08">
      <w:numFmt w:val="bullet"/>
      <w:lvlText w:val="•"/>
      <w:lvlJc w:val="left"/>
      <w:pPr>
        <w:ind w:left="971" w:hanging="360"/>
      </w:pPr>
      <w:rPr>
        <w:rFonts w:hint="default"/>
        <w:lang w:val="uk-UA" w:eastAsia="uk-UA" w:bidi="uk-UA"/>
      </w:rPr>
    </w:lvl>
    <w:lvl w:ilvl="3" w:tplc="E424B4BC">
      <w:numFmt w:val="bullet"/>
      <w:lvlText w:val="•"/>
      <w:lvlJc w:val="left"/>
      <w:pPr>
        <w:ind w:left="1206" w:hanging="360"/>
      </w:pPr>
      <w:rPr>
        <w:rFonts w:hint="default"/>
        <w:lang w:val="uk-UA" w:eastAsia="uk-UA" w:bidi="uk-UA"/>
      </w:rPr>
    </w:lvl>
    <w:lvl w:ilvl="4" w:tplc="2528DAF6">
      <w:numFmt w:val="bullet"/>
      <w:lvlText w:val="•"/>
      <w:lvlJc w:val="left"/>
      <w:pPr>
        <w:ind w:left="1442" w:hanging="360"/>
      </w:pPr>
      <w:rPr>
        <w:rFonts w:hint="default"/>
        <w:lang w:val="uk-UA" w:eastAsia="uk-UA" w:bidi="uk-UA"/>
      </w:rPr>
    </w:lvl>
    <w:lvl w:ilvl="5" w:tplc="973EA8AA">
      <w:numFmt w:val="bullet"/>
      <w:lvlText w:val="•"/>
      <w:lvlJc w:val="left"/>
      <w:pPr>
        <w:ind w:left="1678" w:hanging="360"/>
      </w:pPr>
      <w:rPr>
        <w:rFonts w:hint="default"/>
        <w:lang w:val="uk-UA" w:eastAsia="uk-UA" w:bidi="uk-UA"/>
      </w:rPr>
    </w:lvl>
    <w:lvl w:ilvl="6" w:tplc="FBE89FB2">
      <w:numFmt w:val="bullet"/>
      <w:lvlText w:val="•"/>
      <w:lvlJc w:val="left"/>
      <w:pPr>
        <w:ind w:left="1913" w:hanging="360"/>
      </w:pPr>
      <w:rPr>
        <w:rFonts w:hint="default"/>
        <w:lang w:val="uk-UA" w:eastAsia="uk-UA" w:bidi="uk-UA"/>
      </w:rPr>
    </w:lvl>
    <w:lvl w:ilvl="7" w:tplc="D82CA672">
      <w:numFmt w:val="bullet"/>
      <w:lvlText w:val="•"/>
      <w:lvlJc w:val="left"/>
      <w:pPr>
        <w:ind w:left="2149" w:hanging="360"/>
      </w:pPr>
      <w:rPr>
        <w:rFonts w:hint="default"/>
        <w:lang w:val="uk-UA" w:eastAsia="uk-UA" w:bidi="uk-UA"/>
      </w:rPr>
    </w:lvl>
    <w:lvl w:ilvl="8" w:tplc="EBDAC36E">
      <w:numFmt w:val="bullet"/>
      <w:lvlText w:val="•"/>
      <w:lvlJc w:val="left"/>
      <w:pPr>
        <w:ind w:left="2384" w:hanging="360"/>
      </w:pPr>
      <w:rPr>
        <w:rFonts w:hint="default"/>
        <w:lang w:val="uk-UA" w:eastAsia="uk-UA" w:bidi="uk-UA"/>
      </w:rPr>
    </w:lvl>
  </w:abstractNum>
  <w:abstractNum w:abstractNumId="19">
    <w:nsid w:val="438D2B2B"/>
    <w:multiLevelType w:val="hybridMultilevel"/>
    <w:tmpl w:val="75526C4C"/>
    <w:lvl w:ilvl="0" w:tplc="2676FAE6">
      <w:numFmt w:val="bullet"/>
      <w:lvlText w:val=""/>
      <w:lvlJc w:val="left"/>
      <w:pPr>
        <w:ind w:left="1579" w:hanging="360"/>
      </w:pPr>
      <w:rPr>
        <w:rFonts w:ascii="Wingdings" w:eastAsia="Wingdings" w:hAnsi="Wingdings" w:cs="Wingdings" w:hint="default"/>
        <w:w w:val="99"/>
        <w:sz w:val="28"/>
        <w:szCs w:val="28"/>
        <w:lang w:val="uk-UA" w:eastAsia="uk-UA" w:bidi="uk-UA"/>
      </w:rPr>
    </w:lvl>
    <w:lvl w:ilvl="1" w:tplc="E7C4C5E0">
      <w:numFmt w:val="bullet"/>
      <w:lvlText w:val="•"/>
      <w:lvlJc w:val="left"/>
      <w:pPr>
        <w:ind w:left="2528" w:hanging="360"/>
      </w:pPr>
      <w:rPr>
        <w:rFonts w:hint="default"/>
        <w:lang w:val="uk-UA" w:eastAsia="uk-UA" w:bidi="uk-UA"/>
      </w:rPr>
    </w:lvl>
    <w:lvl w:ilvl="2" w:tplc="C6846A96">
      <w:numFmt w:val="bullet"/>
      <w:lvlText w:val="•"/>
      <w:lvlJc w:val="left"/>
      <w:pPr>
        <w:ind w:left="3477" w:hanging="360"/>
      </w:pPr>
      <w:rPr>
        <w:rFonts w:hint="default"/>
        <w:lang w:val="uk-UA" w:eastAsia="uk-UA" w:bidi="uk-UA"/>
      </w:rPr>
    </w:lvl>
    <w:lvl w:ilvl="3" w:tplc="88B29DAC">
      <w:numFmt w:val="bullet"/>
      <w:lvlText w:val="•"/>
      <w:lvlJc w:val="left"/>
      <w:pPr>
        <w:ind w:left="4425" w:hanging="360"/>
      </w:pPr>
      <w:rPr>
        <w:rFonts w:hint="default"/>
        <w:lang w:val="uk-UA" w:eastAsia="uk-UA" w:bidi="uk-UA"/>
      </w:rPr>
    </w:lvl>
    <w:lvl w:ilvl="4" w:tplc="6994AD64">
      <w:numFmt w:val="bullet"/>
      <w:lvlText w:val="•"/>
      <w:lvlJc w:val="left"/>
      <w:pPr>
        <w:ind w:left="5374" w:hanging="360"/>
      </w:pPr>
      <w:rPr>
        <w:rFonts w:hint="default"/>
        <w:lang w:val="uk-UA" w:eastAsia="uk-UA" w:bidi="uk-UA"/>
      </w:rPr>
    </w:lvl>
    <w:lvl w:ilvl="5" w:tplc="6D688BAC">
      <w:numFmt w:val="bullet"/>
      <w:lvlText w:val="•"/>
      <w:lvlJc w:val="left"/>
      <w:pPr>
        <w:ind w:left="6322" w:hanging="360"/>
      </w:pPr>
      <w:rPr>
        <w:rFonts w:hint="default"/>
        <w:lang w:val="uk-UA" w:eastAsia="uk-UA" w:bidi="uk-UA"/>
      </w:rPr>
    </w:lvl>
    <w:lvl w:ilvl="6" w:tplc="DE005F10">
      <w:numFmt w:val="bullet"/>
      <w:lvlText w:val="•"/>
      <w:lvlJc w:val="left"/>
      <w:pPr>
        <w:ind w:left="7271" w:hanging="360"/>
      </w:pPr>
      <w:rPr>
        <w:rFonts w:hint="default"/>
        <w:lang w:val="uk-UA" w:eastAsia="uk-UA" w:bidi="uk-UA"/>
      </w:rPr>
    </w:lvl>
    <w:lvl w:ilvl="7" w:tplc="82EE712C">
      <w:numFmt w:val="bullet"/>
      <w:lvlText w:val="•"/>
      <w:lvlJc w:val="left"/>
      <w:pPr>
        <w:ind w:left="8219" w:hanging="360"/>
      </w:pPr>
      <w:rPr>
        <w:rFonts w:hint="default"/>
        <w:lang w:val="uk-UA" w:eastAsia="uk-UA" w:bidi="uk-UA"/>
      </w:rPr>
    </w:lvl>
    <w:lvl w:ilvl="8" w:tplc="25B03ADC">
      <w:numFmt w:val="bullet"/>
      <w:lvlText w:val="•"/>
      <w:lvlJc w:val="left"/>
      <w:pPr>
        <w:ind w:left="9168" w:hanging="360"/>
      </w:pPr>
      <w:rPr>
        <w:rFonts w:hint="default"/>
        <w:lang w:val="uk-UA" w:eastAsia="uk-UA" w:bidi="uk-UA"/>
      </w:rPr>
    </w:lvl>
  </w:abstractNum>
  <w:abstractNum w:abstractNumId="20">
    <w:nsid w:val="45C01BC9"/>
    <w:multiLevelType w:val="hybridMultilevel"/>
    <w:tmpl w:val="6C58FEF6"/>
    <w:lvl w:ilvl="0" w:tplc="ED9E7500">
      <w:start w:val="30"/>
      <w:numFmt w:val="decimal"/>
      <w:lvlText w:val="%1."/>
      <w:lvlJc w:val="left"/>
      <w:pPr>
        <w:ind w:left="1219" w:hanging="361"/>
        <w:jc w:val="left"/>
      </w:pPr>
      <w:rPr>
        <w:rFonts w:ascii="Times New Roman" w:eastAsia="Times New Roman" w:hAnsi="Times New Roman" w:cs="Times New Roman" w:hint="default"/>
        <w:i/>
        <w:w w:val="99"/>
        <w:sz w:val="26"/>
        <w:szCs w:val="26"/>
        <w:lang w:val="uk-UA" w:eastAsia="uk-UA" w:bidi="uk-UA"/>
      </w:rPr>
    </w:lvl>
    <w:lvl w:ilvl="1" w:tplc="1EEA5576">
      <w:start w:val="1"/>
      <w:numFmt w:val="decimal"/>
      <w:lvlText w:val="%2."/>
      <w:lvlJc w:val="left"/>
      <w:pPr>
        <w:ind w:left="3158" w:hanging="360"/>
        <w:jc w:val="right"/>
      </w:pPr>
      <w:rPr>
        <w:rFonts w:ascii="Times New Roman" w:eastAsia="Times New Roman" w:hAnsi="Times New Roman" w:cs="Times New Roman" w:hint="default"/>
        <w:spacing w:val="-29"/>
        <w:w w:val="100"/>
        <w:sz w:val="24"/>
        <w:szCs w:val="24"/>
        <w:lang w:val="uk-UA" w:eastAsia="uk-UA" w:bidi="uk-UA"/>
      </w:rPr>
    </w:lvl>
    <w:lvl w:ilvl="2" w:tplc="2070E6A8">
      <w:start w:val="7"/>
      <w:numFmt w:val="decimal"/>
      <w:lvlText w:val="%3."/>
      <w:lvlJc w:val="left"/>
      <w:pPr>
        <w:ind w:left="1579" w:hanging="360"/>
        <w:jc w:val="left"/>
      </w:pPr>
      <w:rPr>
        <w:rFonts w:ascii="Times New Roman" w:eastAsia="Times New Roman" w:hAnsi="Times New Roman" w:cs="Times New Roman" w:hint="default"/>
        <w:w w:val="99"/>
        <w:sz w:val="28"/>
        <w:szCs w:val="28"/>
        <w:lang w:val="uk-UA" w:eastAsia="uk-UA" w:bidi="uk-UA"/>
      </w:rPr>
    </w:lvl>
    <w:lvl w:ilvl="3" w:tplc="4EC09ACC">
      <w:numFmt w:val="bullet"/>
      <w:lvlText w:val="•"/>
      <w:lvlJc w:val="left"/>
      <w:pPr>
        <w:ind w:left="4148" w:hanging="360"/>
      </w:pPr>
      <w:rPr>
        <w:rFonts w:hint="default"/>
        <w:lang w:val="uk-UA" w:eastAsia="uk-UA" w:bidi="uk-UA"/>
      </w:rPr>
    </w:lvl>
    <w:lvl w:ilvl="4" w:tplc="2354DA4A">
      <w:numFmt w:val="bullet"/>
      <w:lvlText w:val="•"/>
      <w:lvlJc w:val="left"/>
      <w:pPr>
        <w:ind w:left="5136" w:hanging="360"/>
      </w:pPr>
      <w:rPr>
        <w:rFonts w:hint="default"/>
        <w:lang w:val="uk-UA" w:eastAsia="uk-UA" w:bidi="uk-UA"/>
      </w:rPr>
    </w:lvl>
    <w:lvl w:ilvl="5" w:tplc="F3AC93D0">
      <w:numFmt w:val="bullet"/>
      <w:lvlText w:val="•"/>
      <w:lvlJc w:val="left"/>
      <w:pPr>
        <w:ind w:left="6124" w:hanging="360"/>
      </w:pPr>
      <w:rPr>
        <w:rFonts w:hint="default"/>
        <w:lang w:val="uk-UA" w:eastAsia="uk-UA" w:bidi="uk-UA"/>
      </w:rPr>
    </w:lvl>
    <w:lvl w:ilvl="6" w:tplc="26084B7A">
      <w:numFmt w:val="bullet"/>
      <w:lvlText w:val="•"/>
      <w:lvlJc w:val="left"/>
      <w:pPr>
        <w:ind w:left="7112" w:hanging="360"/>
      </w:pPr>
      <w:rPr>
        <w:rFonts w:hint="default"/>
        <w:lang w:val="uk-UA" w:eastAsia="uk-UA" w:bidi="uk-UA"/>
      </w:rPr>
    </w:lvl>
    <w:lvl w:ilvl="7" w:tplc="1FCC2B36">
      <w:numFmt w:val="bullet"/>
      <w:lvlText w:val="•"/>
      <w:lvlJc w:val="left"/>
      <w:pPr>
        <w:ind w:left="8100" w:hanging="360"/>
      </w:pPr>
      <w:rPr>
        <w:rFonts w:hint="default"/>
        <w:lang w:val="uk-UA" w:eastAsia="uk-UA" w:bidi="uk-UA"/>
      </w:rPr>
    </w:lvl>
    <w:lvl w:ilvl="8" w:tplc="0C2C3206">
      <w:numFmt w:val="bullet"/>
      <w:lvlText w:val="•"/>
      <w:lvlJc w:val="left"/>
      <w:pPr>
        <w:ind w:left="9089" w:hanging="360"/>
      </w:pPr>
      <w:rPr>
        <w:rFonts w:hint="default"/>
        <w:lang w:val="uk-UA" w:eastAsia="uk-UA" w:bidi="uk-UA"/>
      </w:rPr>
    </w:lvl>
  </w:abstractNum>
  <w:abstractNum w:abstractNumId="21">
    <w:nsid w:val="49562D0A"/>
    <w:multiLevelType w:val="hybridMultilevel"/>
    <w:tmpl w:val="4E30EAA2"/>
    <w:lvl w:ilvl="0" w:tplc="EA4628E2">
      <w:numFmt w:val="bullet"/>
      <w:lvlText w:val="o"/>
      <w:lvlJc w:val="left"/>
      <w:pPr>
        <w:ind w:left="866" w:hanging="360"/>
      </w:pPr>
      <w:rPr>
        <w:rFonts w:ascii="Courier New" w:eastAsia="Courier New" w:hAnsi="Courier New" w:cs="Courier New" w:hint="default"/>
        <w:w w:val="100"/>
        <w:sz w:val="24"/>
        <w:szCs w:val="24"/>
        <w:lang w:val="uk-UA" w:eastAsia="uk-UA" w:bidi="uk-UA"/>
      </w:rPr>
    </w:lvl>
    <w:lvl w:ilvl="1" w:tplc="BA8631F2">
      <w:numFmt w:val="bullet"/>
      <w:lvlText w:val="•"/>
      <w:lvlJc w:val="left"/>
      <w:pPr>
        <w:ind w:left="1221" w:hanging="360"/>
      </w:pPr>
      <w:rPr>
        <w:rFonts w:hint="default"/>
        <w:lang w:val="uk-UA" w:eastAsia="uk-UA" w:bidi="uk-UA"/>
      </w:rPr>
    </w:lvl>
    <w:lvl w:ilvl="2" w:tplc="9C1A275A">
      <w:numFmt w:val="bullet"/>
      <w:lvlText w:val="•"/>
      <w:lvlJc w:val="left"/>
      <w:pPr>
        <w:ind w:left="1582" w:hanging="360"/>
      </w:pPr>
      <w:rPr>
        <w:rFonts w:hint="default"/>
        <w:lang w:val="uk-UA" w:eastAsia="uk-UA" w:bidi="uk-UA"/>
      </w:rPr>
    </w:lvl>
    <w:lvl w:ilvl="3" w:tplc="FBEAE3CA">
      <w:numFmt w:val="bullet"/>
      <w:lvlText w:val="•"/>
      <w:lvlJc w:val="left"/>
      <w:pPr>
        <w:ind w:left="1944" w:hanging="360"/>
      </w:pPr>
      <w:rPr>
        <w:rFonts w:hint="default"/>
        <w:lang w:val="uk-UA" w:eastAsia="uk-UA" w:bidi="uk-UA"/>
      </w:rPr>
    </w:lvl>
    <w:lvl w:ilvl="4" w:tplc="3A1A70FC">
      <w:numFmt w:val="bullet"/>
      <w:lvlText w:val="•"/>
      <w:lvlJc w:val="left"/>
      <w:pPr>
        <w:ind w:left="2305" w:hanging="360"/>
      </w:pPr>
      <w:rPr>
        <w:rFonts w:hint="default"/>
        <w:lang w:val="uk-UA" w:eastAsia="uk-UA" w:bidi="uk-UA"/>
      </w:rPr>
    </w:lvl>
    <w:lvl w:ilvl="5" w:tplc="EE74964A">
      <w:numFmt w:val="bullet"/>
      <w:lvlText w:val="•"/>
      <w:lvlJc w:val="left"/>
      <w:pPr>
        <w:ind w:left="2666" w:hanging="360"/>
      </w:pPr>
      <w:rPr>
        <w:rFonts w:hint="default"/>
        <w:lang w:val="uk-UA" w:eastAsia="uk-UA" w:bidi="uk-UA"/>
      </w:rPr>
    </w:lvl>
    <w:lvl w:ilvl="6" w:tplc="0B2AC83A">
      <w:numFmt w:val="bullet"/>
      <w:lvlText w:val="•"/>
      <w:lvlJc w:val="left"/>
      <w:pPr>
        <w:ind w:left="3028" w:hanging="360"/>
      </w:pPr>
      <w:rPr>
        <w:rFonts w:hint="default"/>
        <w:lang w:val="uk-UA" w:eastAsia="uk-UA" w:bidi="uk-UA"/>
      </w:rPr>
    </w:lvl>
    <w:lvl w:ilvl="7" w:tplc="112C2B9C">
      <w:numFmt w:val="bullet"/>
      <w:lvlText w:val="•"/>
      <w:lvlJc w:val="left"/>
      <w:pPr>
        <w:ind w:left="3389" w:hanging="360"/>
      </w:pPr>
      <w:rPr>
        <w:rFonts w:hint="default"/>
        <w:lang w:val="uk-UA" w:eastAsia="uk-UA" w:bidi="uk-UA"/>
      </w:rPr>
    </w:lvl>
    <w:lvl w:ilvl="8" w:tplc="5900C796">
      <w:numFmt w:val="bullet"/>
      <w:lvlText w:val="•"/>
      <w:lvlJc w:val="left"/>
      <w:pPr>
        <w:ind w:left="3750" w:hanging="360"/>
      </w:pPr>
      <w:rPr>
        <w:rFonts w:hint="default"/>
        <w:lang w:val="uk-UA" w:eastAsia="uk-UA" w:bidi="uk-UA"/>
      </w:rPr>
    </w:lvl>
  </w:abstractNum>
  <w:abstractNum w:abstractNumId="22">
    <w:nsid w:val="4CCE3A28"/>
    <w:multiLevelType w:val="hybridMultilevel"/>
    <w:tmpl w:val="A352E960"/>
    <w:lvl w:ilvl="0" w:tplc="9BEEA210">
      <w:start w:val="1"/>
      <w:numFmt w:val="decimal"/>
      <w:lvlText w:val="%1."/>
      <w:lvlJc w:val="left"/>
      <w:pPr>
        <w:ind w:left="506" w:hanging="360"/>
        <w:jc w:val="left"/>
      </w:pPr>
      <w:rPr>
        <w:rFonts w:ascii="Times New Roman" w:eastAsia="Times New Roman" w:hAnsi="Times New Roman" w:cs="Times New Roman" w:hint="default"/>
        <w:b/>
        <w:bCs/>
        <w:spacing w:val="-10"/>
        <w:w w:val="100"/>
        <w:sz w:val="24"/>
        <w:szCs w:val="24"/>
        <w:lang w:val="uk-UA" w:eastAsia="uk-UA" w:bidi="uk-UA"/>
      </w:rPr>
    </w:lvl>
    <w:lvl w:ilvl="1" w:tplc="ACF83740">
      <w:numFmt w:val="bullet"/>
      <w:lvlText w:val="•"/>
      <w:lvlJc w:val="left"/>
      <w:pPr>
        <w:ind w:left="1203" w:hanging="360"/>
      </w:pPr>
      <w:rPr>
        <w:rFonts w:hint="default"/>
        <w:lang w:val="uk-UA" w:eastAsia="uk-UA" w:bidi="uk-UA"/>
      </w:rPr>
    </w:lvl>
    <w:lvl w:ilvl="2" w:tplc="1CC659D8">
      <w:numFmt w:val="bullet"/>
      <w:lvlText w:val="•"/>
      <w:lvlJc w:val="left"/>
      <w:pPr>
        <w:ind w:left="1907" w:hanging="360"/>
      </w:pPr>
      <w:rPr>
        <w:rFonts w:hint="default"/>
        <w:lang w:val="uk-UA" w:eastAsia="uk-UA" w:bidi="uk-UA"/>
      </w:rPr>
    </w:lvl>
    <w:lvl w:ilvl="3" w:tplc="43DCD382">
      <w:numFmt w:val="bullet"/>
      <w:lvlText w:val="•"/>
      <w:lvlJc w:val="left"/>
      <w:pPr>
        <w:ind w:left="2610" w:hanging="360"/>
      </w:pPr>
      <w:rPr>
        <w:rFonts w:hint="default"/>
        <w:lang w:val="uk-UA" w:eastAsia="uk-UA" w:bidi="uk-UA"/>
      </w:rPr>
    </w:lvl>
    <w:lvl w:ilvl="4" w:tplc="D678704A">
      <w:numFmt w:val="bullet"/>
      <w:lvlText w:val="•"/>
      <w:lvlJc w:val="left"/>
      <w:pPr>
        <w:ind w:left="3314" w:hanging="360"/>
      </w:pPr>
      <w:rPr>
        <w:rFonts w:hint="default"/>
        <w:lang w:val="uk-UA" w:eastAsia="uk-UA" w:bidi="uk-UA"/>
      </w:rPr>
    </w:lvl>
    <w:lvl w:ilvl="5" w:tplc="30BE4A8A">
      <w:numFmt w:val="bullet"/>
      <w:lvlText w:val="•"/>
      <w:lvlJc w:val="left"/>
      <w:pPr>
        <w:ind w:left="4018" w:hanging="360"/>
      </w:pPr>
      <w:rPr>
        <w:rFonts w:hint="default"/>
        <w:lang w:val="uk-UA" w:eastAsia="uk-UA" w:bidi="uk-UA"/>
      </w:rPr>
    </w:lvl>
    <w:lvl w:ilvl="6" w:tplc="E63C4166">
      <w:numFmt w:val="bullet"/>
      <w:lvlText w:val="•"/>
      <w:lvlJc w:val="left"/>
      <w:pPr>
        <w:ind w:left="4721" w:hanging="360"/>
      </w:pPr>
      <w:rPr>
        <w:rFonts w:hint="default"/>
        <w:lang w:val="uk-UA" w:eastAsia="uk-UA" w:bidi="uk-UA"/>
      </w:rPr>
    </w:lvl>
    <w:lvl w:ilvl="7" w:tplc="348AFD9A">
      <w:numFmt w:val="bullet"/>
      <w:lvlText w:val="•"/>
      <w:lvlJc w:val="left"/>
      <w:pPr>
        <w:ind w:left="5425" w:hanging="360"/>
      </w:pPr>
      <w:rPr>
        <w:rFonts w:hint="default"/>
        <w:lang w:val="uk-UA" w:eastAsia="uk-UA" w:bidi="uk-UA"/>
      </w:rPr>
    </w:lvl>
    <w:lvl w:ilvl="8" w:tplc="AC525AB0">
      <w:numFmt w:val="bullet"/>
      <w:lvlText w:val="•"/>
      <w:lvlJc w:val="left"/>
      <w:pPr>
        <w:ind w:left="6128" w:hanging="360"/>
      </w:pPr>
      <w:rPr>
        <w:rFonts w:hint="default"/>
        <w:lang w:val="uk-UA" w:eastAsia="uk-UA" w:bidi="uk-UA"/>
      </w:rPr>
    </w:lvl>
  </w:abstractNum>
  <w:abstractNum w:abstractNumId="23">
    <w:nsid w:val="4E9B5669"/>
    <w:multiLevelType w:val="hybridMultilevel"/>
    <w:tmpl w:val="8DEAEDC6"/>
    <w:lvl w:ilvl="0" w:tplc="73341D64">
      <w:numFmt w:val="bullet"/>
      <w:lvlText w:val=""/>
      <w:lvlJc w:val="left"/>
      <w:pPr>
        <w:ind w:left="1219" w:hanging="361"/>
      </w:pPr>
      <w:rPr>
        <w:rFonts w:ascii="Wingdings" w:eastAsia="Wingdings" w:hAnsi="Wingdings" w:cs="Wingdings" w:hint="default"/>
        <w:w w:val="99"/>
        <w:sz w:val="28"/>
        <w:szCs w:val="28"/>
        <w:lang w:val="uk-UA" w:eastAsia="uk-UA" w:bidi="uk-UA"/>
      </w:rPr>
    </w:lvl>
    <w:lvl w:ilvl="1" w:tplc="0C8CAE32">
      <w:numFmt w:val="bullet"/>
      <w:lvlText w:val=""/>
      <w:lvlJc w:val="left"/>
      <w:pPr>
        <w:ind w:left="1939" w:hanging="360"/>
      </w:pPr>
      <w:rPr>
        <w:rFonts w:ascii="Wingdings" w:eastAsia="Wingdings" w:hAnsi="Wingdings" w:cs="Wingdings" w:hint="default"/>
        <w:w w:val="99"/>
        <w:sz w:val="28"/>
        <w:szCs w:val="28"/>
        <w:lang w:val="uk-UA" w:eastAsia="uk-UA" w:bidi="uk-UA"/>
      </w:rPr>
    </w:lvl>
    <w:lvl w:ilvl="2" w:tplc="35822EA2">
      <w:numFmt w:val="bullet"/>
      <w:lvlText w:val="•"/>
      <w:lvlJc w:val="left"/>
      <w:pPr>
        <w:ind w:left="2953" w:hanging="360"/>
      </w:pPr>
      <w:rPr>
        <w:rFonts w:hint="default"/>
        <w:lang w:val="uk-UA" w:eastAsia="uk-UA" w:bidi="uk-UA"/>
      </w:rPr>
    </w:lvl>
    <w:lvl w:ilvl="3" w:tplc="85102AE4">
      <w:numFmt w:val="bullet"/>
      <w:lvlText w:val="•"/>
      <w:lvlJc w:val="left"/>
      <w:pPr>
        <w:ind w:left="3967" w:hanging="360"/>
      </w:pPr>
      <w:rPr>
        <w:rFonts w:hint="default"/>
        <w:lang w:val="uk-UA" w:eastAsia="uk-UA" w:bidi="uk-UA"/>
      </w:rPr>
    </w:lvl>
    <w:lvl w:ilvl="4" w:tplc="D37A6E4A">
      <w:numFmt w:val="bullet"/>
      <w:lvlText w:val="•"/>
      <w:lvlJc w:val="left"/>
      <w:pPr>
        <w:ind w:left="4981" w:hanging="360"/>
      </w:pPr>
      <w:rPr>
        <w:rFonts w:hint="default"/>
        <w:lang w:val="uk-UA" w:eastAsia="uk-UA" w:bidi="uk-UA"/>
      </w:rPr>
    </w:lvl>
    <w:lvl w:ilvl="5" w:tplc="90C098F4">
      <w:numFmt w:val="bullet"/>
      <w:lvlText w:val="•"/>
      <w:lvlJc w:val="left"/>
      <w:pPr>
        <w:ind w:left="5995" w:hanging="360"/>
      </w:pPr>
      <w:rPr>
        <w:rFonts w:hint="default"/>
        <w:lang w:val="uk-UA" w:eastAsia="uk-UA" w:bidi="uk-UA"/>
      </w:rPr>
    </w:lvl>
    <w:lvl w:ilvl="6" w:tplc="6DACBD72">
      <w:numFmt w:val="bullet"/>
      <w:lvlText w:val="•"/>
      <w:lvlJc w:val="left"/>
      <w:pPr>
        <w:ind w:left="7009" w:hanging="360"/>
      </w:pPr>
      <w:rPr>
        <w:rFonts w:hint="default"/>
        <w:lang w:val="uk-UA" w:eastAsia="uk-UA" w:bidi="uk-UA"/>
      </w:rPr>
    </w:lvl>
    <w:lvl w:ilvl="7" w:tplc="4F525C78">
      <w:numFmt w:val="bullet"/>
      <w:lvlText w:val="•"/>
      <w:lvlJc w:val="left"/>
      <w:pPr>
        <w:ind w:left="8023" w:hanging="360"/>
      </w:pPr>
      <w:rPr>
        <w:rFonts w:hint="default"/>
        <w:lang w:val="uk-UA" w:eastAsia="uk-UA" w:bidi="uk-UA"/>
      </w:rPr>
    </w:lvl>
    <w:lvl w:ilvl="8" w:tplc="EEEC930A">
      <w:numFmt w:val="bullet"/>
      <w:lvlText w:val="•"/>
      <w:lvlJc w:val="left"/>
      <w:pPr>
        <w:ind w:left="9037" w:hanging="360"/>
      </w:pPr>
      <w:rPr>
        <w:rFonts w:hint="default"/>
        <w:lang w:val="uk-UA" w:eastAsia="uk-UA" w:bidi="uk-UA"/>
      </w:rPr>
    </w:lvl>
  </w:abstractNum>
  <w:abstractNum w:abstractNumId="24">
    <w:nsid w:val="58CB3E42"/>
    <w:multiLevelType w:val="hybridMultilevel"/>
    <w:tmpl w:val="3BB0465A"/>
    <w:lvl w:ilvl="0" w:tplc="657A98AC">
      <w:start w:val="1"/>
      <w:numFmt w:val="decimal"/>
      <w:lvlText w:val="%1."/>
      <w:lvlJc w:val="left"/>
      <w:pPr>
        <w:ind w:left="1579" w:hanging="721"/>
        <w:jc w:val="left"/>
      </w:pPr>
      <w:rPr>
        <w:rFonts w:ascii="Times New Roman" w:eastAsia="Times New Roman" w:hAnsi="Times New Roman" w:cs="Times New Roman" w:hint="default"/>
        <w:b/>
        <w:bCs/>
        <w:i/>
        <w:w w:val="99"/>
        <w:sz w:val="28"/>
        <w:szCs w:val="28"/>
        <w:lang w:val="uk-UA" w:eastAsia="uk-UA" w:bidi="uk-UA"/>
      </w:rPr>
    </w:lvl>
    <w:lvl w:ilvl="1" w:tplc="6FAEECD2">
      <w:numFmt w:val="bullet"/>
      <w:lvlText w:val=""/>
      <w:lvlJc w:val="left"/>
      <w:pPr>
        <w:ind w:left="1939" w:hanging="360"/>
      </w:pPr>
      <w:rPr>
        <w:rFonts w:ascii="Wingdings" w:eastAsia="Wingdings" w:hAnsi="Wingdings" w:cs="Wingdings" w:hint="default"/>
        <w:w w:val="99"/>
        <w:sz w:val="28"/>
        <w:szCs w:val="28"/>
        <w:lang w:val="uk-UA" w:eastAsia="uk-UA" w:bidi="uk-UA"/>
      </w:rPr>
    </w:lvl>
    <w:lvl w:ilvl="2" w:tplc="FA16AA4A">
      <w:numFmt w:val="bullet"/>
      <w:lvlText w:val="•"/>
      <w:lvlJc w:val="left"/>
      <w:pPr>
        <w:ind w:left="2953" w:hanging="360"/>
      </w:pPr>
      <w:rPr>
        <w:rFonts w:hint="default"/>
        <w:lang w:val="uk-UA" w:eastAsia="uk-UA" w:bidi="uk-UA"/>
      </w:rPr>
    </w:lvl>
    <w:lvl w:ilvl="3" w:tplc="441696EC">
      <w:numFmt w:val="bullet"/>
      <w:lvlText w:val="•"/>
      <w:lvlJc w:val="left"/>
      <w:pPr>
        <w:ind w:left="3967" w:hanging="360"/>
      </w:pPr>
      <w:rPr>
        <w:rFonts w:hint="default"/>
        <w:lang w:val="uk-UA" w:eastAsia="uk-UA" w:bidi="uk-UA"/>
      </w:rPr>
    </w:lvl>
    <w:lvl w:ilvl="4" w:tplc="65CCA83E">
      <w:numFmt w:val="bullet"/>
      <w:lvlText w:val="•"/>
      <w:lvlJc w:val="left"/>
      <w:pPr>
        <w:ind w:left="4981" w:hanging="360"/>
      </w:pPr>
      <w:rPr>
        <w:rFonts w:hint="default"/>
        <w:lang w:val="uk-UA" w:eastAsia="uk-UA" w:bidi="uk-UA"/>
      </w:rPr>
    </w:lvl>
    <w:lvl w:ilvl="5" w:tplc="EB0E23B2">
      <w:numFmt w:val="bullet"/>
      <w:lvlText w:val="•"/>
      <w:lvlJc w:val="left"/>
      <w:pPr>
        <w:ind w:left="5995" w:hanging="360"/>
      </w:pPr>
      <w:rPr>
        <w:rFonts w:hint="default"/>
        <w:lang w:val="uk-UA" w:eastAsia="uk-UA" w:bidi="uk-UA"/>
      </w:rPr>
    </w:lvl>
    <w:lvl w:ilvl="6" w:tplc="DF242306">
      <w:numFmt w:val="bullet"/>
      <w:lvlText w:val="•"/>
      <w:lvlJc w:val="left"/>
      <w:pPr>
        <w:ind w:left="7009" w:hanging="360"/>
      </w:pPr>
      <w:rPr>
        <w:rFonts w:hint="default"/>
        <w:lang w:val="uk-UA" w:eastAsia="uk-UA" w:bidi="uk-UA"/>
      </w:rPr>
    </w:lvl>
    <w:lvl w:ilvl="7" w:tplc="E938AC6A">
      <w:numFmt w:val="bullet"/>
      <w:lvlText w:val="•"/>
      <w:lvlJc w:val="left"/>
      <w:pPr>
        <w:ind w:left="8023" w:hanging="360"/>
      </w:pPr>
      <w:rPr>
        <w:rFonts w:hint="default"/>
        <w:lang w:val="uk-UA" w:eastAsia="uk-UA" w:bidi="uk-UA"/>
      </w:rPr>
    </w:lvl>
    <w:lvl w:ilvl="8" w:tplc="0CCC3F38">
      <w:numFmt w:val="bullet"/>
      <w:lvlText w:val="•"/>
      <w:lvlJc w:val="left"/>
      <w:pPr>
        <w:ind w:left="9037" w:hanging="360"/>
      </w:pPr>
      <w:rPr>
        <w:rFonts w:hint="default"/>
        <w:lang w:val="uk-UA" w:eastAsia="uk-UA" w:bidi="uk-UA"/>
      </w:rPr>
    </w:lvl>
  </w:abstractNum>
  <w:abstractNum w:abstractNumId="25">
    <w:nsid w:val="5D265358"/>
    <w:multiLevelType w:val="hybridMultilevel"/>
    <w:tmpl w:val="493837F4"/>
    <w:lvl w:ilvl="0" w:tplc="F724D018">
      <w:start w:val="1"/>
      <w:numFmt w:val="decimal"/>
      <w:lvlText w:val="%1."/>
      <w:lvlJc w:val="left"/>
      <w:pPr>
        <w:ind w:left="1579" w:hanging="361"/>
        <w:jc w:val="left"/>
      </w:pPr>
      <w:rPr>
        <w:rFonts w:ascii="Times New Roman" w:eastAsia="Times New Roman" w:hAnsi="Times New Roman" w:cs="Times New Roman" w:hint="default"/>
        <w:b/>
        <w:bCs/>
        <w:w w:val="99"/>
        <w:sz w:val="28"/>
        <w:szCs w:val="28"/>
        <w:lang w:val="uk-UA" w:eastAsia="uk-UA" w:bidi="uk-UA"/>
      </w:rPr>
    </w:lvl>
    <w:lvl w:ilvl="1" w:tplc="CD76C4EA">
      <w:numFmt w:val="bullet"/>
      <w:lvlText w:val="•"/>
      <w:lvlJc w:val="left"/>
      <w:pPr>
        <w:ind w:left="2528" w:hanging="361"/>
      </w:pPr>
      <w:rPr>
        <w:rFonts w:hint="default"/>
        <w:lang w:val="uk-UA" w:eastAsia="uk-UA" w:bidi="uk-UA"/>
      </w:rPr>
    </w:lvl>
    <w:lvl w:ilvl="2" w:tplc="DB1A01DC">
      <w:numFmt w:val="bullet"/>
      <w:lvlText w:val="•"/>
      <w:lvlJc w:val="left"/>
      <w:pPr>
        <w:ind w:left="3477" w:hanging="361"/>
      </w:pPr>
      <w:rPr>
        <w:rFonts w:hint="default"/>
        <w:lang w:val="uk-UA" w:eastAsia="uk-UA" w:bidi="uk-UA"/>
      </w:rPr>
    </w:lvl>
    <w:lvl w:ilvl="3" w:tplc="B89CA770">
      <w:numFmt w:val="bullet"/>
      <w:lvlText w:val="•"/>
      <w:lvlJc w:val="left"/>
      <w:pPr>
        <w:ind w:left="4425" w:hanging="361"/>
      </w:pPr>
      <w:rPr>
        <w:rFonts w:hint="default"/>
        <w:lang w:val="uk-UA" w:eastAsia="uk-UA" w:bidi="uk-UA"/>
      </w:rPr>
    </w:lvl>
    <w:lvl w:ilvl="4" w:tplc="026E9D82">
      <w:numFmt w:val="bullet"/>
      <w:lvlText w:val="•"/>
      <w:lvlJc w:val="left"/>
      <w:pPr>
        <w:ind w:left="5374" w:hanging="361"/>
      </w:pPr>
      <w:rPr>
        <w:rFonts w:hint="default"/>
        <w:lang w:val="uk-UA" w:eastAsia="uk-UA" w:bidi="uk-UA"/>
      </w:rPr>
    </w:lvl>
    <w:lvl w:ilvl="5" w:tplc="05B68DDC">
      <w:numFmt w:val="bullet"/>
      <w:lvlText w:val="•"/>
      <w:lvlJc w:val="left"/>
      <w:pPr>
        <w:ind w:left="6322" w:hanging="361"/>
      </w:pPr>
      <w:rPr>
        <w:rFonts w:hint="default"/>
        <w:lang w:val="uk-UA" w:eastAsia="uk-UA" w:bidi="uk-UA"/>
      </w:rPr>
    </w:lvl>
    <w:lvl w:ilvl="6" w:tplc="D63A1FFE">
      <w:numFmt w:val="bullet"/>
      <w:lvlText w:val="•"/>
      <w:lvlJc w:val="left"/>
      <w:pPr>
        <w:ind w:left="7271" w:hanging="361"/>
      </w:pPr>
      <w:rPr>
        <w:rFonts w:hint="default"/>
        <w:lang w:val="uk-UA" w:eastAsia="uk-UA" w:bidi="uk-UA"/>
      </w:rPr>
    </w:lvl>
    <w:lvl w:ilvl="7" w:tplc="B9207D0A">
      <w:numFmt w:val="bullet"/>
      <w:lvlText w:val="•"/>
      <w:lvlJc w:val="left"/>
      <w:pPr>
        <w:ind w:left="8219" w:hanging="361"/>
      </w:pPr>
      <w:rPr>
        <w:rFonts w:hint="default"/>
        <w:lang w:val="uk-UA" w:eastAsia="uk-UA" w:bidi="uk-UA"/>
      </w:rPr>
    </w:lvl>
    <w:lvl w:ilvl="8" w:tplc="6B46D086">
      <w:numFmt w:val="bullet"/>
      <w:lvlText w:val="•"/>
      <w:lvlJc w:val="left"/>
      <w:pPr>
        <w:ind w:left="9168" w:hanging="361"/>
      </w:pPr>
      <w:rPr>
        <w:rFonts w:hint="default"/>
        <w:lang w:val="uk-UA" w:eastAsia="uk-UA" w:bidi="uk-UA"/>
      </w:rPr>
    </w:lvl>
  </w:abstractNum>
  <w:abstractNum w:abstractNumId="26">
    <w:nsid w:val="5D5A05B6"/>
    <w:multiLevelType w:val="hybridMultilevel"/>
    <w:tmpl w:val="7E24CF8A"/>
    <w:lvl w:ilvl="0" w:tplc="7A662EEC">
      <w:numFmt w:val="bullet"/>
      <w:lvlText w:val=""/>
      <w:lvlJc w:val="left"/>
      <w:pPr>
        <w:ind w:left="1219" w:hanging="361"/>
      </w:pPr>
      <w:rPr>
        <w:rFonts w:ascii="Wingdings" w:eastAsia="Wingdings" w:hAnsi="Wingdings" w:cs="Wingdings" w:hint="default"/>
        <w:w w:val="99"/>
        <w:sz w:val="28"/>
        <w:szCs w:val="28"/>
        <w:lang w:val="uk-UA" w:eastAsia="uk-UA" w:bidi="uk-UA"/>
      </w:rPr>
    </w:lvl>
    <w:lvl w:ilvl="1" w:tplc="6262B2B4">
      <w:numFmt w:val="bullet"/>
      <w:lvlText w:val=""/>
      <w:lvlJc w:val="left"/>
      <w:pPr>
        <w:ind w:left="1579" w:hanging="360"/>
      </w:pPr>
      <w:rPr>
        <w:rFonts w:ascii="Symbol" w:eastAsia="Symbol" w:hAnsi="Symbol" w:cs="Symbol" w:hint="default"/>
        <w:w w:val="99"/>
        <w:sz w:val="28"/>
        <w:szCs w:val="28"/>
        <w:lang w:val="uk-UA" w:eastAsia="uk-UA" w:bidi="uk-UA"/>
      </w:rPr>
    </w:lvl>
    <w:lvl w:ilvl="2" w:tplc="273A2A78">
      <w:numFmt w:val="bullet"/>
      <w:lvlText w:val="•"/>
      <w:lvlJc w:val="left"/>
      <w:pPr>
        <w:ind w:left="2633" w:hanging="360"/>
      </w:pPr>
      <w:rPr>
        <w:rFonts w:hint="default"/>
        <w:lang w:val="uk-UA" w:eastAsia="uk-UA" w:bidi="uk-UA"/>
      </w:rPr>
    </w:lvl>
    <w:lvl w:ilvl="3" w:tplc="B0228418">
      <w:numFmt w:val="bullet"/>
      <w:lvlText w:val="•"/>
      <w:lvlJc w:val="left"/>
      <w:pPr>
        <w:ind w:left="3687" w:hanging="360"/>
      </w:pPr>
      <w:rPr>
        <w:rFonts w:hint="default"/>
        <w:lang w:val="uk-UA" w:eastAsia="uk-UA" w:bidi="uk-UA"/>
      </w:rPr>
    </w:lvl>
    <w:lvl w:ilvl="4" w:tplc="05AC0DC6">
      <w:numFmt w:val="bullet"/>
      <w:lvlText w:val="•"/>
      <w:lvlJc w:val="left"/>
      <w:pPr>
        <w:ind w:left="4741" w:hanging="360"/>
      </w:pPr>
      <w:rPr>
        <w:rFonts w:hint="default"/>
        <w:lang w:val="uk-UA" w:eastAsia="uk-UA" w:bidi="uk-UA"/>
      </w:rPr>
    </w:lvl>
    <w:lvl w:ilvl="5" w:tplc="D0E0D410">
      <w:numFmt w:val="bullet"/>
      <w:lvlText w:val="•"/>
      <w:lvlJc w:val="left"/>
      <w:pPr>
        <w:ind w:left="5795" w:hanging="360"/>
      </w:pPr>
      <w:rPr>
        <w:rFonts w:hint="default"/>
        <w:lang w:val="uk-UA" w:eastAsia="uk-UA" w:bidi="uk-UA"/>
      </w:rPr>
    </w:lvl>
    <w:lvl w:ilvl="6" w:tplc="E9F62CB6">
      <w:numFmt w:val="bullet"/>
      <w:lvlText w:val="•"/>
      <w:lvlJc w:val="left"/>
      <w:pPr>
        <w:ind w:left="6849" w:hanging="360"/>
      </w:pPr>
      <w:rPr>
        <w:rFonts w:hint="default"/>
        <w:lang w:val="uk-UA" w:eastAsia="uk-UA" w:bidi="uk-UA"/>
      </w:rPr>
    </w:lvl>
    <w:lvl w:ilvl="7" w:tplc="C60675FA">
      <w:numFmt w:val="bullet"/>
      <w:lvlText w:val="•"/>
      <w:lvlJc w:val="left"/>
      <w:pPr>
        <w:ind w:left="7903" w:hanging="360"/>
      </w:pPr>
      <w:rPr>
        <w:rFonts w:hint="default"/>
        <w:lang w:val="uk-UA" w:eastAsia="uk-UA" w:bidi="uk-UA"/>
      </w:rPr>
    </w:lvl>
    <w:lvl w:ilvl="8" w:tplc="547EEA7A">
      <w:numFmt w:val="bullet"/>
      <w:lvlText w:val="•"/>
      <w:lvlJc w:val="left"/>
      <w:pPr>
        <w:ind w:left="8957" w:hanging="360"/>
      </w:pPr>
      <w:rPr>
        <w:rFonts w:hint="default"/>
        <w:lang w:val="uk-UA" w:eastAsia="uk-UA" w:bidi="uk-UA"/>
      </w:rPr>
    </w:lvl>
  </w:abstractNum>
  <w:abstractNum w:abstractNumId="27">
    <w:nsid w:val="66FC20A5"/>
    <w:multiLevelType w:val="hybridMultilevel"/>
    <w:tmpl w:val="3620BB9A"/>
    <w:lvl w:ilvl="0" w:tplc="93FC8DF8">
      <w:numFmt w:val="bullet"/>
      <w:lvlText w:val=""/>
      <w:lvlJc w:val="left"/>
      <w:pPr>
        <w:ind w:left="506" w:hanging="360"/>
      </w:pPr>
      <w:rPr>
        <w:rFonts w:ascii="Symbol" w:eastAsia="Symbol" w:hAnsi="Symbol" w:cs="Symbol" w:hint="default"/>
        <w:w w:val="100"/>
        <w:sz w:val="24"/>
        <w:szCs w:val="24"/>
        <w:lang w:val="uk-UA" w:eastAsia="uk-UA" w:bidi="uk-UA"/>
      </w:rPr>
    </w:lvl>
    <w:lvl w:ilvl="1" w:tplc="0CDE079C">
      <w:numFmt w:val="bullet"/>
      <w:lvlText w:val="•"/>
      <w:lvlJc w:val="left"/>
      <w:pPr>
        <w:ind w:left="843" w:hanging="360"/>
      </w:pPr>
      <w:rPr>
        <w:rFonts w:hint="default"/>
        <w:lang w:val="uk-UA" w:eastAsia="uk-UA" w:bidi="uk-UA"/>
      </w:rPr>
    </w:lvl>
    <w:lvl w:ilvl="2" w:tplc="55B6A5B0">
      <w:numFmt w:val="bullet"/>
      <w:lvlText w:val="•"/>
      <w:lvlJc w:val="left"/>
      <w:pPr>
        <w:ind w:left="1187" w:hanging="360"/>
      </w:pPr>
      <w:rPr>
        <w:rFonts w:hint="default"/>
        <w:lang w:val="uk-UA" w:eastAsia="uk-UA" w:bidi="uk-UA"/>
      </w:rPr>
    </w:lvl>
    <w:lvl w:ilvl="3" w:tplc="FF26E736">
      <w:numFmt w:val="bullet"/>
      <w:lvlText w:val="•"/>
      <w:lvlJc w:val="left"/>
      <w:pPr>
        <w:ind w:left="1530" w:hanging="360"/>
      </w:pPr>
      <w:rPr>
        <w:rFonts w:hint="default"/>
        <w:lang w:val="uk-UA" w:eastAsia="uk-UA" w:bidi="uk-UA"/>
      </w:rPr>
    </w:lvl>
    <w:lvl w:ilvl="4" w:tplc="C570EAE4">
      <w:numFmt w:val="bullet"/>
      <w:lvlText w:val="•"/>
      <w:lvlJc w:val="left"/>
      <w:pPr>
        <w:ind w:left="1874" w:hanging="360"/>
      </w:pPr>
      <w:rPr>
        <w:rFonts w:hint="default"/>
        <w:lang w:val="uk-UA" w:eastAsia="uk-UA" w:bidi="uk-UA"/>
      </w:rPr>
    </w:lvl>
    <w:lvl w:ilvl="5" w:tplc="D1181FCC">
      <w:numFmt w:val="bullet"/>
      <w:lvlText w:val="•"/>
      <w:lvlJc w:val="left"/>
      <w:pPr>
        <w:ind w:left="2218" w:hanging="360"/>
      </w:pPr>
      <w:rPr>
        <w:rFonts w:hint="default"/>
        <w:lang w:val="uk-UA" w:eastAsia="uk-UA" w:bidi="uk-UA"/>
      </w:rPr>
    </w:lvl>
    <w:lvl w:ilvl="6" w:tplc="432C3B7A">
      <w:numFmt w:val="bullet"/>
      <w:lvlText w:val="•"/>
      <w:lvlJc w:val="left"/>
      <w:pPr>
        <w:ind w:left="2561" w:hanging="360"/>
      </w:pPr>
      <w:rPr>
        <w:rFonts w:hint="default"/>
        <w:lang w:val="uk-UA" w:eastAsia="uk-UA" w:bidi="uk-UA"/>
      </w:rPr>
    </w:lvl>
    <w:lvl w:ilvl="7" w:tplc="34BEBDC4">
      <w:numFmt w:val="bullet"/>
      <w:lvlText w:val="•"/>
      <w:lvlJc w:val="left"/>
      <w:pPr>
        <w:ind w:left="2905" w:hanging="360"/>
      </w:pPr>
      <w:rPr>
        <w:rFonts w:hint="default"/>
        <w:lang w:val="uk-UA" w:eastAsia="uk-UA" w:bidi="uk-UA"/>
      </w:rPr>
    </w:lvl>
    <w:lvl w:ilvl="8" w:tplc="84AE674C">
      <w:numFmt w:val="bullet"/>
      <w:lvlText w:val="•"/>
      <w:lvlJc w:val="left"/>
      <w:pPr>
        <w:ind w:left="3248" w:hanging="360"/>
      </w:pPr>
      <w:rPr>
        <w:rFonts w:hint="default"/>
        <w:lang w:val="uk-UA" w:eastAsia="uk-UA" w:bidi="uk-UA"/>
      </w:rPr>
    </w:lvl>
  </w:abstractNum>
  <w:abstractNum w:abstractNumId="28">
    <w:nsid w:val="67870432"/>
    <w:multiLevelType w:val="hybridMultilevel"/>
    <w:tmpl w:val="3EB06AA4"/>
    <w:lvl w:ilvl="0" w:tplc="986CD89A">
      <w:start w:val="1"/>
      <w:numFmt w:val="decimal"/>
      <w:lvlText w:val="%1."/>
      <w:lvlJc w:val="left"/>
      <w:pPr>
        <w:ind w:left="1579" w:hanging="360"/>
        <w:jc w:val="right"/>
      </w:pPr>
      <w:rPr>
        <w:rFonts w:hint="default"/>
        <w:w w:val="99"/>
        <w:lang w:val="uk-UA" w:eastAsia="uk-UA" w:bidi="uk-UA"/>
      </w:rPr>
    </w:lvl>
    <w:lvl w:ilvl="1" w:tplc="14B81E68">
      <w:numFmt w:val="bullet"/>
      <w:lvlText w:val="•"/>
      <w:lvlJc w:val="left"/>
      <w:pPr>
        <w:ind w:left="2528" w:hanging="360"/>
      </w:pPr>
      <w:rPr>
        <w:rFonts w:hint="default"/>
        <w:lang w:val="uk-UA" w:eastAsia="uk-UA" w:bidi="uk-UA"/>
      </w:rPr>
    </w:lvl>
    <w:lvl w:ilvl="2" w:tplc="EA7C2C46">
      <w:numFmt w:val="bullet"/>
      <w:lvlText w:val="•"/>
      <w:lvlJc w:val="left"/>
      <w:pPr>
        <w:ind w:left="3477" w:hanging="360"/>
      </w:pPr>
      <w:rPr>
        <w:rFonts w:hint="default"/>
        <w:lang w:val="uk-UA" w:eastAsia="uk-UA" w:bidi="uk-UA"/>
      </w:rPr>
    </w:lvl>
    <w:lvl w:ilvl="3" w:tplc="E9F8918C">
      <w:numFmt w:val="bullet"/>
      <w:lvlText w:val="•"/>
      <w:lvlJc w:val="left"/>
      <w:pPr>
        <w:ind w:left="4425" w:hanging="360"/>
      </w:pPr>
      <w:rPr>
        <w:rFonts w:hint="default"/>
        <w:lang w:val="uk-UA" w:eastAsia="uk-UA" w:bidi="uk-UA"/>
      </w:rPr>
    </w:lvl>
    <w:lvl w:ilvl="4" w:tplc="1850F826">
      <w:numFmt w:val="bullet"/>
      <w:lvlText w:val="•"/>
      <w:lvlJc w:val="left"/>
      <w:pPr>
        <w:ind w:left="5374" w:hanging="360"/>
      </w:pPr>
      <w:rPr>
        <w:rFonts w:hint="default"/>
        <w:lang w:val="uk-UA" w:eastAsia="uk-UA" w:bidi="uk-UA"/>
      </w:rPr>
    </w:lvl>
    <w:lvl w:ilvl="5" w:tplc="685E505E">
      <w:numFmt w:val="bullet"/>
      <w:lvlText w:val="•"/>
      <w:lvlJc w:val="left"/>
      <w:pPr>
        <w:ind w:left="6322" w:hanging="360"/>
      </w:pPr>
      <w:rPr>
        <w:rFonts w:hint="default"/>
        <w:lang w:val="uk-UA" w:eastAsia="uk-UA" w:bidi="uk-UA"/>
      </w:rPr>
    </w:lvl>
    <w:lvl w:ilvl="6" w:tplc="BA669468">
      <w:numFmt w:val="bullet"/>
      <w:lvlText w:val="•"/>
      <w:lvlJc w:val="left"/>
      <w:pPr>
        <w:ind w:left="7271" w:hanging="360"/>
      </w:pPr>
      <w:rPr>
        <w:rFonts w:hint="default"/>
        <w:lang w:val="uk-UA" w:eastAsia="uk-UA" w:bidi="uk-UA"/>
      </w:rPr>
    </w:lvl>
    <w:lvl w:ilvl="7" w:tplc="E1A2B10C">
      <w:numFmt w:val="bullet"/>
      <w:lvlText w:val="•"/>
      <w:lvlJc w:val="left"/>
      <w:pPr>
        <w:ind w:left="8219" w:hanging="360"/>
      </w:pPr>
      <w:rPr>
        <w:rFonts w:hint="default"/>
        <w:lang w:val="uk-UA" w:eastAsia="uk-UA" w:bidi="uk-UA"/>
      </w:rPr>
    </w:lvl>
    <w:lvl w:ilvl="8" w:tplc="AEDE2EE4">
      <w:numFmt w:val="bullet"/>
      <w:lvlText w:val="•"/>
      <w:lvlJc w:val="left"/>
      <w:pPr>
        <w:ind w:left="9168" w:hanging="360"/>
      </w:pPr>
      <w:rPr>
        <w:rFonts w:hint="default"/>
        <w:lang w:val="uk-UA" w:eastAsia="uk-UA" w:bidi="uk-UA"/>
      </w:rPr>
    </w:lvl>
  </w:abstractNum>
  <w:abstractNum w:abstractNumId="29">
    <w:nsid w:val="6C147E66"/>
    <w:multiLevelType w:val="hybridMultilevel"/>
    <w:tmpl w:val="A9B41148"/>
    <w:lvl w:ilvl="0" w:tplc="65F61244">
      <w:numFmt w:val="bullet"/>
      <w:lvlText w:val=""/>
      <w:lvlJc w:val="left"/>
      <w:pPr>
        <w:ind w:left="328" w:hanging="183"/>
      </w:pPr>
      <w:rPr>
        <w:rFonts w:ascii="Symbol" w:eastAsia="Symbol" w:hAnsi="Symbol" w:cs="Symbol" w:hint="default"/>
        <w:w w:val="100"/>
        <w:sz w:val="24"/>
        <w:szCs w:val="24"/>
        <w:lang w:val="uk-UA" w:eastAsia="uk-UA" w:bidi="uk-UA"/>
      </w:rPr>
    </w:lvl>
    <w:lvl w:ilvl="1" w:tplc="013486D8">
      <w:numFmt w:val="bullet"/>
      <w:lvlText w:val="•"/>
      <w:lvlJc w:val="left"/>
      <w:pPr>
        <w:ind w:left="645" w:hanging="183"/>
      </w:pPr>
      <w:rPr>
        <w:rFonts w:hint="default"/>
        <w:lang w:val="uk-UA" w:eastAsia="uk-UA" w:bidi="uk-UA"/>
      </w:rPr>
    </w:lvl>
    <w:lvl w:ilvl="2" w:tplc="9EFC9D5A">
      <w:numFmt w:val="bullet"/>
      <w:lvlText w:val="•"/>
      <w:lvlJc w:val="left"/>
      <w:pPr>
        <w:ind w:left="971" w:hanging="183"/>
      </w:pPr>
      <w:rPr>
        <w:rFonts w:hint="default"/>
        <w:lang w:val="uk-UA" w:eastAsia="uk-UA" w:bidi="uk-UA"/>
      </w:rPr>
    </w:lvl>
    <w:lvl w:ilvl="3" w:tplc="363AD776">
      <w:numFmt w:val="bullet"/>
      <w:lvlText w:val="•"/>
      <w:lvlJc w:val="left"/>
      <w:pPr>
        <w:ind w:left="1296" w:hanging="183"/>
      </w:pPr>
      <w:rPr>
        <w:rFonts w:hint="default"/>
        <w:lang w:val="uk-UA" w:eastAsia="uk-UA" w:bidi="uk-UA"/>
      </w:rPr>
    </w:lvl>
    <w:lvl w:ilvl="4" w:tplc="4802F45C">
      <w:numFmt w:val="bullet"/>
      <w:lvlText w:val="•"/>
      <w:lvlJc w:val="left"/>
      <w:pPr>
        <w:ind w:left="1622" w:hanging="183"/>
      </w:pPr>
      <w:rPr>
        <w:rFonts w:hint="default"/>
        <w:lang w:val="uk-UA" w:eastAsia="uk-UA" w:bidi="uk-UA"/>
      </w:rPr>
    </w:lvl>
    <w:lvl w:ilvl="5" w:tplc="1AE887F2">
      <w:numFmt w:val="bullet"/>
      <w:lvlText w:val="•"/>
      <w:lvlJc w:val="left"/>
      <w:pPr>
        <w:ind w:left="1948" w:hanging="183"/>
      </w:pPr>
      <w:rPr>
        <w:rFonts w:hint="default"/>
        <w:lang w:val="uk-UA" w:eastAsia="uk-UA" w:bidi="uk-UA"/>
      </w:rPr>
    </w:lvl>
    <w:lvl w:ilvl="6" w:tplc="DFD6AB5E">
      <w:numFmt w:val="bullet"/>
      <w:lvlText w:val="•"/>
      <w:lvlJc w:val="left"/>
      <w:pPr>
        <w:ind w:left="2273" w:hanging="183"/>
      </w:pPr>
      <w:rPr>
        <w:rFonts w:hint="default"/>
        <w:lang w:val="uk-UA" w:eastAsia="uk-UA" w:bidi="uk-UA"/>
      </w:rPr>
    </w:lvl>
    <w:lvl w:ilvl="7" w:tplc="D46A8246">
      <w:numFmt w:val="bullet"/>
      <w:lvlText w:val="•"/>
      <w:lvlJc w:val="left"/>
      <w:pPr>
        <w:ind w:left="2599" w:hanging="183"/>
      </w:pPr>
      <w:rPr>
        <w:rFonts w:hint="default"/>
        <w:lang w:val="uk-UA" w:eastAsia="uk-UA" w:bidi="uk-UA"/>
      </w:rPr>
    </w:lvl>
    <w:lvl w:ilvl="8" w:tplc="36A23EBA">
      <w:numFmt w:val="bullet"/>
      <w:lvlText w:val="•"/>
      <w:lvlJc w:val="left"/>
      <w:pPr>
        <w:ind w:left="2924" w:hanging="183"/>
      </w:pPr>
      <w:rPr>
        <w:rFonts w:hint="default"/>
        <w:lang w:val="uk-UA" w:eastAsia="uk-UA" w:bidi="uk-UA"/>
      </w:rPr>
    </w:lvl>
  </w:abstractNum>
  <w:abstractNum w:abstractNumId="30">
    <w:nsid w:val="79C24F5E"/>
    <w:multiLevelType w:val="hybridMultilevel"/>
    <w:tmpl w:val="2AE02BD0"/>
    <w:lvl w:ilvl="0" w:tplc="4732D79E">
      <w:start w:val="1"/>
      <w:numFmt w:val="decimal"/>
      <w:lvlText w:val="%1)"/>
      <w:lvlJc w:val="left"/>
      <w:pPr>
        <w:ind w:left="859" w:hanging="361"/>
        <w:jc w:val="left"/>
      </w:pPr>
      <w:rPr>
        <w:rFonts w:ascii="Times New Roman" w:eastAsia="Times New Roman" w:hAnsi="Times New Roman" w:cs="Times New Roman" w:hint="default"/>
        <w:b/>
        <w:bCs/>
        <w:i/>
        <w:w w:val="99"/>
        <w:sz w:val="28"/>
        <w:szCs w:val="28"/>
        <w:lang w:val="uk-UA" w:eastAsia="uk-UA" w:bidi="uk-UA"/>
      </w:rPr>
    </w:lvl>
    <w:lvl w:ilvl="1" w:tplc="6544494A">
      <w:numFmt w:val="bullet"/>
      <w:lvlText w:val="•"/>
      <w:lvlJc w:val="left"/>
      <w:pPr>
        <w:ind w:left="1880" w:hanging="361"/>
      </w:pPr>
      <w:rPr>
        <w:rFonts w:hint="default"/>
        <w:lang w:val="uk-UA" w:eastAsia="uk-UA" w:bidi="uk-UA"/>
      </w:rPr>
    </w:lvl>
    <w:lvl w:ilvl="2" w:tplc="F8EAD4B0">
      <w:numFmt w:val="bullet"/>
      <w:lvlText w:val="•"/>
      <w:lvlJc w:val="left"/>
      <w:pPr>
        <w:ind w:left="2901" w:hanging="361"/>
      </w:pPr>
      <w:rPr>
        <w:rFonts w:hint="default"/>
        <w:lang w:val="uk-UA" w:eastAsia="uk-UA" w:bidi="uk-UA"/>
      </w:rPr>
    </w:lvl>
    <w:lvl w:ilvl="3" w:tplc="F6B88A92">
      <w:numFmt w:val="bullet"/>
      <w:lvlText w:val="•"/>
      <w:lvlJc w:val="left"/>
      <w:pPr>
        <w:ind w:left="3921" w:hanging="361"/>
      </w:pPr>
      <w:rPr>
        <w:rFonts w:hint="default"/>
        <w:lang w:val="uk-UA" w:eastAsia="uk-UA" w:bidi="uk-UA"/>
      </w:rPr>
    </w:lvl>
    <w:lvl w:ilvl="4" w:tplc="A3B6225C">
      <w:numFmt w:val="bullet"/>
      <w:lvlText w:val="•"/>
      <w:lvlJc w:val="left"/>
      <w:pPr>
        <w:ind w:left="4942" w:hanging="361"/>
      </w:pPr>
      <w:rPr>
        <w:rFonts w:hint="default"/>
        <w:lang w:val="uk-UA" w:eastAsia="uk-UA" w:bidi="uk-UA"/>
      </w:rPr>
    </w:lvl>
    <w:lvl w:ilvl="5" w:tplc="97B44A24">
      <w:numFmt w:val="bullet"/>
      <w:lvlText w:val="•"/>
      <w:lvlJc w:val="left"/>
      <w:pPr>
        <w:ind w:left="5962" w:hanging="361"/>
      </w:pPr>
      <w:rPr>
        <w:rFonts w:hint="default"/>
        <w:lang w:val="uk-UA" w:eastAsia="uk-UA" w:bidi="uk-UA"/>
      </w:rPr>
    </w:lvl>
    <w:lvl w:ilvl="6" w:tplc="B582C1DE">
      <w:numFmt w:val="bullet"/>
      <w:lvlText w:val="•"/>
      <w:lvlJc w:val="left"/>
      <w:pPr>
        <w:ind w:left="6983" w:hanging="361"/>
      </w:pPr>
      <w:rPr>
        <w:rFonts w:hint="default"/>
        <w:lang w:val="uk-UA" w:eastAsia="uk-UA" w:bidi="uk-UA"/>
      </w:rPr>
    </w:lvl>
    <w:lvl w:ilvl="7" w:tplc="DC94DC56">
      <w:numFmt w:val="bullet"/>
      <w:lvlText w:val="•"/>
      <w:lvlJc w:val="left"/>
      <w:pPr>
        <w:ind w:left="8003" w:hanging="361"/>
      </w:pPr>
      <w:rPr>
        <w:rFonts w:hint="default"/>
        <w:lang w:val="uk-UA" w:eastAsia="uk-UA" w:bidi="uk-UA"/>
      </w:rPr>
    </w:lvl>
    <w:lvl w:ilvl="8" w:tplc="868AED30">
      <w:numFmt w:val="bullet"/>
      <w:lvlText w:val="•"/>
      <w:lvlJc w:val="left"/>
      <w:pPr>
        <w:ind w:left="9024" w:hanging="361"/>
      </w:pPr>
      <w:rPr>
        <w:rFonts w:hint="default"/>
        <w:lang w:val="uk-UA" w:eastAsia="uk-UA" w:bidi="uk-UA"/>
      </w:rPr>
    </w:lvl>
  </w:abstractNum>
  <w:abstractNum w:abstractNumId="31">
    <w:nsid w:val="7D614DCB"/>
    <w:multiLevelType w:val="hybridMultilevel"/>
    <w:tmpl w:val="33EA1700"/>
    <w:lvl w:ilvl="0" w:tplc="DC786AE0">
      <w:numFmt w:val="bullet"/>
      <w:lvlText w:val=""/>
      <w:lvlJc w:val="left"/>
      <w:pPr>
        <w:ind w:left="328" w:hanging="183"/>
      </w:pPr>
      <w:rPr>
        <w:rFonts w:ascii="Wingdings" w:eastAsia="Wingdings" w:hAnsi="Wingdings" w:cs="Wingdings" w:hint="default"/>
        <w:w w:val="100"/>
        <w:sz w:val="24"/>
        <w:szCs w:val="24"/>
        <w:lang w:val="uk-UA" w:eastAsia="uk-UA" w:bidi="uk-UA"/>
      </w:rPr>
    </w:lvl>
    <w:lvl w:ilvl="1" w:tplc="9256828C">
      <w:numFmt w:val="bullet"/>
      <w:lvlText w:val="•"/>
      <w:lvlJc w:val="left"/>
      <w:pPr>
        <w:ind w:left="1005" w:hanging="183"/>
      </w:pPr>
      <w:rPr>
        <w:rFonts w:hint="default"/>
        <w:lang w:val="uk-UA" w:eastAsia="uk-UA" w:bidi="uk-UA"/>
      </w:rPr>
    </w:lvl>
    <w:lvl w:ilvl="2" w:tplc="D1AA0BFC">
      <w:numFmt w:val="bullet"/>
      <w:lvlText w:val="•"/>
      <w:lvlJc w:val="left"/>
      <w:pPr>
        <w:ind w:left="1691" w:hanging="183"/>
      </w:pPr>
      <w:rPr>
        <w:rFonts w:hint="default"/>
        <w:lang w:val="uk-UA" w:eastAsia="uk-UA" w:bidi="uk-UA"/>
      </w:rPr>
    </w:lvl>
    <w:lvl w:ilvl="3" w:tplc="1988BB22">
      <w:numFmt w:val="bullet"/>
      <w:lvlText w:val="•"/>
      <w:lvlJc w:val="left"/>
      <w:pPr>
        <w:ind w:left="2376" w:hanging="183"/>
      </w:pPr>
      <w:rPr>
        <w:rFonts w:hint="default"/>
        <w:lang w:val="uk-UA" w:eastAsia="uk-UA" w:bidi="uk-UA"/>
      </w:rPr>
    </w:lvl>
    <w:lvl w:ilvl="4" w:tplc="B5DA12C6">
      <w:numFmt w:val="bullet"/>
      <w:lvlText w:val="•"/>
      <w:lvlJc w:val="left"/>
      <w:pPr>
        <w:ind w:left="3062" w:hanging="183"/>
      </w:pPr>
      <w:rPr>
        <w:rFonts w:hint="default"/>
        <w:lang w:val="uk-UA" w:eastAsia="uk-UA" w:bidi="uk-UA"/>
      </w:rPr>
    </w:lvl>
    <w:lvl w:ilvl="5" w:tplc="93D4AA12">
      <w:numFmt w:val="bullet"/>
      <w:lvlText w:val="•"/>
      <w:lvlJc w:val="left"/>
      <w:pPr>
        <w:ind w:left="3748" w:hanging="183"/>
      </w:pPr>
      <w:rPr>
        <w:rFonts w:hint="default"/>
        <w:lang w:val="uk-UA" w:eastAsia="uk-UA" w:bidi="uk-UA"/>
      </w:rPr>
    </w:lvl>
    <w:lvl w:ilvl="6" w:tplc="0C624B14">
      <w:numFmt w:val="bullet"/>
      <w:lvlText w:val="•"/>
      <w:lvlJc w:val="left"/>
      <w:pPr>
        <w:ind w:left="4433" w:hanging="183"/>
      </w:pPr>
      <w:rPr>
        <w:rFonts w:hint="default"/>
        <w:lang w:val="uk-UA" w:eastAsia="uk-UA" w:bidi="uk-UA"/>
      </w:rPr>
    </w:lvl>
    <w:lvl w:ilvl="7" w:tplc="ABF2E90A">
      <w:numFmt w:val="bullet"/>
      <w:lvlText w:val="•"/>
      <w:lvlJc w:val="left"/>
      <w:pPr>
        <w:ind w:left="5119" w:hanging="183"/>
      </w:pPr>
      <w:rPr>
        <w:rFonts w:hint="default"/>
        <w:lang w:val="uk-UA" w:eastAsia="uk-UA" w:bidi="uk-UA"/>
      </w:rPr>
    </w:lvl>
    <w:lvl w:ilvl="8" w:tplc="ADBC882A">
      <w:numFmt w:val="bullet"/>
      <w:lvlText w:val="•"/>
      <w:lvlJc w:val="left"/>
      <w:pPr>
        <w:ind w:left="5804" w:hanging="183"/>
      </w:pPr>
      <w:rPr>
        <w:rFonts w:hint="default"/>
        <w:lang w:val="uk-UA" w:eastAsia="uk-UA" w:bidi="uk-UA"/>
      </w:rPr>
    </w:lvl>
  </w:abstractNum>
  <w:num w:numId="1">
    <w:abstractNumId w:val="24"/>
  </w:num>
  <w:num w:numId="2">
    <w:abstractNumId w:val="25"/>
  </w:num>
  <w:num w:numId="3">
    <w:abstractNumId w:val="14"/>
  </w:num>
  <w:num w:numId="4">
    <w:abstractNumId w:val="0"/>
  </w:num>
  <w:num w:numId="5">
    <w:abstractNumId w:val="8"/>
  </w:num>
  <w:num w:numId="6">
    <w:abstractNumId w:val="15"/>
  </w:num>
  <w:num w:numId="7">
    <w:abstractNumId w:val="29"/>
  </w:num>
  <w:num w:numId="8">
    <w:abstractNumId w:val="28"/>
  </w:num>
  <w:num w:numId="9">
    <w:abstractNumId w:val="10"/>
  </w:num>
  <w:num w:numId="10">
    <w:abstractNumId w:val="19"/>
  </w:num>
  <w:num w:numId="11">
    <w:abstractNumId w:val="22"/>
  </w:num>
  <w:num w:numId="12">
    <w:abstractNumId w:val="18"/>
  </w:num>
  <w:num w:numId="13">
    <w:abstractNumId w:val="27"/>
  </w:num>
  <w:num w:numId="14">
    <w:abstractNumId w:val="5"/>
  </w:num>
  <w:num w:numId="15">
    <w:abstractNumId w:val="17"/>
  </w:num>
  <w:num w:numId="16">
    <w:abstractNumId w:val="30"/>
  </w:num>
  <w:num w:numId="17">
    <w:abstractNumId w:val="1"/>
  </w:num>
  <w:num w:numId="18">
    <w:abstractNumId w:val="11"/>
  </w:num>
  <w:num w:numId="19">
    <w:abstractNumId w:val="26"/>
  </w:num>
  <w:num w:numId="20">
    <w:abstractNumId w:val="2"/>
  </w:num>
  <w:num w:numId="21">
    <w:abstractNumId w:val="31"/>
  </w:num>
  <w:num w:numId="22">
    <w:abstractNumId w:val="4"/>
  </w:num>
  <w:num w:numId="23">
    <w:abstractNumId w:val="23"/>
  </w:num>
  <w:num w:numId="24">
    <w:abstractNumId w:val="13"/>
  </w:num>
  <w:num w:numId="25">
    <w:abstractNumId w:val="21"/>
  </w:num>
  <w:num w:numId="26">
    <w:abstractNumId w:val="9"/>
  </w:num>
  <w:num w:numId="27">
    <w:abstractNumId w:val="7"/>
  </w:num>
  <w:num w:numId="28">
    <w:abstractNumId w:val="12"/>
  </w:num>
  <w:num w:numId="29">
    <w:abstractNumId w:val="20"/>
  </w:num>
  <w:num w:numId="30">
    <w:abstractNumId w:val="3"/>
  </w:num>
  <w:num w:numId="31">
    <w:abstractNumId w:val="6"/>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97FA3"/>
    <w:rsid w:val="00092288"/>
    <w:rsid w:val="00210291"/>
    <w:rsid w:val="00383F14"/>
    <w:rsid w:val="004727CE"/>
    <w:rsid w:val="00827D00"/>
    <w:rsid w:val="00D97FA3"/>
    <w:rsid w:val="00E4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7FA3"/>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97FA3"/>
    <w:rPr>
      <w:sz w:val="28"/>
      <w:szCs w:val="28"/>
    </w:rPr>
  </w:style>
  <w:style w:type="character" w:customStyle="1" w:styleId="a4">
    <w:name w:val="Основной текст Знак"/>
    <w:basedOn w:val="a0"/>
    <w:link w:val="a3"/>
    <w:uiPriority w:val="1"/>
    <w:rsid w:val="00D97FA3"/>
    <w:rPr>
      <w:rFonts w:ascii="Times New Roman" w:eastAsia="Times New Roman" w:hAnsi="Times New Roman" w:cs="Times New Roman"/>
      <w:sz w:val="28"/>
      <w:szCs w:val="28"/>
      <w:lang w:val="uk-UA" w:eastAsia="uk-UA" w:bidi="uk-UA"/>
    </w:rPr>
  </w:style>
  <w:style w:type="paragraph" w:customStyle="1" w:styleId="Heading1">
    <w:name w:val="Heading 1"/>
    <w:basedOn w:val="a"/>
    <w:uiPriority w:val="1"/>
    <w:qFormat/>
    <w:rsid w:val="00D97FA3"/>
    <w:pPr>
      <w:ind w:left="1530" w:right="1234"/>
      <w:jc w:val="center"/>
      <w:outlineLvl w:val="1"/>
    </w:pPr>
    <w:rPr>
      <w:rFonts w:ascii="Bookman Old Style" w:eastAsia="Bookman Old Style" w:hAnsi="Bookman Old Style" w:cs="Bookman Old Style"/>
      <w:sz w:val="32"/>
      <w:szCs w:val="32"/>
    </w:rPr>
  </w:style>
  <w:style w:type="paragraph" w:customStyle="1" w:styleId="Heading4">
    <w:name w:val="Heading 4"/>
    <w:basedOn w:val="a"/>
    <w:uiPriority w:val="1"/>
    <w:qFormat/>
    <w:rsid w:val="00D97FA3"/>
    <w:pPr>
      <w:ind w:left="2659"/>
      <w:jc w:val="both"/>
      <w:outlineLvl w:val="4"/>
    </w:pPr>
    <w:rPr>
      <w:b/>
      <w:bCs/>
      <w:i/>
      <w:sz w:val="28"/>
      <w:szCs w:val="28"/>
    </w:rPr>
  </w:style>
  <w:style w:type="paragraph" w:styleId="a5">
    <w:name w:val="List Paragraph"/>
    <w:basedOn w:val="a"/>
    <w:uiPriority w:val="1"/>
    <w:qFormat/>
    <w:rsid w:val="00D97FA3"/>
    <w:pPr>
      <w:ind w:left="1219" w:hanging="361"/>
    </w:pPr>
  </w:style>
  <w:style w:type="paragraph" w:customStyle="1" w:styleId="TableParagraph">
    <w:name w:val="Table Paragraph"/>
    <w:basedOn w:val="a"/>
    <w:uiPriority w:val="1"/>
    <w:qFormat/>
    <w:rsid w:val="00D97F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6157</Words>
  <Characters>35097</Characters>
  <Application>Microsoft Office Word</Application>
  <DocSecurity>0</DocSecurity>
  <Lines>292</Lines>
  <Paragraphs>82</Paragraphs>
  <ScaleCrop>false</ScaleCrop>
  <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2020-11-10T13:09:00Z</dcterms:created>
  <dcterms:modified xsi:type="dcterms:W3CDTF">2020-11-11T07:47:00Z</dcterms:modified>
</cp:coreProperties>
</file>