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E7" w:rsidRDefault="009C7FE7" w:rsidP="009C7FE7">
      <w:pPr>
        <w:pStyle w:val="a3"/>
        <w:spacing w:before="246" w:line="360" w:lineRule="auto"/>
        <w:ind w:left="3081" w:right="2792"/>
        <w:jc w:val="center"/>
        <w:rPr>
          <w:rFonts w:ascii="Bookman Old Style" w:hAnsi="Bookman Old Style"/>
          <w:b/>
        </w:rPr>
      </w:pPr>
      <w:r>
        <w:rPr>
          <w:rFonts w:ascii="Bookman Old Style" w:hAnsi="Bookman Old Style"/>
          <w:b/>
        </w:rPr>
        <w:t>ТЕМА 17. ЕКОНОМІЧНА БЕЗПЕКА ТА АНТИКРИЗОВА ДІЯЛЬНІСТЬ</w:t>
      </w:r>
    </w:p>
    <w:p w:rsidR="009C7FE7" w:rsidRDefault="009C7FE7" w:rsidP="009C7FE7">
      <w:pPr>
        <w:pStyle w:val="Heading1"/>
        <w:spacing w:before="239"/>
        <w:rPr>
          <w:b/>
        </w:rPr>
      </w:pPr>
      <w:r>
        <w:rPr>
          <w:b/>
        </w:rPr>
        <w:t>Питання для теоретичної підготовки</w:t>
      </w:r>
    </w:p>
    <w:p w:rsidR="009C7FE7" w:rsidRPr="000F3C2F" w:rsidRDefault="009C7FE7" w:rsidP="000F3C2F">
      <w:pPr>
        <w:pStyle w:val="a5"/>
        <w:numPr>
          <w:ilvl w:val="0"/>
          <w:numId w:val="36"/>
        </w:numPr>
        <w:tabs>
          <w:tab w:val="left" w:pos="1670"/>
          <w:tab w:val="left" w:pos="1671"/>
        </w:tabs>
        <w:spacing w:before="53"/>
        <w:ind w:right="566"/>
        <w:rPr>
          <w:sz w:val="28"/>
        </w:rPr>
      </w:pPr>
      <w:r w:rsidRPr="000F3C2F">
        <w:rPr>
          <w:sz w:val="28"/>
        </w:rPr>
        <w:t>Економічна безпека підприємства: сутність, мета, елементи і схема організації.</w:t>
      </w:r>
    </w:p>
    <w:p w:rsidR="009C7FE7" w:rsidRPr="000F3C2F" w:rsidRDefault="009C7FE7" w:rsidP="000F3C2F">
      <w:pPr>
        <w:pStyle w:val="a5"/>
        <w:numPr>
          <w:ilvl w:val="0"/>
          <w:numId w:val="36"/>
        </w:numPr>
        <w:tabs>
          <w:tab w:val="left" w:pos="1671"/>
          <w:tab w:val="left" w:pos="3292"/>
          <w:tab w:val="left" w:pos="4996"/>
          <w:tab w:val="left" w:pos="6874"/>
          <w:tab w:val="left" w:pos="8227"/>
          <w:tab w:val="left" w:pos="10258"/>
        </w:tabs>
        <w:spacing w:before="4"/>
        <w:ind w:right="571"/>
        <w:rPr>
          <w:sz w:val="28"/>
        </w:rPr>
      </w:pPr>
      <w:r w:rsidRPr="000F3C2F">
        <w:rPr>
          <w:sz w:val="28"/>
        </w:rPr>
        <w:t>Напрямки</w:t>
      </w:r>
      <w:r w:rsidRPr="000F3C2F">
        <w:rPr>
          <w:sz w:val="28"/>
        </w:rPr>
        <w:tab/>
        <w:t>організації</w:t>
      </w:r>
      <w:r w:rsidRPr="000F3C2F">
        <w:rPr>
          <w:sz w:val="28"/>
        </w:rPr>
        <w:tab/>
        <w:t>економічної</w:t>
      </w:r>
      <w:r w:rsidRPr="000F3C2F">
        <w:rPr>
          <w:sz w:val="28"/>
        </w:rPr>
        <w:tab/>
        <w:t>безпеки</w:t>
      </w:r>
      <w:r w:rsidRPr="000F3C2F">
        <w:rPr>
          <w:sz w:val="28"/>
        </w:rPr>
        <w:tab/>
        <w:t>підприємства</w:t>
      </w:r>
      <w:r w:rsidRPr="000F3C2F">
        <w:rPr>
          <w:sz w:val="28"/>
        </w:rPr>
        <w:tab/>
      </w:r>
      <w:r w:rsidRPr="000F3C2F">
        <w:rPr>
          <w:spacing w:val="-9"/>
          <w:sz w:val="28"/>
        </w:rPr>
        <w:t xml:space="preserve">за </w:t>
      </w:r>
      <w:r w:rsidRPr="000F3C2F">
        <w:rPr>
          <w:sz w:val="28"/>
        </w:rPr>
        <w:t>функціональними</w:t>
      </w:r>
      <w:r w:rsidRPr="000F3C2F">
        <w:rPr>
          <w:spacing w:val="2"/>
          <w:sz w:val="28"/>
        </w:rPr>
        <w:t xml:space="preserve"> </w:t>
      </w:r>
      <w:r w:rsidRPr="000F3C2F">
        <w:rPr>
          <w:sz w:val="28"/>
        </w:rPr>
        <w:t>складовими.</w:t>
      </w:r>
    </w:p>
    <w:p w:rsidR="009C7FE7" w:rsidRPr="000F3C2F" w:rsidRDefault="009C7FE7" w:rsidP="000F3C2F">
      <w:pPr>
        <w:pStyle w:val="a5"/>
        <w:numPr>
          <w:ilvl w:val="0"/>
          <w:numId w:val="36"/>
        </w:numPr>
        <w:tabs>
          <w:tab w:val="left" w:pos="1671"/>
        </w:tabs>
        <w:spacing w:line="321" w:lineRule="exact"/>
        <w:rPr>
          <w:sz w:val="28"/>
        </w:rPr>
      </w:pPr>
      <w:r w:rsidRPr="000F3C2F">
        <w:rPr>
          <w:sz w:val="28"/>
        </w:rPr>
        <w:t>Оцінка рівня економічної безпеки підприємства.</w:t>
      </w:r>
    </w:p>
    <w:p w:rsidR="009C7FE7" w:rsidRPr="000F3C2F" w:rsidRDefault="009C7FE7" w:rsidP="000F3C2F">
      <w:pPr>
        <w:pStyle w:val="a5"/>
        <w:numPr>
          <w:ilvl w:val="0"/>
          <w:numId w:val="36"/>
        </w:numPr>
        <w:tabs>
          <w:tab w:val="left" w:pos="1671"/>
        </w:tabs>
        <w:spacing w:line="322" w:lineRule="exact"/>
        <w:rPr>
          <w:sz w:val="28"/>
        </w:rPr>
      </w:pPr>
      <w:r w:rsidRPr="000F3C2F">
        <w:rPr>
          <w:sz w:val="28"/>
        </w:rPr>
        <w:t>Служба безпеки підприємства. Управління</w:t>
      </w:r>
      <w:r w:rsidRPr="000F3C2F">
        <w:rPr>
          <w:spacing w:val="5"/>
          <w:sz w:val="28"/>
        </w:rPr>
        <w:t xml:space="preserve"> </w:t>
      </w:r>
      <w:r w:rsidRPr="000F3C2F">
        <w:rPr>
          <w:sz w:val="28"/>
        </w:rPr>
        <w:t>безпекою.</w:t>
      </w:r>
    </w:p>
    <w:p w:rsidR="009C7FE7" w:rsidRPr="000F3C2F" w:rsidRDefault="009C7FE7" w:rsidP="000F3C2F">
      <w:pPr>
        <w:pStyle w:val="a5"/>
        <w:numPr>
          <w:ilvl w:val="0"/>
          <w:numId w:val="36"/>
        </w:numPr>
        <w:tabs>
          <w:tab w:val="left" w:pos="1671"/>
        </w:tabs>
        <w:spacing w:line="322" w:lineRule="exact"/>
        <w:rPr>
          <w:sz w:val="28"/>
        </w:rPr>
      </w:pPr>
      <w:r w:rsidRPr="000F3C2F">
        <w:rPr>
          <w:sz w:val="28"/>
        </w:rPr>
        <w:t>Управління ризиками господарської</w:t>
      </w:r>
      <w:r w:rsidRPr="000F3C2F">
        <w:rPr>
          <w:spacing w:val="-3"/>
          <w:sz w:val="28"/>
        </w:rPr>
        <w:t xml:space="preserve"> </w:t>
      </w:r>
      <w:r w:rsidRPr="000F3C2F">
        <w:rPr>
          <w:sz w:val="28"/>
        </w:rPr>
        <w:t>діяльності.</w:t>
      </w:r>
    </w:p>
    <w:p w:rsidR="009C7FE7" w:rsidRPr="000F3C2F" w:rsidRDefault="009C7FE7" w:rsidP="000F3C2F">
      <w:pPr>
        <w:pStyle w:val="a5"/>
        <w:numPr>
          <w:ilvl w:val="0"/>
          <w:numId w:val="36"/>
        </w:numPr>
        <w:tabs>
          <w:tab w:val="left" w:pos="1671"/>
        </w:tabs>
        <w:spacing w:line="322" w:lineRule="exact"/>
        <w:rPr>
          <w:sz w:val="28"/>
        </w:rPr>
      </w:pPr>
      <w:r w:rsidRPr="000F3C2F">
        <w:rPr>
          <w:sz w:val="28"/>
        </w:rPr>
        <w:t>Суть, мета і види санації</w:t>
      </w:r>
      <w:r w:rsidRPr="000F3C2F">
        <w:rPr>
          <w:spacing w:val="-6"/>
          <w:sz w:val="28"/>
        </w:rPr>
        <w:t xml:space="preserve"> </w:t>
      </w:r>
      <w:r w:rsidRPr="000F3C2F">
        <w:rPr>
          <w:sz w:val="28"/>
        </w:rPr>
        <w:t>підприємства.</w:t>
      </w:r>
    </w:p>
    <w:p w:rsidR="009C7FE7" w:rsidRPr="000F3C2F" w:rsidRDefault="009C7FE7" w:rsidP="000F3C2F">
      <w:pPr>
        <w:pStyle w:val="a5"/>
        <w:numPr>
          <w:ilvl w:val="0"/>
          <w:numId w:val="36"/>
        </w:numPr>
        <w:tabs>
          <w:tab w:val="left" w:pos="1671"/>
        </w:tabs>
        <w:spacing w:line="322" w:lineRule="exact"/>
        <w:rPr>
          <w:sz w:val="28"/>
        </w:rPr>
      </w:pPr>
      <w:r w:rsidRPr="000F3C2F">
        <w:rPr>
          <w:sz w:val="28"/>
        </w:rPr>
        <w:t>Причини і симптоми банкрутства</w:t>
      </w:r>
      <w:r w:rsidRPr="000F3C2F">
        <w:rPr>
          <w:spacing w:val="-1"/>
          <w:sz w:val="28"/>
        </w:rPr>
        <w:t xml:space="preserve"> </w:t>
      </w:r>
      <w:r w:rsidRPr="000F3C2F">
        <w:rPr>
          <w:sz w:val="28"/>
        </w:rPr>
        <w:t>підприємства.</w:t>
      </w:r>
    </w:p>
    <w:p w:rsidR="009C7FE7" w:rsidRPr="000F3C2F" w:rsidRDefault="009C7FE7" w:rsidP="000F3C2F">
      <w:pPr>
        <w:pStyle w:val="a5"/>
        <w:numPr>
          <w:ilvl w:val="0"/>
          <w:numId w:val="36"/>
        </w:numPr>
        <w:tabs>
          <w:tab w:val="left" w:pos="1671"/>
        </w:tabs>
        <w:spacing w:line="322" w:lineRule="exact"/>
        <w:rPr>
          <w:sz w:val="28"/>
        </w:rPr>
      </w:pPr>
      <w:r w:rsidRPr="000F3C2F">
        <w:rPr>
          <w:sz w:val="28"/>
        </w:rPr>
        <w:t>Процедура порушення справи про</w:t>
      </w:r>
      <w:r w:rsidRPr="000F3C2F">
        <w:rPr>
          <w:spacing w:val="5"/>
          <w:sz w:val="28"/>
        </w:rPr>
        <w:t xml:space="preserve"> </w:t>
      </w:r>
      <w:r w:rsidRPr="000F3C2F">
        <w:rPr>
          <w:sz w:val="28"/>
        </w:rPr>
        <w:t>банкрутство.</w:t>
      </w:r>
    </w:p>
    <w:p w:rsidR="009C7FE7" w:rsidRPr="000F3C2F" w:rsidRDefault="009C7FE7" w:rsidP="000F3C2F">
      <w:pPr>
        <w:pStyle w:val="a5"/>
        <w:numPr>
          <w:ilvl w:val="0"/>
          <w:numId w:val="36"/>
        </w:numPr>
        <w:tabs>
          <w:tab w:val="left" w:pos="1671"/>
        </w:tabs>
        <w:spacing w:line="322" w:lineRule="exact"/>
        <w:rPr>
          <w:sz w:val="28"/>
        </w:rPr>
      </w:pPr>
      <w:r w:rsidRPr="000F3C2F">
        <w:rPr>
          <w:sz w:val="28"/>
        </w:rPr>
        <w:t>Процес ліквідації збанкрутілих</w:t>
      </w:r>
      <w:r w:rsidRPr="000F3C2F">
        <w:rPr>
          <w:spacing w:val="-7"/>
          <w:sz w:val="28"/>
        </w:rPr>
        <w:t xml:space="preserve"> </w:t>
      </w:r>
      <w:r w:rsidRPr="000F3C2F">
        <w:rPr>
          <w:sz w:val="28"/>
        </w:rPr>
        <w:t>підприємств.</w:t>
      </w:r>
    </w:p>
    <w:p w:rsidR="009C7FE7" w:rsidRDefault="009C7FE7" w:rsidP="009C7FE7">
      <w:pPr>
        <w:pStyle w:val="a3"/>
        <w:rPr>
          <w:sz w:val="20"/>
        </w:rPr>
      </w:pPr>
    </w:p>
    <w:p w:rsidR="009C7FE7" w:rsidRDefault="00A7110B" w:rsidP="009C7FE7">
      <w:pPr>
        <w:pStyle w:val="a3"/>
        <w:spacing w:before="8"/>
        <w:rPr>
          <w:sz w:val="19"/>
        </w:rPr>
      </w:pPr>
      <w:r w:rsidRPr="00A7110B">
        <w:pict>
          <v:group id="_x0000_s1031" style="position:absolute;margin-left:84.25pt;margin-top:13.35pt;width:478.2pt;height:166.1pt;z-index:-251652096;mso-wrap-distance-left:0;mso-wrap-distance-right:0;mso-position-horizontal-relative:page" coordorigin="1685,267" coordsize="9564,3322">
            <v:shape id="_x0000_s1032" style="position:absolute;left:1699;top:281;width:2343;height:3293" coordorigin="1699,281" coordsize="2343,3293" path="m1699,281r,3293l3259,3574r,-1233l3653,2341r,412l4042,1928,3653,1107r,413l3259,1520r,-1239l1699,281xe" filled="f" strokeweight="1.44pt">
              <v:path arrowok="t"/>
            </v:shape>
            <v:shapetype id="_x0000_t202" coordsize="21600,21600" o:spt="202" path="m,l,21600r21600,l21600,xe">
              <v:stroke joinstyle="miter"/>
              <v:path gradientshapeok="t" o:connecttype="rect"/>
            </v:shapetype>
            <v:shape id="_x0000_s1033" type="#_x0000_t202" style="position:absolute;left:1684;top:266;width:2372;height:3322" filled="f" stroked="f">
              <v:textbox inset="0,0,0,0">
                <w:txbxContent>
                  <w:p w:rsidR="009C7FE7" w:rsidRDefault="009C7FE7" w:rsidP="009C7FE7">
                    <w:pPr>
                      <w:rPr>
                        <w:sz w:val="28"/>
                      </w:rPr>
                    </w:pPr>
                  </w:p>
                  <w:p w:rsidR="009C7FE7" w:rsidRDefault="009C7FE7" w:rsidP="009C7FE7">
                    <w:pPr>
                      <w:rPr>
                        <w:sz w:val="28"/>
                      </w:rPr>
                    </w:pPr>
                  </w:p>
                  <w:p w:rsidR="009C7FE7" w:rsidRDefault="009C7FE7" w:rsidP="009C7FE7">
                    <w:pPr>
                      <w:rPr>
                        <w:sz w:val="28"/>
                      </w:rPr>
                    </w:pPr>
                  </w:p>
                  <w:p w:rsidR="009C7FE7" w:rsidRDefault="009C7FE7" w:rsidP="009C7FE7">
                    <w:pPr>
                      <w:spacing w:before="1"/>
                      <w:rPr>
                        <w:sz w:val="36"/>
                      </w:rPr>
                    </w:pPr>
                  </w:p>
                  <w:p w:rsidR="009C7FE7" w:rsidRDefault="009C7FE7" w:rsidP="009C7FE7">
                    <w:pPr>
                      <w:spacing w:before="1"/>
                      <w:ind w:left="225" w:right="895" w:firstLine="72"/>
                      <w:jc w:val="both"/>
                      <w:rPr>
                        <w:rFonts w:ascii="Bookman Old Style" w:hAnsi="Bookman Old Style"/>
                        <w:b/>
                        <w:sz w:val="24"/>
                      </w:rPr>
                    </w:pPr>
                    <w:r>
                      <w:rPr>
                        <w:rFonts w:ascii="Bookman Old Style" w:hAnsi="Bookman Old Style"/>
                        <w:b/>
                        <w:sz w:val="24"/>
                      </w:rPr>
                      <w:t>Ключові терміни і поняття</w:t>
                    </w:r>
                  </w:p>
                </w:txbxContent>
              </v:textbox>
            </v:shape>
            <v:shape id="_x0000_s1034" type="#_x0000_t202" style="position:absolute;left:4041;top:281;width:7200;height:3293" filled="f" strokeweight=".72pt">
              <v:textbox inset="0,0,0,0">
                <w:txbxContent>
                  <w:p w:rsidR="009C7FE7" w:rsidRDefault="009C7FE7" w:rsidP="009C7FE7">
                    <w:pPr>
                      <w:spacing w:before="66"/>
                      <w:ind w:left="146" w:right="133"/>
                      <w:jc w:val="both"/>
                      <w:rPr>
                        <w:i/>
                        <w:sz w:val="24"/>
                      </w:rPr>
                    </w:pPr>
                    <w:r>
                      <w:rPr>
                        <w:i/>
                        <w:sz w:val="24"/>
                      </w:rPr>
                      <w:t xml:space="preserve">економічна безпека підприємства, функціональні елементи економічної безпеки підприємства, рівень економічної безпеки, критерій економічної безпеки, підходи до оцінки економічної безпеки підприємства, служба безпеки підприємства, ризик господарської діяльності, управління ризиками, </w:t>
                    </w:r>
                    <w:proofErr w:type="spellStart"/>
                    <w:r>
                      <w:rPr>
                        <w:i/>
                        <w:sz w:val="24"/>
                      </w:rPr>
                      <w:t>ризик-</w:t>
                    </w:r>
                    <w:proofErr w:type="spellEnd"/>
                    <w:r>
                      <w:rPr>
                        <w:i/>
                        <w:sz w:val="24"/>
                      </w:rPr>
                      <w:t xml:space="preserve"> менеджмент, методи зниження ризику, санація підприємства, мета санації підприємства, джерела фінансування санації підприємства, план санації, кризова ситуація, банкрутство, причини банкрутства, симптоми банкрутства, процедура банкрутства, ліквідація підприємства, ліквідатор, наслідки ліквідації підприємства</w:t>
                    </w:r>
                  </w:p>
                </w:txbxContent>
              </v:textbox>
            </v:shape>
            <w10:wrap type="topAndBottom" anchorx="page"/>
          </v:group>
        </w:pict>
      </w:r>
    </w:p>
    <w:p w:rsidR="009C7FE7" w:rsidRDefault="009C7FE7" w:rsidP="009C7FE7">
      <w:pPr>
        <w:pStyle w:val="a3"/>
        <w:spacing w:before="7"/>
        <w:rPr>
          <w:sz w:val="26"/>
        </w:rPr>
      </w:pPr>
    </w:p>
    <w:p w:rsidR="009C7FE7" w:rsidRDefault="009C7FE7" w:rsidP="000F3C2F">
      <w:pPr>
        <w:pStyle w:val="a5"/>
        <w:numPr>
          <w:ilvl w:val="0"/>
          <w:numId w:val="31"/>
        </w:numPr>
        <w:tabs>
          <w:tab w:val="left" w:pos="1579"/>
          <w:tab w:val="left" w:pos="1580"/>
        </w:tabs>
        <w:spacing w:line="242" w:lineRule="auto"/>
        <w:ind w:right="2626" w:hanging="706"/>
        <w:jc w:val="center"/>
        <w:rPr>
          <w:rFonts w:ascii="Bookman Old Style" w:hAnsi="Bookman Old Style"/>
          <w:b/>
          <w:sz w:val="28"/>
        </w:rPr>
      </w:pPr>
      <w:r>
        <w:rPr>
          <w:rFonts w:ascii="Bookman Old Style" w:hAnsi="Bookman Old Style"/>
          <w:b/>
          <w:sz w:val="28"/>
        </w:rPr>
        <w:t>Економічна безпека підприємства: сутність, мета, елементи і схема</w:t>
      </w:r>
      <w:r>
        <w:rPr>
          <w:rFonts w:ascii="Bookman Old Style" w:hAnsi="Bookman Old Style"/>
          <w:b/>
          <w:spacing w:val="-21"/>
          <w:sz w:val="28"/>
        </w:rPr>
        <w:t xml:space="preserve"> </w:t>
      </w:r>
      <w:r>
        <w:rPr>
          <w:rFonts w:ascii="Bookman Old Style" w:hAnsi="Bookman Old Style"/>
          <w:b/>
          <w:sz w:val="28"/>
        </w:rPr>
        <w:t>організації</w:t>
      </w:r>
    </w:p>
    <w:p w:rsidR="009C7FE7" w:rsidRDefault="009C7FE7" w:rsidP="009C7FE7">
      <w:pPr>
        <w:pStyle w:val="a3"/>
        <w:spacing w:before="1"/>
        <w:rPr>
          <w:rFonts w:ascii="Bookman Old Style"/>
          <w:b/>
          <w:sz w:val="27"/>
        </w:rPr>
      </w:pPr>
    </w:p>
    <w:p w:rsidR="009C7FE7" w:rsidRDefault="009C7FE7" w:rsidP="009C7FE7">
      <w:pPr>
        <w:pStyle w:val="a3"/>
        <w:ind w:left="859" w:right="569" w:firstLine="705"/>
        <w:jc w:val="both"/>
      </w:pPr>
      <w:r>
        <w:t xml:space="preserve">У процесі функціонування підприємства зазнають різноманітних впливів з боку досить агресивного середовища. Вони змушені убезпечувати себе від цих впливів </w:t>
      </w:r>
      <w:r>
        <w:rPr>
          <w:spacing w:val="-3"/>
        </w:rPr>
        <w:t xml:space="preserve">і, </w:t>
      </w:r>
      <w:r>
        <w:t>тим самим, створювати умови для подальшого стабільного розвитку.</w:t>
      </w:r>
    </w:p>
    <w:p w:rsidR="009C7FE7" w:rsidRDefault="00A7110B" w:rsidP="009C7FE7">
      <w:pPr>
        <w:pStyle w:val="a3"/>
        <w:spacing w:before="5"/>
        <w:rPr>
          <w:sz w:val="16"/>
        </w:rPr>
      </w:pPr>
      <w:r w:rsidRPr="00A7110B">
        <w:pict>
          <v:group id="_x0000_s1035" style="position:absolute;margin-left:84.6pt;margin-top:11.45pt;width:486.75pt;height:83.05pt;z-index:-251651072;mso-wrap-distance-left:0;mso-wrap-distance-right:0;mso-position-horizontal-relative:page" coordorigin="1692,229" coordsize="9735,1661">
            <v:shape id="_x0000_s1036" style="position:absolute;left:1699;top:236;width:9720;height:1647" coordorigin="1699,236" coordsize="9720,1647" path="m1973,236r-72,10l1836,273r-56,42l1737,371r-28,65l1699,510r,1099l1709,1681r28,65l1780,1802r56,43l1901,1873r72,10l11146,1883r73,-10l11285,1845r55,-43l11382,1746r28,-65l11419,1609r,-1099l11410,436r-28,-65l11340,315r-55,-42l11219,246r-73,-10l1973,236xe" filled="f" strokeweight=".72pt">
              <v:path arrowok="t"/>
            </v:shape>
            <v:shape id="_x0000_s1037" type="#_x0000_t202" style="position:absolute;left:1692;top:229;width:9735;height:1661" filled="f" stroked="f">
              <v:textbox inset="0,0,0,0">
                <w:txbxContent>
                  <w:p w:rsidR="009C7FE7" w:rsidRDefault="009C7FE7" w:rsidP="009C7FE7">
                    <w:pPr>
                      <w:spacing w:before="158"/>
                      <w:ind w:left="232" w:right="231" w:firstLine="705"/>
                      <w:jc w:val="both"/>
                      <w:rPr>
                        <w:b/>
                        <w:i/>
                        <w:sz w:val="28"/>
                      </w:rPr>
                    </w:pPr>
                    <w:r>
                      <w:rPr>
                        <w:b/>
                        <w:i/>
                        <w:sz w:val="28"/>
                      </w:rPr>
                      <w:t>Економічна безпека підприємства характеризує його захищеність від негативного впливу зовнішнього середовища та здатність швидко усунути можливі загрози або пристосуватися до наявних умов діяльності</w:t>
                    </w:r>
                  </w:p>
                </w:txbxContent>
              </v:textbox>
            </v:shape>
            <w10:wrap type="topAndBottom" anchorx="page"/>
          </v:group>
        </w:pict>
      </w:r>
    </w:p>
    <w:p w:rsidR="009C7FE7" w:rsidRDefault="009C7FE7" w:rsidP="009C7FE7">
      <w:pPr>
        <w:rPr>
          <w:sz w:val="16"/>
        </w:rPr>
        <w:sectPr w:rsidR="009C7FE7">
          <w:pgSz w:w="11910" w:h="16840"/>
          <w:pgMar w:top="960" w:right="0" w:bottom="280" w:left="840" w:header="713" w:footer="0" w:gutter="0"/>
          <w:cols w:space="720"/>
        </w:sectPr>
      </w:pPr>
    </w:p>
    <w:p w:rsidR="009C7FE7" w:rsidRDefault="009C7FE7" w:rsidP="009C7FE7">
      <w:pPr>
        <w:pStyle w:val="a3"/>
        <w:spacing w:before="147"/>
        <w:ind w:left="859" w:right="570" w:firstLine="705"/>
        <w:jc w:val="both"/>
      </w:pPr>
      <w:r>
        <w:lastRenderedPageBreak/>
        <w:t>На рівні окремого господарюючого суб’єкта економічна безпека проявляється, крім забезпечення його нормальної і стабільної роботи, у попередженні витоку важливої інформації за межі підприємства.</w:t>
      </w:r>
    </w:p>
    <w:p w:rsidR="009C7FE7" w:rsidRDefault="009C7FE7" w:rsidP="009C7FE7">
      <w:pPr>
        <w:pStyle w:val="a3"/>
        <w:spacing w:line="242" w:lineRule="auto"/>
        <w:ind w:left="859" w:right="571" w:firstLine="705"/>
        <w:jc w:val="both"/>
      </w:pPr>
      <w:r>
        <w:rPr>
          <w:b/>
          <w:i/>
        </w:rPr>
        <w:t xml:space="preserve">Джерелами </w:t>
      </w:r>
      <w:r>
        <w:t>негативного впливу на економічну безпеку підприємства можуть бути об’єктивні та суб’єктивні чинники.</w:t>
      </w:r>
    </w:p>
    <w:p w:rsidR="009C7FE7" w:rsidRDefault="009C7FE7" w:rsidP="009C7FE7">
      <w:pPr>
        <w:pStyle w:val="a3"/>
        <w:ind w:left="859" w:right="565" w:firstLine="705"/>
        <w:jc w:val="both"/>
      </w:pPr>
      <w:r>
        <w:rPr>
          <w:b/>
          <w:i/>
        </w:rPr>
        <w:t xml:space="preserve">Об’єктивними </w:t>
      </w:r>
      <w:r>
        <w:t xml:space="preserve">є такі негативні впливи, які виникають незалежно від конкретного підприємства або його окремих працівників, </w:t>
      </w:r>
      <w:r>
        <w:rPr>
          <w:i/>
        </w:rPr>
        <w:t xml:space="preserve">наприклад, </w:t>
      </w:r>
      <w:r>
        <w:t>зміна кон’юнктури ринку, на якому функціонує підприємство, нові технологічні</w:t>
      </w:r>
    </w:p>
    <w:p w:rsidR="009C7FE7" w:rsidRDefault="009C7FE7" w:rsidP="009C7FE7">
      <w:pPr>
        <w:pStyle w:val="a3"/>
        <w:spacing w:line="321" w:lineRule="exact"/>
        <w:ind w:left="859"/>
        <w:jc w:val="both"/>
      </w:pPr>
      <w:r>
        <w:t>«прориви» і відкриття, форс-мажорні обставини тощо.</w:t>
      </w:r>
    </w:p>
    <w:p w:rsidR="009C7FE7" w:rsidRDefault="009C7FE7" w:rsidP="009C7FE7">
      <w:pPr>
        <w:pStyle w:val="a3"/>
        <w:ind w:left="859" w:right="565" w:firstLine="705"/>
        <w:jc w:val="both"/>
      </w:pPr>
      <w:r>
        <w:rPr>
          <w:b/>
          <w:i/>
        </w:rPr>
        <w:t xml:space="preserve">Суб’єктивними </w:t>
      </w:r>
      <w:r>
        <w:t>вважаються чинники, які мають місце через неефективну роботу підприємства в цілому або його окремих працівників, свідомі або несвідомі дії окремих посадових осіб, підприємств-конкурентів, органів державної влади, міжнародних інституцій та ін.</w:t>
      </w:r>
    </w:p>
    <w:p w:rsidR="009C7FE7" w:rsidRDefault="009C7FE7" w:rsidP="009C7FE7">
      <w:pPr>
        <w:pStyle w:val="a3"/>
        <w:spacing w:before="10"/>
        <w:rPr>
          <w:sz w:val="27"/>
        </w:rPr>
      </w:pPr>
    </w:p>
    <w:p w:rsidR="009C7FE7" w:rsidRDefault="009C7FE7" w:rsidP="000F3C2F">
      <w:pPr>
        <w:pStyle w:val="Heading4"/>
        <w:spacing w:before="1"/>
        <w:ind w:left="0" w:right="569"/>
      </w:pPr>
      <w:r>
        <w:t>Основна мета економічної безпеки підприємства полягає у забезпеченні його теперішнього та майбутнього стійкого функціонування.</w:t>
      </w:r>
    </w:p>
    <w:p w:rsidR="009C7FE7" w:rsidRDefault="009C7FE7" w:rsidP="009C7FE7">
      <w:pPr>
        <w:pStyle w:val="a3"/>
        <w:rPr>
          <w:b/>
          <w:i/>
          <w:sz w:val="20"/>
        </w:rPr>
      </w:pPr>
    </w:p>
    <w:p w:rsidR="009C7FE7" w:rsidRDefault="009C7FE7" w:rsidP="009C7FE7">
      <w:pPr>
        <w:pStyle w:val="a3"/>
        <w:rPr>
          <w:b/>
          <w:i/>
          <w:sz w:val="20"/>
        </w:rPr>
      </w:pPr>
    </w:p>
    <w:p w:rsidR="009C7FE7" w:rsidRDefault="00A7110B" w:rsidP="009C7FE7">
      <w:pPr>
        <w:pStyle w:val="a3"/>
        <w:spacing w:before="8"/>
        <w:rPr>
          <w:b/>
          <w:i/>
          <w:sz w:val="11"/>
        </w:rPr>
      </w:pPr>
      <w:r w:rsidRPr="00A7110B">
        <w:pict>
          <v:group id="_x0000_s1038" style="position:absolute;margin-left:84.25pt;margin-top:8.75pt;width:478.6pt;height:226.2pt;z-index:-251650048;mso-wrap-distance-left:0;mso-wrap-distance-right:0;mso-position-horizontal-relative:page" coordorigin="1685,175" coordsize="9572,4524">
            <v:rect id="_x0000_s1039" style="position:absolute;left:1699;top:189;width:9543;height:596" filled="f" strokeweight="1.44pt"/>
            <v:line id="_x0000_s1040" style="position:absolute" from="1714,727" to="1699,2815" strokeweight="1.44pt"/>
            <v:shape id="_x0000_s1041" style="position:absolute;left:1699;top:2771;width:720;height:120" coordorigin="1699,2772" coordsize="720,120" o:spt="100" adj="0,,0" path="m2299,2772r,120l2382,2848r-59,l2323,2815r66,l2299,2772xm2299,2815r-600,l1699,2848r600,l2299,2815xm2389,2815r-66,l2323,2848r59,l2419,2829r-30,-14xe" fillcolor="black" stroked="f">
              <v:stroke joinstyle="round"/>
              <v:formulas/>
              <v:path arrowok="t" o:connecttype="segments"/>
            </v:shape>
            <v:shape id="_x0000_s1042" type="#_x0000_t202" style="position:absolute;left:1728;top:203;width:9500;height:567" fillcolor="#fc9" stroked="f">
              <v:textbox inset="0,0,0,0">
                <w:txbxContent>
                  <w:p w:rsidR="009C7FE7" w:rsidRDefault="009C7FE7" w:rsidP="009C7FE7">
                    <w:pPr>
                      <w:spacing w:before="69"/>
                      <w:ind w:left="408"/>
                      <w:rPr>
                        <w:b/>
                        <w:i/>
                        <w:sz w:val="24"/>
                      </w:rPr>
                    </w:pPr>
                    <w:r>
                      <w:rPr>
                        <w:b/>
                        <w:i/>
                        <w:sz w:val="24"/>
                      </w:rPr>
                      <w:t>Функціональні цілі економічної безпеки підприємства полягають у забезпеченні:</w:t>
                    </w:r>
                  </w:p>
                </w:txbxContent>
              </v:textbox>
            </v:shape>
            <v:shape id="_x0000_s1043" type="#_x0000_t202" style="position:absolute;left:2419;top:1086;width:8823;height:3600" filled="f" strokeweight="1.2pt">
              <v:textbox inset="0,0,0,0">
                <w:txbxContent>
                  <w:p w:rsidR="009C7FE7" w:rsidRDefault="009C7FE7" w:rsidP="002154B1">
                    <w:pPr>
                      <w:numPr>
                        <w:ilvl w:val="0"/>
                        <w:numId w:val="30"/>
                      </w:numPr>
                      <w:tabs>
                        <w:tab w:val="left" w:pos="506"/>
                        <w:tab w:val="left" w:pos="507"/>
                      </w:tabs>
                      <w:spacing w:before="61"/>
                      <w:ind w:hanging="361"/>
                      <w:rPr>
                        <w:sz w:val="25"/>
                      </w:rPr>
                    </w:pPr>
                    <w:r>
                      <w:rPr>
                        <w:sz w:val="25"/>
                      </w:rPr>
                      <w:t>високого рівня фінансової стійкості та незалежності</w:t>
                    </w:r>
                    <w:r>
                      <w:rPr>
                        <w:spacing w:val="-13"/>
                        <w:sz w:val="25"/>
                      </w:rPr>
                      <w:t xml:space="preserve"> </w:t>
                    </w:r>
                    <w:r>
                      <w:rPr>
                        <w:sz w:val="25"/>
                      </w:rPr>
                      <w:t>підприємства;</w:t>
                    </w:r>
                  </w:p>
                  <w:p w:rsidR="009C7FE7" w:rsidRDefault="009C7FE7" w:rsidP="002154B1">
                    <w:pPr>
                      <w:numPr>
                        <w:ilvl w:val="0"/>
                        <w:numId w:val="30"/>
                      </w:numPr>
                      <w:tabs>
                        <w:tab w:val="left" w:pos="506"/>
                        <w:tab w:val="left" w:pos="507"/>
                      </w:tabs>
                      <w:spacing w:before="1"/>
                      <w:ind w:right="176"/>
                      <w:rPr>
                        <w:sz w:val="25"/>
                      </w:rPr>
                    </w:pPr>
                    <w:r>
                      <w:rPr>
                        <w:sz w:val="25"/>
                      </w:rPr>
                      <w:t>технологічної незалежності та високої конкурентоспроможності</w:t>
                    </w:r>
                    <w:r>
                      <w:rPr>
                        <w:spacing w:val="-27"/>
                        <w:sz w:val="25"/>
                      </w:rPr>
                      <w:t xml:space="preserve"> </w:t>
                    </w:r>
                    <w:r>
                      <w:rPr>
                        <w:sz w:val="25"/>
                      </w:rPr>
                      <w:t>технічного потенціалу;</w:t>
                    </w:r>
                  </w:p>
                  <w:p w:rsidR="009C7FE7" w:rsidRDefault="009C7FE7" w:rsidP="002154B1">
                    <w:pPr>
                      <w:numPr>
                        <w:ilvl w:val="0"/>
                        <w:numId w:val="30"/>
                      </w:numPr>
                      <w:tabs>
                        <w:tab w:val="left" w:pos="506"/>
                        <w:tab w:val="left" w:pos="507"/>
                      </w:tabs>
                      <w:spacing w:before="3" w:line="237" w:lineRule="auto"/>
                      <w:ind w:right="1051"/>
                      <w:rPr>
                        <w:sz w:val="25"/>
                      </w:rPr>
                    </w:pPr>
                    <w:r>
                      <w:rPr>
                        <w:sz w:val="25"/>
                      </w:rPr>
                      <w:t>високої ефективності менеджменту, оптимальності та ефективності організаційної структури</w:t>
                    </w:r>
                    <w:r>
                      <w:rPr>
                        <w:spacing w:val="6"/>
                        <w:sz w:val="25"/>
                      </w:rPr>
                      <w:t xml:space="preserve"> </w:t>
                    </w:r>
                    <w:r>
                      <w:rPr>
                        <w:sz w:val="25"/>
                      </w:rPr>
                      <w:t>управління;</w:t>
                    </w:r>
                  </w:p>
                  <w:p w:rsidR="009C7FE7" w:rsidRDefault="009C7FE7" w:rsidP="002154B1">
                    <w:pPr>
                      <w:numPr>
                        <w:ilvl w:val="0"/>
                        <w:numId w:val="30"/>
                      </w:numPr>
                      <w:tabs>
                        <w:tab w:val="left" w:pos="506"/>
                        <w:tab w:val="left" w:pos="507"/>
                      </w:tabs>
                      <w:spacing w:line="287" w:lineRule="exact"/>
                      <w:ind w:hanging="361"/>
                      <w:rPr>
                        <w:sz w:val="25"/>
                      </w:rPr>
                    </w:pPr>
                    <w:r>
                      <w:rPr>
                        <w:sz w:val="25"/>
                      </w:rPr>
                      <w:t xml:space="preserve">високого рівня інтелектуального потенціалу </w:t>
                    </w:r>
                    <w:r>
                      <w:rPr>
                        <w:spacing w:val="3"/>
                        <w:sz w:val="25"/>
                      </w:rPr>
                      <w:t xml:space="preserve">та </w:t>
                    </w:r>
                    <w:r>
                      <w:rPr>
                        <w:sz w:val="25"/>
                      </w:rPr>
                      <w:t>кваліфікації</w:t>
                    </w:r>
                    <w:r>
                      <w:rPr>
                        <w:spacing w:val="-28"/>
                        <w:sz w:val="25"/>
                      </w:rPr>
                      <w:t xml:space="preserve"> </w:t>
                    </w:r>
                    <w:r>
                      <w:rPr>
                        <w:sz w:val="25"/>
                      </w:rPr>
                      <w:t>персоналу;</w:t>
                    </w:r>
                  </w:p>
                  <w:p w:rsidR="009C7FE7" w:rsidRDefault="009C7FE7" w:rsidP="002154B1">
                    <w:pPr>
                      <w:numPr>
                        <w:ilvl w:val="0"/>
                        <w:numId w:val="30"/>
                      </w:numPr>
                      <w:tabs>
                        <w:tab w:val="left" w:pos="506"/>
                        <w:tab w:val="left" w:pos="507"/>
                      </w:tabs>
                      <w:spacing w:before="1"/>
                      <w:ind w:hanging="361"/>
                      <w:rPr>
                        <w:sz w:val="25"/>
                      </w:rPr>
                    </w:pPr>
                    <w:r>
                      <w:rPr>
                        <w:sz w:val="25"/>
                      </w:rPr>
                      <w:t>максимальної правової захищеності діяльності</w:t>
                    </w:r>
                    <w:r>
                      <w:rPr>
                        <w:spacing w:val="-5"/>
                        <w:sz w:val="25"/>
                      </w:rPr>
                      <w:t xml:space="preserve"> </w:t>
                    </w:r>
                    <w:r>
                      <w:rPr>
                        <w:sz w:val="25"/>
                      </w:rPr>
                      <w:t>підприємства;</w:t>
                    </w:r>
                  </w:p>
                  <w:p w:rsidR="009C7FE7" w:rsidRDefault="009C7FE7" w:rsidP="002154B1">
                    <w:pPr>
                      <w:numPr>
                        <w:ilvl w:val="0"/>
                        <w:numId w:val="30"/>
                      </w:numPr>
                      <w:tabs>
                        <w:tab w:val="left" w:pos="506"/>
                        <w:tab w:val="left" w:pos="507"/>
                      </w:tabs>
                      <w:spacing w:before="1"/>
                      <w:ind w:right="567"/>
                      <w:rPr>
                        <w:sz w:val="25"/>
                      </w:rPr>
                    </w:pPr>
                    <w:r>
                      <w:rPr>
                        <w:sz w:val="25"/>
                      </w:rPr>
                      <w:t>необхідного рівня інформаційного забезпечення роботи усіх підрозділів підприємства та захисту комерційної</w:t>
                    </w:r>
                    <w:r>
                      <w:rPr>
                        <w:spacing w:val="-16"/>
                        <w:sz w:val="25"/>
                      </w:rPr>
                      <w:t xml:space="preserve"> </w:t>
                    </w:r>
                    <w:r>
                      <w:rPr>
                        <w:sz w:val="25"/>
                      </w:rPr>
                      <w:t>таємниці;</w:t>
                    </w:r>
                  </w:p>
                  <w:p w:rsidR="009C7FE7" w:rsidRDefault="009C7FE7" w:rsidP="002154B1">
                    <w:pPr>
                      <w:numPr>
                        <w:ilvl w:val="0"/>
                        <w:numId w:val="30"/>
                      </w:numPr>
                      <w:tabs>
                        <w:tab w:val="left" w:pos="506"/>
                        <w:tab w:val="left" w:pos="507"/>
                      </w:tabs>
                      <w:spacing w:before="1"/>
                      <w:ind w:hanging="361"/>
                      <w:rPr>
                        <w:sz w:val="25"/>
                      </w:rPr>
                    </w:pPr>
                    <w:r>
                      <w:rPr>
                        <w:sz w:val="25"/>
                      </w:rPr>
                      <w:t>безпеки персоналу підприємства, його майна і комерційних</w:t>
                    </w:r>
                    <w:r>
                      <w:rPr>
                        <w:spacing w:val="-23"/>
                        <w:sz w:val="25"/>
                      </w:rPr>
                      <w:t xml:space="preserve"> </w:t>
                    </w:r>
                    <w:r>
                      <w:rPr>
                        <w:sz w:val="25"/>
                      </w:rPr>
                      <w:t>інтересів;</w:t>
                    </w:r>
                  </w:p>
                  <w:p w:rsidR="009C7FE7" w:rsidRDefault="009C7FE7" w:rsidP="002154B1">
                    <w:pPr>
                      <w:numPr>
                        <w:ilvl w:val="0"/>
                        <w:numId w:val="30"/>
                      </w:numPr>
                      <w:tabs>
                        <w:tab w:val="left" w:pos="506"/>
                        <w:tab w:val="left" w:pos="507"/>
                      </w:tabs>
                      <w:ind w:right="1007"/>
                      <w:rPr>
                        <w:sz w:val="25"/>
                      </w:rPr>
                    </w:pPr>
                    <w:r>
                      <w:rPr>
                        <w:sz w:val="25"/>
                      </w:rPr>
                      <w:t>мінімізації шкідливого впливу результатів виробничої діяльності</w:t>
                    </w:r>
                    <w:r>
                      <w:rPr>
                        <w:spacing w:val="-26"/>
                        <w:sz w:val="25"/>
                      </w:rPr>
                      <w:t xml:space="preserve"> </w:t>
                    </w:r>
                    <w:r>
                      <w:rPr>
                        <w:sz w:val="25"/>
                      </w:rPr>
                      <w:t>на довкілля</w:t>
                    </w:r>
                  </w:p>
                </w:txbxContent>
              </v:textbox>
            </v:shape>
            <w10:wrap type="topAndBottom" anchorx="page"/>
          </v:group>
        </w:pict>
      </w:r>
    </w:p>
    <w:p w:rsidR="009C7FE7" w:rsidRDefault="009C7FE7" w:rsidP="009C7FE7">
      <w:pPr>
        <w:spacing w:before="240"/>
        <w:ind w:left="859" w:right="726" w:firstLine="705"/>
        <w:rPr>
          <w:b/>
          <w:i/>
          <w:sz w:val="28"/>
        </w:rPr>
      </w:pPr>
      <w:r>
        <w:rPr>
          <w:i/>
          <w:sz w:val="28"/>
        </w:rPr>
        <w:t xml:space="preserve">Відповідно до функціональних цілей економічної безпеки підприємства можна виділити її основні функціональні </w:t>
      </w:r>
      <w:r>
        <w:rPr>
          <w:b/>
          <w:i/>
          <w:sz w:val="28"/>
        </w:rPr>
        <w:t>структурні елементи (складові):</w:t>
      </w:r>
    </w:p>
    <w:p w:rsidR="009C7FE7" w:rsidRDefault="009C7FE7" w:rsidP="002154B1">
      <w:pPr>
        <w:pStyle w:val="a5"/>
        <w:numPr>
          <w:ilvl w:val="1"/>
          <w:numId w:val="31"/>
        </w:numPr>
        <w:tabs>
          <w:tab w:val="left" w:pos="2299"/>
          <w:tab w:val="left" w:pos="2300"/>
        </w:tabs>
        <w:spacing w:before="4" w:line="322" w:lineRule="exact"/>
        <w:ind w:hanging="361"/>
        <w:rPr>
          <w:sz w:val="28"/>
        </w:rPr>
      </w:pPr>
      <w:r>
        <w:rPr>
          <w:sz w:val="28"/>
        </w:rPr>
        <w:t>фінансова</w:t>
      </w:r>
      <w:r>
        <w:rPr>
          <w:spacing w:val="-2"/>
          <w:sz w:val="28"/>
        </w:rPr>
        <w:t xml:space="preserve"> </w:t>
      </w:r>
      <w:r>
        <w:rPr>
          <w:sz w:val="28"/>
        </w:rPr>
        <w:t>складова;</w:t>
      </w:r>
    </w:p>
    <w:p w:rsidR="009C7FE7" w:rsidRDefault="009C7FE7" w:rsidP="002154B1">
      <w:pPr>
        <w:pStyle w:val="a5"/>
        <w:numPr>
          <w:ilvl w:val="1"/>
          <w:numId w:val="31"/>
        </w:numPr>
        <w:tabs>
          <w:tab w:val="left" w:pos="2299"/>
          <w:tab w:val="left" w:pos="2300"/>
        </w:tabs>
        <w:spacing w:line="322" w:lineRule="exact"/>
        <w:ind w:hanging="361"/>
        <w:rPr>
          <w:sz w:val="28"/>
        </w:rPr>
      </w:pPr>
      <w:r>
        <w:rPr>
          <w:sz w:val="28"/>
        </w:rPr>
        <w:t>техніко-технологічна;</w:t>
      </w:r>
    </w:p>
    <w:p w:rsidR="009C7FE7" w:rsidRDefault="009C7FE7" w:rsidP="002154B1">
      <w:pPr>
        <w:pStyle w:val="a5"/>
        <w:numPr>
          <w:ilvl w:val="1"/>
          <w:numId w:val="31"/>
        </w:numPr>
        <w:tabs>
          <w:tab w:val="left" w:pos="2299"/>
          <w:tab w:val="left" w:pos="2300"/>
        </w:tabs>
        <w:spacing w:line="322" w:lineRule="exact"/>
        <w:ind w:hanging="361"/>
        <w:rPr>
          <w:sz w:val="28"/>
        </w:rPr>
      </w:pPr>
      <w:r>
        <w:rPr>
          <w:sz w:val="28"/>
        </w:rPr>
        <w:t>кадрова та</w:t>
      </w:r>
      <w:r>
        <w:rPr>
          <w:spacing w:val="1"/>
          <w:sz w:val="28"/>
        </w:rPr>
        <w:t xml:space="preserve"> </w:t>
      </w:r>
      <w:r>
        <w:rPr>
          <w:sz w:val="28"/>
        </w:rPr>
        <w:t>інтелектуальна;</w:t>
      </w:r>
    </w:p>
    <w:p w:rsidR="009C7FE7" w:rsidRDefault="009C7FE7" w:rsidP="002154B1">
      <w:pPr>
        <w:pStyle w:val="a5"/>
        <w:numPr>
          <w:ilvl w:val="1"/>
          <w:numId w:val="31"/>
        </w:numPr>
        <w:tabs>
          <w:tab w:val="left" w:pos="2299"/>
          <w:tab w:val="left" w:pos="2300"/>
        </w:tabs>
        <w:spacing w:line="322" w:lineRule="exact"/>
        <w:ind w:hanging="361"/>
        <w:rPr>
          <w:sz w:val="28"/>
        </w:rPr>
      </w:pPr>
      <w:r>
        <w:rPr>
          <w:sz w:val="28"/>
        </w:rPr>
        <w:t>правова;</w:t>
      </w:r>
    </w:p>
    <w:p w:rsidR="009C7FE7" w:rsidRDefault="009C7FE7" w:rsidP="002154B1">
      <w:pPr>
        <w:pStyle w:val="a5"/>
        <w:numPr>
          <w:ilvl w:val="1"/>
          <w:numId w:val="31"/>
        </w:numPr>
        <w:tabs>
          <w:tab w:val="left" w:pos="2299"/>
          <w:tab w:val="left" w:pos="2300"/>
        </w:tabs>
        <w:spacing w:line="322" w:lineRule="exact"/>
        <w:ind w:hanging="361"/>
        <w:rPr>
          <w:sz w:val="28"/>
        </w:rPr>
      </w:pPr>
      <w:r>
        <w:rPr>
          <w:sz w:val="28"/>
        </w:rPr>
        <w:t>інформаційна;</w:t>
      </w:r>
    </w:p>
    <w:p w:rsidR="009C7FE7" w:rsidRDefault="009C7FE7" w:rsidP="002154B1">
      <w:pPr>
        <w:pStyle w:val="a5"/>
        <w:numPr>
          <w:ilvl w:val="1"/>
          <w:numId w:val="31"/>
        </w:numPr>
        <w:tabs>
          <w:tab w:val="left" w:pos="2299"/>
          <w:tab w:val="left" w:pos="2300"/>
        </w:tabs>
        <w:spacing w:line="322" w:lineRule="exact"/>
        <w:ind w:hanging="361"/>
        <w:rPr>
          <w:sz w:val="28"/>
        </w:rPr>
      </w:pPr>
      <w:r>
        <w:rPr>
          <w:sz w:val="28"/>
        </w:rPr>
        <w:t>силова;</w:t>
      </w:r>
    </w:p>
    <w:p w:rsidR="009C7FE7" w:rsidRDefault="009C7FE7" w:rsidP="002154B1">
      <w:pPr>
        <w:pStyle w:val="a5"/>
        <w:numPr>
          <w:ilvl w:val="1"/>
          <w:numId w:val="31"/>
        </w:numPr>
        <w:tabs>
          <w:tab w:val="left" w:pos="2299"/>
          <w:tab w:val="left" w:pos="2300"/>
        </w:tabs>
        <w:spacing w:line="322" w:lineRule="exact"/>
        <w:ind w:hanging="361"/>
        <w:rPr>
          <w:sz w:val="28"/>
        </w:rPr>
      </w:pPr>
      <w:r>
        <w:rPr>
          <w:sz w:val="28"/>
        </w:rPr>
        <w:t>екологічна.</w:t>
      </w:r>
    </w:p>
    <w:p w:rsidR="009C7FE7" w:rsidRDefault="009C7FE7" w:rsidP="009C7FE7">
      <w:pPr>
        <w:pStyle w:val="a3"/>
        <w:tabs>
          <w:tab w:val="left" w:pos="2630"/>
          <w:tab w:val="left" w:pos="3081"/>
          <w:tab w:val="left" w:pos="3791"/>
          <w:tab w:val="left" w:pos="5289"/>
          <w:tab w:val="left" w:pos="6811"/>
          <w:tab w:val="left" w:pos="8525"/>
        </w:tabs>
        <w:ind w:left="859" w:right="571" w:firstLine="705"/>
      </w:pPr>
      <w:r>
        <w:t>Кожна</w:t>
      </w:r>
      <w:r>
        <w:tab/>
      </w:r>
      <w:r>
        <w:rPr>
          <w:spacing w:val="-3"/>
        </w:rPr>
        <w:t>із</w:t>
      </w:r>
      <w:r>
        <w:rPr>
          <w:spacing w:val="-3"/>
        </w:rPr>
        <w:tab/>
      </w:r>
      <w:r>
        <w:t>цих</w:t>
      </w:r>
      <w:r>
        <w:tab/>
        <w:t>складових</w:t>
      </w:r>
      <w:r>
        <w:tab/>
        <w:t>покликана</w:t>
      </w:r>
      <w:r>
        <w:tab/>
        <w:t>забезпечити</w:t>
      </w:r>
      <w:r>
        <w:tab/>
        <w:t>найефективніше використання усіх видів ресурсів підприємства (капіталу, техніки і</w:t>
      </w:r>
      <w:r>
        <w:rPr>
          <w:spacing w:val="2"/>
        </w:rPr>
        <w:t xml:space="preserve"> </w:t>
      </w:r>
      <w:r>
        <w:t>технологій,</w:t>
      </w:r>
    </w:p>
    <w:p w:rsidR="009C7FE7" w:rsidRDefault="009C7FE7" w:rsidP="009C7FE7">
      <w:pPr>
        <w:sectPr w:rsidR="009C7FE7">
          <w:pgSz w:w="11910" w:h="16840"/>
          <w:pgMar w:top="960" w:right="0" w:bottom="280" w:left="840" w:header="713" w:footer="0" w:gutter="0"/>
          <w:cols w:space="720"/>
        </w:sectPr>
      </w:pPr>
    </w:p>
    <w:p w:rsidR="009C7FE7" w:rsidRDefault="009C7FE7" w:rsidP="009C7FE7">
      <w:pPr>
        <w:pStyle w:val="a3"/>
        <w:spacing w:before="147"/>
        <w:ind w:left="859" w:right="726"/>
      </w:pPr>
      <w:r>
        <w:lastRenderedPageBreak/>
        <w:t>трудових, інформаційних ресурсів, прав, підприємницьких здібностей та ін.) з метою забезпечення його подальшого стабільного розвитку.</w:t>
      </w:r>
    </w:p>
    <w:p w:rsidR="009C7FE7" w:rsidRDefault="00A7110B" w:rsidP="009C7FE7">
      <w:pPr>
        <w:pStyle w:val="a3"/>
        <w:spacing w:before="1"/>
        <w:rPr>
          <w:sz w:val="24"/>
        </w:rPr>
      </w:pPr>
      <w:r w:rsidRPr="00A7110B">
        <w:pict>
          <v:group id="_x0000_s1044" style="position:absolute;margin-left:84.35pt;margin-top:15.8pt;width:478.35pt;height:235.2pt;z-index:-251648000;mso-wrap-distance-left:0;mso-wrap-distance-right:0;mso-position-horizontal-relative:page" coordorigin="1687,316" coordsize="9567,4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121;top:1230;width:2280;height:3058">
              <v:imagedata r:id="rId5" o:title=""/>
            </v:shape>
            <v:shape id="_x0000_s1046" type="#_x0000_t75" style="position:absolute;left:1872;top:1993;width:168;height:1532">
              <v:imagedata r:id="rId6" o:title=""/>
            </v:shape>
            <v:shape id="_x0000_s1047" style="position:absolute;left:2121;top:1230;width:2280;height:3058" coordorigin="2122,1231" coordsize="2280,3058" path="m3730,1231r,763l2122,1994r,1531l3730,3525r,763l4402,2762,3730,1231xe" filled="f" strokeweight="1.2pt">
              <v:path arrowok="t"/>
            </v:shape>
            <v:rect id="_x0000_s1048" style="position:absolute;left:1872;top:1993;width:168;height:1532" filled="f" strokeweight="1.2pt"/>
            <v:shape id="_x0000_s1049" type="#_x0000_t75" style="position:absolute;left:1699;top:1993;width:87;height:1532">
              <v:imagedata r:id="rId7" o:title=""/>
            </v:shape>
            <v:rect id="_x0000_s1050" style="position:absolute;left:1699;top:1993;width:87;height:1532" filled="f" strokeweight="1.2pt"/>
            <v:shape id="_x0000_s1051" type="#_x0000_t202" style="position:absolute;left:1687;top:1218;width:2727;height:3082" filled="f" stroked="f">
              <v:textbox inset="0,0,0,0">
                <w:txbxContent>
                  <w:p w:rsidR="009C7FE7" w:rsidRDefault="009C7FE7" w:rsidP="009C7FE7">
                    <w:pPr>
                      <w:rPr>
                        <w:sz w:val="26"/>
                      </w:rPr>
                    </w:pPr>
                  </w:p>
                  <w:p w:rsidR="009C7FE7" w:rsidRDefault="009C7FE7" w:rsidP="009C7FE7">
                    <w:pPr>
                      <w:rPr>
                        <w:sz w:val="26"/>
                      </w:rPr>
                    </w:pPr>
                  </w:p>
                  <w:p w:rsidR="009C7FE7" w:rsidRDefault="009C7FE7" w:rsidP="009C7FE7">
                    <w:pPr>
                      <w:spacing w:before="217" w:line="242" w:lineRule="auto"/>
                      <w:ind w:left="597" w:right="512"/>
                      <w:jc w:val="center"/>
                      <w:rPr>
                        <w:b/>
                        <w:i/>
                        <w:sz w:val="24"/>
                      </w:rPr>
                    </w:pPr>
                    <w:r>
                      <w:rPr>
                        <w:b/>
                        <w:i/>
                        <w:sz w:val="24"/>
                      </w:rPr>
                      <w:t>Загальна схема організації економічної безпеки підприємства</w:t>
                    </w:r>
                  </w:p>
                </w:txbxContent>
              </v:textbox>
            </v:shape>
            <v:shape id="_x0000_s1052" type="#_x0000_t202" style="position:absolute;left:4401;top:328;width:6840;height:4680" filled="f" strokeweight="1.2pt">
              <v:textbox inset="0,0,0,0">
                <w:txbxContent>
                  <w:p w:rsidR="009C7FE7" w:rsidRDefault="009C7FE7" w:rsidP="002154B1">
                    <w:pPr>
                      <w:numPr>
                        <w:ilvl w:val="0"/>
                        <w:numId w:val="29"/>
                      </w:numPr>
                      <w:tabs>
                        <w:tab w:val="left" w:pos="507"/>
                      </w:tabs>
                      <w:spacing w:before="66"/>
                      <w:ind w:right="290"/>
                      <w:rPr>
                        <w:sz w:val="24"/>
                      </w:rPr>
                    </w:pPr>
                    <w:r>
                      <w:rPr>
                        <w:sz w:val="24"/>
                      </w:rPr>
                      <w:t>формування «набору» необхідних підприємству ресурсів (капіталу, персоналу, обладнання, технологій, інформації, прав);</w:t>
                    </w:r>
                  </w:p>
                  <w:p w:rsidR="009C7FE7" w:rsidRDefault="009C7FE7" w:rsidP="002154B1">
                    <w:pPr>
                      <w:numPr>
                        <w:ilvl w:val="0"/>
                        <w:numId w:val="29"/>
                      </w:numPr>
                      <w:tabs>
                        <w:tab w:val="left" w:pos="507"/>
                      </w:tabs>
                      <w:spacing w:before="3" w:line="275" w:lineRule="exact"/>
                      <w:ind w:hanging="361"/>
                      <w:rPr>
                        <w:sz w:val="24"/>
                      </w:rPr>
                    </w:pPr>
                    <w:r>
                      <w:rPr>
                        <w:sz w:val="24"/>
                      </w:rPr>
                      <w:t>формування загальної стратегії розвитку</w:t>
                    </w:r>
                    <w:r>
                      <w:rPr>
                        <w:spacing w:val="-24"/>
                        <w:sz w:val="24"/>
                      </w:rPr>
                      <w:t xml:space="preserve"> </w:t>
                    </w:r>
                    <w:r>
                      <w:rPr>
                        <w:sz w:val="24"/>
                      </w:rPr>
                      <w:t>підприємства;</w:t>
                    </w:r>
                  </w:p>
                  <w:p w:rsidR="009C7FE7" w:rsidRDefault="009C7FE7" w:rsidP="002154B1">
                    <w:pPr>
                      <w:numPr>
                        <w:ilvl w:val="0"/>
                        <w:numId w:val="29"/>
                      </w:numPr>
                      <w:tabs>
                        <w:tab w:val="left" w:pos="507"/>
                      </w:tabs>
                      <w:spacing w:line="242" w:lineRule="auto"/>
                      <w:ind w:right="277"/>
                      <w:rPr>
                        <w:sz w:val="24"/>
                      </w:rPr>
                    </w:pPr>
                    <w:r>
                      <w:rPr>
                        <w:sz w:val="24"/>
                      </w:rPr>
                      <w:t>стратегічне планування економічної безпеки підприємства за окремими функціональними</w:t>
                    </w:r>
                    <w:r>
                      <w:rPr>
                        <w:spacing w:val="-4"/>
                        <w:sz w:val="24"/>
                      </w:rPr>
                      <w:t xml:space="preserve"> </w:t>
                    </w:r>
                    <w:r>
                      <w:rPr>
                        <w:sz w:val="24"/>
                      </w:rPr>
                      <w:t>складовими;</w:t>
                    </w:r>
                  </w:p>
                  <w:p w:rsidR="009C7FE7" w:rsidRDefault="009C7FE7" w:rsidP="002154B1">
                    <w:pPr>
                      <w:numPr>
                        <w:ilvl w:val="0"/>
                        <w:numId w:val="29"/>
                      </w:numPr>
                      <w:tabs>
                        <w:tab w:val="left" w:pos="507"/>
                      </w:tabs>
                      <w:spacing w:line="242" w:lineRule="auto"/>
                      <w:ind w:right="701"/>
                      <w:rPr>
                        <w:sz w:val="24"/>
                      </w:rPr>
                    </w:pPr>
                    <w:r>
                      <w:rPr>
                        <w:sz w:val="24"/>
                      </w:rPr>
                      <w:t>розробка стратегії фінансово-господарської діяльності підприємства;</w:t>
                    </w:r>
                  </w:p>
                  <w:p w:rsidR="009C7FE7" w:rsidRDefault="009C7FE7" w:rsidP="002154B1">
                    <w:pPr>
                      <w:numPr>
                        <w:ilvl w:val="0"/>
                        <w:numId w:val="29"/>
                      </w:numPr>
                      <w:tabs>
                        <w:tab w:val="left" w:pos="507"/>
                      </w:tabs>
                      <w:spacing w:line="242" w:lineRule="auto"/>
                      <w:ind w:right="1709"/>
                      <w:rPr>
                        <w:sz w:val="24"/>
                      </w:rPr>
                    </w:pPr>
                    <w:r>
                      <w:rPr>
                        <w:sz w:val="24"/>
                      </w:rPr>
                      <w:t>тактичне планування економічної безпеки за функціональними</w:t>
                    </w:r>
                    <w:r>
                      <w:rPr>
                        <w:spacing w:val="2"/>
                        <w:sz w:val="24"/>
                      </w:rPr>
                      <w:t xml:space="preserve"> </w:t>
                    </w:r>
                    <w:r>
                      <w:rPr>
                        <w:sz w:val="24"/>
                      </w:rPr>
                      <w:t>складовими;</w:t>
                    </w:r>
                  </w:p>
                  <w:p w:rsidR="009C7FE7" w:rsidRDefault="009C7FE7" w:rsidP="002154B1">
                    <w:pPr>
                      <w:numPr>
                        <w:ilvl w:val="0"/>
                        <w:numId w:val="29"/>
                      </w:numPr>
                      <w:tabs>
                        <w:tab w:val="left" w:pos="507"/>
                      </w:tabs>
                      <w:spacing w:line="242" w:lineRule="auto"/>
                      <w:ind w:right="394"/>
                      <w:rPr>
                        <w:sz w:val="24"/>
                      </w:rPr>
                    </w:pPr>
                    <w:r>
                      <w:rPr>
                        <w:sz w:val="24"/>
                      </w:rPr>
                      <w:t>тактичне планування фінансово-господарської діяльності підприємства;</w:t>
                    </w:r>
                  </w:p>
                  <w:p w:rsidR="009C7FE7" w:rsidRDefault="009C7FE7" w:rsidP="002154B1">
                    <w:pPr>
                      <w:numPr>
                        <w:ilvl w:val="0"/>
                        <w:numId w:val="29"/>
                      </w:numPr>
                      <w:tabs>
                        <w:tab w:val="left" w:pos="507"/>
                      </w:tabs>
                      <w:spacing w:line="242" w:lineRule="auto"/>
                      <w:ind w:right="1198"/>
                      <w:rPr>
                        <w:sz w:val="24"/>
                      </w:rPr>
                    </w:pPr>
                    <w:r>
                      <w:rPr>
                        <w:sz w:val="24"/>
                      </w:rPr>
                      <w:t>оперативне управління фінансово-господарською діяльністю</w:t>
                    </w:r>
                    <w:r>
                      <w:rPr>
                        <w:spacing w:val="-1"/>
                        <w:sz w:val="24"/>
                      </w:rPr>
                      <w:t xml:space="preserve"> </w:t>
                    </w:r>
                    <w:r>
                      <w:rPr>
                        <w:sz w:val="24"/>
                      </w:rPr>
                      <w:t>підприємства;</w:t>
                    </w:r>
                  </w:p>
                  <w:p w:rsidR="009C7FE7" w:rsidRDefault="009C7FE7" w:rsidP="002154B1">
                    <w:pPr>
                      <w:numPr>
                        <w:ilvl w:val="0"/>
                        <w:numId w:val="29"/>
                      </w:numPr>
                      <w:tabs>
                        <w:tab w:val="left" w:pos="507"/>
                      </w:tabs>
                      <w:spacing w:line="249" w:lineRule="auto"/>
                      <w:ind w:right="960"/>
                      <w:rPr>
                        <w:sz w:val="24"/>
                      </w:rPr>
                    </w:pPr>
                    <w:r>
                      <w:rPr>
                        <w:sz w:val="24"/>
                      </w:rPr>
                      <w:t>здійснення функціонального аналізу та оцінка рівня економічної</w:t>
                    </w:r>
                    <w:r>
                      <w:rPr>
                        <w:spacing w:val="-10"/>
                        <w:sz w:val="24"/>
                      </w:rPr>
                      <w:t xml:space="preserve"> </w:t>
                    </w:r>
                    <w:r>
                      <w:rPr>
                        <w:sz w:val="24"/>
                      </w:rPr>
                      <w:t>безпеки</w:t>
                    </w:r>
                  </w:p>
                </w:txbxContent>
              </v:textbox>
            </v:shape>
            <w10:wrap type="topAndBottom" anchorx="page"/>
          </v:group>
        </w:pict>
      </w:r>
    </w:p>
    <w:p w:rsidR="009C7FE7" w:rsidRDefault="009C7FE7" w:rsidP="009C7FE7">
      <w:pPr>
        <w:pStyle w:val="a3"/>
        <w:spacing w:before="4"/>
        <w:rPr>
          <w:sz w:val="24"/>
        </w:rPr>
      </w:pPr>
    </w:p>
    <w:p w:rsidR="009C7FE7" w:rsidRDefault="009C7FE7" w:rsidP="000F3C2F">
      <w:pPr>
        <w:pStyle w:val="a5"/>
        <w:numPr>
          <w:ilvl w:val="0"/>
          <w:numId w:val="31"/>
        </w:numPr>
        <w:tabs>
          <w:tab w:val="left" w:pos="1232"/>
        </w:tabs>
        <w:spacing w:line="242" w:lineRule="auto"/>
        <w:ind w:left="1219" w:right="2453" w:hanging="361"/>
        <w:jc w:val="center"/>
        <w:rPr>
          <w:rFonts w:ascii="Bookman Old Style" w:hAnsi="Bookman Old Style"/>
          <w:b/>
          <w:sz w:val="28"/>
        </w:rPr>
      </w:pPr>
      <w:r>
        <w:rPr>
          <w:rFonts w:ascii="Bookman Old Style" w:hAnsi="Bookman Old Style"/>
          <w:b/>
          <w:sz w:val="28"/>
        </w:rPr>
        <w:t>Напрямки організації економічної безпеки підприємства за функціональними</w:t>
      </w:r>
      <w:r>
        <w:rPr>
          <w:rFonts w:ascii="Bookman Old Style" w:hAnsi="Bookman Old Style"/>
          <w:b/>
          <w:spacing w:val="-17"/>
          <w:sz w:val="28"/>
        </w:rPr>
        <w:t xml:space="preserve"> </w:t>
      </w:r>
      <w:r>
        <w:rPr>
          <w:rFonts w:ascii="Bookman Old Style" w:hAnsi="Bookman Old Style"/>
          <w:b/>
          <w:sz w:val="28"/>
        </w:rPr>
        <w:t>складовими</w:t>
      </w:r>
    </w:p>
    <w:p w:rsidR="009C7FE7" w:rsidRDefault="009C7FE7" w:rsidP="009C7FE7">
      <w:pPr>
        <w:pStyle w:val="a3"/>
        <w:spacing w:before="3"/>
        <w:rPr>
          <w:rFonts w:ascii="Bookman Old Style"/>
          <w:b/>
          <w:sz w:val="26"/>
        </w:rPr>
      </w:pPr>
    </w:p>
    <w:p w:rsidR="009C7FE7" w:rsidRDefault="009C7FE7" w:rsidP="009C7FE7">
      <w:pPr>
        <w:pStyle w:val="a3"/>
        <w:ind w:left="859" w:right="564" w:firstLine="705"/>
        <w:jc w:val="both"/>
      </w:pPr>
      <w:r>
        <w:t>Для того, щоб система економічної безпеки підприємства була ефективною в цілому, необхідно забезпечити організацію його економічної безпеки за кожним функціональним елементом.</w:t>
      </w:r>
    </w:p>
    <w:p w:rsidR="009C7FE7" w:rsidRDefault="009C7FE7" w:rsidP="009C7FE7">
      <w:pPr>
        <w:pStyle w:val="a3"/>
        <w:spacing w:before="4"/>
        <w:ind w:left="859" w:right="565" w:firstLine="705"/>
        <w:jc w:val="both"/>
      </w:pPr>
      <w:r>
        <w:rPr>
          <w:b/>
          <w:i/>
        </w:rPr>
        <w:t xml:space="preserve">Фінансова складова </w:t>
      </w:r>
      <w:r>
        <w:t xml:space="preserve">економічної безпеки є найважливішою, оскільки за ринкових умов господарювання фінанси є рушієм розвитку будь-якої економічної системи. Але, насамперед, слід оцінити загрози економічній безпеці, які мають </w:t>
      </w:r>
      <w:r>
        <w:rPr>
          <w:i/>
        </w:rPr>
        <w:t>політико-правовий характер</w:t>
      </w:r>
      <w:r>
        <w:t>, а саме:</w:t>
      </w:r>
    </w:p>
    <w:p w:rsidR="009C7FE7" w:rsidRDefault="009C7FE7" w:rsidP="002154B1">
      <w:pPr>
        <w:pStyle w:val="a5"/>
        <w:numPr>
          <w:ilvl w:val="0"/>
          <w:numId w:val="28"/>
        </w:numPr>
        <w:tabs>
          <w:tab w:val="left" w:pos="1762"/>
        </w:tabs>
        <w:ind w:right="567"/>
        <w:jc w:val="both"/>
        <w:rPr>
          <w:sz w:val="28"/>
        </w:rPr>
      </w:pPr>
      <w:r>
        <w:rPr>
          <w:sz w:val="28"/>
        </w:rPr>
        <w:t xml:space="preserve">зовнішні негативні впливи, </w:t>
      </w:r>
      <w:r>
        <w:rPr>
          <w:i/>
          <w:sz w:val="28"/>
        </w:rPr>
        <w:t xml:space="preserve">наприклад, </w:t>
      </w:r>
      <w:r>
        <w:rPr>
          <w:sz w:val="28"/>
        </w:rPr>
        <w:t>недостатньо продумані рішення органів влади, використання конкурентами неприпустимих методів конкурентної боротьби, спекуляції на ринку цінних паперів та</w:t>
      </w:r>
      <w:r>
        <w:rPr>
          <w:spacing w:val="-12"/>
          <w:sz w:val="28"/>
        </w:rPr>
        <w:t xml:space="preserve"> </w:t>
      </w:r>
      <w:r>
        <w:rPr>
          <w:spacing w:val="-3"/>
          <w:sz w:val="28"/>
        </w:rPr>
        <w:t>ін.;</w:t>
      </w:r>
    </w:p>
    <w:p w:rsidR="009C7FE7" w:rsidRDefault="009C7FE7" w:rsidP="002154B1">
      <w:pPr>
        <w:pStyle w:val="a5"/>
        <w:numPr>
          <w:ilvl w:val="0"/>
          <w:numId w:val="28"/>
        </w:numPr>
        <w:tabs>
          <w:tab w:val="left" w:pos="1762"/>
        </w:tabs>
        <w:ind w:right="568"/>
        <w:jc w:val="both"/>
        <w:rPr>
          <w:sz w:val="28"/>
        </w:rPr>
      </w:pPr>
      <w:r>
        <w:rPr>
          <w:sz w:val="28"/>
        </w:rPr>
        <w:t xml:space="preserve">внутрішні негативні дії, </w:t>
      </w:r>
      <w:r>
        <w:rPr>
          <w:i/>
          <w:sz w:val="28"/>
        </w:rPr>
        <w:t xml:space="preserve">наприклад, </w:t>
      </w:r>
      <w:r>
        <w:rPr>
          <w:sz w:val="28"/>
        </w:rPr>
        <w:t>неефективна ринкова стратегія підприємства, непродумане фінансове планування та управління активами, помилкова цінова політика і</w:t>
      </w:r>
      <w:r>
        <w:rPr>
          <w:spacing w:val="8"/>
          <w:sz w:val="28"/>
        </w:rPr>
        <w:t xml:space="preserve"> </w:t>
      </w:r>
      <w:r>
        <w:rPr>
          <w:sz w:val="28"/>
        </w:rPr>
        <w:t>т.д.;</w:t>
      </w:r>
    </w:p>
    <w:p w:rsidR="009C7FE7" w:rsidRDefault="009C7FE7" w:rsidP="002154B1">
      <w:pPr>
        <w:pStyle w:val="a5"/>
        <w:numPr>
          <w:ilvl w:val="0"/>
          <w:numId w:val="28"/>
        </w:numPr>
        <w:tabs>
          <w:tab w:val="left" w:pos="1762"/>
        </w:tabs>
        <w:ind w:right="567"/>
        <w:jc w:val="both"/>
        <w:rPr>
          <w:sz w:val="28"/>
        </w:rPr>
      </w:pPr>
      <w:r>
        <w:rPr>
          <w:sz w:val="28"/>
        </w:rPr>
        <w:t xml:space="preserve">форс-мажорні обставини, </w:t>
      </w:r>
      <w:r>
        <w:rPr>
          <w:i/>
          <w:sz w:val="28"/>
        </w:rPr>
        <w:t xml:space="preserve">наприклад, </w:t>
      </w:r>
      <w:r>
        <w:rPr>
          <w:sz w:val="28"/>
        </w:rPr>
        <w:t>військові конфлікти, стихійні лиха, страйки, економічна блокада, несприятливі для бізнесу законодавчі акти тощо.</w:t>
      </w:r>
    </w:p>
    <w:p w:rsidR="009C7FE7" w:rsidRDefault="009C7FE7" w:rsidP="009C7FE7">
      <w:pPr>
        <w:pStyle w:val="a3"/>
        <w:ind w:left="859" w:right="570" w:firstLine="705"/>
        <w:jc w:val="both"/>
      </w:pPr>
      <w:r>
        <w:t>Для оцінки поточного рівня фінансової складової економічної безпеки підприємства слід проаналізувати:</w:t>
      </w:r>
    </w:p>
    <w:p w:rsidR="009C7FE7" w:rsidRDefault="009C7FE7" w:rsidP="002154B1">
      <w:pPr>
        <w:pStyle w:val="a5"/>
        <w:numPr>
          <w:ilvl w:val="0"/>
          <w:numId w:val="27"/>
        </w:numPr>
        <w:tabs>
          <w:tab w:val="left" w:pos="1402"/>
        </w:tabs>
        <w:ind w:right="560"/>
        <w:jc w:val="both"/>
        <w:rPr>
          <w:sz w:val="28"/>
        </w:rPr>
      </w:pPr>
      <w:r>
        <w:rPr>
          <w:i/>
          <w:sz w:val="28"/>
        </w:rPr>
        <w:t xml:space="preserve">фінансову звітність </w:t>
      </w:r>
      <w:r>
        <w:rPr>
          <w:i/>
          <w:spacing w:val="2"/>
          <w:sz w:val="28"/>
        </w:rPr>
        <w:t xml:space="preserve">та </w:t>
      </w:r>
      <w:r>
        <w:rPr>
          <w:i/>
          <w:sz w:val="28"/>
        </w:rPr>
        <w:t xml:space="preserve">показники результативності роботи підприємства </w:t>
      </w:r>
      <w:r>
        <w:rPr>
          <w:sz w:val="28"/>
        </w:rPr>
        <w:t>(платоспроможність, фінансова незалежність, структура і використання капіталу,</w:t>
      </w:r>
      <w:r>
        <w:rPr>
          <w:spacing w:val="6"/>
          <w:sz w:val="28"/>
        </w:rPr>
        <w:t xml:space="preserve"> </w:t>
      </w:r>
      <w:r>
        <w:rPr>
          <w:sz w:val="28"/>
        </w:rPr>
        <w:t>прибутку);</w:t>
      </w:r>
    </w:p>
    <w:p w:rsidR="009C7FE7" w:rsidRDefault="009C7FE7" w:rsidP="009C7FE7">
      <w:pPr>
        <w:jc w:val="both"/>
        <w:rPr>
          <w:sz w:val="28"/>
        </w:rPr>
        <w:sectPr w:rsidR="009C7FE7">
          <w:pgSz w:w="11910" w:h="16840"/>
          <w:pgMar w:top="960" w:right="0" w:bottom="280" w:left="840" w:header="713" w:footer="0" w:gutter="0"/>
          <w:cols w:space="720"/>
        </w:sectPr>
      </w:pPr>
    </w:p>
    <w:p w:rsidR="009C7FE7" w:rsidRDefault="009C7FE7" w:rsidP="002154B1">
      <w:pPr>
        <w:pStyle w:val="a5"/>
        <w:numPr>
          <w:ilvl w:val="0"/>
          <w:numId w:val="27"/>
        </w:numPr>
        <w:tabs>
          <w:tab w:val="left" w:pos="1402"/>
        </w:tabs>
        <w:spacing w:before="147"/>
        <w:ind w:right="565"/>
        <w:jc w:val="both"/>
        <w:rPr>
          <w:sz w:val="28"/>
        </w:rPr>
      </w:pPr>
      <w:r>
        <w:rPr>
          <w:i/>
          <w:sz w:val="28"/>
        </w:rPr>
        <w:lastRenderedPageBreak/>
        <w:t xml:space="preserve">становище підприємства на конкурентному ринку </w:t>
      </w:r>
      <w:r>
        <w:rPr>
          <w:sz w:val="28"/>
        </w:rPr>
        <w:t>(його частку ринку, рівень використовуваних технологій, ефективність маркетингу і менеджменту);</w:t>
      </w:r>
    </w:p>
    <w:p w:rsidR="009C7FE7" w:rsidRDefault="009C7FE7" w:rsidP="002154B1">
      <w:pPr>
        <w:pStyle w:val="a5"/>
        <w:numPr>
          <w:ilvl w:val="0"/>
          <w:numId w:val="27"/>
        </w:numPr>
        <w:tabs>
          <w:tab w:val="left" w:pos="1402"/>
        </w:tabs>
        <w:spacing w:line="242" w:lineRule="auto"/>
        <w:ind w:right="568"/>
        <w:jc w:val="both"/>
        <w:rPr>
          <w:sz w:val="28"/>
        </w:rPr>
      </w:pPr>
      <w:r>
        <w:rPr>
          <w:i/>
          <w:sz w:val="28"/>
        </w:rPr>
        <w:t xml:space="preserve">ситуацію щодо випуску та обігу цінних паперів підприємства </w:t>
      </w:r>
      <w:r>
        <w:rPr>
          <w:sz w:val="28"/>
        </w:rPr>
        <w:t>(оператори та інвестори цінних паперів, курс акцій, його динаміка та</w:t>
      </w:r>
      <w:r>
        <w:rPr>
          <w:spacing w:val="3"/>
          <w:sz w:val="28"/>
        </w:rPr>
        <w:t xml:space="preserve"> </w:t>
      </w:r>
      <w:r>
        <w:rPr>
          <w:sz w:val="28"/>
        </w:rPr>
        <w:t>ін.).</w:t>
      </w:r>
    </w:p>
    <w:p w:rsidR="009C7FE7" w:rsidRDefault="009C7FE7" w:rsidP="009C7FE7">
      <w:pPr>
        <w:pStyle w:val="a3"/>
        <w:ind w:left="859" w:right="565" w:firstLine="705"/>
        <w:jc w:val="both"/>
      </w:pPr>
      <w:r>
        <w:t xml:space="preserve">Важливою передумовою формування фінансової складової економічної безпеки підприємства є планування комплексу необхідних заходів та їх оперативна реалізація в процесі здійснення суб’єктом бізнесу </w:t>
      </w:r>
      <w:proofErr w:type="spellStart"/>
      <w:r>
        <w:t>фінансово-</w:t>
      </w:r>
      <w:proofErr w:type="spellEnd"/>
      <w:r>
        <w:t xml:space="preserve"> господарської діяльності.</w:t>
      </w:r>
    </w:p>
    <w:p w:rsidR="009C7FE7" w:rsidRDefault="009C7FE7" w:rsidP="009C7FE7">
      <w:pPr>
        <w:ind w:left="859" w:right="565" w:firstLine="705"/>
        <w:jc w:val="both"/>
        <w:rPr>
          <w:sz w:val="28"/>
        </w:rPr>
      </w:pPr>
      <w:r>
        <w:rPr>
          <w:b/>
          <w:i/>
          <w:sz w:val="28"/>
        </w:rPr>
        <w:t xml:space="preserve">Техніко-технологічна складова. </w:t>
      </w:r>
      <w:r>
        <w:rPr>
          <w:sz w:val="28"/>
        </w:rPr>
        <w:t>Для її забезпечення на підприємстві повинні бути здійснені ряд послідовних кроків (етапів):</w:t>
      </w:r>
    </w:p>
    <w:p w:rsidR="009C7FE7" w:rsidRDefault="009C7FE7" w:rsidP="002154B1">
      <w:pPr>
        <w:pStyle w:val="a5"/>
        <w:numPr>
          <w:ilvl w:val="0"/>
          <w:numId w:val="26"/>
        </w:numPr>
        <w:tabs>
          <w:tab w:val="left" w:pos="1229"/>
        </w:tabs>
        <w:ind w:right="569" w:hanging="361"/>
        <w:jc w:val="both"/>
        <w:rPr>
          <w:sz w:val="28"/>
        </w:rPr>
      </w:pPr>
      <w:r>
        <w:rPr>
          <w:sz w:val="28"/>
        </w:rPr>
        <w:t>аналіз існуючих технологій виробництва продукції, аналогічної продукції підприємства;</w:t>
      </w:r>
    </w:p>
    <w:p w:rsidR="009C7FE7" w:rsidRDefault="009C7FE7" w:rsidP="002154B1">
      <w:pPr>
        <w:pStyle w:val="a5"/>
        <w:numPr>
          <w:ilvl w:val="0"/>
          <w:numId w:val="26"/>
        </w:numPr>
        <w:tabs>
          <w:tab w:val="left" w:pos="1248"/>
        </w:tabs>
        <w:ind w:right="572" w:hanging="361"/>
        <w:jc w:val="both"/>
        <w:rPr>
          <w:sz w:val="28"/>
        </w:rPr>
      </w:pPr>
      <w:r>
        <w:rPr>
          <w:sz w:val="28"/>
        </w:rPr>
        <w:t>аналіз конкретних технологічних процесів і пошук резервів поліпшення використовуваних технологій всередині самого</w:t>
      </w:r>
      <w:r>
        <w:rPr>
          <w:spacing w:val="-7"/>
          <w:sz w:val="28"/>
        </w:rPr>
        <w:t xml:space="preserve"> </w:t>
      </w:r>
      <w:r>
        <w:rPr>
          <w:sz w:val="28"/>
        </w:rPr>
        <w:t>підприємства;</w:t>
      </w:r>
    </w:p>
    <w:p w:rsidR="009C7FE7" w:rsidRDefault="009C7FE7" w:rsidP="002154B1">
      <w:pPr>
        <w:pStyle w:val="a5"/>
        <w:numPr>
          <w:ilvl w:val="0"/>
          <w:numId w:val="26"/>
        </w:numPr>
        <w:tabs>
          <w:tab w:val="left" w:pos="1272"/>
        </w:tabs>
        <w:ind w:right="565" w:hanging="361"/>
        <w:jc w:val="both"/>
        <w:rPr>
          <w:sz w:val="28"/>
        </w:rPr>
      </w:pPr>
      <w:r>
        <w:tab/>
      </w:r>
      <w:r>
        <w:rPr>
          <w:sz w:val="28"/>
        </w:rPr>
        <w:t xml:space="preserve">аналіз товарних ринків за профілем продукції підприємства та ринків товарів-замінників, оцінка перспектив розвитку </w:t>
      </w:r>
      <w:r>
        <w:rPr>
          <w:spacing w:val="2"/>
          <w:sz w:val="28"/>
        </w:rPr>
        <w:t xml:space="preserve">цих </w:t>
      </w:r>
      <w:r>
        <w:rPr>
          <w:sz w:val="28"/>
        </w:rPr>
        <w:t>ринків, прогнозування можливих змін у технологічних процесах для випуску конкурентоспроможної</w:t>
      </w:r>
      <w:r>
        <w:rPr>
          <w:spacing w:val="-5"/>
          <w:sz w:val="28"/>
        </w:rPr>
        <w:t xml:space="preserve"> </w:t>
      </w:r>
      <w:r>
        <w:rPr>
          <w:sz w:val="28"/>
        </w:rPr>
        <w:t>продукції;</w:t>
      </w:r>
    </w:p>
    <w:p w:rsidR="009C7FE7" w:rsidRDefault="009C7FE7" w:rsidP="002154B1">
      <w:pPr>
        <w:pStyle w:val="a5"/>
        <w:numPr>
          <w:ilvl w:val="0"/>
          <w:numId w:val="26"/>
        </w:numPr>
        <w:tabs>
          <w:tab w:val="left" w:pos="1162"/>
        </w:tabs>
        <w:spacing w:line="322" w:lineRule="exact"/>
        <w:ind w:left="1161" w:hanging="303"/>
        <w:jc w:val="both"/>
        <w:rPr>
          <w:sz w:val="28"/>
        </w:rPr>
      </w:pPr>
      <w:r>
        <w:rPr>
          <w:sz w:val="28"/>
        </w:rPr>
        <w:t>розробка технологічної стратегії розвитку</w:t>
      </w:r>
      <w:r>
        <w:rPr>
          <w:spacing w:val="-12"/>
          <w:sz w:val="28"/>
        </w:rPr>
        <w:t xml:space="preserve"> </w:t>
      </w:r>
      <w:r>
        <w:rPr>
          <w:sz w:val="28"/>
        </w:rPr>
        <w:t>підприємства;</w:t>
      </w:r>
    </w:p>
    <w:p w:rsidR="009C7FE7" w:rsidRDefault="009C7FE7" w:rsidP="002154B1">
      <w:pPr>
        <w:pStyle w:val="a5"/>
        <w:numPr>
          <w:ilvl w:val="0"/>
          <w:numId w:val="26"/>
        </w:numPr>
        <w:tabs>
          <w:tab w:val="left" w:pos="1162"/>
        </w:tabs>
        <w:spacing w:line="322" w:lineRule="exact"/>
        <w:ind w:left="1161" w:hanging="303"/>
        <w:jc w:val="both"/>
        <w:rPr>
          <w:sz w:val="28"/>
        </w:rPr>
      </w:pPr>
      <w:r>
        <w:rPr>
          <w:sz w:val="28"/>
        </w:rPr>
        <w:t>оперативна реалізація планів технологічного розвитку</w:t>
      </w:r>
      <w:r>
        <w:rPr>
          <w:spacing w:val="-5"/>
          <w:sz w:val="28"/>
        </w:rPr>
        <w:t xml:space="preserve"> </w:t>
      </w:r>
      <w:r>
        <w:rPr>
          <w:sz w:val="28"/>
        </w:rPr>
        <w:t>підприємства;</w:t>
      </w:r>
    </w:p>
    <w:p w:rsidR="009C7FE7" w:rsidRDefault="009C7FE7" w:rsidP="002154B1">
      <w:pPr>
        <w:pStyle w:val="a5"/>
        <w:numPr>
          <w:ilvl w:val="0"/>
          <w:numId w:val="26"/>
        </w:numPr>
        <w:tabs>
          <w:tab w:val="left" w:pos="1186"/>
        </w:tabs>
        <w:ind w:right="568" w:hanging="361"/>
        <w:jc w:val="both"/>
        <w:rPr>
          <w:sz w:val="28"/>
        </w:rPr>
      </w:pPr>
      <w:r>
        <w:rPr>
          <w:sz w:val="28"/>
        </w:rPr>
        <w:t xml:space="preserve">аналіз результатів практичної реалізації заходів щодо забезпечення </w:t>
      </w:r>
      <w:proofErr w:type="spellStart"/>
      <w:r>
        <w:rPr>
          <w:sz w:val="28"/>
        </w:rPr>
        <w:t>техніко-</w:t>
      </w:r>
      <w:proofErr w:type="spellEnd"/>
      <w:r>
        <w:rPr>
          <w:sz w:val="28"/>
        </w:rPr>
        <w:t xml:space="preserve"> технологічної складової економічної безпеки на основі спеціальної карти розрахунків ефективності таких</w:t>
      </w:r>
      <w:r>
        <w:rPr>
          <w:spacing w:val="-11"/>
          <w:sz w:val="28"/>
        </w:rPr>
        <w:t xml:space="preserve"> </w:t>
      </w:r>
      <w:r>
        <w:rPr>
          <w:sz w:val="28"/>
        </w:rPr>
        <w:t>заходів.</w:t>
      </w:r>
    </w:p>
    <w:p w:rsidR="009C7FE7" w:rsidRDefault="009C7FE7" w:rsidP="009C7FE7">
      <w:pPr>
        <w:pStyle w:val="a3"/>
        <w:ind w:left="859" w:right="563" w:firstLine="705"/>
        <w:jc w:val="both"/>
        <w:rPr>
          <w:i/>
        </w:rPr>
      </w:pPr>
      <w:r>
        <w:t xml:space="preserve">Оцінити рівень техніко-технологічної складової економічної безпеки підприємства можна за допомогою відповідного коефіцієнта ефективності цієї складової </w:t>
      </w:r>
      <w:r>
        <w:rPr>
          <w:i/>
        </w:rPr>
        <w:t>(</w:t>
      </w:r>
      <w:proofErr w:type="spellStart"/>
      <w:r>
        <w:rPr>
          <w:i/>
        </w:rPr>
        <w:t>К</w:t>
      </w:r>
      <w:r>
        <w:rPr>
          <w:i/>
          <w:vertAlign w:val="subscript"/>
        </w:rPr>
        <w:t>ттб</w:t>
      </w:r>
      <w:proofErr w:type="spellEnd"/>
      <w:r>
        <w:rPr>
          <w:i/>
        </w:rPr>
        <w:t>):</w:t>
      </w:r>
    </w:p>
    <w:p w:rsidR="009C7FE7" w:rsidRDefault="009C7FE7" w:rsidP="009C7FE7">
      <w:pPr>
        <w:spacing w:line="333" w:lineRule="exact"/>
        <w:ind w:left="1530" w:right="1379"/>
        <w:jc w:val="center"/>
        <w:rPr>
          <w:i/>
          <w:sz w:val="28"/>
        </w:rPr>
      </w:pPr>
      <w:r>
        <w:rPr>
          <w:i/>
          <w:position w:val="4"/>
          <w:sz w:val="28"/>
        </w:rPr>
        <w:t>К</w:t>
      </w:r>
      <w:proofErr w:type="spellStart"/>
      <w:r>
        <w:rPr>
          <w:i/>
          <w:sz w:val="18"/>
        </w:rPr>
        <w:t>ттб</w:t>
      </w:r>
      <w:proofErr w:type="spellEnd"/>
      <w:r>
        <w:rPr>
          <w:i/>
          <w:sz w:val="18"/>
        </w:rPr>
        <w:t xml:space="preserve">  </w:t>
      </w:r>
      <w:r>
        <w:rPr>
          <w:i/>
          <w:position w:val="4"/>
          <w:sz w:val="28"/>
        </w:rPr>
        <w:t>= З</w:t>
      </w:r>
      <w:proofErr w:type="spellStart"/>
      <w:r>
        <w:rPr>
          <w:i/>
          <w:sz w:val="18"/>
        </w:rPr>
        <w:t>відв</w:t>
      </w:r>
      <w:proofErr w:type="spellEnd"/>
      <w:r>
        <w:rPr>
          <w:i/>
          <w:sz w:val="18"/>
        </w:rPr>
        <w:t xml:space="preserve"> </w:t>
      </w:r>
      <w:r>
        <w:rPr>
          <w:i/>
          <w:position w:val="4"/>
          <w:sz w:val="28"/>
        </w:rPr>
        <w:t>/ (В</w:t>
      </w:r>
      <w:proofErr w:type="spellStart"/>
      <w:r>
        <w:rPr>
          <w:i/>
          <w:sz w:val="18"/>
        </w:rPr>
        <w:t>рз</w:t>
      </w:r>
      <w:proofErr w:type="spellEnd"/>
      <w:r>
        <w:rPr>
          <w:i/>
          <w:sz w:val="18"/>
        </w:rPr>
        <w:t xml:space="preserve">  </w:t>
      </w:r>
      <w:r>
        <w:rPr>
          <w:i/>
          <w:position w:val="4"/>
          <w:sz w:val="28"/>
        </w:rPr>
        <w:t>+ З</w:t>
      </w:r>
      <w:proofErr w:type="spellStart"/>
      <w:r>
        <w:rPr>
          <w:i/>
          <w:sz w:val="18"/>
        </w:rPr>
        <w:t>завд</w:t>
      </w:r>
      <w:proofErr w:type="spellEnd"/>
      <w:r>
        <w:rPr>
          <w:i/>
          <w:position w:val="4"/>
          <w:sz w:val="28"/>
        </w:rPr>
        <w:t>),</w:t>
      </w:r>
    </w:p>
    <w:p w:rsidR="009C7FE7" w:rsidRDefault="009C7FE7" w:rsidP="009C7FE7">
      <w:pPr>
        <w:pStyle w:val="a3"/>
        <w:spacing w:before="10"/>
        <w:rPr>
          <w:i/>
          <w:sz w:val="26"/>
        </w:rPr>
      </w:pPr>
    </w:p>
    <w:p w:rsidR="009C7FE7" w:rsidRDefault="009C7FE7" w:rsidP="009C7FE7">
      <w:pPr>
        <w:pStyle w:val="a3"/>
        <w:tabs>
          <w:tab w:val="left" w:pos="2073"/>
        </w:tabs>
        <w:ind w:left="2121" w:right="720" w:hanging="1263"/>
      </w:pPr>
      <w:r>
        <w:t>де</w:t>
      </w:r>
      <w:r>
        <w:rPr>
          <w:spacing w:val="6"/>
        </w:rPr>
        <w:t xml:space="preserve"> </w:t>
      </w:r>
      <w:proofErr w:type="spellStart"/>
      <w:r>
        <w:rPr>
          <w:i/>
        </w:rPr>
        <w:t>З</w:t>
      </w:r>
      <w:r>
        <w:rPr>
          <w:i/>
          <w:vertAlign w:val="subscript"/>
        </w:rPr>
        <w:t>відв</w:t>
      </w:r>
      <w:proofErr w:type="spellEnd"/>
      <w:r>
        <w:rPr>
          <w:i/>
          <w:spacing w:val="67"/>
        </w:rPr>
        <w:t xml:space="preserve"> </w:t>
      </w:r>
      <w:r>
        <w:t>-</w:t>
      </w:r>
      <w:r>
        <w:tab/>
        <w:t>сумарний відвернений збиток від реалізації заходів для</w:t>
      </w:r>
      <w:r>
        <w:rPr>
          <w:spacing w:val="-27"/>
        </w:rPr>
        <w:t xml:space="preserve"> </w:t>
      </w:r>
      <w:r>
        <w:t>забезпечення техніко-технологічної безпеки підприємства,</w:t>
      </w:r>
      <w:r>
        <w:rPr>
          <w:spacing w:val="-3"/>
        </w:rPr>
        <w:t xml:space="preserve"> </w:t>
      </w:r>
      <w:r>
        <w:t>грн.;</w:t>
      </w:r>
    </w:p>
    <w:p w:rsidR="009C7FE7" w:rsidRDefault="009C7FE7" w:rsidP="009C7FE7">
      <w:pPr>
        <w:pStyle w:val="a3"/>
        <w:tabs>
          <w:tab w:val="left" w:pos="1823"/>
          <w:tab w:val="left" w:pos="2126"/>
        </w:tabs>
        <w:ind w:left="2193" w:right="659" w:hanging="980"/>
      </w:pPr>
      <w:proofErr w:type="spellStart"/>
      <w:r>
        <w:rPr>
          <w:i/>
        </w:rPr>
        <w:t>В</w:t>
      </w:r>
      <w:r>
        <w:rPr>
          <w:i/>
          <w:vertAlign w:val="subscript"/>
        </w:rPr>
        <w:t>рз</w:t>
      </w:r>
      <w:proofErr w:type="spellEnd"/>
      <w:r>
        <w:rPr>
          <w:i/>
        </w:rPr>
        <w:tab/>
      </w:r>
      <w:r>
        <w:t>-</w:t>
      </w:r>
      <w:r>
        <w:tab/>
        <w:t>загальна сума витрат підприємства на реалізацію зазначених</w:t>
      </w:r>
      <w:r>
        <w:rPr>
          <w:spacing w:val="-24"/>
        </w:rPr>
        <w:t xml:space="preserve"> </w:t>
      </w:r>
      <w:r>
        <w:t>заходів, грн.;</w:t>
      </w:r>
    </w:p>
    <w:p w:rsidR="009C7FE7" w:rsidRDefault="009C7FE7" w:rsidP="009C7FE7">
      <w:pPr>
        <w:pStyle w:val="a3"/>
        <w:tabs>
          <w:tab w:val="left" w:pos="2126"/>
        </w:tabs>
        <w:ind w:left="2131" w:right="852" w:hanging="917"/>
      </w:pPr>
      <w:proofErr w:type="spellStart"/>
      <w:r>
        <w:rPr>
          <w:i/>
        </w:rPr>
        <w:t>З</w:t>
      </w:r>
      <w:r>
        <w:rPr>
          <w:i/>
          <w:vertAlign w:val="subscript"/>
        </w:rPr>
        <w:t>завд</w:t>
      </w:r>
      <w:proofErr w:type="spellEnd"/>
      <w:r>
        <w:rPr>
          <w:i/>
        </w:rPr>
        <w:t xml:space="preserve"> </w:t>
      </w:r>
      <w:r>
        <w:rPr>
          <w:i/>
          <w:spacing w:val="5"/>
        </w:rPr>
        <w:t xml:space="preserve"> </w:t>
      </w:r>
      <w:r>
        <w:t>-</w:t>
      </w:r>
      <w:r>
        <w:tab/>
        <w:t>сумарний збиток, завданий підприємству за</w:t>
      </w:r>
      <w:r>
        <w:rPr>
          <w:spacing w:val="-24"/>
        </w:rPr>
        <w:t xml:space="preserve"> </w:t>
      </w:r>
      <w:r>
        <w:t>техніко-технологічною складовою його економічної безпеки,</w:t>
      </w:r>
      <w:r>
        <w:rPr>
          <w:spacing w:val="-2"/>
        </w:rPr>
        <w:t xml:space="preserve"> </w:t>
      </w:r>
      <w:r>
        <w:t>грн.</w:t>
      </w:r>
    </w:p>
    <w:p w:rsidR="009C7FE7" w:rsidRDefault="009C7FE7" w:rsidP="009C7FE7">
      <w:pPr>
        <w:pStyle w:val="a3"/>
        <w:ind w:left="859" w:right="571" w:firstLine="705"/>
        <w:jc w:val="both"/>
      </w:pPr>
      <w:r>
        <w:t xml:space="preserve">У випадку, коли </w:t>
      </w:r>
      <w:proofErr w:type="spellStart"/>
      <w:r>
        <w:rPr>
          <w:i/>
        </w:rPr>
        <w:t>К</w:t>
      </w:r>
      <w:r>
        <w:rPr>
          <w:i/>
          <w:vertAlign w:val="subscript"/>
        </w:rPr>
        <w:t>ттб</w:t>
      </w:r>
      <w:proofErr w:type="spellEnd"/>
      <w:r>
        <w:rPr>
          <w:i/>
        </w:rPr>
        <w:t xml:space="preserve"> </w:t>
      </w:r>
      <w:r>
        <w:t xml:space="preserve">перевищує 1, заплановані заходи забезпечення техніко-технологічної складової економічної безпеки підприємства є економічно доцільними, якщо </w:t>
      </w:r>
      <w:proofErr w:type="spellStart"/>
      <w:r>
        <w:rPr>
          <w:i/>
        </w:rPr>
        <w:t>К</w:t>
      </w:r>
      <w:r>
        <w:rPr>
          <w:i/>
          <w:vertAlign w:val="subscript"/>
        </w:rPr>
        <w:t>ттб</w:t>
      </w:r>
      <w:proofErr w:type="spellEnd"/>
      <w:r>
        <w:rPr>
          <w:i/>
        </w:rPr>
        <w:t xml:space="preserve"> </w:t>
      </w:r>
      <w:r>
        <w:t>менше одиниці - то ні.</w:t>
      </w:r>
    </w:p>
    <w:p w:rsidR="009C7FE7" w:rsidRDefault="009C7FE7" w:rsidP="009C7FE7">
      <w:pPr>
        <w:pStyle w:val="a3"/>
        <w:ind w:left="859" w:right="565" w:firstLine="705"/>
        <w:jc w:val="both"/>
      </w:pPr>
      <w:r>
        <w:rPr>
          <w:b/>
          <w:i/>
        </w:rPr>
        <w:t xml:space="preserve">Кадрова та інтелектуальна складова. </w:t>
      </w:r>
      <w:r>
        <w:t>Достатньо високий рівень економічної безпеки підприємства в значній мірі залежить від складу його кадрів, їх професіоналізму та інтелекту. Забезпечення цієї складової економічної безпеки вимагає від менеджменту підприємства окремого самостійного напрямку діяльності, причому за двома векторами: кадрової політики та підвищення інтелектуального рівня</w:t>
      </w:r>
      <w:r>
        <w:rPr>
          <w:spacing w:val="4"/>
        </w:rPr>
        <w:t xml:space="preserve"> </w:t>
      </w:r>
      <w:r>
        <w:t>працівників.</w:t>
      </w:r>
    </w:p>
    <w:p w:rsidR="009C7FE7" w:rsidRDefault="009C7FE7" w:rsidP="009C7FE7">
      <w:pPr>
        <w:jc w:val="both"/>
        <w:sectPr w:rsidR="009C7FE7">
          <w:pgSz w:w="11910" w:h="16840"/>
          <w:pgMar w:top="960" w:right="0" w:bottom="280" w:left="840" w:header="713" w:footer="0" w:gutter="0"/>
          <w:cols w:space="720"/>
        </w:sectPr>
      </w:pPr>
    </w:p>
    <w:p w:rsidR="009C7FE7" w:rsidRDefault="009C7FE7" w:rsidP="009C7FE7">
      <w:pPr>
        <w:pStyle w:val="a3"/>
        <w:spacing w:before="147"/>
        <w:ind w:left="859" w:right="565" w:firstLine="705"/>
        <w:jc w:val="both"/>
      </w:pPr>
      <w:r>
        <w:lastRenderedPageBreak/>
        <w:t>Насамперед для забезпечення цієї складової економічної безпеки слід оцінити можливі загрози і втрати від недостатньої кваліфікації працівників певних структурних підрозділів, їхньої неспроможності або небажання приносити максимальну користь своєму підприємству. Це може бути наслідком низького рівня управління персоналом, неефективної політики мотивації окремих категорій персоналу та ін.</w:t>
      </w:r>
    </w:p>
    <w:p w:rsidR="009C7FE7" w:rsidRDefault="009C7FE7" w:rsidP="009C7FE7">
      <w:pPr>
        <w:pStyle w:val="a3"/>
        <w:spacing w:before="3"/>
        <w:ind w:left="859" w:right="569" w:firstLine="705"/>
        <w:jc w:val="both"/>
      </w:pPr>
      <w:r>
        <w:t>Управління персоналом, спрямоване на забезпечення економічної безпеки підприємства, повинно охоплювати організацію механізму підбору, найму, навчання та різних форм мотивації працівників.</w:t>
      </w:r>
    </w:p>
    <w:p w:rsidR="009C7FE7" w:rsidRDefault="009C7FE7" w:rsidP="009C7FE7">
      <w:pPr>
        <w:pStyle w:val="a3"/>
        <w:ind w:left="859" w:right="565" w:firstLine="705"/>
        <w:jc w:val="both"/>
      </w:pPr>
      <w:r>
        <w:t xml:space="preserve">Підвищення інтелектуального рівня працівників підприємства </w:t>
      </w:r>
      <w:r>
        <w:rPr>
          <w:spacing w:val="2"/>
        </w:rPr>
        <w:t xml:space="preserve">має </w:t>
      </w:r>
      <w:r>
        <w:t>включати систему підвищення кваліфікації кадрів, організацію навчання у престижних фірмах, в тому числі закордонних, проведення тренінгів із залученням висококваліфікованих менеджерів</w:t>
      </w:r>
      <w:r>
        <w:rPr>
          <w:spacing w:val="69"/>
        </w:rPr>
        <w:t xml:space="preserve"> </w:t>
      </w:r>
      <w:r>
        <w:t>тощо.</w:t>
      </w:r>
    </w:p>
    <w:p w:rsidR="009C7FE7" w:rsidRDefault="009C7FE7" w:rsidP="009C7FE7">
      <w:pPr>
        <w:pStyle w:val="a3"/>
        <w:ind w:left="859" w:right="572" w:firstLine="705"/>
        <w:jc w:val="both"/>
      </w:pPr>
      <w:r>
        <w:rPr>
          <w:b/>
          <w:i/>
        </w:rPr>
        <w:t xml:space="preserve">Правова складова </w:t>
      </w:r>
      <w:r>
        <w:t>повинна бути реакцією на можливі внутрішні та зовнішні негативні впливи (чинники) на економічну безпеку підприємства.</w:t>
      </w:r>
    </w:p>
    <w:p w:rsidR="009C7FE7" w:rsidRDefault="009C7FE7" w:rsidP="009C7FE7">
      <w:pPr>
        <w:pStyle w:val="a3"/>
        <w:ind w:left="859" w:right="569" w:firstLine="705"/>
        <w:jc w:val="both"/>
      </w:pPr>
      <w:r>
        <w:t>Причинами виникнення внутрішніх негативних впливів можуть бути низька кваліфікація працівників юридичної служби підприємства, прорахунки  у підборі її персоналу; недостатнє фінансування юридичного забезпечення підприємницької</w:t>
      </w:r>
      <w:r>
        <w:rPr>
          <w:spacing w:val="-5"/>
        </w:rPr>
        <w:t xml:space="preserve"> </w:t>
      </w:r>
      <w:r>
        <w:t>діяльності.</w:t>
      </w:r>
    </w:p>
    <w:p w:rsidR="009C7FE7" w:rsidRDefault="009C7FE7" w:rsidP="009C7FE7">
      <w:pPr>
        <w:pStyle w:val="a3"/>
        <w:ind w:left="859" w:right="572" w:firstLine="705"/>
        <w:jc w:val="both"/>
      </w:pPr>
      <w:r>
        <w:t>Причинами виникнення зовнішніх негативних впливів є політичний та законодавчий аспекти.</w:t>
      </w:r>
    </w:p>
    <w:p w:rsidR="009C7FE7" w:rsidRDefault="009C7FE7" w:rsidP="009C7FE7">
      <w:pPr>
        <w:pStyle w:val="a3"/>
        <w:ind w:left="859" w:right="569" w:firstLine="705"/>
        <w:jc w:val="both"/>
      </w:pPr>
      <w:r>
        <w:t>Правова складова може бути забезпечена шляхом реалізації певних дій організаційно-економічного характеру:</w:t>
      </w:r>
    </w:p>
    <w:p w:rsidR="009C7FE7" w:rsidRDefault="009C7FE7" w:rsidP="002154B1">
      <w:pPr>
        <w:pStyle w:val="a5"/>
        <w:numPr>
          <w:ilvl w:val="1"/>
          <w:numId w:val="26"/>
        </w:numPr>
        <w:tabs>
          <w:tab w:val="left" w:pos="1401"/>
          <w:tab w:val="left" w:pos="1402"/>
        </w:tabs>
        <w:spacing w:line="340" w:lineRule="exact"/>
        <w:ind w:hanging="361"/>
        <w:rPr>
          <w:sz w:val="28"/>
        </w:rPr>
      </w:pPr>
      <w:r>
        <w:rPr>
          <w:sz w:val="28"/>
        </w:rPr>
        <w:t>аналіз можливих загроз негативних впливів;</w:t>
      </w:r>
    </w:p>
    <w:p w:rsidR="009C7FE7" w:rsidRDefault="009C7FE7" w:rsidP="002154B1">
      <w:pPr>
        <w:pStyle w:val="a5"/>
        <w:numPr>
          <w:ilvl w:val="1"/>
          <w:numId w:val="26"/>
        </w:numPr>
        <w:tabs>
          <w:tab w:val="left" w:pos="1401"/>
          <w:tab w:val="left" w:pos="1402"/>
        </w:tabs>
        <w:spacing w:line="342" w:lineRule="exact"/>
        <w:ind w:hanging="361"/>
        <w:rPr>
          <w:sz w:val="28"/>
        </w:rPr>
      </w:pPr>
      <w:r>
        <w:rPr>
          <w:sz w:val="28"/>
        </w:rPr>
        <w:t>оцінка поточного рівня забезпечення цієї</w:t>
      </w:r>
      <w:r>
        <w:rPr>
          <w:spacing w:val="3"/>
          <w:sz w:val="28"/>
        </w:rPr>
        <w:t xml:space="preserve"> </w:t>
      </w:r>
      <w:r>
        <w:rPr>
          <w:sz w:val="28"/>
        </w:rPr>
        <w:t>складової;</w:t>
      </w:r>
    </w:p>
    <w:p w:rsidR="009C7FE7" w:rsidRDefault="009C7FE7" w:rsidP="002154B1">
      <w:pPr>
        <w:pStyle w:val="a5"/>
        <w:numPr>
          <w:ilvl w:val="1"/>
          <w:numId w:val="26"/>
        </w:numPr>
        <w:tabs>
          <w:tab w:val="left" w:pos="1401"/>
          <w:tab w:val="left" w:pos="1402"/>
        </w:tabs>
        <w:spacing w:before="1" w:line="342" w:lineRule="exact"/>
        <w:ind w:hanging="361"/>
        <w:rPr>
          <w:sz w:val="28"/>
        </w:rPr>
      </w:pPr>
      <w:r>
        <w:rPr>
          <w:sz w:val="28"/>
        </w:rPr>
        <w:t>планування заходів, спрямованих на підвищення цього</w:t>
      </w:r>
      <w:r>
        <w:rPr>
          <w:spacing w:val="-6"/>
          <w:sz w:val="28"/>
        </w:rPr>
        <w:t xml:space="preserve"> </w:t>
      </w:r>
      <w:r>
        <w:rPr>
          <w:sz w:val="28"/>
        </w:rPr>
        <w:t>рівня;</w:t>
      </w:r>
    </w:p>
    <w:p w:rsidR="009C7FE7" w:rsidRDefault="009C7FE7" w:rsidP="002154B1">
      <w:pPr>
        <w:pStyle w:val="a5"/>
        <w:numPr>
          <w:ilvl w:val="1"/>
          <w:numId w:val="26"/>
        </w:numPr>
        <w:tabs>
          <w:tab w:val="left" w:pos="1401"/>
          <w:tab w:val="left" w:pos="1402"/>
        </w:tabs>
        <w:spacing w:line="341" w:lineRule="exact"/>
        <w:ind w:hanging="361"/>
        <w:rPr>
          <w:sz w:val="28"/>
        </w:rPr>
      </w:pPr>
      <w:r>
        <w:rPr>
          <w:sz w:val="28"/>
        </w:rPr>
        <w:t>розрахунок ресурсного забезпечення цих заходів;</w:t>
      </w:r>
    </w:p>
    <w:p w:rsidR="009C7FE7" w:rsidRDefault="009C7FE7" w:rsidP="002154B1">
      <w:pPr>
        <w:pStyle w:val="a5"/>
        <w:numPr>
          <w:ilvl w:val="1"/>
          <w:numId w:val="26"/>
        </w:numPr>
        <w:tabs>
          <w:tab w:val="left" w:pos="1401"/>
          <w:tab w:val="left" w:pos="1402"/>
        </w:tabs>
        <w:spacing w:line="341" w:lineRule="exact"/>
        <w:ind w:hanging="361"/>
        <w:rPr>
          <w:sz w:val="28"/>
        </w:rPr>
      </w:pPr>
      <w:r>
        <w:rPr>
          <w:sz w:val="28"/>
        </w:rPr>
        <w:t>планування роботи відповідних функціональних підрозділів</w:t>
      </w:r>
      <w:r>
        <w:rPr>
          <w:spacing w:val="-18"/>
          <w:sz w:val="28"/>
        </w:rPr>
        <w:t xml:space="preserve"> </w:t>
      </w:r>
      <w:r>
        <w:rPr>
          <w:sz w:val="28"/>
        </w:rPr>
        <w:t>підприємства;</w:t>
      </w:r>
    </w:p>
    <w:p w:rsidR="009C7FE7" w:rsidRDefault="009C7FE7" w:rsidP="002154B1">
      <w:pPr>
        <w:pStyle w:val="a5"/>
        <w:numPr>
          <w:ilvl w:val="1"/>
          <w:numId w:val="26"/>
        </w:numPr>
        <w:tabs>
          <w:tab w:val="left" w:pos="1401"/>
          <w:tab w:val="left" w:pos="1402"/>
        </w:tabs>
        <w:spacing w:line="242" w:lineRule="auto"/>
        <w:ind w:right="571"/>
        <w:rPr>
          <w:sz w:val="28"/>
        </w:rPr>
      </w:pPr>
      <w:r>
        <w:rPr>
          <w:sz w:val="28"/>
        </w:rPr>
        <w:t>оперативна реалізація запропонованих заходів щодо організації належного рівня</w:t>
      </w:r>
      <w:r>
        <w:rPr>
          <w:spacing w:val="2"/>
          <w:sz w:val="28"/>
        </w:rPr>
        <w:t xml:space="preserve"> </w:t>
      </w:r>
      <w:r>
        <w:rPr>
          <w:sz w:val="28"/>
        </w:rPr>
        <w:t>безпеки.</w:t>
      </w:r>
    </w:p>
    <w:p w:rsidR="009C7FE7" w:rsidRDefault="009C7FE7" w:rsidP="009C7FE7">
      <w:pPr>
        <w:pStyle w:val="a3"/>
        <w:ind w:left="859" w:right="565" w:firstLine="705"/>
        <w:jc w:val="both"/>
      </w:pPr>
      <w:r>
        <w:rPr>
          <w:b/>
          <w:i/>
        </w:rPr>
        <w:t xml:space="preserve">Інформаційна складова. </w:t>
      </w:r>
      <w:r>
        <w:t>Відповідні служби підприємства виконують певні функції по створенню та захисту інформаційної складової економічної безпеки. Такими функціями є:</w:t>
      </w:r>
    </w:p>
    <w:p w:rsidR="009C7FE7" w:rsidRDefault="009C7FE7" w:rsidP="002154B1">
      <w:pPr>
        <w:pStyle w:val="a5"/>
        <w:numPr>
          <w:ilvl w:val="0"/>
          <w:numId w:val="34"/>
        </w:numPr>
        <w:tabs>
          <w:tab w:val="left" w:pos="1219"/>
          <w:tab w:val="left" w:pos="1220"/>
          <w:tab w:val="left" w:pos="2558"/>
          <w:tab w:val="left" w:pos="3278"/>
          <w:tab w:val="left" w:pos="4161"/>
          <w:tab w:val="left" w:pos="5769"/>
          <w:tab w:val="left" w:pos="6407"/>
          <w:tab w:val="left" w:pos="7075"/>
          <w:tab w:val="left" w:pos="8731"/>
          <w:tab w:val="left" w:pos="9259"/>
        </w:tabs>
        <w:ind w:right="564"/>
        <w:rPr>
          <w:sz w:val="28"/>
        </w:rPr>
      </w:pPr>
      <w:r>
        <w:rPr>
          <w:sz w:val="28"/>
        </w:rPr>
        <w:t>збирання</w:t>
      </w:r>
      <w:r>
        <w:rPr>
          <w:sz w:val="28"/>
        </w:rPr>
        <w:tab/>
        <w:t>всіх</w:t>
      </w:r>
      <w:r>
        <w:rPr>
          <w:sz w:val="28"/>
        </w:rPr>
        <w:tab/>
        <w:t>видів</w:t>
      </w:r>
      <w:r>
        <w:rPr>
          <w:sz w:val="28"/>
        </w:rPr>
        <w:tab/>
        <w:t>інформації,</w:t>
      </w:r>
      <w:r>
        <w:rPr>
          <w:sz w:val="28"/>
        </w:rPr>
        <w:tab/>
        <w:t>яка</w:t>
      </w:r>
      <w:r>
        <w:rPr>
          <w:sz w:val="28"/>
        </w:rPr>
        <w:tab/>
        <w:t>має</w:t>
      </w:r>
      <w:r>
        <w:rPr>
          <w:sz w:val="28"/>
        </w:rPr>
        <w:tab/>
        <w:t>відношення</w:t>
      </w:r>
      <w:r>
        <w:rPr>
          <w:sz w:val="28"/>
        </w:rPr>
        <w:tab/>
        <w:t>до</w:t>
      </w:r>
      <w:r>
        <w:rPr>
          <w:sz w:val="28"/>
        </w:rPr>
        <w:tab/>
        <w:t>діяльності підприємства;</w:t>
      </w:r>
    </w:p>
    <w:p w:rsidR="009C7FE7" w:rsidRDefault="009C7FE7" w:rsidP="002154B1">
      <w:pPr>
        <w:pStyle w:val="a5"/>
        <w:numPr>
          <w:ilvl w:val="0"/>
          <w:numId w:val="34"/>
        </w:numPr>
        <w:tabs>
          <w:tab w:val="left" w:pos="1219"/>
          <w:tab w:val="left" w:pos="1220"/>
        </w:tabs>
        <w:ind w:right="570"/>
        <w:rPr>
          <w:sz w:val="28"/>
        </w:rPr>
      </w:pPr>
      <w:r>
        <w:rPr>
          <w:sz w:val="28"/>
        </w:rPr>
        <w:t>аналіз одержаної інформації з дотриманням загальноприйнятих принципів та методів;</w:t>
      </w:r>
    </w:p>
    <w:p w:rsidR="009C7FE7" w:rsidRDefault="009C7FE7" w:rsidP="002154B1">
      <w:pPr>
        <w:pStyle w:val="a5"/>
        <w:numPr>
          <w:ilvl w:val="0"/>
          <w:numId w:val="34"/>
        </w:numPr>
        <w:tabs>
          <w:tab w:val="left" w:pos="1219"/>
          <w:tab w:val="left" w:pos="1220"/>
        </w:tabs>
        <w:ind w:right="569"/>
        <w:rPr>
          <w:sz w:val="28"/>
        </w:rPr>
      </w:pPr>
      <w:r>
        <w:rPr>
          <w:sz w:val="28"/>
        </w:rPr>
        <w:t xml:space="preserve">прогнозування тенденцій розвитку політичних, економічних і </w:t>
      </w:r>
      <w:proofErr w:type="spellStart"/>
      <w:r>
        <w:rPr>
          <w:sz w:val="28"/>
        </w:rPr>
        <w:t>науково-</w:t>
      </w:r>
      <w:proofErr w:type="spellEnd"/>
      <w:r>
        <w:rPr>
          <w:sz w:val="28"/>
        </w:rPr>
        <w:t xml:space="preserve"> технологічних</w:t>
      </w:r>
      <w:r>
        <w:rPr>
          <w:spacing w:val="-4"/>
          <w:sz w:val="28"/>
        </w:rPr>
        <w:t xml:space="preserve"> </w:t>
      </w:r>
      <w:r>
        <w:rPr>
          <w:sz w:val="28"/>
        </w:rPr>
        <w:t>процесів;</w:t>
      </w:r>
    </w:p>
    <w:p w:rsidR="009C7FE7" w:rsidRDefault="009C7FE7" w:rsidP="002154B1">
      <w:pPr>
        <w:pStyle w:val="a5"/>
        <w:numPr>
          <w:ilvl w:val="0"/>
          <w:numId w:val="34"/>
        </w:numPr>
        <w:tabs>
          <w:tab w:val="left" w:pos="1219"/>
          <w:tab w:val="left" w:pos="1220"/>
        </w:tabs>
        <w:ind w:right="569"/>
        <w:rPr>
          <w:sz w:val="28"/>
        </w:rPr>
      </w:pPr>
      <w:r>
        <w:rPr>
          <w:sz w:val="28"/>
        </w:rPr>
        <w:t>оцінка рівня економічної безпеки за усіма функціональними складовими та в цілому, розробка рекомендацій для підвищення цього рівня на</w:t>
      </w:r>
      <w:r>
        <w:rPr>
          <w:spacing w:val="-30"/>
          <w:sz w:val="28"/>
        </w:rPr>
        <w:t xml:space="preserve"> </w:t>
      </w:r>
      <w:r>
        <w:rPr>
          <w:sz w:val="28"/>
        </w:rPr>
        <w:t>підприємстві;</w:t>
      </w:r>
    </w:p>
    <w:p w:rsidR="009C7FE7" w:rsidRDefault="009C7FE7" w:rsidP="002154B1">
      <w:pPr>
        <w:pStyle w:val="a5"/>
        <w:numPr>
          <w:ilvl w:val="0"/>
          <w:numId w:val="34"/>
        </w:numPr>
        <w:tabs>
          <w:tab w:val="left" w:pos="1219"/>
          <w:tab w:val="left" w:pos="1220"/>
          <w:tab w:val="left" w:pos="1939"/>
          <w:tab w:val="left" w:pos="2711"/>
          <w:tab w:val="left" w:pos="4449"/>
          <w:tab w:val="left" w:pos="5749"/>
        </w:tabs>
        <w:ind w:right="565"/>
        <w:rPr>
          <w:sz w:val="28"/>
        </w:rPr>
      </w:pPr>
      <w:r>
        <w:rPr>
          <w:sz w:val="28"/>
        </w:rPr>
        <w:t>інші</w:t>
      </w:r>
      <w:r>
        <w:rPr>
          <w:sz w:val="28"/>
        </w:rPr>
        <w:tab/>
        <w:t>види</w:t>
      </w:r>
      <w:r>
        <w:rPr>
          <w:sz w:val="28"/>
        </w:rPr>
        <w:tab/>
        <w:t xml:space="preserve">діяльності </w:t>
      </w:r>
      <w:r>
        <w:rPr>
          <w:spacing w:val="52"/>
          <w:sz w:val="28"/>
        </w:rPr>
        <w:t xml:space="preserve"> </w:t>
      </w:r>
      <w:r>
        <w:rPr>
          <w:sz w:val="28"/>
        </w:rPr>
        <w:t>з</w:t>
      </w:r>
      <w:r>
        <w:rPr>
          <w:sz w:val="28"/>
        </w:rPr>
        <w:tab/>
        <w:t>розробки</w:t>
      </w:r>
      <w:r>
        <w:rPr>
          <w:sz w:val="28"/>
        </w:rPr>
        <w:tab/>
        <w:t>інформаційної складової економічної безпеки.</w:t>
      </w:r>
    </w:p>
    <w:p w:rsidR="009C7FE7" w:rsidRDefault="009C7FE7" w:rsidP="009C7FE7">
      <w:pPr>
        <w:rPr>
          <w:sz w:val="28"/>
        </w:rPr>
        <w:sectPr w:rsidR="009C7FE7">
          <w:pgSz w:w="11910" w:h="16840"/>
          <w:pgMar w:top="960" w:right="0" w:bottom="280" w:left="840" w:header="713" w:footer="0" w:gutter="0"/>
          <w:cols w:space="720"/>
        </w:sectPr>
      </w:pPr>
    </w:p>
    <w:p w:rsidR="009C7FE7" w:rsidRDefault="009C7FE7" w:rsidP="009C7FE7">
      <w:pPr>
        <w:pStyle w:val="a3"/>
        <w:spacing w:before="147"/>
        <w:ind w:left="859" w:right="565" w:firstLine="705"/>
        <w:jc w:val="both"/>
      </w:pPr>
      <w:r>
        <w:lastRenderedPageBreak/>
        <w:t>Підприємство постійно «споживає» різноманітні потоки інформації, яка поділяється за джерелами її виникнення (формування) на відкриту офіційну інформацію та нетаємну інформацію, одержану через особисті контакти працівників підприємства з носіями такої інформації.</w:t>
      </w:r>
    </w:p>
    <w:p w:rsidR="009C7FE7" w:rsidRDefault="009C7FE7" w:rsidP="009C7FE7">
      <w:pPr>
        <w:pStyle w:val="a3"/>
        <w:spacing w:before="3"/>
        <w:ind w:left="859" w:right="565" w:firstLine="705"/>
        <w:jc w:val="both"/>
      </w:pPr>
      <w:r>
        <w:t>Оперативна реалізація заходів забезпечення інформаційної складової здійснюється послідовним виконанням певних кроків, а саме:</w:t>
      </w:r>
    </w:p>
    <w:p w:rsidR="009C7FE7" w:rsidRDefault="009C7FE7" w:rsidP="002154B1">
      <w:pPr>
        <w:pStyle w:val="a5"/>
        <w:numPr>
          <w:ilvl w:val="0"/>
          <w:numId w:val="25"/>
        </w:numPr>
        <w:tabs>
          <w:tab w:val="left" w:pos="1402"/>
        </w:tabs>
        <w:ind w:right="565"/>
        <w:jc w:val="both"/>
        <w:rPr>
          <w:sz w:val="28"/>
        </w:rPr>
      </w:pPr>
      <w:r>
        <w:rPr>
          <w:sz w:val="28"/>
        </w:rPr>
        <w:t>збирання різних видів інформації через офіційні та неофіційні контакти з джерелами інформації, а також за допомогою спеціальних технічних засобів;</w:t>
      </w:r>
    </w:p>
    <w:p w:rsidR="009C7FE7" w:rsidRDefault="009C7FE7" w:rsidP="002154B1">
      <w:pPr>
        <w:pStyle w:val="a5"/>
        <w:numPr>
          <w:ilvl w:val="0"/>
          <w:numId w:val="25"/>
        </w:numPr>
        <w:tabs>
          <w:tab w:val="left" w:pos="1402"/>
        </w:tabs>
        <w:ind w:right="567"/>
        <w:jc w:val="both"/>
        <w:rPr>
          <w:sz w:val="28"/>
        </w:rPr>
      </w:pPr>
      <w:r>
        <w:rPr>
          <w:sz w:val="28"/>
        </w:rPr>
        <w:t>обробка і систематизація одержаної інформації, яка здійснюється відповідною службою підприємства з метою її упорядкування для наступного більш глибокого, аналізу; для цього створюються класифікатори інформації, досьє, бази даних,</w:t>
      </w:r>
      <w:r>
        <w:rPr>
          <w:spacing w:val="5"/>
          <w:sz w:val="28"/>
        </w:rPr>
        <w:t xml:space="preserve"> </w:t>
      </w:r>
      <w:r>
        <w:rPr>
          <w:sz w:val="28"/>
        </w:rPr>
        <w:t>каталоги;</w:t>
      </w:r>
    </w:p>
    <w:p w:rsidR="009C7FE7" w:rsidRDefault="009C7FE7" w:rsidP="002154B1">
      <w:pPr>
        <w:pStyle w:val="a5"/>
        <w:numPr>
          <w:ilvl w:val="0"/>
          <w:numId w:val="25"/>
        </w:numPr>
        <w:tabs>
          <w:tab w:val="left" w:pos="1402"/>
        </w:tabs>
        <w:ind w:right="566"/>
        <w:jc w:val="both"/>
        <w:rPr>
          <w:sz w:val="28"/>
        </w:rPr>
      </w:pPr>
      <w:r>
        <w:rPr>
          <w:sz w:val="28"/>
        </w:rPr>
        <w:t>аналіз одержаної інформації, котрий включає всебічну обробку одержаних даних з використанням різних технічних засобів та методів аналізу, прогнозних розрахунків за всіма аспектами інформаційної діяльності за допомогою різних методів</w:t>
      </w:r>
      <w:r>
        <w:rPr>
          <w:spacing w:val="-9"/>
          <w:sz w:val="28"/>
        </w:rPr>
        <w:t xml:space="preserve"> </w:t>
      </w:r>
      <w:r>
        <w:rPr>
          <w:sz w:val="28"/>
        </w:rPr>
        <w:t>моделювання;</w:t>
      </w:r>
    </w:p>
    <w:p w:rsidR="009C7FE7" w:rsidRDefault="009C7FE7" w:rsidP="002154B1">
      <w:pPr>
        <w:pStyle w:val="a5"/>
        <w:numPr>
          <w:ilvl w:val="0"/>
          <w:numId w:val="25"/>
        </w:numPr>
        <w:tabs>
          <w:tab w:val="left" w:pos="1402"/>
        </w:tabs>
        <w:ind w:right="568"/>
        <w:jc w:val="both"/>
        <w:rPr>
          <w:sz w:val="28"/>
        </w:rPr>
      </w:pPr>
      <w:r>
        <w:rPr>
          <w:sz w:val="28"/>
        </w:rPr>
        <w:t xml:space="preserve">захист інформаційного середовища підприємства, який охоплює </w:t>
      </w:r>
      <w:r>
        <w:rPr>
          <w:spacing w:val="2"/>
          <w:sz w:val="28"/>
        </w:rPr>
        <w:t xml:space="preserve">дії </w:t>
      </w:r>
      <w:r>
        <w:rPr>
          <w:sz w:val="28"/>
        </w:rPr>
        <w:t>щодо захисту підприємства від промислового шпіонажу з боку конкурентів або інших юридичних та фізичних осіб; технічний захист кореспонденції, документації, переговорів, приміщень, транспорту від несанкціонованого доступу зацікавлених осіб до закритої інформації; збирання інформації про потенційних «промислових шпигунів» та здійснення запобіжних заходів з метою припинення таких</w:t>
      </w:r>
      <w:r>
        <w:rPr>
          <w:spacing w:val="-5"/>
          <w:sz w:val="28"/>
        </w:rPr>
        <w:t xml:space="preserve"> </w:t>
      </w:r>
      <w:r>
        <w:rPr>
          <w:sz w:val="28"/>
        </w:rPr>
        <w:t>спроб;</w:t>
      </w:r>
    </w:p>
    <w:p w:rsidR="009C7FE7" w:rsidRDefault="009C7FE7" w:rsidP="002154B1">
      <w:pPr>
        <w:pStyle w:val="a5"/>
        <w:numPr>
          <w:ilvl w:val="0"/>
          <w:numId w:val="25"/>
        </w:numPr>
        <w:tabs>
          <w:tab w:val="left" w:pos="1402"/>
        </w:tabs>
        <w:spacing w:line="319" w:lineRule="exact"/>
        <w:jc w:val="both"/>
        <w:rPr>
          <w:sz w:val="28"/>
        </w:rPr>
      </w:pPr>
      <w:r>
        <w:rPr>
          <w:sz w:val="28"/>
        </w:rPr>
        <w:t>зовнішня інформаційна</w:t>
      </w:r>
      <w:r>
        <w:rPr>
          <w:spacing w:val="10"/>
          <w:sz w:val="28"/>
        </w:rPr>
        <w:t xml:space="preserve"> </w:t>
      </w:r>
      <w:r>
        <w:rPr>
          <w:sz w:val="28"/>
        </w:rPr>
        <w:t>діяльність.</w:t>
      </w:r>
    </w:p>
    <w:p w:rsidR="009C7FE7" w:rsidRDefault="009C7FE7" w:rsidP="009C7FE7">
      <w:pPr>
        <w:pStyle w:val="a3"/>
        <w:ind w:left="859" w:right="572" w:firstLine="705"/>
        <w:jc w:val="both"/>
      </w:pPr>
      <w:r>
        <w:rPr>
          <w:b/>
          <w:i/>
        </w:rPr>
        <w:t xml:space="preserve">Силова складова </w:t>
      </w:r>
      <w:r>
        <w:t>економічної безпеки підприємства «викликана до життя» рядом негативних явищ, а</w:t>
      </w:r>
      <w:r>
        <w:rPr>
          <w:spacing w:val="5"/>
        </w:rPr>
        <w:t xml:space="preserve"> </w:t>
      </w:r>
      <w:r>
        <w:t>саме:</w:t>
      </w:r>
    </w:p>
    <w:p w:rsidR="009C7FE7" w:rsidRDefault="009C7FE7" w:rsidP="002154B1">
      <w:pPr>
        <w:pStyle w:val="a5"/>
        <w:numPr>
          <w:ilvl w:val="1"/>
          <w:numId w:val="35"/>
        </w:numPr>
        <w:tabs>
          <w:tab w:val="left" w:pos="1220"/>
        </w:tabs>
        <w:ind w:right="565"/>
        <w:jc w:val="both"/>
        <w:rPr>
          <w:sz w:val="28"/>
        </w:rPr>
      </w:pPr>
      <w:r>
        <w:rPr>
          <w:sz w:val="28"/>
        </w:rPr>
        <w:t>нездатністю підприємств-конкурентів досягти ринкових переваг цивілізованими ринковими методами за рахунок підвищення якості власної продукції, зниження поточних витрат на виробництво, удосконалення маркетингових досліджень та</w:t>
      </w:r>
      <w:r>
        <w:rPr>
          <w:spacing w:val="-2"/>
          <w:sz w:val="28"/>
        </w:rPr>
        <w:t xml:space="preserve"> </w:t>
      </w:r>
      <w:r>
        <w:rPr>
          <w:sz w:val="28"/>
        </w:rPr>
        <w:t>ін.;</w:t>
      </w:r>
    </w:p>
    <w:p w:rsidR="009C7FE7" w:rsidRDefault="009C7FE7" w:rsidP="002154B1">
      <w:pPr>
        <w:pStyle w:val="a5"/>
        <w:numPr>
          <w:ilvl w:val="1"/>
          <w:numId w:val="35"/>
        </w:numPr>
        <w:tabs>
          <w:tab w:val="left" w:pos="1220"/>
        </w:tabs>
        <w:ind w:right="571"/>
        <w:jc w:val="both"/>
        <w:rPr>
          <w:sz w:val="28"/>
        </w:rPr>
      </w:pPr>
      <w:r>
        <w:rPr>
          <w:sz w:val="28"/>
        </w:rPr>
        <w:t>кримінальними мотивами одержання злочинними юридичними або фізичними особами доходів через шантаж, шахрайство або</w:t>
      </w:r>
      <w:r>
        <w:rPr>
          <w:spacing w:val="-1"/>
          <w:sz w:val="28"/>
        </w:rPr>
        <w:t xml:space="preserve"> </w:t>
      </w:r>
      <w:r>
        <w:rPr>
          <w:sz w:val="28"/>
        </w:rPr>
        <w:t>крадіжки;</w:t>
      </w:r>
    </w:p>
    <w:p w:rsidR="009C7FE7" w:rsidRDefault="009C7FE7" w:rsidP="002154B1">
      <w:pPr>
        <w:pStyle w:val="a5"/>
        <w:numPr>
          <w:ilvl w:val="1"/>
          <w:numId w:val="35"/>
        </w:numPr>
        <w:tabs>
          <w:tab w:val="left" w:pos="1220"/>
        </w:tabs>
        <w:ind w:right="573"/>
        <w:jc w:val="both"/>
        <w:rPr>
          <w:sz w:val="28"/>
        </w:rPr>
      </w:pPr>
      <w:proofErr w:type="spellStart"/>
      <w:r>
        <w:rPr>
          <w:sz w:val="28"/>
        </w:rPr>
        <w:t>некомeрційними</w:t>
      </w:r>
      <w:proofErr w:type="spellEnd"/>
      <w:r>
        <w:rPr>
          <w:sz w:val="28"/>
        </w:rPr>
        <w:t xml:space="preserve"> мотивами посягань на життя та здоров’я керівників, працівників підприємства, а також на його</w:t>
      </w:r>
      <w:r>
        <w:rPr>
          <w:spacing w:val="5"/>
          <w:sz w:val="28"/>
        </w:rPr>
        <w:t xml:space="preserve"> </w:t>
      </w:r>
      <w:r>
        <w:rPr>
          <w:sz w:val="28"/>
        </w:rPr>
        <w:t>майно.</w:t>
      </w:r>
    </w:p>
    <w:p w:rsidR="009C7FE7" w:rsidRDefault="009C7FE7" w:rsidP="009C7FE7">
      <w:pPr>
        <w:pStyle w:val="a3"/>
        <w:spacing w:before="1"/>
        <w:ind w:left="859" w:right="571" w:firstLine="705"/>
        <w:jc w:val="both"/>
      </w:pPr>
      <w:r>
        <w:t>Зазначені явища можуть зумовити спроби негативного фізичного або морального впливу на працівників підприємства. Політичні мотиви, зіткнення комерційних інтересів, а також конфлікти керівництва підприємства з кримінальними структурами породжують спроби фізичного усунення керівників, топ-менеджерів підприємства.</w:t>
      </w:r>
    </w:p>
    <w:p w:rsidR="009C7FE7" w:rsidRDefault="009C7FE7" w:rsidP="009C7FE7">
      <w:pPr>
        <w:pStyle w:val="a3"/>
        <w:ind w:left="859" w:right="565" w:firstLine="705"/>
        <w:jc w:val="both"/>
      </w:pPr>
      <w:r>
        <w:t xml:space="preserve">Спроби морального тиску на працівників підприємства, як правило, застосовуються з метою примусити їх вчиняти дії, які завдаватимуть шкоди економічній безпеці та ефективному функціонуванню підприємства. Виконавцями таких дій можуть бути представники </w:t>
      </w:r>
      <w:proofErr w:type="spellStart"/>
      <w:r>
        <w:t>криміналітету</w:t>
      </w:r>
      <w:proofErr w:type="spellEnd"/>
      <w:r>
        <w:t>, корумповані</w:t>
      </w:r>
    </w:p>
    <w:p w:rsidR="009C7FE7" w:rsidRDefault="009C7FE7" w:rsidP="009C7FE7">
      <w:pPr>
        <w:jc w:val="both"/>
        <w:sectPr w:rsidR="009C7FE7">
          <w:pgSz w:w="11910" w:h="16840"/>
          <w:pgMar w:top="960" w:right="0" w:bottom="280" w:left="840" w:header="713" w:footer="0" w:gutter="0"/>
          <w:cols w:space="720"/>
        </w:sectPr>
      </w:pPr>
    </w:p>
    <w:p w:rsidR="009C7FE7" w:rsidRDefault="009C7FE7" w:rsidP="009C7FE7">
      <w:pPr>
        <w:pStyle w:val="a3"/>
        <w:spacing w:before="147"/>
        <w:ind w:left="859" w:right="572"/>
        <w:jc w:val="both"/>
      </w:pPr>
      <w:r>
        <w:lastRenderedPageBreak/>
        <w:t>чиновники силових структур та фіскальної служби, спеціально найняті для цього фізичні або юридичні особи.</w:t>
      </w:r>
    </w:p>
    <w:p w:rsidR="009C7FE7" w:rsidRDefault="009C7FE7" w:rsidP="009C7FE7">
      <w:pPr>
        <w:pStyle w:val="a3"/>
        <w:ind w:left="859" w:right="566" w:firstLine="705"/>
        <w:jc w:val="both"/>
      </w:pPr>
      <w:r>
        <w:rPr>
          <w:b/>
          <w:i/>
        </w:rPr>
        <w:t xml:space="preserve">Екологічна складова </w:t>
      </w:r>
      <w:r>
        <w:t>може бути забезпечена через дотримання екологічних параметрів самої продукції підприємства, а також розробку і ретельне дотримання національних та міжнародних норм викидів шкідливих речовин у навколишнє середовище.</w:t>
      </w:r>
    </w:p>
    <w:p w:rsidR="009C7FE7" w:rsidRDefault="009C7FE7" w:rsidP="009C7FE7">
      <w:pPr>
        <w:pStyle w:val="a3"/>
        <w:spacing w:before="3"/>
        <w:ind w:left="859" w:right="565" w:firstLine="705"/>
        <w:jc w:val="both"/>
      </w:pPr>
      <w:r>
        <w:t>Сутність процесу забезпечення екологічної безпеки підприємства можна подати за допомогою функції, яка відображає мінімізацію витрат на впровадження заходів з дотримання екологічних норм, втрат від штрафних санкцій за порушення екологічних норм, втрат від закриття для продукції підприємства ринків інших держав з більш жорсткими нормами екологічної чистоти товарів.</w:t>
      </w:r>
    </w:p>
    <w:p w:rsidR="009C7FE7" w:rsidRDefault="009C7FE7" w:rsidP="009C7FE7">
      <w:pPr>
        <w:pStyle w:val="a3"/>
        <w:ind w:left="859" w:right="571" w:firstLine="705"/>
        <w:jc w:val="both"/>
      </w:pPr>
      <w:r>
        <w:t>Алгоритм процесу забезпечення екологічної складової складається з послідовності таких дій:</w:t>
      </w:r>
    </w:p>
    <w:p w:rsidR="009C7FE7" w:rsidRDefault="009C7FE7" w:rsidP="002154B1">
      <w:pPr>
        <w:pStyle w:val="a5"/>
        <w:numPr>
          <w:ilvl w:val="0"/>
          <w:numId w:val="33"/>
        </w:numPr>
        <w:tabs>
          <w:tab w:val="left" w:pos="1220"/>
        </w:tabs>
        <w:ind w:right="565"/>
        <w:jc w:val="both"/>
        <w:rPr>
          <w:sz w:val="28"/>
        </w:rPr>
      </w:pPr>
      <w:r>
        <w:rPr>
          <w:sz w:val="28"/>
        </w:rPr>
        <w:t>розрахунок ефективності здійснюваних заходів забезпечення екологічної складової на підставі звітних даних про фінансово-господарську діяльність підприємства;</w:t>
      </w:r>
    </w:p>
    <w:p w:rsidR="009C7FE7" w:rsidRDefault="009C7FE7" w:rsidP="002154B1">
      <w:pPr>
        <w:pStyle w:val="a5"/>
        <w:numPr>
          <w:ilvl w:val="0"/>
          <w:numId w:val="33"/>
        </w:numPr>
        <w:tabs>
          <w:tab w:val="left" w:pos="1220"/>
        </w:tabs>
        <w:ind w:right="571"/>
        <w:jc w:val="both"/>
        <w:rPr>
          <w:sz w:val="28"/>
        </w:rPr>
      </w:pPr>
      <w:r>
        <w:rPr>
          <w:sz w:val="28"/>
        </w:rPr>
        <w:t xml:space="preserve">аналіз </w:t>
      </w:r>
      <w:r>
        <w:rPr>
          <w:spacing w:val="2"/>
          <w:sz w:val="28"/>
        </w:rPr>
        <w:t xml:space="preserve">цих </w:t>
      </w:r>
      <w:r>
        <w:rPr>
          <w:sz w:val="28"/>
        </w:rPr>
        <w:t>розрахунків та розробка пропозицій щодо підвищення ефективності здійснюваних</w:t>
      </w:r>
      <w:r>
        <w:rPr>
          <w:spacing w:val="-8"/>
          <w:sz w:val="28"/>
        </w:rPr>
        <w:t xml:space="preserve"> </w:t>
      </w:r>
      <w:r>
        <w:rPr>
          <w:sz w:val="28"/>
        </w:rPr>
        <w:t>заходів;</w:t>
      </w:r>
    </w:p>
    <w:p w:rsidR="009C7FE7" w:rsidRDefault="009C7FE7" w:rsidP="002154B1">
      <w:pPr>
        <w:pStyle w:val="a5"/>
        <w:numPr>
          <w:ilvl w:val="0"/>
          <w:numId w:val="33"/>
        </w:numPr>
        <w:tabs>
          <w:tab w:val="left" w:pos="1220"/>
        </w:tabs>
        <w:ind w:right="565"/>
        <w:jc w:val="both"/>
        <w:rPr>
          <w:sz w:val="28"/>
        </w:rPr>
      </w:pPr>
      <w:r>
        <w:rPr>
          <w:sz w:val="28"/>
        </w:rPr>
        <w:t>розробка альтернативних сценаріїв реалізації запланованих заходів та вибір пріоритетного сценарію на основі порівняння розрахунків ефективності цих заходів;</w:t>
      </w:r>
    </w:p>
    <w:p w:rsidR="009C7FE7" w:rsidRDefault="009C7FE7" w:rsidP="002154B1">
      <w:pPr>
        <w:pStyle w:val="a5"/>
        <w:numPr>
          <w:ilvl w:val="0"/>
          <w:numId w:val="33"/>
        </w:numPr>
        <w:tabs>
          <w:tab w:val="left" w:pos="1220"/>
        </w:tabs>
        <w:ind w:right="569"/>
        <w:jc w:val="both"/>
        <w:rPr>
          <w:sz w:val="28"/>
        </w:rPr>
      </w:pPr>
      <w:r>
        <w:rPr>
          <w:sz w:val="28"/>
        </w:rPr>
        <w:t>скерування вибраного сценарію у функціональні підрозділи, які здійснюють планування фінансово-господарської діяльності</w:t>
      </w:r>
      <w:r>
        <w:rPr>
          <w:spacing w:val="-10"/>
          <w:sz w:val="28"/>
        </w:rPr>
        <w:t xml:space="preserve"> </w:t>
      </w:r>
      <w:r>
        <w:rPr>
          <w:sz w:val="28"/>
        </w:rPr>
        <w:t>підприємства;</w:t>
      </w:r>
    </w:p>
    <w:p w:rsidR="009C7FE7" w:rsidRDefault="009C7FE7" w:rsidP="002154B1">
      <w:pPr>
        <w:pStyle w:val="a5"/>
        <w:numPr>
          <w:ilvl w:val="0"/>
          <w:numId w:val="33"/>
        </w:numPr>
        <w:tabs>
          <w:tab w:val="left" w:pos="1220"/>
        </w:tabs>
        <w:ind w:right="569"/>
        <w:jc w:val="both"/>
        <w:rPr>
          <w:sz w:val="28"/>
        </w:rPr>
      </w:pPr>
      <w:r>
        <w:rPr>
          <w:sz w:val="28"/>
        </w:rPr>
        <w:t xml:space="preserve">практичне здійснення запланованих заходів в процесі </w:t>
      </w:r>
      <w:proofErr w:type="spellStart"/>
      <w:r>
        <w:rPr>
          <w:sz w:val="28"/>
        </w:rPr>
        <w:t>виробничо-</w:t>
      </w:r>
      <w:proofErr w:type="spellEnd"/>
      <w:r>
        <w:rPr>
          <w:sz w:val="28"/>
        </w:rPr>
        <w:t xml:space="preserve"> господарської діяльності</w:t>
      </w:r>
      <w:r>
        <w:rPr>
          <w:spacing w:val="-9"/>
          <w:sz w:val="28"/>
        </w:rPr>
        <w:t xml:space="preserve"> </w:t>
      </w:r>
      <w:r>
        <w:rPr>
          <w:sz w:val="28"/>
        </w:rPr>
        <w:t>підприємства.</w:t>
      </w:r>
    </w:p>
    <w:p w:rsidR="009C7FE7" w:rsidRDefault="009C7FE7" w:rsidP="009C7FE7">
      <w:pPr>
        <w:ind w:left="859" w:right="565" w:firstLine="705"/>
        <w:jc w:val="both"/>
        <w:rPr>
          <w:sz w:val="28"/>
        </w:rPr>
      </w:pPr>
      <w:r>
        <w:rPr>
          <w:i/>
          <w:sz w:val="28"/>
        </w:rPr>
        <w:t xml:space="preserve">Важливість кожної функціональної складової економічної безпеки підприємства залежить від цілого ряду </w:t>
      </w:r>
      <w:r>
        <w:rPr>
          <w:b/>
          <w:i/>
          <w:sz w:val="28"/>
        </w:rPr>
        <w:t xml:space="preserve">чинників, </w:t>
      </w:r>
      <w:r>
        <w:rPr>
          <w:sz w:val="28"/>
        </w:rPr>
        <w:t xml:space="preserve">серед яких можна виділити: політико-правове середовище функціонування підприємства, стадії життєвого циклу підприємства, масштабність бізнесу, становище підприємства на ринку, прогресивність продукції, яка виготовляється, </w:t>
      </w:r>
      <w:r>
        <w:rPr>
          <w:spacing w:val="-3"/>
          <w:sz w:val="28"/>
        </w:rPr>
        <w:t xml:space="preserve">і, </w:t>
      </w:r>
      <w:r>
        <w:rPr>
          <w:sz w:val="28"/>
        </w:rPr>
        <w:t>звичайно, фінансові можливості</w:t>
      </w:r>
      <w:r>
        <w:rPr>
          <w:spacing w:val="-7"/>
          <w:sz w:val="28"/>
        </w:rPr>
        <w:t xml:space="preserve"> </w:t>
      </w:r>
      <w:r>
        <w:rPr>
          <w:sz w:val="28"/>
        </w:rPr>
        <w:t>підприємства.</w:t>
      </w:r>
    </w:p>
    <w:p w:rsidR="009C7FE7" w:rsidRDefault="009C7FE7" w:rsidP="009C7FE7">
      <w:pPr>
        <w:pStyle w:val="a3"/>
        <w:spacing w:before="6"/>
      </w:pPr>
    </w:p>
    <w:p w:rsidR="009C7FE7" w:rsidRDefault="009C7FE7" w:rsidP="002154B1">
      <w:pPr>
        <w:pStyle w:val="a5"/>
        <w:numPr>
          <w:ilvl w:val="0"/>
          <w:numId w:val="31"/>
        </w:numPr>
        <w:tabs>
          <w:tab w:val="left" w:pos="1232"/>
        </w:tabs>
        <w:ind w:left="1231" w:hanging="373"/>
        <w:rPr>
          <w:rFonts w:ascii="Bookman Old Style" w:hAnsi="Bookman Old Style"/>
          <w:b/>
          <w:sz w:val="28"/>
        </w:rPr>
      </w:pPr>
      <w:r>
        <w:rPr>
          <w:rFonts w:ascii="Bookman Old Style" w:hAnsi="Bookman Old Style"/>
          <w:b/>
          <w:sz w:val="28"/>
        </w:rPr>
        <w:t>Оцінка рівня економічної безпеки</w:t>
      </w:r>
      <w:r>
        <w:rPr>
          <w:rFonts w:ascii="Bookman Old Style" w:hAnsi="Bookman Old Style"/>
          <w:b/>
          <w:spacing w:val="-4"/>
          <w:sz w:val="28"/>
        </w:rPr>
        <w:t xml:space="preserve"> </w:t>
      </w:r>
      <w:r>
        <w:rPr>
          <w:rFonts w:ascii="Bookman Old Style" w:hAnsi="Bookman Old Style"/>
          <w:b/>
          <w:sz w:val="28"/>
        </w:rPr>
        <w:t>підприємства</w:t>
      </w:r>
    </w:p>
    <w:p w:rsidR="009C7FE7" w:rsidRDefault="009C7FE7" w:rsidP="009C7FE7">
      <w:pPr>
        <w:pStyle w:val="a3"/>
        <w:spacing w:before="7"/>
        <w:rPr>
          <w:rFonts w:ascii="Bookman Old Style"/>
          <w:b/>
          <w:sz w:val="26"/>
        </w:rPr>
      </w:pPr>
    </w:p>
    <w:p w:rsidR="009C7FE7" w:rsidRDefault="009C7FE7" w:rsidP="009C7FE7">
      <w:pPr>
        <w:pStyle w:val="a3"/>
        <w:ind w:left="859" w:right="566" w:firstLine="705"/>
        <w:jc w:val="both"/>
      </w:pPr>
      <w:r>
        <w:t xml:space="preserve">Не усі підприємства мають високий </w:t>
      </w:r>
      <w:r>
        <w:rPr>
          <w:i/>
        </w:rPr>
        <w:t>рівень економічної безпеки</w:t>
      </w:r>
      <w:r>
        <w:t>. Останній залежить від того, наскільки ефективно керівництво, менеджери та інші фахівці спроможні уникнути можливих загроз і швидко ліквідувати негативні наслідки впливу окремих елементів зовнішнього і внутрішнього середовища.</w:t>
      </w:r>
    </w:p>
    <w:p w:rsidR="009C7FE7" w:rsidRDefault="009C7FE7" w:rsidP="009C7FE7">
      <w:pPr>
        <w:pStyle w:val="a3"/>
        <w:spacing w:before="8"/>
      </w:pPr>
    </w:p>
    <w:p w:rsidR="009C7FE7" w:rsidRDefault="009C7FE7" w:rsidP="000F3C2F">
      <w:pPr>
        <w:pStyle w:val="Heading4"/>
        <w:ind w:left="0" w:right="569"/>
      </w:pPr>
      <w:r>
        <w:t>Загальна методологія оцінки рівня економічної безпеки підприємства передбачає його оцінку на підставі визначення сукупного критерію через зважування та підсумовування критеріїв за кожною із її функціональних складових.</w:t>
      </w:r>
    </w:p>
    <w:p w:rsidR="009C7FE7" w:rsidRDefault="009C7FE7" w:rsidP="009C7FE7">
      <w:pPr>
        <w:sectPr w:rsidR="009C7FE7">
          <w:pgSz w:w="11910" w:h="16840"/>
          <w:pgMar w:top="960" w:right="0" w:bottom="280" w:left="840" w:header="713" w:footer="0" w:gutter="0"/>
          <w:cols w:space="720"/>
        </w:sectPr>
      </w:pPr>
    </w:p>
    <w:p w:rsidR="009C7FE7" w:rsidRDefault="009C7FE7" w:rsidP="009C7FE7">
      <w:pPr>
        <w:pStyle w:val="a3"/>
        <w:rPr>
          <w:b/>
          <w:i/>
          <w:sz w:val="20"/>
        </w:rPr>
      </w:pPr>
    </w:p>
    <w:p w:rsidR="009C7FE7" w:rsidRDefault="009C7FE7" w:rsidP="009C7FE7">
      <w:pPr>
        <w:pStyle w:val="a3"/>
        <w:spacing w:before="9"/>
        <w:rPr>
          <w:b/>
          <w:i/>
          <w:sz w:val="17"/>
        </w:rPr>
      </w:pPr>
    </w:p>
    <w:p w:rsidR="009C7FE7" w:rsidRDefault="00A7110B" w:rsidP="009C7FE7">
      <w:pPr>
        <w:spacing w:before="87"/>
        <w:ind w:left="1084" w:right="702" w:firstLine="719"/>
        <w:jc w:val="both"/>
        <w:rPr>
          <w:b/>
          <w:i/>
          <w:sz w:val="28"/>
        </w:rPr>
      </w:pPr>
      <w:r w:rsidRPr="00A7110B">
        <w:pict>
          <v:group id="_x0000_s1027" style="position:absolute;left:0;text-align:left;margin-left:84.6pt;margin-top:-3.6pt;width:486.75pt;height:79.95pt;z-index:-251656192;mso-position-horizontal-relative:page" coordorigin="1692,-72" coordsize="9735,1599">
            <v:shape id="_x0000_s1028" style="position:absolute;left:1699;top:-65;width:9720;height:1584" coordorigin="1699,-64" coordsize="9720,1584" path="m11155,-64r-9192,l1894,-55r-63,27l1777,14r-41,53l1709,130r-10,70l1699,1256r10,69l1736,1388r41,54l1831,1483r63,27l1963,1520r9192,l11226,1510r64,-27l11343,1442r41,-54l11410,1325r9,-69l11419,200r-9,-70l11384,67r-41,-53l11290,-28r-64,-27l11155,-64xe" stroked="f">
              <v:path arrowok="t"/>
            </v:shape>
            <v:shape id="_x0000_s1029" style="position:absolute;left:1699;top:-65;width:9720;height:1584" coordorigin="1699,-64" coordsize="9720,1584" path="m1963,-64r-69,9l1831,-28r-54,42l1736,67r-27,63l1699,200r,1056l1709,1325r27,63l1777,1442r54,41l1894,1510r69,10l11155,1520r71,-10l11290,1483r53,-41l11384,1388r26,-63l11419,1256r,-1056l11410,130r-26,-63l11343,14r-53,-42l11226,-55r-71,-9l1963,-64xe" filled="f" strokeweight=".72pt">
              <v:path arrowok="t"/>
            </v:shape>
            <w10:wrap anchorx="page"/>
          </v:group>
        </w:pict>
      </w:r>
      <w:r w:rsidR="009C7FE7">
        <w:rPr>
          <w:b/>
          <w:i/>
          <w:sz w:val="28"/>
        </w:rPr>
        <w:t>Критерій економічної безпеки - це вимірник стану підприємства з точки зору відповідності фактично досягнутих показників його діяльності наперед встановленим індикаторам, які відображають сутність економічної безпеки</w:t>
      </w:r>
    </w:p>
    <w:p w:rsidR="000F3C2F" w:rsidRDefault="000F3C2F" w:rsidP="009C7FE7">
      <w:pPr>
        <w:pStyle w:val="a3"/>
        <w:spacing w:line="272" w:lineRule="exact"/>
        <w:ind w:left="1579"/>
        <w:jc w:val="both"/>
        <w:rPr>
          <w:lang w:val="en-US"/>
        </w:rPr>
      </w:pPr>
    </w:p>
    <w:p w:rsidR="009C7FE7" w:rsidRDefault="009C7FE7" w:rsidP="009C7FE7">
      <w:pPr>
        <w:pStyle w:val="a3"/>
        <w:spacing w:line="272" w:lineRule="exact"/>
        <w:ind w:left="1579"/>
        <w:jc w:val="both"/>
      </w:pPr>
      <w:r>
        <w:t>Оцінка стану економічної безпеки підприємства передбачає оцінку його</w:t>
      </w:r>
    </w:p>
    <w:p w:rsidR="009C7FE7" w:rsidRDefault="009C7FE7" w:rsidP="009C7FE7">
      <w:pPr>
        <w:pStyle w:val="a3"/>
        <w:ind w:left="859" w:right="565"/>
        <w:jc w:val="both"/>
      </w:pPr>
      <w:r>
        <w:t>ресурсного потенціалу та узгодженості інтересів всіх учасників всередині підприємства. При цьому загрози внутрішнього і зовнішнього характеру повинні бути зведеними до мінімуму.</w:t>
      </w:r>
    </w:p>
    <w:p w:rsidR="009C7FE7" w:rsidRDefault="009C7FE7" w:rsidP="009C7FE7">
      <w:pPr>
        <w:ind w:left="859" w:right="568" w:firstLine="705"/>
        <w:jc w:val="both"/>
        <w:rPr>
          <w:i/>
          <w:sz w:val="28"/>
        </w:rPr>
      </w:pPr>
      <w:r>
        <w:rPr>
          <w:i/>
          <w:sz w:val="28"/>
        </w:rPr>
        <w:t>Аналіз та оцінка економічної безпеки підприємства передбачають виконання таких послідовних кроків:</w:t>
      </w:r>
    </w:p>
    <w:p w:rsidR="009C7FE7" w:rsidRDefault="009C7FE7" w:rsidP="002154B1">
      <w:pPr>
        <w:pStyle w:val="a5"/>
        <w:numPr>
          <w:ilvl w:val="0"/>
          <w:numId w:val="24"/>
        </w:numPr>
        <w:tabs>
          <w:tab w:val="left" w:pos="1580"/>
        </w:tabs>
        <w:ind w:right="570"/>
        <w:jc w:val="both"/>
        <w:rPr>
          <w:sz w:val="28"/>
        </w:rPr>
      </w:pPr>
      <w:r>
        <w:rPr>
          <w:sz w:val="28"/>
        </w:rPr>
        <w:t>визначення структури негативних впливів за функціональними складовими економічної безпеки, їх розподіл на об’єктивні та суб’єктивні;</w:t>
      </w:r>
    </w:p>
    <w:p w:rsidR="009C7FE7" w:rsidRDefault="009C7FE7" w:rsidP="002154B1">
      <w:pPr>
        <w:pStyle w:val="a5"/>
        <w:numPr>
          <w:ilvl w:val="0"/>
          <w:numId w:val="24"/>
        </w:numPr>
        <w:tabs>
          <w:tab w:val="left" w:pos="1580"/>
        </w:tabs>
        <w:ind w:right="573"/>
        <w:jc w:val="both"/>
        <w:rPr>
          <w:sz w:val="28"/>
        </w:rPr>
      </w:pPr>
      <w:r>
        <w:rPr>
          <w:sz w:val="28"/>
        </w:rPr>
        <w:t>фіксація здійснених превентивних заходів для запобігання негативним впливам за всіма функціональними складовими економічної</w:t>
      </w:r>
      <w:r>
        <w:rPr>
          <w:spacing w:val="-7"/>
          <w:sz w:val="28"/>
        </w:rPr>
        <w:t xml:space="preserve"> </w:t>
      </w:r>
      <w:r>
        <w:rPr>
          <w:sz w:val="28"/>
        </w:rPr>
        <w:t>безпеки;</w:t>
      </w:r>
    </w:p>
    <w:p w:rsidR="009C7FE7" w:rsidRDefault="009C7FE7" w:rsidP="002154B1">
      <w:pPr>
        <w:pStyle w:val="a5"/>
        <w:numPr>
          <w:ilvl w:val="0"/>
          <w:numId w:val="24"/>
        </w:numPr>
        <w:tabs>
          <w:tab w:val="left" w:pos="1580"/>
        </w:tabs>
        <w:spacing w:line="242" w:lineRule="auto"/>
        <w:ind w:right="565"/>
        <w:jc w:val="both"/>
        <w:rPr>
          <w:sz w:val="28"/>
        </w:rPr>
      </w:pPr>
      <w:r>
        <w:rPr>
          <w:sz w:val="28"/>
        </w:rPr>
        <w:t>оцінка ефективності здійснених заходів з точки зору нейтралізації конкретних негативних впливів за кожною складовою економічної безпеки;</w:t>
      </w:r>
    </w:p>
    <w:p w:rsidR="009C7FE7" w:rsidRDefault="009C7FE7" w:rsidP="002154B1">
      <w:pPr>
        <w:pStyle w:val="a5"/>
        <w:numPr>
          <w:ilvl w:val="0"/>
          <w:numId w:val="24"/>
        </w:numPr>
        <w:tabs>
          <w:tab w:val="left" w:pos="1580"/>
        </w:tabs>
        <w:ind w:right="565"/>
        <w:jc w:val="both"/>
        <w:rPr>
          <w:sz w:val="28"/>
        </w:rPr>
      </w:pPr>
      <w:r>
        <w:rPr>
          <w:sz w:val="28"/>
        </w:rPr>
        <w:t>ідентифікація причин недостатньої ефективності заходів, здійснених для подолання наявних і ймовірних негативних впливів на економічну безпеку;</w:t>
      </w:r>
    </w:p>
    <w:p w:rsidR="009C7FE7" w:rsidRDefault="009C7FE7" w:rsidP="002154B1">
      <w:pPr>
        <w:pStyle w:val="a5"/>
        <w:numPr>
          <w:ilvl w:val="0"/>
          <w:numId w:val="24"/>
        </w:numPr>
        <w:tabs>
          <w:tab w:val="left" w:pos="1580"/>
        </w:tabs>
        <w:ind w:right="571"/>
        <w:jc w:val="both"/>
        <w:rPr>
          <w:sz w:val="28"/>
        </w:rPr>
      </w:pPr>
      <w:r>
        <w:rPr>
          <w:sz w:val="28"/>
        </w:rPr>
        <w:t>виявлення неусувних, очікуваних та ймовірних негативних впливів на рівень економічної</w:t>
      </w:r>
      <w:r>
        <w:rPr>
          <w:spacing w:val="-6"/>
          <w:sz w:val="28"/>
        </w:rPr>
        <w:t xml:space="preserve"> </w:t>
      </w:r>
      <w:r>
        <w:rPr>
          <w:sz w:val="28"/>
        </w:rPr>
        <w:t>безпеки;</w:t>
      </w:r>
    </w:p>
    <w:p w:rsidR="009C7FE7" w:rsidRDefault="009C7FE7" w:rsidP="002154B1">
      <w:pPr>
        <w:pStyle w:val="a5"/>
        <w:numPr>
          <w:ilvl w:val="0"/>
          <w:numId w:val="24"/>
        </w:numPr>
        <w:tabs>
          <w:tab w:val="left" w:pos="1580"/>
        </w:tabs>
        <w:ind w:right="565"/>
        <w:jc w:val="both"/>
        <w:rPr>
          <w:sz w:val="28"/>
        </w:rPr>
      </w:pPr>
      <w:r>
        <w:rPr>
          <w:sz w:val="28"/>
        </w:rPr>
        <w:t>розробка рекомендацій щодо усунення існуючих та запобігання ймовірних негативних впливів на економічну безпеку, оцінка їх вартості та визначення відповідальних за їх</w:t>
      </w:r>
      <w:r>
        <w:rPr>
          <w:spacing w:val="2"/>
          <w:sz w:val="28"/>
        </w:rPr>
        <w:t xml:space="preserve"> </w:t>
      </w:r>
      <w:r>
        <w:rPr>
          <w:sz w:val="28"/>
        </w:rPr>
        <w:t>реалізацію.</w:t>
      </w:r>
    </w:p>
    <w:p w:rsidR="009C7FE7" w:rsidRDefault="009C7FE7" w:rsidP="009C7FE7">
      <w:pPr>
        <w:spacing w:line="242" w:lineRule="auto"/>
        <w:ind w:left="859" w:right="569" w:firstLine="720"/>
        <w:jc w:val="both"/>
        <w:rPr>
          <w:i/>
          <w:sz w:val="28"/>
        </w:rPr>
      </w:pPr>
      <w:r>
        <w:rPr>
          <w:i/>
          <w:sz w:val="28"/>
        </w:rPr>
        <w:t>Оцінка ефективності заходів щодо забезпечення економічної безпеки є основою формування оперативних і тактичних рішень, а також стратегічних програм, спрямованих на її підвищення.</w:t>
      </w:r>
    </w:p>
    <w:p w:rsidR="009C7FE7" w:rsidRDefault="009C7FE7" w:rsidP="009C7FE7">
      <w:pPr>
        <w:pStyle w:val="a3"/>
        <w:ind w:left="859" w:right="565" w:firstLine="705"/>
        <w:jc w:val="both"/>
      </w:pPr>
      <w:r>
        <w:rPr>
          <w:noProof/>
          <w:lang w:val="ru-RU" w:eastAsia="ru-RU" w:bidi="ar-SA"/>
        </w:rPr>
        <w:drawing>
          <wp:anchor distT="0" distB="0" distL="0" distR="0" simplePos="0" relativeHeight="251672576" behindDoc="0" locked="0" layoutInCell="1" allowOverlap="1">
            <wp:simplePos x="0" y="0"/>
            <wp:positionH relativeFrom="page">
              <wp:posOffset>2103120</wp:posOffset>
            </wp:positionH>
            <wp:positionV relativeFrom="paragraph">
              <wp:posOffset>2107577</wp:posOffset>
            </wp:positionV>
            <wp:extent cx="118872" cy="76200"/>
            <wp:effectExtent l="0" t="0" r="0" b="0"/>
            <wp:wrapNone/>
            <wp:docPr id="353"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30.png"/>
                    <pic:cNvPicPr/>
                  </pic:nvPicPr>
                  <pic:blipFill>
                    <a:blip r:embed="rId8" cstate="print"/>
                    <a:stretch>
                      <a:fillRect/>
                    </a:stretch>
                  </pic:blipFill>
                  <pic:spPr>
                    <a:xfrm>
                      <a:off x="0" y="0"/>
                      <a:ext cx="118872" cy="76200"/>
                    </a:xfrm>
                    <a:prstGeom prst="rect">
                      <a:avLst/>
                    </a:prstGeom>
                  </pic:spPr>
                </pic:pic>
              </a:graphicData>
            </a:graphic>
          </wp:anchor>
        </w:drawing>
      </w:r>
      <w:r>
        <w:t xml:space="preserve">Вітчизняна та зарубіжна практика перебувають «у стані пошуку» найоптимальнішої методики оцінки стану та рівня економічної безпеки підприємств. Це спричинило появу низки протилежних підходів, відмінних методами </w:t>
      </w:r>
      <w:proofErr w:type="spellStart"/>
      <w:r>
        <w:t>розрахункiв</w:t>
      </w:r>
      <w:proofErr w:type="spellEnd"/>
      <w:r>
        <w:t xml:space="preserve">, </w:t>
      </w:r>
      <w:proofErr w:type="spellStart"/>
      <w:r>
        <w:t>критерiями</w:t>
      </w:r>
      <w:proofErr w:type="spellEnd"/>
      <w:r>
        <w:t xml:space="preserve"> оцінки безпеки, практичною спрямованістю та ін.</w:t>
      </w:r>
    </w:p>
    <w:p w:rsidR="009C7FE7" w:rsidRDefault="00A7110B" w:rsidP="009C7FE7">
      <w:pPr>
        <w:pStyle w:val="a3"/>
        <w:spacing w:before="1"/>
        <w:rPr>
          <w:sz w:val="22"/>
        </w:rPr>
      </w:pPr>
      <w:r w:rsidRPr="00A7110B">
        <w:pict>
          <v:shape id="_x0000_s1053" type="#_x0000_t202" style="position:absolute;margin-left:84.95pt;margin-top:15.4pt;width:81.15pt;height:135.15pt;z-index:-251645952;mso-wrap-distance-left:0;mso-wrap-distance-right:0;mso-position-horizontal-relative:page" fillcolor="#cff" strokeweight="1.44pt">
            <v:textbox inset="0,0,0,0">
              <w:txbxContent>
                <w:p w:rsidR="009C7FE7" w:rsidRDefault="009C7FE7" w:rsidP="009C7FE7">
                  <w:pPr>
                    <w:pStyle w:val="a3"/>
                    <w:spacing w:before="2"/>
                    <w:rPr>
                      <w:sz w:val="30"/>
                    </w:rPr>
                  </w:pPr>
                </w:p>
                <w:p w:rsidR="009C7FE7" w:rsidRDefault="009C7FE7" w:rsidP="009C7FE7">
                  <w:pPr>
                    <w:ind w:left="196" w:right="196" w:firstLine="6"/>
                    <w:jc w:val="center"/>
                    <w:rPr>
                      <w:b/>
                      <w:i/>
                      <w:sz w:val="24"/>
                    </w:rPr>
                  </w:pPr>
                  <w:r>
                    <w:rPr>
                      <w:b/>
                      <w:i/>
                      <w:sz w:val="24"/>
                    </w:rPr>
                    <w:t xml:space="preserve">Підходи </w:t>
                  </w:r>
                  <w:r>
                    <w:rPr>
                      <w:b/>
                      <w:i/>
                      <w:spacing w:val="2"/>
                      <w:sz w:val="24"/>
                    </w:rPr>
                    <w:t xml:space="preserve">та </w:t>
                  </w:r>
                  <w:r>
                    <w:rPr>
                      <w:b/>
                      <w:i/>
                      <w:spacing w:val="-3"/>
                      <w:sz w:val="24"/>
                    </w:rPr>
                    <w:t xml:space="preserve">методи </w:t>
                  </w:r>
                  <w:r>
                    <w:rPr>
                      <w:b/>
                      <w:i/>
                      <w:sz w:val="24"/>
                    </w:rPr>
                    <w:t>оцінки стану</w:t>
                  </w:r>
                </w:p>
                <w:p w:rsidR="009C7FE7" w:rsidRDefault="009C7FE7" w:rsidP="009C7FE7">
                  <w:pPr>
                    <w:spacing w:line="244" w:lineRule="auto"/>
                    <w:ind w:left="158" w:right="157" w:firstLine="66"/>
                    <w:jc w:val="center"/>
                    <w:rPr>
                      <w:b/>
                      <w:i/>
                      <w:sz w:val="24"/>
                    </w:rPr>
                  </w:pPr>
                  <w:r>
                    <w:rPr>
                      <w:b/>
                      <w:i/>
                      <w:sz w:val="24"/>
                    </w:rPr>
                    <w:t>і рівня економічної безпеки</w:t>
                  </w:r>
                </w:p>
              </w:txbxContent>
            </v:textbox>
            <w10:wrap type="topAndBottom" anchorx="page"/>
          </v:shape>
        </w:pict>
      </w:r>
      <w:r w:rsidRPr="00A7110B">
        <w:pict>
          <v:shape id="_x0000_s1054" type="#_x0000_t202" style="position:absolute;margin-left:174.95pt;margin-top:15.4pt;width:386.4pt;height:135.15pt;z-index:-251644928;mso-wrap-distance-left:0;mso-wrap-distance-right:0;mso-position-horizontal-relative:page" filled="f" strokeweight="1.2pt">
            <v:textbox inset="0,0,0,0">
              <w:txbxContent>
                <w:p w:rsidR="009C7FE7" w:rsidRDefault="009C7FE7" w:rsidP="002154B1">
                  <w:pPr>
                    <w:numPr>
                      <w:ilvl w:val="0"/>
                      <w:numId w:val="23"/>
                    </w:numPr>
                    <w:tabs>
                      <w:tab w:val="left" w:pos="329"/>
                    </w:tabs>
                    <w:spacing w:before="68" w:line="293" w:lineRule="exact"/>
                    <w:rPr>
                      <w:sz w:val="24"/>
                    </w:rPr>
                  </w:pPr>
                  <w:r>
                    <w:rPr>
                      <w:sz w:val="24"/>
                    </w:rPr>
                    <w:t>індикаторний</w:t>
                  </w:r>
                </w:p>
                <w:p w:rsidR="009C7FE7" w:rsidRDefault="009C7FE7" w:rsidP="002154B1">
                  <w:pPr>
                    <w:numPr>
                      <w:ilvl w:val="0"/>
                      <w:numId w:val="23"/>
                    </w:numPr>
                    <w:tabs>
                      <w:tab w:val="left" w:pos="329"/>
                    </w:tabs>
                    <w:spacing w:line="293" w:lineRule="exact"/>
                    <w:rPr>
                      <w:sz w:val="24"/>
                    </w:rPr>
                  </w:pPr>
                  <w:r>
                    <w:rPr>
                      <w:sz w:val="24"/>
                    </w:rPr>
                    <w:t>ресурсно-функціональний</w:t>
                  </w:r>
                </w:p>
                <w:p w:rsidR="009C7FE7" w:rsidRDefault="009C7FE7" w:rsidP="002154B1">
                  <w:pPr>
                    <w:numPr>
                      <w:ilvl w:val="0"/>
                      <w:numId w:val="23"/>
                    </w:numPr>
                    <w:tabs>
                      <w:tab w:val="left" w:pos="329"/>
                    </w:tabs>
                    <w:spacing w:line="293" w:lineRule="exact"/>
                    <w:rPr>
                      <w:sz w:val="24"/>
                    </w:rPr>
                  </w:pPr>
                  <w:r>
                    <w:rPr>
                      <w:sz w:val="24"/>
                    </w:rPr>
                    <w:t>економіко-математичний</w:t>
                  </w:r>
                </w:p>
                <w:p w:rsidR="009C7FE7" w:rsidRDefault="009C7FE7" w:rsidP="002154B1">
                  <w:pPr>
                    <w:numPr>
                      <w:ilvl w:val="0"/>
                      <w:numId w:val="23"/>
                    </w:numPr>
                    <w:tabs>
                      <w:tab w:val="left" w:pos="329"/>
                    </w:tabs>
                    <w:spacing w:line="293" w:lineRule="exact"/>
                    <w:rPr>
                      <w:sz w:val="24"/>
                    </w:rPr>
                  </w:pPr>
                  <w:r>
                    <w:rPr>
                      <w:sz w:val="24"/>
                    </w:rPr>
                    <w:t>прибутково-інвестиційний</w:t>
                  </w:r>
                </w:p>
                <w:p w:rsidR="009C7FE7" w:rsidRDefault="009C7FE7" w:rsidP="002154B1">
                  <w:pPr>
                    <w:numPr>
                      <w:ilvl w:val="0"/>
                      <w:numId w:val="23"/>
                    </w:numPr>
                    <w:tabs>
                      <w:tab w:val="left" w:pos="329"/>
                    </w:tabs>
                    <w:spacing w:line="293" w:lineRule="exact"/>
                    <w:rPr>
                      <w:sz w:val="24"/>
                    </w:rPr>
                  </w:pPr>
                  <w:r>
                    <w:rPr>
                      <w:sz w:val="24"/>
                    </w:rPr>
                    <w:t>оцінка рівня економічної безпеки за показником економічної</w:t>
                  </w:r>
                  <w:r>
                    <w:rPr>
                      <w:spacing w:val="-17"/>
                      <w:sz w:val="24"/>
                    </w:rPr>
                    <w:t xml:space="preserve"> </w:t>
                  </w:r>
                  <w:r>
                    <w:rPr>
                      <w:sz w:val="24"/>
                    </w:rPr>
                    <w:t>дієвості</w:t>
                  </w:r>
                </w:p>
                <w:p w:rsidR="009C7FE7" w:rsidRDefault="009C7FE7" w:rsidP="002154B1">
                  <w:pPr>
                    <w:numPr>
                      <w:ilvl w:val="0"/>
                      <w:numId w:val="23"/>
                    </w:numPr>
                    <w:tabs>
                      <w:tab w:val="left" w:pos="329"/>
                    </w:tabs>
                    <w:spacing w:line="293" w:lineRule="exact"/>
                    <w:rPr>
                      <w:sz w:val="24"/>
                    </w:rPr>
                  </w:pPr>
                  <w:proofErr w:type="spellStart"/>
                  <w:r>
                    <w:rPr>
                      <w:sz w:val="24"/>
                    </w:rPr>
                    <w:t>теоретико</w:t>
                  </w:r>
                  <w:proofErr w:type="spellEnd"/>
                  <w:r>
                    <w:rPr>
                      <w:sz w:val="24"/>
                    </w:rPr>
                    <w:t xml:space="preserve"> - ігрові</w:t>
                  </w:r>
                  <w:r>
                    <w:rPr>
                      <w:spacing w:val="-2"/>
                      <w:sz w:val="24"/>
                    </w:rPr>
                    <w:t xml:space="preserve"> </w:t>
                  </w:r>
                  <w:r>
                    <w:rPr>
                      <w:sz w:val="24"/>
                    </w:rPr>
                    <w:t>методи</w:t>
                  </w:r>
                </w:p>
                <w:p w:rsidR="009C7FE7" w:rsidRDefault="009C7FE7" w:rsidP="002154B1">
                  <w:pPr>
                    <w:numPr>
                      <w:ilvl w:val="0"/>
                      <w:numId w:val="23"/>
                    </w:numPr>
                    <w:tabs>
                      <w:tab w:val="left" w:pos="329"/>
                    </w:tabs>
                    <w:spacing w:line="293" w:lineRule="exact"/>
                    <w:rPr>
                      <w:sz w:val="24"/>
                    </w:rPr>
                  </w:pPr>
                  <w:r>
                    <w:rPr>
                      <w:sz w:val="24"/>
                    </w:rPr>
                    <w:t>метод аналізу та обробки</w:t>
                  </w:r>
                  <w:r>
                    <w:rPr>
                      <w:spacing w:val="-8"/>
                      <w:sz w:val="24"/>
                    </w:rPr>
                    <w:t xml:space="preserve"> </w:t>
                  </w:r>
                  <w:r>
                    <w:rPr>
                      <w:sz w:val="24"/>
                    </w:rPr>
                    <w:t>сценаріїв</w:t>
                  </w:r>
                </w:p>
                <w:p w:rsidR="009C7FE7" w:rsidRDefault="009C7FE7" w:rsidP="002154B1">
                  <w:pPr>
                    <w:numPr>
                      <w:ilvl w:val="0"/>
                      <w:numId w:val="23"/>
                    </w:numPr>
                    <w:tabs>
                      <w:tab w:val="left" w:pos="329"/>
                    </w:tabs>
                    <w:spacing w:line="293" w:lineRule="exact"/>
                    <w:rPr>
                      <w:sz w:val="24"/>
                    </w:rPr>
                  </w:pPr>
                  <w:r>
                    <w:rPr>
                      <w:sz w:val="24"/>
                    </w:rPr>
                    <w:t>програмно-цільовий</w:t>
                  </w:r>
                  <w:r>
                    <w:rPr>
                      <w:spacing w:val="-4"/>
                      <w:sz w:val="24"/>
                    </w:rPr>
                    <w:t xml:space="preserve"> </w:t>
                  </w:r>
                  <w:r>
                    <w:rPr>
                      <w:sz w:val="24"/>
                    </w:rPr>
                    <w:t>метод</w:t>
                  </w:r>
                </w:p>
              </w:txbxContent>
            </v:textbox>
            <w10:wrap type="topAndBottom" anchorx="page"/>
          </v:shape>
        </w:pict>
      </w:r>
    </w:p>
    <w:p w:rsidR="009C7FE7" w:rsidRDefault="009C7FE7" w:rsidP="009C7FE7">
      <w:pPr>
        <w:sectPr w:rsidR="009C7FE7">
          <w:pgSz w:w="11910" w:h="16840"/>
          <w:pgMar w:top="960" w:right="0" w:bottom="280" w:left="840" w:header="713" w:footer="0" w:gutter="0"/>
          <w:cols w:space="720"/>
        </w:sectPr>
      </w:pPr>
    </w:p>
    <w:p w:rsidR="009C7FE7" w:rsidRDefault="009C7FE7" w:rsidP="009C7FE7">
      <w:pPr>
        <w:pStyle w:val="a3"/>
        <w:rPr>
          <w:sz w:val="20"/>
        </w:rPr>
      </w:pPr>
    </w:p>
    <w:p w:rsidR="009C7FE7" w:rsidRDefault="009C7FE7" w:rsidP="009C7FE7">
      <w:pPr>
        <w:pStyle w:val="a3"/>
        <w:spacing w:before="239"/>
        <w:ind w:left="859" w:right="566" w:firstLine="705"/>
        <w:jc w:val="both"/>
      </w:pPr>
      <w:r>
        <w:t>Найширшого практичного використання набули кілька з перелічених підходів.</w:t>
      </w:r>
    </w:p>
    <w:p w:rsidR="009C7FE7" w:rsidRDefault="009C7FE7" w:rsidP="009C7FE7">
      <w:pPr>
        <w:pStyle w:val="a3"/>
        <w:ind w:left="859" w:right="567" w:firstLine="705"/>
        <w:jc w:val="both"/>
      </w:pPr>
      <w:r>
        <w:rPr>
          <w:b/>
          <w:i/>
        </w:rPr>
        <w:t xml:space="preserve">Індикаторний підхід </w:t>
      </w:r>
      <w:r>
        <w:t>- передбачає оцінку рівня економічної безпеки підприємств за допомогою системи так званих індикаторів. Індикаторами є деякі граничні значення кількісних і якісних показників, які характеризують різні аспекти фінансово-господарського стану</w:t>
      </w:r>
      <w:r>
        <w:rPr>
          <w:spacing w:val="-13"/>
        </w:rPr>
        <w:t xml:space="preserve"> </w:t>
      </w:r>
      <w:r>
        <w:t>підприємства.</w:t>
      </w:r>
    </w:p>
    <w:p w:rsidR="009C7FE7" w:rsidRDefault="009C7FE7" w:rsidP="009C7FE7">
      <w:pPr>
        <w:spacing w:before="2" w:line="322" w:lineRule="exact"/>
        <w:ind w:left="1564"/>
        <w:jc w:val="both"/>
        <w:rPr>
          <w:sz w:val="28"/>
        </w:rPr>
      </w:pPr>
      <w:r>
        <w:rPr>
          <w:sz w:val="28"/>
        </w:rPr>
        <w:t xml:space="preserve">Виділяють </w:t>
      </w:r>
      <w:r>
        <w:rPr>
          <w:i/>
          <w:sz w:val="28"/>
        </w:rPr>
        <w:t>три основні групи індикаторів</w:t>
      </w:r>
      <w:r>
        <w:rPr>
          <w:sz w:val="28"/>
        </w:rPr>
        <w:t>:</w:t>
      </w:r>
    </w:p>
    <w:p w:rsidR="009C7FE7" w:rsidRDefault="009C7FE7" w:rsidP="002154B1">
      <w:pPr>
        <w:pStyle w:val="a5"/>
        <w:numPr>
          <w:ilvl w:val="0"/>
          <w:numId w:val="33"/>
        </w:numPr>
        <w:tabs>
          <w:tab w:val="left" w:pos="1219"/>
          <w:tab w:val="left" w:pos="1220"/>
        </w:tabs>
        <w:ind w:right="572"/>
        <w:rPr>
          <w:sz w:val="28"/>
        </w:rPr>
      </w:pPr>
      <w:r>
        <w:rPr>
          <w:sz w:val="28"/>
        </w:rPr>
        <w:t>техніко-технологічні індикатори, які характеризують виробничий потенціал підприємства;</w:t>
      </w:r>
    </w:p>
    <w:p w:rsidR="009C7FE7" w:rsidRDefault="009C7FE7" w:rsidP="002154B1">
      <w:pPr>
        <w:pStyle w:val="a5"/>
        <w:numPr>
          <w:ilvl w:val="0"/>
          <w:numId w:val="33"/>
        </w:numPr>
        <w:tabs>
          <w:tab w:val="left" w:pos="1291"/>
          <w:tab w:val="left" w:pos="1292"/>
          <w:tab w:val="left" w:pos="2922"/>
          <w:tab w:val="left" w:pos="4698"/>
          <w:tab w:val="left" w:pos="5735"/>
          <w:tab w:val="left" w:pos="6383"/>
          <w:tab w:val="left" w:pos="8078"/>
        </w:tabs>
        <w:ind w:right="571"/>
        <w:rPr>
          <w:sz w:val="28"/>
        </w:rPr>
      </w:pPr>
      <w:r>
        <w:tab/>
      </w:r>
      <w:r>
        <w:rPr>
          <w:sz w:val="28"/>
        </w:rPr>
        <w:t>індикатори</w:t>
      </w:r>
      <w:r>
        <w:rPr>
          <w:sz w:val="28"/>
        </w:rPr>
        <w:tab/>
        <w:t>фінансового</w:t>
      </w:r>
      <w:r>
        <w:rPr>
          <w:sz w:val="28"/>
        </w:rPr>
        <w:tab/>
        <w:t>стану,</w:t>
      </w:r>
      <w:r>
        <w:rPr>
          <w:sz w:val="28"/>
        </w:rPr>
        <w:tab/>
        <w:t>які</w:t>
      </w:r>
      <w:r>
        <w:rPr>
          <w:sz w:val="28"/>
        </w:rPr>
        <w:tab/>
        <w:t>визначають</w:t>
      </w:r>
      <w:r>
        <w:rPr>
          <w:sz w:val="28"/>
        </w:rPr>
        <w:tab/>
        <w:t>платоспроможність, фінансову стійкість, рентабельність діяльності</w:t>
      </w:r>
      <w:r>
        <w:rPr>
          <w:spacing w:val="-14"/>
          <w:sz w:val="28"/>
        </w:rPr>
        <w:t xml:space="preserve"> </w:t>
      </w:r>
      <w:r>
        <w:rPr>
          <w:sz w:val="28"/>
        </w:rPr>
        <w:t>підприємства;</w:t>
      </w:r>
    </w:p>
    <w:p w:rsidR="009C7FE7" w:rsidRDefault="009C7FE7" w:rsidP="002154B1">
      <w:pPr>
        <w:pStyle w:val="a5"/>
        <w:numPr>
          <w:ilvl w:val="0"/>
          <w:numId w:val="33"/>
        </w:numPr>
        <w:tabs>
          <w:tab w:val="left" w:pos="1291"/>
          <w:tab w:val="left" w:pos="1292"/>
        </w:tabs>
        <w:ind w:right="566"/>
        <w:rPr>
          <w:sz w:val="28"/>
        </w:rPr>
      </w:pPr>
      <w:r>
        <w:tab/>
      </w:r>
      <w:r>
        <w:rPr>
          <w:sz w:val="28"/>
        </w:rPr>
        <w:t>соціальні індикатори, які відображають вікову та кваліфікаційну структуру персоналу.</w:t>
      </w:r>
    </w:p>
    <w:p w:rsidR="009C7FE7" w:rsidRDefault="009C7FE7" w:rsidP="009C7FE7">
      <w:pPr>
        <w:pStyle w:val="a3"/>
        <w:spacing w:line="321" w:lineRule="exact"/>
        <w:ind w:left="1564"/>
      </w:pPr>
      <w:r>
        <w:t>Як правило, граничні значення індикаторів встановлюються на рівні:</w:t>
      </w:r>
    </w:p>
    <w:p w:rsidR="009C7FE7" w:rsidRDefault="009C7FE7" w:rsidP="002154B1">
      <w:pPr>
        <w:pStyle w:val="a5"/>
        <w:numPr>
          <w:ilvl w:val="0"/>
          <w:numId w:val="22"/>
        </w:numPr>
        <w:tabs>
          <w:tab w:val="left" w:pos="1579"/>
          <w:tab w:val="left" w:pos="1580"/>
        </w:tabs>
        <w:spacing w:line="322" w:lineRule="exact"/>
        <w:ind w:hanging="361"/>
        <w:rPr>
          <w:sz w:val="28"/>
        </w:rPr>
      </w:pPr>
      <w:r>
        <w:rPr>
          <w:sz w:val="28"/>
        </w:rPr>
        <w:t>середньогалузевих</w:t>
      </w:r>
      <w:r>
        <w:rPr>
          <w:spacing w:val="-4"/>
          <w:sz w:val="28"/>
        </w:rPr>
        <w:t xml:space="preserve"> </w:t>
      </w:r>
      <w:r>
        <w:rPr>
          <w:sz w:val="28"/>
        </w:rPr>
        <w:t>значень;</w:t>
      </w:r>
    </w:p>
    <w:p w:rsidR="009C7FE7" w:rsidRDefault="009C7FE7" w:rsidP="002154B1">
      <w:pPr>
        <w:pStyle w:val="a5"/>
        <w:numPr>
          <w:ilvl w:val="0"/>
          <w:numId w:val="22"/>
        </w:numPr>
        <w:tabs>
          <w:tab w:val="left" w:pos="1579"/>
          <w:tab w:val="left" w:pos="1580"/>
        </w:tabs>
        <w:spacing w:line="322" w:lineRule="exact"/>
        <w:ind w:hanging="361"/>
        <w:rPr>
          <w:sz w:val="28"/>
        </w:rPr>
      </w:pPr>
      <w:r>
        <w:rPr>
          <w:sz w:val="28"/>
        </w:rPr>
        <w:t>показників діяльності підприємств-лідерів у</w:t>
      </w:r>
      <w:r>
        <w:rPr>
          <w:spacing w:val="-10"/>
          <w:sz w:val="28"/>
        </w:rPr>
        <w:t xml:space="preserve"> </w:t>
      </w:r>
      <w:r>
        <w:rPr>
          <w:sz w:val="28"/>
        </w:rPr>
        <w:t>галузі;</w:t>
      </w:r>
    </w:p>
    <w:p w:rsidR="009C7FE7" w:rsidRDefault="009C7FE7" w:rsidP="002154B1">
      <w:pPr>
        <w:pStyle w:val="a5"/>
        <w:numPr>
          <w:ilvl w:val="0"/>
          <w:numId w:val="22"/>
        </w:numPr>
        <w:tabs>
          <w:tab w:val="left" w:pos="1579"/>
          <w:tab w:val="left" w:pos="1580"/>
        </w:tabs>
        <w:spacing w:before="3"/>
        <w:ind w:right="2141"/>
        <w:rPr>
          <w:sz w:val="28"/>
        </w:rPr>
      </w:pPr>
      <w:r>
        <w:rPr>
          <w:sz w:val="28"/>
        </w:rPr>
        <w:t>нормативних значень показників, визначених</w:t>
      </w:r>
      <w:r>
        <w:rPr>
          <w:spacing w:val="-34"/>
          <w:sz w:val="28"/>
        </w:rPr>
        <w:t xml:space="preserve"> </w:t>
      </w:r>
      <w:r>
        <w:rPr>
          <w:sz w:val="28"/>
        </w:rPr>
        <w:t>законодавчими документами;</w:t>
      </w:r>
    </w:p>
    <w:p w:rsidR="009C7FE7" w:rsidRDefault="009C7FE7" w:rsidP="002154B1">
      <w:pPr>
        <w:pStyle w:val="a5"/>
        <w:numPr>
          <w:ilvl w:val="0"/>
          <w:numId w:val="22"/>
        </w:numPr>
        <w:tabs>
          <w:tab w:val="left" w:pos="1579"/>
          <w:tab w:val="left" w:pos="1580"/>
        </w:tabs>
        <w:ind w:right="1936"/>
        <w:rPr>
          <w:sz w:val="28"/>
        </w:rPr>
      </w:pPr>
      <w:r>
        <w:rPr>
          <w:sz w:val="28"/>
        </w:rPr>
        <w:t>ідеальних значень показників, визначених стратегією розвитку підприємства і</w:t>
      </w:r>
      <w:r>
        <w:rPr>
          <w:spacing w:val="-6"/>
          <w:sz w:val="28"/>
        </w:rPr>
        <w:t xml:space="preserve"> </w:t>
      </w:r>
      <w:r>
        <w:rPr>
          <w:sz w:val="28"/>
        </w:rPr>
        <w:t>т.д.</w:t>
      </w:r>
    </w:p>
    <w:p w:rsidR="009C7FE7" w:rsidRDefault="009C7FE7" w:rsidP="009C7FE7">
      <w:pPr>
        <w:pStyle w:val="a3"/>
        <w:ind w:left="859" w:right="565" w:firstLine="705"/>
        <w:jc w:val="both"/>
      </w:pPr>
      <w:r>
        <w:t>Залежно від того, яку базу буде покладено в основу  розрахунку граничних значень індикаторів, суттєво відрізнятиметься і їх розмір. Для оцінки стану економічної безпеки необхідно фактично досягнуті показники діяльності підприємства порівняти з цими граничними показниками. Виявлені при цьому відхилення і вкажуть на стан його економічної безпеки.</w:t>
      </w:r>
    </w:p>
    <w:p w:rsidR="009C7FE7" w:rsidRDefault="009C7FE7" w:rsidP="009C7FE7">
      <w:pPr>
        <w:pStyle w:val="a3"/>
        <w:ind w:left="859" w:right="565" w:firstLine="705"/>
        <w:jc w:val="both"/>
      </w:pPr>
      <w:r>
        <w:t xml:space="preserve">Складність процесу прийняття рішення щодо оцінки стану економічної безпеки підприємства пояснюється значною розпорошеністю показників - індикаторів. Тому деякі зарубіжні підприємства воліють при визначенні економічної безпеки орієнтуватися на один критерій, </w:t>
      </w:r>
      <w:r>
        <w:rPr>
          <w:i/>
        </w:rPr>
        <w:t xml:space="preserve">наприклад, </w:t>
      </w:r>
      <w:r>
        <w:t>індекс кредитоспроможності Е.</w:t>
      </w:r>
      <w:proofErr w:type="spellStart"/>
      <w:r>
        <w:t>Альтмана</w:t>
      </w:r>
      <w:proofErr w:type="spellEnd"/>
      <w:r>
        <w:t>. Цей індекс виступає в ролі основного критерію при визначенні економічної безпеки підприємства і якщо підприємство не є потенційним банкрутом, то можна робити висновок про безпечність його діяльності.</w:t>
      </w:r>
    </w:p>
    <w:p w:rsidR="009C7FE7" w:rsidRDefault="009C7FE7" w:rsidP="009C7FE7">
      <w:pPr>
        <w:pStyle w:val="a3"/>
        <w:ind w:left="859" w:right="565" w:firstLine="705"/>
        <w:jc w:val="both"/>
      </w:pPr>
      <w:r>
        <w:rPr>
          <w:b/>
          <w:i/>
        </w:rPr>
        <w:t xml:space="preserve">Ресурсно-функціональний підхід </w:t>
      </w:r>
      <w:r>
        <w:t>передбачає визначення рівня економічної безпеки підприємства за оцінкою стану використання його ресурсів. Відповідно до цього підходу найефективніше використання ресурсів досягається шляхом запобігання внутрішнім та зовнішнім загрозам економічній безпеці підприємства в розрізі її основних функціональних складових, про які йшлося вище.</w:t>
      </w:r>
    </w:p>
    <w:p w:rsidR="009C7FE7" w:rsidRDefault="009C7FE7" w:rsidP="009C7FE7">
      <w:pPr>
        <w:pStyle w:val="a3"/>
        <w:ind w:left="859" w:right="565" w:firstLine="705"/>
        <w:jc w:val="both"/>
      </w:pPr>
      <w:r>
        <w:t>Основною перевагою ресурсно-функціонального підходу до оцінки економічної безпеки підприємства є його значно вища точність у порівнянні з іншими методами оцінки. Використання цього підходу на вітчизняних підприємствах пов’язано з певними труднощами, викликаними значною</w:t>
      </w:r>
    </w:p>
    <w:p w:rsidR="009C7FE7" w:rsidRDefault="009C7FE7" w:rsidP="009C7FE7">
      <w:pPr>
        <w:jc w:val="both"/>
        <w:sectPr w:rsidR="009C7FE7">
          <w:pgSz w:w="11910" w:h="16840"/>
          <w:pgMar w:top="960" w:right="0" w:bottom="280" w:left="840" w:header="713" w:footer="0" w:gutter="0"/>
          <w:cols w:space="720"/>
        </w:sectPr>
      </w:pPr>
    </w:p>
    <w:p w:rsidR="009C7FE7" w:rsidRDefault="009C7FE7" w:rsidP="009C7FE7">
      <w:pPr>
        <w:pStyle w:val="a3"/>
        <w:spacing w:before="147"/>
        <w:ind w:left="859" w:right="565"/>
        <w:jc w:val="both"/>
      </w:pPr>
      <w:r>
        <w:lastRenderedPageBreak/>
        <w:t>трудомісткістю робіт через охоплення дуже широкого кола проблем і показників.</w:t>
      </w:r>
    </w:p>
    <w:p w:rsidR="009C7FE7" w:rsidRDefault="009C7FE7" w:rsidP="009C7FE7">
      <w:pPr>
        <w:pStyle w:val="a3"/>
        <w:ind w:left="859" w:right="569" w:firstLine="705"/>
        <w:jc w:val="both"/>
      </w:pPr>
      <w:r>
        <w:rPr>
          <w:b/>
          <w:i/>
        </w:rPr>
        <w:t xml:space="preserve">Економіко-математичний підхід </w:t>
      </w:r>
      <w:r>
        <w:t xml:space="preserve">ґрунтується на тому, що вплив </w:t>
      </w:r>
      <w:proofErr w:type="spellStart"/>
      <w:r>
        <w:t>внутрiшніх</w:t>
      </w:r>
      <w:proofErr w:type="spellEnd"/>
      <w:r>
        <w:t xml:space="preserve"> та зовнішніх чинників на </w:t>
      </w:r>
      <w:proofErr w:type="spellStart"/>
      <w:r>
        <w:t>економiчну</w:t>
      </w:r>
      <w:proofErr w:type="spellEnd"/>
      <w:r>
        <w:t xml:space="preserve"> безпеку </w:t>
      </w:r>
      <w:proofErr w:type="spellStart"/>
      <w:r>
        <w:t>пiдприємства</w:t>
      </w:r>
      <w:proofErr w:type="spellEnd"/>
      <w:r>
        <w:t xml:space="preserve"> спричиняє </w:t>
      </w:r>
      <w:proofErr w:type="spellStart"/>
      <w:r>
        <w:t>змiну</w:t>
      </w:r>
      <w:proofErr w:type="spellEnd"/>
      <w:r>
        <w:t xml:space="preserve"> </w:t>
      </w:r>
      <w:proofErr w:type="spellStart"/>
      <w:r>
        <w:t>показникiв</w:t>
      </w:r>
      <w:proofErr w:type="spellEnd"/>
      <w:r>
        <w:t xml:space="preserve"> його </w:t>
      </w:r>
      <w:proofErr w:type="spellStart"/>
      <w:r>
        <w:t>дiяльностi</w:t>
      </w:r>
      <w:proofErr w:type="spellEnd"/>
      <w:r>
        <w:t xml:space="preserve">. Тому </w:t>
      </w:r>
      <w:proofErr w:type="spellStart"/>
      <w:r>
        <w:t>рiвень</w:t>
      </w:r>
      <w:proofErr w:type="spellEnd"/>
      <w:r>
        <w:t xml:space="preserve"> економічної безпеки </w:t>
      </w:r>
      <w:proofErr w:type="spellStart"/>
      <w:r>
        <w:t>пiдприємства</w:t>
      </w:r>
      <w:proofErr w:type="spellEnd"/>
      <w:r>
        <w:t xml:space="preserve"> </w:t>
      </w:r>
      <w:r>
        <w:rPr>
          <w:i/>
        </w:rPr>
        <w:t>(</w:t>
      </w:r>
      <w:proofErr w:type="spellStart"/>
      <w:r>
        <w:rPr>
          <w:i/>
        </w:rPr>
        <w:t>Р</w:t>
      </w:r>
      <w:r>
        <w:rPr>
          <w:i/>
          <w:vertAlign w:val="subscript"/>
        </w:rPr>
        <w:t>еб</w:t>
      </w:r>
      <w:proofErr w:type="spellEnd"/>
      <w:r>
        <w:rPr>
          <w:i/>
        </w:rPr>
        <w:t xml:space="preserve">) </w:t>
      </w:r>
      <w:r>
        <w:t xml:space="preserve">може бути представлений функцією багатьох </w:t>
      </w:r>
      <w:proofErr w:type="spellStart"/>
      <w:r>
        <w:t>змiнних</w:t>
      </w:r>
      <w:proofErr w:type="spellEnd"/>
      <w:r>
        <w:t>:</w:t>
      </w:r>
    </w:p>
    <w:p w:rsidR="009C7FE7" w:rsidRDefault="009C7FE7" w:rsidP="009C7FE7">
      <w:pPr>
        <w:spacing w:before="3"/>
        <w:ind w:left="2899"/>
        <w:jc w:val="both"/>
        <w:rPr>
          <w:i/>
          <w:sz w:val="28"/>
        </w:rPr>
      </w:pPr>
      <w:proofErr w:type="spellStart"/>
      <w:r>
        <w:rPr>
          <w:i/>
          <w:spacing w:val="-4"/>
          <w:sz w:val="28"/>
        </w:rPr>
        <w:t>Р</w:t>
      </w:r>
      <w:r>
        <w:rPr>
          <w:i/>
          <w:spacing w:val="-4"/>
          <w:sz w:val="28"/>
          <w:vertAlign w:val="subscript"/>
        </w:rPr>
        <w:t>еб</w:t>
      </w:r>
      <w:proofErr w:type="spellEnd"/>
      <w:r>
        <w:rPr>
          <w:i/>
          <w:spacing w:val="-4"/>
          <w:sz w:val="28"/>
        </w:rPr>
        <w:t xml:space="preserve"> </w:t>
      </w:r>
      <w:r>
        <w:rPr>
          <w:i/>
          <w:sz w:val="28"/>
        </w:rPr>
        <w:t>= F(</w:t>
      </w:r>
      <w:proofErr w:type="spellStart"/>
      <w:r>
        <w:rPr>
          <w:i/>
          <w:sz w:val="28"/>
        </w:rPr>
        <w:t>Х</w:t>
      </w:r>
      <w:r>
        <w:rPr>
          <w:i/>
          <w:sz w:val="28"/>
          <w:vertAlign w:val="subscript"/>
        </w:rPr>
        <w:t>i</w:t>
      </w:r>
      <w:proofErr w:type="spellEnd"/>
      <w:r>
        <w:rPr>
          <w:i/>
          <w:sz w:val="28"/>
        </w:rPr>
        <w:t>) = b</w:t>
      </w:r>
      <w:r>
        <w:rPr>
          <w:i/>
          <w:sz w:val="28"/>
          <w:vertAlign w:val="subscript"/>
        </w:rPr>
        <w:t>1</w:t>
      </w:r>
      <w:r>
        <w:rPr>
          <w:i/>
          <w:sz w:val="28"/>
        </w:rPr>
        <w:t xml:space="preserve"> f(х</w:t>
      </w:r>
      <w:r>
        <w:rPr>
          <w:i/>
          <w:sz w:val="28"/>
          <w:vertAlign w:val="subscript"/>
        </w:rPr>
        <w:t>1</w:t>
      </w:r>
      <w:r>
        <w:rPr>
          <w:i/>
          <w:sz w:val="28"/>
        </w:rPr>
        <w:t>) + b</w:t>
      </w:r>
      <w:r>
        <w:rPr>
          <w:i/>
          <w:sz w:val="28"/>
          <w:vertAlign w:val="subscript"/>
        </w:rPr>
        <w:t>2</w:t>
      </w:r>
      <w:r>
        <w:rPr>
          <w:i/>
          <w:sz w:val="28"/>
        </w:rPr>
        <w:t xml:space="preserve"> f(х</w:t>
      </w:r>
      <w:r>
        <w:rPr>
          <w:i/>
          <w:sz w:val="28"/>
          <w:vertAlign w:val="subscript"/>
        </w:rPr>
        <w:t>2</w:t>
      </w:r>
      <w:r>
        <w:rPr>
          <w:i/>
          <w:sz w:val="28"/>
        </w:rPr>
        <w:t xml:space="preserve">) +…..+ </w:t>
      </w:r>
      <w:proofErr w:type="spellStart"/>
      <w:r>
        <w:rPr>
          <w:i/>
          <w:sz w:val="28"/>
        </w:rPr>
        <w:t>b</w:t>
      </w:r>
      <w:r>
        <w:rPr>
          <w:i/>
          <w:sz w:val="28"/>
          <w:vertAlign w:val="subscript"/>
        </w:rPr>
        <w:t>n</w:t>
      </w:r>
      <w:proofErr w:type="spellEnd"/>
      <w:r>
        <w:rPr>
          <w:i/>
          <w:spacing w:val="-54"/>
          <w:sz w:val="28"/>
        </w:rPr>
        <w:t xml:space="preserve"> </w:t>
      </w:r>
      <w:r>
        <w:rPr>
          <w:i/>
          <w:sz w:val="28"/>
        </w:rPr>
        <w:t>f (</w:t>
      </w:r>
      <w:proofErr w:type="spellStart"/>
      <w:r>
        <w:rPr>
          <w:i/>
          <w:sz w:val="28"/>
        </w:rPr>
        <w:t>х</w:t>
      </w:r>
      <w:r>
        <w:rPr>
          <w:i/>
          <w:sz w:val="28"/>
          <w:vertAlign w:val="subscript"/>
        </w:rPr>
        <w:t>n</w:t>
      </w:r>
      <w:proofErr w:type="spellEnd"/>
      <w:r>
        <w:rPr>
          <w:i/>
          <w:sz w:val="28"/>
        </w:rPr>
        <w:t>),</w:t>
      </w:r>
    </w:p>
    <w:p w:rsidR="009C7FE7" w:rsidRDefault="009C7FE7" w:rsidP="009C7FE7">
      <w:pPr>
        <w:pStyle w:val="a3"/>
        <w:spacing w:before="10"/>
        <w:rPr>
          <w:i/>
          <w:sz w:val="27"/>
        </w:rPr>
      </w:pPr>
    </w:p>
    <w:p w:rsidR="009C7FE7" w:rsidRDefault="009C7FE7" w:rsidP="009C7FE7">
      <w:pPr>
        <w:pStyle w:val="a3"/>
        <w:tabs>
          <w:tab w:val="left" w:pos="1622"/>
          <w:tab w:val="left" w:pos="4185"/>
        </w:tabs>
        <w:spacing w:line="322" w:lineRule="exact"/>
        <w:ind w:left="859"/>
      </w:pPr>
      <w:r>
        <w:t>де</w:t>
      </w:r>
      <w:r>
        <w:tab/>
      </w:r>
      <w:r>
        <w:rPr>
          <w:i/>
        </w:rPr>
        <w:t>х</w:t>
      </w:r>
      <w:r>
        <w:rPr>
          <w:i/>
          <w:vertAlign w:val="subscript"/>
        </w:rPr>
        <w:t>1</w:t>
      </w:r>
      <w:r>
        <w:rPr>
          <w:i/>
        </w:rPr>
        <w:t>, х</w:t>
      </w:r>
      <w:r>
        <w:rPr>
          <w:i/>
          <w:vertAlign w:val="subscript"/>
        </w:rPr>
        <w:t>2</w:t>
      </w:r>
      <w:r>
        <w:rPr>
          <w:i/>
        </w:rPr>
        <w:t xml:space="preserve">, </w:t>
      </w:r>
      <w:proofErr w:type="spellStart"/>
      <w:r>
        <w:rPr>
          <w:i/>
        </w:rPr>
        <w:t>х</w:t>
      </w:r>
      <w:r>
        <w:rPr>
          <w:i/>
          <w:vertAlign w:val="subscript"/>
        </w:rPr>
        <w:t>n</w:t>
      </w:r>
      <w:proofErr w:type="spellEnd"/>
      <w:r>
        <w:rPr>
          <w:i/>
        </w:rPr>
        <w:tab/>
      </w:r>
      <w:r>
        <w:t xml:space="preserve">- </w:t>
      </w:r>
      <w:proofErr w:type="spellStart"/>
      <w:r>
        <w:t>основнi</w:t>
      </w:r>
      <w:proofErr w:type="spellEnd"/>
      <w:r>
        <w:t xml:space="preserve"> показники </w:t>
      </w:r>
      <w:proofErr w:type="spellStart"/>
      <w:r>
        <w:t>дiяльностi</w:t>
      </w:r>
      <w:proofErr w:type="spellEnd"/>
      <w:r>
        <w:rPr>
          <w:spacing w:val="-13"/>
        </w:rPr>
        <w:t xml:space="preserve"> </w:t>
      </w:r>
      <w:r>
        <w:t>підприємства;</w:t>
      </w:r>
    </w:p>
    <w:p w:rsidR="009C7FE7" w:rsidRDefault="009C7FE7" w:rsidP="009C7FE7">
      <w:pPr>
        <w:tabs>
          <w:tab w:val="left" w:pos="4161"/>
        </w:tabs>
        <w:spacing w:line="322" w:lineRule="exact"/>
        <w:ind w:left="1564"/>
        <w:rPr>
          <w:sz w:val="28"/>
        </w:rPr>
      </w:pPr>
      <w:r>
        <w:rPr>
          <w:i/>
          <w:sz w:val="28"/>
        </w:rPr>
        <w:t>f(х</w:t>
      </w:r>
      <w:r>
        <w:rPr>
          <w:i/>
          <w:sz w:val="28"/>
          <w:vertAlign w:val="subscript"/>
        </w:rPr>
        <w:t>1</w:t>
      </w:r>
      <w:r>
        <w:rPr>
          <w:i/>
          <w:sz w:val="28"/>
        </w:rPr>
        <w:t>), f(х</w:t>
      </w:r>
      <w:r>
        <w:rPr>
          <w:i/>
          <w:sz w:val="28"/>
          <w:vertAlign w:val="subscript"/>
        </w:rPr>
        <w:t>2</w:t>
      </w:r>
      <w:r>
        <w:rPr>
          <w:i/>
          <w:sz w:val="28"/>
        </w:rPr>
        <w:t>),….</w:t>
      </w:r>
      <w:r>
        <w:rPr>
          <w:i/>
          <w:spacing w:val="3"/>
          <w:sz w:val="28"/>
        </w:rPr>
        <w:t xml:space="preserve"> </w:t>
      </w:r>
      <w:r>
        <w:rPr>
          <w:i/>
          <w:sz w:val="28"/>
        </w:rPr>
        <w:t>f(</w:t>
      </w:r>
      <w:proofErr w:type="spellStart"/>
      <w:r>
        <w:rPr>
          <w:i/>
          <w:sz w:val="28"/>
        </w:rPr>
        <w:t>х</w:t>
      </w:r>
      <w:r>
        <w:rPr>
          <w:i/>
          <w:sz w:val="28"/>
          <w:vertAlign w:val="subscript"/>
        </w:rPr>
        <w:t>n</w:t>
      </w:r>
      <w:proofErr w:type="spellEnd"/>
      <w:r>
        <w:rPr>
          <w:i/>
          <w:sz w:val="28"/>
        </w:rPr>
        <w:t>)</w:t>
      </w:r>
      <w:r>
        <w:rPr>
          <w:i/>
          <w:sz w:val="28"/>
        </w:rPr>
        <w:tab/>
      </w:r>
      <w:r>
        <w:rPr>
          <w:sz w:val="28"/>
        </w:rPr>
        <w:t xml:space="preserve">- </w:t>
      </w:r>
      <w:proofErr w:type="spellStart"/>
      <w:r>
        <w:rPr>
          <w:sz w:val="28"/>
        </w:rPr>
        <w:t>локальнi</w:t>
      </w:r>
      <w:proofErr w:type="spellEnd"/>
      <w:r>
        <w:rPr>
          <w:sz w:val="28"/>
        </w:rPr>
        <w:t xml:space="preserve"> </w:t>
      </w:r>
      <w:proofErr w:type="spellStart"/>
      <w:r>
        <w:rPr>
          <w:sz w:val="28"/>
        </w:rPr>
        <w:t>функцiї</w:t>
      </w:r>
      <w:proofErr w:type="spellEnd"/>
      <w:r>
        <w:rPr>
          <w:sz w:val="28"/>
        </w:rPr>
        <w:t xml:space="preserve"> </w:t>
      </w:r>
      <w:proofErr w:type="spellStart"/>
      <w:r>
        <w:rPr>
          <w:sz w:val="28"/>
        </w:rPr>
        <w:t>залежностi</w:t>
      </w:r>
      <w:proofErr w:type="spellEnd"/>
      <w:r>
        <w:rPr>
          <w:sz w:val="28"/>
        </w:rPr>
        <w:t xml:space="preserve"> </w:t>
      </w:r>
      <w:proofErr w:type="spellStart"/>
      <w:r>
        <w:rPr>
          <w:sz w:val="28"/>
        </w:rPr>
        <w:t>рiвня</w:t>
      </w:r>
      <w:proofErr w:type="spellEnd"/>
      <w:r>
        <w:rPr>
          <w:spacing w:val="-13"/>
          <w:sz w:val="28"/>
        </w:rPr>
        <w:t xml:space="preserve"> </w:t>
      </w:r>
      <w:proofErr w:type="spellStart"/>
      <w:r>
        <w:rPr>
          <w:sz w:val="28"/>
        </w:rPr>
        <w:t>економiчної</w:t>
      </w:r>
      <w:proofErr w:type="spellEnd"/>
    </w:p>
    <w:p w:rsidR="009C7FE7" w:rsidRDefault="009C7FE7" w:rsidP="009C7FE7">
      <w:pPr>
        <w:pStyle w:val="a3"/>
        <w:ind w:left="4368"/>
      </w:pPr>
      <w:r>
        <w:t xml:space="preserve">безпеки </w:t>
      </w:r>
      <w:proofErr w:type="spellStart"/>
      <w:r>
        <w:t>вiд</w:t>
      </w:r>
      <w:proofErr w:type="spellEnd"/>
      <w:r>
        <w:t xml:space="preserve"> </w:t>
      </w:r>
      <w:proofErr w:type="spellStart"/>
      <w:r>
        <w:t>вiдповiдних</w:t>
      </w:r>
      <w:proofErr w:type="spellEnd"/>
      <w:r>
        <w:t xml:space="preserve"> </w:t>
      </w:r>
      <w:proofErr w:type="spellStart"/>
      <w:r>
        <w:t>показникiв</w:t>
      </w:r>
      <w:proofErr w:type="spellEnd"/>
      <w:r>
        <w:t xml:space="preserve"> діяльності підприємства;</w:t>
      </w:r>
    </w:p>
    <w:p w:rsidR="009C7FE7" w:rsidRDefault="009C7FE7" w:rsidP="009C7FE7">
      <w:pPr>
        <w:tabs>
          <w:tab w:val="left" w:pos="4118"/>
        </w:tabs>
        <w:spacing w:line="321" w:lineRule="exact"/>
        <w:ind w:left="1564"/>
        <w:rPr>
          <w:sz w:val="28"/>
        </w:rPr>
      </w:pPr>
      <w:r>
        <w:rPr>
          <w:i/>
          <w:sz w:val="28"/>
        </w:rPr>
        <w:t>b</w:t>
      </w:r>
      <w:r>
        <w:rPr>
          <w:i/>
          <w:sz w:val="28"/>
          <w:vertAlign w:val="subscript"/>
        </w:rPr>
        <w:t>1</w:t>
      </w:r>
      <w:r>
        <w:rPr>
          <w:i/>
          <w:sz w:val="28"/>
        </w:rPr>
        <w:t>, b</w:t>
      </w:r>
      <w:r>
        <w:rPr>
          <w:i/>
          <w:sz w:val="28"/>
          <w:vertAlign w:val="subscript"/>
        </w:rPr>
        <w:t>2</w:t>
      </w:r>
      <w:r>
        <w:rPr>
          <w:i/>
          <w:sz w:val="28"/>
        </w:rPr>
        <w:t>,</w:t>
      </w:r>
      <w:r>
        <w:rPr>
          <w:i/>
          <w:spacing w:val="4"/>
          <w:sz w:val="28"/>
        </w:rPr>
        <w:t xml:space="preserve"> </w:t>
      </w:r>
      <w:r>
        <w:rPr>
          <w:i/>
          <w:sz w:val="28"/>
        </w:rPr>
        <w:t xml:space="preserve">…. </w:t>
      </w:r>
      <w:proofErr w:type="spellStart"/>
      <w:r>
        <w:rPr>
          <w:i/>
          <w:sz w:val="28"/>
        </w:rPr>
        <w:t>b</w:t>
      </w:r>
      <w:r>
        <w:rPr>
          <w:i/>
          <w:sz w:val="28"/>
          <w:vertAlign w:val="subscript"/>
        </w:rPr>
        <w:t>n</w:t>
      </w:r>
      <w:proofErr w:type="spellEnd"/>
      <w:r>
        <w:rPr>
          <w:i/>
          <w:sz w:val="28"/>
        </w:rPr>
        <w:tab/>
      </w:r>
      <w:r>
        <w:rPr>
          <w:sz w:val="28"/>
        </w:rPr>
        <w:t xml:space="preserve">- питома вага </w:t>
      </w:r>
      <w:proofErr w:type="spellStart"/>
      <w:r>
        <w:rPr>
          <w:sz w:val="28"/>
        </w:rPr>
        <w:t>значущостi</w:t>
      </w:r>
      <w:proofErr w:type="spellEnd"/>
      <w:r>
        <w:rPr>
          <w:sz w:val="28"/>
        </w:rPr>
        <w:t xml:space="preserve"> кожного показника</w:t>
      </w:r>
      <w:r>
        <w:rPr>
          <w:spacing w:val="-3"/>
          <w:sz w:val="28"/>
        </w:rPr>
        <w:t xml:space="preserve"> </w:t>
      </w:r>
      <w:r>
        <w:rPr>
          <w:sz w:val="28"/>
        </w:rPr>
        <w:t>для</w:t>
      </w:r>
    </w:p>
    <w:p w:rsidR="009C7FE7" w:rsidRDefault="009C7FE7" w:rsidP="009C7FE7">
      <w:pPr>
        <w:spacing w:line="322" w:lineRule="exact"/>
        <w:ind w:left="4368"/>
        <w:rPr>
          <w:i/>
          <w:sz w:val="28"/>
        </w:rPr>
      </w:pPr>
      <w:proofErr w:type="spellStart"/>
      <w:r>
        <w:rPr>
          <w:sz w:val="28"/>
        </w:rPr>
        <w:t>економiчної</w:t>
      </w:r>
      <w:proofErr w:type="spellEnd"/>
      <w:r>
        <w:rPr>
          <w:sz w:val="28"/>
        </w:rPr>
        <w:t xml:space="preserve"> безпеки підприємства </w:t>
      </w:r>
      <w:r>
        <w:rPr>
          <w:i/>
          <w:sz w:val="28"/>
        </w:rPr>
        <w:t xml:space="preserve">(Σ </w:t>
      </w:r>
      <w:proofErr w:type="spellStart"/>
      <w:r>
        <w:rPr>
          <w:i/>
          <w:sz w:val="28"/>
        </w:rPr>
        <w:t>b</w:t>
      </w:r>
      <w:r>
        <w:rPr>
          <w:i/>
          <w:sz w:val="28"/>
          <w:vertAlign w:val="subscript"/>
        </w:rPr>
        <w:t>і</w:t>
      </w:r>
      <w:proofErr w:type="spellEnd"/>
      <w:r>
        <w:rPr>
          <w:i/>
          <w:sz w:val="28"/>
        </w:rPr>
        <w:t xml:space="preserve"> = 1);</w:t>
      </w:r>
    </w:p>
    <w:p w:rsidR="009C7FE7" w:rsidRDefault="009C7FE7" w:rsidP="009C7FE7">
      <w:pPr>
        <w:pStyle w:val="a3"/>
        <w:tabs>
          <w:tab w:val="left" w:pos="4228"/>
        </w:tabs>
        <w:spacing w:line="322" w:lineRule="exact"/>
        <w:ind w:left="1564"/>
      </w:pPr>
      <w:r>
        <w:rPr>
          <w:i/>
        </w:rPr>
        <w:t>n</w:t>
      </w:r>
      <w:r>
        <w:rPr>
          <w:i/>
        </w:rPr>
        <w:tab/>
      </w:r>
      <w:r>
        <w:t xml:space="preserve">- </w:t>
      </w:r>
      <w:proofErr w:type="spellStart"/>
      <w:r>
        <w:t>кiлькiсть</w:t>
      </w:r>
      <w:proofErr w:type="spellEnd"/>
      <w:r>
        <w:rPr>
          <w:spacing w:val="-2"/>
        </w:rPr>
        <w:t xml:space="preserve"> </w:t>
      </w:r>
      <w:proofErr w:type="spellStart"/>
      <w:r>
        <w:t>показникiв</w:t>
      </w:r>
      <w:proofErr w:type="spellEnd"/>
      <w:r>
        <w:t>.</w:t>
      </w:r>
    </w:p>
    <w:p w:rsidR="009C7FE7" w:rsidRDefault="009C7FE7" w:rsidP="009C7FE7">
      <w:pPr>
        <w:pStyle w:val="a3"/>
        <w:spacing w:before="11"/>
        <w:rPr>
          <w:sz w:val="27"/>
        </w:rPr>
      </w:pPr>
    </w:p>
    <w:p w:rsidR="009C7FE7" w:rsidRDefault="009C7FE7" w:rsidP="009C7FE7">
      <w:pPr>
        <w:pStyle w:val="a3"/>
        <w:spacing w:line="242" w:lineRule="auto"/>
        <w:ind w:left="859" w:right="569" w:firstLine="705"/>
        <w:jc w:val="both"/>
      </w:pPr>
      <w:r>
        <w:t>Відібрані для оцінки показники діяльності підприємства повинні бути зіставними у різні періоди часу, узагальнюючими для своїх груп, надійними, відносно незалежними між собою.</w:t>
      </w:r>
    </w:p>
    <w:p w:rsidR="009C7FE7" w:rsidRDefault="009C7FE7" w:rsidP="009C7FE7">
      <w:pPr>
        <w:pStyle w:val="a3"/>
        <w:ind w:left="859" w:right="565" w:firstLine="705"/>
        <w:jc w:val="both"/>
      </w:pPr>
      <w:r>
        <w:t xml:space="preserve">Цей підхід має певні недоліки, які стримують його широке використання в </w:t>
      </w:r>
      <w:proofErr w:type="spellStart"/>
      <w:r>
        <w:t>практицi</w:t>
      </w:r>
      <w:proofErr w:type="spellEnd"/>
      <w:r>
        <w:t xml:space="preserve"> господарювання вітчизняних підприємств. Вони полягають у </w:t>
      </w:r>
      <w:proofErr w:type="spellStart"/>
      <w:r>
        <w:t>вiдсутності</w:t>
      </w:r>
      <w:proofErr w:type="spellEnd"/>
      <w:r>
        <w:t xml:space="preserve"> визначеного </w:t>
      </w:r>
      <w:proofErr w:type="spellStart"/>
      <w:r>
        <w:t>перелiку</w:t>
      </w:r>
      <w:proofErr w:type="spellEnd"/>
      <w:r>
        <w:t xml:space="preserve"> </w:t>
      </w:r>
      <w:proofErr w:type="spellStart"/>
      <w:r>
        <w:t>показникiв</w:t>
      </w:r>
      <w:proofErr w:type="spellEnd"/>
      <w:r>
        <w:t xml:space="preserve">, </w:t>
      </w:r>
      <w:r>
        <w:rPr>
          <w:spacing w:val="3"/>
        </w:rPr>
        <w:t xml:space="preserve">які </w:t>
      </w:r>
      <w:r>
        <w:t xml:space="preserve">б враховували галузеві особливості підприємств, </w:t>
      </w:r>
      <w:proofErr w:type="spellStart"/>
      <w:r>
        <w:t>вiдносній</w:t>
      </w:r>
      <w:proofErr w:type="spellEnd"/>
      <w:r>
        <w:t xml:space="preserve"> складності розрахунку </w:t>
      </w:r>
      <w:proofErr w:type="spellStart"/>
      <w:r>
        <w:t>критеріального</w:t>
      </w:r>
      <w:proofErr w:type="spellEnd"/>
      <w:r>
        <w:t xml:space="preserve"> показника оцінки рівня економічної</w:t>
      </w:r>
      <w:r>
        <w:rPr>
          <w:spacing w:val="-3"/>
        </w:rPr>
        <w:t xml:space="preserve"> </w:t>
      </w:r>
      <w:r>
        <w:t>безпеки.</w:t>
      </w:r>
    </w:p>
    <w:p w:rsidR="009C7FE7" w:rsidRDefault="009C7FE7" w:rsidP="009C7FE7">
      <w:pPr>
        <w:pStyle w:val="a3"/>
        <w:ind w:left="859" w:right="565" w:firstLine="777"/>
        <w:jc w:val="both"/>
      </w:pPr>
      <w:proofErr w:type="spellStart"/>
      <w:r>
        <w:rPr>
          <w:b/>
          <w:i/>
        </w:rPr>
        <w:t>Прибутково-iнвестиційний</w:t>
      </w:r>
      <w:proofErr w:type="spellEnd"/>
      <w:r>
        <w:rPr>
          <w:b/>
          <w:i/>
        </w:rPr>
        <w:t xml:space="preserve"> </w:t>
      </w:r>
      <w:proofErr w:type="spellStart"/>
      <w:r>
        <w:rPr>
          <w:b/>
          <w:i/>
        </w:rPr>
        <w:t>пiдхід</w:t>
      </w:r>
      <w:proofErr w:type="spellEnd"/>
      <w:r>
        <w:rPr>
          <w:b/>
          <w:i/>
        </w:rPr>
        <w:t xml:space="preserve"> </w:t>
      </w:r>
      <w:r>
        <w:t>має в основі розуміння, що економічна безпека є мірою узгодженості інтересів підприємства з інтересами зовнішніх суб’єктів. Така узгодженість дає можливість підприємству отримувати прибуток, а основним критерієм оцінки його економічної безпеки є величина одержаного ним чистого</w:t>
      </w:r>
      <w:r>
        <w:rPr>
          <w:spacing w:val="8"/>
        </w:rPr>
        <w:t xml:space="preserve"> </w:t>
      </w:r>
      <w:r>
        <w:t>прибутку.</w:t>
      </w:r>
    </w:p>
    <w:p w:rsidR="009C7FE7" w:rsidRDefault="009C7FE7" w:rsidP="009C7FE7">
      <w:pPr>
        <w:pStyle w:val="a3"/>
        <w:ind w:left="859" w:right="569" w:firstLine="705"/>
        <w:jc w:val="both"/>
      </w:pPr>
      <w:r>
        <w:t>Якщо ж прибуток відсутній, то не можна говорити про збалансованість інтересів підприємства, а значить і про те, що воно перебуває в економічній безпеці.</w:t>
      </w:r>
    </w:p>
    <w:p w:rsidR="009C7FE7" w:rsidRDefault="009C7FE7" w:rsidP="009C7FE7">
      <w:pPr>
        <w:pStyle w:val="a3"/>
        <w:ind w:left="859" w:right="570" w:firstLine="705"/>
        <w:jc w:val="both"/>
      </w:pPr>
      <w:r>
        <w:t xml:space="preserve">Для </w:t>
      </w:r>
      <w:proofErr w:type="spellStart"/>
      <w:r>
        <w:t>оцiнки</w:t>
      </w:r>
      <w:proofErr w:type="spellEnd"/>
      <w:r>
        <w:t xml:space="preserve"> </w:t>
      </w:r>
      <w:proofErr w:type="spellStart"/>
      <w:r>
        <w:t>рiвня</w:t>
      </w:r>
      <w:proofErr w:type="spellEnd"/>
      <w:r>
        <w:t xml:space="preserve"> </w:t>
      </w:r>
      <w:proofErr w:type="spellStart"/>
      <w:r>
        <w:t>економiчної</w:t>
      </w:r>
      <w:proofErr w:type="spellEnd"/>
      <w:r>
        <w:t xml:space="preserve"> безпеки автори цього підходу пропонують </w:t>
      </w:r>
      <w:proofErr w:type="spellStart"/>
      <w:r>
        <w:t>порiвнювати</w:t>
      </w:r>
      <w:proofErr w:type="spellEnd"/>
      <w:r>
        <w:t xml:space="preserve"> обсяг </w:t>
      </w:r>
      <w:proofErr w:type="spellStart"/>
      <w:r>
        <w:t>реiнвестованого</w:t>
      </w:r>
      <w:proofErr w:type="spellEnd"/>
      <w:r>
        <w:t xml:space="preserve"> прибутку підприємства з обсягом </w:t>
      </w:r>
      <w:proofErr w:type="spellStart"/>
      <w:r>
        <w:t>коштiв</w:t>
      </w:r>
      <w:proofErr w:type="spellEnd"/>
      <w:r>
        <w:t xml:space="preserve">, </w:t>
      </w:r>
      <w:proofErr w:type="spellStart"/>
      <w:r>
        <w:t>необхiдних</w:t>
      </w:r>
      <w:proofErr w:type="spellEnd"/>
      <w:r>
        <w:t xml:space="preserve"> для проведення заходів по забезпеченню його економічної безпеки.</w:t>
      </w:r>
    </w:p>
    <w:p w:rsidR="000F3C2F" w:rsidRDefault="009C7FE7" w:rsidP="009C7FE7">
      <w:pPr>
        <w:pStyle w:val="a3"/>
        <w:ind w:left="859" w:right="565" w:firstLine="705"/>
        <w:jc w:val="both"/>
      </w:pPr>
      <w:r>
        <w:t>Для максимально достовірної оцінки рівня економічної безпеки підприємства необхідно використовувати в комплексі кілька підходів, оскільки оперуючи одним-двома навіть найважливішими критеріями його діяльності об’єктивно оцінити безпеку функціонування неможливо.</w:t>
      </w:r>
    </w:p>
    <w:p w:rsidR="000F3C2F" w:rsidRDefault="000F3C2F">
      <w:pPr>
        <w:widowControl/>
        <w:autoSpaceDE/>
        <w:autoSpaceDN/>
        <w:spacing w:after="200" w:line="276" w:lineRule="auto"/>
        <w:rPr>
          <w:sz w:val="28"/>
          <w:szCs w:val="28"/>
        </w:rPr>
      </w:pPr>
      <w:r>
        <w:br w:type="page"/>
      </w:r>
    </w:p>
    <w:p w:rsidR="009C7FE7" w:rsidRDefault="009C7FE7" w:rsidP="000F3C2F">
      <w:pPr>
        <w:pStyle w:val="a5"/>
        <w:numPr>
          <w:ilvl w:val="0"/>
          <w:numId w:val="31"/>
        </w:numPr>
        <w:tabs>
          <w:tab w:val="left" w:pos="1220"/>
        </w:tabs>
        <w:spacing w:line="237" w:lineRule="auto"/>
        <w:ind w:left="1435" w:right="5056" w:hanging="576"/>
        <w:jc w:val="center"/>
        <w:rPr>
          <w:rFonts w:ascii="Bookman Old Style" w:hAnsi="Bookman Old Style"/>
          <w:b/>
          <w:sz w:val="28"/>
        </w:rPr>
      </w:pPr>
      <w:r>
        <w:rPr>
          <w:rFonts w:ascii="Bookman Old Style" w:hAnsi="Bookman Old Style"/>
          <w:b/>
          <w:sz w:val="28"/>
        </w:rPr>
        <w:lastRenderedPageBreak/>
        <w:t>Служба безпеки підприємства. Управління</w:t>
      </w:r>
      <w:r>
        <w:rPr>
          <w:rFonts w:ascii="Bookman Old Style" w:hAnsi="Bookman Old Style"/>
          <w:b/>
          <w:spacing w:val="-3"/>
          <w:sz w:val="28"/>
        </w:rPr>
        <w:t xml:space="preserve"> </w:t>
      </w:r>
      <w:r>
        <w:rPr>
          <w:rFonts w:ascii="Bookman Old Style" w:hAnsi="Bookman Old Style"/>
          <w:b/>
          <w:sz w:val="28"/>
        </w:rPr>
        <w:t>безпекою</w:t>
      </w:r>
    </w:p>
    <w:p w:rsidR="009C7FE7" w:rsidRDefault="009C7FE7" w:rsidP="009C7FE7">
      <w:pPr>
        <w:spacing w:before="147"/>
        <w:ind w:left="859" w:right="571" w:firstLine="705"/>
        <w:jc w:val="both"/>
        <w:rPr>
          <w:sz w:val="28"/>
        </w:rPr>
      </w:pPr>
      <w:r>
        <w:rPr>
          <w:sz w:val="28"/>
        </w:rPr>
        <w:t xml:space="preserve">Одним із функціональних напрямів організації економічної безпеки на підприємстві є </w:t>
      </w:r>
      <w:r>
        <w:rPr>
          <w:i/>
          <w:sz w:val="28"/>
        </w:rPr>
        <w:t>силова складова</w:t>
      </w:r>
      <w:r>
        <w:rPr>
          <w:sz w:val="28"/>
        </w:rPr>
        <w:t xml:space="preserve">. На практиці вона реалізується шляхом створення </w:t>
      </w:r>
      <w:r>
        <w:rPr>
          <w:b/>
          <w:i/>
          <w:sz w:val="28"/>
        </w:rPr>
        <w:t>служби безпеки підприємства</w:t>
      </w:r>
      <w:r>
        <w:rPr>
          <w:sz w:val="28"/>
        </w:rPr>
        <w:t>.</w:t>
      </w:r>
    </w:p>
    <w:p w:rsidR="009C7FE7" w:rsidRDefault="009C7FE7" w:rsidP="009C7FE7">
      <w:pPr>
        <w:spacing w:line="321" w:lineRule="exact"/>
        <w:ind w:left="1564"/>
        <w:jc w:val="both"/>
        <w:rPr>
          <w:i/>
          <w:sz w:val="28"/>
        </w:rPr>
      </w:pPr>
      <w:r>
        <w:rPr>
          <w:i/>
          <w:sz w:val="28"/>
        </w:rPr>
        <w:t>Спонукальними мотивами створення зазначеної служби є:</w:t>
      </w:r>
    </w:p>
    <w:p w:rsidR="009C7FE7" w:rsidRDefault="009C7FE7" w:rsidP="002154B1">
      <w:pPr>
        <w:pStyle w:val="a5"/>
        <w:numPr>
          <w:ilvl w:val="0"/>
          <w:numId w:val="21"/>
        </w:numPr>
        <w:tabs>
          <w:tab w:val="left" w:pos="1220"/>
        </w:tabs>
        <w:spacing w:before="4"/>
        <w:ind w:right="571"/>
        <w:jc w:val="both"/>
        <w:rPr>
          <w:sz w:val="28"/>
        </w:rPr>
      </w:pPr>
      <w:r>
        <w:rPr>
          <w:sz w:val="28"/>
        </w:rPr>
        <w:t>гостре бажання керівників підприємства відреагувати на реальні погрози фізичної розправи над персоналом, загрозу знищення або пошкодження майна та ін.;</w:t>
      </w:r>
    </w:p>
    <w:p w:rsidR="009C7FE7" w:rsidRDefault="009C7FE7" w:rsidP="002154B1">
      <w:pPr>
        <w:pStyle w:val="a5"/>
        <w:numPr>
          <w:ilvl w:val="0"/>
          <w:numId w:val="21"/>
        </w:numPr>
        <w:tabs>
          <w:tab w:val="left" w:pos="1220"/>
        </w:tabs>
        <w:ind w:right="570"/>
        <w:jc w:val="both"/>
        <w:rPr>
          <w:sz w:val="28"/>
        </w:rPr>
      </w:pPr>
      <w:r>
        <w:rPr>
          <w:sz w:val="28"/>
        </w:rPr>
        <w:t>усвідомлення на основі проведених досліджень і аналізу незадовільного стану безпеки</w:t>
      </w:r>
      <w:r>
        <w:rPr>
          <w:spacing w:val="-8"/>
          <w:sz w:val="28"/>
        </w:rPr>
        <w:t xml:space="preserve"> </w:t>
      </w:r>
      <w:r>
        <w:rPr>
          <w:sz w:val="28"/>
        </w:rPr>
        <w:t>підприємства.</w:t>
      </w:r>
    </w:p>
    <w:p w:rsidR="009C7FE7" w:rsidRDefault="009C7FE7" w:rsidP="009C7FE7">
      <w:pPr>
        <w:pStyle w:val="Heading4"/>
        <w:tabs>
          <w:tab w:val="left" w:pos="4065"/>
          <w:tab w:val="left" w:pos="6210"/>
          <w:tab w:val="left" w:pos="8059"/>
          <w:tab w:val="left" w:pos="9538"/>
        </w:tabs>
        <w:spacing w:before="3"/>
        <w:ind w:left="859" w:right="568" w:firstLine="705"/>
        <w:jc w:val="left"/>
      </w:pPr>
      <w:r>
        <w:t>Обґрунтовуючи</w:t>
      </w:r>
      <w:r>
        <w:tab/>
        <w:t>необхідність</w:t>
      </w:r>
      <w:r>
        <w:tab/>
        <w:t>створення</w:t>
      </w:r>
      <w:r>
        <w:tab/>
        <w:t>служби</w:t>
      </w:r>
      <w:r>
        <w:tab/>
        <w:t>безпеки підприємства, її структуру, чисельний склад слід керуватись</w:t>
      </w:r>
      <w:r>
        <w:rPr>
          <w:spacing w:val="-10"/>
        </w:rPr>
        <w:t xml:space="preserve"> </w:t>
      </w:r>
      <w:r>
        <w:t>наступним:</w:t>
      </w:r>
    </w:p>
    <w:p w:rsidR="009C7FE7" w:rsidRDefault="009C7FE7" w:rsidP="002154B1">
      <w:pPr>
        <w:pStyle w:val="a5"/>
        <w:numPr>
          <w:ilvl w:val="1"/>
          <w:numId w:val="21"/>
        </w:numPr>
        <w:tabs>
          <w:tab w:val="left" w:pos="1940"/>
        </w:tabs>
        <w:spacing w:line="316" w:lineRule="exact"/>
        <w:ind w:hanging="361"/>
        <w:rPr>
          <w:sz w:val="28"/>
        </w:rPr>
      </w:pPr>
      <w:r>
        <w:rPr>
          <w:sz w:val="28"/>
        </w:rPr>
        <w:t>наявністю та обсягом інформації, яка становить комерційну</w:t>
      </w:r>
      <w:r>
        <w:rPr>
          <w:spacing w:val="-10"/>
          <w:sz w:val="28"/>
        </w:rPr>
        <w:t xml:space="preserve"> </w:t>
      </w:r>
      <w:r>
        <w:rPr>
          <w:sz w:val="28"/>
        </w:rPr>
        <w:t>таємницю;</w:t>
      </w:r>
    </w:p>
    <w:p w:rsidR="009C7FE7" w:rsidRDefault="009C7FE7" w:rsidP="002154B1">
      <w:pPr>
        <w:pStyle w:val="a5"/>
        <w:numPr>
          <w:ilvl w:val="1"/>
          <w:numId w:val="21"/>
        </w:numPr>
        <w:tabs>
          <w:tab w:val="left" w:pos="1940"/>
        </w:tabs>
        <w:spacing w:line="322" w:lineRule="exact"/>
        <w:ind w:hanging="361"/>
        <w:rPr>
          <w:sz w:val="28"/>
        </w:rPr>
      </w:pPr>
      <w:r>
        <w:rPr>
          <w:sz w:val="28"/>
        </w:rPr>
        <w:t>станом, структурою і динамікою правопорушень на</w:t>
      </w:r>
      <w:r>
        <w:rPr>
          <w:spacing w:val="-3"/>
          <w:sz w:val="28"/>
        </w:rPr>
        <w:t xml:space="preserve"> </w:t>
      </w:r>
      <w:r>
        <w:rPr>
          <w:sz w:val="28"/>
        </w:rPr>
        <w:t>підприємстві;</w:t>
      </w:r>
    </w:p>
    <w:p w:rsidR="009C7FE7" w:rsidRDefault="009C7FE7" w:rsidP="002154B1">
      <w:pPr>
        <w:pStyle w:val="a5"/>
        <w:numPr>
          <w:ilvl w:val="1"/>
          <w:numId w:val="21"/>
        </w:numPr>
        <w:tabs>
          <w:tab w:val="left" w:pos="1940"/>
        </w:tabs>
        <w:ind w:right="565"/>
        <w:rPr>
          <w:sz w:val="28"/>
        </w:rPr>
      </w:pPr>
      <w:r>
        <w:rPr>
          <w:sz w:val="28"/>
        </w:rPr>
        <w:t>обсягом, вартістю та умовами зберігання матеріальних цінностей і грошових</w:t>
      </w:r>
      <w:r>
        <w:rPr>
          <w:spacing w:val="-7"/>
          <w:sz w:val="28"/>
        </w:rPr>
        <w:t xml:space="preserve"> </w:t>
      </w:r>
      <w:r>
        <w:rPr>
          <w:sz w:val="28"/>
        </w:rPr>
        <w:t>коштів;</w:t>
      </w:r>
    </w:p>
    <w:p w:rsidR="009C7FE7" w:rsidRDefault="009C7FE7" w:rsidP="002154B1">
      <w:pPr>
        <w:pStyle w:val="a5"/>
        <w:numPr>
          <w:ilvl w:val="1"/>
          <w:numId w:val="21"/>
        </w:numPr>
        <w:tabs>
          <w:tab w:val="left" w:pos="1940"/>
          <w:tab w:val="left" w:pos="3335"/>
          <w:tab w:val="left" w:pos="4372"/>
          <w:tab w:val="left" w:pos="5960"/>
          <w:tab w:val="left" w:pos="7837"/>
          <w:tab w:val="left" w:pos="8883"/>
          <w:tab w:val="left" w:pos="9262"/>
        </w:tabs>
        <w:ind w:right="566"/>
        <w:rPr>
          <w:sz w:val="28"/>
        </w:rPr>
      </w:pPr>
      <w:r>
        <w:rPr>
          <w:sz w:val="28"/>
        </w:rPr>
        <w:t>реальною</w:t>
      </w:r>
      <w:r>
        <w:rPr>
          <w:sz w:val="28"/>
        </w:rPr>
        <w:tab/>
        <w:t>сумою</w:t>
      </w:r>
      <w:r>
        <w:rPr>
          <w:sz w:val="28"/>
        </w:rPr>
        <w:tab/>
        <w:t>нанесеного</w:t>
      </w:r>
      <w:r>
        <w:rPr>
          <w:sz w:val="28"/>
        </w:rPr>
        <w:tab/>
        <w:t>підприємству</w:t>
      </w:r>
      <w:r>
        <w:rPr>
          <w:sz w:val="28"/>
        </w:rPr>
        <w:tab/>
        <w:t>збитку</w:t>
      </w:r>
      <w:r>
        <w:rPr>
          <w:sz w:val="28"/>
        </w:rPr>
        <w:tab/>
        <w:t>в</w:t>
      </w:r>
      <w:r>
        <w:rPr>
          <w:sz w:val="28"/>
        </w:rPr>
        <w:tab/>
        <w:t>результаті протиправних дій</w:t>
      </w:r>
      <w:r>
        <w:rPr>
          <w:spacing w:val="-8"/>
          <w:sz w:val="28"/>
        </w:rPr>
        <w:t xml:space="preserve"> </w:t>
      </w:r>
      <w:r>
        <w:rPr>
          <w:sz w:val="28"/>
        </w:rPr>
        <w:t>зловмисників;</w:t>
      </w:r>
    </w:p>
    <w:p w:rsidR="009C7FE7" w:rsidRDefault="009C7FE7" w:rsidP="002154B1">
      <w:pPr>
        <w:pStyle w:val="a5"/>
        <w:numPr>
          <w:ilvl w:val="1"/>
          <w:numId w:val="21"/>
        </w:numPr>
        <w:tabs>
          <w:tab w:val="left" w:pos="1940"/>
        </w:tabs>
        <w:spacing w:before="3" w:line="322" w:lineRule="exact"/>
        <w:ind w:hanging="361"/>
        <w:rPr>
          <w:sz w:val="28"/>
        </w:rPr>
      </w:pPr>
      <w:r>
        <w:rPr>
          <w:sz w:val="28"/>
        </w:rPr>
        <w:t>наявністю фактів промислового</w:t>
      </w:r>
      <w:r>
        <w:rPr>
          <w:spacing w:val="-4"/>
          <w:sz w:val="28"/>
        </w:rPr>
        <w:t xml:space="preserve"> </w:t>
      </w:r>
      <w:r>
        <w:rPr>
          <w:sz w:val="28"/>
        </w:rPr>
        <w:t>шпигунства;</w:t>
      </w:r>
    </w:p>
    <w:p w:rsidR="009C7FE7" w:rsidRDefault="009C7FE7" w:rsidP="002154B1">
      <w:pPr>
        <w:pStyle w:val="a5"/>
        <w:numPr>
          <w:ilvl w:val="1"/>
          <w:numId w:val="21"/>
        </w:numPr>
        <w:tabs>
          <w:tab w:val="left" w:pos="1940"/>
        </w:tabs>
        <w:ind w:right="573"/>
        <w:rPr>
          <w:sz w:val="28"/>
        </w:rPr>
      </w:pPr>
      <w:r>
        <w:rPr>
          <w:sz w:val="28"/>
        </w:rPr>
        <w:t>реальністю погроз фізичної розправи над працівниками підприємства з боку злочинних</w:t>
      </w:r>
      <w:r>
        <w:rPr>
          <w:spacing w:val="-6"/>
          <w:sz w:val="28"/>
        </w:rPr>
        <w:t xml:space="preserve"> </w:t>
      </w:r>
      <w:r>
        <w:rPr>
          <w:sz w:val="28"/>
        </w:rPr>
        <w:t>елементів;</w:t>
      </w:r>
    </w:p>
    <w:p w:rsidR="009C7FE7" w:rsidRDefault="009C7FE7" w:rsidP="002154B1">
      <w:pPr>
        <w:pStyle w:val="a5"/>
        <w:numPr>
          <w:ilvl w:val="1"/>
          <w:numId w:val="21"/>
        </w:numPr>
        <w:tabs>
          <w:tab w:val="left" w:pos="1940"/>
        </w:tabs>
        <w:ind w:right="565"/>
        <w:rPr>
          <w:sz w:val="28"/>
        </w:rPr>
      </w:pPr>
      <w:r>
        <w:rPr>
          <w:sz w:val="28"/>
        </w:rPr>
        <w:t>фактичною можливістю місцевих правоохоронних органів у наданні допомоги підприємству щодо запобігання та усунення</w:t>
      </w:r>
      <w:r>
        <w:rPr>
          <w:spacing w:val="-32"/>
          <w:sz w:val="28"/>
        </w:rPr>
        <w:t xml:space="preserve"> </w:t>
      </w:r>
      <w:r>
        <w:rPr>
          <w:sz w:val="28"/>
        </w:rPr>
        <w:t>правопорушень;</w:t>
      </w:r>
    </w:p>
    <w:p w:rsidR="009C7FE7" w:rsidRDefault="009C7FE7" w:rsidP="002154B1">
      <w:pPr>
        <w:pStyle w:val="a5"/>
        <w:numPr>
          <w:ilvl w:val="1"/>
          <w:numId w:val="21"/>
        </w:numPr>
        <w:tabs>
          <w:tab w:val="left" w:pos="1940"/>
        </w:tabs>
        <w:ind w:right="566"/>
        <w:rPr>
          <w:sz w:val="28"/>
        </w:rPr>
      </w:pPr>
      <w:r>
        <w:rPr>
          <w:sz w:val="28"/>
        </w:rPr>
        <w:t>взаєминами з конкурентами, їх побудовою на цивілізованих ринкових засадах;</w:t>
      </w:r>
    </w:p>
    <w:p w:rsidR="009C7FE7" w:rsidRDefault="009C7FE7" w:rsidP="002154B1">
      <w:pPr>
        <w:pStyle w:val="a5"/>
        <w:numPr>
          <w:ilvl w:val="1"/>
          <w:numId w:val="21"/>
        </w:numPr>
        <w:tabs>
          <w:tab w:val="left" w:pos="1940"/>
        </w:tabs>
        <w:ind w:right="571"/>
        <w:rPr>
          <w:sz w:val="28"/>
        </w:rPr>
      </w:pPr>
      <w:r>
        <w:rPr>
          <w:sz w:val="28"/>
        </w:rPr>
        <w:t xml:space="preserve">ступенем правової та іншої підготовки працівників підприємства з питань його безпеки та </w:t>
      </w:r>
      <w:r>
        <w:rPr>
          <w:spacing w:val="-2"/>
          <w:sz w:val="28"/>
        </w:rPr>
        <w:t>ін.</w:t>
      </w:r>
    </w:p>
    <w:p w:rsidR="009C7FE7" w:rsidRDefault="009C7FE7" w:rsidP="009C7FE7">
      <w:pPr>
        <w:rPr>
          <w:sz w:val="28"/>
        </w:rPr>
        <w:sectPr w:rsidR="009C7FE7">
          <w:pgSz w:w="11910" w:h="16840"/>
          <w:pgMar w:top="960" w:right="0" w:bottom="280" w:left="840" w:header="713" w:footer="0" w:gutter="0"/>
          <w:cols w:space="720"/>
        </w:sectPr>
      </w:pPr>
    </w:p>
    <w:p w:rsidR="009C7FE7" w:rsidRDefault="009C7FE7" w:rsidP="009C7FE7">
      <w:pPr>
        <w:pStyle w:val="a3"/>
        <w:spacing w:before="4"/>
        <w:rPr>
          <w:sz w:val="13"/>
        </w:rPr>
      </w:pPr>
    </w:p>
    <w:p w:rsidR="009C7FE7" w:rsidRDefault="00A7110B" w:rsidP="009C7FE7">
      <w:pPr>
        <w:pStyle w:val="a3"/>
        <w:ind w:left="2534"/>
        <w:rPr>
          <w:sz w:val="20"/>
        </w:rPr>
      </w:pPr>
      <w:r w:rsidRPr="00A7110B">
        <w:rPr>
          <w:sz w:val="20"/>
        </w:rPr>
      </w:r>
      <w:r>
        <w:rPr>
          <w:sz w:val="20"/>
        </w:rPr>
        <w:pict>
          <v:shape id="_x0000_s1100" type="#_x0000_t202" style="width:403pt;height:304.1pt;mso-position-horizontal-relative:char;mso-position-vertical-relative:line" filled="f" strokeweight=".48pt">
            <v:textbox inset="0,0,0,0">
              <w:txbxContent>
                <w:p w:rsidR="009C7FE7" w:rsidRDefault="009C7FE7" w:rsidP="002154B1">
                  <w:pPr>
                    <w:numPr>
                      <w:ilvl w:val="0"/>
                      <w:numId w:val="20"/>
                    </w:numPr>
                    <w:tabs>
                      <w:tab w:val="left" w:pos="538"/>
                    </w:tabs>
                    <w:spacing w:line="287" w:lineRule="exact"/>
                    <w:ind w:hanging="361"/>
                    <w:jc w:val="both"/>
                    <w:rPr>
                      <w:sz w:val="24"/>
                    </w:rPr>
                  </w:pPr>
                  <w:r>
                    <w:rPr>
                      <w:sz w:val="24"/>
                    </w:rPr>
                    <w:t>охорона виробничо-господарської</w:t>
                  </w:r>
                  <w:r>
                    <w:rPr>
                      <w:spacing w:val="-14"/>
                      <w:sz w:val="24"/>
                    </w:rPr>
                    <w:t xml:space="preserve"> </w:t>
                  </w:r>
                  <w:r>
                    <w:rPr>
                      <w:sz w:val="24"/>
                    </w:rPr>
                    <w:t>діяльності;</w:t>
                  </w:r>
                </w:p>
                <w:p w:rsidR="009C7FE7" w:rsidRDefault="009C7FE7" w:rsidP="002154B1">
                  <w:pPr>
                    <w:numPr>
                      <w:ilvl w:val="0"/>
                      <w:numId w:val="20"/>
                    </w:numPr>
                    <w:tabs>
                      <w:tab w:val="left" w:pos="538"/>
                    </w:tabs>
                    <w:ind w:right="94"/>
                    <w:jc w:val="both"/>
                    <w:rPr>
                      <w:sz w:val="24"/>
                    </w:rPr>
                  </w:pPr>
                  <w:r>
                    <w:rPr>
                      <w:sz w:val="24"/>
                    </w:rPr>
                    <w:t>захист комерційної таємниці підприємства, організація роботи з правового та інженерно-технічного захисту комерційних</w:t>
                  </w:r>
                  <w:r>
                    <w:rPr>
                      <w:spacing w:val="-14"/>
                      <w:sz w:val="24"/>
                    </w:rPr>
                    <w:t xml:space="preserve"> </w:t>
                  </w:r>
                  <w:r>
                    <w:rPr>
                      <w:sz w:val="24"/>
                    </w:rPr>
                    <w:t>таємниць;</w:t>
                  </w:r>
                </w:p>
                <w:p w:rsidR="009C7FE7" w:rsidRDefault="009C7FE7" w:rsidP="002154B1">
                  <w:pPr>
                    <w:numPr>
                      <w:ilvl w:val="0"/>
                      <w:numId w:val="20"/>
                    </w:numPr>
                    <w:tabs>
                      <w:tab w:val="left" w:pos="538"/>
                    </w:tabs>
                    <w:spacing w:before="3" w:line="237" w:lineRule="auto"/>
                    <w:ind w:right="93"/>
                    <w:jc w:val="both"/>
                    <w:rPr>
                      <w:sz w:val="24"/>
                    </w:rPr>
                  </w:pPr>
                  <w:r>
                    <w:rPr>
                      <w:sz w:val="24"/>
                    </w:rPr>
                    <w:t xml:space="preserve">запобігання необґрунтованому доступу до відомостей, </w:t>
                  </w:r>
                  <w:r>
                    <w:rPr>
                      <w:spacing w:val="-3"/>
                      <w:sz w:val="24"/>
                    </w:rPr>
                    <w:t xml:space="preserve">робіт, </w:t>
                  </w:r>
                  <w:r>
                    <w:rPr>
                      <w:spacing w:val="2"/>
                      <w:sz w:val="24"/>
                    </w:rPr>
                    <w:t xml:space="preserve">які </w:t>
                  </w:r>
                  <w:r>
                    <w:rPr>
                      <w:sz w:val="24"/>
                    </w:rPr>
                    <w:t>становлять комерційну</w:t>
                  </w:r>
                  <w:r>
                    <w:rPr>
                      <w:spacing w:val="-7"/>
                      <w:sz w:val="24"/>
                    </w:rPr>
                    <w:t xml:space="preserve"> </w:t>
                  </w:r>
                  <w:r>
                    <w:rPr>
                      <w:sz w:val="24"/>
                    </w:rPr>
                    <w:t>таємницю;</w:t>
                  </w:r>
                </w:p>
                <w:p w:rsidR="009C7FE7" w:rsidRDefault="009C7FE7" w:rsidP="002154B1">
                  <w:pPr>
                    <w:numPr>
                      <w:ilvl w:val="0"/>
                      <w:numId w:val="20"/>
                    </w:numPr>
                    <w:tabs>
                      <w:tab w:val="left" w:pos="538"/>
                    </w:tabs>
                    <w:spacing w:before="7" w:line="237" w:lineRule="auto"/>
                    <w:ind w:right="94"/>
                    <w:jc w:val="both"/>
                    <w:rPr>
                      <w:sz w:val="24"/>
                    </w:rPr>
                  </w:pPr>
                  <w:r>
                    <w:rPr>
                      <w:sz w:val="24"/>
                    </w:rPr>
                    <w:t>організація спеціального діловодства, яке унеможливлює несанкціоноване одержання відомостей, віднесених до комерційної таємниці;</w:t>
                  </w:r>
                </w:p>
                <w:p w:rsidR="009C7FE7" w:rsidRDefault="009C7FE7" w:rsidP="002154B1">
                  <w:pPr>
                    <w:numPr>
                      <w:ilvl w:val="0"/>
                      <w:numId w:val="20"/>
                    </w:numPr>
                    <w:tabs>
                      <w:tab w:val="left" w:pos="538"/>
                    </w:tabs>
                    <w:spacing w:before="7" w:line="237" w:lineRule="auto"/>
                    <w:ind w:right="94"/>
                    <w:jc w:val="both"/>
                    <w:rPr>
                      <w:sz w:val="24"/>
                    </w:rPr>
                  </w:pPr>
                  <w:r>
                    <w:rPr>
                      <w:sz w:val="24"/>
                    </w:rPr>
                    <w:t>виявлення і локалізація можливих каналів витоку комерційної таємниці та конфіденційної інформації в процесі звичайної діяльності та за екстремальних</w:t>
                  </w:r>
                  <w:r>
                    <w:rPr>
                      <w:spacing w:val="-5"/>
                      <w:sz w:val="24"/>
                    </w:rPr>
                    <w:t xml:space="preserve"> </w:t>
                  </w:r>
                  <w:r>
                    <w:rPr>
                      <w:sz w:val="24"/>
                    </w:rPr>
                    <w:t>ситуацій;</w:t>
                  </w:r>
                </w:p>
                <w:p w:rsidR="009C7FE7" w:rsidRDefault="009C7FE7" w:rsidP="002154B1">
                  <w:pPr>
                    <w:numPr>
                      <w:ilvl w:val="0"/>
                      <w:numId w:val="20"/>
                    </w:numPr>
                    <w:tabs>
                      <w:tab w:val="left" w:pos="538"/>
                    </w:tabs>
                    <w:spacing w:before="7" w:line="237" w:lineRule="auto"/>
                    <w:ind w:right="100"/>
                    <w:jc w:val="both"/>
                    <w:rPr>
                      <w:sz w:val="24"/>
                    </w:rPr>
                  </w:pPr>
                  <w:r>
                    <w:rPr>
                      <w:sz w:val="24"/>
                    </w:rPr>
                    <w:t>організація режиму безпеки усіх видів діяльності, включаючи зустрічі, переговори, наради у межах ділової взаємодії підприємства з іншими партнерами;</w:t>
                  </w:r>
                </w:p>
                <w:p w:rsidR="009C7FE7" w:rsidRDefault="009C7FE7" w:rsidP="002154B1">
                  <w:pPr>
                    <w:numPr>
                      <w:ilvl w:val="0"/>
                      <w:numId w:val="20"/>
                    </w:numPr>
                    <w:tabs>
                      <w:tab w:val="left" w:pos="538"/>
                    </w:tabs>
                    <w:spacing w:before="7" w:line="237" w:lineRule="auto"/>
                    <w:ind w:right="102"/>
                    <w:jc w:val="both"/>
                    <w:rPr>
                      <w:sz w:val="24"/>
                    </w:rPr>
                  </w:pPr>
                  <w:r>
                    <w:rPr>
                      <w:sz w:val="24"/>
                    </w:rPr>
                    <w:t>забезпечення охорони приміщень, устаткування, офісів, продукції та технічних засобів, необхідних для виробничої або іншої</w:t>
                  </w:r>
                  <w:r>
                    <w:rPr>
                      <w:spacing w:val="-20"/>
                      <w:sz w:val="24"/>
                    </w:rPr>
                    <w:t xml:space="preserve"> </w:t>
                  </w:r>
                  <w:r>
                    <w:rPr>
                      <w:sz w:val="24"/>
                    </w:rPr>
                    <w:t>діяльності;</w:t>
                  </w:r>
                </w:p>
                <w:p w:rsidR="009C7FE7" w:rsidRDefault="009C7FE7" w:rsidP="002154B1">
                  <w:pPr>
                    <w:numPr>
                      <w:ilvl w:val="0"/>
                      <w:numId w:val="20"/>
                    </w:numPr>
                    <w:tabs>
                      <w:tab w:val="left" w:pos="538"/>
                    </w:tabs>
                    <w:spacing w:before="3" w:line="237" w:lineRule="auto"/>
                    <w:ind w:right="94"/>
                    <w:jc w:val="both"/>
                    <w:rPr>
                      <w:sz w:val="24"/>
                    </w:rPr>
                  </w:pPr>
                  <w:r>
                    <w:rPr>
                      <w:sz w:val="24"/>
                    </w:rPr>
                    <w:t>організація особистої безпеки керівництва, топ-менеджерів і спеціалістів</w:t>
                  </w:r>
                  <w:r>
                    <w:rPr>
                      <w:spacing w:val="3"/>
                      <w:sz w:val="24"/>
                    </w:rPr>
                    <w:t xml:space="preserve"> </w:t>
                  </w:r>
                  <w:r>
                    <w:rPr>
                      <w:sz w:val="24"/>
                    </w:rPr>
                    <w:t>підприємства;</w:t>
                  </w:r>
                </w:p>
                <w:p w:rsidR="009C7FE7" w:rsidRDefault="009C7FE7" w:rsidP="002154B1">
                  <w:pPr>
                    <w:numPr>
                      <w:ilvl w:val="0"/>
                      <w:numId w:val="20"/>
                    </w:numPr>
                    <w:tabs>
                      <w:tab w:val="left" w:pos="538"/>
                    </w:tabs>
                    <w:spacing w:before="6" w:line="237" w:lineRule="auto"/>
                    <w:ind w:right="103"/>
                    <w:jc w:val="both"/>
                    <w:rPr>
                      <w:sz w:val="24"/>
                    </w:rPr>
                  </w:pPr>
                  <w:r>
                    <w:rPr>
                      <w:sz w:val="24"/>
                    </w:rPr>
                    <w:t xml:space="preserve">оцінка маркетингових ситуацій, неправомірних </w:t>
                  </w:r>
                  <w:r>
                    <w:rPr>
                      <w:spacing w:val="-3"/>
                      <w:sz w:val="24"/>
                    </w:rPr>
                    <w:t xml:space="preserve">дій </w:t>
                  </w:r>
                  <w:r>
                    <w:rPr>
                      <w:sz w:val="24"/>
                    </w:rPr>
                    <w:t>конкурентів та зловмисників;</w:t>
                  </w:r>
                </w:p>
                <w:p w:rsidR="009C7FE7" w:rsidRDefault="009C7FE7" w:rsidP="002154B1">
                  <w:pPr>
                    <w:numPr>
                      <w:ilvl w:val="0"/>
                      <w:numId w:val="20"/>
                    </w:numPr>
                    <w:tabs>
                      <w:tab w:val="left" w:pos="538"/>
                    </w:tabs>
                    <w:spacing w:before="5"/>
                    <w:ind w:hanging="361"/>
                    <w:jc w:val="both"/>
                    <w:rPr>
                      <w:sz w:val="24"/>
                    </w:rPr>
                  </w:pPr>
                  <w:r>
                    <w:rPr>
                      <w:sz w:val="24"/>
                    </w:rPr>
                    <w:t>формування бази даних конкурентного середовища підприємства</w:t>
                  </w:r>
                </w:p>
              </w:txbxContent>
            </v:textbox>
            <w10:wrap type="none"/>
            <w10:anchorlock/>
          </v:shape>
        </w:pict>
      </w:r>
    </w:p>
    <w:p w:rsidR="009C7FE7" w:rsidRDefault="009C7FE7" w:rsidP="009C7FE7">
      <w:pPr>
        <w:pStyle w:val="a3"/>
        <w:spacing w:before="5"/>
        <w:rPr>
          <w:sz w:val="16"/>
        </w:rPr>
      </w:pPr>
    </w:p>
    <w:p w:rsidR="009C7FE7" w:rsidRDefault="00A7110B" w:rsidP="009C7FE7">
      <w:pPr>
        <w:pStyle w:val="a3"/>
        <w:tabs>
          <w:tab w:val="left" w:pos="6426"/>
          <w:tab w:val="left" w:pos="8265"/>
        </w:tabs>
        <w:spacing w:before="86" w:line="242" w:lineRule="auto"/>
        <w:ind w:left="859" w:right="601" w:firstLine="705"/>
        <w:rPr>
          <w:b/>
          <w:i/>
        </w:rPr>
      </w:pPr>
      <w:r w:rsidRPr="00A7110B">
        <w:pict>
          <v:shape id="_x0000_s1055" type="#_x0000_t202" style="position:absolute;left:0;text-align:left;margin-left:79.45pt;margin-top:-315.75pt;width:89.55pt;height:304.1pt;z-index:251673600;mso-position-horizontal-relative:page" filled="f" strokeweight=".48pt">
            <v:textbox style="mso-next-textbox:#_x0000_s1055" inset="0,0,0,0">
              <w:txbxContent>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spacing w:before="10"/>
                    <w:rPr>
                      <w:b/>
                      <w:i/>
                      <w:sz w:val="37"/>
                    </w:rPr>
                  </w:pPr>
                </w:p>
                <w:p w:rsidR="009C7FE7" w:rsidRDefault="009C7FE7" w:rsidP="009C7FE7">
                  <w:pPr>
                    <w:spacing w:before="1"/>
                    <w:ind w:left="143" w:right="140" w:hanging="2"/>
                    <w:jc w:val="center"/>
                    <w:rPr>
                      <w:b/>
                      <w:i/>
                      <w:sz w:val="24"/>
                    </w:rPr>
                  </w:pPr>
                  <w:r>
                    <w:rPr>
                      <w:b/>
                      <w:i/>
                      <w:sz w:val="24"/>
                    </w:rPr>
                    <w:t>Основні завдання служби безпеки підприємства</w:t>
                  </w:r>
                </w:p>
              </w:txbxContent>
            </v:textbox>
            <w10:wrap anchorx="page"/>
          </v:shape>
        </w:pict>
      </w:r>
      <w:r w:rsidR="009C7FE7">
        <w:t xml:space="preserve">Сукупність   конкретних </w:t>
      </w:r>
      <w:r w:rsidR="009C7FE7">
        <w:rPr>
          <w:spacing w:val="36"/>
        </w:rPr>
        <w:t xml:space="preserve"> </w:t>
      </w:r>
      <w:r w:rsidR="009C7FE7">
        <w:t xml:space="preserve">завдань, </w:t>
      </w:r>
      <w:r w:rsidR="009C7FE7">
        <w:rPr>
          <w:spacing w:val="57"/>
        </w:rPr>
        <w:t xml:space="preserve"> </w:t>
      </w:r>
      <w:r w:rsidR="009C7FE7">
        <w:t>які</w:t>
      </w:r>
      <w:r w:rsidR="009C7FE7">
        <w:tab/>
        <w:t xml:space="preserve">стоять </w:t>
      </w:r>
      <w:r w:rsidR="009C7FE7">
        <w:rPr>
          <w:spacing w:val="51"/>
        </w:rPr>
        <w:t xml:space="preserve"> </w:t>
      </w:r>
      <w:r w:rsidR="009C7FE7">
        <w:t>перед</w:t>
      </w:r>
      <w:r w:rsidR="009C7FE7">
        <w:tab/>
        <w:t>службою безпеки підприємства, зумовлює певний набір виконуваних нею</w:t>
      </w:r>
      <w:r w:rsidR="009C7FE7">
        <w:rPr>
          <w:spacing w:val="-9"/>
        </w:rPr>
        <w:t xml:space="preserve"> </w:t>
      </w:r>
      <w:r w:rsidR="009C7FE7">
        <w:rPr>
          <w:b/>
          <w:i/>
        </w:rPr>
        <w:t>функцій.</w:t>
      </w:r>
    </w:p>
    <w:p w:rsidR="009C7FE7" w:rsidRDefault="009C7FE7" w:rsidP="009C7FE7">
      <w:pPr>
        <w:spacing w:line="242" w:lineRule="auto"/>
        <w:sectPr w:rsidR="009C7FE7">
          <w:pgSz w:w="11910" w:h="16840"/>
          <w:pgMar w:top="960" w:right="0" w:bottom="280" w:left="840" w:header="713" w:footer="0" w:gutter="0"/>
          <w:cols w:space="720"/>
        </w:sect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pStyle w:val="a3"/>
        <w:rPr>
          <w:b/>
          <w:i/>
          <w:sz w:val="26"/>
        </w:rPr>
      </w:pPr>
    </w:p>
    <w:p w:rsidR="009C7FE7" w:rsidRDefault="009C7FE7" w:rsidP="009C7FE7">
      <w:pPr>
        <w:spacing w:before="184"/>
        <w:ind w:left="897" w:firstLine="2"/>
        <w:jc w:val="center"/>
        <w:rPr>
          <w:b/>
          <w:i/>
          <w:sz w:val="24"/>
        </w:rPr>
      </w:pPr>
      <w:r>
        <w:rPr>
          <w:b/>
          <w:i/>
          <w:sz w:val="24"/>
        </w:rPr>
        <w:t>Функції служби безпеки підприємства</w:t>
      </w:r>
    </w:p>
    <w:p w:rsidR="009C7FE7" w:rsidRDefault="009C7FE7" w:rsidP="002154B1">
      <w:pPr>
        <w:pStyle w:val="a5"/>
        <w:numPr>
          <w:ilvl w:val="0"/>
          <w:numId w:val="19"/>
        </w:numPr>
        <w:tabs>
          <w:tab w:val="left" w:pos="770"/>
        </w:tabs>
        <w:spacing w:before="164" w:line="230" w:lineRule="auto"/>
        <w:ind w:right="573"/>
        <w:jc w:val="both"/>
        <w:rPr>
          <w:sz w:val="24"/>
        </w:rPr>
      </w:pPr>
      <w:r>
        <w:rPr>
          <w:spacing w:val="4"/>
          <w:sz w:val="24"/>
        </w:rPr>
        <w:br w:type="column"/>
      </w:r>
      <w:r>
        <w:rPr>
          <w:sz w:val="24"/>
        </w:rPr>
        <w:lastRenderedPageBreak/>
        <w:t>організація і забезпечення пропускного та внутрішнього режиму в приміщеннях; порядок несення служби; контроль дотримання вимог режиму персоналом і партнерами</w:t>
      </w:r>
      <w:r>
        <w:rPr>
          <w:spacing w:val="-8"/>
          <w:sz w:val="24"/>
        </w:rPr>
        <w:t xml:space="preserve"> </w:t>
      </w:r>
      <w:r>
        <w:rPr>
          <w:sz w:val="24"/>
        </w:rPr>
        <w:t>(відвідувачами);</w:t>
      </w:r>
    </w:p>
    <w:p w:rsidR="009C7FE7" w:rsidRDefault="00A7110B" w:rsidP="002154B1">
      <w:pPr>
        <w:pStyle w:val="a5"/>
        <w:numPr>
          <w:ilvl w:val="0"/>
          <w:numId w:val="19"/>
        </w:numPr>
        <w:tabs>
          <w:tab w:val="left" w:pos="770"/>
        </w:tabs>
        <w:spacing w:before="13" w:line="232" w:lineRule="auto"/>
        <w:ind w:right="566"/>
        <w:jc w:val="both"/>
        <w:rPr>
          <w:sz w:val="24"/>
        </w:rPr>
      </w:pPr>
      <w:r w:rsidRPr="00A7110B">
        <w:pict>
          <v:shape id="_x0000_s1030" style="position:absolute;left:0;text-align:left;margin-left:79.45pt;margin-top:-41.25pt;width:492.5pt;height:422.9pt;z-index:-251655168;mso-position-horizontal-relative:page" coordorigin="1589,-825" coordsize="9850,8458" o:spt="100" adj="0,,0" path="m1594,-820r1780,m3384,-820r8050,m1589,-825r,8457m1594,7628r1780,m3379,-825r,8457m3384,7628r8050,m11438,-825r,8457e" filled="f" strokeweight=".48pt">
            <v:stroke joinstyle="round"/>
            <v:formulas/>
            <v:path arrowok="t" o:connecttype="segments"/>
            <w10:wrap anchorx="page"/>
          </v:shape>
        </w:pict>
      </w:r>
      <w:r w:rsidR="009C7FE7">
        <w:rPr>
          <w:sz w:val="24"/>
        </w:rPr>
        <w:t>участь у розробці основних документів (правил внутрішнього розпорядку, договорів тощо) з метою відображення у них вимог організації безпеки і захисту комерційної таємниці та конфіденційної інформації;</w:t>
      </w:r>
    </w:p>
    <w:p w:rsidR="009C7FE7" w:rsidRDefault="009C7FE7" w:rsidP="002154B1">
      <w:pPr>
        <w:pStyle w:val="a5"/>
        <w:numPr>
          <w:ilvl w:val="0"/>
          <w:numId w:val="19"/>
        </w:numPr>
        <w:tabs>
          <w:tab w:val="left" w:pos="770"/>
        </w:tabs>
        <w:spacing w:before="13" w:line="232" w:lineRule="auto"/>
        <w:ind w:right="570"/>
        <w:jc w:val="both"/>
        <w:rPr>
          <w:sz w:val="24"/>
        </w:rPr>
      </w:pPr>
      <w:r>
        <w:rPr>
          <w:sz w:val="24"/>
        </w:rPr>
        <w:t xml:space="preserve">розробка та здійснення заходів </w:t>
      </w:r>
      <w:r>
        <w:rPr>
          <w:spacing w:val="-3"/>
          <w:sz w:val="24"/>
        </w:rPr>
        <w:t xml:space="preserve">із </w:t>
      </w:r>
      <w:r>
        <w:rPr>
          <w:sz w:val="24"/>
        </w:rPr>
        <w:t>забезпечення роботи з документами, які містять комерційну таємницю або конфіденційну інформацію підприємства, контроль виконання вимог відповідних внутрішніх нормативних</w:t>
      </w:r>
      <w:r>
        <w:rPr>
          <w:spacing w:val="-4"/>
          <w:sz w:val="24"/>
        </w:rPr>
        <w:t xml:space="preserve"> </w:t>
      </w:r>
      <w:r>
        <w:rPr>
          <w:sz w:val="24"/>
        </w:rPr>
        <w:t>документів;</w:t>
      </w:r>
    </w:p>
    <w:p w:rsidR="009C7FE7" w:rsidRDefault="009C7FE7" w:rsidP="002154B1">
      <w:pPr>
        <w:pStyle w:val="a5"/>
        <w:numPr>
          <w:ilvl w:val="0"/>
          <w:numId w:val="19"/>
        </w:numPr>
        <w:tabs>
          <w:tab w:val="left" w:pos="770"/>
        </w:tabs>
        <w:spacing w:before="15" w:line="230" w:lineRule="auto"/>
        <w:ind w:right="575"/>
        <w:jc w:val="both"/>
        <w:rPr>
          <w:sz w:val="24"/>
        </w:rPr>
      </w:pPr>
      <w:r>
        <w:rPr>
          <w:sz w:val="24"/>
        </w:rPr>
        <w:t xml:space="preserve">виявлення і перекриття можливих каналів витоку таємної </w:t>
      </w:r>
      <w:r>
        <w:rPr>
          <w:spacing w:val="2"/>
          <w:sz w:val="24"/>
        </w:rPr>
        <w:t xml:space="preserve">та </w:t>
      </w:r>
      <w:r>
        <w:rPr>
          <w:sz w:val="24"/>
        </w:rPr>
        <w:t>конфіденційної інформації, облік та аналіз порушень режиму безпеки працівниками підприємства, клієнтами та</w:t>
      </w:r>
      <w:r>
        <w:rPr>
          <w:spacing w:val="7"/>
          <w:sz w:val="24"/>
        </w:rPr>
        <w:t xml:space="preserve"> </w:t>
      </w:r>
      <w:r>
        <w:rPr>
          <w:sz w:val="24"/>
        </w:rPr>
        <w:t>конкурентами;</w:t>
      </w:r>
    </w:p>
    <w:p w:rsidR="009C7FE7" w:rsidRDefault="009C7FE7" w:rsidP="002154B1">
      <w:pPr>
        <w:pStyle w:val="a5"/>
        <w:numPr>
          <w:ilvl w:val="0"/>
          <w:numId w:val="19"/>
        </w:numPr>
        <w:tabs>
          <w:tab w:val="left" w:pos="770"/>
        </w:tabs>
        <w:spacing w:before="11" w:line="230" w:lineRule="auto"/>
        <w:ind w:right="576"/>
        <w:jc w:val="both"/>
        <w:rPr>
          <w:sz w:val="24"/>
        </w:rPr>
      </w:pPr>
      <w:r>
        <w:rPr>
          <w:sz w:val="24"/>
        </w:rPr>
        <w:t>організація і проведення службових розслідувань за фактами розголошення або втрати документів, інших порушень безпеки підприємства;</w:t>
      </w:r>
    </w:p>
    <w:p w:rsidR="009C7FE7" w:rsidRDefault="009C7FE7" w:rsidP="002154B1">
      <w:pPr>
        <w:pStyle w:val="a5"/>
        <w:numPr>
          <w:ilvl w:val="0"/>
          <w:numId w:val="19"/>
        </w:numPr>
        <w:tabs>
          <w:tab w:val="left" w:pos="770"/>
        </w:tabs>
        <w:spacing w:before="15" w:line="230" w:lineRule="auto"/>
        <w:ind w:right="566"/>
        <w:jc w:val="both"/>
        <w:rPr>
          <w:sz w:val="24"/>
        </w:rPr>
      </w:pPr>
      <w:r>
        <w:rPr>
          <w:sz w:val="24"/>
        </w:rPr>
        <w:t xml:space="preserve">розробка, оновлення і поповнення переліку відомостей, які становлять комерційну таємницю, та інших нормативних актів, </w:t>
      </w:r>
      <w:r>
        <w:rPr>
          <w:spacing w:val="2"/>
          <w:sz w:val="24"/>
        </w:rPr>
        <w:t xml:space="preserve">які </w:t>
      </w:r>
      <w:r>
        <w:rPr>
          <w:sz w:val="24"/>
        </w:rPr>
        <w:t>регламентують порядок організації безпеки та захисту</w:t>
      </w:r>
      <w:r>
        <w:rPr>
          <w:spacing w:val="-17"/>
          <w:sz w:val="24"/>
        </w:rPr>
        <w:t xml:space="preserve"> </w:t>
      </w:r>
      <w:r>
        <w:rPr>
          <w:sz w:val="24"/>
        </w:rPr>
        <w:t>інформації;</w:t>
      </w:r>
    </w:p>
    <w:p w:rsidR="009C7FE7" w:rsidRDefault="009C7FE7" w:rsidP="002154B1">
      <w:pPr>
        <w:pStyle w:val="a5"/>
        <w:numPr>
          <w:ilvl w:val="0"/>
          <w:numId w:val="19"/>
        </w:numPr>
        <w:tabs>
          <w:tab w:val="left" w:pos="770"/>
        </w:tabs>
        <w:spacing w:before="11" w:line="230" w:lineRule="auto"/>
        <w:ind w:right="565"/>
        <w:jc w:val="both"/>
        <w:rPr>
          <w:sz w:val="24"/>
        </w:rPr>
      </w:pPr>
      <w:r>
        <w:rPr>
          <w:sz w:val="24"/>
        </w:rPr>
        <w:t xml:space="preserve">організація та регулярне проведення навчання працівників підприємства і служби безпеки за </w:t>
      </w:r>
      <w:r>
        <w:rPr>
          <w:spacing w:val="-3"/>
          <w:sz w:val="24"/>
        </w:rPr>
        <w:t xml:space="preserve">всіма </w:t>
      </w:r>
      <w:r>
        <w:rPr>
          <w:sz w:val="24"/>
        </w:rPr>
        <w:t>напрямками захисту комерційної</w:t>
      </w:r>
      <w:r>
        <w:rPr>
          <w:spacing w:val="-10"/>
          <w:sz w:val="24"/>
        </w:rPr>
        <w:t xml:space="preserve"> </w:t>
      </w:r>
      <w:r>
        <w:rPr>
          <w:sz w:val="24"/>
        </w:rPr>
        <w:t>таємниці;</w:t>
      </w:r>
    </w:p>
    <w:p w:rsidR="009C7FE7" w:rsidRDefault="009C7FE7" w:rsidP="002154B1">
      <w:pPr>
        <w:pStyle w:val="a5"/>
        <w:numPr>
          <w:ilvl w:val="0"/>
          <w:numId w:val="19"/>
        </w:numPr>
        <w:tabs>
          <w:tab w:val="left" w:pos="770"/>
        </w:tabs>
        <w:spacing w:before="16" w:line="230" w:lineRule="auto"/>
        <w:ind w:right="572"/>
        <w:jc w:val="both"/>
        <w:rPr>
          <w:sz w:val="24"/>
        </w:rPr>
      </w:pPr>
      <w:r>
        <w:rPr>
          <w:sz w:val="24"/>
        </w:rPr>
        <w:t>ведення обліку сейфів, металевих шаф, в яких дозволене постійне або тимчасове зберігання таємних і конфіденційних документів, а також облік та охорона спеціальних приміщень і технічних засобів у</w:t>
      </w:r>
      <w:r>
        <w:rPr>
          <w:spacing w:val="-13"/>
          <w:sz w:val="24"/>
        </w:rPr>
        <w:t xml:space="preserve"> </w:t>
      </w:r>
      <w:r>
        <w:rPr>
          <w:sz w:val="24"/>
        </w:rPr>
        <w:t>них;</w:t>
      </w:r>
    </w:p>
    <w:p w:rsidR="009C7FE7" w:rsidRDefault="009C7FE7" w:rsidP="002154B1">
      <w:pPr>
        <w:pStyle w:val="a5"/>
        <w:numPr>
          <w:ilvl w:val="0"/>
          <w:numId w:val="19"/>
        </w:numPr>
        <w:tabs>
          <w:tab w:val="left" w:pos="770"/>
        </w:tabs>
        <w:spacing w:before="6" w:line="235" w:lineRule="auto"/>
        <w:ind w:right="570"/>
        <w:jc w:val="both"/>
        <w:rPr>
          <w:sz w:val="24"/>
        </w:rPr>
      </w:pPr>
      <w:r>
        <w:rPr>
          <w:sz w:val="24"/>
        </w:rPr>
        <w:t xml:space="preserve">підтримка контактів </w:t>
      </w:r>
      <w:r>
        <w:rPr>
          <w:spacing w:val="-5"/>
          <w:sz w:val="24"/>
        </w:rPr>
        <w:t xml:space="preserve">із </w:t>
      </w:r>
      <w:r>
        <w:rPr>
          <w:sz w:val="24"/>
        </w:rPr>
        <w:t>правоохоронними органами та службами безпеки інших галузевих підприємств та організацій в інтересах вивчення криміногенної ситуації у сфері бізнесу або на певній території</w:t>
      </w:r>
    </w:p>
    <w:p w:rsidR="009C7FE7" w:rsidRDefault="009C7FE7" w:rsidP="009C7FE7">
      <w:pPr>
        <w:spacing w:line="235" w:lineRule="auto"/>
        <w:jc w:val="both"/>
        <w:rPr>
          <w:sz w:val="24"/>
        </w:rPr>
        <w:sectPr w:rsidR="009C7FE7">
          <w:pgSz w:w="11910" w:h="16840"/>
          <w:pgMar w:top="960" w:right="0" w:bottom="280" w:left="840" w:header="713" w:footer="0" w:gutter="0"/>
          <w:cols w:num="2" w:space="720" w:equalWidth="0">
            <w:col w:w="2393" w:space="40"/>
            <w:col w:w="8637"/>
          </w:cols>
        </w:sectPr>
      </w:pPr>
    </w:p>
    <w:p w:rsidR="009C7FE7" w:rsidRDefault="009C7FE7" w:rsidP="009C7FE7">
      <w:pPr>
        <w:pStyle w:val="a3"/>
        <w:rPr>
          <w:sz w:val="20"/>
        </w:rPr>
      </w:pPr>
    </w:p>
    <w:p w:rsidR="009C7FE7" w:rsidRDefault="009C7FE7" w:rsidP="009C7FE7">
      <w:pPr>
        <w:pStyle w:val="Heading4"/>
        <w:spacing w:before="263"/>
        <w:ind w:left="859" w:right="571" w:firstLine="705"/>
      </w:pPr>
      <w:r>
        <w:t>Конкретними об’єктами, які підлягають захисту від потенційних загроз і протиправних дій, є:</w:t>
      </w:r>
    </w:p>
    <w:p w:rsidR="009C7FE7" w:rsidRDefault="009C7FE7" w:rsidP="002154B1">
      <w:pPr>
        <w:pStyle w:val="a5"/>
        <w:numPr>
          <w:ilvl w:val="1"/>
          <w:numId w:val="19"/>
        </w:numPr>
        <w:tabs>
          <w:tab w:val="left" w:pos="1220"/>
        </w:tabs>
        <w:ind w:right="571"/>
        <w:jc w:val="both"/>
        <w:rPr>
          <w:sz w:val="28"/>
        </w:rPr>
      </w:pPr>
      <w:r>
        <w:rPr>
          <w:sz w:val="28"/>
        </w:rPr>
        <w:t xml:space="preserve">персонал підприємства, </w:t>
      </w:r>
      <w:r>
        <w:rPr>
          <w:i/>
          <w:sz w:val="28"/>
        </w:rPr>
        <w:t xml:space="preserve">наприклад, </w:t>
      </w:r>
      <w:r>
        <w:rPr>
          <w:sz w:val="28"/>
        </w:rPr>
        <w:t>керівники або персонал, який володіє інформацією, що становить комерційну</w:t>
      </w:r>
      <w:r>
        <w:rPr>
          <w:spacing w:val="-3"/>
          <w:sz w:val="28"/>
        </w:rPr>
        <w:t xml:space="preserve"> </w:t>
      </w:r>
      <w:r>
        <w:rPr>
          <w:sz w:val="28"/>
        </w:rPr>
        <w:t>таємницю;</w:t>
      </w:r>
    </w:p>
    <w:p w:rsidR="009C7FE7" w:rsidRDefault="009C7FE7" w:rsidP="002154B1">
      <w:pPr>
        <w:pStyle w:val="a5"/>
        <w:numPr>
          <w:ilvl w:val="1"/>
          <w:numId w:val="19"/>
        </w:numPr>
        <w:tabs>
          <w:tab w:val="left" w:pos="1220"/>
        </w:tabs>
        <w:ind w:right="565"/>
        <w:jc w:val="both"/>
        <w:rPr>
          <w:sz w:val="28"/>
        </w:rPr>
      </w:pPr>
      <w:r>
        <w:rPr>
          <w:sz w:val="28"/>
        </w:rPr>
        <w:t>матеріально-речові елементи виробництва та фінансові кошти (приміщення, споруди, устаткування, транспорт, запаси сировини, валюта, фінансові документи та</w:t>
      </w:r>
      <w:r>
        <w:rPr>
          <w:spacing w:val="4"/>
          <w:sz w:val="28"/>
        </w:rPr>
        <w:t xml:space="preserve"> </w:t>
      </w:r>
      <w:r>
        <w:rPr>
          <w:sz w:val="28"/>
        </w:rPr>
        <w:t>ін.);</w:t>
      </w:r>
    </w:p>
    <w:p w:rsidR="009C7FE7" w:rsidRDefault="009C7FE7" w:rsidP="002154B1">
      <w:pPr>
        <w:pStyle w:val="a5"/>
        <w:numPr>
          <w:ilvl w:val="1"/>
          <w:numId w:val="19"/>
        </w:numPr>
        <w:tabs>
          <w:tab w:val="left" w:pos="1220"/>
        </w:tabs>
        <w:spacing w:line="321" w:lineRule="exact"/>
        <w:jc w:val="both"/>
        <w:rPr>
          <w:sz w:val="28"/>
        </w:rPr>
      </w:pPr>
      <w:r>
        <w:rPr>
          <w:sz w:val="28"/>
        </w:rPr>
        <w:t>інформаційні ресурси з обмеженим</w:t>
      </w:r>
      <w:r>
        <w:rPr>
          <w:spacing w:val="2"/>
          <w:sz w:val="28"/>
        </w:rPr>
        <w:t xml:space="preserve"> </w:t>
      </w:r>
      <w:r>
        <w:rPr>
          <w:sz w:val="28"/>
        </w:rPr>
        <w:t>доступом;</w:t>
      </w:r>
    </w:p>
    <w:p w:rsidR="009C7FE7" w:rsidRDefault="009C7FE7" w:rsidP="002154B1">
      <w:pPr>
        <w:pStyle w:val="a5"/>
        <w:numPr>
          <w:ilvl w:val="1"/>
          <w:numId w:val="19"/>
        </w:numPr>
        <w:tabs>
          <w:tab w:val="left" w:pos="1220"/>
        </w:tabs>
        <w:spacing w:line="322" w:lineRule="exact"/>
        <w:jc w:val="both"/>
        <w:rPr>
          <w:sz w:val="28"/>
        </w:rPr>
      </w:pPr>
      <w:r>
        <w:rPr>
          <w:sz w:val="28"/>
        </w:rPr>
        <w:t>комп’ютерні системи і</w:t>
      </w:r>
      <w:r>
        <w:rPr>
          <w:spacing w:val="-9"/>
          <w:sz w:val="28"/>
        </w:rPr>
        <w:t xml:space="preserve"> </w:t>
      </w:r>
      <w:r>
        <w:rPr>
          <w:sz w:val="28"/>
        </w:rPr>
        <w:t>засоби;</w:t>
      </w:r>
    </w:p>
    <w:p w:rsidR="009C7FE7" w:rsidRDefault="009C7FE7" w:rsidP="002154B1">
      <w:pPr>
        <w:pStyle w:val="a5"/>
        <w:numPr>
          <w:ilvl w:val="1"/>
          <w:numId w:val="19"/>
        </w:numPr>
        <w:tabs>
          <w:tab w:val="left" w:pos="1220"/>
        </w:tabs>
        <w:spacing w:line="242" w:lineRule="auto"/>
        <w:ind w:right="565"/>
        <w:jc w:val="both"/>
        <w:rPr>
          <w:sz w:val="28"/>
        </w:rPr>
      </w:pPr>
      <w:r>
        <w:rPr>
          <w:sz w:val="28"/>
        </w:rPr>
        <w:t>технічні засоби та системи охорони і захисту матеріальних та інформаційних ресурсів.</w:t>
      </w:r>
    </w:p>
    <w:p w:rsidR="000F3C2F" w:rsidRDefault="000F3C2F" w:rsidP="000F3C2F">
      <w:pPr>
        <w:pStyle w:val="Heading4"/>
        <w:ind w:left="0" w:right="566"/>
        <w:rPr>
          <w:b w:val="0"/>
          <w:bCs w:val="0"/>
          <w:i w:val="0"/>
          <w:sz w:val="27"/>
          <w:lang w:val="en-US"/>
        </w:rPr>
      </w:pPr>
    </w:p>
    <w:p w:rsidR="009C7FE7" w:rsidRDefault="009C7FE7" w:rsidP="000F3C2F">
      <w:pPr>
        <w:pStyle w:val="Heading4"/>
        <w:ind w:left="0" w:right="566"/>
      </w:pPr>
      <w:r>
        <w:t>На середніх та великих підприємств створюються спеціалізовані підрозділи служби безпеки, а безпека функціонування невеликих підприємств зазвичай забезпечується силами спеціалізованих охоронних фірм.</w:t>
      </w:r>
    </w:p>
    <w:p w:rsidR="009C7FE7" w:rsidRDefault="009C7FE7" w:rsidP="009C7FE7">
      <w:pPr>
        <w:sectPr w:rsidR="009C7FE7">
          <w:type w:val="continuous"/>
          <w:pgSz w:w="11910" w:h="16840"/>
          <w:pgMar w:top="1040" w:right="0" w:bottom="280" w:left="840" w:header="720" w:footer="720" w:gutter="0"/>
          <w:cols w:space="720"/>
        </w:sectPr>
      </w:pPr>
    </w:p>
    <w:p w:rsidR="009C7FE7" w:rsidRDefault="009C7FE7" w:rsidP="009C7FE7">
      <w:pPr>
        <w:pStyle w:val="a3"/>
        <w:spacing w:before="147"/>
        <w:ind w:left="859" w:right="565" w:firstLine="705"/>
        <w:jc w:val="both"/>
      </w:pPr>
      <w:r>
        <w:lastRenderedPageBreak/>
        <w:t xml:space="preserve">При створенні на підприємстві власного спеціалізованого підрозділу служби безпеки він бере на себе функції координації роботи усіх інших підрозділів щодо забезпечення безпеки по кожному </w:t>
      </w:r>
      <w:r>
        <w:rPr>
          <w:spacing w:val="-3"/>
        </w:rPr>
        <w:t xml:space="preserve">із </w:t>
      </w:r>
      <w:r>
        <w:t xml:space="preserve">напрямків діяльності. </w:t>
      </w:r>
      <w:r>
        <w:rPr>
          <w:i/>
        </w:rPr>
        <w:t xml:space="preserve">Наприклад, </w:t>
      </w:r>
      <w:r>
        <w:t>керівник та уповноважені працівники відділу фінансового аналізу також несуть відповідальність за збереження і запобігання доступу до конфіденційної інформації. Служба безпеки підприємства «вчить», як це робити, забезпечує необхідними засобами (в тому числі персоналом) та інструкціями. При цьому провідна роль служби безпеки жодним чином не нівелюється, а, навпаки, посилюється як основного будівничого та координатора механізму організації економічної безпеки підприємства в цілому.</w:t>
      </w:r>
    </w:p>
    <w:p w:rsidR="009C7FE7" w:rsidRDefault="009C7FE7" w:rsidP="009C7FE7">
      <w:pPr>
        <w:pStyle w:val="a3"/>
        <w:spacing w:before="1"/>
        <w:ind w:left="859" w:right="565" w:firstLine="705"/>
        <w:jc w:val="both"/>
      </w:pPr>
      <w:r>
        <w:t xml:space="preserve">Особливістю будь-якої служби безпеки є обов’язкова наявність в її структурі спеціалізованих підрозділів (секторів), які утворюються відповідно до виконуваних службою безпеки функцій, </w:t>
      </w:r>
      <w:r>
        <w:rPr>
          <w:i/>
        </w:rPr>
        <w:t xml:space="preserve">наприклад, </w:t>
      </w:r>
      <w:r>
        <w:t>сектор захисту майна, сектор захисту інформації, сектор особистої охорони тощо. Структура та чисельне співвідношення між такими підрозділами можуть бути різними залежно від фінансових можливості підприємства, характеру погроз, можливості підбору кваліфікованих працівників та ін.</w:t>
      </w:r>
    </w:p>
    <w:p w:rsidR="009C7FE7" w:rsidRDefault="009C7FE7" w:rsidP="009C7FE7">
      <w:pPr>
        <w:pStyle w:val="a3"/>
        <w:spacing w:before="2"/>
        <w:ind w:left="859" w:right="567" w:firstLine="705"/>
        <w:jc w:val="both"/>
      </w:pPr>
      <w:r>
        <w:t xml:space="preserve">Служба безпеки підприємства завжди має бути готовою до подолання кризової ситуації, яка може виникнути через зіткнення інтересів бізнесу та злочинного світу. Для управління безпекою багато підприємств створюють так звані </w:t>
      </w:r>
      <w:r>
        <w:rPr>
          <w:b/>
          <w:i/>
        </w:rPr>
        <w:t>кризові групи</w:t>
      </w:r>
      <w:r>
        <w:t>, основною метою яких є протидія зовнішнім загрозам для безпеки підприємства. До складу таких груп, як правило входять, керівник підприємства, керівник служби безпеки, юрист, фінансист.</w:t>
      </w:r>
    </w:p>
    <w:p w:rsidR="009C7FE7" w:rsidRDefault="009C7FE7" w:rsidP="009C7FE7">
      <w:pPr>
        <w:pStyle w:val="a3"/>
        <w:spacing w:before="4"/>
        <w:rPr>
          <w:sz w:val="24"/>
        </w:rPr>
      </w:pPr>
    </w:p>
    <w:p w:rsidR="009C7FE7" w:rsidRDefault="009C7FE7" w:rsidP="009C7FE7">
      <w:pPr>
        <w:ind w:left="2904" w:right="562" w:firstLine="316"/>
        <w:jc w:val="both"/>
        <w:rPr>
          <w:b/>
          <w:i/>
          <w:sz w:val="24"/>
        </w:rPr>
      </w:pPr>
      <w:r>
        <w:rPr>
          <w:b/>
          <w:i/>
          <w:sz w:val="24"/>
        </w:rPr>
        <w:t>Хто шукає одних лише прибутків, мабуть не стане дуже багатим; а хто вкладає усе майно в ризикові підприємства, часто розорюється  і стає жебраком. Тому слід поєднувати ризик із певним забезпеченням на випадок</w:t>
      </w:r>
      <w:r>
        <w:rPr>
          <w:b/>
          <w:i/>
          <w:spacing w:val="-6"/>
          <w:sz w:val="24"/>
        </w:rPr>
        <w:t xml:space="preserve"> </w:t>
      </w:r>
      <w:r>
        <w:rPr>
          <w:b/>
          <w:i/>
          <w:sz w:val="24"/>
        </w:rPr>
        <w:t>збитків.</w:t>
      </w:r>
    </w:p>
    <w:p w:rsidR="009C7FE7" w:rsidRDefault="009C7FE7" w:rsidP="009C7FE7">
      <w:pPr>
        <w:jc w:val="both"/>
        <w:rPr>
          <w:sz w:val="24"/>
        </w:rPr>
        <w:sectPr w:rsidR="009C7FE7">
          <w:pgSz w:w="11910" w:h="16840"/>
          <w:pgMar w:top="960" w:right="0" w:bottom="280" w:left="840" w:header="713" w:footer="0" w:gutter="0"/>
          <w:cols w:space="720"/>
        </w:sectPr>
      </w:pPr>
    </w:p>
    <w:p w:rsidR="009C7FE7" w:rsidRDefault="009C7FE7" w:rsidP="000F3C2F">
      <w:pPr>
        <w:pStyle w:val="a5"/>
        <w:numPr>
          <w:ilvl w:val="0"/>
          <w:numId w:val="31"/>
        </w:numPr>
        <w:tabs>
          <w:tab w:val="left" w:pos="1220"/>
        </w:tabs>
        <w:spacing w:before="277"/>
        <w:ind w:left="1219" w:hanging="361"/>
        <w:jc w:val="center"/>
        <w:rPr>
          <w:rFonts w:ascii="Bookman Old Style" w:hAnsi="Bookman Old Style"/>
          <w:b/>
          <w:sz w:val="28"/>
        </w:rPr>
      </w:pPr>
      <w:r>
        <w:rPr>
          <w:rFonts w:ascii="Bookman Old Style" w:hAnsi="Bookman Old Style"/>
          <w:b/>
          <w:sz w:val="28"/>
        </w:rPr>
        <w:lastRenderedPageBreak/>
        <w:t>Управління ризиками господарської</w:t>
      </w:r>
      <w:r>
        <w:rPr>
          <w:rFonts w:ascii="Bookman Old Style" w:hAnsi="Bookman Old Style"/>
          <w:b/>
          <w:spacing w:val="-35"/>
          <w:sz w:val="28"/>
        </w:rPr>
        <w:t xml:space="preserve"> </w:t>
      </w:r>
      <w:r>
        <w:rPr>
          <w:rFonts w:ascii="Bookman Old Style" w:hAnsi="Bookman Old Style"/>
          <w:b/>
          <w:sz w:val="28"/>
        </w:rPr>
        <w:t>діяльності</w:t>
      </w:r>
    </w:p>
    <w:p w:rsidR="009C7FE7" w:rsidRDefault="009C7FE7" w:rsidP="009C7FE7">
      <w:pPr>
        <w:spacing w:line="272" w:lineRule="exact"/>
        <w:ind w:left="542"/>
        <w:rPr>
          <w:i/>
          <w:sz w:val="24"/>
        </w:rPr>
      </w:pPr>
      <w:r>
        <w:br w:type="column"/>
      </w:r>
      <w:proofErr w:type="spellStart"/>
      <w:r>
        <w:rPr>
          <w:i/>
          <w:sz w:val="24"/>
        </w:rPr>
        <w:lastRenderedPageBreak/>
        <w:t>Френсіс</w:t>
      </w:r>
      <w:proofErr w:type="spellEnd"/>
      <w:r>
        <w:rPr>
          <w:i/>
          <w:sz w:val="24"/>
        </w:rPr>
        <w:t xml:space="preserve"> </w:t>
      </w:r>
      <w:proofErr w:type="spellStart"/>
      <w:r>
        <w:rPr>
          <w:i/>
          <w:sz w:val="24"/>
        </w:rPr>
        <w:t>Беко</w:t>
      </w:r>
      <w:proofErr w:type="spellEnd"/>
    </w:p>
    <w:p w:rsidR="009C7FE7" w:rsidRDefault="009C7FE7" w:rsidP="009C7FE7">
      <w:pPr>
        <w:spacing w:line="272" w:lineRule="exact"/>
        <w:rPr>
          <w:sz w:val="24"/>
        </w:rPr>
        <w:sectPr w:rsidR="009C7FE7">
          <w:type w:val="continuous"/>
          <w:pgSz w:w="11910" w:h="16840"/>
          <w:pgMar w:top="1040" w:right="0" w:bottom="280" w:left="840" w:header="720" w:footer="720" w:gutter="0"/>
          <w:cols w:num="2" w:space="720" w:equalWidth="0">
            <w:col w:w="8557" w:space="40"/>
            <w:col w:w="2473"/>
          </w:cols>
        </w:sectPr>
      </w:pPr>
    </w:p>
    <w:p w:rsidR="009C7FE7" w:rsidRDefault="009C7FE7" w:rsidP="009C7FE7">
      <w:pPr>
        <w:pStyle w:val="a3"/>
        <w:spacing w:before="5"/>
        <w:rPr>
          <w:i/>
          <w:sz w:val="20"/>
        </w:rPr>
      </w:pPr>
    </w:p>
    <w:p w:rsidR="009C7FE7" w:rsidRDefault="009C7FE7" w:rsidP="009C7FE7">
      <w:pPr>
        <w:pStyle w:val="a3"/>
        <w:spacing w:before="87"/>
        <w:ind w:left="859" w:right="572" w:firstLine="720"/>
        <w:jc w:val="both"/>
      </w:pPr>
      <w:r>
        <w:t>У процесі своєї діяльності кожне підприємство наражається на небезпеки, які прямо чи опосередковано породжують певні ризики.</w:t>
      </w:r>
    </w:p>
    <w:p w:rsidR="009C7FE7" w:rsidRDefault="009C7FE7" w:rsidP="009C7FE7">
      <w:pPr>
        <w:pStyle w:val="a3"/>
        <w:spacing w:before="3"/>
      </w:pPr>
    </w:p>
    <w:p w:rsidR="009C7FE7" w:rsidRDefault="009C7FE7" w:rsidP="000F3C2F">
      <w:pPr>
        <w:pStyle w:val="Heading4"/>
        <w:ind w:left="0" w:right="569"/>
      </w:pPr>
      <w:r>
        <w:t>Ризик у виробничо-господарській діяльності - це можливість втрати частини ресурсів або недоотримання прибутку порівняно з тим його рівнем, який міг бути досягнутим за найбільш раціонального використання ресурсів і перспектив розвитку кон’юнктури ринку.</w:t>
      </w:r>
    </w:p>
    <w:p w:rsidR="009C7FE7" w:rsidRDefault="009C7FE7" w:rsidP="009C7FE7">
      <w:pPr>
        <w:pStyle w:val="a3"/>
        <w:spacing w:before="10"/>
        <w:rPr>
          <w:b/>
          <w:i/>
          <w:sz w:val="27"/>
        </w:rPr>
      </w:pPr>
    </w:p>
    <w:p w:rsidR="009C7FE7" w:rsidRDefault="009C7FE7" w:rsidP="009C7FE7">
      <w:pPr>
        <w:pStyle w:val="a3"/>
        <w:ind w:left="859" w:right="566" w:firstLine="705"/>
        <w:jc w:val="both"/>
      </w:pPr>
      <w:r>
        <w:t xml:space="preserve">В умовах нестабільного стану економіки, складної політичної ситуації в країні, невизначеності середовища функціонування, загострення конкуренції та впливу інших «тривожних» для підприємства чинників, однією з важливіших складових його менеджменту є </w:t>
      </w:r>
      <w:r>
        <w:rPr>
          <w:b/>
          <w:i/>
        </w:rPr>
        <w:t xml:space="preserve">управління ризиками. </w:t>
      </w:r>
      <w:r>
        <w:t>Оскільки ризиків неможливо уникнути, то кожне підприємство повинно розробляти свою</w:t>
      </w:r>
    </w:p>
    <w:p w:rsidR="009C7FE7" w:rsidRDefault="009C7FE7" w:rsidP="009C7FE7">
      <w:pPr>
        <w:jc w:val="both"/>
        <w:sectPr w:rsidR="009C7FE7">
          <w:type w:val="continuous"/>
          <w:pgSz w:w="11910" w:h="16840"/>
          <w:pgMar w:top="1040" w:right="0" w:bottom="280" w:left="840" w:header="720" w:footer="720" w:gutter="0"/>
          <w:cols w:space="720"/>
        </w:sectPr>
      </w:pPr>
    </w:p>
    <w:p w:rsidR="009C7FE7" w:rsidRDefault="00A7110B" w:rsidP="009C7FE7">
      <w:pPr>
        <w:pStyle w:val="a3"/>
        <w:tabs>
          <w:tab w:val="left" w:pos="2068"/>
          <w:tab w:val="left" w:pos="3642"/>
          <w:tab w:val="left" w:pos="5097"/>
          <w:tab w:val="left" w:pos="6575"/>
          <w:tab w:val="left" w:pos="7626"/>
          <w:tab w:val="left" w:pos="8514"/>
          <w:tab w:val="left" w:pos="10276"/>
        </w:tabs>
        <w:spacing w:before="147"/>
        <w:ind w:left="859" w:right="565"/>
      </w:pPr>
      <w:r w:rsidRPr="00A7110B">
        <w:lastRenderedPageBreak/>
        <w:pict>
          <v:group id="_x0000_s1056" style="position:absolute;left:0;text-align:left;margin-left:75.7pt;margin-top:43.35pt;width:495.6pt;height:81.85pt;z-index:-251639808;mso-wrap-distance-left:0;mso-wrap-distance-right:0;mso-position-horizontal-relative:page" coordorigin="1514,867" coordsize="9912,1637">
            <v:shape id="_x0000_s1057" style="position:absolute;left:1521;top:874;width:9898;height:1623" coordorigin="1522,874" coordsize="9898,1623" path="m1790,874r-71,10l1655,911r-55,42l1558,1007r-27,64l1522,1143r,1080l1531,2296r27,66l1600,2417r55,43l1719,2487r71,9l11150,2496r72,-9l11286,2460r55,-43l11383,2362r27,-66l11419,2223r,-1080l11410,1071r-27,-64l11341,953r-55,-42l11222,884r-72,-10l1790,874xe" filled="f" strokeweight=".72pt">
              <v:path arrowok="t"/>
            </v:shape>
            <v:shape id="_x0000_s1058" type="#_x0000_t202" style="position:absolute;left:1514;top:866;width:9912;height:1637" filled="f" stroked="f">
              <v:textbox inset="0,0,0,0">
                <w:txbxContent>
                  <w:p w:rsidR="009C7FE7" w:rsidRDefault="009C7FE7" w:rsidP="009C7FE7">
                    <w:pPr>
                      <w:spacing w:before="158"/>
                      <w:ind w:left="232" w:right="225" w:firstLine="705"/>
                      <w:jc w:val="both"/>
                      <w:rPr>
                        <w:b/>
                        <w:i/>
                        <w:sz w:val="28"/>
                      </w:rPr>
                    </w:pPr>
                    <w:r>
                      <w:rPr>
                        <w:b/>
                        <w:i/>
                        <w:sz w:val="28"/>
                      </w:rPr>
                      <w:t>Управління ризиками в господарській діяльності - це процес встановлення видів і джерел ризиків, оцінки їх величини, розробки та реалізації заходів, спрямованих на передбачення, запобігання або зменшення можливих підприємницьких втрат</w:t>
                    </w:r>
                  </w:p>
                </w:txbxContent>
              </v:textbox>
            </v:shape>
            <w10:wrap type="topAndBottom" anchorx="page"/>
          </v:group>
        </w:pict>
      </w:r>
      <w:r w:rsidR="009C7FE7">
        <w:t>систему</w:t>
      </w:r>
      <w:r w:rsidR="009C7FE7">
        <w:tab/>
        <w:t>управління</w:t>
      </w:r>
      <w:r w:rsidR="009C7FE7">
        <w:tab/>
        <w:t>ризиками,</w:t>
      </w:r>
      <w:r w:rsidR="009C7FE7">
        <w:tab/>
        <w:t>планувати</w:t>
      </w:r>
      <w:r w:rsidR="009C7FE7">
        <w:tab/>
        <w:t>заходи</w:t>
      </w:r>
      <w:r w:rsidR="009C7FE7">
        <w:tab/>
        <w:t>щодо</w:t>
      </w:r>
      <w:r w:rsidR="009C7FE7">
        <w:tab/>
        <w:t>послаблення</w:t>
      </w:r>
      <w:r w:rsidR="009C7FE7">
        <w:tab/>
      </w:r>
      <w:r w:rsidR="009C7FE7">
        <w:rPr>
          <w:spacing w:val="-7"/>
        </w:rPr>
        <w:t xml:space="preserve">їх </w:t>
      </w:r>
      <w:r w:rsidR="009C7FE7">
        <w:t>негативного</w:t>
      </w:r>
      <w:r w:rsidR="009C7FE7">
        <w:rPr>
          <w:spacing w:val="2"/>
        </w:rPr>
        <w:t xml:space="preserve"> </w:t>
      </w:r>
      <w:r w:rsidR="009C7FE7">
        <w:t>впливу.</w:t>
      </w:r>
    </w:p>
    <w:p w:rsidR="009C7FE7" w:rsidRDefault="009C7FE7" w:rsidP="009C7FE7">
      <w:pPr>
        <w:pStyle w:val="a3"/>
        <w:spacing w:before="61"/>
        <w:ind w:left="859" w:right="570" w:firstLine="705"/>
        <w:jc w:val="both"/>
      </w:pPr>
      <w:r>
        <w:rPr>
          <w:b/>
          <w:i/>
        </w:rPr>
        <w:t xml:space="preserve">Метою управління ризиками </w:t>
      </w:r>
      <w:r>
        <w:t>є виявлення, аналіз і вплив на всі ризики, з які можуть виникнути на підприємстві. В кінцевому підсумку метою такого управління є передбачення та недопущення втрати підприємством його ринкової вартості.</w:t>
      </w:r>
    </w:p>
    <w:p w:rsidR="009C7FE7" w:rsidRDefault="009C7FE7" w:rsidP="009C7FE7">
      <w:pPr>
        <w:pStyle w:val="a3"/>
        <w:ind w:left="859" w:right="572" w:firstLine="705"/>
        <w:jc w:val="both"/>
      </w:pPr>
      <w:r>
        <w:t xml:space="preserve">У зв’язку з необхідністю створення єдиного механізму управління ризиками на підприємстві виник особливий напрямок його діяльності - </w:t>
      </w:r>
      <w:proofErr w:type="spellStart"/>
      <w:r>
        <w:rPr>
          <w:b/>
          <w:i/>
        </w:rPr>
        <w:t>ризик-</w:t>
      </w:r>
      <w:proofErr w:type="spellEnd"/>
      <w:r>
        <w:rPr>
          <w:b/>
          <w:i/>
        </w:rPr>
        <w:t xml:space="preserve"> менеджмент. </w:t>
      </w:r>
      <w:r>
        <w:t>Він є системою управління ризиком і фінансовими відносинами, які виникають у процесі цього управління.</w:t>
      </w:r>
    </w:p>
    <w:p w:rsidR="009C7FE7" w:rsidRDefault="009C7FE7" w:rsidP="009C7FE7">
      <w:pPr>
        <w:spacing w:line="320" w:lineRule="exact"/>
        <w:ind w:left="1651"/>
        <w:jc w:val="both"/>
        <w:rPr>
          <w:i/>
          <w:sz w:val="28"/>
        </w:rPr>
      </w:pPr>
      <w:r>
        <w:rPr>
          <w:i/>
          <w:sz w:val="28"/>
        </w:rPr>
        <w:t>Ризик-менеджмент покликаний вирішити три завдання:</w:t>
      </w:r>
    </w:p>
    <w:p w:rsidR="009C7FE7" w:rsidRDefault="009C7FE7" w:rsidP="002154B1">
      <w:pPr>
        <w:pStyle w:val="a5"/>
        <w:numPr>
          <w:ilvl w:val="0"/>
          <w:numId w:val="18"/>
        </w:numPr>
        <w:tabs>
          <w:tab w:val="left" w:pos="1220"/>
        </w:tabs>
        <w:spacing w:line="322" w:lineRule="exact"/>
        <w:jc w:val="both"/>
        <w:rPr>
          <w:sz w:val="28"/>
        </w:rPr>
      </w:pPr>
      <w:r>
        <w:rPr>
          <w:sz w:val="28"/>
        </w:rPr>
        <w:t>профілактика виникнення</w:t>
      </w:r>
      <w:r>
        <w:rPr>
          <w:spacing w:val="4"/>
          <w:sz w:val="28"/>
        </w:rPr>
        <w:t xml:space="preserve"> </w:t>
      </w:r>
      <w:r>
        <w:rPr>
          <w:sz w:val="28"/>
        </w:rPr>
        <w:t>ризиків;</w:t>
      </w:r>
    </w:p>
    <w:p w:rsidR="009C7FE7" w:rsidRDefault="009C7FE7" w:rsidP="002154B1">
      <w:pPr>
        <w:pStyle w:val="a5"/>
        <w:numPr>
          <w:ilvl w:val="0"/>
          <w:numId w:val="18"/>
        </w:numPr>
        <w:tabs>
          <w:tab w:val="left" w:pos="1220"/>
        </w:tabs>
        <w:spacing w:before="3" w:line="322" w:lineRule="exact"/>
        <w:jc w:val="both"/>
        <w:rPr>
          <w:sz w:val="28"/>
        </w:rPr>
      </w:pPr>
      <w:r>
        <w:rPr>
          <w:sz w:val="28"/>
        </w:rPr>
        <w:t>мінімізація збитку, спричиненого</w:t>
      </w:r>
      <w:r>
        <w:rPr>
          <w:spacing w:val="6"/>
          <w:sz w:val="28"/>
        </w:rPr>
        <w:t xml:space="preserve"> </w:t>
      </w:r>
      <w:r>
        <w:rPr>
          <w:sz w:val="28"/>
        </w:rPr>
        <w:t>ризиками;</w:t>
      </w:r>
    </w:p>
    <w:p w:rsidR="009C7FE7" w:rsidRDefault="009C7FE7" w:rsidP="002154B1">
      <w:pPr>
        <w:pStyle w:val="a5"/>
        <w:numPr>
          <w:ilvl w:val="0"/>
          <w:numId w:val="18"/>
        </w:numPr>
        <w:tabs>
          <w:tab w:val="left" w:pos="1220"/>
        </w:tabs>
        <w:ind w:right="859"/>
        <w:jc w:val="both"/>
        <w:rPr>
          <w:sz w:val="28"/>
        </w:rPr>
      </w:pPr>
      <w:r>
        <w:rPr>
          <w:sz w:val="28"/>
        </w:rPr>
        <w:t>максимізація додаткового прибутку, який отримує підприємство внаслідок управління</w:t>
      </w:r>
      <w:r>
        <w:rPr>
          <w:spacing w:val="2"/>
          <w:sz w:val="28"/>
        </w:rPr>
        <w:t xml:space="preserve"> </w:t>
      </w:r>
      <w:r>
        <w:rPr>
          <w:sz w:val="28"/>
        </w:rPr>
        <w:t>ризиками.</w:t>
      </w:r>
    </w:p>
    <w:p w:rsidR="009C7FE7" w:rsidRDefault="009C7FE7" w:rsidP="009C7FE7">
      <w:pPr>
        <w:pStyle w:val="Heading4"/>
        <w:spacing w:before="4"/>
        <w:ind w:left="859" w:right="571" w:firstLine="705"/>
      </w:pPr>
      <w:r>
        <w:t>Схема організації ризик-менеджменту на підприємстві передбачає такі складові:</w:t>
      </w:r>
    </w:p>
    <w:p w:rsidR="009C7FE7" w:rsidRDefault="009C7FE7" w:rsidP="002154B1">
      <w:pPr>
        <w:pStyle w:val="a5"/>
        <w:numPr>
          <w:ilvl w:val="0"/>
          <w:numId w:val="17"/>
        </w:numPr>
        <w:tabs>
          <w:tab w:val="left" w:pos="1580"/>
        </w:tabs>
        <w:ind w:right="571"/>
        <w:jc w:val="both"/>
        <w:rPr>
          <w:sz w:val="28"/>
        </w:rPr>
      </w:pPr>
      <w:r>
        <w:rPr>
          <w:i/>
          <w:sz w:val="28"/>
        </w:rPr>
        <w:t>інформаційний аналіз</w:t>
      </w:r>
      <w:r>
        <w:rPr>
          <w:sz w:val="28"/>
        </w:rPr>
        <w:t>, тобто моніторинг зовнішнього та внутрішнього середовища, виявлення ризику і корегування відомих</w:t>
      </w:r>
      <w:r>
        <w:rPr>
          <w:spacing w:val="-8"/>
          <w:sz w:val="28"/>
        </w:rPr>
        <w:t xml:space="preserve"> </w:t>
      </w:r>
      <w:r>
        <w:rPr>
          <w:sz w:val="28"/>
        </w:rPr>
        <w:t>чинників;</w:t>
      </w:r>
    </w:p>
    <w:p w:rsidR="009C7FE7" w:rsidRDefault="009C7FE7" w:rsidP="002154B1">
      <w:pPr>
        <w:pStyle w:val="a5"/>
        <w:numPr>
          <w:ilvl w:val="0"/>
          <w:numId w:val="17"/>
        </w:numPr>
        <w:tabs>
          <w:tab w:val="left" w:pos="1580"/>
        </w:tabs>
        <w:ind w:right="571"/>
        <w:jc w:val="both"/>
        <w:rPr>
          <w:sz w:val="28"/>
        </w:rPr>
      </w:pPr>
      <w:r>
        <w:rPr>
          <w:i/>
          <w:sz w:val="28"/>
        </w:rPr>
        <w:t xml:space="preserve">діагностика ситуації </w:t>
      </w:r>
      <w:r>
        <w:rPr>
          <w:sz w:val="28"/>
        </w:rPr>
        <w:t>- оцінка специфіки поставленого завдання, виявлення та врахування причин ризику, їх ранжирування та оцінка можливих</w:t>
      </w:r>
      <w:r>
        <w:rPr>
          <w:spacing w:val="1"/>
          <w:sz w:val="28"/>
        </w:rPr>
        <w:t xml:space="preserve"> </w:t>
      </w:r>
      <w:r>
        <w:rPr>
          <w:sz w:val="28"/>
        </w:rPr>
        <w:t>втрат;</w:t>
      </w:r>
    </w:p>
    <w:p w:rsidR="009C7FE7" w:rsidRDefault="009C7FE7" w:rsidP="002154B1">
      <w:pPr>
        <w:pStyle w:val="a5"/>
        <w:numPr>
          <w:ilvl w:val="0"/>
          <w:numId w:val="17"/>
        </w:numPr>
        <w:tabs>
          <w:tab w:val="left" w:pos="1580"/>
        </w:tabs>
        <w:ind w:right="565"/>
        <w:jc w:val="both"/>
        <w:rPr>
          <w:sz w:val="28"/>
        </w:rPr>
      </w:pPr>
      <w:r>
        <w:rPr>
          <w:i/>
          <w:sz w:val="28"/>
        </w:rPr>
        <w:t xml:space="preserve">формування варіантів управлінських рішень </w:t>
      </w:r>
      <w:r>
        <w:rPr>
          <w:sz w:val="28"/>
        </w:rPr>
        <w:t>- для кожного варіанту рішення розглядаються межі можливого негативного прояву ризику: економічного, соціального, екологічного, організаційного, правового тощо;</w:t>
      </w:r>
    </w:p>
    <w:p w:rsidR="009C7FE7" w:rsidRDefault="009C7FE7" w:rsidP="002154B1">
      <w:pPr>
        <w:pStyle w:val="a5"/>
        <w:numPr>
          <w:ilvl w:val="0"/>
          <w:numId w:val="17"/>
        </w:numPr>
        <w:tabs>
          <w:tab w:val="left" w:pos="1580"/>
        </w:tabs>
        <w:ind w:right="572"/>
        <w:jc w:val="both"/>
        <w:rPr>
          <w:sz w:val="28"/>
        </w:rPr>
      </w:pPr>
      <w:r>
        <w:rPr>
          <w:i/>
          <w:sz w:val="28"/>
        </w:rPr>
        <w:t xml:space="preserve">прийняття рішення </w:t>
      </w:r>
      <w:r>
        <w:rPr>
          <w:sz w:val="28"/>
        </w:rPr>
        <w:t>- комплексне обґрунтування рішення і визначення параметрів допустимого ризику;</w:t>
      </w:r>
    </w:p>
    <w:p w:rsidR="009C7FE7" w:rsidRDefault="009C7FE7" w:rsidP="002154B1">
      <w:pPr>
        <w:pStyle w:val="a5"/>
        <w:numPr>
          <w:ilvl w:val="0"/>
          <w:numId w:val="17"/>
        </w:numPr>
        <w:tabs>
          <w:tab w:val="left" w:pos="1580"/>
        </w:tabs>
        <w:ind w:right="569"/>
        <w:jc w:val="both"/>
        <w:rPr>
          <w:sz w:val="28"/>
        </w:rPr>
      </w:pPr>
      <w:r>
        <w:rPr>
          <w:i/>
          <w:sz w:val="28"/>
        </w:rPr>
        <w:t xml:space="preserve">організація і реалізація </w:t>
      </w:r>
      <w:r>
        <w:rPr>
          <w:sz w:val="28"/>
        </w:rPr>
        <w:t xml:space="preserve">- управлінська діяльність з реалізації </w:t>
      </w:r>
      <w:proofErr w:type="spellStart"/>
      <w:r>
        <w:rPr>
          <w:sz w:val="28"/>
        </w:rPr>
        <w:t>ризик-</w:t>
      </w:r>
      <w:proofErr w:type="spellEnd"/>
      <w:r>
        <w:rPr>
          <w:sz w:val="28"/>
        </w:rPr>
        <w:t xml:space="preserve"> рішення, у процесі </w:t>
      </w:r>
      <w:r>
        <w:rPr>
          <w:spacing w:val="2"/>
          <w:sz w:val="28"/>
        </w:rPr>
        <w:t xml:space="preserve">якої </w:t>
      </w:r>
      <w:r>
        <w:rPr>
          <w:sz w:val="28"/>
        </w:rPr>
        <w:t>виявляються нові аспекти прояву ризику, а це вимагає вжиття оперативних</w:t>
      </w:r>
      <w:r>
        <w:rPr>
          <w:spacing w:val="2"/>
          <w:sz w:val="28"/>
        </w:rPr>
        <w:t xml:space="preserve"> </w:t>
      </w:r>
      <w:r>
        <w:rPr>
          <w:sz w:val="28"/>
        </w:rPr>
        <w:t>заходів.</w:t>
      </w:r>
    </w:p>
    <w:p w:rsidR="009C7FE7" w:rsidRDefault="009C7FE7" w:rsidP="009C7FE7">
      <w:pPr>
        <w:pStyle w:val="Heading4"/>
        <w:spacing w:line="319" w:lineRule="exact"/>
        <w:ind w:left="1564"/>
        <w:rPr>
          <w:i w:val="0"/>
        </w:rPr>
      </w:pPr>
      <w:r>
        <w:t xml:space="preserve">Способами усунення ризиків </w:t>
      </w:r>
      <w:r>
        <w:rPr>
          <w:i w:val="0"/>
        </w:rPr>
        <w:t>є:</w:t>
      </w:r>
    </w:p>
    <w:p w:rsidR="009C7FE7" w:rsidRDefault="009C7FE7" w:rsidP="002154B1">
      <w:pPr>
        <w:pStyle w:val="a5"/>
        <w:numPr>
          <w:ilvl w:val="1"/>
          <w:numId w:val="19"/>
        </w:numPr>
        <w:tabs>
          <w:tab w:val="left" w:pos="1219"/>
          <w:tab w:val="left" w:pos="1220"/>
        </w:tabs>
        <w:ind w:right="570"/>
        <w:rPr>
          <w:sz w:val="28"/>
        </w:rPr>
      </w:pPr>
      <w:r>
        <w:rPr>
          <w:sz w:val="28"/>
        </w:rPr>
        <w:t>уникнення ризику, тобто ухилення від дій, проектів, заходів, пов’язаних з ризиком;</w:t>
      </w:r>
    </w:p>
    <w:p w:rsidR="009C7FE7" w:rsidRDefault="009C7FE7" w:rsidP="002154B1">
      <w:pPr>
        <w:pStyle w:val="a5"/>
        <w:numPr>
          <w:ilvl w:val="1"/>
          <w:numId w:val="19"/>
        </w:numPr>
        <w:tabs>
          <w:tab w:val="left" w:pos="1219"/>
          <w:tab w:val="left" w:pos="1220"/>
        </w:tabs>
        <w:ind w:right="569"/>
        <w:rPr>
          <w:sz w:val="28"/>
        </w:rPr>
      </w:pPr>
      <w:r>
        <w:rPr>
          <w:sz w:val="28"/>
        </w:rPr>
        <w:t>утримання ризику, що передбачає залишення ризику «на інвестора», тобто на його</w:t>
      </w:r>
      <w:r>
        <w:rPr>
          <w:spacing w:val="3"/>
          <w:sz w:val="28"/>
        </w:rPr>
        <w:t xml:space="preserve"> </w:t>
      </w:r>
      <w:r>
        <w:rPr>
          <w:sz w:val="28"/>
        </w:rPr>
        <w:t>відповідальність;</w:t>
      </w:r>
    </w:p>
    <w:p w:rsidR="009C7FE7" w:rsidRDefault="009C7FE7" w:rsidP="002154B1">
      <w:pPr>
        <w:pStyle w:val="a5"/>
        <w:numPr>
          <w:ilvl w:val="1"/>
          <w:numId w:val="19"/>
        </w:numPr>
        <w:tabs>
          <w:tab w:val="left" w:pos="1219"/>
          <w:tab w:val="left" w:pos="1220"/>
        </w:tabs>
        <w:spacing w:line="242" w:lineRule="auto"/>
        <w:ind w:right="569"/>
        <w:rPr>
          <w:sz w:val="28"/>
        </w:rPr>
      </w:pPr>
      <w:r>
        <w:rPr>
          <w:sz w:val="28"/>
        </w:rPr>
        <w:t xml:space="preserve">передача ризику, що означає передачу інвестором відповідальності за ризик комусь іншому, </w:t>
      </w:r>
      <w:r>
        <w:rPr>
          <w:i/>
          <w:sz w:val="28"/>
        </w:rPr>
        <w:t xml:space="preserve">наприклад, </w:t>
      </w:r>
      <w:r>
        <w:rPr>
          <w:sz w:val="28"/>
        </w:rPr>
        <w:t>страховій</w:t>
      </w:r>
      <w:r>
        <w:rPr>
          <w:spacing w:val="9"/>
          <w:sz w:val="28"/>
        </w:rPr>
        <w:t xml:space="preserve"> </w:t>
      </w:r>
      <w:r>
        <w:rPr>
          <w:sz w:val="28"/>
        </w:rPr>
        <w:t>компанії;</w:t>
      </w:r>
    </w:p>
    <w:p w:rsidR="009C7FE7" w:rsidRDefault="009C7FE7" w:rsidP="002154B1">
      <w:pPr>
        <w:pStyle w:val="a5"/>
        <w:numPr>
          <w:ilvl w:val="1"/>
          <w:numId w:val="19"/>
        </w:numPr>
        <w:tabs>
          <w:tab w:val="left" w:pos="1219"/>
          <w:tab w:val="left" w:pos="1220"/>
        </w:tabs>
        <w:spacing w:line="319" w:lineRule="exact"/>
        <w:rPr>
          <w:sz w:val="28"/>
        </w:rPr>
      </w:pPr>
      <w:r>
        <w:rPr>
          <w:sz w:val="28"/>
        </w:rPr>
        <w:t>зниження ступеня ризику, тобто зменшення імовірності та обсягу</w:t>
      </w:r>
      <w:r>
        <w:rPr>
          <w:spacing w:val="-8"/>
          <w:sz w:val="28"/>
        </w:rPr>
        <w:t xml:space="preserve"> </w:t>
      </w:r>
      <w:r>
        <w:rPr>
          <w:sz w:val="28"/>
        </w:rPr>
        <w:t>втрат.</w:t>
      </w:r>
    </w:p>
    <w:p w:rsidR="009C7FE7" w:rsidRDefault="009C7FE7" w:rsidP="009C7FE7">
      <w:pPr>
        <w:spacing w:line="319" w:lineRule="exact"/>
        <w:rPr>
          <w:sz w:val="28"/>
        </w:rPr>
        <w:sectPr w:rsidR="009C7FE7">
          <w:pgSz w:w="11910" w:h="16840"/>
          <w:pgMar w:top="960" w:right="0" w:bottom="280" w:left="840" w:header="713" w:footer="0" w:gutter="0"/>
          <w:cols w:space="720"/>
        </w:sect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rPr>
          <w:sz w:val="20"/>
        </w:rPr>
      </w:pPr>
    </w:p>
    <w:p w:rsidR="009C7FE7" w:rsidRDefault="009C7FE7" w:rsidP="009C7FE7">
      <w:pPr>
        <w:pStyle w:val="a3"/>
        <w:spacing w:before="6"/>
        <w:rPr>
          <w:sz w:val="20"/>
        </w:rPr>
      </w:pPr>
    </w:p>
    <w:p w:rsidR="009C7FE7" w:rsidRDefault="00A7110B" w:rsidP="009C7FE7">
      <w:pPr>
        <w:pStyle w:val="Heading4"/>
        <w:spacing w:before="87"/>
        <w:ind w:left="859" w:right="571" w:firstLine="705"/>
      </w:pPr>
      <w:r w:rsidRPr="00A7110B">
        <w:pict>
          <v:group id="_x0000_s1059" style="position:absolute;left:0;text-align:left;margin-left:84.25pt;margin-top:-337.3pt;width:478.2pt;height:325.45pt;z-index:251677696;mso-position-horizontal-relative:page" coordorigin="1685,-6746" coordsize="9564,6509">
            <v:shape id="_x0000_s1060" style="position:absolute;left:1699;top:-6732;width:720;height:6480" coordorigin="1699,-6732" coordsize="720,6480" path="m2242,-6732r-543,l1699,-252r543,l2419,-3492,2242,-6732xe" fillcolor="#cff" stroked="f">
              <v:path arrowok="t"/>
            </v:shape>
            <v:shape id="_x0000_s1061" style="position:absolute;left:1699;top:-6732;width:720;height:6480" coordorigin="1699,-6732" coordsize="720,6480" path="m2242,-6732r-543,l1699,-252r543,l2419,-3492,2242,-6732xe" filled="f" strokeweight="1.44pt">
              <v:path arrowok="t"/>
            </v:shape>
            <v:shape id="_x0000_s1062" type="#_x0000_t202" style="position:absolute;left:2419;top:-6732;width:8823;height:6480" filled="f" strokeweight=".72pt">
              <v:textbox inset="0,0,0,0">
                <w:txbxContent>
                  <w:p w:rsidR="009C7FE7" w:rsidRDefault="009C7FE7" w:rsidP="002154B1">
                    <w:pPr>
                      <w:numPr>
                        <w:ilvl w:val="0"/>
                        <w:numId w:val="16"/>
                      </w:numPr>
                      <w:tabs>
                        <w:tab w:val="left" w:pos="507"/>
                      </w:tabs>
                      <w:spacing w:before="68"/>
                      <w:ind w:right="141"/>
                      <w:jc w:val="both"/>
                      <w:rPr>
                        <w:sz w:val="24"/>
                      </w:rPr>
                    </w:pPr>
                    <w:r>
                      <w:rPr>
                        <w:b/>
                        <w:i/>
                        <w:sz w:val="24"/>
                      </w:rPr>
                      <w:t xml:space="preserve">диверсифікація ризику </w:t>
                    </w:r>
                    <w:r>
                      <w:rPr>
                        <w:sz w:val="24"/>
                      </w:rPr>
                      <w:t xml:space="preserve">- це метод зниження ризику через розподіл його </w:t>
                    </w:r>
                    <w:r>
                      <w:rPr>
                        <w:spacing w:val="-3"/>
                        <w:sz w:val="24"/>
                      </w:rPr>
                      <w:t xml:space="preserve">між </w:t>
                    </w:r>
                    <w:r>
                      <w:rPr>
                        <w:sz w:val="24"/>
                      </w:rPr>
                      <w:t>декількома ризикованими товарами або розподіл капіталу між різними об’єктами вкладення; здійснюється таким чином, що підвищення ризику від купівлі або продажу одного означає зниження ризику від купівлі або продажу іншого товарів або вкладення грошей у різні, не пов’язані між собою</w:t>
                    </w:r>
                    <w:r>
                      <w:rPr>
                        <w:spacing w:val="-32"/>
                        <w:sz w:val="24"/>
                      </w:rPr>
                      <w:t xml:space="preserve"> </w:t>
                    </w:r>
                    <w:r>
                      <w:rPr>
                        <w:sz w:val="24"/>
                      </w:rPr>
                      <w:t>проекти;</w:t>
                    </w:r>
                  </w:p>
                  <w:p w:rsidR="009C7FE7" w:rsidRDefault="009C7FE7" w:rsidP="002154B1">
                    <w:pPr>
                      <w:numPr>
                        <w:ilvl w:val="0"/>
                        <w:numId w:val="16"/>
                      </w:numPr>
                      <w:tabs>
                        <w:tab w:val="left" w:pos="507"/>
                      </w:tabs>
                      <w:ind w:right="140"/>
                      <w:jc w:val="both"/>
                      <w:rPr>
                        <w:sz w:val="24"/>
                      </w:rPr>
                    </w:pPr>
                    <w:r>
                      <w:rPr>
                        <w:b/>
                        <w:i/>
                        <w:sz w:val="24"/>
                      </w:rPr>
                      <w:t xml:space="preserve">об’єднання ризиків </w:t>
                    </w:r>
                    <w:r>
                      <w:rPr>
                        <w:sz w:val="24"/>
                      </w:rPr>
                      <w:t>- це метод, спрямований на зниження ризику через перетворення випадкових збитків у відносно невеликі постійні витрати, які фактично є витратами на</w:t>
                    </w:r>
                    <w:r>
                      <w:rPr>
                        <w:spacing w:val="4"/>
                        <w:sz w:val="24"/>
                      </w:rPr>
                      <w:t xml:space="preserve"> </w:t>
                    </w:r>
                    <w:r>
                      <w:rPr>
                        <w:sz w:val="24"/>
                      </w:rPr>
                      <w:t>страхування;</w:t>
                    </w:r>
                  </w:p>
                  <w:p w:rsidR="009C7FE7" w:rsidRDefault="009C7FE7" w:rsidP="002154B1">
                    <w:pPr>
                      <w:numPr>
                        <w:ilvl w:val="0"/>
                        <w:numId w:val="16"/>
                      </w:numPr>
                      <w:tabs>
                        <w:tab w:val="left" w:pos="507"/>
                      </w:tabs>
                      <w:ind w:right="138"/>
                      <w:jc w:val="both"/>
                      <w:rPr>
                        <w:sz w:val="24"/>
                      </w:rPr>
                    </w:pPr>
                    <w:r>
                      <w:rPr>
                        <w:b/>
                        <w:i/>
                        <w:sz w:val="24"/>
                      </w:rPr>
                      <w:t xml:space="preserve">розподіл ризику </w:t>
                    </w:r>
                    <w:r>
                      <w:rPr>
                        <w:sz w:val="24"/>
                      </w:rPr>
                      <w:t>відбувається під час розробки фінансового плану підприємства, підготовки контрактів, угод; значно зменшує потенційний ризик детальна розробка бізнес-плану підприємницької діяльності, у який закладаються можливі зміни і проблеми реалізації проекту, форми контролю поточних операцій, аналітична оцінка стану</w:t>
                    </w:r>
                    <w:r>
                      <w:rPr>
                        <w:spacing w:val="-11"/>
                        <w:sz w:val="24"/>
                      </w:rPr>
                      <w:t xml:space="preserve"> </w:t>
                    </w:r>
                    <w:r>
                      <w:rPr>
                        <w:sz w:val="24"/>
                      </w:rPr>
                      <w:t>справ;</w:t>
                    </w:r>
                  </w:p>
                  <w:p w:rsidR="009C7FE7" w:rsidRDefault="009C7FE7" w:rsidP="002154B1">
                    <w:pPr>
                      <w:numPr>
                        <w:ilvl w:val="0"/>
                        <w:numId w:val="16"/>
                      </w:numPr>
                      <w:tabs>
                        <w:tab w:val="left" w:pos="507"/>
                      </w:tabs>
                      <w:ind w:right="141"/>
                      <w:jc w:val="both"/>
                      <w:rPr>
                        <w:sz w:val="24"/>
                      </w:rPr>
                    </w:pPr>
                    <w:r>
                      <w:rPr>
                        <w:b/>
                        <w:i/>
                        <w:sz w:val="24"/>
                      </w:rPr>
                      <w:t xml:space="preserve">лімітування </w:t>
                    </w:r>
                    <w:r>
                      <w:rPr>
                        <w:sz w:val="24"/>
                      </w:rPr>
                      <w:t xml:space="preserve">- встановлення ліміту, тобто обмежених </w:t>
                    </w:r>
                    <w:r>
                      <w:rPr>
                        <w:spacing w:val="-3"/>
                        <w:sz w:val="24"/>
                      </w:rPr>
                      <w:t xml:space="preserve">сум </w:t>
                    </w:r>
                    <w:r>
                      <w:rPr>
                        <w:sz w:val="24"/>
                      </w:rPr>
                      <w:t>витрат, продажу, кредиту тощо; лімітування застосовується підприємствами при продажу товарів в кредит, розрахунку допустимих сум вкладення капіталу, а банками - для зниження ступеня ризику при видачі</w:t>
                    </w:r>
                    <w:r>
                      <w:rPr>
                        <w:spacing w:val="-7"/>
                        <w:sz w:val="24"/>
                      </w:rPr>
                      <w:t xml:space="preserve"> </w:t>
                    </w:r>
                    <w:r>
                      <w:rPr>
                        <w:sz w:val="24"/>
                      </w:rPr>
                      <w:t>позик;</w:t>
                    </w:r>
                  </w:p>
                  <w:p w:rsidR="009C7FE7" w:rsidRDefault="009C7FE7" w:rsidP="002154B1">
                    <w:pPr>
                      <w:numPr>
                        <w:ilvl w:val="0"/>
                        <w:numId w:val="16"/>
                      </w:numPr>
                      <w:tabs>
                        <w:tab w:val="left" w:pos="507"/>
                      </w:tabs>
                      <w:ind w:right="140"/>
                      <w:jc w:val="both"/>
                      <w:rPr>
                        <w:sz w:val="24"/>
                      </w:rPr>
                    </w:pPr>
                    <w:r>
                      <w:rPr>
                        <w:b/>
                        <w:i/>
                        <w:sz w:val="24"/>
                      </w:rPr>
                      <w:t xml:space="preserve">пошук інформації; </w:t>
                    </w:r>
                    <w:r>
                      <w:rPr>
                        <w:sz w:val="24"/>
                      </w:rPr>
                      <w:t xml:space="preserve">невизначеність ринкової ситуації, методи аналізу ризиків передбачають використання інформації щодо запланованих підприємцем операцій; пошук «свіжої» інформації сприяє зниженню ризику, але для визначення </w:t>
                    </w:r>
                    <w:r>
                      <w:rPr>
                        <w:spacing w:val="-3"/>
                        <w:sz w:val="24"/>
                      </w:rPr>
                      <w:t xml:space="preserve">її </w:t>
                    </w:r>
                    <w:r>
                      <w:rPr>
                        <w:sz w:val="24"/>
                      </w:rPr>
                      <w:t xml:space="preserve">обсягу доцільно порівняти очікувані майбутні вигоди з очікуваними запропонованими витратами, пов’язаними з </w:t>
                    </w:r>
                    <w:r>
                      <w:rPr>
                        <w:spacing w:val="-3"/>
                        <w:sz w:val="24"/>
                      </w:rPr>
                      <w:t>її</w:t>
                    </w:r>
                    <w:r>
                      <w:rPr>
                        <w:spacing w:val="-8"/>
                        <w:sz w:val="24"/>
                      </w:rPr>
                      <w:t xml:space="preserve"> </w:t>
                    </w:r>
                    <w:r>
                      <w:rPr>
                        <w:sz w:val="24"/>
                      </w:rPr>
                      <w:t>одержанням</w:t>
                    </w:r>
                  </w:p>
                </w:txbxContent>
              </v:textbox>
            </v:shape>
            <w10:wrap anchorx="page"/>
          </v:group>
        </w:pict>
      </w:r>
      <w:r w:rsidRPr="00A7110B">
        <w:pict>
          <v:shape id="_x0000_s1063" type="#_x0000_t202" style="position:absolute;left:0;text-align:left;margin-left:92.9pt;margin-top:-256.75pt;width:17.45pt;height:164.8pt;z-index:251679744;mso-position-horizontal-relative:page" filled="f" stroked="f">
            <v:textbox style="layout-flow:vertical;mso-layout-flow-alt:bottom-to-top" inset="0,0,0,0">
              <w:txbxContent>
                <w:p w:rsidR="009C7FE7" w:rsidRDefault="009C7FE7" w:rsidP="009C7FE7">
                  <w:pPr>
                    <w:spacing w:before="6"/>
                    <w:ind w:left="20"/>
                    <w:rPr>
                      <w:b/>
                      <w:i/>
                      <w:sz w:val="28"/>
                    </w:rPr>
                  </w:pPr>
                  <w:r>
                    <w:rPr>
                      <w:b/>
                      <w:i/>
                      <w:sz w:val="28"/>
                    </w:rPr>
                    <w:t>Методи зниження ризику</w:t>
                  </w:r>
                </w:p>
              </w:txbxContent>
            </v:textbox>
            <w10:wrap anchorx="page"/>
          </v:shape>
        </w:pict>
      </w:r>
      <w:r w:rsidR="009C7FE7">
        <w:t>Для забезпечення ефективності перелічених методів зниження  ризику слід вирішити, насамперед, такі ключові</w:t>
      </w:r>
      <w:r w:rsidR="009C7FE7">
        <w:rPr>
          <w:spacing w:val="3"/>
        </w:rPr>
        <w:t xml:space="preserve"> </w:t>
      </w:r>
      <w:r w:rsidR="009C7FE7">
        <w:t>завдання:</w:t>
      </w:r>
    </w:p>
    <w:p w:rsidR="009C7FE7" w:rsidRDefault="009C7FE7" w:rsidP="002154B1">
      <w:pPr>
        <w:pStyle w:val="a5"/>
        <w:numPr>
          <w:ilvl w:val="0"/>
          <w:numId w:val="18"/>
        </w:numPr>
        <w:tabs>
          <w:tab w:val="left" w:pos="1402"/>
        </w:tabs>
        <w:ind w:left="1401" w:right="567" w:hanging="543"/>
        <w:jc w:val="both"/>
        <w:rPr>
          <w:sz w:val="28"/>
        </w:rPr>
      </w:pPr>
      <w:r>
        <w:rPr>
          <w:i/>
          <w:sz w:val="28"/>
        </w:rPr>
        <w:t>дати детальну аналітичну оцінку товару, ринків, конкурентів</w:t>
      </w:r>
      <w:r>
        <w:rPr>
          <w:sz w:val="28"/>
        </w:rPr>
        <w:t>; вона дозволить уникнути зайвих витрат, вибрати найбільш сприятливий час для започаткування та розвитку</w:t>
      </w:r>
      <w:r>
        <w:rPr>
          <w:spacing w:val="-3"/>
          <w:sz w:val="28"/>
        </w:rPr>
        <w:t xml:space="preserve"> </w:t>
      </w:r>
      <w:r>
        <w:rPr>
          <w:sz w:val="28"/>
        </w:rPr>
        <w:t>бізнесу;</w:t>
      </w:r>
    </w:p>
    <w:p w:rsidR="009C7FE7" w:rsidRDefault="009C7FE7" w:rsidP="002154B1">
      <w:pPr>
        <w:pStyle w:val="a5"/>
        <w:numPr>
          <w:ilvl w:val="0"/>
          <w:numId w:val="18"/>
        </w:numPr>
        <w:tabs>
          <w:tab w:val="left" w:pos="1402"/>
        </w:tabs>
        <w:spacing w:line="242" w:lineRule="auto"/>
        <w:ind w:left="1401" w:right="567" w:hanging="543"/>
        <w:jc w:val="both"/>
        <w:rPr>
          <w:sz w:val="28"/>
        </w:rPr>
      </w:pPr>
      <w:r>
        <w:rPr>
          <w:i/>
          <w:sz w:val="28"/>
        </w:rPr>
        <w:t>обґрунтувати надійність ринків збуту</w:t>
      </w:r>
      <w:r>
        <w:rPr>
          <w:sz w:val="28"/>
        </w:rPr>
        <w:t>; слід визначити потенційну кількість покупців, виявити їхні товарні уподобання, споживацькі нахили тощо;</w:t>
      </w:r>
    </w:p>
    <w:p w:rsidR="009C7FE7" w:rsidRDefault="009C7FE7" w:rsidP="002154B1">
      <w:pPr>
        <w:pStyle w:val="a5"/>
        <w:numPr>
          <w:ilvl w:val="0"/>
          <w:numId w:val="18"/>
        </w:numPr>
        <w:tabs>
          <w:tab w:val="left" w:pos="1402"/>
        </w:tabs>
        <w:ind w:left="1401" w:right="565" w:hanging="543"/>
        <w:jc w:val="both"/>
        <w:rPr>
          <w:sz w:val="28"/>
        </w:rPr>
      </w:pPr>
      <w:r>
        <w:rPr>
          <w:i/>
          <w:sz w:val="28"/>
        </w:rPr>
        <w:t>досягти достатньої міцності матеріально-технічної бази підприємства</w:t>
      </w:r>
      <w:r>
        <w:rPr>
          <w:sz w:val="28"/>
        </w:rPr>
        <w:t>; вона визначається величиною та станом виробничих фондів, наявністю сучасних</w:t>
      </w:r>
      <w:r>
        <w:rPr>
          <w:spacing w:val="-4"/>
          <w:sz w:val="28"/>
        </w:rPr>
        <w:t xml:space="preserve"> </w:t>
      </w:r>
      <w:r>
        <w:rPr>
          <w:sz w:val="28"/>
        </w:rPr>
        <w:t>технологій;</w:t>
      </w:r>
    </w:p>
    <w:p w:rsidR="009C7FE7" w:rsidRDefault="009C7FE7" w:rsidP="002154B1">
      <w:pPr>
        <w:pStyle w:val="a5"/>
        <w:numPr>
          <w:ilvl w:val="0"/>
          <w:numId w:val="18"/>
        </w:numPr>
        <w:tabs>
          <w:tab w:val="left" w:pos="1402"/>
        </w:tabs>
        <w:ind w:left="1401" w:right="568" w:hanging="543"/>
        <w:jc w:val="both"/>
        <w:rPr>
          <w:sz w:val="28"/>
        </w:rPr>
      </w:pPr>
      <w:r>
        <w:rPr>
          <w:i/>
          <w:sz w:val="28"/>
        </w:rPr>
        <w:t>вибрати ефективну інноваційну підприємницьку стратегію</w:t>
      </w:r>
      <w:r>
        <w:rPr>
          <w:sz w:val="28"/>
        </w:rPr>
        <w:t xml:space="preserve">; </w:t>
      </w:r>
      <w:proofErr w:type="spellStart"/>
      <w:r>
        <w:rPr>
          <w:sz w:val="28"/>
        </w:rPr>
        <w:t>інноваційність</w:t>
      </w:r>
      <w:proofErr w:type="spellEnd"/>
      <w:r>
        <w:rPr>
          <w:sz w:val="28"/>
        </w:rPr>
        <w:t xml:space="preserve"> такої стратегії знаходить свій вираз у створенні нових товарів і послуг, пошуку нових форм задоволення потреб</w:t>
      </w:r>
      <w:r>
        <w:rPr>
          <w:spacing w:val="-2"/>
          <w:sz w:val="28"/>
        </w:rPr>
        <w:t xml:space="preserve"> </w:t>
      </w:r>
      <w:r>
        <w:rPr>
          <w:sz w:val="28"/>
        </w:rPr>
        <w:t>споживачів.</w:t>
      </w:r>
    </w:p>
    <w:p w:rsidR="009C7FE7" w:rsidRDefault="009C7FE7" w:rsidP="009C7FE7">
      <w:pPr>
        <w:pStyle w:val="a3"/>
        <w:ind w:left="859" w:right="566" w:firstLine="705"/>
        <w:jc w:val="both"/>
      </w:pPr>
      <w:r>
        <w:t>Підприємництво за своєю суттю є досить ризиковою ідеєю і всі, хто наважується на її практичну реалізацію, повинні бути готовими до різного роду ризиків.</w:t>
      </w:r>
    </w:p>
    <w:p w:rsidR="009C7FE7" w:rsidRDefault="009C7FE7" w:rsidP="000F3C2F">
      <w:pPr>
        <w:pStyle w:val="Heading4"/>
        <w:ind w:left="0" w:right="569"/>
      </w:pPr>
      <w:r>
        <w:t>Необхідно враховувати, що на ринку діє правило: найбільший прибуток приносять ринкові операції з високим ступенем ризику. Однак, при цьому не слід «втрачати голову» і йти на невиправдані ризики. Ризик обов’язково має бути розрахований.</w:t>
      </w:r>
    </w:p>
    <w:p w:rsidR="009C7FE7" w:rsidRPr="000F3C2F" w:rsidRDefault="009C7FE7" w:rsidP="000F3C2F">
      <w:pPr>
        <w:pStyle w:val="a3"/>
        <w:spacing w:line="320" w:lineRule="exact"/>
        <w:jc w:val="both"/>
        <w:rPr>
          <w:lang w:val="ru-RU"/>
        </w:rPr>
        <w:sectPr w:rsidR="009C7FE7" w:rsidRPr="000F3C2F">
          <w:pgSz w:w="11910" w:h="16840"/>
          <w:pgMar w:top="960" w:right="0" w:bottom="280" w:left="840" w:header="713" w:footer="0" w:gutter="0"/>
          <w:cols w:space="720"/>
        </w:sectPr>
      </w:pPr>
      <w:r>
        <w:t>Головна мета ризик-менеджменту полягає в</w:t>
      </w:r>
      <w:r>
        <w:rPr>
          <w:spacing w:val="57"/>
        </w:rPr>
        <w:t xml:space="preserve"> </w:t>
      </w:r>
      <w:r>
        <w:t>досягненні</w:t>
      </w:r>
      <w:r w:rsidR="000F3C2F" w:rsidRPr="000F3C2F">
        <w:rPr>
          <w:lang w:val="ru-RU"/>
        </w:rPr>
        <w:t xml:space="preserve">  </w:t>
      </w:r>
    </w:p>
    <w:p w:rsidR="009C7FE7" w:rsidRDefault="009C7FE7" w:rsidP="000F3C2F">
      <w:pPr>
        <w:pStyle w:val="a3"/>
        <w:spacing w:before="147"/>
        <w:ind w:right="565"/>
        <w:jc w:val="both"/>
      </w:pPr>
      <w:r>
        <w:lastRenderedPageBreak/>
        <w:t>максимального ступеня керованості ризиком. Тому підприємства повинні особливу увагу приділяти постійному удосконаленню управління ризиком в різних ситуаціях.</w:t>
      </w:r>
    </w:p>
    <w:p w:rsidR="009C7FE7" w:rsidRDefault="009C7FE7" w:rsidP="009C7FE7">
      <w:pPr>
        <w:pStyle w:val="a3"/>
        <w:spacing w:before="4"/>
        <w:rPr>
          <w:sz w:val="29"/>
        </w:rPr>
      </w:pPr>
    </w:p>
    <w:p w:rsidR="009C7FE7" w:rsidRDefault="009C7FE7" w:rsidP="000F3C2F">
      <w:pPr>
        <w:pStyle w:val="a5"/>
        <w:numPr>
          <w:ilvl w:val="0"/>
          <w:numId w:val="31"/>
        </w:numPr>
        <w:tabs>
          <w:tab w:val="left" w:pos="1232"/>
        </w:tabs>
        <w:ind w:left="1231" w:hanging="373"/>
        <w:jc w:val="center"/>
        <w:rPr>
          <w:rFonts w:ascii="Bookman Old Style" w:hAnsi="Bookman Old Style"/>
          <w:b/>
          <w:sz w:val="28"/>
        </w:rPr>
      </w:pPr>
      <w:r>
        <w:rPr>
          <w:rFonts w:ascii="Bookman Old Style" w:hAnsi="Bookman Old Style"/>
          <w:b/>
          <w:sz w:val="28"/>
        </w:rPr>
        <w:t>Суть, мета і види санації підприємства</w:t>
      </w:r>
    </w:p>
    <w:p w:rsidR="009C7FE7" w:rsidRDefault="009C7FE7" w:rsidP="009C7FE7">
      <w:pPr>
        <w:pStyle w:val="a3"/>
        <w:spacing w:before="269"/>
        <w:ind w:left="859" w:right="566" w:firstLine="720"/>
        <w:jc w:val="both"/>
        <w:rPr>
          <w:i/>
        </w:rPr>
      </w:pPr>
      <w:r>
        <w:t xml:space="preserve">Складна економічна ситуація на багатьох вітчизняних підприємствах стала звичним явищем сьогодення. Господарюючі суб’єкти змушені шукати шляхи виходу з кризового стану, який обумовлюється не лише внутрішніми, а й зовнішніми чинниками. Найбільш «впливовими» з останніх є нестабільність законодавчо-нормативної бази, яка регулює підприємницьку діяльність в Україні, зростання вимог до організації виробництва, самої продукції, її якості, використовуваних технологій, недостатність інвестиційних коштів та ін. Все це призводить до погіршення фінансового стану підприємств та спонукає їх до активних пошуків шляхів і методів оздоровлення бізнесу, тобто </w:t>
      </w:r>
      <w:r>
        <w:rPr>
          <w:i/>
        </w:rPr>
        <w:t>санації.</w:t>
      </w:r>
    </w:p>
    <w:p w:rsidR="009C7FE7" w:rsidRDefault="00A7110B" w:rsidP="009C7FE7">
      <w:pPr>
        <w:pStyle w:val="a3"/>
        <w:spacing w:before="6"/>
        <w:rPr>
          <w:i/>
          <w:sz w:val="17"/>
        </w:rPr>
      </w:pPr>
      <w:r w:rsidRPr="00A7110B">
        <w:pict>
          <v:group id="_x0000_s1064" style="position:absolute;margin-left:84.6pt;margin-top:12.05pt;width:487.45pt;height:63.85pt;z-index:-251635712;mso-wrap-distance-left:0;mso-wrap-distance-right:0;mso-position-horizontal-relative:page" coordorigin="1692,241" coordsize="9749,1277">
            <v:shape id="_x0000_s1065" style="position:absolute;left:1699;top:248;width:9735;height:1263" coordorigin="1699,249" coordsize="9735,1263" path="m1910,249r-66,10l1786,290r-46,46l1710,394r-11,66l1699,1300r11,66l1740,1424r46,46l1844,1500r66,11l11222,1511r67,-11l11347,1470r45,-46l11423,1366r11,-66l11434,460r-11,-66l11392,336r-45,-46l11289,259r-67,-10l1910,249xe" filled="f" strokeweight=".72pt">
              <v:path arrowok="t"/>
            </v:shape>
            <v:shape id="_x0000_s1066" type="#_x0000_t202" style="position:absolute;left:1692;top:241;width:9749;height:1277" filled="f" stroked="f">
              <v:textbox inset="0,0,0,0">
                <w:txbxContent>
                  <w:p w:rsidR="009C7FE7" w:rsidRDefault="009C7FE7" w:rsidP="009C7FE7">
                    <w:pPr>
                      <w:spacing w:before="139"/>
                      <w:ind w:left="213" w:right="1154" w:firstLine="566"/>
                      <w:rPr>
                        <w:b/>
                        <w:i/>
                        <w:sz w:val="28"/>
                      </w:rPr>
                    </w:pPr>
                    <w:r>
                      <w:rPr>
                        <w:b/>
                        <w:i/>
                        <w:sz w:val="28"/>
                      </w:rPr>
                      <w:t>Санація - це система заходів фінансового оздоровлення підприємства, які спрямовані на запобігання його банкрутству та ліквідації</w:t>
                    </w:r>
                  </w:p>
                </w:txbxContent>
              </v:textbox>
            </v:shape>
            <w10:wrap type="topAndBottom" anchorx="page"/>
          </v:group>
        </w:pict>
      </w:r>
    </w:p>
    <w:p w:rsidR="009C7FE7" w:rsidRDefault="009C7FE7" w:rsidP="009C7FE7">
      <w:pPr>
        <w:pStyle w:val="a3"/>
        <w:spacing w:before="95"/>
        <w:ind w:left="859" w:right="565" w:firstLine="705"/>
        <w:jc w:val="both"/>
      </w:pPr>
      <w:r>
        <w:t>Санація включає, крім заходів фінансово-економічного, ще й заходи виробничо-технічного і соціального характеру, які лише в сукупності спроможні вивести підприємство з</w:t>
      </w:r>
      <w:r>
        <w:rPr>
          <w:spacing w:val="-4"/>
        </w:rPr>
        <w:t xml:space="preserve"> </w:t>
      </w:r>
      <w:r>
        <w:t>кризи.</w:t>
      </w:r>
    </w:p>
    <w:p w:rsidR="009C7FE7" w:rsidRDefault="009C7FE7" w:rsidP="009C7FE7">
      <w:pPr>
        <w:pStyle w:val="a3"/>
        <w:spacing w:before="3"/>
      </w:pPr>
    </w:p>
    <w:p w:rsidR="009C7FE7" w:rsidRDefault="009C7FE7" w:rsidP="000F3C2F">
      <w:pPr>
        <w:pStyle w:val="Heading4"/>
        <w:ind w:left="0" w:right="567"/>
      </w:pPr>
      <w:r>
        <w:t>Мета санації полягає у покритті поточних збитків підприємства та усунення причин їх виникнення, збереження або відновлення ліквідності і платоспроможності, покращення структури оборотного капіталу, формування резервів фінансових ресурсів для проведення оздоровчих заходів.</w:t>
      </w:r>
    </w:p>
    <w:p w:rsidR="009C7FE7" w:rsidRDefault="00A7110B" w:rsidP="009C7FE7">
      <w:pPr>
        <w:pStyle w:val="a3"/>
        <w:spacing w:before="11"/>
        <w:rPr>
          <w:b/>
          <w:i/>
          <w:sz w:val="23"/>
        </w:rPr>
      </w:pPr>
      <w:r w:rsidRPr="00A7110B">
        <w:pict>
          <v:group id="_x0000_s1067" style="position:absolute;margin-left:84.25pt;margin-top:15.75pt;width:478.7pt;height:150pt;z-index:-251634688;mso-wrap-distance-left:0;mso-wrap-distance-right:0;mso-position-horizontal-relative:page" coordorigin="1685,315" coordsize="9574,3000">
            <v:shape id="_x0000_s1068" style="position:absolute;left:2092;top:509;width:2127;height:2698" coordorigin="2093,509" coordsize="2127,2698" path="m3590,509r,672l2093,1181r,1349l3590,2530r,677l4219,1858,3590,509xe" fillcolor="#fc9" stroked="f">
              <v:path arrowok="t"/>
            </v:shape>
            <v:rect id="_x0000_s1069" style="position:absolute;left:1857;top:1181;width:159;height:1349" fillcolor="#fc9" stroked="f"/>
            <v:shape id="_x0000_s1070" style="position:absolute;left:2092;top:509;width:2127;height:2698" coordorigin="2093,509" coordsize="2127,2698" path="m3590,509r,672l2093,1181r,1349l3590,2530r,677l4219,1858,3590,509xe" filled="f" strokeweight="1.44pt">
              <v:path arrowok="t"/>
            </v:shape>
            <v:line id="_x0000_s1071" style="position:absolute" from="1740,1181" to="1740,2530" strokecolor="#fc9" strokeweight="4.08pt"/>
            <v:rect id="_x0000_s1072" style="position:absolute;left:1857;top:1181;width:159;height:1349" filled="f" strokeweight="1.44pt"/>
            <v:rect id="_x0000_s1073" style="position:absolute;left:1699;top:1181;width:82;height:1349" filled="f" strokeweight="1.44pt"/>
            <v:shape id="_x0000_s1074" type="#_x0000_t202" style="position:absolute;left:1684;top:494;width:2549;height:2727" filled="f" stroked="f">
              <v:textbox inset="0,0,0,0">
                <w:txbxContent>
                  <w:p w:rsidR="009C7FE7" w:rsidRDefault="009C7FE7" w:rsidP="009C7FE7">
                    <w:pPr>
                      <w:rPr>
                        <w:b/>
                        <w:i/>
                        <w:sz w:val="26"/>
                      </w:rPr>
                    </w:pPr>
                  </w:p>
                  <w:p w:rsidR="009C7FE7" w:rsidRDefault="009C7FE7" w:rsidP="009C7FE7">
                    <w:pPr>
                      <w:spacing w:before="2"/>
                      <w:rPr>
                        <w:b/>
                        <w:i/>
                        <w:sz w:val="37"/>
                      </w:rPr>
                    </w:pPr>
                  </w:p>
                  <w:p w:rsidR="009C7FE7" w:rsidRDefault="009C7FE7" w:rsidP="009C7FE7">
                    <w:pPr>
                      <w:spacing w:line="242" w:lineRule="auto"/>
                      <w:ind w:left="614" w:right="540" w:hanging="7"/>
                      <w:jc w:val="center"/>
                      <w:rPr>
                        <w:b/>
                        <w:i/>
                        <w:sz w:val="24"/>
                      </w:rPr>
                    </w:pPr>
                    <w:r>
                      <w:rPr>
                        <w:b/>
                        <w:i/>
                        <w:sz w:val="24"/>
                      </w:rPr>
                      <w:t>Санація може проводитись у випадках</w:t>
                    </w:r>
                  </w:p>
                </w:txbxContent>
              </v:textbox>
            </v:shape>
            <v:shape id="_x0000_s1075" type="#_x0000_t202" style="position:absolute;left:4219;top:326;width:7028;height:2976" filled="f" strokeweight="1.2pt">
              <v:textbox inset="0,0,0,0">
                <w:txbxContent>
                  <w:p w:rsidR="009C7FE7" w:rsidRDefault="009C7FE7" w:rsidP="002154B1">
                    <w:pPr>
                      <w:numPr>
                        <w:ilvl w:val="0"/>
                        <w:numId w:val="15"/>
                      </w:numPr>
                      <w:tabs>
                        <w:tab w:val="left" w:pos="684"/>
                      </w:tabs>
                      <w:spacing w:before="66"/>
                      <w:ind w:right="139"/>
                      <w:jc w:val="both"/>
                      <w:rPr>
                        <w:sz w:val="24"/>
                      </w:rPr>
                    </w:pPr>
                    <w:r>
                      <w:rPr>
                        <w:sz w:val="24"/>
                      </w:rPr>
                      <w:t>до моменту порушення кредиторами питання про банкрутство, якщо підприємство звертається за зовнішньою допомогою у спробі вийти з</w:t>
                    </w:r>
                    <w:r>
                      <w:rPr>
                        <w:spacing w:val="-16"/>
                        <w:sz w:val="24"/>
                      </w:rPr>
                      <w:t xml:space="preserve"> </w:t>
                    </w:r>
                    <w:r>
                      <w:rPr>
                        <w:sz w:val="24"/>
                      </w:rPr>
                      <w:t>кризи;</w:t>
                    </w:r>
                  </w:p>
                  <w:p w:rsidR="009C7FE7" w:rsidRDefault="009C7FE7" w:rsidP="002154B1">
                    <w:pPr>
                      <w:numPr>
                        <w:ilvl w:val="0"/>
                        <w:numId w:val="15"/>
                      </w:numPr>
                      <w:tabs>
                        <w:tab w:val="left" w:pos="684"/>
                      </w:tabs>
                      <w:ind w:right="142"/>
                      <w:jc w:val="both"/>
                      <w:rPr>
                        <w:sz w:val="24"/>
                      </w:rPr>
                    </w:pPr>
                    <w:r>
                      <w:rPr>
                        <w:sz w:val="24"/>
                      </w:rPr>
                      <w:t xml:space="preserve">якщо підприємство, звернувшись до господарського суду </w:t>
                    </w:r>
                    <w:r>
                      <w:rPr>
                        <w:spacing w:val="-3"/>
                        <w:sz w:val="24"/>
                      </w:rPr>
                      <w:t xml:space="preserve">із </w:t>
                    </w:r>
                    <w:r>
                      <w:rPr>
                        <w:sz w:val="24"/>
                      </w:rPr>
                      <w:t>заявою щодо порушення справи про банкрутство, одночасно пропонує умови своєї</w:t>
                    </w:r>
                    <w:r>
                      <w:rPr>
                        <w:spacing w:val="5"/>
                        <w:sz w:val="24"/>
                      </w:rPr>
                      <w:t xml:space="preserve"> </w:t>
                    </w:r>
                    <w:r>
                      <w:rPr>
                        <w:sz w:val="24"/>
                      </w:rPr>
                      <w:t>санації;</w:t>
                    </w:r>
                  </w:p>
                  <w:p w:rsidR="009C7FE7" w:rsidRDefault="009C7FE7" w:rsidP="002154B1">
                    <w:pPr>
                      <w:numPr>
                        <w:ilvl w:val="0"/>
                        <w:numId w:val="15"/>
                      </w:numPr>
                      <w:tabs>
                        <w:tab w:val="left" w:pos="684"/>
                      </w:tabs>
                      <w:ind w:right="142"/>
                      <w:jc w:val="both"/>
                      <w:rPr>
                        <w:sz w:val="24"/>
                      </w:rPr>
                    </w:pPr>
                    <w:r>
                      <w:rPr>
                        <w:sz w:val="24"/>
                      </w:rPr>
                      <w:t xml:space="preserve">якщо рішення про санацію виносить господарський </w:t>
                    </w:r>
                    <w:r>
                      <w:rPr>
                        <w:spacing w:val="-3"/>
                        <w:sz w:val="24"/>
                      </w:rPr>
                      <w:t xml:space="preserve">суд </w:t>
                    </w:r>
                    <w:r>
                      <w:rPr>
                        <w:sz w:val="24"/>
                      </w:rPr>
                      <w:t>на підставі одержаних пропозицій щодо задоволення вимог кредиторів до боржника і виконання його зобов’язань перед</w:t>
                    </w:r>
                    <w:r>
                      <w:rPr>
                        <w:spacing w:val="-4"/>
                        <w:sz w:val="24"/>
                      </w:rPr>
                      <w:t xml:space="preserve"> </w:t>
                    </w:r>
                    <w:r>
                      <w:rPr>
                        <w:sz w:val="24"/>
                      </w:rPr>
                      <w:t>бюджетом.</w:t>
                    </w:r>
                  </w:p>
                </w:txbxContent>
              </v:textbox>
            </v:shape>
            <w10:wrap type="topAndBottom" anchorx="page"/>
          </v:group>
        </w:pict>
      </w:r>
    </w:p>
    <w:p w:rsidR="009C7FE7" w:rsidRDefault="009C7FE7" w:rsidP="009C7FE7">
      <w:pPr>
        <w:pStyle w:val="a3"/>
        <w:spacing w:before="10"/>
        <w:rPr>
          <w:b/>
          <w:i/>
          <w:sz w:val="30"/>
        </w:rPr>
      </w:pPr>
    </w:p>
    <w:p w:rsidR="009C7FE7" w:rsidRDefault="009C7FE7" w:rsidP="009C7FE7">
      <w:pPr>
        <w:pStyle w:val="a3"/>
        <w:tabs>
          <w:tab w:val="left" w:pos="1535"/>
          <w:tab w:val="left" w:pos="3148"/>
          <w:tab w:val="left" w:pos="4209"/>
          <w:tab w:val="left" w:pos="5928"/>
          <w:tab w:val="left" w:pos="6292"/>
          <w:tab w:val="left" w:pos="7430"/>
        </w:tabs>
        <w:spacing w:line="322" w:lineRule="exact"/>
        <w:ind w:right="572"/>
        <w:jc w:val="right"/>
      </w:pPr>
      <w:r>
        <w:t>Процедура</w:t>
      </w:r>
      <w:r>
        <w:tab/>
        <w:t>проведення</w:t>
      </w:r>
      <w:r>
        <w:tab/>
        <w:t>санації</w:t>
      </w:r>
      <w:r>
        <w:tab/>
        <w:t>підприємств</w:t>
      </w:r>
      <w:r>
        <w:tab/>
        <w:t>в</w:t>
      </w:r>
      <w:r>
        <w:tab/>
        <w:t>Україні</w:t>
      </w:r>
      <w:r>
        <w:tab/>
      </w:r>
      <w:r>
        <w:rPr>
          <w:w w:val="95"/>
        </w:rPr>
        <w:t>регулюється</w:t>
      </w:r>
    </w:p>
    <w:p w:rsidR="009C7FE7" w:rsidRDefault="009C7FE7" w:rsidP="009C7FE7">
      <w:pPr>
        <w:tabs>
          <w:tab w:val="left" w:pos="1247"/>
          <w:tab w:val="left" w:pos="2442"/>
          <w:tab w:val="left" w:pos="3306"/>
          <w:tab w:val="left" w:pos="4948"/>
          <w:tab w:val="left" w:pos="7741"/>
          <w:tab w:val="left" w:pos="9211"/>
        </w:tabs>
        <w:spacing w:line="322" w:lineRule="exact"/>
        <w:ind w:right="566"/>
        <w:jc w:val="right"/>
        <w:rPr>
          <w:i/>
          <w:sz w:val="28"/>
        </w:rPr>
      </w:pPr>
      <w:r>
        <w:rPr>
          <w:i/>
          <w:sz w:val="28"/>
        </w:rPr>
        <w:t>Законом</w:t>
      </w:r>
      <w:r>
        <w:rPr>
          <w:i/>
          <w:sz w:val="28"/>
        </w:rPr>
        <w:tab/>
        <w:t>України</w:t>
      </w:r>
      <w:r>
        <w:rPr>
          <w:i/>
          <w:sz w:val="28"/>
        </w:rPr>
        <w:tab/>
        <w:t>«Про</w:t>
      </w:r>
      <w:r>
        <w:rPr>
          <w:i/>
          <w:sz w:val="28"/>
        </w:rPr>
        <w:tab/>
        <w:t>відновлення</w:t>
      </w:r>
      <w:r>
        <w:rPr>
          <w:i/>
          <w:sz w:val="28"/>
        </w:rPr>
        <w:tab/>
        <w:t>платоспроможності</w:t>
      </w:r>
      <w:r>
        <w:rPr>
          <w:i/>
          <w:sz w:val="28"/>
        </w:rPr>
        <w:tab/>
        <w:t>боржника</w:t>
      </w:r>
      <w:r>
        <w:rPr>
          <w:i/>
          <w:sz w:val="28"/>
        </w:rPr>
        <w:tab/>
      </w:r>
      <w:r>
        <w:rPr>
          <w:i/>
          <w:spacing w:val="2"/>
          <w:w w:val="95"/>
          <w:sz w:val="28"/>
        </w:rPr>
        <w:t>або</w:t>
      </w:r>
    </w:p>
    <w:p w:rsidR="009C7FE7" w:rsidRDefault="009C7FE7" w:rsidP="009C7FE7">
      <w:pPr>
        <w:spacing w:line="322" w:lineRule="exact"/>
        <w:jc w:val="right"/>
        <w:rPr>
          <w:sz w:val="28"/>
        </w:rPr>
        <w:sectPr w:rsidR="009C7FE7">
          <w:pgSz w:w="11910" w:h="16840"/>
          <w:pgMar w:top="960" w:right="0" w:bottom="280" w:left="840" w:header="713" w:footer="0" w:gutter="0"/>
          <w:cols w:space="720"/>
        </w:sectPr>
      </w:pPr>
    </w:p>
    <w:p w:rsidR="009C7FE7" w:rsidRDefault="009C7FE7" w:rsidP="009C7FE7">
      <w:pPr>
        <w:spacing w:before="147"/>
        <w:ind w:left="859" w:right="568"/>
        <w:jc w:val="both"/>
        <w:rPr>
          <w:sz w:val="28"/>
        </w:rPr>
      </w:pPr>
      <w:r>
        <w:rPr>
          <w:i/>
          <w:sz w:val="28"/>
        </w:rPr>
        <w:lastRenderedPageBreak/>
        <w:t xml:space="preserve">визнання його банкрутом» (2011 р.). </w:t>
      </w:r>
      <w:r>
        <w:rPr>
          <w:sz w:val="28"/>
        </w:rPr>
        <w:t>Вона передбачає ряд послідовних кроків по фінансовому оздоровленню</w:t>
      </w:r>
      <w:r>
        <w:rPr>
          <w:spacing w:val="-6"/>
          <w:sz w:val="28"/>
        </w:rPr>
        <w:t xml:space="preserve"> </w:t>
      </w:r>
      <w:r>
        <w:rPr>
          <w:sz w:val="28"/>
        </w:rPr>
        <w:t>підприємств.</w:t>
      </w:r>
    </w:p>
    <w:p w:rsidR="009C7FE7" w:rsidRDefault="009C7FE7" w:rsidP="009C7FE7">
      <w:pPr>
        <w:pStyle w:val="a3"/>
        <w:spacing w:before="119"/>
        <w:ind w:left="859" w:right="568" w:firstLine="705"/>
        <w:jc w:val="both"/>
      </w:pPr>
      <w:r>
        <w:t xml:space="preserve">Особливого значення набуває процедура фінансового оздоровлення підприємства ще </w:t>
      </w:r>
      <w:r>
        <w:rPr>
          <w:b/>
          <w:i/>
        </w:rPr>
        <w:t>до моменту порушення справи про банкрутство</w:t>
      </w:r>
      <w:r>
        <w:t>. Зазвичай, ініціюють більшість справ про банкрутство органи фіскальної служби, однак, кошти, отримані внаслідок ліквідації підприємств-боржників (банкрутів) становлять мізерну частку від вимог кредиторів.</w:t>
      </w:r>
    </w:p>
    <w:p w:rsidR="009C7FE7" w:rsidRDefault="009C7FE7" w:rsidP="009C7FE7">
      <w:pPr>
        <w:pStyle w:val="a3"/>
        <w:spacing w:before="3"/>
        <w:ind w:left="859" w:right="565" w:firstLine="705"/>
        <w:jc w:val="both"/>
      </w:pPr>
      <w:r>
        <w:t>Тому законодавство про банкрутство передбачає сприяння реабілітації підприємств, які опинилися у фінансовій скруті, але мають значні резерви для успішної фінансово-господарської діяльності в майбутньому. У цьому зацікавлені не лише боржники, а й кредитори.</w:t>
      </w:r>
    </w:p>
    <w:p w:rsidR="009C7FE7" w:rsidRDefault="009C7FE7" w:rsidP="009C7FE7">
      <w:pPr>
        <w:pStyle w:val="a3"/>
        <w:ind w:left="859" w:right="565" w:firstLine="705"/>
        <w:jc w:val="both"/>
      </w:pPr>
      <w:r>
        <w:t xml:space="preserve">Згаданий закон передбачає можливість проведення </w:t>
      </w:r>
      <w:r>
        <w:rPr>
          <w:b/>
          <w:i/>
        </w:rPr>
        <w:t>санації боржника до порушення справи про банкрутство</w:t>
      </w:r>
      <w:r>
        <w:t>. Така санація може бути проведена за наявності письмової згоди власника майна боржника, письмової згоди кредиторів, загальна сума вимог яких перевищує 50% кредиторської заборгованості боржника згідно з даними бухгалтерського обліку.</w:t>
      </w:r>
    </w:p>
    <w:p w:rsidR="009C7FE7" w:rsidRDefault="009C7FE7" w:rsidP="009C7FE7">
      <w:pPr>
        <w:pStyle w:val="a3"/>
        <w:spacing w:line="320" w:lineRule="exact"/>
        <w:ind w:left="1425"/>
        <w:jc w:val="both"/>
      </w:pPr>
      <w:r>
        <w:t>Процедура санації може бути розпочата за ініціативою:</w:t>
      </w:r>
    </w:p>
    <w:p w:rsidR="009C7FE7" w:rsidRDefault="009C7FE7" w:rsidP="002154B1">
      <w:pPr>
        <w:pStyle w:val="a5"/>
        <w:numPr>
          <w:ilvl w:val="0"/>
          <w:numId w:val="14"/>
        </w:numPr>
        <w:tabs>
          <w:tab w:val="left" w:pos="2218"/>
        </w:tabs>
        <w:spacing w:before="2" w:line="342" w:lineRule="exact"/>
        <w:rPr>
          <w:sz w:val="28"/>
        </w:rPr>
      </w:pPr>
      <w:r>
        <w:rPr>
          <w:sz w:val="28"/>
        </w:rPr>
        <w:t>самого</w:t>
      </w:r>
      <w:r>
        <w:rPr>
          <w:spacing w:val="2"/>
          <w:sz w:val="28"/>
        </w:rPr>
        <w:t xml:space="preserve"> </w:t>
      </w:r>
      <w:r>
        <w:rPr>
          <w:sz w:val="28"/>
        </w:rPr>
        <w:t>підприємства-боржника;</w:t>
      </w:r>
    </w:p>
    <w:p w:rsidR="009C7FE7" w:rsidRDefault="009C7FE7" w:rsidP="002154B1">
      <w:pPr>
        <w:pStyle w:val="a5"/>
        <w:numPr>
          <w:ilvl w:val="0"/>
          <w:numId w:val="14"/>
        </w:numPr>
        <w:tabs>
          <w:tab w:val="left" w:pos="2218"/>
        </w:tabs>
        <w:spacing w:line="341" w:lineRule="exact"/>
        <w:rPr>
          <w:sz w:val="28"/>
        </w:rPr>
      </w:pPr>
      <w:r>
        <w:rPr>
          <w:sz w:val="28"/>
        </w:rPr>
        <w:t>кредитора;</w:t>
      </w:r>
    </w:p>
    <w:p w:rsidR="009C7FE7" w:rsidRDefault="009C7FE7" w:rsidP="002154B1">
      <w:pPr>
        <w:pStyle w:val="a5"/>
        <w:numPr>
          <w:ilvl w:val="0"/>
          <w:numId w:val="14"/>
        </w:numPr>
        <w:tabs>
          <w:tab w:val="left" w:pos="2218"/>
        </w:tabs>
        <w:spacing w:line="341" w:lineRule="exact"/>
        <w:rPr>
          <w:sz w:val="28"/>
        </w:rPr>
      </w:pPr>
      <w:r>
        <w:rPr>
          <w:sz w:val="28"/>
        </w:rPr>
        <w:t>потенційних</w:t>
      </w:r>
      <w:r>
        <w:rPr>
          <w:spacing w:val="1"/>
          <w:sz w:val="28"/>
        </w:rPr>
        <w:t xml:space="preserve"> </w:t>
      </w:r>
      <w:r>
        <w:rPr>
          <w:sz w:val="28"/>
        </w:rPr>
        <w:t>інвесторів;</w:t>
      </w:r>
    </w:p>
    <w:p w:rsidR="009C7FE7" w:rsidRDefault="009C7FE7" w:rsidP="002154B1">
      <w:pPr>
        <w:pStyle w:val="a5"/>
        <w:numPr>
          <w:ilvl w:val="0"/>
          <w:numId w:val="14"/>
        </w:numPr>
        <w:tabs>
          <w:tab w:val="left" w:pos="2218"/>
        </w:tabs>
        <w:spacing w:line="342" w:lineRule="exact"/>
        <w:rPr>
          <w:sz w:val="28"/>
        </w:rPr>
      </w:pPr>
      <w:r>
        <w:rPr>
          <w:sz w:val="28"/>
        </w:rPr>
        <w:t>розпорядника</w:t>
      </w:r>
      <w:r>
        <w:rPr>
          <w:spacing w:val="-2"/>
          <w:sz w:val="28"/>
        </w:rPr>
        <w:t xml:space="preserve"> </w:t>
      </w:r>
      <w:r>
        <w:rPr>
          <w:sz w:val="28"/>
        </w:rPr>
        <w:t>майна.</w:t>
      </w:r>
    </w:p>
    <w:p w:rsidR="009C7FE7" w:rsidRDefault="009C7FE7" w:rsidP="009C7FE7">
      <w:pPr>
        <w:pStyle w:val="a3"/>
        <w:spacing w:before="4"/>
        <w:ind w:left="859" w:firstLine="705"/>
        <w:rPr>
          <w:b/>
          <w:i/>
        </w:rPr>
      </w:pPr>
      <w:r>
        <w:t xml:space="preserve">В залежності від узгодженого плану санації, а також умов зовнішньої фінансової допомоги, розрізняють два </w:t>
      </w:r>
      <w:r>
        <w:rPr>
          <w:b/>
          <w:i/>
        </w:rPr>
        <w:t>види санації:</w:t>
      </w:r>
    </w:p>
    <w:p w:rsidR="009C7FE7" w:rsidRDefault="009C7FE7" w:rsidP="002154B1">
      <w:pPr>
        <w:pStyle w:val="Heading4"/>
        <w:numPr>
          <w:ilvl w:val="0"/>
          <w:numId w:val="13"/>
        </w:numPr>
        <w:tabs>
          <w:tab w:val="left" w:pos="1709"/>
        </w:tabs>
        <w:spacing w:line="321" w:lineRule="exact"/>
        <w:jc w:val="left"/>
        <w:rPr>
          <w:b w:val="0"/>
          <w:i w:val="0"/>
        </w:rPr>
      </w:pPr>
      <w:r>
        <w:t>Санація підприємства без зміни статусу юридичної</w:t>
      </w:r>
      <w:r>
        <w:rPr>
          <w:spacing w:val="-2"/>
        </w:rPr>
        <w:t xml:space="preserve"> </w:t>
      </w:r>
      <w:r>
        <w:t>особи</w:t>
      </w:r>
      <w:r>
        <w:rPr>
          <w:b w:val="0"/>
          <w:i w:val="0"/>
        </w:rPr>
        <w:t>.</w:t>
      </w:r>
    </w:p>
    <w:p w:rsidR="009C7FE7" w:rsidRDefault="009C7FE7" w:rsidP="009C7FE7">
      <w:pPr>
        <w:ind w:left="859" w:right="601" w:firstLine="638"/>
        <w:rPr>
          <w:sz w:val="28"/>
        </w:rPr>
      </w:pPr>
      <w:r>
        <w:rPr>
          <w:sz w:val="28"/>
        </w:rPr>
        <w:t xml:space="preserve">Здійснюється з метою усунення неплатоспроможності підприємства якщо його кризовий стан є тимчасовим. </w:t>
      </w:r>
      <w:r>
        <w:rPr>
          <w:i/>
          <w:sz w:val="28"/>
        </w:rPr>
        <w:t>Може відбуватись у таких формах</w:t>
      </w:r>
      <w:r>
        <w:rPr>
          <w:sz w:val="28"/>
        </w:rPr>
        <w:t>:</w:t>
      </w:r>
    </w:p>
    <w:p w:rsidR="009C7FE7" w:rsidRDefault="009C7FE7" w:rsidP="002154B1">
      <w:pPr>
        <w:pStyle w:val="a5"/>
        <w:numPr>
          <w:ilvl w:val="0"/>
          <w:numId w:val="12"/>
        </w:numPr>
        <w:tabs>
          <w:tab w:val="left" w:pos="1220"/>
        </w:tabs>
        <w:ind w:right="567"/>
        <w:jc w:val="both"/>
        <w:rPr>
          <w:sz w:val="28"/>
        </w:rPr>
      </w:pPr>
      <w:r>
        <w:rPr>
          <w:sz w:val="28"/>
        </w:rPr>
        <w:t>погашення боргу підприємства за рахунок бюджетних коштів (тільки для державних</w:t>
      </w:r>
      <w:r>
        <w:rPr>
          <w:spacing w:val="-6"/>
          <w:sz w:val="28"/>
        </w:rPr>
        <w:t xml:space="preserve"> </w:t>
      </w:r>
      <w:r>
        <w:rPr>
          <w:sz w:val="28"/>
        </w:rPr>
        <w:t>підприємств);</w:t>
      </w:r>
    </w:p>
    <w:p w:rsidR="009C7FE7" w:rsidRDefault="009C7FE7" w:rsidP="002154B1">
      <w:pPr>
        <w:pStyle w:val="a5"/>
        <w:numPr>
          <w:ilvl w:val="0"/>
          <w:numId w:val="12"/>
        </w:numPr>
        <w:tabs>
          <w:tab w:val="left" w:pos="1220"/>
        </w:tabs>
        <w:ind w:right="566"/>
        <w:jc w:val="both"/>
        <w:rPr>
          <w:sz w:val="28"/>
        </w:rPr>
      </w:pPr>
      <w:r>
        <w:rPr>
          <w:sz w:val="28"/>
        </w:rPr>
        <w:t>погашення боргу підприємства за рахунок цільового кредиту банку (здійснює комерційний банк, який обслуговує</w:t>
      </w:r>
      <w:r>
        <w:rPr>
          <w:spacing w:val="5"/>
          <w:sz w:val="28"/>
        </w:rPr>
        <w:t xml:space="preserve"> </w:t>
      </w:r>
      <w:r>
        <w:rPr>
          <w:sz w:val="28"/>
        </w:rPr>
        <w:t>підприємство);</w:t>
      </w:r>
    </w:p>
    <w:p w:rsidR="009C7FE7" w:rsidRDefault="009C7FE7" w:rsidP="002154B1">
      <w:pPr>
        <w:pStyle w:val="a5"/>
        <w:numPr>
          <w:ilvl w:val="0"/>
          <w:numId w:val="12"/>
        </w:numPr>
        <w:tabs>
          <w:tab w:val="left" w:pos="1220"/>
        </w:tabs>
        <w:ind w:right="569"/>
        <w:jc w:val="both"/>
        <w:rPr>
          <w:sz w:val="28"/>
        </w:rPr>
      </w:pPr>
      <w:r>
        <w:rPr>
          <w:sz w:val="28"/>
        </w:rPr>
        <w:t>переадресування боргу на іншу юридичну особу (такою особою може бути підприємство, яке виявило бажання брати участь у санації підприємства</w:t>
      </w:r>
      <w:r w:rsidR="000F3C2F" w:rsidRPr="000F3C2F">
        <w:rPr>
          <w:sz w:val="28"/>
          <w:lang w:val="ru-RU"/>
        </w:rPr>
        <w:t xml:space="preserve"> </w:t>
      </w:r>
      <w:r>
        <w:rPr>
          <w:sz w:val="28"/>
        </w:rPr>
        <w:t>- боржника; при цьому повинна бути згода кредитора);</w:t>
      </w:r>
    </w:p>
    <w:p w:rsidR="009C7FE7" w:rsidRDefault="009C7FE7" w:rsidP="002154B1">
      <w:pPr>
        <w:pStyle w:val="a5"/>
        <w:numPr>
          <w:ilvl w:val="0"/>
          <w:numId w:val="12"/>
        </w:numPr>
        <w:tabs>
          <w:tab w:val="left" w:pos="1220"/>
        </w:tabs>
        <w:spacing w:before="1"/>
        <w:ind w:right="572"/>
        <w:jc w:val="both"/>
        <w:rPr>
          <w:sz w:val="28"/>
        </w:rPr>
      </w:pPr>
      <w:r>
        <w:rPr>
          <w:sz w:val="28"/>
        </w:rPr>
        <w:t xml:space="preserve">випуск облігацій або інших боргових цінних паперів під гарантію </w:t>
      </w:r>
      <w:proofErr w:type="spellStart"/>
      <w:r>
        <w:rPr>
          <w:sz w:val="28"/>
        </w:rPr>
        <w:t>санатора</w:t>
      </w:r>
      <w:proofErr w:type="spellEnd"/>
      <w:r>
        <w:rPr>
          <w:sz w:val="28"/>
        </w:rPr>
        <w:t xml:space="preserve"> (здійснює комерційний банк, який обслуговує</w:t>
      </w:r>
      <w:r>
        <w:rPr>
          <w:spacing w:val="5"/>
          <w:sz w:val="28"/>
        </w:rPr>
        <w:t xml:space="preserve"> </w:t>
      </w:r>
      <w:r>
        <w:rPr>
          <w:sz w:val="28"/>
        </w:rPr>
        <w:t>підприємство).</w:t>
      </w:r>
    </w:p>
    <w:p w:rsidR="009C7FE7" w:rsidRDefault="009C7FE7" w:rsidP="002154B1">
      <w:pPr>
        <w:pStyle w:val="Heading4"/>
        <w:numPr>
          <w:ilvl w:val="0"/>
          <w:numId w:val="13"/>
        </w:numPr>
        <w:tabs>
          <w:tab w:val="left" w:pos="1940"/>
        </w:tabs>
        <w:spacing w:line="321" w:lineRule="exact"/>
        <w:ind w:left="1939" w:hanging="361"/>
        <w:jc w:val="left"/>
        <w:rPr>
          <w:b w:val="0"/>
          <w:i w:val="0"/>
        </w:rPr>
      </w:pPr>
      <w:r>
        <w:t>Санація підприємства зі зміною статусу юридичної</w:t>
      </w:r>
      <w:r>
        <w:rPr>
          <w:spacing w:val="-1"/>
        </w:rPr>
        <w:t xml:space="preserve"> </w:t>
      </w:r>
      <w:r>
        <w:t>особи</w:t>
      </w:r>
      <w:r>
        <w:rPr>
          <w:b w:val="0"/>
          <w:i w:val="0"/>
        </w:rPr>
        <w:t>.</w:t>
      </w:r>
    </w:p>
    <w:p w:rsidR="009C7FE7" w:rsidRDefault="009C7FE7" w:rsidP="000F3C2F">
      <w:pPr>
        <w:pStyle w:val="a3"/>
        <w:ind w:left="859" w:right="726" w:firstLine="648"/>
        <w:jc w:val="both"/>
      </w:pPr>
      <w:r>
        <w:t xml:space="preserve">Здійснюється за умови глибокої кризи підприємства має назву реорганізації підприємства; передбачає зміну форми власності, </w:t>
      </w:r>
      <w:proofErr w:type="spellStart"/>
      <w:r>
        <w:t>організаційно-</w:t>
      </w:r>
      <w:proofErr w:type="spellEnd"/>
      <w:r>
        <w:t xml:space="preserve"> правових форм діяльності та ін. </w:t>
      </w:r>
      <w:r>
        <w:rPr>
          <w:i/>
        </w:rPr>
        <w:t>Може відбуватись у формах</w:t>
      </w:r>
      <w:r>
        <w:t>:</w:t>
      </w:r>
    </w:p>
    <w:p w:rsidR="009C7FE7" w:rsidRDefault="009C7FE7" w:rsidP="000F3C2F">
      <w:pPr>
        <w:pStyle w:val="a5"/>
        <w:numPr>
          <w:ilvl w:val="0"/>
          <w:numId w:val="11"/>
        </w:numPr>
        <w:tabs>
          <w:tab w:val="left" w:pos="1219"/>
          <w:tab w:val="left" w:pos="1220"/>
        </w:tabs>
        <w:spacing w:line="340" w:lineRule="exact"/>
        <w:jc w:val="both"/>
        <w:rPr>
          <w:sz w:val="28"/>
        </w:rPr>
      </w:pPr>
      <w:r>
        <w:rPr>
          <w:sz w:val="28"/>
        </w:rPr>
        <w:t>злиття підприємства-боржника з іншим фінансово стійким</w:t>
      </w:r>
      <w:r>
        <w:rPr>
          <w:spacing w:val="1"/>
          <w:sz w:val="28"/>
        </w:rPr>
        <w:t xml:space="preserve"> </w:t>
      </w:r>
      <w:r>
        <w:rPr>
          <w:sz w:val="28"/>
        </w:rPr>
        <w:t>підприємством;</w:t>
      </w:r>
    </w:p>
    <w:p w:rsidR="009C7FE7" w:rsidRDefault="009C7FE7" w:rsidP="000F3C2F">
      <w:pPr>
        <w:pStyle w:val="a5"/>
        <w:numPr>
          <w:ilvl w:val="0"/>
          <w:numId w:val="11"/>
        </w:numPr>
        <w:tabs>
          <w:tab w:val="left" w:pos="1219"/>
          <w:tab w:val="left" w:pos="1220"/>
        </w:tabs>
        <w:spacing w:line="342" w:lineRule="exact"/>
        <w:jc w:val="both"/>
        <w:rPr>
          <w:sz w:val="28"/>
        </w:rPr>
      </w:pPr>
      <w:r>
        <w:rPr>
          <w:sz w:val="28"/>
        </w:rPr>
        <w:t>поглинання підприємства-боржника</w:t>
      </w:r>
      <w:r>
        <w:rPr>
          <w:spacing w:val="-1"/>
          <w:sz w:val="28"/>
        </w:rPr>
        <w:t xml:space="preserve"> </w:t>
      </w:r>
      <w:proofErr w:type="spellStart"/>
      <w:r>
        <w:rPr>
          <w:sz w:val="28"/>
        </w:rPr>
        <w:t>підприємством-санатором</w:t>
      </w:r>
      <w:proofErr w:type="spellEnd"/>
      <w:r>
        <w:rPr>
          <w:sz w:val="28"/>
        </w:rPr>
        <w:t>;</w:t>
      </w:r>
    </w:p>
    <w:p w:rsidR="009C7FE7" w:rsidRDefault="009C7FE7" w:rsidP="000F3C2F">
      <w:pPr>
        <w:pStyle w:val="a5"/>
        <w:numPr>
          <w:ilvl w:val="0"/>
          <w:numId w:val="11"/>
        </w:numPr>
        <w:tabs>
          <w:tab w:val="left" w:pos="1220"/>
        </w:tabs>
        <w:spacing w:before="2"/>
        <w:ind w:right="569"/>
        <w:jc w:val="both"/>
        <w:rPr>
          <w:sz w:val="28"/>
        </w:rPr>
      </w:pPr>
      <w:r>
        <w:rPr>
          <w:sz w:val="28"/>
        </w:rPr>
        <w:t>поділ підприємства (використовується для підприємств з багатогалузевою господарською діяльністю; виділені в процесі поділу підприємства одержують статус нової юридичної особи, а майнові права і</w:t>
      </w:r>
      <w:r>
        <w:rPr>
          <w:spacing w:val="-20"/>
          <w:sz w:val="28"/>
        </w:rPr>
        <w:t xml:space="preserve"> </w:t>
      </w:r>
      <w:r>
        <w:rPr>
          <w:sz w:val="28"/>
        </w:rPr>
        <w:t>обов’язки</w:t>
      </w:r>
    </w:p>
    <w:p w:rsidR="009C7FE7" w:rsidRDefault="009C7FE7" w:rsidP="000F3C2F">
      <w:pPr>
        <w:jc w:val="both"/>
        <w:rPr>
          <w:sz w:val="28"/>
        </w:rPr>
        <w:sectPr w:rsidR="009C7FE7">
          <w:pgSz w:w="11910" w:h="16840"/>
          <w:pgMar w:top="960" w:right="0" w:bottom="280" w:left="840" w:header="713" w:footer="0" w:gutter="0"/>
          <w:cols w:space="720"/>
        </w:sectPr>
      </w:pPr>
    </w:p>
    <w:p w:rsidR="009C7FE7" w:rsidRDefault="009C7FE7" w:rsidP="000F3C2F">
      <w:pPr>
        <w:pStyle w:val="a3"/>
        <w:spacing w:before="147" w:line="321" w:lineRule="exact"/>
        <w:ind w:left="1219"/>
        <w:jc w:val="both"/>
      </w:pPr>
      <w:r>
        <w:lastRenderedPageBreak/>
        <w:t>переходять до кожної з них на основі поділу балансу);</w:t>
      </w:r>
    </w:p>
    <w:p w:rsidR="009C7FE7" w:rsidRDefault="009C7FE7" w:rsidP="000F3C2F">
      <w:pPr>
        <w:pStyle w:val="a5"/>
        <w:numPr>
          <w:ilvl w:val="0"/>
          <w:numId w:val="11"/>
        </w:numPr>
        <w:tabs>
          <w:tab w:val="left" w:pos="1219"/>
          <w:tab w:val="left" w:pos="1220"/>
        </w:tabs>
        <w:spacing w:line="242" w:lineRule="auto"/>
        <w:ind w:right="570"/>
        <w:jc w:val="both"/>
        <w:rPr>
          <w:sz w:val="28"/>
        </w:rPr>
      </w:pPr>
      <w:r>
        <w:rPr>
          <w:sz w:val="28"/>
        </w:rPr>
        <w:t>перетворення у акціонерне товариство (здійснюється за ініціативою групи засновників);</w:t>
      </w:r>
    </w:p>
    <w:p w:rsidR="009C7FE7" w:rsidRDefault="009C7FE7" w:rsidP="000F3C2F">
      <w:pPr>
        <w:pStyle w:val="a5"/>
        <w:numPr>
          <w:ilvl w:val="0"/>
          <w:numId w:val="11"/>
        </w:numPr>
        <w:tabs>
          <w:tab w:val="left" w:pos="1219"/>
          <w:tab w:val="left" w:pos="1220"/>
        </w:tabs>
        <w:spacing w:line="338" w:lineRule="exact"/>
        <w:jc w:val="both"/>
        <w:rPr>
          <w:sz w:val="28"/>
        </w:rPr>
      </w:pPr>
      <w:r>
        <w:rPr>
          <w:sz w:val="28"/>
        </w:rPr>
        <w:t>передача в оренду (найпоширеніша при санації державних</w:t>
      </w:r>
      <w:r>
        <w:rPr>
          <w:spacing w:val="-11"/>
          <w:sz w:val="28"/>
        </w:rPr>
        <w:t xml:space="preserve"> </w:t>
      </w:r>
      <w:r>
        <w:rPr>
          <w:sz w:val="28"/>
        </w:rPr>
        <w:t>підприємств);</w:t>
      </w:r>
    </w:p>
    <w:p w:rsidR="009C7FE7" w:rsidRDefault="009C7FE7" w:rsidP="000F3C2F">
      <w:pPr>
        <w:pStyle w:val="a5"/>
        <w:numPr>
          <w:ilvl w:val="0"/>
          <w:numId w:val="11"/>
        </w:numPr>
        <w:tabs>
          <w:tab w:val="left" w:pos="1219"/>
          <w:tab w:val="left" w:pos="1220"/>
          <w:tab w:val="left" w:pos="3139"/>
          <w:tab w:val="left" w:pos="4905"/>
          <w:tab w:val="left" w:pos="6883"/>
          <w:tab w:val="left" w:pos="9321"/>
        </w:tabs>
        <w:ind w:right="568"/>
        <w:jc w:val="both"/>
        <w:rPr>
          <w:sz w:val="28"/>
        </w:rPr>
      </w:pPr>
      <w:r>
        <w:rPr>
          <w:sz w:val="28"/>
        </w:rPr>
        <w:t>приватизація</w:t>
      </w:r>
      <w:r>
        <w:rPr>
          <w:sz w:val="28"/>
        </w:rPr>
        <w:tab/>
        <w:t>державного</w:t>
      </w:r>
      <w:r>
        <w:rPr>
          <w:sz w:val="28"/>
        </w:rPr>
        <w:tab/>
        <w:t>підприємства</w:t>
      </w:r>
      <w:r>
        <w:rPr>
          <w:sz w:val="28"/>
        </w:rPr>
        <w:tab/>
        <w:t>(регламентується</w:t>
      </w:r>
      <w:r>
        <w:rPr>
          <w:sz w:val="28"/>
        </w:rPr>
        <w:tab/>
        <w:t>системою законодавчих</w:t>
      </w:r>
      <w:r>
        <w:rPr>
          <w:spacing w:val="-7"/>
          <w:sz w:val="28"/>
        </w:rPr>
        <w:t xml:space="preserve"> </w:t>
      </w:r>
      <w:r>
        <w:rPr>
          <w:sz w:val="28"/>
        </w:rPr>
        <w:t>актів).</w:t>
      </w:r>
    </w:p>
    <w:p w:rsidR="009C7FE7" w:rsidRDefault="00A7110B" w:rsidP="009C7FE7">
      <w:pPr>
        <w:pStyle w:val="a3"/>
        <w:spacing w:before="6"/>
        <w:rPr>
          <w:sz w:val="23"/>
        </w:rPr>
      </w:pPr>
      <w:r w:rsidRPr="00A7110B">
        <w:pict>
          <v:group id="_x0000_s1076" style="position:absolute;margin-left:84.25pt;margin-top:15.55pt;width:487.35pt;height:235.35pt;z-index:-251632640;mso-wrap-distance-left:0;mso-wrap-distance-right:0;mso-position-horizontal-relative:page" coordorigin="1685,311" coordsize="9747,4707">
            <v:shape id="_x0000_s1077" style="position:absolute;left:1699;top:325;width:2170;height:1263" coordorigin="1699,325" coordsize="2170,1263" path="m3499,325r-1800,l1699,1588r1800,l3499,1377r370,-317l3499,1060r,-735xe" fillcolor="#cff" stroked="f">
              <v:path arrowok="t"/>
            </v:shape>
            <v:shape id="_x0000_s1078" style="position:absolute;left:1699;top:325;width:2170;height:1263" coordorigin="1699,325" coordsize="2170,1263" path="m1699,325r,735l1699,1377r,211l2750,1588r452,l3499,1588r,-211l3869,1060r-370,l3499,325r-297,l2750,325r-1051,xe" filled="f" strokeweight="1.44pt">
              <v:path arrowok="t"/>
            </v:shape>
            <v:rect id="_x0000_s1079" style="position:absolute;left:3859;top:325;width:7560;height:4680" stroked="f"/>
            <v:shape id="_x0000_s1080" type="#_x0000_t202" style="position:absolute;left:1876;top:418;width:1479;height:1097" filled="f" stroked="f">
              <v:textbox inset="0,0,0,0">
                <w:txbxContent>
                  <w:p w:rsidR="009C7FE7" w:rsidRDefault="009C7FE7" w:rsidP="009C7FE7">
                    <w:pPr>
                      <w:ind w:right="18" w:hanging="10"/>
                      <w:jc w:val="center"/>
                      <w:rPr>
                        <w:b/>
                        <w:i/>
                        <w:sz w:val="24"/>
                      </w:rPr>
                    </w:pPr>
                    <w:r>
                      <w:rPr>
                        <w:b/>
                        <w:i/>
                        <w:sz w:val="24"/>
                      </w:rPr>
                      <w:t>Джерела фінансування санаційних заходів</w:t>
                    </w:r>
                  </w:p>
                </w:txbxContent>
              </v:textbox>
            </v:shape>
            <v:shape id="_x0000_s1081" type="#_x0000_t202" style="position:absolute;left:3859;top:325;width:7560;height:4680" filled="f" strokeweight="1.2pt">
              <v:textbox inset="0,0,0,0">
                <w:txbxContent>
                  <w:p w:rsidR="009C7FE7" w:rsidRDefault="009C7FE7" w:rsidP="002154B1">
                    <w:pPr>
                      <w:numPr>
                        <w:ilvl w:val="0"/>
                        <w:numId w:val="10"/>
                      </w:numPr>
                      <w:tabs>
                        <w:tab w:val="left" w:pos="329"/>
                      </w:tabs>
                      <w:spacing w:before="66" w:line="242" w:lineRule="auto"/>
                      <w:ind w:right="270"/>
                      <w:rPr>
                        <w:sz w:val="24"/>
                      </w:rPr>
                    </w:pPr>
                    <w:r>
                      <w:rPr>
                        <w:b/>
                        <w:i/>
                        <w:sz w:val="24"/>
                      </w:rPr>
                      <w:t xml:space="preserve">власники підприємства </w:t>
                    </w:r>
                    <w:r>
                      <w:rPr>
                        <w:sz w:val="24"/>
                      </w:rPr>
                      <w:t>(акціонери, пайовики) шляхом зменшення або збільшення статутного фонду</w:t>
                    </w:r>
                    <w:r>
                      <w:rPr>
                        <w:spacing w:val="-3"/>
                        <w:sz w:val="24"/>
                      </w:rPr>
                      <w:t xml:space="preserve"> </w:t>
                    </w:r>
                    <w:r>
                      <w:rPr>
                        <w:sz w:val="24"/>
                      </w:rPr>
                      <w:t>боржника;</w:t>
                    </w:r>
                  </w:p>
                  <w:p w:rsidR="009C7FE7" w:rsidRDefault="009C7FE7" w:rsidP="002154B1">
                    <w:pPr>
                      <w:numPr>
                        <w:ilvl w:val="0"/>
                        <w:numId w:val="10"/>
                      </w:numPr>
                      <w:tabs>
                        <w:tab w:val="left" w:pos="329"/>
                      </w:tabs>
                      <w:ind w:right="334"/>
                      <w:rPr>
                        <w:sz w:val="24"/>
                      </w:rPr>
                    </w:pPr>
                    <w:r>
                      <w:rPr>
                        <w:b/>
                        <w:i/>
                        <w:sz w:val="24"/>
                      </w:rPr>
                      <w:t xml:space="preserve">персонал підприємства </w:t>
                    </w:r>
                    <w:r>
                      <w:rPr>
                        <w:sz w:val="24"/>
                      </w:rPr>
                      <w:t>у формі відстрочки або відмови від винагороди за виробничі результати, надання працівниками</w:t>
                    </w:r>
                    <w:r>
                      <w:rPr>
                        <w:spacing w:val="-23"/>
                        <w:sz w:val="24"/>
                      </w:rPr>
                      <w:t xml:space="preserve"> </w:t>
                    </w:r>
                    <w:r>
                      <w:rPr>
                        <w:sz w:val="24"/>
                      </w:rPr>
                      <w:t>позик, купівлі акцій даного</w:t>
                    </w:r>
                    <w:r>
                      <w:rPr>
                        <w:spacing w:val="-3"/>
                        <w:sz w:val="24"/>
                      </w:rPr>
                      <w:t xml:space="preserve"> </w:t>
                    </w:r>
                    <w:r>
                      <w:rPr>
                        <w:sz w:val="24"/>
                      </w:rPr>
                      <w:t>підприємства;</w:t>
                    </w:r>
                  </w:p>
                  <w:p w:rsidR="009C7FE7" w:rsidRDefault="009C7FE7" w:rsidP="002154B1">
                    <w:pPr>
                      <w:numPr>
                        <w:ilvl w:val="0"/>
                        <w:numId w:val="10"/>
                      </w:numPr>
                      <w:tabs>
                        <w:tab w:val="left" w:pos="329"/>
                      </w:tabs>
                      <w:ind w:right="502"/>
                      <w:rPr>
                        <w:sz w:val="24"/>
                      </w:rPr>
                    </w:pPr>
                    <w:r>
                      <w:rPr>
                        <w:b/>
                        <w:i/>
                        <w:sz w:val="24"/>
                      </w:rPr>
                      <w:t xml:space="preserve">кредитори </w:t>
                    </w:r>
                    <w:r>
                      <w:rPr>
                        <w:sz w:val="24"/>
                      </w:rPr>
                      <w:t xml:space="preserve">шляхом пролонгації та реструктуризації наявної заборгованості, повної або часткової відмови </w:t>
                    </w:r>
                    <w:r>
                      <w:rPr>
                        <w:spacing w:val="-3"/>
                        <w:sz w:val="24"/>
                      </w:rPr>
                      <w:t xml:space="preserve">від </w:t>
                    </w:r>
                    <w:r>
                      <w:rPr>
                        <w:sz w:val="24"/>
                      </w:rPr>
                      <w:t>своїх вимог, надання додаткових кредитів; специфічною формою санації є надання цільового банківського кредиту під максимально високу ставку;</w:t>
                    </w:r>
                  </w:p>
                  <w:p w:rsidR="009C7FE7" w:rsidRDefault="009C7FE7" w:rsidP="002154B1">
                    <w:pPr>
                      <w:numPr>
                        <w:ilvl w:val="0"/>
                        <w:numId w:val="10"/>
                      </w:numPr>
                      <w:tabs>
                        <w:tab w:val="left" w:pos="329"/>
                      </w:tabs>
                      <w:ind w:right="422"/>
                      <w:rPr>
                        <w:sz w:val="24"/>
                      </w:rPr>
                    </w:pPr>
                    <w:r>
                      <w:rPr>
                        <w:b/>
                        <w:i/>
                        <w:sz w:val="24"/>
                      </w:rPr>
                      <w:t xml:space="preserve">Національний банк України </w:t>
                    </w:r>
                    <w:r>
                      <w:rPr>
                        <w:sz w:val="24"/>
                      </w:rPr>
                      <w:t xml:space="preserve">у </w:t>
                    </w:r>
                    <w:r>
                      <w:rPr>
                        <w:spacing w:val="2"/>
                        <w:sz w:val="24"/>
                      </w:rPr>
                      <w:t xml:space="preserve">формі </w:t>
                    </w:r>
                    <w:r>
                      <w:rPr>
                        <w:sz w:val="24"/>
                      </w:rPr>
                      <w:t>проведення цільових кредитних аукціонів для комерційних банків під програми</w:t>
                    </w:r>
                    <w:r>
                      <w:rPr>
                        <w:spacing w:val="-21"/>
                        <w:sz w:val="24"/>
                      </w:rPr>
                      <w:t xml:space="preserve"> </w:t>
                    </w:r>
                    <w:r>
                      <w:rPr>
                        <w:sz w:val="24"/>
                      </w:rPr>
                      <w:t>санації виробництва;</w:t>
                    </w:r>
                  </w:p>
                  <w:p w:rsidR="009C7FE7" w:rsidRDefault="009C7FE7" w:rsidP="002154B1">
                    <w:pPr>
                      <w:numPr>
                        <w:ilvl w:val="0"/>
                        <w:numId w:val="10"/>
                      </w:numPr>
                      <w:tabs>
                        <w:tab w:val="left" w:pos="329"/>
                      </w:tabs>
                      <w:ind w:right="561"/>
                      <w:rPr>
                        <w:sz w:val="24"/>
                      </w:rPr>
                    </w:pPr>
                    <w:r>
                      <w:rPr>
                        <w:b/>
                        <w:i/>
                        <w:sz w:val="24"/>
                      </w:rPr>
                      <w:t>держава</w:t>
                    </w:r>
                    <w:r>
                      <w:rPr>
                        <w:sz w:val="24"/>
                      </w:rPr>
                      <w:t xml:space="preserve">, якщо вона визнає продукцію підприємства суспільно необхідною і розраховує на збільшення надходжень </w:t>
                    </w:r>
                    <w:r>
                      <w:rPr>
                        <w:spacing w:val="-4"/>
                        <w:sz w:val="24"/>
                      </w:rPr>
                      <w:t xml:space="preserve">до </w:t>
                    </w:r>
                    <w:r>
                      <w:rPr>
                        <w:sz w:val="24"/>
                      </w:rPr>
                      <w:t>бюджету внаслідок збільшення випуску та збуту цієї</w:t>
                    </w:r>
                    <w:r>
                      <w:rPr>
                        <w:spacing w:val="-19"/>
                        <w:sz w:val="24"/>
                      </w:rPr>
                      <w:t xml:space="preserve"> </w:t>
                    </w:r>
                    <w:r>
                      <w:rPr>
                        <w:sz w:val="24"/>
                      </w:rPr>
                      <w:t>продукції</w:t>
                    </w:r>
                  </w:p>
                </w:txbxContent>
              </v:textbox>
            </v:shape>
            <w10:wrap type="topAndBottom" anchorx="page"/>
          </v:group>
        </w:pict>
      </w:r>
    </w:p>
    <w:p w:rsidR="009C7FE7" w:rsidRDefault="009C7FE7" w:rsidP="009C7FE7">
      <w:pPr>
        <w:pStyle w:val="a3"/>
        <w:spacing w:before="9"/>
        <w:rPr>
          <w:sz w:val="23"/>
        </w:rPr>
      </w:pPr>
    </w:p>
    <w:p w:rsidR="009C7FE7" w:rsidRDefault="00A7110B" w:rsidP="009C7FE7">
      <w:pPr>
        <w:pStyle w:val="a3"/>
        <w:ind w:left="859" w:right="567" w:firstLine="705"/>
        <w:jc w:val="both"/>
      </w:pPr>
      <w:r w:rsidRPr="00A7110B">
        <w:pict>
          <v:group id="_x0000_s1086" style="position:absolute;left:0;text-align:left;margin-left:84.35pt;margin-top:123.45pt;width:226.35pt;height:118pt;z-index:251685888;mso-position-horizontal-relative:page" coordorigin="1687,2469" coordsize="4527,2360">
            <v:shape id="_x0000_s1087" style="position:absolute;left:5299;top:2469;width:725;height:370" coordorigin="5299,2469" coordsize="725,370" o:spt="100" adj="0,,0" path="m5381,2733r-82,106l5434,2839r-17,-34l5395,2805r-9,-24l5401,2774r-20,-41xm5401,2774r-15,7l5395,2805r17,-8l5401,2774xm5412,2797r-17,8l5417,2805r-5,-8xm6014,2469r-613,305l5412,2797r612,-308l6014,2469xe" fillcolor="black" stroked="f">
              <v:stroke joinstyle="round"/>
              <v:formulas/>
              <v:path arrowok="t" o:connecttype="segments"/>
            </v:shape>
            <v:shape id="_x0000_s1088" type="#_x0000_t202" style="position:absolute;left:1699;top:2839;width:4503;height:1978" filled="f" strokeweight="1.2pt">
              <v:textbox inset="0,0,0,0">
                <w:txbxContent>
                  <w:p w:rsidR="009C7FE7" w:rsidRDefault="009C7FE7" w:rsidP="009C7FE7">
                    <w:pPr>
                      <w:spacing w:before="66"/>
                      <w:ind w:left="146" w:right="240"/>
                      <w:rPr>
                        <w:sz w:val="24"/>
                      </w:rPr>
                    </w:pPr>
                    <w:r>
                      <w:rPr>
                        <w:b/>
                        <w:i/>
                        <w:sz w:val="24"/>
                      </w:rPr>
                      <w:t xml:space="preserve">план реорганізації </w:t>
                    </w:r>
                    <w:r>
                      <w:rPr>
                        <w:sz w:val="24"/>
                      </w:rPr>
                      <w:t xml:space="preserve">(шляхом переведення боргу на </w:t>
                    </w:r>
                    <w:proofErr w:type="spellStart"/>
                    <w:r>
                      <w:rPr>
                        <w:sz w:val="24"/>
                      </w:rPr>
                      <w:t>санатора</w:t>
                    </w:r>
                    <w:proofErr w:type="spellEnd"/>
                    <w:r>
                      <w:rPr>
                        <w:sz w:val="24"/>
                      </w:rPr>
                      <w:t xml:space="preserve"> та відповідної змінив власника статутного фонду боржника; може передбачати зміну юридичного статусу боржника)</w:t>
                    </w:r>
                  </w:p>
                </w:txbxContent>
              </v:textbox>
            </v:shape>
            <w10:wrap anchorx="page"/>
          </v:group>
        </w:pict>
      </w:r>
      <w:r w:rsidR="009C7FE7">
        <w:t xml:space="preserve">Загальні збори кредиторів боржника схвалюють </w:t>
      </w:r>
      <w:r w:rsidR="009C7FE7">
        <w:rPr>
          <w:b/>
          <w:i/>
        </w:rPr>
        <w:t xml:space="preserve">план санації підприємства-боржника </w:t>
      </w:r>
      <w:r w:rsidR="009C7FE7">
        <w:t xml:space="preserve">як альтернативи його ліквідації. Цей план є ядром механізму фінансового оздоровлення підприємства. Причому, </w:t>
      </w:r>
      <w:r w:rsidR="009C7FE7">
        <w:rPr>
          <w:i/>
        </w:rPr>
        <w:t xml:space="preserve">первинним, </w:t>
      </w:r>
      <w:r w:rsidR="009C7FE7">
        <w:t xml:space="preserve">згідно чинного законодавства, є прийняття рішення про санацію, а </w:t>
      </w:r>
      <w:r w:rsidR="009C7FE7">
        <w:rPr>
          <w:i/>
        </w:rPr>
        <w:t xml:space="preserve">вторинним </w:t>
      </w:r>
      <w:r w:rsidR="009C7FE7">
        <w:t>- підготовка плану фінансового</w:t>
      </w:r>
      <w:r w:rsidR="009C7FE7">
        <w:rPr>
          <w:spacing w:val="-3"/>
        </w:rPr>
        <w:t xml:space="preserve"> </w:t>
      </w:r>
      <w:r w:rsidR="009C7FE7">
        <w:t>оздоровлення.</w:t>
      </w:r>
    </w:p>
    <w:p w:rsidR="009C7FE7" w:rsidRDefault="00A7110B" w:rsidP="009C7FE7">
      <w:pPr>
        <w:pStyle w:val="a3"/>
        <w:spacing w:before="8"/>
        <w:rPr>
          <w:sz w:val="23"/>
        </w:rPr>
      </w:pPr>
      <w:r w:rsidRPr="00A7110B">
        <w:pict>
          <v:group id="_x0000_s1082" style="position:absolute;margin-left:201.35pt;margin-top:15.6pt;width:361.35pt;height:181.35pt;z-index:-251631616;mso-wrap-distance-left:0;mso-wrap-distance-right:0;mso-position-horizontal-relative:page" coordorigin="4027,312" coordsize="7227,3627">
            <v:shape id="_x0000_s1083" style="position:absolute;left:6734;top:859;width:548;height:370" coordorigin="6734,860" coordsize="548,370" o:spt="100" adj="0,,0" path="m7172,1174r-25,36l7282,1229r-26,-43l7190,1186r-18,-12xm7188,1151r-16,23l7190,1186r15,-24l7188,1151xm7214,1114r-26,37l7205,1162r-15,24l7256,1186r-42,-72xm6749,860r-15,19l7172,1174r16,-23l6749,860xe" fillcolor="black" stroked="f">
              <v:stroke joinstyle="round"/>
              <v:formulas/>
              <v:path arrowok="t" o:connecttype="segments"/>
            </v:shape>
            <v:shape id="_x0000_s1084" type="#_x0000_t202" style="position:absolute;left:6379;top:1229;width:4863;height:2698" filled="f" strokeweight="1.2pt">
              <v:textbox inset="0,0,0,0">
                <w:txbxContent>
                  <w:p w:rsidR="009C7FE7" w:rsidRDefault="009C7FE7" w:rsidP="009C7FE7">
                    <w:pPr>
                      <w:spacing w:before="66"/>
                      <w:ind w:left="146" w:right="277"/>
                      <w:rPr>
                        <w:sz w:val="24"/>
                      </w:rPr>
                    </w:pPr>
                    <w:r>
                      <w:rPr>
                        <w:b/>
                        <w:i/>
                        <w:sz w:val="24"/>
                      </w:rPr>
                      <w:t xml:space="preserve">бізнес-план санації </w:t>
                    </w:r>
                    <w:r>
                      <w:rPr>
                        <w:sz w:val="24"/>
                      </w:rPr>
                      <w:t xml:space="preserve">(система заходів (фінансових, технічних, виробничих, організаційних, соціальних), спрямованих на досягнення або відновлення платоспроможності, прибутковості та конкурентоспроможності </w:t>
                    </w:r>
                    <w:proofErr w:type="spellStart"/>
                    <w:r>
                      <w:rPr>
                        <w:sz w:val="24"/>
                      </w:rPr>
                      <w:t>підприємства-</w:t>
                    </w:r>
                    <w:proofErr w:type="spellEnd"/>
                    <w:r>
                      <w:rPr>
                        <w:sz w:val="24"/>
                      </w:rPr>
                      <w:t xml:space="preserve"> боржника у довгостроковій перспективі; передбачає збереження статусу юридичної особи боржника)</w:t>
                    </w:r>
                  </w:p>
                </w:txbxContent>
              </v:textbox>
            </v:shape>
            <v:shape id="_x0000_s1085" type="#_x0000_t202" style="position:absolute;left:4041;top:326;width:4680;height:543" fillcolor="silver" strokeweight="1.44pt">
              <v:textbox inset="0,0,0,0">
                <w:txbxContent>
                  <w:p w:rsidR="009C7FE7" w:rsidRDefault="009C7FE7" w:rsidP="009C7FE7">
                    <w:pPr>
                      <w:spacing w:before="83"/>
                      <w:ind w:left="672"/>
                      <w:rPr>
                        <w:b/>
                        <w:i/>
                        <w:sz w:val="24"/>
                      </w:rPr>
                    </w:pPr>
                    <w:r>
                      <w:rPr>
                        <w:b/>
                        <w:i/>
                        <w:sz w:val="24"/>
                      </w:rPr>
                      <w:t>Форми реалізації плану санації</w:t>
                    </w:r>
                  </w:p>
                </w:txbxContent>
              </v:textbox>
            </v:shape>
            <w10:wrap type="topAndBottom" anchorx="page"/>
          </v:group>
        </w:pict>
      </w:r>
    </w:p>
    <w:p w:rsidR="009C7FE7" w:rsidRDefault="009C7FE7" w:rsidP="009C7FE7">
      <w:pPr>
        <w:pStyle w:val="a3"/>
        <w:spacing w:before="9"/>
        <w:rPr>
          <w:sz w:val="23"/>
        </w:rPr>
      </w:pPr>
    </w:p>
    <w:p w:rsidR="009C7FE7" w:rsidRDefault="009C7FE7" w:rsidP="000F3C2F">
      <w:pPr>
        <w:ind w:left="859" w:right="1139" w:firstLine="566"/>
        <w:jc w:val="both"/>
        <w:rPr>
          <w:sz w:val="28"/>
        </w:rPr>
      </w:pPr>
      <w:r>
        <w:rPr>
          <w:sz w:val="28"/>
        </w:rPr>
        <w:t xml:space="preserve">З метою </w:t>
      </w:r>
      <w:r>
        <w:rPr>
          <w:b/>
          <w:i/>
          <w:sz w:val="28"/>
        </w:rPr>
        <w:t xml:space="preserve">техніко-економічного обґрунтування санації підприємства </w:t>
      </w:r>
      <w:r>
        <w:rPr>
          <w:sz w:val="28"/>
        </w:rPr>
        <w:t xml:space="preserve">використовуються ряд показників, які доцільно розглядати у </w:t>
      </w:r>
      <w:r>
        <w:rPr>
          <w:i/>
          <w:sz w:val="28"/>
        </w:rPr>
        <w:t xml:space="preserve">базовому </w:t>
      </w:r>
      <w:r>
        <w:rPr>
          <w:sz w:val="28"/>
        </w:rPr>
        <w:t xml:space="preserve">(до санаційному) та </w:t>
      </w:r>
      <w:r>
        <w:rPr>
          <w:i/>
          <w:sz w:val="28"/>
        </w:rPr>
        <w:t xml:space="preserve">розрахунковому </w:t>
      </w:r>
      <w:r>
        <w:rPr>
          <w:sz w:val="28"/>
        </w:rPr>
        <w:t xml:space="preserve">(після санаційному) </w:t>
      </w:r>
      <w:r>
        <w:rPr>
          <w:i/>
          <w:sz w:val="28"/>
        </w:rPr>
        <w:t>періодах</w:t>
      </w:r>
      <w:r>
        <w:rPr>
          <w:sz w:val="28"/>
        </w:rPr>
        <w:t>. Такими показниками є: рентабельність продукції, рентабельність виробництва,</w:t>
      </w:r>
    </w:p>
    <w:p w:rsidR="009C7FE7" w:rsidRDefault="009C7FE7" w:rsidP="000F3C2F">
      <w:pPr>
        <w:jc w:val="both"/>
        <w:rPr>
          <w:sz w:val="28"/>
        </w:rPr>
        <w:sectPr w:rsidR="009C7FE7">
          <w:pgSz w:w="11910" w:h="16840"/>
          <w:pgMar w:top="960" w:right="0" w:bottom="280" w:left="840" w:header="713" w:footer="0" w:gutter="0"/>
          <w:cols w:space="720"/>
        </w:sectPr>
      </w:pPr>
    </w:p>
    <w:p w:rsidR="009C7FE7" w:rsidRDefault="009C7FE7" w:rsidP="000F3C2F">
      <w:pPr>
        <w:pStyle w:val="a3"/>
        <w:spacing w:before="147"/>
        <w:ind w:left="859" w:right="755"/>
        <w:jc w:val="both"/>
      </w:pPr>
      <w:r>
        <w:lastRenderedPageBreak/>
        <w:t>загальний обсяг фінансових ресурсів для проведення санації, термін окупності інвестицій, точка беззбитковості, витрати на виробництво і реалізацію продукції, строки та умови погашення кредитів, використання виробничих потужностей, чисельність зайнятих, показники фінансової стійкості.</w:t>
      </w:r>
    </w:p>
    <w:p w:rsidR="009C7FE7" w:rsidRDefault="009C7FE7" w:rsidP="000F3C2F">
      <w:pPr>
        <w:pStyle w:val="a3"/>
        <w:spacing w:before="3"/>
        <w:ind w:left="859" w:right="750" w:firstLine="566"/>
        <w:jc w:val="both"/>
      </w:pPr>
      <w:r>
        <w:t xml:space="preserve">При порівнянні базових та розрахункових насамперед до уваги слід брати показники </w:t>
      </w:r>
      <w:r>
        <w:rPr>
          <w:i/>
        </w:rPr>
        <w:t xml:space="preserve">прибутковості, </w:t>
      </w:r>
      <w:r>
        <w:t>їх динаміку, чинники, які забезпечують ріст прибутку, джерела зниження витрат на виробництво продукції, прискорення оборотності обігових коштів.</w:t>
      </w:r>
    </w:p>
    <w:p w:rsidR="009C7FE7" w:rsidRDefault="009C7FE7" w:rsidP="000F3C2F">
      <w:pPr>
        <w:pStyle w:val="a3"/>
        <w:ind w:left="859" w:right="726" w:firstLine="566"/>
        <w:jc w:val="both"/>
      </w:pPr>
      <w:r>
        <w:t>Порушення питання про санацію підприємства-боржника повинно продовжитись процесом надходження пропозицій щодо санації підприємства. Якщо такі пропозиції не надійшли або кредитори не погоджуються з умовами санації, то господарський суд визнає підприємство-боржника банкрутом.</w:t>
      </w:r>
    </w:p>
    <w:p w:rsidR="009C7FE7" w:rsidRDefault="009C7FE7" w:rsidP="000F3C2F">
      <w:pPr>
        <w:pStyle w:val="a3"/>
        <w:ind w:left="859" w:right="565" w:firstLine="705"/>
        <w:jc w:val="both"/>
      </w:pPr>
      <w:r>
        <w:t xml:space="preserve">В Україні санаційні заходи часто є малоефективними. </w:t>
      </w:r>
      <w:r>
        <w:rPr>
          <w:spacing w:val="-3"/>
        </w:rPr>
        <w:t xml:space="preserve">Це </w:t>
      </w:r>
      <w:r>
        <w:t>пояснюється, насамперед, недосконалою законодавчою базою визначення кризового стану підприємства, відсутнім дієвим механізмом реструктуризації заборгованості підприємств-боржників, немає розробленого чіткого механізму обміну боргів на акції або частки у статутному</w:t>
      </w:r>
      <w:r>
        <w:rPr>
          <w:spacing w:val="-9"/>
        </w:rPr>
        <w:t xml:space="preserve"> </w:t>
      </w:r>
      <w:r>
        <w:t>капіталі.</w:t>
      </w:r>
    </w:p>
    <w:p w:rsidR="009C7FE7" w:rsidRDefault="009C7FE7" w:rsidP="000F3C2F">
      <w:pPr>
        <w:pStyle w:val="a3"/>
        <w:ind w:left="859" w:right="568" w:firstLine="705"/>
        <w:jc w:val="both"/>
      </w:pPr>
      <w:r>
        <w:t>Вітчизняні реалії є такими, що переважна більшість порушених процедур банкрутства призводять до ліквідації підприємств-боржників, а не відновленню їх платоспроможності. Менше 10% справ закінчуються відновленням життєдіяльності підприємства. Для порівняння: аналогічний середній показник у розвинутих європейських країнах становить 67%, а у східноєвропейських та азіатських країнах - близько 30%.</w:t>
      </w:r>
    </w:p>
    <w:p w:rsidR="009C7FE7" w:rsidRDefault="009C7FE7" w:rsidP="000F3C2F">
      <w:pPr>
        <w:pStyle w:val="a3"/>
        <w:ind w:left="859" w:right="569" w:firstLine="705"/>
        <w:jc w:val="both"/>
      </w:pPr>
      <w:r>
        <w:t>Однак, часто підприємства-боржники не спроможні самотужки вийти із скрутного економічного становища. Тому їх оздоровлення можливе за умови втручання держави і допомоги з її боку.</w:t>
      </w:r>
    </w:p>
    <w:p w:rsidR="009C7FE7" w:rsidRDefault="009C7FE7" w:rsidP="000F3C2F">
      <w:pPr>
        <w:pStyle w:val="a3"/>
        <w:jc w:val="both"/>
      </w:pPr>
    </w:p>
    <w:p w:rsidR="009C7FE7" w:rsidRDefault="009C7FE7" w:rsidP="009C7FE7">
      <w:pPr>
        <w:spacing w:line="242" w:lineRule="auto"/>
        <w:ind w:left="6782" w:right="562" w:hanging="701"/>
        <w:jc w:val="right"/>
        <w:rPr>
          <w:b/>
          <w:i/>
          <w:sz w:val="24"/>
        </w:rPr>
      </w:pPr>
      <w:r>
        <w:rPr>
          <w:b/>
          <w:i/>
          <w:sz w:val="24"/>
        </w:rPr>
        <w:t>Спад - це коли ваш сусід</w:t>
      </w:r>
      <w:r>
        <w:rPr>
          <w:b/>
          <w:i/>
          <w:spacing w:val="1"/>
          <w:sz w:val="24"/>
        </w:rPr>
        <w:t xml:space="preserve"> </w:t>
      </w:r>
      <w:r>
        <w:rPr>
          <w:b/>
          <w:i/>
          <w:sz w:val="24"/>
        </w:rPr>
        <w:t>втрачає</w:t>
      </w:r>
      <w:r>
        <w:rPr>
          <w:b/>
          <w:i/>
          <w:spacing w:val="-5"/>
          <w:sz w:val="24"/>
        </w:rPr>
        <w:t xml:space="preserve"> </w:t>
      </w:r>
      <w:r>
        <w:rPr>
          <w:b/>
          <w:i/>
          <w:sz w:val="24"/>
        </w:rPr>
        <w:t>роботу, криза - коли роботу втрачаєте</w:t>
      </w:r>
      <w:r>
        <w:rPr>
          <w:b/>
          <w:i/>
          <w:spacing w:val="-6"/>
          <w:sz w:val="24"/>
        </w:rPr>
        <w:t xml:space="preserve"> </w:t>
      </w:r>
      <w:r>
        <w:rPr>
          <w:b/>
          <w:i/>
          <w:sz w:val="24"/>
        </w:rPr>
        <w:t>ви.</w:t>
      </w:r>
    </w:p>
    <w:p w:rsidR="009C7FE7" w:rsidRDefault="009C7FE7" w:rsidP="009C7FE7">
      <w:pPr>
        <w:spacing w:line="266" w:lineRule="exact"/>
        <w:ind w:right="567"/>
        <w:jc w:val="right"/>
        <w:rPr>
          <w:i/>
          <w:sz w:val="24"/>
        </w:rPr>
      </w:pPr>
      <w:r>
        <w:rPr>
          <w:i/>
          <w:sz w:val="24"/>
        </w:rPr>
        <w:t>Гаррі</w:t>
      </w:r>
      <w:r>
        <w:rPr>
          <w:i/>
          <w:spacing w:val="-6"/>
          <w:sz w:val="24"/>
        </w:rPr>
        <w:t xml:space="preserve"> </w:t>
      </w:r>
      <w:r>
        <w:rPr>
          <w:i/>
          <w:sz w:val="24"/>
        </w:rPr>
        <w:t>Трумен</w:t>
      </w:r>
    </w:p>
    <w:p w:rsidR="009C7FE7" w:rsidRDefault="009C7FE7" w:rsidP="000F3C2F">
      <w:pPr>
        <w:pStyle w:val="a5"/>
        <w:numPr>
          <w:ilvl w:val="0"/>
          <w:numId w:val="31"/>
        </w:numPr>
        <w:tabs>
          <w:tab w:val="left" w:pos="1220"/>
        </w:tabs>
        <w:spacing w:before="11"/>
        <w:ind w:left="1219" w:hanging="361"/>
        <w:jc w:val="center"/>
        <w:rPr>
          <w:rFonts w:ascii="Bookman Old Style" w:hAnsi="Bookman Old Style"/>
          <w:b/>
          <w:sz w:val="28"/>
        </w:rPr>
      </w:pPr>
      <w:r>
        <w:rPr>
          <w:rFonts w:ascii="Bookman Old Style" w:hAnsi="Bookman Old Style"/>
          <w:b/>
          <w:sz w:val="28"/>
        </w:rPr>
        <w:t>Причини і симптоми банкрутства</w:t>
      </w:r>
      <w:r>
        <w:rPr>
          <w:rFonts w:ascii="Bookman Old Style" w:hAnsi="Bookman Old Style"/>
          <w:b/>
          <w:spacing w:val="2"/>
          <w:sz w:val="28"/>
        </w:rPr>
        <w:t xml:space="preserve"> </w:t>
      </w:r>
      <w:r>
        <w:rPr>
          <w:rFonts w:ascii="Bookman Old Style" w:hAnsi="Bookman Old Style"/>
          <w:b/>
          <w:sz w:val="28"/>
        </w:rPr>
        <w:t>підприємства</w:t>
      </w:r>
    </w:p>
    <w:p w:rsidR="009C7FE7" w:rsidRDefault="009C7FE7" w:rsidP="009C7FE7">
      <w:pPr>
        <w:pStyle w:val="a3"/>
        <w:spacing w:before="5"/>
        <w:rPr>
          <w:rFonts w:ascii="Bookman Old Style"/>
          <w:b/>
          <w:sz w:val="27"/>
        </w:rPr>
      </w:pPr>
    </w:p>
    <w:p w:rsidR="009C7FE7" w:rsidRDefault="009C7FE7" w:rsidP="009C7FE7">
      <w:pPr>
        <w:pStyle w:val="a3"/>
        <w:ind w:left="859" w:right="566" w:firstLine="705"/>
        <w:jc w:val="both"/>
      </w:pPr>
      <w:r>
        <w:t>Підприємству як мікроекономічній системі властиві явища циклічності у своєму розвитку. На одному із таких циклів загострюються суперечності між окремими елементами системи в процесі їх взаємодії. Такі суперечності можуть виникати між:</w:t>
      </w:r>
    </w:p>
    <w:p w:rsidR="009C7FE7" w:rsidRDefault="009C7FE7" w:rsidP="002154B1">
      <w:pPr>
        <w:pStyle w:val="a5"/>
        <w:numPr>
          <w:ilvl w:val="0"/>
          <w:numId w:val="11"/>
        </w:numPr>
        <w:tabs>
          <w:tab w:val="left" w:pos="1219"/>
          <w:tab w:val="left" w:pos="1220"/>
        </w:tabs>
        <w:ind w:right="565"/>
        <w:rPr>
          <w:sz w:val="28"/>
        </w:rPr>
      </w:pPr>
      <w:r>
        <w:rPr>
          <w:sz w:val="28"/>
        </w:rPr>
        <w:t>ринковими цінами на продукцію та рівнем витрат підприємства на її виготовлення;</w:t>
      </w:r>
    </w:p>
    <w:p w:rsidR="009C7FE7" w:rsidRDefault="009C7FE7" w:rsidP="002154B1">
      <w:pPr>
        <w:pStyle w:val="a5"/>
        <w:numPr>
          <w:ilvl w:val="0"/>
          <w:numId w:val="11"/>
        </w:numPr>
        <w:tabs>
          <w:tab w:val="left" w:pos="1219"/>
          <w:tab w:val="left" w:pos="1220"/>
          <w:tab w:val="left" w:pos="2831"/>
          <w:tab w:val="left" w:pos="4285"/>
          <w:tab w:val="left" w:pos="4861"/>
          <w:tab w:val="left" w:pos="6311"/>
          <w:tab w:val="left" w:pos="6849"/>
          <w:tab w:val="left" w:pos="8236"/>
          <w:tab w:val="left" w:pos="8601"/>
          <w:tab w:val="left" w:pos="10339"/>
        </w:tabs>
        <w:spacing w:line="242" w:lineRule="auto"/>
        <w:ind w:right="564"/>
        <w:rPr>
          <w:sz w:val="28"/>
        </w:rPr>
      </w:pPr>
      <w:r>
        <w:rPr>
          <w:sz w:val="28"/>
        </w:rPr>
        <w:t>ринковими</w:t>
      </w:r>
      <w:r>
        <w:rPr>
          <w:sz w:val="28"/>
        </w:rPr>
        <w:tab/>
        <w:t>вимогами</w:t>
      </w:r>
      <w:r>
        <w:rPr>
          <w:sz w:val="28"/>
        </w:rPr>
        <w:tab/>
        <w:t>до</w:t>
      </w:r>
      <w:r>
        <w:rPr>
          <w:sz w:val="28"/>
        </w:rPr>
        <w:tab/>
        <w:t>продукції</w:t>
      </w:r>
      <w:r>
        <w:rPr>
          <w:sz w:val="28"/>
        </w:rPr>
        <w:tab/>
        <w:t>та</w:t>
      </w:r>
      <w:r>
        <w:rPr>
          <w:sz w:val="28"/>
        </w:rPr>
        <w:tab/>
        <w:t>якісними</w:t>
      </w:r>
      <w:r>
        <w:rPr>
          <w:sz w:val="28"/>
        </w:rPr>
        <w:tab/>
        <w:t>і</w:t>
      </w:r>
      <w:r>
        <w:rPr>
          <w:sz w:val="28"/>
        </w:rPr>
        <w:tab/>
        <w:t>кількісними</w:t>
      </w:r>
      <w:r>
        <w:rPr>
          <w:sz w:val="28"/>
        </w:rPr>
        <w:tab/>
      </w:r>
      <w:r>
        <w:rPr>
          <w:spacing w:val="-7"/>
          <w:sz w:val="28"/>
        </w:rPr>
        <w:t xml:space="preserve">її </w:t>
      </w:r>
      <w:r>
        <w:rPr>
          <w:sz w:val="28"/>
        </w:rPr>
        <w:t>характеристиками;</w:t>
      </w:r>
    </w:p>
    <w:p w:rsidR="009C7FE7" w:rsidRDefault="009C7FE7" w:rsidP="002154B1">
      <w:pPr>
        <w:pStyle w:val="a5"/>
        <w:numPr>
          <w:ilvl w:val="0"/>
          <w:numId w:val="11"/>
        </w:numPr>
        <w:tabs>
          <w:tab w:val="left" w:pos="1219"/>
          <w:tab w:val="left" w:pos="1220"/>
        </w:tabs>
        <w:spacing w:line="338" w:lineRule="exact"/>
        <w:rPr>
          <w:sz w:val="28"/>
        </w:rPr>
      </w:pPr>
      <w:r>
        <w:rPr>
          <w:sz w:val="28"/>
        </w:rPr>
        <w:t>необхідною і можливою виробничою потужністю</w:t>
      </w:r>
      <w:r>
        <w:rPr>
          <w:spacing w:val="-11"/>
          <w:sz w:val="28"/>
        </w:rPr>
        <w:t xml:space="preserve"> </w:t>
      </w:r>
      <w:r>
        <w:rPr>
          <w:sz w:val="28"/>
        </w:rPr>
        <w:t>підприємства;</w:t>
      </w:r>
    </w:p>
    <w:p w:rsidR="009C7FE7" w:rsidRDefault="009C7FE7" w:rsidP="002154B1">
      <w:pPr>
        <w:pStyle w:val="a5"/>
        <w:numPr>
          <w:ilvl w:val="0"/>
          <w:numId w:val="11"/>
        </w:numPr>
        <w:tabs>
          <w:tab w:val="left" w:pos="1219"/>
          <w:tab w:val="left" w:pos="1220"/>
        </w:tabs>
        <w:spacing w:line="341" w:lineRule="exact"/>
        <w:rPr>
          <w:sz w:val="28"/>
        </w:rPr>
      </w:pPr>
      <w:r>
        <w:rPr>
          <w:sz w:val="28"/>
        </w:rPr>
        <w:t>потребою у виробничих ресурсах та можливістю її</w:t>
      </w:r>
      <w:r>
        <w:rPr>
          <w:spacing w:val="-12"/>
          <w:sz w:val="28"/>
        </w:rPr>
        <w:t xml:space="preserve"> </w:t>
      </w:r>
      <w:r>
        <w:rPr>
          <w:sz w:val="28"/>
        </w:rPr>
        <w:t>задовільними;</w:t>
      </w:r>
    </w:p>
    <w:p w:rsidR="009C7FE7" w:rsidRDefault="009C7FE7" w:rsidP="002154B1">
      <w:pPr>
        <w:pStyle w:val="a5"/>
        <w:numPr>
          <w:ilvl w:val="0"/>
          <w:numId w:val="11"/>
        </w:numPr>
        <w:tabs>
          <w:tab w:val="left" w:pos="1219"/>
          <w:tab w:val="left" w:pos="1220"/>
        </w:tabs>
        <w:spacing w:line="242" w:lineRule="auto"/>
        <w:ind w:right="569"/>
        <w:rPr>
          <w:sz w:val="28"/>
        </w:rPr>
      </w:pPr>
      <w:r>
        <w:rPr>
          <w:sz w:val="28"/>
        </w:rPr>
        <w:t>фондами споживання і нагромадження при розподілі прибутку підприємства та</w:t>
      </w:r>
      <w:r>
        <w:rPr>
          <w:spacing w:val="-2"/>
          <w:sz w:val="28"/>
        </w:rPr>
        <w:t xml:space="preserve"> ін.</w:t>
      </w:r>
    </w:p>
    <w:p w:rsidR="009C7FE7" w:rsidRDefault="009C7FE7" w:rsidP="009C7FE7">
      <w:pPr>
        <w:spacing w:line="242" w:lineRule="auto"/>
        <w:rPr>
          <w:sz w:val="28"/>
        </w:rPr>
        <w:sectPr w:rsidR="009C7FE7">
          <w:pgSz w:w="11910" w:h="16840"/>
          <w:pgMar w:top="960" w:right="0" w:bottom="280" w:left="840" w:header="713" w:footer="0" w:gutter="0"/>
          <w:cols w:space="720"/>
        </w:sectPr>
      </w:pPr>
    </w:p>
    <w:p w:rsidR="009C7FE7" w:rsidRDefault="009C7FE7" w:rsidP="009C7FE7">
      <w:pPr>
        <w:pStyle w:val="a3"/>
        <w:spacing w:before="147"/>
        <w:ind w:left="859" w:right="565" w:firstLine="705"/>
        <w:jc w:val="both"/>
        <w:rPr>
          <w:b/>
          <w:i/>
        </w:rPr>
      </w:pPr>
      <w:r>
        <w:lastRenderedPageBreak/>
        <w:t xml:space="preserve">Якщо до подолання таких суперечностей не було вжито відповідних профілактичних заходів або вони не були вирішені в процесі поточної діяльності підприємства, то виникає </w:t>
      </w:r>
      <w:r>
        <w:rPr>
          <w:b/>
          <w:i/>
        </w:rPr>
        <w:t>кризова ситуація.</w:t>
      </w:r>
    </w:p>
    <w:p w:rsidR="009C7FE7" w:rsidRDefault="009C7FE7" w:rsidP="009C7FE7">
      <w:pPr>
        <w:pStyle w:val="a3"/>
        <w:spacing w:before="8"/>
        <w:rPr>
          <w:b/>
          <w:i/>
        </w:rPr>
      </w:pPr>
    </w:p>
    <w:p w:rsidR="009C7FE7" w:rsidRDefault="009C7FE7" w:rsidP="000F3C2F">
      <w:pPr>
        <w:pStyle w:val="Heading4"/>
        <w:ind w:left="0" w:right="570"/>
      </w:pPr>
      <w:r>
        <w:t>Кризова ситуація характеризується розбалансуванням економічного організму підприємства з подальшою його неспроможністю фінансово забезпечити виробничий процес, що призводить до банкрутства.</w:t>
      </w:r>
    </w:p>
    <w:p w:rsidR="009C7FE7" w:rsidRDefault="009C7FE7" w:rsidP="009C7FE7">
      <w:pPr>
        <w:pStyle w:val="a3"/>
        <w:spacing w:before="5"/>
        <w:rPr>
          <w:b/>
          <w:i/>
          <w:sz w:val="27"/>
        </w:rPr>
      </w:pPr>
    </w:p>
    <w:p w:rsidR="009C7FE7" w:rsidRDefault="009C7FE7" w:rsidP="009C7FE7">
      <w:pPr>
        <w:pStyle w:val="a3"/>
        <w:ind w:left="859" w:right="565" w:firstLine="705"/>
        <w:jc w:val="both"/>
      </w:pPr>
      <w:r>
        <w:rPr>
          <w:i/>
        </w:rPr>
        <w:t xml:space="preserve">Криза </w:t>
      </w:r>
      <w:r>
        <w:t>(</w:t>
      </w:r>
      <w:proofErr w:type="spellStart"/>
      <w:r>
        <w:t>грец</w:t>
      </w:r>
      <w:proofErr w:type="spellEnd"/>
      <w:r>
        <w:t xml:space="preserve">. </w:t>
      </w:r>
      <w:proofErr w:type="spellStart"/>
      <w:r>
        <w:rPr>
          <w:i/>
        </w:rPr>
        <w:t>krisis</w:t>
      </w:r>
      <w:proofErr w:type="spellEnd"/>
      <w:r>
        <w:rPr>
          <w:i/>
        </w:rPr>
        <w:t xml:space="preserve"> </w:t>
      </w:r>
      <w:r>
        <w:t>- невідповідність, важких перехідний період, перелом) є об’єктивним явищем у функціонуванні соціально-економічних систем, в тому числі підприємства. Щоб запобігти кризі, слід ефективно управляти економічною системою. Подолання кризової ситуації на підприємстві пов’язане з низкою санаційних заходів. Якщо ж вони не застосовані, то підприємство чекає банкрутство, припинення діяльності та</w:t>
      </w:r>
      <w:r>
        <w:rPr>
          <w:spacing w:val="2"/>
        </w:rPr>
        <w:t xml:space="preserve"> </w:t>
      </w:r>
      <w:r>
        <w:t>ліквідація.</w:t>
      </w:r>
    </w:p>
    <w:p w:rsidR="009C7FE7" w:rsidRDefault="00A7110B" w:rsidP="009C7FE7">
      <w:pPr>
        <w:ind w:left="859" w:right="570" w:firstLine="705"/>
        <w:jc w:val="both"/>
        <w:rPr>
          <w:i/>
          <w:sz w:val="28"/>
        </w:rPr>
      </w:pPr>
      <w:r w:rsidRPr="00A7110B">
        <w:pict>
          <v:group id="_x0000_s1089" style="position:absolute;left:0;text-align:left;margin-left:84.6pt;margin-top:39.1pt;width:486.75pt;height:81.6pt;z-index:-251629568;mso-wrap-distance-left:0;mso-wrap-distance-right:0;mso-position-horizontal-relative:page" coordorigin="1692,782" coordsize="9735,1632">
            <v:shape id="_x0000_s1090" style="position:absolute;left:1699;top:789;width:9720;height:1618" coordorigin="1699,789" coordsize="9720,1618" path="m1973,789r-72,10l1836,826r-56,42l1737,922r-28,65l1699,1058r,1080l1709,2210r28,64l1780,2328r56,42l1901,2397r72,10l11150,2407r72,-10l11286,2370r55,-42l11383,2274r27,-64l11419,2138r,-1080l11410,987r-27,-65l11341,868r-55,-42l11222,799r-72,-10l1973,789xe" filled="f" strokeweight=".72pt">
              <v:path arrowok="t"/>
            </v:shape>
            <v:shape id="_x0000_s1091" type="#_x0000_t202" style="position:absolute;left:1692;top:782;width:9735;height:1632" filled="f" stroked="f">
              <v:textbox inset="0,0,0,0">
                <w:txbxContent>
                  <w:p w:rsidR="009C7FE7" w:rsidRDefault="009C7FE7" w:rsidP="009C7FE7">
                    <w:pPr>
                      <w:spacing w:before="153"/>
                      <w:ind w:left="232" w:right="228" w:firstLine="705"/>
                      <w:jc w:val="both"/>
                      <w:rPr>
                        <w:b/>
                        <w:i/>
                        <w:sz w:val="28"/>
                      </w:rPr>
                    </w:pPr>
                    <w:r>
                      <w:rPr>
                        <w:b/>
                        <w:i/>
                        <w:sz w:val="28"/>
                      </w:rPr>
                      <w:t>Банкрутство - це визнана господарським судом нездатність боржника відновити свою платоспроможність і задовольнити визнані судом вимоги кредиторів не інакше, як через застосування ліквідаційної процедури</w:t>
                    </w:r>
                  </w:p>
                </w:txbxContent>
              </v:textbox>
            </v:shape>
            <w10:wrap type="topAndBottom" anchorx="page"/>
          </v:group>
        </w:pict>
      </w:r>
      <w:r w:rsidR="009C7FE7">
        <w:rPr>
          <w:sz w:val="28"/>
        </w:rPr>
        <w:t xml:space="preserve">Визначення сутності банкрутства дане у згаданому </w:t>
      </w:r>
      <w:r w:rsidR="009C7FE7">
        <w:rPr>
          <w:i/>
          <w:sz w:val="28"/>
        </w:rPr>
        <w:t>Законі України «Про відновлення платоспроможності боржника або визнання його банкрутом».</w:t>
      </w:r>
    </w:p>
    <w:p w:rsidR="009C7FE7" w:rsidRDefault="009C7FE7" w:rsidP="009C7FE7">
      <w:pPr>
        <w:pStyle w:val="a3"/>
        <w:spacing w:before="90"/>
        <w:ind w:left="859" w:right="570" w:firstLine="705"/>
        <w:jc w:val="both"/>
      </w:pPr>
      <w:r>
        <w:t>Неможливість задовольнити вимоги кредиторів щодо оплати товарів, робіт, послуг, неможливість забезпечити обов’язкові платежі в бюджет та позабюджетні фонди виникає внаслідок перевищення зобов’язань боржника над вартістю його майна або з причини незадовільної структури його</w:t>
      </w:r>
      <w:r>
        <w:rPr>
          <w:spacing w:val="-31"/>
        </w:rPr>
        <w:t xml:space="preserve"> </w:t>
      </w:r>
      <w:r>
        <w:t>балансу.</w:t>
      </w:r>
    </w:p>
    <w:p w:rsidR="009C7FE7" w:rsidRDefault="009C7FE7" w:rsidP="009C7FE7">
      <w:pPr>
        <w:pStyle w:val="a3"/>
        <w:ind w:left="859" w:right="566" w:firstLine="705"/>
        <w:jc w:val="both"/>
      </w:pPr>
      <w:r>
        <w:rPr>
          <w:i/>
        </w:rPr>
        <w:t xml:space="preserve">Боржником </w:t>
      </w:r>
      <w:r>
        <w:t>є суб’єкт підприємницької діяльності, неспроможний виконати свої грошові зобов’язання перед кредиторами, в тому числі зобов’язання щодо сплати податків і зборів, протягом трьох місяців після настання встановленого строку їх сплати.</w:t>
      </w:r>
    </w:p>
    <w:p w:rsidR="009C7FE7" w:rsidRDefault="009C7FE7" w:rsidP="009C7FE7">
      <w:pPr>
        <w:pStyle w:val="a3"/>
        <w:spacing w:before="2"/>
        <w:ind w:left="859" w:right="565" w:firstLine="705"/>
        <w:jc w:val="both"/>
      </w:pPr>
      <w:r>
        <w:rPr>
          <w:i/>
        </w:rPr>
        <w:t xml:space="preserve">Суб’єктом банкрутства </w:t>
      </w:r>
      <w:r>
        <w:t>є боржник, неспроможність якого виконати свої грошові зобов’язання встановлена господарським судом.</w:t>
      </w:r>
    </w:p>
    <w:p w:rsidR="009C7FE7" w:rsidRDefault="009C7FE7" w:rsidP="009C7FE7">
      <w:pPr>
        <w:ind w:left="859" w:right="570" w:firstLine="705"/>
        <w:jc w:val="both"/>
        <w:rPr>
          <w:sz w:val="28"/>
        </w:rPr>
      </w:pPr>
      <w:r>
        <w:rPr>
          <w:b/>
          <w:i/>
          <w:sz w:val="28"/>
        </w:rPr>
        <w:t xml:space="preserve">Причинами банкрутства </w:t>
      </w:r>
      <w:r>
        <w:rPr>
          <w:sz w:val="28"/>
        </w:rPr>
        <w:t>можуть бути зовнішні та внутрішні чинники впливу на підприємство.</w:t>
      </w:r>
    </w:p>
    <w:p w:rsidR="009C7FE7" w:rsidRDefault="009C7FE7" w:rsidP="009C7FE7">
      <w:pPr>
        <w:pStyle w:val="a3"/>
        <w:ind w:left="859" w:right="564" w:firstLine="705"/>
        <w:jc w:val="both"/>
      </w:pPr>
      <w:r>
        <w:t xml:space="preserve">Зовнішні чинники можуть бути </w:t>
      </w:r>
      <w:r>
        <w:rPr>
          <w:i/>
        </w:rPr>
        <w:t xml:space="preserve">національними </w:t>
      </w:r>
      <w:r>
        <w:t xml:space="preserve">та </w:t>
      </w:r>
      <w:r>
        <w:rPr>
          <w:i/>
        </w:rPr>
        <w:t>міжнародними</w:t>
      </w:r>
      <w:r>
        <w:t>. Останні формуються під впливом динаміки загальноекономічних показників розвитку провідних країн, стану світової фінансової системи, рівня міжнародної конкуренції, митної політики тощо.</w:t>
      </w:r>
    </w:p>
    <w:p w:rsidR="009C7FE7" w:rsidRDefault="009C7FE7" w:rsidP="009C7FE7">
      <w:pPr>
        <w:pStyle w:val="a3"/>
        <w:ind w:left="859" w:right="571" w:firstLine="705"/>
        <w:jc w:val="both"/>
      </w:pPr>
      <w:r>
        <w:rPr>
          <w:i/>
        </w:rPr>
        <w:t xml:space="preserve">Керівники підприємств </w:t>
      </w:r>
      <w:r>
        <w:t>вважають, що причинами банкрутства  є загальний спад ділової активності на внутрішньому і зовнішньому ринках, недостатні обсяги капіталів, конкуренція, несвоєчасність платежів та</w:t>
      </w:r>
      <w:r>
        <w:rPr>
          <w:spacing w:val="-7"/>
        </w:rPr>
        <w:t xml:space="preserve"> </w:t>
      </w:r>
      <w:r>
        <w:rPr>
          <w:spacing w:val="-3"/>
        </w:rPr>
        <w:t>ін.</w:t>
      </w:r>
    </w:p>
    <w:p w:rsidR="009C7FE7" w:rsidRDefault="009C7FE7" w:rsidP="009C7FE7">
      <w:pPr>
        <w:pStyle w:val="a3"/>
        <w:ind w:left="859" w:right="569" w:firstLine="705"/>
        <w:jc w:val="both"/>
      </w:pPr>
      <w:r>
        <w:rPr>
          <w:i/>
        </w:rPr>
        <w:t>Кредитори</w:t>
      </w:r>
      <w:r>
        <w:t>, навпаки, основними причинами банкрутства вважають внутрішні чинники підприємств і, насамперед, неефективне управління ними.</w:t>
      </w:r>
    </w:p>
    <w:p w:rsidR="009C7FE7" w:rsidRDefault="009C7FE7" w:rsidP="009C7FE7">
      <w:pPr>
        <w:jc w:val="both"/>
        <w:sectPr w:rsidR="009C7FE7">
          <w:pgSz w:w="11910" w:h="16840"/>
          <w:pgMar w:top="960" w:right="0" w:bottom="280" w:left="840" w:header="713" w:footer="0" w:gutter="0"/>
          <w:cols w:space="720"/>
        </w:sectPr>
      </w:pPr>
    </w:p>
    <w:p w:rsidR="009C7FE7" w:rsidRDefault="009C7FE7" w:rsidP="009C7FE7">
      <w:pPr>
        <w:pStyle w:val="a3"/>
        <w:spacing w:before="147"/>
        <w:ind w:left="859" w:right="565" w:firstLine="705"/>
        <w:jc w:val="both"/>
      </w:pPr>
      <w:r>
        <w:rPr>
          <w:noProof/>
          <w:lang w:val="ru-RU" w:eastAsia="ru-RU" w:bidi="ar-SA"/>
        </w:rPr>
        <w:lastRenderedPageBreak/>
        <w:drawing>
          <wp:anchor distT="0" distB="0" distL="0" distR="0" simplePos="0" relativeHeight="251692032" behindDoc="0" locked="0" layoutInCell="1" allowOverlap="1">
            <wp:simplePos x="0" y="0"/>
            <wp:positionH relativeFrom="page">
              <wp:posOffset>4498847</wp:posOffset>
            </wp:positionH>
            <wp:positionV relativeFrom="paragraph">
              <wp:posOffset>2463069</wp:posOffset>
            </wp:positionV>
            <wp:extent cx="118872" cy="76200"/>
            <wp:effectExtent l="0" t="0" r="0" b="0"/>
            <wp:wrapNone/>
            <wp:docPr id="365"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31.png"/>
                    <pic:cNvPicPr/>
                  </pic:nvPicPr>
                  <pic:blipFill>
                    <a:blip r:embed="rId9" cstate="print"/>
                    <a:stretch>
                      <a:fillRect/>
                    </a:stretch>
                  </pic:blipFill>
                  <pic:spPr>
                    <a:xfrm>
                      <a:off x="0" y="0"/>
                      <a:ext cx="118872" cy="76200"/>
                    </a:xfrm>
                    <a:prstGeom prst="rect">
                      <a:avLst/>
                    </a:prstGeom>
                  </pic:spPr>
                </pic:pic>
              </a:graphicData>
            </a:graphic>
          </wp:anchor>
        </w:drawing>
      </w:r>
      <w:r>
        <w:rPr>
          <w:noProof/>
          <w:lang w:val="ru-RU" w:eastAsia="ru-RU" w:bidi="ar-SA"/>
        </w:rPr>
        <w:drawing>
          <wp:anchor distT="0" distB="0" distL="0" distR="0" simplePos="0" relativeHeight="251693056" behindDoc="0" locked="0" layoutInCell="1" allowOverlap="1">
            <wp:simplePos x="0" y="0"/>
            <wp:positionH relativeFrom="page">
              <wp:posOffset>3252215</wp:posOffset>
            </wp:positionH>
            <wp:positionV relativeFrom="paragraph">
              <wp:posOffset>2530125</wp:posOffset>
            </wp:positionV>
            <wp:extent cx="118872" cy="76200"/>
            <wp:effectExtent l="0" t="0" r="0" b="0"/>
            <wp:wrapNone/>
            <wp:docPr id="367"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32.png"/>
                    <pic:cNvPicPr/>
                  </pic:nvPicPr>
                  <pic:blipFill>
                    <a:blip r:embed="rId10" cstate="print"/>
                    <a:stretch>
                      <a:fillRect/>
                    </a:stretch>
                  </pic:blipFill>
                  <pic:spPr>
                    <a:xfrm>
                      <a:off x="0" y="0"/>
                      <a:ext cx="118872" cy="76200"/>
                    </a:xfrm>
                    <a:prstGeom prst="rect">
                      <a:avLst/>
                    </a:prstGeom>
                  </pic:spPr>
                </pic:pic>
              </a:graphicData>
            </a:graphic>
          </wp:anchor>
        </w:drawing>
      </w:r>
      <w:r>
        <w:t>У країнах з розвинутою економікою за умови стабільності політичної системи 1/3 банкрутств спричиняється зовнішніми, а 2/3 – внутрішніми причинами. Чинники банкрутства для вітчизняних підприємств є іншими, похідними від кризового стану національної економіки.</w:t>
      </w:r>
    </w:p>
    <w:p w:rsidR="009C7FE7" w:rsidRDefault="009C7FE7" w:rsidP="009C7FE7">
      <w:pPr>
        <w:pStyle w:val="a3"/>
        <w:rPr>
          <w:sz w:val="20"/>
        </w:rPr>
      </w:pPr>
    </w:p>
    <w:p w:rsidR="009C7FE7" w:rsidRDefault="00A7110B" w:rsidP="009C7FE7">
      <w:pPr>
        <w:pStyle w:val="a3"/>
        <w:spacing w:before="10"/>
        <w:rPr>
          <w:sz w:val="14"/>
        </w:rPr>
      </w:pPr>
      <w:r w:rsidRPr="00A7110B">
        <w:pict>
          <v:shape id="_x0000_s1092" type="#_x0000_t202" style="position:absolute;margin-left:84.95pt;margin-top:11.1pt;width:171.15pt;height:242.9pt;z-index:-251627520;mso-wrap-distance-left:0;mso-wrap-distance-right:0;mso-position-horizontal-relative:page" filled="f" strokeweight="1.2pt">
            <v:textbox inset="0,0,0,0">
              <w:txbxContent>
                <w:p w:rsidR="009C7FE7" w:rsidRDefault="009C7FE7" w:rsidP="009C7FE7">
                  <w:pPr>
                    <w:spacing w:before="66" w:line="275" w:lineRule="exact"/>
                    <w:ind w:left="146"/>
                    <w:rPr>
                      <w:b/>
                      <w:i/>
                      <w:sz w:val="24"/>
                    </w:rPr>
                  </w:pPr>
                  <w:r>
                    <w:rPr>
                      <w:b/>
                      <w:i/>
                      <w:sz w:val="24"/>
                    </w:rPr>
                    <w:t>Зовнішні чинники впливу:</w:t>
                  </w:r>
                </w:p>
                <w:p w:rsidR="009C7FE7" w:rsidRDefault="009C7FE7" w:rsidP="002154B1">
                  <w:pPr>
                    <w:numPr>
                      <w:ilvl w:val="0"/>
                      <w:numId w:val="9"/>
                    </w:numPr>
                    <w:tabs>
                      <w:tab w:val="left" w:pos="851"/>
                      <w:tab w:val="left" w:pos="852"/>
                    </w:tabs>
                    <w:spacing w:before="1" w:line="237" w:lineRule="auto"/>
                    <w:ind w:right="1521" w:firstLine="0"/>
                    <w:rPr>
                      <w:sz w:val="24"/>
                    </w:rPr>
                  </w:pPr>
                  <w:r>
                    <w:rPr>
                      <w:spacing w:val="-3"/>
                      <w:sz w:val="24"/>
                    </w:rPr>
                    <w:t xml:space="preserve">політична </w:t>
                  </w:r>
                  <w:r>
                    <w:rPr>
                      <w:sz w:val="24"/>
                    </w:rPr>
                    <w:t>нестабільність</w:t>
                  </w:r>
                  <w:r>
                    <w:rPr>
                      <w:spacing w:val="2"/>
                      <w:sz w:val="24"/>
                    </w:rPr>
                    <w:t xml:space="preserve"> </w:t>
                  </w:r>
                  <w:r>
                    <w:rPr>
                      <w:sz w:val="24"/>
                    </w:rPr>
                    <w:t>у</w:t>
                  </w:r>
                </w:p>
                <w:p w:rsidR="009C7FE7" w:rsidRDefault="009C7FE7" w:rsidP="009C7FE7">
                  <w:pPr>
                    <w:spacing w:before="4" w:line="275" w:lineRule="exact"/>
                    <w:ind w:left="328"/>
                    <w:rPr>
                      <w:sz w:val="24"/>
                    </w:rPr>
                  </w:pPr>
                  <w:r>
                    <w:rPr>
                      <w:sz w:val="24"/>
                    </w:rPr>
                    <w:t>суспільстві</w:t>
                  </w:r>
                </w:p>
                <w:p w:rsidR="009C7FE7" w:rsidRDefault="009C7FE7" w:rsidP="002154B1">
                  <w:pPr>
                    <w:numPr>
                      <w:ilvl w:val="0"/>
                      <w:numId w:val="9"/>
                    </w:numPr>
                    <w:tabs>
                      <w:tab w:val="left" w:pos="851"/>
                      <w:tab w:val="left" w:pos="852"/>
                    </w:tabs>
                    <w:spacing w:line="242" w:lineRule="auto"/>
                    <w:ind w:left="328" w:right="183" w:hanging="183"/>
                    <w:rPr>
                      <w:sz w:val="24"/>
                    </w:rPr>
                  </w:pPr>
                  <w:r>
                    <w:rPr>
                      <w:sz w:val="24"/>
                    </w:rPr>
                    <w:t>нестабільність світової фінансової</w:t>
                  </w:r>
                  <w:r>
                    <w:rPr>
                      <w:spacing w:val="-11"/>
                      <w:sz w:val="24"/>
                    </w:rPr>
                    <w:t xml:space="preserve"> </w:t>
                  </w:r>
                  <w:r>
                    <w:rPr>
                      <w:sz w:val="24"/>
                    </w:rPr>
                    <w:t>системи</w:t>
                  </w:r>
                </w:p>
                <w:p w:rsidR="009C7FE7" w:rsidRDefault="009C7FE7" w:rsidP="002154B1">
                  <w:pPr>
                    <w:numPr>
                      <w:ilvl w:val="0"/>
                      <w:numId w:val="9"/>
                    </w:numPr>
                    <w:tabs>
                      <w:tab w:val="left" w:pos="851"/>
                      <w:tab w:val="left" w:pos="852"/>
                    </w:tabs>
                    <w:spacing w:line="242" w:lineRule="auto"/>
                    <w:ind w:left="328" w:right="985" w:hanging="183"/>
                    <w:rPr>
                      <w:sz w:val="24"/>
                    </w:rPr>
                  </w:pPr>
                  <w:r>
                    <w:rPr>
                      <w:spacing w:val="-1"/>
                      <w:sz w:val="24"/>
                    </w:rPr>
                    <w:t xml:space="preserve">недосконалість </w:t>
                  </w:r>
                  <w:r>
                    <w:rPr>
                      <w:sz w:val="24"/>
                    </w:rPr>
                    <w:t>законодавства</w:t>
                  </w:r>
                </w:p>
                <w:p w:rsidR="009C7FE7" w:rsidRDefault="009C7FE7" w:rsidP="002154B1">
                  <w:pPr>
                    <w:numPr>
                      <w:ilvl w:val="0"/>
                      <w:numId w:val="9"/>
                    </w:numPr>
                    <w:tabs>
                      <w:tab w:val="left" w:pos="851"/>
                      <w:tab w:val="left" w:pos="852"/>
                    </w:tabs>
                    <w:spacing w:line="242" w:lineRule="auto"/>
                    <w:ind w:right="1003" w:firstLine="0"/>
                    <w:rPr>
                      <w:sz w:val="24"/>
                    </w:rPr>
                  </w:pPr>
                  <w:r>
                    <w:rPr>
                      <w:sz w:val="24"/>
                    </w:rPr>
                    <w:t xml:space="preserve">високий </w:t>
                  </w:r>
                  <w:r>
                    <w:rPr>
                      <w:spacing w:val="-5"/>
                      <w:sz w:val="24"/>
                    </w:rPr>
                    <w:t xml:space="preserve">рівень </w:t>
                  </w:r>
                  <w:r>
                    <w:rPr>
                      <w:sz w:val="24"/>
                    </w:rPr>
                    <w:t>інфляції</w:t>
                  </w:r>
                </w:p>
                <w:p w:rsidR="009C7FE7" w:rsidRDefault="009C7FE7" w:rsidP="002154B1">
                  <w:pPr>
                    <w:numPr>
                      <w:ilvl w:val="0"/>
                      <w:numId w:val="9"/>
                    </w:numPr>
                    <w:tabs>
                      <w:tab w:val="left" w:pos="851"/>
                      <w:tab w:val="left" w:pos="852"/>
                    </w:tabs>
                    <w:spacing w:line="242" w:lineRule="auto"/>
                    <w:ind w:right="933" w:firstLine="0"/>
                    <w:rPr>
                      <w:sz w:val="24"/>
                    </w:rPr>
                  </w:pPr>
                  <w:r>
                    <w:rPr>
                      <w:sz w:val="24"/>
                    </w:rPr>
                    <w:t>необґрунтована економічна</w:t>
                  </w:r>
                </w:p>
                <w:p w:rsidR="009C7FE7" w:rsidRDefault="009C7FE7" w:rsidP="009C7FE7">
                  <w:pPr>
                    <w:spacing w:line="271" w:lineRule="exact"/>
                    <w:ind w:left="328"/>
                    <w:rPr>
                      <w:sz w:val="24"/>
                    </w:rPr>
                  </w:pPr>
                  <w:r>
                    <w:rPr>
                      <w:sz w:val="24"/>
                    </w:rPr>
                    <w:t>політика уряду</w:t>
                  </w:r>
                </w:p>
                <w:p w:rsidR="009C7FE7" w:rsidRDefault="009C7FE7" w:rsidP="002154B1">
                  <w:pPr>
                    <w:numPr>
                      <w:ilvl w:val="0"/>
                      <w:numId w:val="9"/>
                    </w:numPr>
                    <w:tabs>
                      <w:tab w:val="left" w:pos="851"/>
                      <w:tab w:val="left" w:pos="852"/>
                    </w:tabs>
                    <w:spacing w:line="237" w:lineRule="auto"/>
                    <w:ind w:right="1137" w:firstLine="0"/>
                    <w:rPr>
                      <w:sz w:val="24"/>
                    </w:rPr>
                  </w:pPr>
                  <w:r>
                    <w:rPr>
                      <w:sz w:val="24"/>
                    </w:rPr>
                    <w:t>несприятлива інвестиційна</w:t>
                  </w:r>
                </w:p>
                <w:p w:rsidR="009C7FE7" w:rsidRDefault="009C7FE7" w:rsidP="009C7FE7">
                  <w:pPr>
                    <w:ind w:left="328"/>
                    <w:rPr>
                      <w:sz w:val="24"/>
                    </w:rPr>
                  </w:pPr>
                  <w:r>
                    <w:rPr>
                      <w:sz w:val="24"/>
                    </w:rPr>
                    <w:t>і митна політика</w:t>
                  </w:r>
                </w:p>
              </w:txbxContent>
            </v:textbox>
            <w10:wrap type="topAndBottom" anchorx="page"/>
          </v:shape>
        </w:pict>
      </w:r>
      <w:r w:rsidRPr="00A7110B">
        <w:pict>
          <v:shape id="_x0000_s1093" type="#_x0000_t202" style="position:absolute;margin-left:264.95pt;margin-top:83.1pt;width:90pt;height:1in;z-index:-251626496;mso-wrap-distance-left:0;mso-wrap-distance-right:0;mso-position-horizontal-relative:page" fillcolor="#ff9" strokeweight="1.44pt">
            <v:textbox inset="0,0,0,0">
              <w:txbxContent>
                <w:p w:rsidR="009C7FE7" w:rsidRDefault="009C7FE7" w:rsidP="009C7FE7">
                  <w:pPr>
                    <w:pStyle w:val="a3"/>
                    <w:spacing w:before="8"/>
                    <w:rPr>
                      <w:sz w:val="29"/>
                    </w:rPr>
                  </w:pPr>
                </w:p>
                <w:p w:rsidR="009C7FE7" w:rsidRDefault="009C7FE7" w:rsidP="009C7FE7">
                  <w:pPr>
                    <w:spacing w:before="1" w:line="249" w:lineRule="auto"/>
                    <w:ind w:left="172" w:right="150" w:firstLine="235"/>
                    <w:rPr>
                      <w:b/>
                      <w:i/>
                      <w:sz w:val="24"/>
                    </w:rPr>
                  </w:pPr>
                  <w:r>
                    <w:rPr>
                      <w:b/>
                      <w:i/>
                      <w:sz w:val="24"/>
                    </w:rPr>
                    <w:t>Причини банкрутства</w:t>
                  </w:r>
                </w:p>
              </w:txbxContent>
            </v:textbox>
            <w10:wrap type="topAndBottom" anchorx="page"/>
          </v:shape>
        </w:pict>
      </w:r>
      <w:r w:rsidRPr="00A7110B">
        <w:pict>
          <v:shape id="_x0000_s1094" type="#_x0000_t202" style="position:absolute;margin-left:364.1pt;margin-top:11.1pt;width:198pt;height:242.9pt;z-index:-251625472;mso-wrap-distance-left:0;mso-wrap-distance-right:0;mso-position-horizontal-relative:page" filled="f" strokeweight="1.2pt">
            <v:textbox inset="0,0,0,0">
              <w:txbxContent>
                <w:p w:rsidR="009C7FE7" w:rsidRDefault="009C7FE7" w:rsidP="009C7FE7">
                  <w:pPr>
                    <w:spacing w:before="66" w:line="275" w:lineRule="exact"/>
                    <w:ind w:left="468"/>
                    <w:rPr>
                      <w:b/>
                      <w:i/>
                      <w:sz w:val="24"/>
                    </w:rPr>
                  </w:pPr>
                  <w:r>
                    <w:rPr>
                      <w:b/>
                      <w:i/>
                      <w:sz w:val="24"/>
                    </w:rPr>
                    <w:t>Внутрішні чинники впливу:</w:t>
                  </w:r>
                </w:p>
                <w:p w:rsidR="009C7FE7" w:rsidRDefault="009C7FE7" w:rsidP="002154B1">
                  <w:pPr>
                    <w:numPr>
                      <w:ilvl w:val="0"/>
                      <w:numId w:val="8"/>
                    </w:numPr>
                    <w:tabs>
                      <w:tab w:val="left" w:pos="507"/>
                    </w:tabs>
                    <w:spacing w:line="284" w:lineRule="exact"/>
                    <w:ind w:hanging="361"/>
                    <w:rPr>
                      <w:sz w:val="24"/>
                    </w:rPr>
                  </w:pPr>
                  <w:r>
                    <w:rPr>
                      <w:sz w:val="24"/>
                    </w:rPr>
                    <w:t>неефективне</w:t>
                  </w:r>
                  <w:r>
                    <w:rPr>
                      <w:spacing w:val="5"/>
                      <w:sz w:val="24"/>
                    </w:rPr>
                    <w:t xml:space="preserve"> </w:t>
                  </w:r>
                  <w:r>
                    <w:rPr>
                      <w:sz w:val="24"/>
                    </w:rPr>
                    <w:t>управління</w:t>
                  </w:r>
                </w:p>
                <w:p w:rsidR="009C7FE7" w:rsidRDefault="009C7FE7" w:rsidP="002154B1">
                  <w:pPr>
                    <w:numPr>
                      <w:ilvl w:val="0"/>
                      <w:numId w:val="8"/>
                    </w:numPr>
                    <w:tabs>
                      <w:tab w:val="left" w:pos="507"/>
                    </w:tabs>
                    <w:spacing w:before="1" w:line="225" w:lineRule="auto"/>
                    <w:ind w:right="921"/>
                    <w:rPr>
                      <w:sz w:val="24"/>
                    </w:rPr>
                  </w:pPr>
                  <w:r>
                    <w:rPr>
                      <w:sz w:val="24"/>
                    </w:rPr>
                    <w:t>недосконале</w:t>
                  </w:r>
                  <w:r>
                    <w:rPr>
                      <w:spacing w:val="-11"/>
                      <w:sz w:val="24"/>
                    </w:rPr>
                    <w:t xml:space="preserve"> </w:t>
                  </w:r>
                  <w:r>
                    <w:rPr>
                      <w:sz w:val="24"/>
                    </w:rPr>
                    <w:t>стратегічне планування</w:t>
                  </w:r>
                </w:p>
                <w:p w:rsidR="009C7FE7" w:rsidRDefault="009C7FE7" w:rsidP="002154B1">
                  <w:pPr>
                    <w:numPr>
                      <w:ilvl w:val="0"/>
                      <w:numId w:val="8"/>
                    </w:numPr>
                    <w:tabs>
                      <w:tab w:val="left" w:pos="507"/>
                    </w:tabs>
                    <w:spacing w:before="9" w:line="230" w:lineRule="auto"/>
                    <w:ind w:right="269"/>
                    <w:rPr>
                      <w:sz w:val="24"/>
                    </w:rPr>
                  </w:pPr>
                  <w:r>
                    <w:rPr>
                      <w:sz w:val="24"/>
                    </w:rPr>
                    <w:t>нераціональна організаційна структура та рівень організації виробництва і</w:t>
                  </w:r>
                  <w:r>
                    <w:rPr>
                      <w:spacing w:val="-4"/>
                      <w:sz w:val="24"/>
                    </w:rPr>
                    <w:t xml:space="preserve"> </w:t>
                  </w:r>
                  <w:r>
                    <w:rPr>
                      <w:sz w:val="24"/>
                    </w:rPr>
                    <w:t>праці</w:t>
                  </w:r>
                </w:p>
                <w:p w:rsidR="009C7FE7" w:rsidRDefault="009C7FE7" w:rsidP="002154B1">
                  <w:pPr>
                    <w:numPr>
                      <w:ilvl w:val="0"/>
                      <w:numId w:val="8"/>
                    </w:numPr>
                    <w:tabs>
                      <w:tab w:val="left" w:pos="507"/>
                    </w:tabs>
                    <w:spacing w:before="24" w:line="220" w:lineRule="auto"/>
                    <w:ind w:right="800"/>
                    <w:rPr>
                      <w:sz w:val="24"/>
                    </w:rPr>
                  </w:pPr>
                  <w:r>
                    <w:rPr>
                      <w:sz w:val="24"/>
                    </w:rPr>
                    <w:t>низький технічний</w:t>
                  </w:r>
                  <w:r>
                    <w:rPr>
                      <w:spacing w:val="-13"/>
                      <w:sz w:val="24"/>
                    </w:rPr>
                    <w:t xml:space="preserve"> </w:t>
                  </w:r>
                  <w:r>
                    <w:rPr>
                      <w:sz w:val="24"/>
                    </w:rPr>
                    <w:t>рівень виробництва</w:t>
                  </w:r>
                </w:p>
                <w:p w:rsidR="009C7FE7" w:rsidRDefault="009C7FE7" w:rsidP="002154B1">
                  <w:pPr>
                    <w:numPr>
                      <w:ilvl w:val="0"/>
                      <w:numId w:val="8"/>
                    </w:numPr>
                    <w:tabs>
                      <w:tab w:val="left" w:pos="507"/>
                    </w:tabs>
                    <w:spacing w:before="24" w:line="220" w:lineRule="auto"/>
                    <w:ind w:right="958"/>
                    <w:rPr>
                      <w:sz w:val="24"/>
                    </w:rPr>
                  </w:pPr>
                  <w:r>
                    <w:rPr>
                      <w:sz w:val="24"/>
                    </w:rPr>
                    <w:t>непродуманий</w:t>
                  </w:r>
                  <w:r>
                    <w:rPr>
                      <w:spacing w:val="-12"/>
                      <w:sz w:val="24"/>
                    </w:rPr>
                    <w:t xml:space="preserve"> </w:t>
                  </w:r>
                  <w:r>
                    <w:rPr>
                      <w:sz w:val="24"/>
                    </w:rPr>
                    <w:t>механізм ціноутворення</w:t>
                  </w:r>
                </w:p>
                <w:p w:rsidR="009C7FE7" w:rsidRDefault="009C7FE7" w:rsidP="002154B1">
                  <w:pPr>
                    <w:numPr>
                      <w:ilvl w:val="0"/>
                      <w:numId w:val="8"/>
                    </w:numPr>
                    <w:tabs>
                      <w:tab w:val="left" w:pos="507"/>
                    </w:tabs>
                    <w:spacing w:before="24" w:line="220" w:lineRule="auto"/>
                    <w:ind w:right="384"/>
                    <w:rPr>
                      <w:sz w:val="24"/>
                    </w:rPr>
                  </w:pPr>
                  <w:r>
                    <w:rPr>
                      <w:sz w:val="24"/>
                    </w:rPr>
                    <w:t>збільшення кредиторської і дебіторської</w:t>
                  </w:r>
                  <w:r>
                    <w:rPr>
                      <w:spacing w:val="-7"/>
                      <w:sz w:val="24"/>
                    </w:rPr>
                    <w:t xml:space="preserve"> </w:t>
                  </w:r>
                  <w:r>
                    <w:rPr>
                      <w:sz w:val="24"/>
                    </w:rPr>
                    <w:t>заборгованостей</w:t>
                  </w:r>
                </w:p>
                <w:p w:rsidR="009C7FE7" w:rsidRDefault="009C7FE7" w:rsidP="002154B1">
                  <w:pPr>
                    <w:numPr>
                      <w:ilvl w:val="0"/>
                      <w:numId w:val="8"/>
                    </w:numPr>
                    <w:tabs>
                      <w:tab w:val="left" w:pos="507"/>
                    </w:tabs>
                    <w:spacing w:before="24" w:line="220" w:lineRule="auto"/>
                    <w:ind w:right="615"/>
                    <w:rPr>
                      <w:sz w:val="24"/>
                    </w:rPr>
                  </w:pPr>
                  <w:r>
                    <w:rPr>
                      <w:sz w:val="24"/>
                    </w:rPr>
                    <w:t>нестача власних оборотних коштів</w:t>
                  </w:r>
                </w:p>
                <w:p w:rsidR="009C7FE7" w:rsidRDefault="009C7FE7" w:rsidP="002154B1">
                  <w:pPr>
                    <w:numPr>
                      <w:ilvl w:val="0"/>
                      <w:numId w:val="8"/>
                    </w:numPr>
                    <w:tabs>
                      <w:tab w:val="left" w:pos="507"/>
                    </w:tabs>
                    <w:spacing w:before="24" w:line="220" w:lineRule="auto"/>
                    <w:ind w:right="590"/>
                    <w:rPr>
                      <w:sz w:val="24"/>
                    </w:rPr>
                  </w:pPr>
                  <w:r>
                    <w:rPr>
                      <w:sz w:val="24"/>
                    </w:rPr>
                    <w:t>відсутність довгострокових інвестицій</w:t>
                  </w:r>
                </w:p>
              </w:txbxContent>
            </v:textbox>
            <w10:wrap type="topAndBottom" anchorx="page"/>
          </v:shape>
        </w:pict>
      </w:r>
    </w:p>
    <w:p w:rsidR="009C7FE7" w:rsidRDefault="009C7FE7" w:rsidP="009C7FE7">
      <w:pPr>
        <w:pStyle w:val="a3"/>
        <w:spacing w:before="5"/>
        <w:rPr>
          <w:sz w:val="24"/>
        </w:rPr>
      </w:pPr>
    </w:p>
    <w:p w:rsidR="009C7FE7" w:rsidRDefault="009C7FE7" w:rsidP="000F3C2F">
      <w:pPr>
        <w:pStyle w:val="Heading4"/>
        <w:spacing w:line="237" w:lineRule="auto"/>
        <w:ind w:left="0" w:right="561"/>
        <w:rPr>
          <w:b w:val="0"/>
          <w:i w:val="0"/>
        </w:rPr>
      </w:pPr>
      <w:r>
        <w:t>У кризовому стані підприємство опиняється не відразу. Рух до нього починається з погіршення певних показників, які характеризують його зовнішнє і внутрішнє середовище, тобто з’являються симптоми банкрутства</w:t>
      </w:r>
      <w:r>
        <w:rPr>
          <w:b w:val="0"/>
          <w:i w:val="0"/>
        </w:rPr>
        <w:t>.</w:t>
      </w:r>
    </w:p>
    <w:p w:rsidR="009C7FE7" w:rsidRDefault="009C7FE7" w:rsidP="009C7FE7">
      <w:pPr>
        <w:spacing w:before="129"/>
        <w:ind w:left="859" w:right="569" w:firstLine="1622"/>
        <w:jc w:val="both"/>
        <w:rPr>
          <w:b/>
          <w:sz w:val="28"/>
        </w:rPr>
      </w:pPr>
      <w:r>
        <w:rPr>
          <w:sz w:val="28"/>
        </w:rPr>
        <w:t xml:space="preserve">На своєму шляху до повної неплатоспроможності підприємство проходить такі </w:t>
      </w:r>
      <w:r>
        <w:rPr>
          <w:b/>
          <w:i/>
          <w:sz w:val="28"/>
        </w:rPr>
        <w:t>стадії погіршення економічного стану</w:t>
      </w:r>
      <w:r>
        <w:rPr>
          <w:b/>
          <w:sz w:val="28"/>
        </w:rPr>
        <w:t>:</w:t>
      </w:r>
    </w:p>
    <w:p w:rsidR="009C7FE7" w:rsidRDefault="00A7110B" w:rsidP="002154B1">
      <w:pPr>
        <w:pStyle w:val="a5"/>
        <w:numPr>
          <w:ilvl w:val="0"/>
          <w:numId w:val="7"/>
        </w:numPr>
        <w:tabs>
          <w:tab w:val="left" w:pos="1925"/>
        </w:tabs>
        <w:ind w:right="568" w:firstLine="705"/>
        <w:jc w:val="both"/>
        <w:rPr>
          <w:sz w:val="28"/>
        </w:rPr>
      </w:pPr>
      <w:r w:rsidRPr="00A7110B">
        <w:pict>
          <v:group id="_x0000_s1095" style="position:absolute;left:0;text-align:left;margin-left:111.35pt;margin-top:84.1pt;width:442.2pt;height:190.35pt;z-index:251694080;mso-position-horizontal-relative:page" coordorigin="2227,1682" coordsize="8844,3807">
            <v:shape id="_x0000_s1096" style="position:absolute;left:2241;top:1696;width:1080;height:3778" coordorigin="2242,1697" coordsize="1080,3778" o:spt="100" adj="0,,0" path="m2962,1697r-720,l2242,5474r720,l2962,4058r268,l3322,3588r-92,-475l2962,3113r,-1416xm3230,4058r-91,l3139,4529r91,-471xm3139,2642r,471l3230,3113r-91,-471xe" fillcolor="#c9f" stroked="f">
              <v:stroke joinstyle="round"/>
              <v:formulas/>
              <v:path arrowok="t" o:connecttype="segments"/>
            </v:shape>
            <v:shape id="_x0000_s1097" style="position:absolute;left:2241;top:1696;width:1080;height:3778" coordorigin="2242,1697" coordsize="1080,3778" path="m2242,1697r,3777l2962,5474r,-1416l3139,4058r,471l3322,3588,3139,2642r,471l2962,3113r,-1416l2242,1697xe" filled="f" strokeweight="1.44pt">
              <v:path arrowok="t"/>
            </v:shape>
            <v:shape id="_x0000_s1098" type="#_x0000_t202" style="position:absolute;left:3321;top:1696;width:7738;height:3778" filled="f" strokeweight="1.2pt">
              <v:textbox inset="0,0,0,0">
                <w:txbxContent>
                  <w:p w:rsidR="009C7FE7" w:rsidRDefault="009C7FE7" w:rsidP="002154B1">
                    <w:pPr>
                      <w:numPr>
                        <w:ilvl w:val="0"/>
                        <w:numId w:val="6"/>
                      </w:numPr>
                      <w:tabs>
                        <w:tab w:val="left" w:pos="507"/>
                      </w:tabs>
                      <w:spacing w:before="66" w:line="285" w:lineRule="exact"/>
                      <w:ind w:hanging="361"/>
                      <w:rPr>
                        <w:sz w:val="24"/>
                      </w:rPr>
                    </w:pPr>
                    <w:r>
                      <w:rPr>
                        <w:sz w:val="24"/>
                      </w:rPr>
                      <w:t>спад попиту на продукцію і зменшення обсягів</w:t>
                    </w:r>
                    <w:r>
                      <w:rPr>
                        <w:spacing w:val="-9"/>
                        <w:sz w:val="24"/>
                      </w:rPr>
                      <w:t xml:space="preserve"> </w:t>
                    </w:r>
                    <w:r>
                      <w:rPr>
                        <w:sz w:val="24"/>
                      </w:rPr>
                      <w:t>виробництва</w:t>
                    </w:r>
                  </w:p>
                  <w:p w:rsidR="009C7FE7" w:rsidRDefault="009C7FE7" w:rsidP="002154B1">
                    <w:pPr>
                      <w:numPr>
                        <w:ilvl w:val="0"/>
                        <w:numId w:val="6"/>
                      </w:numPr>
                      <w:tabs>
                        <w:tab w:val="left" w:pos="507"/>
                      </w:tabs>
                      <w:spacing w:line="276" w:lineRule="exact"/>
                      <w:ind w:hanging="361"/>
                      <w:rPr>
                        <w:sz w:val="24"/>
                      </w:rPr>
                    </w:pPr>
                    <w:r>
                      <w:rPr>
                        <w:sz w:val="24"/>
                      </w:rPr>
                      <w:t>втрата клієнтів і</w:t>
                    </w:r>
                    <w:r>
                      <w:rPr>
                        <w:spacing w:val="-2"/>
                        <w:sz w:val="24"/>
                      </w:rPr>
                      <w:t xml:space="preserve"> </w:t>
                    </w:r>
                    <w:r>
                      <w:rPr>
                        <w:sz w:val="24"/>
                      </w:rPr>
                      <w:t>покупців</w:t>
                    </w:r>
                  </w:p>
                  <w:p w:rsidR="009C7FE7" w:rsidRDefault="009C7FE7" w:rsidP="002154B1">
                    <w:pPr>
                      <w:numPr>
                        <w:ilvl w:val="0"/>
                        <w:numId w:val="6"/>
                      </w:numPr>
                      <w:tabs>
                        <w:tab w:val="left" w:pos="507"/>
                      </w:tabs>
                      <w:spacing w:line="276" w:lineRule="exact"/>
                      <w:ind w:hanging="361"/>
                      <w:rPr>
                        <w:sz w:val="24"/>
                      </w:rPr>
                    </w:pPr>
                    <w:r>
                      <w:rPr>
                        <w:sz w:val="24"/>
                      </w:rPr>
                      <w:t>зниження рівня рентабельності</w:t>
                    </w:r>
                    <w:r>
                      <w:rPr>
                        <w:spacing w:val="-5"/>
                        <w:sz w:val="24"/>
                      </w:rPr>
                      <w:t xml:space="preserve"> </w:t>
                    </w:r>
                    <w:r>
                      <w:rPr>
                        <w:sz w:val="24"/>
                      </w:rPr>
                      <w:t>виробництва</w:t>
                    </w:r>
                  </w:p>
                  <w:p w:rsidR="009C7FE7" w:rsidRDefault="009C7FE7" w:rsidP="002154B1">
                    <w:pPr>
                      <w:numPr>
                        <w:ilvl w:val="0"/>
                        <w:numId w:val="6"/>
                      </w:numPr>
                      <w:tabs>
                        <w:tab w:val="left" w:pos="507"/>
                      </w:tabs>
                      <w:spacing w:line="276" w:lineRule="exact"/>
                      <w:ind w:hanging="361"/>
                      <w:rPr>
                        <w:sz w:val="24"/>
                      </w:rPr>
                    </w:pPr>
                    <w:r>
                      <w:rPr>
                        <w:sz w:val="24"/>
                      </w:rPr>
                      <w:t xml:space="preserve">низький </w:t>
                    </w:r>
                    <w:r>
                      <w:rPr>
                        <w:spacing w:val="-2"/>
                        <w:sz w:val="24"/>
                      </w:rPr>
                      <w:t xml:space="preserve">рівень </w:t>
                    </w:r>
                    <w:r>
                      <w:rPr>
                        <w:sz w:val="24"/>
                      </w:rPr>
                      <w:t>використання виробничого</w:t>
                    </w:r>
                    <w:r>
                      <w:rPr>
                        <w:spacing w:val="1"/>
                        <w:sz w:val="24"/>
                      </w:rPr>
                      <w:t xml:space="preserve"> </w:t>
                    </w:r>
                    <w:r>
                      <w:rPr>
                        <w:sz w:val="24"/>
                      </w:rPr>
                      <w:t>потенціалу</w:t>
                    </w:r>
                  </w:p>
                  <w:p w:rsidR="009C7FE7" w:rsidRDefault="009C7FE7" w:rsidP="002154B1">
                    <w:pPr>
                      <w:numPr>
                        <w:ilvl w:val="0"/>
                        <w:numId w:val="6"/>
                      </w:numPr>
                      <w:tabs>
                        <w:tab w:val="left" w:pos="507"/>
                      </w:tabs>
                      <w:spacing w:line="276" w:lineRule="exact"/>
                      <w:ind w:hanging="361"/>
                      <w:rPr>
                        <w:sz w:val="24"/>
                      </w:rPr>
                    </w:pPr>
                    <w:r>
                      <w:rPr>
                        <w:sz w:val="24"/>
                      </w:rPr>
                      <w:t>зниження рівня продуктивності</w:t>
                    </w:r>
                    <w:r>
                      <w:rPr>
                        <w:spacing w:val="-5"/>
                        <w:sz w:val="24"/>
                      </w:rPr>
                      <w:t xml:space="preserve"> </w:t>
                    </w:r>
                    <w:r>
                      <w:rPr>
                        <w:sz w:val="24"/>
                      </w:rPr>
                      <w:t>праці</w:t>
                    </w:r>
                  </w:p>
                  <w:p w:rsidR="009C7FE7" w:rsidRDefault="009C7FE7" w:rsidP="002154B1">
                    <w:pPr>
                      <w:numPr>
                        <w:ilvl w:val="0"/>
                        <w:numId w:val="6"/>
                      </w:numPr>
                      <w:tabs>
                        <w:tab w:val="left" w:pos="507"/>
                      </w:tabs>
                      <w:spacing w:line="276" w:lineRule="exact"/>
                      <w:ind w:hanging="361"/>
                      <w:rPr>
                        <w:sz w:val="24"/>
                      </w:rPr>
                    </w:pPr>
                    <w:r>
                      <w:rPr>
                        <w:sz w:val="24"/>
                      </w:rPr>
                      <w:t>скорочення робочих</w:t>
                    </w:r>
                    <w:r>
                      <w:rPr>
                        <w:spacing w:val="-3"/>
                        <w:sz w:val="24"/>
                      </w:rPr>
                      <w:t xml:space="preserve"> </w:t>
                    </w:r>
                    <w:r>
                      <w:rPr>
                        <w:sz w:val="24"/>
                      </w:rPr>
                      <w:t>місць</w:t>
                    </w:r>
                  </w:p>
                  <w:p w:rsidR="009C7FE7" w:rsidRDefault="009C7FE7" w:rsidP="002154B1">
                    <w:pPr>
                      <w:numPr>
                        <w:ilvl w:val="0"/>
                        <w:numId w:val="6"/>
                      </w:numPr>
                      <w:tabs>
                        <w:tab w:val="left" w:pos="507"/>
                      </w:tabs>
                      <w:spacing w:line="276" w:lineRule="exact"/>
                      <w:ind w:hanging="361"/>
                      <w:rPr>
                        <w:sz w:val="24"/>
                      </w:rPr>
                    </w:pPr>
                    <w:r>
                      <w:rPr>
                        <w:sz w:val="24"/>
                      </w:rPr>
                      <w:t>збільшення витрат на виробництво і реалізацію</w:t>
                    </w:r>
                    <w:r>
                      <w:rPr>
                        <w:spacing w:val="-5"/>
                        <w:sz w:val="24"/>
                      </w:rPr>
                      <w:t xml:space="preserve"> </w:t>
                    </w:r>
                    <w:r>
                      <w:rPr>
                        <w:sz w:val="24"/>
                      </w:rPr>
                      <w:t>продукції</w:t>
                    </w:r>
                  </w:p>
                  <w:p w:rsidR="009C7FE7" w:rsidRDefault="009C7FE7" w:rsidP="002154B1">
                    <w:pPr>
                      <w:numPr>
                        <w:ilvl w:val="0"/>
                        <w:numId w:val="6"/>
                      </w:numPr>
                      <w:tabs>
                        <w:tab w:val="left" w:pos="507"/>
                      </w:tabs>
                      <w:spacing w:line="276" w:lineRule="exact"/>
                      <w:ind w:hanging="361"/>
                      <w:rPr>
                        <w:sz w:val="24"/>
                      </w:rPr>
                    </w:pPr>
                    <w:r>
                      <w:rPr>
                        <w:sz w:val="24"/>
                      </w:rPr>
                      <w:t>збільшення величини неліквідних оборотних</w:t>
                    </w:r>
                    <w:r>
                      <w:rPr>
                        <w:spacing w:val="-5"/>
                        <w:sz w:val="24"/>
                      </w:rPr>
                      <w:t xml:space="preserve"> </w:t>
                    </w:r>
                    <w:r>
                      <w:rPr>
                        <w:sz w:val="24"/>
                      </w:rPr>
                      <w:t>фондів</w:t>
                    </w:r>
                  </w:p>
                  <w:p w:rsidR="009C7FE7" w:rsidRDefault="009C7FE7" w:rsidP="002154B1">
                    <w:pPr>
                      <w:numPr>
                        <w:ilvl w:val="0"/>
                        <w:numId w:val="6"/>
                      </w:numPr>
                      <w:tabs>
                        <w:tab w:val="left" w:pos="507"/>
                      </w:tabs>
                      <w:spacing w:before="8" w:line="220" w:lineRule="auto"/>
                      <w:ind w:right="261"/>
                      <w:rPr>
                        <w:sz w:val="24"/>
                      </w:rPr>
                    </w:pPr>
                    <w:r>
                      <w:rPr>
                        <w:sz w:val="24"/>
                      </w:rPr>
                      <w:t>припинення поточних платежів і систематичне порушення</w:t>
                    </w:r>
                    <w:r>
                      <w:rPr>
                        <w:spacing w:val="-32"/>
                        <w:sz w:val="24"/>
                      </w:rPr>
                      <w:t xml:space="preserve"> </w:t>
                    </w:r>
                    <w:r>
                      <w:rPr>
                        <w:sz w:val="24"/>
                      </w:rPr>
                      <w:t>термінів погашення</w:t>
                    </w:r>
                    <w:r>
                      <w:rPr>
                        <w:spacing w:val="-4"/>
                        <w:sz w:val="24"/>
                      </w:rPr>
                      <w:t xml:space="preserve"> </w:t>
                    </w:r>
                    <w:r>
                      <w:rPr>
                        <w:sz w:val="24"/>
                      </w:rPr>
                      <w:t>зобов’язань</w:t>
                    </w:r>
                  </w:p>
                  <w:p w:rsidR="009C7FE7" w:rsidRDefault="009C7FE7" w:rsidP="002154B1">
                    <w:pPr>
                      <w:numPr>
                        <w:ilvl w:val="0"/>
                        <w:numId w:val="6"/>
                      </w:numPr>
                      <w:tabs>
                        <w:tab w:val="left" w:pos="507"/>
                      </w:tabs>
                      <w:spacing w:before="3" w:line="287" w:lineRule="exact"/>
                      <w:ind w:hanging="361"/>
                      <w:rPr>
                        <w:sz w:val="24"/>
                      </w:rPr>
                    </w:pPr>
                    <w:r>
                      <w:rPr>
                        <w:sz w:val="24"/>
                      </w:rPr>
                      <w:t>зменшення грошових потоків від здійснення</w:t>
                    </w:r>
                    <w:r>
                      <w:rPr>
                        <w:spacing w:val="-8"/>
                        <w:sz w:val="24"/>
                      </w:rPr>
                      <w:t xml:space="preserve"> </w:t>
                    </w:r>
                    <w:r>
                      <w:rPr>
                        <w:sz w:val="24"/>
                      </w:rPr>
                      <w:t>операцій</w:t>
                    </w:r>
                  </w:p>
                  <w:p w:rsidR="009C7FE7" w:rsidRDefault="009C7FE7" w:rsidP="002154B1">
                    <w:pPr>
                      <w:numPr>
                        <w:ilvl w:val="0"/>
                        <w:numId w:val="6"/>
                      </w:numPr>
                      <w:tabs>
                        <w:tab w:val="left" w:pos="507"/>
                      </w:tabs>
                      <w:spacing w:line="278" w:lineRule="exact"/>
                      <w:ind w:hanging="361"/>
                      <w:rPr>
                        <w:sz w:val="24"/>
                      </w:rPr>
                    </w:pPr>
                    <w:r>
                      <w:rPr>
                        <w:sz w:val="24"/>
                      </w:rPr>
                      <w:t>падіння ринкової ціни цінних</w:t>
                    </w:r>
                    <w:r>
                      <w:rPr>
                        <w:spacing w:val="-8"/>
                        <w:sz w:val="24"/>
                      </w:rPr>
                      <w:t xml:space="preserve"> </w:t>
                    </w:r>
                    <w:r>
                      <w:rPr>
                        <w:sz w:val="24"/>
                      </w:rPr>
                      <w:t>паперів</w:t>
                    </w:r>
                  </w:p>
                  <w:p w:rsidR="009C7FE7" w:rsidRDefault="009C7FE7" w:rsidP="002154B1">
                    <w:pPr>
                      <w:numPr>
                        <w:ilvl w:val="0"/>
                        <w:numId w:val="6"/>
                      </w:numPr>
                      <w:tabs>
                        <w:tab w:val="left" w:pos="507"/>
                      </w:tabs>
                      <w:spacing w:line="287" w:lineRule="exact"/>
                      <w:ind w:hanging="361"/>
                      <w:rPr>
                        <w:sz w:val="24"/>
                      </w:rPr>
                    </w:pPr>
                    <w:r>
                      <w:rPr>
                        <w:sz w:val="24"/>
                      </w:rPr>
                      <w:t xml:space="preserve">зменшення </w:t>
                    </w:r>
                    <w:r>
                      <w:rPr>
                        <w:spacing w:val="-3"/>
                        <w:sz w:val="24"/>
                      </w:rPr>
                      <w:t xml:space="preserve">суми </w:t>
                    </w:r>
                    <w:r>
                      <w:rPr>
                        <w:sz w:val="24"/>
                      </w:rPr>
                      <w:t>виплачуваних дивідендів</w:t>
                    </w:r>
                  </w:p>
                </w:txbxContent>
              </v:textbox>
            </v:shape>
            <w10:wrap anchorx="page"/>
          </v:group>
        </w:pict>
      </w:r>
      <w:r w:rsidRPr="00A7110B">
        <w:pict>
          <v:shape id="_x0000_s1099" type="#_x0000_t202" style="position:absolute;left:0;text-align:left;margin-left:119.6pt;margin-top:111.1pt;width:15.3pt;height:136.3pt;z-index:251695104;mso-position-horizontal-relative:page" filled="f" stroked="f">
            <v:textbox style="layout-flow:vertical;mso-layout-flow-alt:bottom-to-top" inset="0,0,0,0">
              <w:txbxContent>
                <w:p w:rsidR="009C7FE7" w:rsidRDefault="009C7FE7" w:rsidP="009C7FE7">
                  <w:pPr>
                    <w:spacing w:before="10"/>
                    <w:ind w:left="20"/>
                    <w:rPr>
                      <w:b/>
                      <w:i/>
                      <w:sz w:val="24"/>
                    </w:rPr>
                  </w:pPr>
                  <w:r>
                    <w:rPr>
                      <w:b/>
                      <w:i/>
                      <w:sz w:val="24"/>
                    </w:rPr>
                    <w:t>Симптоми банкрутства</w:t>
                  </w:r>
                </w:p>
              </w:txbxContent>
            </v:textbox>
            <w10:wrap anchorx="page"/>
          </v:shape>
        </w:pict>
      </w:r>
      <w:r w:rsidR="009C7FE7">
        <w:rPr>
          <w:b/>
          <w:i/>
          <w:sz w:val="28"/>
        </w:rPr>
        <w:t xml:space="preserve">Приховане банкрутство </w:t>
      </w:r>
      <w:r w:rsidR="009C7FE7">
        <w:rPr>
          <w:sz w:val="28"/>
        </w:rPr>
        <w:t>зовнішньо непомітне і жодним чином не виказує погіршення економічного стану підприємства. Обсяги продажу не зменшуються, працівників не звільняють, авторитет підприємства начебто зберігається. Погіршення стану підприємства усвідомлює лише невелика група фахівців.</w:t>
      </w:r>
    </w:p>
    <w:p w:rsidR="009C7FE7" w:rsidRDefault="009C7FE7" w:rsidP="009C7FE7">
      <w:pPr>
        <w:jc w:val="both"/>
        <w:rPr>
          <w:sz w:val="28"/>
        </w:rPr>
        <w:sectPr w:rsidR="009C7FE7">
          <w:pgSz w:w="11910" w:h="16840"/>
          <w:pgMar w:top="960" w:right="0" w:bottom="280" w:left="840" w:header="713" w:footer="0" w:gutter="0"/>
          <w:cols w:space="720"/>
        </w:sectPr>
      </w:pPr>
    </w:p>
    <w:p w:rsidR="009C7FE7" w:rsidRDefault="009C7FE7" w:rsidP="002154B1">
      <w:pPr>
        <w:pStyle w:val="a5"/>
        <w:numPr>
          <w:ilvl w:val="0"/>
          <w:numId w:val="7"/>
        </w:numPr>
        <w:tabs>
          <w:tab w:val="left" w:pos="1882"/>
        </w:tabs>
        <w:spacing w:before="147"/>
        <w:ind w:right="565" w:firstLine="705"/>
        <w:jc w:val="both"/>
        <w:rPr>
          <w:sz w:val="28"/>
        </w:rPr>
      </w:pPr>
      <w:r>
        <w:rPr>
          <w:b/>
          <w:i/>
          <w:sz w:val="28"/>
        </w:rPr>
        <w:lastRenderedPageBreak/>
        <w:t xml:space="preserve">Фінансова нестійкість </w:t>
      </w:r>
      <w:r>
        <w:rPr>
          <w:sz w:val="28"/>
        </w:rPr>
        <w:t>відрізняється порушенням грошових потоків, нестачею оборотних коштів. При цьому керівництву слід зважувати на такі ознаки: затримка з наданням звітності та зниження її якості, наявність помилок, що свідчить про неякісну діяльність фінансових служб підприємства, яка стає причиною недостатнього рівня економічного аналізу; різкі зміни структури балансу та фінансових результатів; підвищення рівня конфліктності на підприємстві через неузгодженість дій різних</w:t>
      </w:r>
      <w:r>
        <w:rPr>
          <w:spacing w:val="-11"/>
          <w:sz w:val="28"/>
        </w:rPr>
        <w:t xml:space="preserve"> </w:t>
      </w:r>
      <w:r>
        <w:rPr>
          <w:sz w:val="28"/>
        </w:rPr>
        <w:t>підрозділів.</w:t>
      </w:r>
    </w:p>
    <w:p w:rsidR="009C7FE7" w:rsidRDefault="009C7FE7" w:rsidP="002154B1">
      <w:pPr>
        <w:pStyle w:val="a5"/>
        <w:numPr>
          <w:ilvl w:val="0"/>
          <w:numId w:val="7"/>
        </w:numPr>
        <w:tabs>
          <w:tab w:val="left" w:pos="1925"/>
        </w:tabs>
        <w:spacing w:before="2"/>
        <w:ind w:right="571" w:firstLine="705"/>
        <w:jc w:val="both"/>
        <w:rPr>
          <w:sz w:val="28"/>
        </w:rPr>
      </w:pPr>
      <w:r>
        <w:rPr>
          <w:b/>
          <w:i/>
          <w:sz w:val="28"/>
        </w:rPr>
        <w:t xml:space="preserve">Явне банкрутство </w:t>
      </w:r>
      <w:r>
        <w:rPr>
          <w:sz w:val="28"/>
        </w:rPr>
        <w:t>характеризується неспроможністю підприємства сплачувати свої борги. Тут виникає невідповідність грошових потоків тв. зовнішні конфлікти з партнерами. Об’єктивним виходом з цієї ситуації є санація або порушення процедури</w:t>
      </w:r>
      <w:r>
        <w:rPr>
          <w:spacing w:val="2"/>
          <w:sz w:val="28"/>
        </w:rPr>
        <w:t xml:space="preserve"> </w:t>
      </w:r>
      <w:r>
        <w:rPr>
          <w:sz w:val="28"/>
        </w:rPr>
        <w:t>банкрутства.</w:t>
      </w:r>
    </w:p>
    <w:p w:rsidR="009C7FE7" w:rsidRDefault="009C7FE7" w:rsidP="009C7FE7">
      <w:pPr>
        <w:pStyle w:val="a3"/>
        <w:spacing w:line="320" w:lineRule="exact"/>
        <w:ind w:left="1564"/>
        <w:jc w:val="both"/>
      </w:pPr>
      <w:r>
        <w:t>Також розрізняють такі специфічні види банкрутства</w:t>
      </w:r>
      <w:r>
        <w:rPr>
          <w:spacing w:val="56"/>
        </w:rPr>
        <w:t xml:space="preserve"> </w:t>
      </w:r>
      <w:r>
        <w:t xml:space="preserve">як </w:t>
      </w:r>
      <w:r>
        <w:rPr>
          <w:i/>
        </w:rPr>
        <w:t xml:space="preserve">умисне </w:t>
      </w:r>
      <w:r>
        <w:t>та</w:t>
      </w:r>
    </w:p>
    <w:p w:rsidR="009C7FE7" w:rsidRDefault="009C7FE7" w:rsidP="009C7FE7">
      <w:pPr>
        <w:spacing w:line="322" w:lineRule="exact"/>
        <w:ind w:left="859"/>
        <w:jc w:val="both"/>
        <w:rPr>
          <w:sz w:val="28"/>
        </w:rPr>
      </w:pPr>
      <w:r>
        <w:rPr>
          <w:i/>
          <w:sz w:val="28"/>
        </w:rPr>
        <w:t xml:space="preserve">фіктивне </w:t>
      </w:r>
      <w:r>
        <w:rPr>
          <w:sz w:val="28"/>
        </w:rPr>
        <w:t>банкрутство.</w:t>
      </w:r>
    </w:p>
    <w:p w:rsidR="009C7FE7" w:rsidRDefault="009C7FE7" w:rsidP="009C7FE7">
      <w:pPr>
        <w:pStyle w:val="a3"/>
        <w:ind w:left="859" w:right="565" w:firstLine="705"/>
        <w:jc w:val="both"/>
      </w:pPr>
      <w:r>
        <w:rPr>
          <w:b/>
          <w:i/>
        </w:rPr>
        <w:t xml:space="preserve">Умисне банкрутство </w:t>
      </w:r>
      <w:r>
        <w:t>проявляється в тому, що керівник підприємства або власник, керуючись особистими інтересами або інтересами будь-якої іншої особи, робить підприємство неплатоспроможним.</w:t>
      </w:r>
    </w:p>
    <w:p w:rsidR="009C7FE7" w:rsidRDefault="009C7FE7" w:rsidP="009C7FE7">
      <w:pPr>
        <w:pStyle w:val="a3"/>
        <w:spacing w:line="242" w:lineRule="auto"/>
        <w:ind w:left="859" w:right="571" w:firstLine="705"/>
        <w:jc w:val="both"/>
      </w:pPr>
      <w:r>
        <w:rPr>
          <w:b/>
          <w:i/>
        </w:rPr>
        <w:t xml:space="preserve">Фіктивне банкрутство </w:t>
      </w:r>
      <w:r>
        <w:t>- це свідомо неправдиве оголошення про неплатоспроможність підприємства для одержання від кредиторів відстрочки платежів або списання частини боргів.</w:t>
      </w:r>
    </w:p>
    <w:p w:rsidR="009C7FE7" w:rsidRDefault="009C7FE7" w:rsidP="009C7FE7">
      <w:pPr>
        <w:pStyle w:val="a3"/>
        <w:spacing w:before="9"/>
        <w:rPr>
          <w:sz w:val="27"/>
        </w:rPr>
      </w:pPr>
    </w:p>
    <w:p w:rsidR="009C7FE7" w:rsidRDefault="009C7FE7" w:rsidP="000F3C2F">
      <w:pPr>
        <w:pStyle w:val="Heading4"/>
        <w:ind w:left="0" w:right="564"/>
      </w:pPr>
      <w:r>
        <w:t>Банкрутство означає фінансову неспроможність підприємства і його прогнозування вимагає ретельного фінансового аналізу, а особливо показників платоспроможності і кредитоспроможності.</w:t>
      </w:r>
    </w:p>
    <w:p w:rsidR="009C7FE7" w:rsidRDefault="009C7FE7" w:rsidP="009C7FE7">
      <w:pPr>
        <w:pStyle w:val="a3"/>
        <w:spacing w:before="5"/>
        <w:rPr>
          <w:b/>
          <w:i/>
          <w:sz w:val="27"/>
        </w:rPr>
      </w:pPr>
    </w:p>
    <w:p w:rsidR="009C7FE7" w:rsidRDefault="009C7FE7" w:rsidP="009C7FE7">
      <w:pPr>
        <w:pStyle w:val="a3"/>
        <w:ind w:left="859" w:right="564" w:firstLine="705"/>
        <w:jc w:val="both"/>
      </w:pPr>
      <w:r>
        <w:t xml:space="preserve">Одними із авторитетних підходів до </w:t>
      </w:r>
      <w:r>
        <w:rPr>
          <w:i/>
        </w:rPr>
        <w:t xml:space="preserve">оцінки платоспроможності </w:t>
      </w:r>
      <w:r>
        <w:t xml:space="preserve">є розрахунок </w:t>
      </w:r>
      <w:r>
        <w:rPr>
          <w:b/>
          <w:i/>
        </w:rPr>
        <w:t xml:space="preserve">індексу </w:t>
      </w:r>
      <w:proofErr w:type="spellStart"/>
      <w:r>
        <w:rPr>
          <w:b/>
          <w:i/>
        </w:rPr>
        <w:t>Альтмана</w:t>
      </w:r>
      <w:proofErr w:type="spellEnd"/>
      <w:r>
        <w:t xml:space="preserve">, який визначає ймовірність банкрутства фірми. Цей індекс називається </w:t>
      </w:r>
      <w:r>
        <w:rPr>
          <w:i/>
        </w:rPr>
        <w:t xml:space="preserve">Z-рахунком </w:t>
      </w:r>
      <w:proofErr w:type="spellStart"/>
      <w:r>
        <w:rPr>
          <w:i/>
        </w:rPr>
        <w:t>Альтмана</w:t>
      </w:r>
      <w:proofErr w:type="spellEnd"/>
      <w:r>
        <w:t>, який побудований на основі лінійного багатофакторного рівняння. У ньому в якості змінних обрані показники, які відображають фінансовий стан підприємства, а як функцію - коефіцієнт, який служить орієнтиром для віднесення підприємства до групи потенційних банкрутів або до групи успішних підприємств.</w:t>
      </w:r>
    </w:p>
    <w:p w:rsidR="009C7FE7" w:rsidRDefault="009C7FE7" w:rsidP="009C7FE7">
      <w:pPr>
        <w:spacing w:before="2"/>
        <w:ind w:left="1564"/>
        <w:jc w:val="both"/>
        <w:rPr>
          <w:sz w:val="28"/>
        </w:rPr>
      </w:pPr>
      <w:r>
        <w:rPr>
          <w:i/>
          <w:sz w:val="28"/>
        </w:rPr>
        <w:t xml:space="preserve">Z-рахунок </w:t>
      </w:r>
      <w:r>
        <w:rPr>
          <w:sz w:val="28"/>
        </w:rPr>
        <w:t>обчислюється:</w:t>
      </w:r>
    </w:p>
    <w:p w:rsidR="009C7FE7" w:rsidRDefault="009C7FE7" w:rsidP="009C7FE7">
      <w:pPr>
        <w:spacing w:before="12"/>
        <w:ind w:left="3475"/>
        <w:rPr>
          <w:sz w:val="18"/>
        </w:rPr>
      </w:pPr>
      <w:r>
        <w:rPr>
          <w:i/>
          <w:sz w:val="31"/>
        </w:rPr>
        <w:t xml:space="preserve">Z </w:t>
      </w:r>
      <w:r>
        <w:rPr>
          <w:rFonts w:ascii="Symbol" w:hAnsi="Symbol"/>
          <w:sz w:val="31"/>
        </w:rPr>
        <w:t></w:t>
      </w:r>
      <w:r>
        <w:rPr>
          <w:sz w:val="31"/>
        </w:rPr>
        <w:t xml:space="preserve"> </w:t>
      </w:r>
      <w:r>
        <w:rPr>
          <w:spacing w:val="-6"/>
          <w:sz w:val="31"/>
        </w:rPr>
        <w:t>1,2</w:t>
      </w:r>
      <w:r>
        <w:rPr>
          <w:i/>
          <w:spacing w:val="-6"/>
          <w:sz w:val="31"/>
        </w:rPr>
        <w:t>x</w:t>
      </w:r>
      <w:r>
        <w:rPr>
          <w:spacing w:val="-6"/>
          <w:position w:val="-7"/>
          <w:sz w:val="18"/>
        </w:rPr>
        <w:t xml:space="preserve">1 </w:t>
      </w:r>
      <w:r>
        <w:rPr>
          <w:rFonts w:ascii="Symbol" w:hAnsi="Symbol"/>
          <w:sz w:val="31"/>
        </w:rPr>
        <w:t></w:t>
      </w:r>
      <w:r>
        <w:rPr>
          <w:sz w:val="31"/>
        </w:rPr>
        <w:t xml:space="preserve"> 1,4</w:t>
      </w:r>
      <w:r>
        <w:rPr>
          <w:i/>
          <w:sz w:val="31"/>
        </w:rPr>
        <w:t>x</w:t>
      </w:r>
      <w:r>
        <w:rPr>
          <w:position w:val="-7"/>
          <w:sz w:val="18"/>
        </w:rPr>
        <w:t xml:space="preserve">2 </w:t>
      </w:r>
      <w:r>
        <w:rPr>
          <w:rFonts w:ascii="Symbol" w:hAnsi="Symbol"/>
          <w:sz w:val="31"/>
        </w:rPr>
        <w:t></w:t>
      </w:r>
      <w:r>
        <w:rPr>
          <w:sz w:val="31"/>
        </w:rPr>
        <w:t xml:space="preserve"> </w:t>
      </w:r>
      <w:r>
        <w:rPr>
          <w:spacing w:val="-4"/>
          <w:sz w:val="31"/>
        </w:rPr>
        <w:t>3,3</w:t>
      </w:r>
      <w:r>
        <w:rPr>
          <w:i/>
          <w:spacing w:val="-4"/>
          <w:sz w:val="31"/>
        </w:rPr>
        <w:t>x</w:t>
      </w:r>
      <w:r>
        <w:rPr>
          <w:spacing w:val="-4"/>
          <w:position w:val="-7"/>
          <w:sz w:val="18"/>
        </w:rPr>
        <w:t xml:space="preserve">3 </w:t>
      </w:r>
      <w:r>
        <w:rPr>
          <w:rFonts w:ascii="Symbol" w:hAnsi="Symbol"/>
          <w:sz w:val="31"/>
        </w:rPr>
        <w:t></w:t>
      </w:r>
      <w:r>
        <w:rPr>
          <w:sz w:val="31"/>
        </w:rPr>
        <w:t xml:space="preserve"> </w:t>
      </w:r>
      <w:r>
        <w:rPr>
          <w:spacing w:val="3"/>
          <w:sz w:val="31"/>
        </w:rPr>
        <w:t>0,6</w:t>
      </w:r>
      <w:r>
        <w:rPr>
          <w:i/>
          <w:spacing w:val="3"/>
          <w:sz w:val="31"/>
        </w:rPr>
        <w:t>x</w:t>
      </w:r>
      <w:r>
        <w:rPr>
          <w:spacing w:val="3"/>
          <w:position w:val="-7"/>
          <w:sz w:val="18"/>
        </w:rPr>
        <w:t xml:space="preserve">4 </w:t>
      </w:r>
      <w:r>
        <w:rPr>
          <w:rFonts w:ascii="Symbol" w:hAnsi="Symbol"/>
          <w:sz w:val="31"/>
        </w:rPr>
        <w:t></w:t>
      </w:r>
      <w:r>
        <w:rPr>
          <w:spacing w:val="-59"/>
          <w:sz w:val="31"/>
        </w:rPr>
        <w:t xml:space="preserve"> </w:t>
      </w:r>
      <w:r>
        <w:rPr>
          <w:sz w:val="31"/>
        </w:rPr>
        <w:t>0,99</w:t>
      </w:r>
      <w:r>
        <w:rPr>
          <w:i/>
          <w:sz w:val="31"/>
        </w:rPr>
        <w:t>x</w:t>
      </w:r>
      <w:r>
        <w:rPr>
          <w:position w:val="-7"/>
          <w:sz w:val="18"/>
        </w:rPr>
        <w:t>5,</w:t>
      </w:r>
    </w:p>
    <w:p w:rsidR="009C7FE7" w:rsidRDefault="009C7FE7" w:rsidP="009C7FE7">
      <w:pPr>
        <w:pStyle w:val="a3"/>
        <w:spacing w:before="56" w:line="322" w:lineRule="exact"/>
        <w:ind w:left="859"/>
      </w:pPr>
      <w:r>
        <w:t xml:space="preserve">де </w:t>
      </w:r>
      <w:r>
        <w:rPr>
          <w:i/>
        </w:rPr>
        <w:t>x</w:t>
      </w:r>
      <w:r>
        <w:rPr>
          <w:i/>
          <w:vertAlign w:val="subscript"/>
        </w:rPr>
        <w:t>1</w:t>
      </w:r>
      <w:r>
        <w:rPr>
          <w:i/>
        </w:rPr>
        <w:t xml:space="preserve"> </w:t>
      </w:r>
      <w:r>
        <w:t>- відношення оборотного капіталу до сукупних активів;</w:t>
      </w:r>
    </w:p>
    <w:p w:rsidR="009C7FE7" w:rsidRDefault="009C7FE7" w:rsidP="009C7FE7">
      <w:pPr>
        <w:pStyle w:val="a3"/>
        <w:spacing w:line="322" w:lineRule="exact"/>
        <w:ind w:left="1281"/>
      </w:pPr>
      <w:r>
        <w:rPr>
          <w:i/>
        </w:rPr>
        <w:t>x</w:t>
      </w:r>
      <w:r>
        <w:rPr>
          <w:i/>
          <w:vertAlign w:val="subscript"/>
        </w:rPr>
        <w:t>2</w:t>
      </w:r>
      <w:r>
        <w:rPr>
          <w:i/>
        </w:rPr>
        <w:t xml:space="preserve"> </w:t>
      </w:r>
      <w:r>
        <w:t>- відношення балансового прибутку до сукупних активів;</w:t>
      </w:r>
    </w:p>
    <w:p w:rsidR="009C7FE7" w:rsidRDefault="009C7FE7" w:rsidP="009C7FE7">
      <w:pPr>
        <w:pStyle w:val="a3"/>
        <w:spacing w:line="322" w:lineRule="exact"/>
        <w:ind w:left="1281"/>
      </w:pPr>
      <w:r>
        <w:rPr>
          <w:i/>
        </w:rPr>
        <w:t>x</w:t>
      </w:r>
      <w:r>
        <w:rPr>
          <w:i/>
          <w:vertAlign w:val="subscript"/>
        </w:rPr>
        <w:t>3</w:t>
      </w:r>
      <w:r>
        <w:rPr>
          <w:i/>
        </w:rPr>
        <w:t xml:space="preserve"> </w:t>
      </w:r>
      <w:r>
        <w:t>- відношення доходу від основної діяльності до сукупних активів;</w:t>
      </w:r>
    </w:p>
    <w:p w:rsidR="009C7FE7" w:rsidRDefault="009C7FE7" w:rsidP="009C7FE7">
      <w:pPr>
        <w:pStyle w:val="a3"/>
        <w:spacing w:line="322" w:lineRule="exact"/>
        <w:ind w:left="1281"/>
      </w:pPr>
      <w:r>
        <w:rPr>
          <w:i/>
        </w:rPr>
        <w:t>x</w:t>
      </w:r>
      <w:r>
        <w:rPr>
          <w:i/>
          <w:vertAlign w:val="subscript"/>
        </w:rPr>
        <w:t>4</w:t>
      </w:r>
      <w:r>
        <w:rPr>
          <w:i/>
        </w:rPr>
        <w:t xml:space="preserve"> </w:t>
      </w:r>
      <w:r>
        <w:t>- відношення ринкової вартості акцій до вартості заборгованої;</w:t>
      </w:r>
    </w:p>
    <w:p w:rsidR="009C7FE7" w:rsidRDefault="009C7FE7" w:rsidP="009C7FE7">
      <w:pPr>
        <w:pStyle w:val="a3"/>
        <w:spacing w:line="322" w:lineRule="exact"/>
        <w:ind w:left="1281"/>
      </w:pPr>
      <w:r>
        <w:rPr>
          <w:i/>
        </w:rPr>
        <w:t>x</w:t>
      </w:r>
      <w:r>
        <w:rPr>
          <w:i/>
          <w:vertAlign w:val="subscript"/>
        </w:rPr>
        <w:t>5</w:t>
      </w:r>
      <w:r>
        <w:rPr>
          <w:i/>
        </w:rPr>
        <w:t xml:space="preserve"> </w:t>
      </w:r>
      <w:r>
        <w:t>- відношення виручки від реалізації до сукупних активів.</w:t>
      </w:r>
    </w:p>
    <w:p w:rsidR="009C7FE7" w:rsidRDefault="009C7FE7" w:rsidP="009C7FE7">
      <w:pPr>
        <w:pStyle w:val="a3"/>
        <w:spacing w:line="322" w:lineRule="exact"/>
        <w:ind w:left="1564"/>
      </w:pPr>
      <w:r>
        <w:t xml:space="preserve">Вірогідність банкрутства за значенням </w:t>
      </w:r>
      <w:r>
        <w:rPr>
          <w:i/>
        </w:rPr>
        <w:t>Z-рахунку</w:t>
      </w:r>
      <w:r>
        <w:t>:</w:t>
      </w:r>
    </w:p>
    <w:p w:rsidR="009C7FE7" w:rsidRDefault="009C7FE7" w:rsidP="009C7FE7">
      <w:pPr>
        <w:pStyle w:val="a3"/>
        <w:tabs>
          <w:tab w:val="left" w:pos="2054"/>
        </w:tabs>
        <w:spacing w:line="242" w:lineRule="auto"/>
        <w:ind w:left="859" w:right="7285"/>
      </w:pPr>
      <w:r>
        <w:t>&lt;</w:t>
      </w:r>
      <w:r>
        <w:rPr>
          <w:spacing w:val="2"/>
        </w:rPr>
        <w:t xml:space="preserve"> </w:t>
      </w:r>
      <w:r>
        <w:t>1,8</w:t>
      </w:r>
      <w:r>
        <w:tab/>
        <w:t>- дуже</w:t>
      </w:r>
      <w:r>
        <w:rPr>
          <w:spacing w:val="-20"/>
        </w:rPr>
        <w:t xml:space="preserve"> </w:t>
      </w:r>
      <w:r>
        <w:t>висока; 1,8</w:t>
      </w:r>
      <w:r>
        <w:rPr>
          <w:spacing w:val="3"/>
        </w:rPr>
        <w:t xml:space="preserve"> </w:t>
      </w:r>
      <w:r>
        <w:t>– 2,7</w:t>
      </w:r>
      <w:r>
        <w:tab/>
        <w:t>-</w:t>
      </w:r>
      <w:r>
        <w:rPr>
          <w:spacing w:val="-1"/>
        </w:rPr>
        <w:t xml:space="preserve"> </w:t>
      </w:r>
      <w:r>
        <w:t>висока;</w:t>
      </w:r>
    </w:p>
    <w:p w:rsidR="009C7FE7" w:rsidRDefault="009C7FE7" w:rsidP="009C7FE7">
      <w:pPr>
        <w:pStyle w:val="a3"/>
        <w:tabs>
          <w:tab w:val="left" w:pos="2054"/>
        </w:tabs>
        <w:spacing w:line="319" w:lineRule="exact"/>
        <w:ind w:left="859"/>
      </w:pPr>
      <w:r>
        <w:t>2,8</w:t>
      </w:r>
      <w:r>
        <w:rPr>
          <w:spacing w:val="3"/>
        </w:rPr>
        <w:t xml:space="preserve"> </w:t>
      </w:r>
      <w:r>
        <w:t>– 2,9</w:t>
      </w:r>
      <w:r>
        <w:tab/>
        <w:t>- невисока;</w:t>
      </w:r>
    </w:p>
    <w:p w:rsidR="009C7FE7" w:rsidRDefault="009C7FE7" w:rsidP="009C7FE7">
      <w:pPr>
        <w:pStyle w:val="a3"/>
        <w:tabs>
          <w:tab w:val="left" w:pos="2054"/>
        </w:tabs>
        <w:spacing w:line="322" w:lineRule="exact"/>
        <w:ind w:left="859"/>
      </w:pPr>
      <w:r>
        <w:t>3</w:t>
      </w:r>
      <w:r>
        <w:tab/>
        <w:t>- дуже</w:t>
      </w:r>
      <w:r>
        <w:rPr>
          <w:spacing w:val="1"/>
        </w:rPr>
        <w:t xml:space="preserve"> </w:t>
      </w:r>
      <w:r>
        <w:t>низька.</w:t>
      </w:r>
    </w:p>
    <w:p w:rsidR="009C7FE7" w:rsidRDefault="009C7FE7" w:rsidP="009C7FE7">
      <w:pPr>
        <w:spacing w:line="322" w:lineRule="exact"/>
        <w:sectPr w:rsidR="009C7FE7">
          <w:pgSz w:w="11910" w:h="16840"/>
          <w:pgMar w:top="960" w:right="0" w:bottom="280" w:left="840" w:header="713" w:footer="0" w:gutter="0"/>
          <w:cols w:space="720"/>
        </w:sectPr>
      </w:pPr>
    </w:p>
    <w:p w:rsidR="009C7FE7" w:rsidRDefault="009C7FE7" w:rsidP="009C7FE7">
      <w:pPr>
        <w:pStyle w:val="a3"/>
        <w:spacing w:before="147"/>
        <w:ind w:left="859" w:right="564" w:firstLine="705"/>
        <w:jc w:val="both"/>
      </w:pPr>
      <w:r>
        <w:lastRenderedPageBreak/>
        <w:t xml:space="preserve">Для </w:t>
      </w:r>
      <w:r>
        <w:rPr>
          <w:i/>
        </w:rPr>
        <w:t xml:space="preserve">оцінки кредитоспроможності </w:t>
      </w:r>
      <w:r>
        <w:t xml:space="preserve">використовується метод </w:t>
      </w:r>
      <w:r>
        <w:rPr>
          <w:b/>
        </w:rPr>
        <w:t>«</w:t>
      </w:r>
      <w:r>
        <w:rPr>
          <w:b/>
          <w:i/>
        </w:rPr>
        <w:t>шість С кредиту</w:t>
      </w:r>
      <w:r>
        <w:rPr>
          <w:b/>
        </w:rPr>
        <w:t>»</w:t>
      </w:r>
      <w:r>
        <w:t xml:space="preserve">, тобто оцінка шести елементів, які визнані найбільш важливими за початковими буквами </w:t>
      </w:r>
      <w:r>
        <w:rPr>
          <w:i/>
        </w:rPr>
        <w:t xml:space="preserve">«С» </w:t>
      </w:r>
      <w:r>
        <w:t>англійських термінів репутація, можливості (здатність), капітал, забезпечення, умови, контроль. Інформація про ці шість факторів накопичується і поповнюється через розвинуту зовнішню систему збору даних.</w:t>
      </w:r>
    </w:p>
    <w:p w:rsidR="009C7FE7" w:rsidRDefault="009C7FE7" w:rsidP="009C7FE7">
      <w:pPr>
        <w:spacing w:before="9" w:line="237" w:lineRule="auto"/>
        <w:ind w:left="4535" w:right="565" w:hanging="1013"/>
        <w:jc w:val="right"/>
        <w:rPr>
          <w:b/>
          <w:i/>
          <w:sz w:val="24"/>
        </w:rPr>
      </w:pPr>
      <w:r>
        <w:rPr>
          <w:b/>
          <w:i/>
          <w:sz w:val="24"/>
        </w:rPr>
        <w:t>Банкрутство - це законна процедура, в ході якої</w:t>
      </w:r>
      <w:r>
        <w:rPr>
          <w:b/>
          <w:i/>
          <w:spacing w:val="-25"/>
          <w:sz w:val="24"/>
        </w:rPr>
        <w:t xml:space="preserve"> </w:t>
      </w:r>
      <w:r>
        <w:rPr>
          <w:b/>
          <w:i/>
          <w:sz w:val="24"/>
        </w:rPr>
        <w:t>ви перекладаєте гроші у кишеню штанів і віддаєте піджак</w:t>
      </w:r>
      <w:r>
        <w:rPr>
          <w:b/>
          <w:i/>
          <w:spacing w:val="-15"/>
          <w:sz w:val="24"/>
        </w:rPr>
        <w:t xml:space="preserve"> </w:t>
      </w:r>
      <w:r>
        <w:rPr>
          <w:b/>
          <w:i/>
          <w:sz w:val="24"/>
        </w:rPr>
        <w:t>кредиторам.</w:t>
      </w:r>
    </w:p>
    <w:p w:rsidR="009C7FE7" w:rsidRDefault="009C7FE7" w:rsidP="009C7FE7">
      <w:pPr>
        <w:spacing w:line="275" w:lineRule="exact"/>
        <w:ind w:right="561"/>
        <w:jc w:val="right"/>
        <w:rPr>
          <w:i/>
          <w:sz w:val="24"/>
        </w:rPr>
      </w:pPr>
      <w:proofErr w:type="spellStart"/>
      <w:r>
        <w:rPr>
          <w:i/>
          <w:sz w:val="24"/>
        </w:rPr>
        <w:t>Бернар</w:t>
      </w:r>
      <w:proofErr w:type="spellEnd"/>
      <w:r>
        <w:rPr>
          <w:i/>
          <w:spacing w:val="-3"/>
          <w:sz w:val="24"/>
        </w:rPr>
        <w:t xml:space="preserve"> </w:t>
      </w:r>
      <w:proofErr w:type="spellStart"/>
      <w:r>
        <w:rPr>
          <w:i/>
          <w:sz w:val="24"/>
        </w:rPr>
        <w:t>Трістан</w:t>
      </w:r>
      <w:proofErr w:type="spellEnd"/>
    </w:p>
    <w:p w:rsidR="009C7FE7" w:rsidRDefault="009C7FE7" w:rsidP="000F3C2F">
      <w:pPr>
        <w:pStyle w:val="a5"/>
        <w:numPr>
          <w:ilvl w:val="0"/>
          <w:numId w:val="31"/>
        </w:numPr>
        <w:tabs>
          <w:tab w:val="left" w:pos="1401"/>
          <w:tab w:val="left" w:pos="1402"/>
        </w:tabs>
        <w:spacing w:before="5"/>
        <w:ind w:left="1401" w:hanging="543"/>
        <w:jc w:val="center"/>
        <w:rPr>
          <w:rFonts w:ascii="Bookman Old Style" w:hAnsi="Bookman Old Style"/>
          <w:b/>
          <w:sz w:val="28"/>
        </w:rPr>
      </w:pPr>
      <w:r>
        <w:rPr>
          <w:rFonts w:ascii="Bookman Old Style" w:hAnsi="Bookman Old Style"/>
          <w:b/>
          <w:sz w:val="28"/>
        </w:rPr>
        <w:t>Процедура порушення справи про банкрутство</w:t>
      </w:r>
    </w:p>
    <w:p w:rsidR="009C7FE7" w:rsidRDefault="009C7FE7" w:rsidP="009C7FE7">
      <w:pPr>
        <w:pStyle w:val="a3"/>
        <w:rPr>
          <w:rFonts w:ascii="Bookman Old Style"/>
          <w:b/>
          <w:sz w:val="27"/>
        </w:rPr>
      </w:pPr>
    </w:p>
    <w:p w:rsidR="009C7FE7" w:rsidRDefault="009C7FE7" w:rsidP="009C7FE7">
      <w:pPr>
        <w:pStyle w:val="a3"/>
        <w:spacing w:before="1"/>
        <w:ind w:left="859" w:right="726" w:firstLine="705"/>
        <w:rPr>
          <w:b/>
          <w:i/>
        </w:rPr>
      </w:pPr>
      <w:r>
        <w:rPr>
          <w:spacing w:val="-3"/>
        </w:rPr>
        <w:t xml:space="preserve">На </w:t>
      </w:r>
      <w:r>
        <w:t>шляху до порушення самої справи про банкрутство підприємство повинно пройти певні</w:t>
      </w:r>
      <w:r>
        <w:rPr>
          <w:spacing w:val="66"/>
        </w:rPr>
        <w:t xml:space="preserve"> </w:t>
      </w:r>
      <w:r>
        <w:rPr>
          <w:b/>
          <w:i/>
        </w:rPr>
        <w:t>етапи:</w:t>
      </w:r>
    </w:p>
    <w:p w:rsidR="009C7FE7" w:rsidRDefault="009C7FE7" w:rsidP="002154B1">
      <w:pPr>
        <w:pStyle w:val="a5"/>
        <w:numPr>
          <w:ilvl w:val="0"/>
          <w:numId w:val="5"/>
        </w:numPr>
        <w:tabs>
          <w:tab w:val="left" w:pos="1220"/>
        </w:tabs>
        <w:spacing w:line="321" w:lineRule="exact"/>
        <w:rPr>
          <w:sz w:val="28"/>
        </w:rPr>
      </w:pPr>
      <w:r>
        <w:rPr>
          <w:sz w:val="28"/>
        </w:rPr>
        <w:t>встановлення факту неплатоспроможності</w:t>
      </w:r>
      <w:r>
        <w:rPr>
          <w:spacing w:val="-8"/>
          <w:sz w:val="28"/>
        </w:rPr>
        <w:t xml:space="preserve"> </w:t>
      </w:r>
      <w:r>
        <w:rPr>
          <w:sz w:val="28"/>
        </w:rPr>
        <w:t>боржника;</w:t>
      </w:r>
    </w:p>
    <w:p w:rsidR="009C7FE7" w:rsidRDefault="009C7FE7" w:rsidP="002154B1">
      <w:pPr>
        <w:pStyle w:val="a5"/>
        <w:numPr>
          <w:ilvl w:val="0"/>
          <w:numId w:val="5"/>
        </w:numPr>
        <w:tabs>
          <w:tab w:val="left" w:pos="1220"/>
        </w:tabs>
        <w:ind w:right="572"/>
        <w:rPr>
          <w:sz w:val="28"/>
        </w:rPr>
      </w:pPr>
      <w:r>
        <w:rPr>
          <w:sz w:val="28"/>
        </w:rPr>
        <w:t>документальне підтвердження вимог кредитора, який ініціює порушення справи про банкрутство;</w:t>
      </w:r>
    </w:p>
    <w:p w:rsidR="009C7FE7" w:rsidRDefault="009C7FE7" w:rsidP="002154B1">
      <w:pPr>
        <w:pStyle w:val="a5"/>
        <w:numPr>
          <w:ilvl w:val="0"/>
          <w:numId w:val="5"/>
        </w:numPr>
        <w:tabs>
          <w:tab w:val="left" w:pos="1220"/>
        </w:tabs>
        <w:spacing w:line="321" w:lineRule="exact"/>
        <w:rPr>
          <w:sz w:val="28"/>
        </w:rPr>
      </w:pPr>
      <w:r>
        <w:rPr>
          <w:sz w:val="28"/>
        </w:rPr>
        <w:t>оцінка майна</w:t>
      </w:r>
      <w:r>
        <w:rPr>
          <w:spacing w:val="3"/>
          <w:sz w:val="28"/>
        </w:rPr>
        <w:t xml:space="preserve"> </w:t>
      </w:r>
      <w:r>
        <w:rPr>
          <w:sz w:val="28"/>
        </w:rPr>
        <w:t>боржника;</w:t>
      </w:r>
    </w:p>
    <w:p w:rsidR="009C7FE7" w:rsidRDefault="009C7FE7" w:rsidP="002154B1">
      <w:pPr>
        <w:pStyle w:val="a5"/>
        <w:numPr>
          <w:ilvl w:val="0"/>
          <w:numId w:val="5"/>
        </w:numPr>
        <w:tabs>
          <w:tab w:val="left" w:pos="1220"/>
        </w:tabs>
        <w:spacing w:line="322" w:lineRule="exact"/>
        <w:rPr>
          <w:sz w:val="28"/>
        </w:rPr>
      </w:pPr>
      <w:r>
        <w:rPr>
          <w:sz w:val="28"/>
        </w:rPr>
        <w:t>виявлення всіх можливих</w:t>
      </w:r>
      <w:r>
        <w:rPr>
          <w:spacing w:val="-5"/>
          <w:sz w:val="28"/>
        </w:rPr>
        <w:t xml:space="preserve"> </w:t>
      </w:r>
      <w:r>
        <w:rPr>
          <w:sz w:val="28"/>
        </w:rPr>
        <w:t>кредиторів;</w:t>
      </w:r>
    </w:p>
    <w:p w:rsidR="009C7FE7" w:rsidRDefault="009C7FE7" w:rsidP="002154B1">
      <w:pPr>
        <w:pStyle w:val="a5"/>
        <w:numPr>
          <w:ilvl w:val="0"/>
          <w:numId w:val="5"/>
        </w:numPr>
        <w:tabs>
          <w:tab w:val="left" w:pos="1220"/>
        </w:tabs>
        <w:spacing w:line="322" w:lineRule="exact"/>
        <w:rPr>
          <w:sz w:val="28"/>
        </w:rPr>
      </w:pPr>
      <w:r>
        <w:rPr>
          <w:sz w:val="28"/>
        </w:rPr>
        <w:t>обґрунтування можливості реструктуризації або</w:t>
      </w:r>
      <w:r>
        <w:rPr>
          <w:spacing w:val="-6"/>
          <w:sz w:val="28"/>
        </w:rPr>
        <w:t xml:space="preserve"> </w:t>
      </w:r>
      <w:r>
        <w:rPr>
          <w:sz w:val="28"/>
        </w:rPr>
        <w:t>санації;</w:t>
      </w:r>
    </w:p>
    <w:p w:rsidR="009C7FE7" w:rsidRDefault="009C7FE7" w:rsidP="002154B1">
      <w:pPr>
        <w:pStyle w:val="a5"/>
        <w:numPr>
          <w:ilvl w:val="0"/>
          <w:numId w:val="5"/>
        </w:numPr>
        <w:tabs>
          <w:tab w:val="left" w:pos="1220"/>
        </w:tabs>
        <w:spacing w:line="322" w:lineRule="exact"/>
        <w:rPr>
          <w:sz w:val="28"/>
        </w:rPr>
      </w:pPr>
      <w:r>
        <w:rPr>
          <w:sz w:val="28"/>
        </w:rPr>
        <w:t>реструктуризація підприємства або санація (якщо</w:t>
      </w:r>
      <w:r>
        <w:rPr>
          <w:spacing w:val="9"/>
          <w:sz w:val="28"/>
        </w:rPr>
        <w:t xml:space="preserve"> </w:t>
      </w:r>
      <w:r>
        <w:rPr>
          <w:sz w:val="28"/>
        </w:rPr>
        <w:t>можливі);</w:t>
      </w:r>
    </w:p>
    <w:p w:rsidR="009C7FE7" w:rsidRDefault="009C7FE7" w:rsidP="002154B1">
      <w:pPr>
        <w:pStyle w:val="a5"/>
        <w:numPr>
          <w:ilvl w:val="0"/>
          <w:numId w:val="5"/>
        </w:numPr>
        <w:tabs>
          <w:tab w:val="left" w:pos="1220"/>
        </w:tabs>
        <w:spacing w:line="322" w:lineRule="exact"/>
        <w:rPr>
          <w:sz w:val="28"/>
        </w:rPr>
      </w:pPr>
      <w:r>
        <w:rPr>
          <w:sz w:val="28"/>
        </w:rPr>
        <w:t>визнання боржника</w:t>
      </w:r>
      <w:r>
        <w:rPr>
          <w:spacing w:val="3"/>
          <w:sz w:val="28"/>
        </w:rPr>
        <w:t xml:space="preserve"> </w:t>
      </w:r>
      <w:r>
        <w:rPr>
          <w:sz w:val="28"/>
        </w:rPr>
        <w:t>банкрутом.</w:t>
      </w:r>
    </w:p>
    <w:p w:rsidR="009C7FE7" w:rsidRDefault="009C7FE7" w:rsidP="009C7FE7">
      <w:pPr>
        <w:spacing w:before="9"/>
        <w:ind w:left="859" w:right="570" w:firstLine="705"/>
        <w:jc w:val="both"/>
        <w:rPr>
          <w:sz w:val="28"/>
        </w:rPr>
      </w:pPr>
      <w:r>
        <w:rPr>
          <w:b/>
          <w:i/>
          <w:sz w:val="28"/>
        </w:rPr>
        <w:t xml:space="preserve">Процедура порушення справи про банкрутство - це заходи, </w:t>
      </w:r>
      <w:r>
        <w:rPr>
          <w:b/>
          <w:i/>
          <w:spacing w:val="2"/>
          <w:sz w:val="28"/>
        </w:rPr>
        <w:t xml:space="preserve">які </w:t>
      </w:r>
      <w:r>
        <w:rPr>
          <w:b/>
          <w:i/>
          <w:sz w:val="28"/>
        </w:rPr>
        <w:t xml:space="preserve">застосовуються до підприємства-боржника. </w:t>
      </w:r>
      <w:r>
        <w:rPr>
          <w:sz w:val="28"/>
        </w:rPr>
        <w:t xml:space="preserve">Основною їх метою є розв’язання майнових спорів між боржниками і кредиторами. Така процедура включає, насамперед, подання письмової заяви про банкрутство.  </w:t>
      </w:r>
      <w:r>
        <w:rPr>
          <w:i/>
          <w:sz w:val="28"/>
        </w:rPr>
        <w:t>Заяву можуть</w:t>
      </w:r>
      <w:r>
        <w:rPr>
          <w:i/>
          <w:spacing w:val="1"/>
          <w:sz w:val="28"/>
        </w:rPr>
        <w:t xml:space="preserve"> </w:t>
      </w:r>
      <w:r>
        <w:rPr>
          <w:i/>
          <w:sz w:val="28"/>
        </w:rPr>
        <w:t>подати</w:t>
      </w:r>
      <w:r>
        <w:rPr>
          <w:sz w:val="28"/>
        </w:rPr>
        <w:t>:</w:t>
      </w:r>
    </w:p>
    <w:p w:rsidR="009C7FE7" w:rsidRDefault="009C7FE7" w:rsidP="002154B1">
      <w:pPr>
        <w:pStyle w:val="a5"/>
        <w:numPr>
          <w:ilvl w:val="1"/>
          <w:numId w:val="5"/>
        </w:numPr>
        <w:tabs>
          <w:tab w:val="left" w:pos="1579"/>
          <w:tab w:val="left" w:pos="1580"/>
        </w:tabs>
        <w:spacing w:line="334" w:lineRule="exact"/>
        <w:ind w:hanging="361"/>
        <w:rPr>
          <w:sz w:val="28"/>
        </w:rPr>
      </w:pPr>
      <w:r>
        <w:rPr>
          <w:sz w:val="28"/>
        </w:rPr>
        <w:t>кредитор, які розділені на такі групи: конкурсні, поточні та</w:t>
      </w:r>
      <w:r>
        <w:rPr>
          <w:spacing w:val="-21"/>
          <w:sz w:val="28"/>
        </w:rPr>
        <w:t xml:space="preserve"> </w:t>
      </w:r>
      <w:r>
        <w:rPr>
          <w:sz w:val="28"/>
        </w:rPr>
        <w:t>забезпечені;</w:t>
      </w:r>
    </w:p>
    <w:p w:rsidR="009C7FE7" w:rsidRDefault="009C7FE7" w:rsidP="002154B1">
      <w:pPr>
        <w:pStyle w:val="a5"/>
        <w:numPr>
          <w:ilvl w:val="1"/>
          <w:numId w:val="5"/>
        </w:numPr>
        <w:tabs>
          <w:tab w:val="left" w:pos="1579"/>
          <w:tab w:val="left" w:pos="1580"/>
        </w:tabs>
        <w:spacing w:line="341" w:lineRule="exact"/>
        <w:ind w:hanging="361"/>
        <w:rPr>
          <w:sz w:val="28"/>
        </w:rPr>
      </w:pPr>
      <w:r>
        <w:rPr>
          <w:sz w:val="28"/>
        </w:rPr>
        <w:t>органи державної фіскальної</w:t>
      </w:r>
      <w:r>
        <w:rPr>
          <w:spacing w:val="-6"/>
          <w:sz w:val="28"/>
        </w:rPr>
        <w:t xml:space="preserve"> </w:t>
      </w:r>
      <w:r>
        <w:rPr>
          <w:sz w:val="28"/>
        </w:rPr>
        <w:t>служби;</w:t>
      </w:r>
    </w:p>
    <w:p w:rsidR="009C7FE7" w:rsidRDefault="009C7FE7" w:rsidP="002154B1">
      <w:pPr>
        <w:pStyle w:val="a5"/>
        <w:numPr>
          <w:ilvl w:val="1"/>
          <w:numId w:val="5"/>
        </w:numPr>
        <w:tabs>
          <w:tab w:val="left" w:pos="1579"/>
          <w:tab w:val="left" w:pos="1580"/>
        </w:tabs>
        <w:spacing w:line="342" w:lineRule="exact"/>
        <w:ind w:hanging="361"/>
        <w:rPr>
          <w:sz w:val="28"/>
        </w:rPr>
      </w:pPr>
      <w:r>
        <w:rPr>
          <w:sz w:val="28"/>
        </w:rPr>
        <w:t>органи державної фінансової</w:t>
      </w:r>
      <w:r>
        <w:rPr>
          <w:spacing w:val="-1"/>
          <w:sz w:val="28"/>
        </w:rPr>
        <w:t xml:space="preserve"> </w:t>
      </w:r>
      <w:r>
        <w:rPr>
          <w:sz w:val="28"/>
        </w:rPr>
        <w:t>інспекції;</w:t>
      </w:r>
    </w:p>
    <w:p w:rsidR="009C7FE7" w:rsidRDefault="009C7FE7" w:rsidP="002154B1">
      <w:pPr>
        <w:pStyle w:val="a5"/>
        <w:numPr>
          <w:ilvl w:val="1"/>
          <w:numId w:val="5"/>
        </w:numPr>
        <w:tabs>
          <w:tab w:val="left" w:pos="1579"/>
          <w:tab w:val="left" w:pos="1580"/>
        </w:tabs>
        <w:spacing w:before="2" w:line="342" w:lineRule="exact"/>
        <w:ind w:hanging="361"/>
        <w:rPr>
          <w:sz w:val="28"/>
        </w:rPr>
      </w:pPr>
      <w:r>
        <w:rPr>
          <w:sz w:val="28"/>
        </w:rPr>
        <w:t>сам</w:t>
      </w:r>
      <w:r>
        <w:rPr>
          <w:spacing w:val="2"/>
          <w:sz w:val="28"/>
        </w:rPr>
        <w:t xml:space="preserve"> </w:t>
      </w:r>
      <w:r>
        <w:rPr>
          <w:sz w:val="28"/>
        </w:rPr>
        <w:t>боржник.</w:t>
      </w:r>
    </w:p>
    <w:p w:rsidR="009C7FE7" w:rsidRDefault="009C7FE7" w:rsidP="009C7FE7">
      <w:pPr>
        <w:pStyle w:val="a3"/>
        <w:ind w:left="859" w:right="565" w:firstLine="705"/>
        <w:jc w:val="both"/>
      </w:pPr>
      <w:r>
        <w:t>Заява подається до господарського суду за місцем  знаходження боржника, вона є підставою для порушення справи про банкрутство. В той же час до господарського суду подається заява тих осіб, які бажають взяти участь у реструктуризації або санації боржника.</w:t>
      </w:r>
    </w:p>
    <w:p w:rsidR="009C7FE7" w:rsidRDefault="009C7FE7" w:rsidP="009C7FE7">
      <w:pPr>
        <w:pStyle w:val="a3"/>
        <w:ind w:left="859" w:right="568" w:firstLine="705"/>
        <w:jc w:val="both"/>
      </w:pPr>
      <w:r>
        <w:t>Якщо кредиторів, які мають претензії до боржника, є два і більше, то господарський суд у місячний термін виносить ухвалу про скликання зборів кредиторів.</w:t>
      </w:r>
    </w:p>
    <w:p w:rsidR="009C7FE7" w:rsidRDefault="009C7FE7" w:rsidP="009C7FE7">
      <w:pPr>
        <w:pStyle w:val="a3"/>
        <w:spacing w:before="2"/>
        <w:ind w:left="859" w:right="568" w:firstLine="705"/>
        <w:jc w:val="both"/>
      </w:pPr>
      <w:r>
        <w:t>Заява кредитора може бути відкликана ним до прийняття господарським судом рішення про визнання підприємства банкрутом. Відкликання зави підприємством-боржником можливе тільки за згодою кредитора.</w:t>
      </w:r>
    </w:p>
    <w:p w:rsidR="009C7FE7" w:rsidRDefault="009C7FE7" w:rsidP="009C7FE7">
      <w:pPr>
        <w:pStyle w:val="a3"/>
        <w:ind w:left="859" w:right="570" w:firstLine="705"/>
        <w:jc w:val="both"/>
      </w:pPr>
      <w:r>
        <w:t xml:space="preserve">Після прийняття заяви господарським судом здійснюється провадження справи про банкрутство. Офіційне оприлюднення відомостей про справу про банкрутство здійснюється на офіційному </w:t>
      </w:r>
      <w:proofErr w:type="spellStart"/>
      <w:r>
        <w:t>веб-сайті</w:t>
      </w:r>
      <w:proofErr w:type="spellEnd"/>
      <w:r>
        <w:t xml:space="preserve"> Вищого господарського суду України в мережі</w:t>
      </w:r>
      <w:r>
        <w:rPr>
          <w:spacing w:val="-10"/>
        </w:rPr>
        <w:t xml:space="preserve"> </w:t>
      </w:r>
      <w:r>
        <w:t>Інтернет.</w:t>
      </w:r>
    </w:p>
    <w:p w:rsidR="009C7FE7" w:rsidRDefault="009C7FE7" w:rsidP="000F3C2F">
      <w:pPr>
        <w:pStyle w:val="a3"/>
        <w:spacing w:line="321" w:lineRule="exact"/>
        <w:ind w:left="1564"/>
        <w:jc w:val="both"/>
      </w:pPr>
      <w:r>
        <w:t>Судовими процедурами, які застосовують щодо боржника можуть бути:</w:t>
      </w:r>
    </w:p>
    <w:p w:rsidR="009C7FE7" w:rsidRDefault="009C7FE7" w:rsidP="000F3C2F">
      <w:pPr>
        <w:spacing w:line="321" w:lineRule="exact"/>
        <w:jc w:val="both"/>
        <w:sectPr w:rsidR="009C7FE7">
          <w:pgSz w:w="11910" w:h="16840"/>
          <w:pgMar w:top="960" w:right="0" w:bottom="280" w:left="840" w:header="713" w:footer="0" w:gutter="0"/>
          <w:cols w:space="720"/>
        </w:sectPr>
      </w:pPr>
    </w:p>
    <w:p w:rsidR="009C7FE7" w:rsidRDefault="009C7FE7" w:rsidP="000F3C2F">
      <w:pPr>
        <w:pStyle w:val="a5"/>
        <w:numPr>
          <w:ilvl w:val="0"/>
          <w:numId w:val="4"/>
        </w:numPr>
        <w:tabs>
          <w:tab w:val="left" w:pos="1728"/>
        </w:tabs>
        <w:spacing w:before="147" w:line="322" w:lineRule="exact"/>
        <w:jc w:val="both"/>
        <w:rPr>
          <w:sz w:val="28"/>
        </w:rPr>
      </w:pPr>
      <w:r>
        <w:rPr>
          <w:sz w:val="28"/>
        </w:rPr>
        <w:lastRenderedPageBreak/>
        <w:t>розпорядження майном</w:t>
      </w:r>
      <w:r>
        <w:rPr>
          <w:spacing w:val="6"/>
          <w:sz w:val="28"/>
        </w:rPr>
        <w:t xml:space="preserve"> </w:t>
      </w:r>
      <w:r>
        <w:rPr>
          <w:sz w:val="28"/>
        </w:rPr>
        <w:t>боржника;</w:t>
      </w:r>
    </w:p>
    <w:p w:rsidR="009C7FE7" w:rsidRDefault="009C7FE7" w:rsidP="000F3C2F">
      <w:pPr>
        <w:pStyle w:val="a5"/>
        <w:numPr>
          <w:ilvl w:val="0"/>
          <w:numId w:val="4"/>
        </w:numPr>
        <w:tabs>
          <w:tab w:val="left" w:pos="1728"/>
        </w:tabs>
        <w:spacing w:line="322" w:lineRule="exact"/>
        <w:jc w:val="both"/>
        <w:rPr>
          <w:sz w:val="28"/>
        </w:rPr>
      </w:pPr>
      <w:r>
        <w:rPr>
          <w:sz w:val="28"/>
        </w:rPr>
        <w:t>мирова</w:t>
      </w:r>
      <w:r>
        <w:rPr>
          <w:spacing w:val="6"/>
          <w:sz w:val="28"/>
        </w:rPr>
        <w:t xml:space="preserve"> </w:t>
      </w:r>
      <w:r>
        <w:rPr>
          <w:sz w:val="28"/>
        </w:rPr>
        <w:t>угода;</w:t>
      </w:r>
    </w:p>
    <w:p w:rsidR="009C7FE7" w:rsidRDefault="009C7FE7" w:rsidP="000F3C2F">
      <w:pPr>
        <w:pStyle w:val="a5"/>
        <w:numPr>
          <w:ilvl w:val="0"/>
          <w:numId w:val="4"/>
        </w:numPr>
        <w:tabs>
          <w:tab w:val="left" w:pos="1728"/>
        </w:tabs>
        <w:spacing w:line="322" w:lineRule="exact"/>
        <w:jc w:val="both"/>
        <w:rPr>
          <w:sz w:val="28"/>
        </w:rPr>
      </w:pPr>
      <w:r>
        <w:rPr>
          <w:sz w:val="28"/>
        </w:rPr>
        <w:t>санація з поновленням платоспроможності</w:t>
      </w:r>
      <w:r>
        <w:rPr>
          <w:spacing w:val="1"/>
          <w:sz w:val="28"/>
        </w:rPr>
        <w:t xml:space="preserve"> </w:t>
      </w:r>
      <w:r>
        <w:rPr>
          <w:sz w:val="28"/>
        </w:rPr>
        <w:t>боржника;</w:t>
      </w:r>
    </w:p>
    <w:p w:rsidR="009C7FE7" w:rsidRDefault="009C7FE7" w:rsidP="000F3C2F">
      <w:pPr>
        <w:pStyle w:val="a5"/>
        <w:numPr>
          <w:ilvl w:val="0"/>
          <w:numId w:val="4"/>
        </w:numPr>
        <w:tabs>
          <w:tab w:val="left" w:pos="1728"/>
        </w:tabs>
        <w:spacing w:line="322" w:lineRule="exact"/>
        <w:jc w:val="both"/>
        <w:rPr>
          <w:sz w:val="28"/>
        </w:rPr>
      </w:pPr>
      <w:r>
        <w:rPr>
          <w:sz w:val="28"/>
        </w:rPr>
        <w:t>ліквідація</w:t>
      </w:r>
      <w:r>
        <w:rPr>
          <w:spacing w:val="2"/>
          <w:sz w:val="28"/>
        </w:rPr>
        <w:t xml:space="preserve"> </w:t>
      </w:r>
      <w:r>
        <w:rPr>
          <w:sz w:val="28"/>
        </w:rPr>
        <w:t>банкрута.</w:t>
      </w:r>
    </w:p>
    <w:p w:rsidR="009C7FE7" w:rsidRDefault="009C7FE7" w:rsidP="000F3C2F">
      <w:pPr>
        <w:pStyle w:val="a3"/>
        <w:spacing w:before="4"/>
        <w:ind w:left="859" w:right="565" w:firstLine="705"/>
        <w:jc w:val="both"/>
      </w:pPr>
      <w:r>
        <w:t>У випадку, якщо боржник не виконав вимог кредитора протягом трьох місяців згідно закону, то кредитор може подати заяву до суду про порушення справи про банкрутство. Причому законом визначено, що справа про банкрутство порушується при наявності у кредитора відповіді боржника на претензію або виконавчого документа. Визначено, що доказом неплатоспроможності боржника, який повинен надати кредитор, є копія неоплаченого розрахункового документа про безспірне списання коштів з рахунків боржника, а також виконавчі документи або інші документи, що підтверджують визнання боржником вимог кредиторів.</w:t>
      </w:r>
    </w:p>
    <w:p w:rsidR="009C7FE7" w:rsidRDefault="009C7FE7" w:rsidP="000F3C2F">
      <w:pPr>
        <w:pStyle w:val="a3"/>
        <w:ind w:left="935" w:right="675" w:firstLine="643"/>
        <w:jc w:val="both"/>
      </w:pPr>
      <w:r>
        <w:t>Привабливим для боржника є те, що виробнича діяльність у боржника не буде припинятися з початком провадження у справі про банкрутство, а буде продовжуватися аж до початку проведення ліквідаційної процедури.</w:t>
      </w:r>
    </w:p>
    <w:p w:rsidR="009C7FE7" w:rsidRDefault="009C7FE7" w:rsidP="000F3C2F">
      <w:pPr>
        <w:pStyle w:val="a3"/>
        <w:spacing w:line="242" w:lineRule="auto"/>
        <w:ind w:left="859" w:right="986" w:firstLine="638"/>
        <w:jc w:val="both"/>
      </w:pPr>
      <w:r>
        <w:t xml:space="preserve">Важливою у справі про банкрутство є </w:t>
      </w:r>
      <w:r>
        <w:rPr>
          <w:b/>
          <w:i/>
        </w:rPr>
        <w:t xml:space="preserve">мирова угода </w:t>
      </w:r>
      <w:r>
        <w:t>- домовленість між боржником і кредиторами щодо відстрочення або розстрочення, а також прощення кредиторами боргів боржника, яка оформляється угодою сторін.</w:t>
      </w:r>
    </w:p>
    <w:p w:rsidR="009C7FE7" w:rsidRDefault="009C7FE7" w:rsidP="000F3C2F">
      <w:pPr>
        <w:pStyle w:val="a3"/>
        <w:ind w:left="859" w:right="836"/>
        <w:jc w:val="both"/>
      </w:pPr>
      <w:r>
        <w:t>Згідно із законодавством, мирова угода між боржником і кредиторами може бути укладена на будь-якому етапі провадження справи про банкрутство. В угоді описуються умови, на яких прощаються або повертаються частинами старі борги. Угода укладається у письмовій формі і підлягає затвердженню господарським судом. Формально затвердження мирової угоди є підставою для припинення справи про банкрутство, а визнання угоди недійсною - для відновлення провадження у справі про банкрутство.</w:t>
      </w:r>
    </w:p>
    <w:p w:rsidR="009C7FE7" w:rsidRDefault="009C7FE7" w:rsidP="000F3C2F">
      <w:pPr>
        <w:pStyle w:val="a3"/>
        <w:ind w:left="859" w:right="753" w:firstLine="638"/>
        <w:jc w:val="both"/>
      </w:pPr>
      <w:r>
        <w:t>Для успішного використання мирової угоди на практиці слід виходити з того, що вона є необхідним складовим елементом процесу санації підприємства-боржника. В іншому випадку укладати її немає ніякого сенсу.</w:t>
      </w:r>
    </w:p>
    <w:p w:rsidR="009C7FE7" w:rsidRDefault="009C7FE7" w:rsidP="000F3C2F">
      <w:pPr>
        <w:pStyle w:val="a3"/>
        <w:ind w:left="859" w:right="565" w:firstLine="705"/>
        <w:jc w:val="both"/>
      </w:pPr>
      <w:r>
        <w:t xml:space="preserve">Новим у згаданому законі є введення </w:t>
      </w:r>
      <w:r>
        <w:rPr>
          <w:b/>
          <w:i/>
        </w:rPr>
        <w:t xml:space="preserve">мораторію </w:t>
      </w:r>
      <w:r>
        <w:t>на задоволення вимог кредиторів, тобто припинення виконання боржником грошових зобов’язань і зобов’язань зі сплати податків і зборів, термін виконання яких настав до дня введення мораторію, та зупинення заходів, спрямованих на забезпечення виконання цих зобов’язань та зобов’язань щодо сплати податків і зборів, застосованих до прийняття рішення про введення мораторію.</w:t>
      </w:r>
    </w:p>
    <w:p w:rsidR="009C7FE7" w:rsidRDefault="009C7FE7" w:rsidP="000F3C2F">
      <w:pPr>
        <w:ind w:left="859" w:right="570" w:firstLine="705"/>
        <w:jc w:val="both"/>
        <w:rPr>
          <w:sz w:val="28"/>
        </w:rPr>
      </w:pPr>
      <w:r>
        <w:rPr>
          <w:sz w:val="28"/>
        </w:rPr>
        <w:t xml:space="preserve">Законодавством також передбачені </w:t>
      </w:r>
      <w:r>
        <w:rPr>
          <w:b/>
          <w:i/>
          <w:sz w:val="28"/>
        </w:rPr>
        <w:t>особливості процедури банкрутства для окремих категорій економічних суб’єктів</w:t>
      </w:r>
      <w:r>
        <w:rPr>
          <w:sz w:val="28"/>
        </w:rPr>
        <w:t xml:space="preserve">, таких, як </w:t>
      </w:r>
      <w:proofErr w:type="spellStart"/>
      <w:r>
        <w:rPr>
          <w:sz w:val="28"/>
        </w:rPr>
        <w:t>містоутворюючих</w:t>
      </w:r>
      <w:proofErr w:type="spellEnd"/>
      <w:r>
        <w:rPr>
          <w:sz w:val="28"/>
        </w:rPr>
        <w:t>, небезпечних, сільськогосподарських підприємств, страхових компаній та професійних учасників ринку цінних паперів.</w:t>
      </w:r>
    </w:p>
    <w:p w:rsidR="009C7FE7" w:rsidRDefault="009C7FE7" w:rsidP="009C7FE7">
      <w:pPr>
        <w:pStyle w:val="a3"/>
        <w:spacing w:before="5"/>
        <w:rPr>
          <w:sz w:val="27"/>
        </w:rPr>
      </w:pPr>
    </w:p>
    <w:p w:rsidR="009C7FE7" w:rsidRDefault="009C7FE7" w:rsidP="000F3C2F">
      <w:pPr>
        <w:pStyle w:val="a5"/>
        <w:numPr>
          <w:ilvl w:val="0"/>
          <w:numId w:val="31"/>
        </w:numPr>
        <w:tabs>
          <w:tab w:val="left" w:pos="1232"/>
        </w:tabs>
        <w:ind w:left="1231" w:hanging="373"/>
        <w:jc w:val="center"/>
        <w:rPr>
          <w:rFonts w:ascii="Bookman Old Style" w:hAnsi="Bookman Old Style"/>
          <w:b/>
          <w:sz w:val="28"/>
        </w:rPr>
      </w:pPr>
      <w:r>
        <w:rPr>
          <w:rFonts w:ascii="Bookman Old Style" w:hAnsi="Bookman Old Style"/>
          <w:b/>
          <w:sz w:val="28"/>
        </w:rPr>
        <w:t>Процес ліквідації збанкрутілих підприємств</w:t>
      </w:r>
    </w:p>
    <w:p w:rsidR="009C7FE7" w:rsidRDefault="009C7FE7" w:rsidP="009C7FE7">
      <w:pPr>
        <w:pStyle w:val="a3"/>
        <w:rPr>
          <w:rFonts w:ascii="Bookman Old Style"/>
          <w:b/>
          <w:sz w:val="27"/>
        </w:rPr>
      </w:pPr>
    </w:p>
    <w:p w:rsidR="009C7FE7" w:rsidRDefault="009C7FE7" w:rsidP="009C7FE7">
      <w:pPr>
        <w:pStyle w:val="a3"/>
        <w:spacing w:before="1"/>
        <w:ind w:left="859" w:right="565" w:firstLine="705"/>
        <w:jc w:val="both"/>
      </w:pPr>
      <w:r>
        <w:t>У випадку неможливості, недоцільності та неефективності санаційних процедур і визнання підприємства банкрутом, розпочинається процедура припинення діяльності підприємства та його ліквідація.</w:t>
      </w:r>
    </w:p>
    <w:p w:rsidR="009C7FE7" w:rsidRDefault="009C7FE7" w:rsidP="009C7FE7">
      <w:pPr>
        <w:jc w:val="both"/>
        <w:sectPr w:rsidR="009C7FE7">
          <w:pgSz w:w="11910" w:h="16840"/>
          <w:pgMar w:top="960" w:right="0" w:bottom="280" w:left="840" w:header="713" w:footer="0" w:gutter="0"/>
          <w:cols w:space="720"/>
        </w:sectPr>
      </w:pPr>
    </w:p>
    <w:p w:rsidR="009C7FE7" w:rsidRDefault="009C7FE7" w:rsidP="000F3C2F">
      <w:pPr>
        <w:tabs>
          <w:tab w:val="left" w:pos="3974"/>
        </w:tabs>
        <w:spacing w:before="147"/>
        <w:ind w:left="859" w:right="601" w:firstLine="705"/>
        <w:jc w:val="both"/>
        <w:rPr>
          <w:i/>
          <w:sz w:val="28"/>
        </w:rPr>
      </w:pPr>
      <w:r>
        <w:rPr>
          <w:sz w:val="28"/>
        </w:rPr>
        <w:lastRenderedPageBreak/>
        <w:t xml:space="preserve">Загальні підстави </w:t>
      </w:r>
      <w:r>
        <w:rPr>
          <w:b/>
          <w:i/>
          <w:sz w:val="28"/>
        </w:rPr>
        <w:t xml:space="preserve">припинення діяльності підприємств </w:t>
      </w:r>
      <w:r>
        <w:rPr>
          <w:sz w:val="28"/>
        </w:rPr>
        <w:t>усіх видів і форм власності</w:t>
      </w:r>
      <w:r>
        <w:rPr>
          <w:spacing w:val="55"/>
          <w:sz w:val="28"/>
        </w:rPr>
        <w:t xml:space="preserve"> </w:t>
      </w:r>
      <w:r>
        <w:rPr>
          <w:sz w:val="28"/>
        </w:rPr>
        <w:t>регулюються</w:t>
      </w:r>
      <w:r>
        <w:rPr>
          <w:sz w:val="28"/>
        </w:rPr>
        <w:tab/>
      </w:r>
      <w:r>
        <w:rPr>
          <w:i/>
          <w:sz w:val="28"/>
        </w:rPr>
        <w:t>Господарським Кодексом України, Законом</w:t>
      </w:r>
      <w:r>
        <w:rPr>
          <w:i/>
          <w:spacing w:val="30"/>
          <w:sz w:val="28"/>
        </w:rPr>
        <w:t xml:space="preserve"> </w:t>
      </w:r>
      <w:r>
        <w:rPr>
          <w:i/>
          <w:sz w:val="28"/>
        </w:rPr>
        <w:t>України</w:t>
      </w:r>
    </w:p>
    <w:p w:rsidR="009C7FE7" w:rsidRDefault="009C7FE7" w:rsidP="000F3C2F">
      <w:pPr>
        <w:tabs>
          <w:tab w:val="left" w:pos="1785"/>
          <w:tab w:val="left" w:pos="3484"/>
          <w:tab w:val="left" w:pos="6340"/>
          <w:tab w:val="left" w:pos="7871"/>
          <w:tab w:val="left" w:pos="8601"/>
          <w:tab w:val="left" w:pos="9964"/>
        </w:tabs>
        <w:ind w:left="859" w:right="572"/>
        <w:jc w:val="both"/>
        <w:rPr>
          <w:i/>
          <w:sz w:val="28"/>
        </w:rPr>
      </w:pPr>
      <w:r>
        <w:rPr>
          <w:i/>
          <w:sz w:val="28"/>
        </w:rPr>
        <w:t>«Про</w:t>
      </w:r>
      <w:r>
        <w:rPr>
          <w:i/>
          <w:sz w:val="28"/>
        </w:rPr>
        <w:tab/>
        <w:t>відновлення</w:t>
      </w:r>
      <w:r>
        <w:rPr>
          <w:i/>
          <w:sz w:val="28"/>
        </w:rPr>
        <w:tab/>
        <w:t>платоспроможності</w:t>
      </w:r>
      <w:r>
        <w:rPr>
          <w:i/>
          <w:sz w:val="28"/>
        </w:rPr>
        <w:tab/>
        <w:t>боржника</w:t>
      </w:r>
      <w:r>
        <w:rPr>
          <w:i/>
          <w:sz w:val="28"/>
        </w:rPr>
        <w:tab/>
        <w:t>або</w:t>
      </w:r>
      <w:r>
        <w:rPr>
          <w:i/>
          <w:sz w:val="28"/>
        </w:rPr>
        <w:tab/>
        <w:t>визнання</w:t>
      </w:r>
      <w:r>
        <w:rPr>
          <w:i/>
          <w:sz w:val="28"/>
        </w:rPr>
        <w:tab/>
      </w:r>
      <w:r>
        <w:rPr>
          <w:i/>
          <w:spacing w:val="-5"/>
          <w:sz w:val="28"/>
        </w:rPr>
        <w:t xml:space="preserve">його </w:t>
      </w:r>
      <w:r>
        <w:rPr>
          <w:i/>
          <w:sz w:val="28"/>
        </w:rPr>
        <w:t>банкрутом».</w:t>
      </w:r>
    </w:p>
    <w:p w:rsidR="009C7FE7" w:rsidRDefault="009C7FE7" w:rsidP="000F3C2F">
      <w:pPr>
        <w:pStyle w:val="a3"/>
        <w:spacing w:before="3" w:line="322" w:lineRule="exact"/>
        <w:ind w:left="1497"/>
        <w:jc w:val="both"/>
      </w:pPr>
      <w:r>
        <w:t>Таке припинення діяльності може відбутись:</w:t>
      </w:r>
    </w:p>
    <w:p w:rsidR="009C7FE7" w:rsidRDefault="009C7FE7" w:rsidP="000F3C2F">
      <w:pPr>
        <w:pStyle w:val="a5"/>
        <w:numPr>
          <w:ilvl w:val="0"/>
          <w:numId w:val="12"/>
        </w:numPr>
        <w:tabs>
          <w:tab w:val="left" w:pos="1219"/>
          <w:tab w:val="left" w:pos="1220"/>
        </w:tabs>
        <w:spacing w:line="322" w:lineRule="exact"/>
        <w:jc w:val="both"/>
        <w:rPr>
          <w:sz w:val="28"/>
        </w:rPr>
      </w:pPr>
      <w:r>
        <w:rPr>
          <w:sz w:val="28"/>
        </w:rPr>
        <w:t>з власної ініціативи</w:t>
      </w:r>
      <w:r>
        <w:rPr>
          <w:spacing w:val="-2"/>
          <w:sz w:val="28"/>
        </w:rPr>
        <w:t xml:space="preserve"> </w:t>
      </w:r>
      <w:r>
        <w:rPr>
          <w:sz w:val="28"/>
        </w:rPr>
        <w:t>підприємця;</w:t>
      </w:r>
    </w:p>
    <w:p w:rsidR="009C7FE7" w:rsidRDefault="009C7FE7" w:rsidP="000F3C2F">
      <w:pPr>
        <w:pStyle w:val="a5"/>
        <w:numPr>
          <w:ilvl w:val="0"/>
          <w:numId w:val="12"/>
        </w:numPr>
        <w:tabs>
          <w:tab w:val="left" w:pos="1219"/>
          <w:tab w:val="left" w:pos="1220"/>
        </w:tabs>
        <w:spacing w:line="322" w:lineRule="exact"/>
        <w:jc w:val="both"/>
        <w:rPr>
          <w:sz w:val="28"/>
        </w:rPr>
      </w:pPr>
      <w:r>
        <w:rPr>
          <w:sz w:val="28"/>
        </w:rPr>
        <w:t>за рішенням</w:t>
      </w:r>
      <w:r>
        <w:rPr>
          <w:spacing w:val="5"/>
          <w:sz w:val="28"/>
        </w:rPr>
        <w:t xml:space="preserve"> </w:t>
      </w:r>
      <w:r>
        <w:rPr>
          <w:sz w:val="28"/>
        </w:rPr>
        <w:t>суду;</w:t>
      </w:r>
    </w:p>
    <w:p w:rsidR="009C7FE7" w:rsidRDefault="009C7FE7" w:rsidP="000F3C2F">
      <w:pPr>
        <w:pStyle w:val="a5"/>
        <w:numPr>
          <w:ilvl w:val="0"/>
          <w:numId w:val="12"/>
        </w:numPr>
        <w:tabs>
          <w:tab w:val="left" w:pos="1219"/>
          <w:tab w:val="left" w:pos="1220"/>
        </w:tabs>
        <w:spacing w:line="322" w:lineRule="exact"/>
        <w:jc w:val="both"/>
        <w:rPr>
          <w:sz w:val="28"/>
        </w:rPr>
      </w:pPr>
      <w:r>
        <w:rPr>
          <w:sz w:val="28"/>
        </w:rPr>
        <w:t xml:space="preserve">у разі закінчення строку </w:t>
      </w:r>
      <w:r>
        <w:rPr>
          <w:spacing w:val="2"/>
          <w:sz w:val="28"/>
        </w:rPr>
        <w:t xml:space="preserve">дії </w:t>
      </w:r>
      <w:r>
        <w:rPr>
          <w:sz w:val="28"/>
        </w:rPr>
        <w:t>ліцензії або її</w:t>
      </w:r>
      <w:r>
        <w:rPr>
          <w:spacing w:val="-28"/>
          <w:sz w:val="28"/>
        </w:rPr>
        <w:t xml:space="preserve"> </w:t>
      </w:r>
      <w:r>
        <w:rPr>
          <w:sz w:val="28"/>
        </w:rPr>
        <w:t>анулювання;</w:t>
      </w:r>
    </w:p>
    <w:p w:rsidR="009C7FE7" w:rsidRDefault="009C7FE7" w:rsidP="000F3C2F">
      <w:pPr>
        <w:pStyle w:val="a5"/>
        <w:numPr>
          <w:ilvl w:val="0"/>
          <w:numId w:val="12"/>
        </w:numPr>
        <w:tabs>
          <w:tab w:val="left" w:pos="1219"/>
          <w:tab w:val="left" w:pos="1220"/>
        </w:tabs>
        <w:spacing w:line="322" w:lineRule="exact"/>
        <w:jc w:val="both"/>
        <w:rPr>
          <w:sz w:val="28"/>
        </w:rPr>
      </w:pPr>
      <w:r>
        <w:rPr>
          <w:sz w:val="28"/>
        </w:rPr>
        <w:t>на інших підставах, передбачених законодавчими актами</w:t>
      </w:r>
      <w:r>
        <w:rPr>
          <w:spacing w:val="-4"/>
          <w:sz w:val="28"/>
        </w:rPr>
        <w:t xml:space="preserve"> </w:t>
      </w:r>
      <w:r>
        <w:rPr>
          <w:sz w:val="28"/>
        </w:rPr>
        <w:t>України.</w:t>
      </w:r>
    </w:p>
    <w:p w:rsidR="009C7FE7" w:rsidRDefault="009C7FE7" w:rsidP="000F3C2F">
      <w:pPr>
        <w:pStyle w:val="Heading4"/>
        <w:spacing w:before="5"/>
        <w:ind w:left="859" w:right="726" w:firstLine="484"/>
      </w:pPr>
      <w:r>
        <w:t>Конкретними причинами припинення діяльності та ліквідації підприємства можуть бути:</w:t>
      </w:r>
    </w:p>
    <w:p w:rsidR="009C7FE7" w:rsidRDefault="009C7FE7" w:rsidP="000F3C2F">
      <w:pPr>
        <w:pStyle w:val="a5"/>
        <w:numPr>
          <w:ilvl w:val="0"/>
          <w:numId w:val="3"/>
        </w:numPr>
        <w:tabs>
          <w:tab w:val="left" w:pos="1220"/>
          <w:tab w:val="left" w:pos="2486"/>
          <w:tab w:val="left" w:pos="3508"/>
          <w:tab w:val="left" w:pos="4982"/>
          <w:tab w:val="left" w:pos="6575"/>
          <w:tab w:val="left" w:pos="8630"/>
          <w:tab w:val="left" w:pos="9307"/>
        </w:tabs>
        <w:ind w:right="565"/>
        <w:jc w:val="both"/>
        <w:rPr>
          <w:sz w:val="28"/>
        </w:rPr>
      </w:pPr>
      <w:r>
        <w:rPr>
          <w:sz w:val="28"/>
        </w:rPr>
        <w:t>вартість</w:t>
      </w:r>
      <w:r>
        <w:rPr>
          <w:sz w:val="28"/>
        </w:rPr>
        <w:tab/>
        <w:t>майна</w:t>
      </w:r>
      <w:r>
        <w:rPr>
          <w:sz w:val="28"/>
        </w:rPr>
        <w:tab/>
        <w:t>боржника</w:t>
      </w:r>
      <w:r>
        <w:rPr>
          <w:sz w:val="28"/>
        </w:rPr>
        <w:tab/>
        <w:t>продовжує</w:t>
      </w:r>
      <w:r>
        <w:rPr>
          <w:sz w:val="28"/>
        </w:rPr>
        <w:tab/>
        <w:t>знецінюватись</w:t>
      </w:r>
      <w:r>
        <w:rPr>
          <w:sz w:val="28"/>
        </w:rPr>
        <w:tab/>
        <w:t>без</w:t>
      </w:r>
      <w:r>
        <w:rPr>
          <w:sz w:val="28"/>
        </w:rPr>
        <w:tab/>
        <w:t>ймовірної можливості її</w:t>
      </w:r>
      <w:r>
        <w:rPr>
          <w:spacing w:val="-4"/>
          <w:sz w:val="28"/>
        </w:rPr>
        <w:t xml:space="preserve"> </w:t>
      </w:r>
      <w:r>
        <w:rPr>
          <w:sz w:val="28"/>
        </w:rPr>
        <w:t>відновлення;</w:t>
      </w:r>
    </w:p>
    <w:p w:rsidR="009C7FE7" w:rsidRDefault="009C7FE7" w:rsidP="000F3C2F">
      <w:pPr>
        <w:pStyle w:val="a5"/>
        <w:numPr>
          <w:ilvl w:val="0"/>
          <w:numId w:val="3"/>
        </w:numPr>
        <w:tabs>
          <w:tab w:val="left" w:pos="1220"/>
        </w:tabs>
        <w:ind w:right="565"/>
        <w:jc w:val="both"/>
        <w:rPr>
          <w:sz w:val="28"/>
        </w:rPr>
      </w:pPr>
      <w:r>
        <w:rPr>
          <w:sz w:val="28"/>
        </w:rPr>
        <w:t>відсутні заяви про проведення реструктуризації або санації від юридичної або фізичної</w:t>
      </w:r>
      <w:r>
        <w:rPr>
          <w:spacing w:val="-8"/>
          <w:sz w:val="28"/>
        </w:rPr>
        <w:t xml:space="preserve"> </w:t>
      </w:r>
      <w:r>
        <w:rPr>
          <w:sz w:val="28"/>
        </w:rPr>
        <w:t>особи;</w:t>
      </w:r>
    </w:p>
    <w:p w:rsidR="009C7FE7" w:rsidRDefault="009C7FE7" w:rsidP="000F3C2F">
      <w:pPr>
        <w:pStyle w:val="a5"/>
        <w:numPr>
          <w:ilvl w:val="0"/>
          <w:numId w:val="3"/>
        </w:numPr>
        <w:tabs>
          <w:tab w:val="left" w:pos="1220"/>
        </w:tabs>
        <w:ind w:right="570"/>
        <w:jc w:val="both"/>
        <w:rPr>
          <w:sz w:val="28"/>
        </w:rPr>
      </w:pPr>
      <w:r>
        <w:rPr>
          <w:sz w:val="28"/>
        </w:rPr>
        <w:t xml:space="preserve">жодний </w:t>
      </w:r>
      <w:r>
        <w:rPr>
          <w:spacing w:val="-3"/>
          <w:sz w:val="28"/>
        </w:rPr>
        <w:t xml:space="preserve">із </w:t>
      </w:r>
      <w:r>
        <w:rPr>
          <w:sz w:val="28"/>
        </w:rPr>
        <w:t>поданих планів реструктуризації або санації не був схвалений кредиторами;</w:t>
      </w:r>
    </w:p>
    <w:p w:rsidR="009C7FE7" w:rsidRDefault="009C7FE7" w:rsidP="000F3C2F">
      <w:pPr>
        <w:pStyle w:val="a5"/>
        <w:numPr>
          <w:ilvl w:val="0"/>
          <w:numId w:val="3"/>
        </w:numPr>
        <w:tabs>
          <w:tab w:val="left" w:pos="1220"/>
        </w:tabs>
        <w:ind w:right="571"/>
        <w:jc w:val="both"/>
        <w:rPr>
          <w:sz w:val="28"/>
        </w:rPr>
      </w:pPr>
      <w:r>
        <w:rPr>
          <w:sz w:val="28"/>
        </w:rPr>
        <w:t>запропонований план виходу підприємства з кризи неможливо реалізувати з певних</w:t>
      </w:r>
      <w:r>
        <w:rPr>
          <w:spacing w:val="-4"/>
          <w:sz w:val="28"/>
        </w:rPr>
        <w:t xml:space="preserve"> </w:t>
      </w:r>
      <w:r>
        <w:rPr>
          <w:sz w:val="28"/>
        </w:rPr>
        <w:t>причин.</w:t>
      </w:r>
    </w:p>
    <w:p w:rsidR="009C7FE7" w:rsidRDefault="009C7FE7" w:rsidP="000F3C2F">
      <w:pPr>
        <w:spacing w:before="1"/>
        <w:ind w:left="859" w:right="581" w:firstLine="720"/>
        <w:jc w:val="both"/>
        <w:rPr>
          <w:i/>
          <w:sz w:val="28"/>
        </w:rPr>
      </w:pPr>
      <w:r>
        <w:rPr>
          <w:b/>
          <w:i/>
          <w:sz w:val="28"/>
        </w:rPr>
        <w:t xml:space="preserve">Ліквідація підприємства за юридичними підставами може бути добровільною і примусовою. </w:t>
      </w:r>
      <w:r>
        <w:rPr>
          <w:sz w:val="28"/>
        </w:rPr>
        <w:t xml:space="preserve">Юридичними підставами </w:t>
      </w:r>
      <w:r>
        <w:rPr>
          <w:i/>
          <w:sz w:val="28"/>
        </w:rPr>
        <w:t xml:space="preserve">добровільного припинення діяльності підприємства </w:t>
      </w:r>
      <w:r>
        <w:rPr>
          <w:sz w:val="28"/>
        </w:rPr>
        <w:t xml:space="preserve">є ініціатива власника підприємства або передбачені законом чи установчими документами обставини. </w:t>
      </w:r>
      <w:r>
        <w:rPr>
          <w:i/>
          <w:sz w:val="28"/>
        </w:rPr>
        <w:t xml:space="preserve">Примусово діяльність підприємства припиняється </w:t>
      </w:r>
      <w:r>
        <w:rPr>
          <w:sz w:val="28"/>
        </w:rPr>
        <w:t xml:space="preserve">на підставі рішення господарського суду про визнання його банкрутом. Порядок такого припинення визначає </w:t>
      </w:r>
      <w:r>
        <w:rPr>
          <w:i/>
          <w:sz w:val="28"/>
        </w:rPr>
        <w:t>Закон України «Про відновлення платоспроможності боржника або визнання його банкрутом».</w:t>
      </w:r>
    </w:p>
    <w:p w:rsidR="009C7FE7" w:rsidRDefault="009C7FE7" w:rsidP="000F3C2F">
      <w:pPr>
        <w:pStyle w:val="Heading4"/>
        <w:ind w:left="859" w:right="1439" w:firstLine="720"/>
      </w:pPr>
      <w:r>
        <w:t>З дня прийняття господарським судом постанови про визнання боржника банкрутом розпочинається ліквідаційна процедура:</w:t>
      </w:r>
    </w:p>
    <w:p w:rsidR="009C7FE7" w:rsidRDefault="009C7FE7" w:rsidP="000F3C2F">
      <w:pPr>
        <w:pStyle w:val="a5"/>
        <w:numPr>
          <w:ilvl w:val="0"/>
          <w:numId w:val="2"/>
        </w:numPr>
        <w:tabs>
          <w:tab w:val="left" w:pos="1402"/>
        </w:tabs>
        <w:ind w:right="564"/>
        <w:jc w:val="both"/>
        <w:rPr>
          <w:sz w:val="28"/>
        </w:rPr>
      </w:pPr>
      <w:r>
        <w:rPr>
          <w:sz w:val="28"/>
        </w:rPr>
        <w:t>підприємницька діяльність банкрута завершується закінченням технологічного циклу з виготовлення продукції у разі можливості її продажу;</w:t>
      </w:r>
    </w:p>
    <w:p w:rsidR="009C7FE7" w:rsidRDefault="009C7FE7" w:rsidP="000F3C2F">
      <w:pPr>
        <w:pStyle w:val="a5"/>
        <w:numPr>
          <w:ilvl w:val="0"/>
          <w:numId w:val="2"/>
        </w:numPr>
        <w:tabs>
          <w:tab w:val="left" w:pos="1402"/>
        </w:tabs>
        <w:ind w:right="566"/>
        <w:jc w:val="both"/>
        <w:rPr>
          <w:sz w:val="28"/>
        </w:rPr>
      </w:pPr>
      <w:r>
        <w:rPr>
          <w:sz w:val="28"/>
        </w:rPr>
        <w:t>строк виконання усіх грошових зобов’язань банкрута та зобов’язання щодо сплати податків і зборів вважається таким, що</w:t>
      </w:r>
      <w:r>
        <w:rPr>
          <w:spacing w:val="-3"/>
          <w:sz w:val="28"/>
        </w:rPr>
        <w:t xml:space="preserve"> </w:t>
      </w:r>
      <w:r>
        <w:rPr>
          <w:sz w:val="28"/>
        </w:rPr>
        <w:t>настав;</w:t>
      </w:r>
    </w:p>
    <w:p w:rsidR="009C7FE7" w:rsidRDefault="009C7FE7" w:rsidP="000F3C2F">
      <w:pPr>
        <w:pStyle w:val="a5"/>
        <w:numPr>
          <w:ilvl w:val="0"/>
          <w:numId w:val="2"/>
        </w:numPr>
        <w:tabs>
          <w:tab w:val="left" w:pos="1402"/>
        </w:tabs>
        <w:ind w:right="565"/>
        <w:jc w:val="both"/>
        <w:rPr>
          <w:sz w:val="28"/>
        </w:rPr>
      </w:pPr>
      <w:r>
        <w:rPr>
          <w:sz w:val="28"/>
        </w:rPr>
        <w:t>припиняється нарахування неустойки, процентів та інших економічних санкцій з усіх видів заборгованості</w:t>
      </w:r>
      <w:r>
        <w:rPr>
          <w:spacing w:val="-2"/>
          <w:sz w:val="28"/>
        </w:rPr>
        <w:t xml:space="preserve"> </w:t>
      </w:r>
      <w:r>
        <w:rPr>
          <w:sz w:val="28"/>
        </w:rPr>
        <w:t>банкрута;</w:t>
      </w:r>
    </w:p>
    <w:p w:rsidR="009C7FE7" w:rsidRDefault="009C7FE7" w:rsidP="000F3C2F">
      <w:pPr>
        <w:pStyle w:val="a5"/>
        <w:numPr>
          <w:ilvl w:val="0"/>
          <w:numId w:val="2"/>
        </w:numPr>
        <w:tabs>
          <w:tab w:val="left" w:pos="1402"/>
        </w:tabs>
        <w:ind w:right="571"/>
        <w:jc w:val="both"/>
        <w:rPr>
          <w:sz w:val="28"/>
        </w:rPr>
      </w:pPr>
      <w:r>
        <w:rPr>
          <w:sz w:val="28"/>
        </w:rPr>
        <w:t>відомості про фінансове становище банкрута перестають бути конфіденційними або становити комерційну таємницю;</w:t>
      </w:r>
    </w:p>
    <w:p w:rsidR="009C7FE7" w:rsidRDefault="009C7FE7" w:rsidP="000F3C2F">
      <w:pPr>
        <w:pStyle w:val="a5"/>
        <w:numPr>
          <w:ilvl w:val="0"/>
          <w:numId w:val="2"/>
        </w:numPr>
        <w:tabs>
          <w:tab w:val="left" w:pos="1402"/>
        </w:tabs>
        <w:ind w:right="570"/>
        <w:jc w:val="both"/>
        <w:rPr>
          <w:sz w:val="28"/>
        </w:rPr>
      </w:pPr>
      <w:r>
        <w:rPr>
          <w:sz w:val="28"/>
        </w:rPr>
        <w:t>скасовується арешт, накладений на майно боржника, визнаного банкрутом або інші обмеження щодо розпорядження майном такого боржника; накладення нових арештів або інших обмежень щодо розпорядження майном банкрута не</w:t>
      </w:r>
      <w:r>
        <w:rPr>
          <w:spacing w:val="6"/>
          <w:sz w:val="28"/>
        </w:rPr>
        <w:t xml:space="preserve"> </w:t>
      </w:r>
      <w:r>
        <w:rPr>
          <w:sz w:val="28"/>
        </w:rPr>
        <w:t>допускається;</w:t>
      </w:r>
    </w:p>
    <w:p w:rsidR="009C7FE7" w:rsidRDefault="009C7FE7" w:rsidP="000F3C2F">
      <w:pPr>
        <w:pStyle w:val="a5"/>
        <w:numPr>
          <w:ilvl w:val="0"/>
          <w:numId w:val="2"/>
        </w:numPr>
        <w:tabs>
          <w:tab w:val="left" w:pos="1402"/>
        </w:tabs>
        <w:ind w:right="568"/>
        <w:jc w:val="both"/>
        <w:rPr>
          <w:sz w:val="28"/>
        </w:rPr>
      </w:pPr>
      <w:r>
        <w:rPr>
          <w:sz w:val="28"/>
        </w:rPr>
        <w:t>вимоги за зобов’язаннями боржника, визнаного банкрутом, що виникли під час проведення процедур банкрутства, можуть пред’являтися тільки в межах ліквідаційної</w:t>
      </w:r>
      <w:r>
        <w:rPr>
          <w:spacing w:val="-9"/>
          <w:sz w:val="28"/>
        </w:rPr>
        <w:t xml:space="preserve"> </w:t>
      </w:r>
      <w:r>
        <w:rPr>
          <w:sz w:val="28"/>
        </w:rPr>
        <w:t>процедури.</w:t>
      </w:r>
    </w:p>
    <w:p w:rsidR="009C7FE7" w:rsidRDefault="009C7FE7" w:rsidP="009C7FE7">
      <w:pPr>
        <w:jc w:val="both"/>
        <w:rPr>
          <w:sz w:val="28"/>
        </w:rPr>
        <w:sectPr w:rsidR="009C7FE7">
          <w:pgSz w:w="11910" w:h="16840"/>
          <w:pgMar w:top="960" w:right="0" w:bottom="280" w:left="840" w:header="713" w:footer="0" w:gutter="0"/>
          <w:cols w:space="720"/>
        </w:sectPr>
      </w:pPr>
    </w:p>
    <w:p w:rsidR="009C7FE7" w:rsidRDefault="009C7FE7" w:rsidP="009C7FE7">
      <w:pPr>
        <w:pStyle w:val="a3"/>
        <w:spacing w:before="147"/>
        <w:ind w:left="859" w:right="568" w:firstLine="720"/>
        <w:jc w:val="both"/>
      </w:pPr>
      <w:r>
        <w:lastRenderedPageBreak/>
        <w:t xml:space="preserve">З початком ліквідаційної процедури припиняються повноваження органів управління підприємства-банкрута щодо управління банкрутом та розпорядження його майном, керівник підприємства-банкрута звільняється з роботи у зв’язку </w:t>
      </w:r>
      <w:r>
        <w:rPr>
          <w:spacing w:val="-3"/>
        </w:rPr>
        <w:t xml:space="preserve">із </w:t>
      </w:r>
      <w:r>
        <w:t>банкрутством підприємства, про що робиться запис у його трудовій книжці, а також припиняється повноваження власника майна банкрута.</w:t>
      </w:r>
    </w:p>
    <w:p w:rsidR="009C7FE7" w:rsidRDefault="009C7FE7" w:rsidP="009C7FE7">
      <w:pPr>
        <w:pStyle w:val="a3"/>
        <w:spacing w:before="3"/>
        <w:ind w:left="859" w:right="565" w:firstLine="705"/>
        <w:jc w:val="both"/>
      </w:pPr>
      <w:r>
        <w:t xml:space="preserve">Опублікування відомостей про визнання боржника банкрутом і відкриття ліквідаційної процедури здійснюється ліквідатором в офіційних друкованих органах за рахунок банкрута у п’ятиденний строк з дня прийняття постанови про визнання боржника банкрутом. У постанові про визнання боржника банкрутом господарський суд відкриває ліквідаційну процедуру і призначає </w:t>
      </w:r>
      <w:r>
        <w:rPr>
          <w:b/>
          <w:i/>
        </w:rPr>
        <w:t xml:space="preserve">арбітражного керуючого </w:t>
      </w:r>
      <w:r>
        <w:t>(ліквідатора, розпорядника майна).</w:t>
      </w:r>
    </w:p>
    <w:p w:rsidR="009C7FE7" w:rsidRDefault="009C7FE7" w:rsidP="009C7FE7">
      <w:pPr>
        <w:pStyle w:val="a3"/>
        <w:ind w:left="859" w:right="565" w:firstLine="720"/>
        <w:jc w:val="both"/>
      </w:pPr>
      <w:r>
        <w:t>У разі ліквідації державного підприємства або підприємства, у статутному фонді якого державна частка складає більше 25%, господарський суд призначає членами ліквідаційної комісії представника державного органу з питань банкрутства та при необхідності - органу місцевого</w:t>
      </w:r>
      <w:r>
        <w:rPr>
          <w:spacing w:val="-19"/>
        </w:rPr>
        <w:t xml:space="preserve"> </w:t>
      </w:r>
      <w:r>
        <w:t>самоврядування.</w:t>
      </w:r>
    </w:p>
    <w:p w:rsidR="009C7FE7" w:rsidRDefault="009C7FE7" w:rsidP="009C7FE7">
      <w:pPr>
        <w:pStyle w:val="a3"/>
        <w:ind w:left="897" w:right="570" w:firstLine="600"/>
        <w:jc w:val="both"/>
      </w:pPr>
      <w:r>
        <w:t>Протягом трьох днів з призначення ліквідатора органи управління підприємства-банкрута забезпечують передачу бухгалтерської та іншої документації банкрута, печаток і штампів, матеріальних та інших цінностей банкрута ліквідатору. З дня призначення ліквідатора до нього переходять права керівника юридичної особи-банкрута.</w:t>
      </w:r>
    </w:p>
    <w:p w:rsidR="009C7FE7" w:rsidRDefault="009C7FE7" w:rsidP="009C7FE7">
      <w:pPr>
        <w:pStyle w:val="a3"/>
        <w:ind w:left="859" w:right="566" w:firstLine="638"/>
        <w:jc w:val="both"/>
      </w:pPr>
      <w:r>
        <w:t>До складу ліквідаційної комісії включаються представники кредиторів, фінансових органів, а в разі необхідності - також представники державного органу у справах нагляду за страховою діяльністю, Антимонопольного комітету України, Міністерства юстиції України, якщо банкрутом визнано державне підприємство, та представник органів місцевого самоврядування.</w:t>
      </w:r>
    </w:p>
    <w:p w:rsidR="009C7FE7" w:rsidRDefault="009C7FE7" w:rsidP="009C7FE7">
      <w:pPr>
        <w:pStyle w:val="a3"/>
        <w:ind w:left="859" w:right="570" w:firstLine="638"/>
        <w:jc w:val="both"/>
      </w:pPr>
      <w:r>
        <w:t>Дії ліквідатора можуть бути оскаржені до господарського суду згідно чинного законодавства.</w:t>
      </w:r>
    </w:p>
    <w:p w:rsidR="009C7FE7" w:rsidRDefault="009C7FE7" w:rsidP="009C7FE7">
      <w:pPr>
        <w:pStyle w:val="a3"/>
        <w:ind w:left="859" w:right="567" w:firstLine="566"/>
        <w:jc w:val="both"/>
      </w:pPr>
      <w:r>
        <w:t>Усі види майнових активів банкрута, які належать йому на правах власності, або повного господарського володіння на дату відкриття ліквідаційної процедури оцінюються господарським керуючим. Після проведення інвентаризації та оцінки майна банкрута ліквідатор розпочинає продаж майна на відкритих торгах, якщо комітетом кредиторів не встановлено інший порядок продажу майна банкрута. Ліквідатор забезпечує через засоби масової інформації оповіщення про порядок продажу майна банкрута, склад, умови та строки придбання майна.</w:t>
      </w:r>
    </w:p>
    <w:p w:rsidR="009C7FE7" w:rsidRDefault="009C7FE7" w:rsidP="009C7FE7">
      <w:pPr>
        <w:pStyle w:val="a3"/>
        <w:ind w:left="859" w:right="571" w:firstLine="792"/>
        <w:jc w:val="both"/>
      </w:pPr>
      <w:r>
        <w:t>Майно, щодо обігу якого встановлено обмеження, продається на закритих торгах. У закритих торгах беруть участь особи, які відповідно до законодавства можуть мати зазначене майно у власності чи на підставі іншого речового</w:t>
      </w:r>
      <w:r>
        <w:rPr>
          <w:spacing w:val="-2"/>
        </w:rPr>
        <w:t xml:space="preserve"> </w:t>
      </w:r>
      <w:r>
        <w:t>права.</w:t>
      </w:r>
    </w:p>
    <w:p w:rsidR="009C7FE7" w:rsidRDefault="009C7FE7" w:rsidP="009C7FE7">
      <w:pPr>
        <w:pStyle w:val="a3"/>
        <w:ind w:left="859" w:right="564" w:firstLine="720"/>
        <w:jc w:val="both"/>
      </w:pPr>
      <w:r>
        <w:t>Ліквідатор зобов’язаний використовувати при проведенні ліквідаційної процедури тільки один рахунок в банківській установі. Інші рахунки, виявлені при проведенні ліквідаційної процедури, підлягають закриттю ліквідатором. Залишки коштів на цих рахунках перераховуються на основний рахунок боржника. Кошти, які надходять при проведенні ліквідаційної процедури,</w:t>
      </w:r>
    </w:p>
    <w:p w:rsidR="009C7FE7" w:rsidRDefault="009C7FE7" w:rsidP="009C7FE7">
      <w:pPr>
        <w:jc w:val="both"/>
        <w:sectPr w:rsidR="009C7FE7">
          <w:pgSz w:w="11910" w:h="16840"/>
          <w:pgMar w:top="960" w:right="0" w:bottom="280" w:left="840" w:header="713" w:footer="0" w:gutter="0"/>
          <w:cols w:space="720"/>
        </w:sectPr>
      </w:pPr>
    </w:p>
    <w:p w:rsidR="009C7FE7" w:rsidRDefault="009C7FE7" w:rsidP="009C7FE7">
      <w:pPr>
        <w:pStyle w:val="a3"/>
        <w:tabs>
          <w:tab w:val="left" w:pos="2908"/>
          <w:tab w:val="left" w:pos="3469"/>
          <w:tab w:val="left" w:pos="4890"/>
          <w:tab w:val="left" w:pos="6220"/>
          <w:tab w:val="left" w:pos="6618"/>
          <w:tab w:val="left" w:pos="7564"/>
          <w:tab w:val="left" w:pos="9522"/>
        </w:tabs>
        <w:spacing w:before="147"/>
        <w:ind w:left="859" w:right="571"/>
      </w:pPr>
      <w:r>
        <w:lastRenderedPageBreak/>
        <w:t>зараховуються</w:t>
      </w:r>
      <w:r>
        <w:tab/>
        <w:t>на</w:t>
      </w:r>
      <w:r>
        <w:tab/>
        <w:t>основний</w:t>
      </w:r>
      <w:r>
        <w:tab/>
        <w:t>рахунок,</w:t>
      </w:r>
      <w:r>
        <w:tab/>
        <w:t>з</w:t>
      </w:r>
      <w:r>
        <w:tab/>
        <w:t>якого</w:t>
      </w:r>
      <w:r>
        <w:tab/>
        <w:t>здійснюються</w:t>
      </w:r>
      <w:r>
        <w:tab/>
        <w:t>виплати кредиторам.</w:t>
      </w:r>
    </w:p>
    <w:p w:rsidR="009C7FE7" w:rsidRDefault="009C7FE7" w:rsidP="000F3C2F">
      <w:pPr>
        <w:pStyle w:val="a3"/>
        <w:ind w:left="859" w:right="726" w:firstLine="720"/>
        <w:jc w:val="both"/>
      </w:pPr>
      <w:r>
        <w:t>Кошти, одержані від продажу майна, спрямовуються на задоволення вимог кредиторів у законодавчо визначеному порядку.</w:t>
      </w:r>
    </w:p>
    <w:p w:rsidR="009C7FE7" w:rsidRDefault="009C7FE7" w:rsidP="000F3C2F">
      <w:pPr>
        <w:spacing w:before="3" w:line="322" w:lineRule="exact"/>
        <w:ind w:left="1497"/>
        <w:jc w:val="both"/>
        <w:rPr>
          <w:b/>
          <w:i/>
          <w:sz w:val="28"/>
        </w:rPr>
      </w:pPr>
      <w:r>
        <w:rPr>
          <w:i/>
          <w:sz w:val="28"/>
        </w:rPr>
        <w:t>Щодо черговості задоволення вимог</w:t>
      </w:r>
      <w:r>
        <w:rPr>
          <w:i/>
          <w:spacing w:val="53"/>
          <w:sz w:val="28"/>
        </w:rPr>
        <w:t xml:space="preserve"> </w:t>
      </w:r>
      <w:r>
        <w:rPr>
          <w:i/>
          <w:sz w:val="28"/>
        </w:rPr>
        <w:t xml:space="preserve">кредиторів, то в </w:t>
      </w:r>
      <w:r>
        <w:rPr>
          <w:b/>
          <w:i/>
          <w:sz w:val="28"/>
        </w:rPr>
        <w:t>першу чергу</w:t>
      </w:r>
    </w:p>
    <w:p w:rsidR="009C7FE7" w:rsidRDefault="009C7FE7" w:rsidP="000F3C2F">
      <w:pPr>
        <w:spacing w:line="321" w:lineRule="exact"/>
        <w:ind w:left="859"/>
        <w:jc w:val="both"/>
        <w:rPr>
          <w:i/>
          <w:sz w:val="28"/>
        </w:rPr>
      </w:pPr>
      <w:r>
        <w:rPr>
          <w:i/>
          <w:sz w:val="28"/>
        </w:rPr>
        <w:t>задовольняються:</w:t>
      </w:r>
    </w:p>
    <w:p w:rsidR="009C7FE7" w:rsidRDefault="009C7FE7" w:rsidP="000F3C2F">
      <w:pPr>
        <w:pStyle w:val="a5"/>
        <w:numPr>
          <w:ilvl w:val="0"/>
          <w:numId w:val="11"/>
        </w:numPr>
        <w:tabs>
          <w:tab w:val="left" w:pos="1219"/>
          <w:tab w:val="left" w:pos="1220"/>
        </w:tabs>
        <w:spacing w:line="341" w:lineRule="exact"/>
        <w:jc w:val="both"/>
        <w:rPr>
          <w:sz w:val="28"/>
        </w:rPr>
      </w:pPr>
      <w:r>
        <w:rPr>
          <w:sz w:val="28"/>
        </w:rPr>
        <w:t>вимоги, забезпечені</w:t>
      </w:r>
      <w:r>
        <w:rPr>
          <w:spacing w:val="-1"/>
          <w:sz w:val="28"/>
        </w:rPr>
        <w:t xml:space="preserve"> </w:t>
      </w:r>
      <w:r>
        <w:rPr>
          <w:sz w:val="28"/>
        </w:rPr>
        <w:t>заставою;</w:t>
      </w:r>
    </w:p>
    <w:p w:rsidR="009C7FE7" w:rsidRDefault="009C7FE7" w:rsidP="000F3C2F">
      <w:pPr>
        <w:pStyle w:val="a5"/>
        <w:numPr>
          <w:ilvl w:val="0"/>
          <w:numId w:val="11"/>
        </w:numPr>
        <w:tabs>
          <w:tab w:val="left" w:pos="1219"/>
          <w:tab w:val="left" w:pos="1220"/>
        </w:tabs>
        <w:ind w:right="566"/>
        <w:jc w:val="both"/>
        <w:rPr>
          <w:sz w:val="28"/>
        </w:rPr>
      </w:pPr>
      <w:r>
        <w:rPr>
          <w:sz w:val="28"/>
        </w:rPr>
        <w:t>виплата вихідної допомоги звільненим працівникам банкрута, в тому числі відшкодування кредиту, отриманого на ці</w:t>
      </w:r>
      <w:r>
        <w:rPr>
          <w:spacing w:val="8"/>
          <w:sz w:val="28"/>
        </w:rPr>
        <w:t xml:space="preserve"> </w:t>
      </w:r>
      <w:r>
        <w:rPr>
          <w:sz w:val="28"/>
        </w:rPr>
        <w:t>цілі;</w:t>
      </w:r>
    </w:p>
    <w:p w:rsidR="009C7FE7" w:rsidRDefault="009C7FE7" w:rsidP="000F3C2F">
      <w:pPr>
        <w:pStyle w:val="a5"/>
        <w:numPr>
          <w:ilvl w:val="0"/>
          <w:numId w:val="11"/>
        </w:numPr>
        <w:tabs>
          <w:tab w:val="left" w:pos="1219"/>
          <w:tab w:val="left" w:pos="1220"/>
          <w:tab w:val="left" w:pos="2543"/>
          <w:tab w:val="left" w:pos="3969"/>
          <w:tab w:val="left" w:pos="4473"/>
          <w:tab w:val="left" w:pos="6681"/>
          <w:tab w:val="left" w:pos="7814"/>
          <w:tab w:val="left" w:pos="8563"/>
          <w:tab w:val="left" w:pos="10358"/>
        </w:tabs>
        <w:spacing w:line="242" w:lineRule="auto"/>
        <w:ind w:right="566"/>
        <w:jc w:val="both"/>
        <w:rPr>
          <w:sz w:val="28"/>
        </w:rPr>
      </w:pPr>
      <w:r>
        <w:rPr>
          <w:sz w:val="28"/>
        </w:rPr>
        <w:t>витрати,</w:t>
      </w:r>
      <w:r>
        <w:rPr>
          <w:sz w:val="28"/>
        </w:rPr>
        <w:tab/>
        <w:t>пов’язані</w:t>
      </w:r>
      <w:r>
        <w:rPr>
          <w:sz w:val="28"/>
        </w:rPr>
        <w:tab/>
        <w:t>із</w:t>
      </w:r>
      <w:r>
        <w:rPr>
          <w:sz w:val="28"/>
        </w:rPr>
        <w:tab/>
        <w:t>впровадженням</w:t>
      </w:r>
      <w:r>
        <w:rPr>
          <w:sz w:val="28"/>
        </w:rPr>
        <w:tab/>
        <w:t>справи</w:t>
      </w:r>
      <w:r>
        <w:rPr>
          <w:sz w:val="28"/>
        </w:rPr>
        <w:tab/>
        <w:t>про</w:t>
      </w:r>
      <w:r>
        <w:rPr>
          <w:sz w:val="28"/>
        </w:rPr>
        <w:tab/>
        <w:t>банкрутство</w:t>
      </w:r>
      <w:r>
        <w:rPr>
          <w:sz w:val="28"/>
        </w:rPr>
        <w:tab/>
      </w:r>
      <w:r>
        <w:rPr>
          <w:spacing w:val="-18"/>
          <w:sz w:val="28"/>
        </w:rPr>
        <w:t xml:space="preserve">у </w:t>
      </w:r>
      <w:r>
        <w:rPr>
          <w:sz w:val="28"/>
        </w:rPr>
        <w:t>господарському суді та роботою ліквідаційної</w:t>
      </w:r>
      <w:r>
        <w:rPr>
          <w:spacing w:val="-17"/>
          <w:sz w:val="28"/>
        </w:rPr>
        <w:t xml:space="preserve"> </w:t>
      </w:r>
      <w:r>
        <w:rPr>
          <w:sz w:val="28"/>
        </w:rPr>
        <w:t>комісії.</w:t>
      </w:r>
    </w:p>
    <w:p w:rsidR="009C7FE7" w:rsidRDefault="009C7FE7" w:rsidP="000F3C2F">
      <w:pPr>
        <w:pStyle w:val="a3"/>
        <w:ind w:left="859" w:right="569" w:firstLine="720"/>
        <w:jc w:val="both"/>
      </w:pPr>
      <w:r>
        <w:t xml:space="preserve">У </w:t>
      </w:r>
      <w:r>
        <w:rPr>
          <w:b/>
          <w:i/>
        </w:rPr>
        <w:t xml:space="preserve">другу чергу </w:t>
      </w:r>
      <w:r>
        <w:t>задовольняють вимоги, які виникли із зобов’язань банкрута перед працівниками підприємства-банкрута, крім внесків у статутний фонд та акцій.</w:t>
      </w:r>
    </w:p>
    <w:p w:rsidR="009C7FE7" w:rsidRDefault="009C7FE7" w:rsidP="000F3C2F">
      <w:pPr>
        <w:pStyle w:val="a3"/>
        <w:ind w:left="859" w:firstLine="628"/>
        <w:jc w:val="both"/>
      </w:pPr>
      <w:r>
        <w:t xml:space="preserve">У </w:t>
      </w:r>
      <w:r>
        <w:rPr>
          <w:b/>
          <w:i/>
        </w:rPr>
        <w:t xml:space="preserve">третю чергу </w:t>
      </w:r>
      <w:r>
        <w:t>задовольняються вимоги щодо сплати податків і зборів (обов’язкових платежів).</w:t>
      </w:r>
    </w:p>
    <w:p w:rsidR="009C7FE7" w:rsidRDefault="009C7FE7" w:rsidP="000F3C2F">
      <w:pPr>
        <w:pStyle w:val="a3"/>
        <w:ind w:left="859" w:firstLine="628"/>
        <w:jc w:val="both"/>
      </w:pPr>
      <w:r>
        <w:t xml:space="preserve">У </w:t>
      </w:r>
      <w:r>
        <w:rPr>
          <w:b/>
          <w:i/>
        </w:rPr>
        <w:t xml:space="preserve">четверту чергу </w:t>
      </w:r>
      <w:r>
        <w:t>задовольняються вимоги кредиторів, не забезпечені заставою.</w:t>
      </w:r>
    </w:p>
    <w:p w:rsidR="009C7FE7" w:rsidRDefault="009C7FE7" w:rsidP="000F3C2F">
      <w:pPr>
        <w:pStyle w:val="a3"/>
        <w:ind w:left="859" w:firstLine="705"/>
        <w:jc w:val="both"/>
      </w:pPr>
      <w:r>
        <w:t xml:space="preserve">У </w:t>
      </w:r>
      <w:r>
        <w:rPr>
          <w:b/>
          <w:i/>
        </w:rPr>
        <w:t xml:space="preserve">п’яту чергу </w:t>
      </w:r>
      <w:r>
        <w:t>задовольняються вимоги щодо повернення внесків членів трудового колективу до статутного фонду підприємства (акцій).</w:t>
      </w:r>
    </w:p>
    <w:p w:rsidR="009C7FE7" w:rsidRDefault="009C7FE7" w:rsidP="000F3C2F">
      <w:pPr>
        <w:spacing w:line="321" w:lineRule="exact"/>
        <w:ind w:left="1564"/>
        <w:jc w:val="both"/>
        <w:rPr>
          <w:sz w:val="28"/>
        </w:rPr>
      </w:pPr>
      <w:r>
        <w:rPr>
          <w:sz w:val="28"/>
        </w:rPr>
        <w:t xml:space="preserve">У </w:t>
      </w:r>
      <w:r>
        <w:rPr>
          <w:b/>
          <w:i/>
          <w:sz w:val="28"/>
        </w:rPr>
        <w:t xml:space="preserve">шосту чергу </w:t>
      </w:r>
      <w:r>
        <w:rPr>
          <w:sz w:val="28"/>
        </w:rPr>
        <w:t>задовольняються усі інші вимоги.</w:t>
      </w:r>
    </w:p>
    <w:p w:rsidR="009C7FE7" w:rsidRDefault="009C7FE7" w:rsidP="000F3C2F">
      <w:pPr>
        <w:pStyle w:val="a3"/>
        <w:spacing w:line="242" w:lineRule="auto"/>
        <w:ind w:left="859" w:right="572" w:firstLine="705"/>
        <w:jc w:val="both"/>
      </w:pPr>
      <w:r>
        <w:t>Вимоги кожної наступної черги задовольняються в міру надходження на рахунок коштів від продажу майна банкрута після повного задоволення вимог попередньої черги.</w:t>
      </w:r>
    </w:p>
    <w:p w:rsidR="009C7FE7" w:rsidRDefault="009C7FE7" w:rsidP="009C7FE7">
      <w:pPr>
        <w:pStyle w:val="a3"/>
        <w:ind w:left="859" w:right="565" w:firstLine="705"/>
        <w:jc w:val="both"/>
      </w:pPr>
      <w:r>
        <w:rPr>
          <w:b/>
          <w:i/>
        </w:rPr>
        <w:t xml:space="preserve">Вимоги, незадоволені за недостатністю майна, вважаються погашеними. </w:t>
      </w:r>
      <w:r>
        <w:t xml:space="preserve">Після завершення усіх розрахунків з кредиторами ліквідатор подає до господарського суду звіт та ліквідаційний баланс, який затверджується і на основі якого господарський суд виносить ухвалу </w:t>
      </w:r>
      <w:r>
        <w:rPr>
          <w:i/>
        </w:rPr>
        <w:t>про ліквідацію юридичної особи</w:t>
      </w:r>
      <w:r>
        <w:t>. Копія цієї ухвали направляється органу, який здійснив державну реєстрацію юридичної особи, та органам державної статистики для виключення юридичної особи з Єдиного державного реєстру юридичних осіб та фізичних осіб-підприємців, а також власнику, органам державної фіскальної служби за місцем знаходження підприємства.</w:t>
      </w:r>
    </w:p>
    <w:p w:rsidR="009C7FE7" w:rsidRDefault="009C7FE7" w:rsidP="009C7FE7">
      <w:pPr>
        <w:ind w:left="859" w:right="569" w:firstLine="705"/>
        <w:jc w:val="both"/>
        <w:rPr>
          <w:sz w:val="28"/>
        </w:rPr>
      </w:pPr>
      <w:r>
        <w:rPr>
          <w:b/>
          <w:i/>
          <w:sz w:val="28"/>
        </w:rPr>
        <w:t xml:space="preserve">Якщо майна банкрута вистачило, щоб задовольнити всі вимоги кредиторів, то він вважається таким, який не має боргів, і може продовжувати свою підприємницьку діяльність. </w:t>
      </w:r>
      <w:r>
        <w:rPr>
          <w:sz w:val="28"/>
        </w:rPr>
        <w:t>Господарський суд може винести ухвалу про ліквідацію юридичної особи, яка звільнилась від боргів, лише у разі, якщо в неї залишилось майнових активів менше, ніж вимагається для її функціонування згідно із законодавством.</w:t>
      </w:r>
    </w:p>
    <w:p w:rsidR="009C7FE7" w:rsidRDefault="009C7FE7" w:rsidP="009C7FE7">
      <w:pPr>
        <w:pStyle w:val="a3"/>
        <w:ind w:left="859" w:right="909" w:firstLine="720"/>
      </w:pPr>
      <w:r>
        <w:t xml:space="preserve">Реалізації майна боржника може здійснюватись шляхом проведенні аукціону, тендеру, продажу одному або кільком покупцям, надання в оренду, передачі заставленого майна </w:t>
      </w:r>
      <w:proofErr w:type="spellStart"/>
      <w:r>
        <w:t>заставотримачу</w:t>
      </w:r>
      <w:proofErr w:type="spellEnd"/>
      <w:r>
        <w:t>, розподілу між кредиторами.</w:t>
      </w:r>
    </w:p>
    <w:p w:rsidR="009C7FE7" w:rsidRDefault="009C7FE7" w:rsidP="009C7FE7">
      <w:pPr>
        <w:pStyle w:val="a3"/>
        <w:ind w:left="859" w:firstLine="705"/>
      </w:pPr>
      <w:r>
        <w:t>Можуть використовуватись й інші способи реалізації майна, визначені в судовому порядку.</w:t>
      </w:r>
    </w:p>
    <w:p w:rsidR="009C7FE7" w:rsidRDefault="009C7FE7" w:rsidP="000F3C2F">
      <w:pPr>
        <w:pStyle w:val="Heading4"/>
        <w:ind w:left="1564"/>
        <w:jc w:val="center"/>
      </w:pPr>
      <w:r>
        <w:t>Наслідки ліквідації підприємства-банкрута:</w:t>
      </w:r>
    </w:p>
    <w:p w:rsidR="009C7FE7" w:rsidRDefault="009C7FE7" w:rsidP="009C7FE7">
      <w:pPr>
        <w:sectPr w:rsidR="009C7FE7">
          <w:pgSz w:w="11910" w:h="16840"/>
          <w:pgMar w:top="960" w:right="0" w:bottom="280" w:left="840" w:header="713" w:footer="0" w:gutter="0"/>
          <w:cols w:space="720"/>
        </w:sectPr>
      </w:pPr>
    </w:p>
    <w:p w:rsidR="009C7FE7" w:rsidRDefault="009C7FE7" w:rsidP="000F3C2F">
      <w:pPr>
        <w:pStyle w:val="a5"/>
        <w:numPr>
          <w:ilvl w:val="0"/>
          <w:numId w:val="1"/>
        </w:numPr>
        <w:tabs>
          <w:tab w:val="left" w:pos="1162"/>
        </w:tabs>
        <w:spacing w:line="322" w:lineRule="exact"/>
        <w:ind w:left="0" w:firstLine="567"/>
        <w:jc w:val="both"/>
        <w:rPr>
          <w:sz w:val="28"/>
        </w:rPr>
      </w:pPr>
      <w:r>
        <w:rPr>
          <w:sz w:val="28"/>
        </w:rPr>
        <w:lastRenderedPageBreak/>
        <w:t>припиняється підприємницька діяльність боржника;</w:t>
      </w:r>
    </w:p>
    <w:p w:rsidR="009C7FE7" w:rsidRDefault="009C7FE7" w:rsidP="000F3C2F">
      <w:pPr>
        <w:pStyle w:val="a5"/>
        <w:numPr>
          <w:ilvl w:val="0"/>
          <w:numId w:val="1"/>
        </w:numPr>
        <w:tabs>
          <w:tab w:val="left" w:pos="1162"/>
        </w:tabs>
        <w:spacing w:line="322" w:lineRule="exact"/>
        <w:ind w:left="0" w:firstLine="567"/>
        <w:jc w:val="both"/>
        <w:rPr>
          <w:sz w:val="28"/>
        </w:rPr>
      </w:pPr>
      <w:r>
        <w:rPr>
          <w:sz w:val="28"/>
        </w:rPr>
        <w:t>терміни боргових зобов’язань банкрута вважаються такими, що</w:t>
      </w:r>
      <w:r>
        <w:rPr>
          <w:spacing w:val="-4"/>
          <w:sz w:val="28"/>
        </w:rPr>
        <w:t xml:space="preserve"> </w:t>
      </w:r>
      <w:r>
        <w:rPr>
          <w:sz w:val="28"/>
        </w:rPr>
        <w:t>минули;</w:t>
      </w:r>
    </w:p>
    <w:p w:rsidR="009C7FE7" w:rsidRDefault="009C7FE7" w:rsidP="000F3C2F">
      <w:pPr>
        <w:pStyle w:val="a5"/>
        <w:numPr>
          <w:ilvl w:val="0"/>
          <w:numId w:val="1"/>
        </w:numPr>
        <w:tabs>
          <w:tab w:val="left" w:pos="1186"/>
        </w:tabs>
        <w:ind w:left="0" w:firstLine="567"/>
        <w:jc w:val="both"/>
        <w:rPr>
          <w:sz w:val="28"/>
        </w:rPr>
      </w:pPr>
      <w:r>
        <w:rPr>
          <w:sz w:val="28"/>
        </w:rPr>
        <w:t>до ліквідаційної комісії переходить право розпоряджатися майном банкрута та усі його майнові права і</w:t>
      </w:r>
      <w:r>
        <w:rPr>
          <w:spacing w:val="-10"/>
          <w:sz w:val="28"/>
        </w:rPr>
        <w:t xml:space="preserve"> </w:t>
      </w:r>
      <w:r>
        <w:rPr>
          <w:sz w:val="28"/>
        </w:rPr>
        <w:t>обов’язки;</w:t>
      </w:r>
    </w:p>
    <w:p w:rsidR="009C7FE7" w:rsidRDefault="009C7FE7" w:rsidP="000F3C2F">
      <w:pPr>
        <w:pStyle w:val="a5"/>
        <w:numPr>
          <w:ilvl w:val="0"/>
          <w:numId w:val="1"/>
        </w:numPr>
        <w:tabs>
          <w:tab w:val="left" w:pos="1225"/>
          <w:tab w:val="left" w:pos="8706"/>
        </w:tabs>
        <w:ind w:left="0" w:firstLine="567"/>
        <w:jc w:val="both"/>
        <w:rPr>
          <w:sz w:val="28"/>
        </w:rPr>
      </w:pPr>
      <w:r>
        <w:rPr>
          <w:sz w:val="28"/>
        </w:rPr>
        <w:t>припиняється  нараховування  пені  і  відсотків  на</w:t>
      </w:r>
      <w:r>
        <w:rPr>
          <w:spacing w:val="21"/>
          <w:sz w:val="28"/>
        </w:rPr>
        <w:t xml:space="preserve"> </w:t>
      </w:r>
      <w:r>
        <w:rPr>
          <w:sz w:val="28"/>
        </w:rPr>
        <w:t>всі</w:t>
      </w:r>
      <w:r>
        <w:rPr>
          <w:spacing w:val="59"/>
          <w:sz w:val="28"/>
        </w:rPr>
        <w:t xml:space="preserve"> </w:t>
      </w:r>
      <w:r>
        <w:rPr>
          <w:sz w:val="28"/>
        </w:rPr>
        <w:t>види</w:t>
      </w:r>
      <w:r>
        <w:rPr>
          <w:sz w:val="28"/>
        </w:rPr>
        <w:tab/>
        <w:t>заборгованості підприємства-банкрута.</w:t>
      </w:r>
    </w:p>
    <w:p w:rsidR="009C7FE7" w:rsidRDefault="009C7FE7" w:rsidP="000F3C2F">
      <w:pPr>
        <w:pStyle w:val="a3"/>
        <w:ind w:firstLine="567"/>
        <w:jc w:val="both"/>
      </w:pPr>
      <w:r>
        <w:t>Підприємство вважається ліквідованим з моменту виключення його з Єдиного державного реєстру юридичних осіб та фізичних осіб-підприємців.</w:t>
      </w:r>
    </w:p>
    <w:p w:rsidR="00E44406" w:rsidRDefault="00E44406"/>
    <w:sectPr w:rsidR="00E44406" w:rsidSect="00E44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2C8"/>
    <w:multiLevelType w:val="hybridMultilevel"/>
    <w:tmpl w:val="E50C7F46"/>
    <w:lvl w:ilvl="0" w:tplc="457E6E64">
      <w:start w:val="1"/>
      <w:numFmt w:val="decimal"/>
      <w:lvlText w:val="%1."/>
      <w:lvlJc w:val="left"/>
      <w:pPr>
        <w:ind w:left="859" w:hanging="360"/>
        <w:jc w:val="left"/>
      </w:pPr>
      <w:rPr>
        <w:rFonts w:ascii="Times New Roman" w:eastAsia="Times New Roman" w:hAnsi="Times New Roman" w:cs="Times New Roman" w:hint="default"/>
        <w:b/>
        <w:bCs/>
        <w:i/>
        <w:w w:val="99"/>
        <w:sz w:val="28"/>
        <w:szCs w:val="28"/>
        <w:lang w:val="uk-UA" w:eastAsia="uk-UA" w:bidi="uk-UA"/>
      </w:rPr>
    </w:lvl>
    <w:lvl w:ilvl="1" w:tplc="875E8CA0">
      <w:numFmt w:val="bullet"/>
      <w:lvlText w:val="•"/>
      <w:lvlJc w:val="left"/>
      <w:pPr>
        <w:ind w:left="1880" w:hanging="360"/>
      </w:pPr>
      <w:rPr>
        <w:rFonts w:hint="default"/>
        <w:lang w:val="uk-UA" w:eastAsia="uk-UA" w:bidi="uk-UA"/>
      </w:rPr>
    </w:lvl>
    <w:lvl w:ilvl="2" w:tplc="7518A668">
      <w:numFmt w:val="bullet"/>
      <w:lvlText w:val="•"/>
      <w:lvlJc w:val="left"/>
      <w:pPr>
        <w:ind w:left="2901" w:hanging="360"/>
      </w:pPr>
      <w:rPr>
        <w:rFonts w:hint="default"/>
        <w:lang w:val="uk-UA" w:eastAsia="uk-UA" w:bidi="uk-UA"/>
      </w:rPr>
    </w:lvl>
    <w:lvl w:ilvl="3" w:tplc="96EA22A2">
      <w:numFmt w:val="bullet"/>
      <w:lvlText w:val="•"/>
      <w:lvlJc w:val="left"/>
      <w:pPr>
        <w:ind w:left="3921" w:hanging="360"/>
      </w:pPr>
      <w:rPr>
        <w:rFonts w:hint="default"/>
        <w:lang w:val="uk-UA" w:eastAsia="uk-UA" w:bidi="uk-UA"/>
      </w:rPr>
    </w:lvl>
    <w:lvl w:ilvl="4" w:tplc="F7EE0398">
      <w:numFmt w:val="bullet"/>
      <w:lvlText w:val="•"/>
      <w:lvlJc w:val="left"/>
      <w:pPr>
        <w:ind w:left="4942" w:hanging="360"/>
      </w:pPr>
      <w:rPr>
        <w:rFonts w:hint="default"/>
        <w:lang w:val="uk-UA" w:eastAsia="uk-UA" w:bidi="uk-UA"/>
      </w:rPr>
    </w:lvl>
    <w:lvl w:ilvl="5" w:tplc="2EE4534E">
      <w:numFmt w:val="bullet"/>
      <w:lvlText w:val="•"/>
      <w:lvlJc w:val="left"/>
      <w:pPr>
        <w:ind w:left="5962" w:hanging="360"/>
      </w:pPr>
      <w:rPr>
        <w:rFonts w:hint="default"/>
        <w:lang w:val="uk-UA" w:eastAsia="uk-UA" w:bidi="uk-UA"/>
      </w:rPr>
    </w:lvl>
    <w:lvl w:ilvl="6" w:tplc="653E73A6">
      <w:numFmt w:val="bullet"/>
      <w:lvlText w:val="•"/>
      <w:lvlJc w:val="left"/>
      <w:pPr>
        <w:ind w:left="6983" w:hanging="360"/>
      </w:pPr>
      <w:rPr>
        <w:rFonts w:hint="default"/>
        <w:lang w:val="uk-UA" w:eastAsia="uk-UA" w:bidi="uk-UA"/>
      </w:rPr>
    </w:lvl>
    <w:lvl w:ilvl="7" w:tplc="2D48A090">
      <w:numFmt w:val="bullet"/>
      <w:lvlText w:val="•"/>
      <w:lvlJc w:val="left"/>
      <w:pPr>
        <w:ind w:left="8003" w:hanging="360"/>
      </w:pPr>
      <w:rPr>
        <w:rFonts w:hint="default"/>
        <w:lang w:val="uk-UA" w:eastAsia="uk-UA" w:bidi="uk-UA"/>
      </w:rPr>
    </w:lvl>
    <w:lvl w:ilvl="8" w:tplc="61E8854A">
      <w:numFmt w:val="bullet"/>
      <w:lvlText w:val="•"/>
      <w:lvlJc w:val="left"/>
      <w:pPr>
        <w:ind w:left="9024" w:hanging="360"/>
      </w:pPr>
      <w:rPr>
        <w:rFonts w:hint="default"/>
        <w:lang w:val="uk-UA" w:eastAsia="uk-UA" w:bidi="uk-UA"/>
      </w:rPr>
    </w:lvl>
  </w:abstractNum>
  <w:abstractNum w:abstractNumId="1">
    <w:nsid w:val="094B443E"/>
    <w:multiLevelType w:val="hybridMultilevel"/>
    <w:tmpl w:val="96445E62"/>
    <w:lvl w:ilvl="0" w:tplc="3F82C4E8">
      <w:numFmt w:val="bullet"/>
      <w:lvlText w:val=""/>
      <w:lvlJc w:val="left"/>
      <w:pPr>
        <w:ind w:left="1761" w:hanging="360"/>
      </w:pPr>
      <w:rPr>
        <w:rFonts w:ascii="Wingdings" w:eastAsia="Wingdings" w:hAnsi="Wingdings" w:cs="Wingdings" w:hint="default"/>
        <w:w w:val="99"/>
        <w:sz w:val="28"/>
        <w:szCs w:val="28"/>
        <w:lang w:val="uk-UA" w:eastAsia="uk-UA" w:bidi="uk-UA"/>
      </w:rPr>
    </w:lvl>
    <w:lvl w:ilvl="1" w:tplc="B06A6E2A">
      <w:numFmt w:val="bullet"/>
      <w:lvlText w:val="•"/>
      <w:lvlJc w:val="left"/>
      <w:pPr>
        <w:ind w:left="2690" w:hanging="360"/>
      </w:pPr>
      <w:rPr>
        <w:rFonts w:hint="default"/>
        <w:lang w:val="uk-UA" w:eastAsia="uk-UA" w:bidi="uk-UA"/>
      </w:rPr>
    </w:lvl>
    <w:lvl w:ilvl="2" w:tplc="B9800F80">
      <w:numFmt w:val="bullet"/>
      <w:lvlText w:val="•"/>
      <w:lvlJc w:val="left"/>
      <w:pPr>
        <w:ind w:left="3621" w:hanging="360"/>
      </w:pPr>
      <w:rPr>
        <w:rFonts w:hint="default"/>
        <w:lang w:val="uk-UA" w:eastAsia="uk-UA" w:bidi="uk-UA"/>
      </w:rPr>
    </w:lvl>
    <w:lvl w:ilvl="3" w:tplc="F8EABE78">
      <w:numFmt w:val="bullet"/>
      <w:lvlText w:val="•"/>
      <w:lvlJc w:val="left"/>
      <w:pPr>
        <w:ind w:left="4551" w:hanging="360"/>
      </w:pPr>
      <w:rPr>
        <w:rFonts w:hint="default"/>
        <w:lang w:val="uk-UA" w:eastAsia="uk-UA" w:bidi="uk-UA"/>
      </w:rPr>
    </w:lvl>
    <w:lvl w:ilvl="4" w:tplc="9D3C8630">
      <w:numFmt w:val="bullet"/>
      <w:lvlText w:val="•"/>
      <w:lvlJc w:val="left"/>
      <w:pPr>
        <w:ind w:left="5482" w:hanging="360"/>
      </w:pPr>
      <w:rPr>
        <w:rFonts w:hint="default"/>
        <w:lang w:val="uk-UA" w:eastAsia="uk-UA" w:bidi="uk-UA"/>
      </w:rPr>
    </w:lvl>
    <w:lvl w:ilvl="5" w:tplc="71D4361E">
      <w:numFmt w:val="bullet"/>
      <w:lvlText w:val="•"/>
      <w:lvlJc w:val="left"/>
      <w:pPr>
        <w:ind w:left="6412" w:hanging="360"/>
      </w:pPr>
      <w:rPr>
        <w:rFonts w:hint="default"/>
        <w:lang w:val="uk-UA" w:eastAsia="uk-UA" w:bidi="uk-UA"/>
      </w:rPr>
    </w:lvl>
    <w:lvl w:ilvl="6" w:tplc="AADC57A8">
      <w:numFmt w:val="bullet"/>
      <w:lvlText w:val="•"/>
      <w:lvlJc w:val="left"/>
      <w:pPr>
        <w:ind w:left="7343" w:hanging="360"/>
      </w:pPr>
      <w:rPr>
        <w:rFonts w:hint="default"/>
        <w:lang w:val="uk-UA" w:eastAsia="uk-UA" w:bidi="uk-UA"/>
      </w:rPr>
    </w:lvl>
    <w:lvl w:ilvl="7" w:tplc="5D1EDFAC">
      <w:numFmt w:val="bullet"/>
      <w:lvlText w:val="•"/>
      <w:lvlJc w:val="left"/>
      <w:pPr>
        <w:ind w:left="8273" w:hanging="360"/>
      </w:pPr>
      <w:rPr>
        <w:rFonts w:hint="default"/>
        <w:lang w:val="uk-UA" w:eastAsia="uk-UA" w:bidi="uk-UA"/>
      </w:rPr>
    </w:lvl>
    <w:lvl w:ilvl="8" w:tplc="4D6C78AE">
      <w:numFmt w:val="bullet"/>
      <w:lvlText w:val="•"/>
      <w:lvlJc w:val="left"/>
      <w:pPr>
        <w:ind w:left="9204" w:hanging="360"/>
      </w:pPr>
      <w:rPr>
        <w:rFonts w:hint="default"/>
        <w:lang w:val="uk-UA" w:eastAsia="uk-UA" w:bidi="uk-UA"/>
      </w:rPr>
    </w:lvl>
  </w:abstractNum>
  <w:abstractNum w:abstractNumId="2">
    <w:nsid w:val="0B380A36"/>
    <w:multiLevelType w:val="hybridMultilevel"/>
    <w:tmpl w:val="CAFA92E2"/>
    <w:lvl w:ilvl="0" w:tplc="7528E52E">
      <w:start w:val="1"/>
      <w:numFmt w:val="decimal"/>
      <w:lvlText w:val="%1."/>
      <w:lvlJc w:val="left"/>
      <w:pPr>
        <w:ind w:left="1708" w:hanging="284"/>
        <w:jc w:val="right"/>
      </w:pPr>
      <w:rPr>
        <w:rFonts w:ascii="Times New Roman" w:eastAsia="Times New Roman" w:hAnsi="Times New Roman" w:cs="Times New Roman" w:hint="default"/>
        <w:b/>
        <w:bCs/>
        <w:i/>
        <w:w w:val="99"/>
        <w:sz w:val="28"/>
        <w:szCs w:val="28"/>
        <w:lang w:val="uk-UA" w:eastAsia="uk-UA" w:bidi="uk-UA"/>
      </w:rPr>
    </w:lvl>
    <w:lvl w:ilvl="1" w:tplc="C5D03C60">
      <w:numFmt w:val="bullet"/>
      <w:lvlText w:val="•"/>
      <w:lvlJc w:val="left"/>
      <w:pPr>
        <w:ind w:left="2636" w:hanging="284"/>
      </w:pPr>
      <w:rPr>
        <w:rFonts w:hint="default"/>
        <w:lang w:val="uk-UA" w:eastAsia="uk-UA" w:bidi="uk-UA"/>
      </w:rPr>
    </w:lvl>
    <w:lvl w:ilvl="2" w:tplc="ACE2EE84">
      <w:numFmt w:val="bullet"/>
      <w:lvlText w:val="•"/>
      <w:lvlJc w:val="left"/>
      <w:pPr>
        <w:ind w:left="3573" w:hanging="284"/>
      </w:pPr>
      <w:rPr>
        <w:rFonts w:hint="default"/>
        <w:lang w:val="uk-UA" w:eastAsia="uk-UA" w:bidi="uk-UA"/>
      </w:rPr>
    </w:lvl>
    <w:lvl w:ilvl="3" w:tplc="C5027992">
      <w:numFmt w:val="bullet"/>
      <w:lvlText w:val="•"/>
      <w:lvlJc w:val="left"/>
      <w:pPr>
        <w:ind w:left="4509" w:hanging="284"/>
      </w:pPr>
      <w:rPr>
        <w:rFonts w:hint="default"/>
        <w:lang w:val="uk-UA" w:eastAsia="uk-UA" w:bidi="uk-UA"/>
      </w:rPr>
    </w:lvl>
    <w:lvl w:ilvl="4" w:tplc="53EAB02C">
      <w:numFmt w:val="bullet"/>
      <w:lvlText w:val="•"/>
      <w:lvlJc w:val="left"/>
      <w:pPr>
        <w:ind w:left="5446" w:hanging="284"/>
      </w:pPr>
      <w:rPr>
        <w:rFonts w:hint="default"/>
        <w:lang w:val="uk-UA" w:eastAsia="uk-UA" w:bidi="uk-UA"/>
      </w:rPr>
    </w:lvl>
    <w:lvl w:ilvl="5" w:tplc="33AA9306">
      <w:numFmt w:val="bullet"/>
      <w:lvlText w:val="•"/>
      <w:lvlJc w:val="left"/>
      <w:pPr>
        <w:ind w:left="6382" w:hanging="284"/>
      </w:pPr>
      <w:rPr>
        <w:rFonts w:hint="default"/>
        <w:lang w:val="uk-UA" w:eastAsia="uk-UA" w:bidi="uk-UA"/>
      </w:rPr>
    </w:lvl>
    <w:lvl w:ilvl="6" w:tplc="DE305A56">
      <w:numFmt w:val="bullet"/>
      <w:lvlText w:val="•"/>
      <w:lvlJc w:val="left"/>
      <w:pPr>
        <w:ind w:left="7319" w:hanging="284"/>
      </w:pPr>
      <w:rPr>
        <w:rFonts w:hint="default"/>
        <w:lang w:val="uk-UA" w:eastAsia="uk-UA" w:bidi="uk-UA"/>
      </w:rPr>
    </w:lvl>
    <w:lvl w:ilvl="7" w:tplc="0AEC5470">
      <w:numFmt w:val="bullet"/>
      <w:lvlText w:val="•"/>
      <w:lvlJc w:val="left"/>
      <w:pPr>
        <w:ind w:left="8255" w:hanging="284"/>
      </w:pPr>
      <w:rPr>
        <w:rFonts w:hint="default"/>
        <w:lang w:val="uk-UA" w:eastAsia="uk-UA" w:bidi="uk-UA"/>
      </w:rPr>
    </w:lvl>
    <w:lvl w:ilvl="8" w:tplc="D1621F20">
      <w:numFmt w:val="bullet"/>
      <w:lvlText w:val="•"/>
      <w:lvlJc w:val="left"/>
      <w:pPr>
        <w:ind w:left="9192" w:hanging="284"/>
      </w:pPr>
      <w:rPr>
        <w:rFonts w:hint="default"/>
        <w:lang w:val="uk-UA" w:eastAsia="uk-UA" w:bidi="uk-UA"/>
      </w:rPr>
    </w:lvl>
  </w:abstractNum>
  <w:abstractNum w:abstractNumId="3">
    <w:nsid w:val="0D8846BB"/>
    <w:multiLevelType w:val="hybridMultilevel"/>
    <w:tmpl w:val="658E60A4"/>
    <w:lvl w:ilvl="0" w:tplc="E8824116">
      <w:numFmt w:val="bullet"/>
      <w:lvlText w:val=""/>
      <w:lvlJc w:val="left"/>
      <w:pPr>
        <w:ind w:left="1102" w:hanging="360"/>
      </w:pPr>
      <w:rPr>
        <w:rFonts w:ascii="Wingdings" w:eastAsia="Wingdings" w:hAnsi="Wingdings" w:cs="Wingdings" w:hint="default"/>
        <w:w w:val="100"/>
        <w:sz w:val="24"/>
        <w:szCs w:val="24"/>
        <w:lang w:val="uk-UA" w:eastAsia="uk-UA" w:bidi="uk-UA"/>
      </w:rPr>
    </w:lvl>
    <w:lvl w:ilvl="1" w:tplc="659CA86A">
      <w:numFmt w:val="bullet"/>
      <w:lvlText w:val=""/>
      <w:lvlJc w:val="left"/>
      <w:pPr>
        <w:ind w:left="1219" w:hanging="361"/>
      </w:pPr>
      <w:rPr>
        <w:rFonts w:ascii="Symbol" w:eastAsia="Symbol" w:hAnsi="Symbol" w:cs="Symbol" w:hint="default"/>
        <w:w w:val="99"/>
        <w:sz w:val="28"/>
        <w:szCs w:val="28"/>
        <w:lang w:val="uk-UA" w:eastAsia="uk-UA" w:bidi="uk-UA"/>
      </w:rPr>
    </w:lvl>
    <w:lvl w:ilvl="2" w:tplc="9BBE439E">
      <w:numFmt w:val="bullet"/>
      <w:lvlText w:val="•"/>
      <w:lvlJc w:val="left"/>
      <w:pPr>
        <w:ind w:left="1878" w:hanging="361"/>
      </w:pPr>
      <w:rPr>
        <w:rFonts w:hint="default"/>
        <w:lang w:val="uk-UA" w:eastAsia="uk-UA" w:bidi="uk-UA"/>
      </w:rPr>
    </w:lvl>
    <w:lvl w:ilvl="3" w:tplc="5838BFC6">
      <w:numFmt w:val="bullet"/>
      <w:lvlText w:val="•"/>
      <w:lvlJc w:val="left"/>
      <w:pPr>
        <w:ind w:left="2536" w:hanging="361"/>
      </w:pPr>
      <w:rPr>
        <w:rFonts w:hint="default"/>
        <w:lang w:val="uk-UA" w:eastAsia="uk-UA" w:bidi="uk-UA"/>
      </w:rPr>
    </w:lvl>
    <w:lvl w:ilvl="4" w:tplc="B0F656B6">
      <w:numFmt w:val="bullet"/>
      <w:lvlText w:val="•"/>
      <w:lvlJc w:val="left"/>
      <w:pPr>
        <w:ind w:left="3194" w:hanging="361"/>
      </w:pPr>
      <w:rPr>
        <w:rFonts w:hint="default"/>
        <w:lang w:val="uk-UA" w:eastAsia="uk-UA" w:bidi="uk-UA"/>
      </w:rPr>
    </w:lvl>
    <w:lvl w:ilvl="5" w:tplc="D636756E">
      <w:numFmt w:val="bullet"/>
      <w:lvlText w:val="•"/>
      <w:lvlJc w:val="left"/>
      <w:pPr>
        <w:ind w:left="3852" w:hanging="361"/>
      </w:pPr>
      <w:rPr>
        <w:rFonts w:hint="default"/>
        <w:lang w:val="uk-UA" w:eastAsia="uk-UA" w:bidi="uk-UA"/>
      </w:rPr>
    </w:lvl>
    <w:lvl w:ilvl="6" w:tplc="7F487632">
      <w:numFmt w:val="bullet"/>
      <w:lvlText w:val="•"/>
      <w:lvlJc w:val="left"/>
      <w:pPr>
        <w:ind w:left="4510" w:hanging="361"/>
      </w:pPr>
      <w:rPr>
        <w:rFonts w:hint="default"/>
        <w:lang w:val="uk-UA" w:eastAsia="uk-UA" w:bidi="uk-UA"/>
      </w:rPr>
    </w:lvl>
    <w:lvl w:ilvl="7" w:tplc="007E1EEE">
      <w:numFmt w:val="bullet"/>
      <w:lvlText w:val="•"/>
      <w:lvlJc w:val="left"/>
      <w:pPr>
        <w:ind w:left="5168" w:hanging="361"/>
      </w:pPr>
      <w:rPr>
        <w:rFonts w:hint="default"/>
        <w:lang w:val="uk-UA" w:eastAsia="uk-UA" w:bidi="uk-UA"/>
      </w:rPr>
    </w:lvl>
    <w:lvl w:ilvl="8" w:tplc="F75C45DC">
      <w:numFmt w:val="bullet"/>
      <w:lvlText w:val="•"/>
      <w:lvlJc w:val="left"/>
      <w:pPr>
        <w:ind w:left="5826" w:hanging="361"/>
      </w:pPr>
      <w:rPr>
        <w:rFonts w:hint="default"/>
        <w:lang w:val="uk-UA" w:eastAsia="uk-UA" w:bidi="uk-UA"/>
      </w:rPr>
    </w:lvl>
  </w:abstractNum>
  <w:abstractNum w:abstractNumId="4">
    <w:nsid w:val="0E120D6B"/>
    <w:multiLevelType w:val="hybridMultilevel"/>
    <w:tmpl w:val="EAA8DC90"/>
    <w:lvl w:ilvl="0" w:tplc="2BFA6CC2">
      <w:numFmt w:val="bullet"/>
      <w:lvlText w:val="–"/>
      <w:lvlJc w:val="left"/>
      <w:pPr>
        <w:ind w:left="1219" w:hanging="361"/>
      </w:pPr>
      <w:rPr>
        <w:rFonts w:ascii="Times New Roman" w:eastAsia="Times New Roman" w:hAnsi="Times New Roman" w:cs="Times New Roman" w:hint="default"/>
        <w:w w:val="99"/>
        <w:sz w:val="28"/>
        <w:szCs w:val="28"/>
        <w:lang w:val="uk-UA" w:eastAsia="uk-UA" w:bidi="uk-UA"/>
      </w:rPr>
    </w:lvl>
    <w:lvl w:ilvl="1" w:tplc="EBE68D8E">
      <w:numFmt w:val="bullet"/>
      <w:lvlText w:val="•"/>
      <w:lvlJc w:val="left"/>
      <w:pPr>
        <w:ind w:left="2204" w:hanging="361"/>
      </w:pPr>
      <w:rPr>
        <w:rFonts w:hint="default"/>
        <w:lang w:val="uk-UA" w:eastAsia="uk-UA" w:bidi="uk-UA"/>
      </w:rPr>
    </w:lvl>
    <w:lvl w:ilvl="2" w:tplc="F410B5B8">
      <w:numFmt w:val="bullet"/>
      <w:lvlText w:val="•"/>
      <w:lvlJc w:val="left"/>
      <w:pPr>
        <w:ind w:left="3189" w:hanging="361"/>
      </w:pPr>
      <w:rPr>
        <w:rFonts w:hint="default"/>
        <w:lang w:val="uk-UA" w:eastAsia="uk-UA" w:bidi="uk-UA"/>
      </w:rPr>
    </w:lvl>
    <w:lvl w:ilvl="3" w:tplc="005C15DE">
      <w:numFmt w:val="bullet"/>
      <w:lvlText w:val="•"/>
      <w:lvlJc w:val="left"/>
      <w:pPr>
        <w:ind w:left="4173" w:hanging="361"/>
      </w:pPr>
      <w:rPr>
        <w:rFonts w:hint="default"/>
        <w:lang w:val="uk-UA" w:eastAsia="uk-UA" w:bidi="uk-UA"/>
      </w:rPr>
    </w:lvl>
    <w:lvl w:ilvl="4" w:tplc="5162AD96">
      <w:numFmt w:val="bullet"/>
      <w:lvlText w:val="•"/>
      <w:lvlJc w:val="left"/>
      <w:pPr>
        <w:ind w:left="5158" w:hanging="361"/>
      </w:pPr>
      <w:rPr>
        <w:rFonts w:hint="default"/>
        <w:lang w:val="uk-UA" w:eastAsia="uk-UA" w:bidi="uk-UA"/>
      </w:rPr>
    </w:lvl>
    <w:lvl w:ilvl="5" w:tplc="CFEACA20">
      <w:numFmt w:val="bullet"/>
      <w:lvlText w:val="•"/>
      <w:lvlJc w:val="left"/>
      <w:pPr>
        <w:ind w:left="6142" w:hanging="361"/>
      </w:pPr>
      <w:rPr>
        <w:rFonts w:hint="default"/>
        <w:lang w:val="uk-UA" w:eastAsia="uk-UA" w:bidi="uk-UA"/>
      </w:rPr>
    </w:lvl>
    <w:lvl w:ilvl="6" w:tplc="B5867F22">
      <w:numFmt w:val="bullet"/>
      <w:lvlText w:val="•"/>
      <w:lvlJc w:val="left"/>
      <w:pPr>
        <w:ind w:left="7127" w:hanging="361"/>
      </w:pPr>
      <w:rPr>
        <w:rFonts w:hint="default"/>
        <w:lang w:val="uk-UA" w:eastAsia="uk-UA" w:bidi="uk-UA"/>
      </w:rPr>
    </w:lvl>
    <w:lvl w:ilvl="7" w:tplc="D8C8FA90">
      <w:numFmt w:val="bullet"/>
      <w:lvlText w:val="•"/>
      <w:lvlJc w:val="left"/>
      <w:pPr>
        <w:ind w:left="8111" w:hanging="361"/>
      </w:pPr>
      <w:rPr>
        <w:rFonts w:hint="default"/>
        <w:lang w:val="uk-UA" w:eastAsia="uk-UA" w:bidi="uk-UA"/>
      </w:rPr>
    </w:lvl>
    <w:lvl w:ilvl="8" w:tplc="330CA41E">
      <w:numFmt w:val="bullet"/>
      <w:lvlText w:val="•"/>
      <w:lvlJc w:val="left"/>
      <w:pPr>
        <w:ind w:left="9096" w:hanging="361"/>
      </w:pPr>
      <w:rPr>
        <w:rFonts w:hint="default"/>
        <w:lang w:val="uk-UA" w:eastAsia="uk-UA" w:bidi="uk-UA"/>
      </w:rPr>
    </w:lvl>
  </w:abstractNum>
  <w:abstractNum w:abstractNumId="5">
    <w:nsid w:val="12851C4A"/>
    <w:multiLevelType w:val="hybridMultilevel"/>
    <w:tmpl w:val="FF36845C"/>
    <w:lvl w:ilvl="0" w:tplc="33BAEDEE">
      <w:start w:val="1"/>
      <w:numFmt w:val="decimal"/>
      <w:lvlText w:val="%1)"/>
      <w:lvlJc w:val="left"/>
      <w:pPr>
        <w:ind w:left="1579" w:hanging="360"/>
        <w:jc w:val="left"/>
      </w:pPr>
      <w:rPr>
        <w:rFonts w:ascii="Times New Roman" w:eastAsia="Times New Roman" w:hAnsi="Times New Roman" w:cs="Times New Roman" w:hint="default"/>
        <w:w w:val="99"/>
        <w:sz w:val="28"/>
        <w:szCs w:val="28"/>
        <w:lang w:val="uk-UA" w:eastAsia="uk-UA" w:bidi="uk-UA"/>
      </w:rPr>
    </w:lvl>
    <w:lvl w:ilvl="1" w:tplc="840EA68A">
      <w:numFmt w:val="bullet"/>
      <w:lvlText w:val="•"/>
      <w:lvlJc w:val="left"/>
      <w:pPr>
        <w:ind w:left="2528" w:hanging="360"/>
      </w:pPr>
      <w:rPr>
        <w:rFonts w:hint="default"/>
        <w:lang w:val="uk-UA" w:eastAsia="uk-UA" w:bidi="uk-UA"/>
      </w:rPr>
    </w:lvl>
    <w:lvl w:ilvl="2" w:tplc="64CE8EBC">
      <w:numFmt w:val="bullet"/>
      <w:lvlText w:val="•"/>
      <w:lvlJc w:val="left"/>
      <w:pPr>
        <w:ind w:left="3477" w:hanging="360"/>
      </w:pPr>
      <w:rPr>
        <w:rFonts w:hint="default"/>
        <w:lang w:val="uk-UA" w:eastAsia="uk-UA" w:bidi="uk-UA"/>
      </w:rPr>
    </w:lvl>
    <w:lvl w:ilvl="3" w:tplc="6CFEC578">
      <w:numFmt w:val="bullet"/>
      <w:lvlText w:val="•"/>
      <w:lvlJc w:val="left"/>
      <w:pPr>
        <w:ind w:left="4425" w:hanging="360"/>
      </w:pPr>
      <w:rPr>
        <w:rFonts w:hint="default"/>
        <w:lang w:val="uk-UA" w:eastAsia="uk-UA" w:bidi="uk-UA"/>
      </w:rPr>
    </w:lvl>
    <w:lvl w:ilvl="4" w:tplc="20A00240">
      <w:numFmt w:val="bullet"/>
      <w:lvlText w:val="•"/>
      <w:lvlJc w:val="left"/>
      <w:pPr>
        <w:ind w:left="5374" w:hanging="360"/>
      </w:pPr>
      <w:rPr>
        <w:rFonts w:hint="default"/>
        <w:lang w:val="uk-UA" w:eastAsia="uk-UA" w:bidi="uk-UA"/>
      </w:rPr>
    </w:lvl>
    <w:lvl w:ilvl="5" w:tplc="AB789D96">
      <w:numFmt w:val="bullet"/>
      <w:lvlText w:val="•"/>
      <w:lvlJc w:val="left"/>
      <w:pPr>
        <w:ind w:left="6322" w:hanging="360"/>
      </w:pPr>
      <w:rPr>
        <w:rFonts w:hint="default"/>
        <w:lang w:val="uk-UA" w:eastAsia="uk-UA" w:bidi="uk-UA"/>
      </w:rPr>
    </w:lvl>
    <w:lvl w:ilvl="6" w:tplc="04EACBC8">
      <w:numFmt w:val="bullet"/>
      <w:lvlText w:val="•"/>
      <w:lvlJc w:val="left"/>
      <w:pPr>
        <w:ind w:left="7271" w:hanging="360"/>
      </w:pPr>
      <w:rPr>
        <w:rFonts w:hint="default"/>
        <w:lang w:val="uk-UA" w:eastAsia="uk-UA" w:bidi="uk-UA"/>
      </w:rPr>
    </w:lvl>
    <w:lvl w:ilvl="7" w:tplc="341A1CCE">
      <w:numFmt w:val="bullet"/>
      <w:lvlText w:val="•"/>
      <w:lvlJc w:val="left"/>
      <w:pPr>
        <w:ind w:left="8219" w:hanging="360"/>
      </w:pPr>
      <w:rPr>
        <w:rFonts w:hint="default"/>
        <w:lang w:val="uk-UA" w:eastAsia="uk-UA" w:bidi="uk-UA"/>
      </w:rPr>
    </w:lvl>
    <w:lvl w:ilvl="8" w:tplc="887C8B70">
      <w:numFmt w:val="bullet"/>
      <w:lvlText w:val="•"/>
      <w:lvlJc w:val="left"/>
      <w:pPr>
        <w:ind w:left="9168" w:hanging="360"/>
      </w:pPr>
      <w:rPr>
        <w:rFonts w:hint="default"/>
        <w:lang w:val="uk-UA" w:eastAsia="uk-UA" w:bidi="uk-UA"/>
      </w:rPr>
    </w:lvl>
  </w:abstractNum>
  <w:abstractNum w:abstractNumId="6">
    <w:nsid w:val="128525D7"/>
    <w:multiLevelType w:val="hybridMultilevel"/>
    <w:tmpl w:val="B740B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C540A"/>
    <w:multiLevelType w:val="hybridMultilevel"/>
    <w:tmpl w:val="882214A4"/>
    <w:lvl w:ilvl="0" w:tplc="3B3CEEBA">
      <w:start w:val="1"/>
      <w:numFmt w:val="decimal"/>
      <w:lvlText w:val="%1)"/>
      <w:lvlJc w:val="left"/>
      <w:pPr>
        <w:ind w:left="506" w:hanging="360"/>
        <w:jc w:val="left"/>
      </w:pPr>
      <w:rPr>
        <w:rFonts w:ascii="Times New Roman" w:eastAsia="Times New Roman" w:hAnsi="Times New Roman" w:cs="Times New Roman" w:hint="default"/>
        <w:spacing w:val="-20"/>
        <w:w w:val="100"/>
        <w:sz w:val="24"/>
        <w:szCs w:val="24"/>
        <w:lang w:val="uk-UA" w:eastAsia="uk-UA" w:bidi="uk-UA"/>
      </w:rPr>
    </w:lvl>
    <w:lvl w:ilvl="1" w:tplc="EBD04246">
      <w:numFmt w:val="bullet"/>
      <w:lvlText w:val="•"/>
      <w:lvlJc w:val="left"/>
      <w:pPr>
        <w:ind w:left="1131" w:hanging="360"/>
      </w:pPr>
      <w:rPr>
        <w:rFonts w:hint="default"/>
        <w:lang w:val="uk-UA" w:eastAsia="uk-UA" w:bidi="uk-UA"/>
      </w:rPr>
    </w:lvl>
    <w:lvl w:ilvl="2" w:tplc="F83CA5AC">
      <w:numFmt w:val="bullet"/>
      <w:lvlText w:val="•"/>
      <w:lvlJc w:val="left"/>
      <w:pPr>
        <w:ind w:left="1763" w:hanging="360"/>
      </w:pPr>
      <w:rPr>
        <w:rFonts w:hint="default"/>
        <w:lang w:val="uk-UA" w:eastAsia="uk-UA" w:bidi="uk-UA"/>
      </w:rPr>
    </w:lvl>
    <w:lvl w:ilvl="3" w:tplc="6A549CDE">
      <w:numFmt w:val="bullet"/>
      <w:lvlText w:val="•"/>
      <w:lvlJc w:val="left"/>
      <w:pPr>
        <w:ind w:left="2394" w:hanging="360"/>
      </w:pPr>
      <w:rPr>
        <w:rFonts w:hint="default"/>
        <w:lang w:val="uk-UA" w:eastAsia="uk-UA" w:bidi="uk-UA"/>
      </w:rPr>
    </w:lvl>
    <w:lvl w:ilvl="4" w:tplc="910604F8">
      <w:numFmt w:val="bullet"/>
      <w:lvlText w:val="•"/>
      <w:lvlJc w:val="left"/>
      <w:pPr>
        <w:ind w:left="3026" w:hanging="360"/>
      </w:pPr>
      <w:rPr>
        <w:rFonts w:hint="default"/>
        <w:lang w:val="uk-UA" w:eastAsia="uk-UA" w:bidi="uk-UA"/>
      </w:rPr>
    </w:lvl>
    <w:lvl w:ilvl="5" w:tplc="12047F5E">
      <w:numFmt w:val="bullet"/>
      <w:lvlText w:val="•"/>
      <w:lvlJc w:val="left"/>
      <w:pPr>
        <w:ind w:left="3658" w:hanging="360"/>
      </w:pPr>
      <w:rPr>
        <w:rFonts w:hint="default"/>
        <w:lang w:val="uk-UA" w:eastAsia="uk-UA" w:bidi="uk-UA"/>
      </w:rPr>
    </w:lvl>
    <w:lvl w:ilvl="6" w:tplc="B8FE5FB2">
      <w:numFmt w:val="bullet"/>
      <w:lvlText w:val="•"/>
      <w:lvlJc w:val="left"/>
      <w:pPr>
        <w:ind w:left="4289" w:hanging="360"/>
      </w:pPr>
      <w:rPr>
        <w:rFonts w:hint="default"/>
        <w:lang w:val="uk-UA" w:eastAsia="uk-UA" w:bidi="uk-UA"/>
      </w:rPr>
    </w:lvl>
    <w:lvl w:ilvl="7" w:tplc="8B4A035E">
      <w:numFmt w:val="bullet"/>
      <w:lvlText w:val="•"/>
      <w:lvlJc w:val="left"/>
      <w:pPr>
        <w:ind w:left="4921" w:hanging="360"/>
      </w:pPr>
      <w:rPr>
        <w:rFonts w:hint="default"/>
        <w:lang w:val="uk-UA" w:eastAsia="uk-UA" w:bidi="uk-UA"/>
      </w:rPr>
    </w:lvl>
    <w:lvl w:ilvl="8" w:tplc="660C47A0">
      <w:numFmt w:val="bullet"/>
      <w:lvlText w:val="•"/>
      <w:lvlJc w:val="left"/>
      <w:pPr>
        <w:ind w:left="5552" w:hanging="360"/>
      </w:pPr>
      <w:rPr>
        <w:rFonts w:hint="default"/>
        <w:lang w:val="uk-UA" w:eastAsia="uk-UA" w:bidi="uk-UA"/>
      </w:rPr>
    </w:lvl>
  </w:abstractNum>
  <w:abstractNum w:abstractNumId="8">
    <w:nsid w:val="1C191F52"/>
    <w:multiLevelType w:val="hybridMultilevel"/>
    <w:tmpl w:val="A6301B1C"/>
    <w:lvl w:ilvl="0" w:tplc="54909484">
      <w:numFmt w:val="bullet"/>
      <w:lvlText w:val="o"/>
      <w:lvlJc w:val="left"/>
      <w:pPr>
        <w:ind w:left="769" w:hanging="360"/>
      </w:pPr>
      <w:rPr>
        <w:rFonts w:ascii="Courier New" w:eastAsia="Courier New" w:hAnsi="Courier New" w:cs="Courier New" w:hint="default"/>
        <w:w w:val="100"/>
        <w:sz w:val="24"/>
        <w:szCs w:val="24"/>
        <w:lang w:val="uk-UA" w:eastAsia="uk-UA" w:bidi="uk-UA"/>
      </w:rPr>
    </w:lvl>
    <w:lvl w:ilvl="1" w:tplc="11068AE6">
      <w:numFmt w:val="bullet"/>
      <w:lvlText w:val="-"/>
      <w:lvlJc w:val="left"/>
      <w:pPr>
        <w:ind w:left="1219" w:hanging="361"/>
      </w:pPr>
      <w:rPr>
        <w:rFonts w:ascii="Times New Roman" w:eastAsia="Times New Roman" w:hAnsi="Times New Roman" w:cs="Times New Roman" w:hint="default"/>
        <w:w w:val="99"/>
        <w:sz w:val="28"/>
        <w:szCs w:val="28"/>
        <w:lang w:val="uk-UA" w:eastAsia="uk-UA" w:bidi="uk-UA"/>
      </w:rPr>
    </w:lvl>
    <w:lvl w:ilvl="2" w:tplc="318C4316">
      <w:numFmt w:val="bullet"/>
      <w:lvlText w:val="•"/>
      <w:lvlJc w:val="left"/>
      <w:pPr>
        <w:ind w:left="2043" w:hanging="361"/>
      </w:pPr>
      <w:rPr>
        <w:rFonts w:hint="default"/>
        <w:lang w:val="uk-UA" w:eastAsia="uk-UA" w:bidi="uk-UA"/>
      </w:rPr>
    </w:lvl>
    <w:lvl w:ilvl="3" w:tplc="0616F2C4">
      <w:numFmt w:val="bullet"/>
      <w:lvlText w:val="•"/>
      <w:lvlJc w:val="left"/>
      <w:pPr>
        <w:ind w:left="2867" w:hanging="361"/>
      </w:pPr>
      <w:rPr>
        <w:rFonts w:hint="default"/>
        <w:lang w:val="uk-UA" w:eastAsia="uk-UA" w:bidi="uk-UA"/>
      </w:rPr>
    </w:lvl>
    <w:lvl w:ilvl="4" w:tplc="D4242078">
      <w:numFmt w:val="bullet"/>
      <w:lvlText w:val="•"/>
      <w:lvlJc w:val="left"/>
      <w:pPr>
        <w:ind w:left="3691" w:hanging="361"/>
      </w:pPr>
      <w:rPr>
        <w:rFonts w:hint="default"/>
        <w:lang w:val="uk-UA" w:eastAsia="uk-UA" w:bidi="uk-UA"/>
      </w:rPr>
    </w:lvl>
    <w:lvl w:ilvl="5" w:tplc="1B6EA42A">
      <w:numFmt w:val="bullet"/>
      <w:lvlText w:val="•"/>
      <w:lvlJc w:val="left"/>
      <w:pPr>
        <w:ind w:left="4514" w:hanging="361"/>
      </w:pPr>
      <w:rPr>
        <w:rFonts w:hint="default"/>
        <w:lang w:val="uk-UA" w:eastAsia="uk-UA" w:bidi="uk-UA"/>
      </w:rPr>
    </w:lvl>
    <w:lvl w:ilvl="6" w:tplc="88C44006">
      <w:numFmt w:val="bullet"/>
      <w:lvlText w:val="•"/>
      <w:lvlJc w:val="left"/>
      <w:pPr>
        <w:ind w:left="5338" w:hanging="361"/>
      </w:pPr>
      <w:rPr>
        <w:rFonts w:hint="default"/>
        <w:lang w:val="uk-UA" w:eastAsia="uk-UA" w:bidi="uk-UA"/>
      </w:rPr>
    </w:lvl>
    <w:lvl w:ilvl="7" w:tplc="AF723DCC">
      <w:numFmt w:val="bullet"/>
      <w:lvlText w:val="•"/>
      <w:lvlJc w:val="left"/>
      <w:pPr>
        <w:ind w:left="6162" w:hanging="361"/>
      </w:pPr>
      <w:rPr>
        <w:rFonts w:hint="default"/>
        <w:lang w:val="uk-UA" w:eastAsia="uk-UA" w:bidi="uk-UA"/>
      </w:rPr>
    </w:lvl>
    <w:lvl w:ilvl="8" w:tplc="0DEC97DE">
      <w:numFmt w:val="bullet"/>
      <w:lvlText w:val="•"/>
      <w:lvlJc w:val="left"/>
      <w:pPr>
        <w:ind w:left="6986" w:hanging="361"/>
      </w:pPr>
      <w:rPr>
        <w:rFonts w:hint="default"/>
        <w:lang w:val="uk-UA" w:eastAsia="uk-UA" w:bidi="uk-UA"/>
      </w:rPr>
    </w:lvl>
  </w:abstractNum>
  <w:abstractNum w:abstractNumId="9">
    <w:nsid w:val="1D946EF6"/>
    <w:multiLevelType w:val="hybridMultilevel"/>
    <w:tmpl w:val="3FDA0FD0"/>
    <w:lvl w:ilvl="0" w:tplc="FCE44BD6">
      <w:numFmt w:val="bullet"/>
      <w:lvlText w:val=""/>
      <w:lvlJc w:val="left"/>
      <w:pPr>
        <w:ind w:left="328" w:hanging="183"/>
      </w:pPr>
      <w:rPr>
        <w:rFonts w:ascii="Wingdings" w:eastAsia="Wingdings" w:hAnsi="Wingdings" w:cs="Wingdings" w:hint="default"/>
        <w:w w:val="100"/>
        <w:sz w:val="24"/>
        <w:szCs w:val="24"/>
        <w:lang w:val="uk-UA" w:eastAsia="uk-UA" w:bidi="uk-UA"/>
      </w:rPr>
    </w:lvl>
    <w:lvl w:ilvl="1" w:tplc="CFF212DC">
      <w:numFmt w:val="bullet"/>
      <w:lvlText w:val="•"/>
      <w:lvlJc w:val="left"/>
      <w:pPr>
        <w:ind w:left="1041" w:hanging="183"/>
      </w:pPr>
      <w:rPr>
        <w:rFonts w:hint="default"/>
        <w:lang w:val="uk-UA" w:eastAsia="uk-UA" w:bidi="uk-UA"/>
      </w:rPr>
    </w:lvl>
    <w:lvl w:ilvl="2" w:tplc="D94854F6">
      <w:numFmt w:val="bullet"/>
      <w:lvlText w:val="•"/>
      <w:lvlJc w:val="left"/>
      <w:pPr>
        <w:ind w:left="1763" w:hanging="183"/>
      </w:pPr>
      <w:rPr>
        <w:rFonts w:hint="default"/>
        <w:lang w:val="uk-UA" w:eastAsia="uk-UA" w:bidi="uk-UA"/>
      </w:rPr>
    </w:lvl>
    <w:lvl w:ilvl="3" w:tplc="F1D6282A">
      <w:numFmt w:val="bullet"/>
      <w:lvlText w:val="•"/>
      <w:lvlJc w:val="left"/>
      <w:pPr>
        <w:ind w:left="2484" w:hanging="183"/>
      </w:pPr>
      <w:rPr>
        <w:rFonts w:hint="default"/>
        <w:lang w:val="uk-UA" w:eastAsia="uk-UA" w:bidi="uk-UA"/>
      </w:rPr>
    </w:lvl>
    <w:lvl w:ilvl="4" w:tplc="3B4665B2">
      <w:numFmt w:val="bullet"/>
      <w:lvlText w:val="•"/>
      <w:lvlJc w:val="left"/>
      <w:pPr>
        <w:ind w:left="3206" w:hanging="183"/>
      </w:pPr>
      <w:rPr>
        <w:rFonts w:hint="default"/>
        <w:lang w:val="uk-UA" w:eastAsia="uk-UA" w:bidi="uk-UA"/>
      </w:rPr>
    </w:lvl>
    <w:lvl w:ilvl="5" w:tplc="CAD4D930">
      <w:numFmt w:val="bullet"/>
      <w:lvlText w:val="•"/>
      <w:lvlJc w:val="left"/>
      <w:pPr>
        <w:ind w:left="3928" w:hanging="183"/>
      </w:pPr>
      <w:rPr>
        <w:rFonts w:hint="default"/>
        <w:lang w:val="uk-UA" w:eastAsia="uk-UA" w:bidi="uk-UA"/>
      </w:rPr>
    </w:lvl>
    <w:lvl w:ilvl="6" w:tplc="C34E2ABA">
      <w:numFmt w:val="bullet"/>
      <w:lvlText w:val="•"/>
      <w:lvlJc w:val="left"/>
      <w:pPr>
        <w:ind w:left="4649" w:hanging="183"/>
      </w:pPr>
      <w:rPr>
        <w:rFonts w:hint="default"/>
        <w:lang w:val="uk-UA" w:eastAsia="uk-UA" w:bidi="uk-UA"/>
      </w:rPr>
    </w:lvl>
    <w:lvl w:ilvl="7" w:tplc="69BA9B30">
      <w:numFmt w:val="bullet"/>
      <w:lvlText w:val="•"/>
      <w:lvlJc w:val="left"/>
      <w:pPr>
        <w:ind w:left="5371" w:hanging="183"/>
      </w:pPr>
      <w:rPr>
        <w:rFonts w:hint="default"/>
        <w:lang w:val="uk-UA" w:eastAsia="uk-UA" w:bidi="uk-UA"/>
      </w:rPr>
    </w:lvl>
    <w:lvl w:ilvl="8" w:tplc="199E06EA">
      <w:numFmt w:val="bullet"/>
      <w:lvlText w:val="•"/>
      <w:lvlJc w:val="left"/>
      <w:pPr>
        <w:ind w:left="6092" w:hanging="183"/>
      </w:pPr>
      <w:rPr>
        <w:rFonts w:hint="default"/>
        <w:lang w:val="uk-UA" w:eastAsia="uk-UA" w:bidi="uk-UA"/>
      </w:rPr>
    </w:lvl>
  </w:abstractNum>
  <w:abstractNum w:abstractNumId="10">
    <w:nsid w:val="1DDB08C2"/>
    <w:multiLevelType w:val="hybridMultilevel"/>
    <w:tmpl w:val="357C530A"/>
    <w:lvl w:ilvl="0" w:tplc="4190A3E0">
      <w:numFmt w:val="bullet"/>
      <w:lvlText w:val=""/>
      <w:lvlJc w:val="left"/>
      <w:pPr>
        <w:ind w:left="506" w:hanging="360"/>
      </w:pPr>
      <w:rPr>
        <w:rFonts w:ascii="Wingdings" w:eastAsia="Wingdings" w:hAnsi="Wingdings" w:cs="Wingdings" w:hint="default"/>
        <w:w w:val="99"/>
        <w:sz w:val="25"/>
        <w:szCs w:val="25"/>
        <w:lang w:val="uk-UA" w:eastAsia="uk-UA" w:bidi="uk-UA"/>
      </w:rPr>
    </w:lvl>
    <w:lvl w:ilvl="1" w:tplc="3C667A7E">
      <w:numFmt w:val="bullet"/>
      <w:lvlText w:val="•"/>
      <w:lvlJc w:val="left"/>
      <w:pPr>
        <w:ind w:left="1329" w:hanging="360"/>
      </w:pPr>
      <w:rPr>
        <w:rFonts w:hint="default"/>
        <w:lang w:val="uk-UA" w:eastAsia="uk-UA" w:bidi="uk-UA"/>
      </w:rPr>
    </w:lvl>
    <w:lvl w:ilvl="2" w:tplc="CE4CC9B4">
      <w:numFmt w:val="bullet"/>
      <w:lvlText w:val="•"/>
      <w:lvlJc w:val="left"/>
      <w:pPr>
        <w:ind w:left="2159" w:hanging="360"/>
      </w:pPr>
      <w:rPr>
        <w:rFonts w:hint="default"/>
        <w:lang w:val="uk-UA" w:eastAsia="uk-UA" w:bidi="uk-UA"/>
      </w:rPr>
    </w:lvl>
    <w:lvl w:ilvl="3" w:tplc="9F7A81F2">
      <w:numFmt w:val="bullet"/>
      <w:lvlText w:val="•"/>
      <w:lvlJc w:val="left"/>
      <w:pPr>
        <w:ind w:left="2989" w:hanging="360"/>
      </w:pPr>
      <w:rPr>
        <w:rFonts w:hint="default"/>
        <w:lang w:val="uk-UA" w:eastAsia="uk-UA" w:bidi="uk-UA"/>
      </w:rPr>
    </w:lvl>
    <w:lvl w:ilvl="4" w:tplc="9AA2CCA6">
      <w:numFmt w:val="bullet"/>
      <w:lvlText w:val="•"/>
      <w:lvlJc w:val="left"/>
      <w:pPr>
        <w:ind w:left="3819" w:hanging="360"/>
      </w:pPr>
      <w:rPr>
        <w:rFonts w:hint="default"/>
        <w:lang w:val="uk-UA" w:eastAsia="uk-UA" w:bidi="uk-UA"/>
      </w:rPr>
    </w:lvl>
    <w:lvl w:ilvl="5" w:tplc="937EED7E">
      <w:numFmt w:val="bullet"/>
      <w:lvlText w:val="•"/>
      <w:lvlJc w:val="left"/>
      <w:pPr>
        <w:ind w:left="4649" w:hanging="360"/>
      </w:pPr>
      <w:rPr>
        <w:rFonts w:hint="default"/>
        <w:lang w:val="uk-UA" w:eastAsia="uk-UA" w:bidi="uk-UA"/>
      </w:rPr>
    </w:lvl>
    <w:lvl w:ilvl="6" w:tplc="8B720A66">
      <w:numFmt w:val="bullet"/>
      <w:lvlText w:val="•"/>
      <w:lvlJc w:val="left"/>
      <w:pPr>
        <w:ind w:left="5479" w:hanging="360"/>
      </w:pPr>
      <w:rPr>
        <w:rFonts w:hint="default"/>
        <w:lang w:val="uk-UA" w:eastAsia="uk-UA" w:bidi="uk-UA"/>
      </w:rPr>
    </w:lvl>
    <w:lvl w:ilvl="7" w:tplc="44A0125A">
      <w:numFmt w:val="bullet"/>
      <w:lvlText w:val="•"/>
      <w:lvlJc w:val="left"/>
      <w:pPr>
        <w:ind w:left="6308" w:hanging="360"/>
      </w:pPr>
      <w:rPr>
        <w:rFonts w:hint="default"/>
        <w:lang w:val="uk-UA" w:eastAsia="uk-UA" w:bidi="uk-UA"/>
      </w:rPr>
    </w:lvl>
    <w:lvl w:ilvl="8" w:tplc="5DE6A40E">
      <w:numFmt w:val="bullet"/>
      <w:lvlText w:val="•"/>
      <w:lvlJc w:val="left"/>
      <w:pPr>
        <w:ind w:left="7138" w:hanging="360"/>
      </w:pPr>
      <w:rPr>
        <w:rFonts w:hint="default"/>
        <w:lang w:val="uk-UA" w:eastAsia="uk-UA" w:bidi="uk-UA"/>
      </w:rPr>
    </w:lvl>
  </w:abstractNum>
  <w:abstractNum w:abstractNumId="11">
    <w:nsid w:val="1EA42AC6"/>
    <w:multiLevelType w:val="hybridMultilevel"/>
    <w:tmpl w:val="505EAC26"/>
    <w:lvl w:ilvl="0" w:tplc="98D4798E">
      <w:start w:val="1"/>
      <w:numFmt w:val="decimal"/>
      <w:lvlText w:val="%1."/>
      <w:lvlJc w:val="left"/>
      <w:pPr>
        <w:ind w:left="1564" w:hanging="721"/>
        <w:jc w:val="left"/>
      </w:pPr>
      <w:rPr>
        <w:rFonts w:ascii="Bookman Old Style" w:eastAsia="Bookman Old Style" w:hAnsi="Bookman Old Style" w:cs="Bookman Old Style" w:hint="default"/>
        <w:spacing w:val="-1"/>
        <w:w w:val="99"/>
        <w:sz w:val="28"/>
        <w:szCs w:val="28"/>
        <w:lang w:val="uk-UA" w:eastAsia="uk-UA" w:bidi="uk-UA"/>
      </w:rPr>
    </w:lvl>
    <w:lvl w:ilvl="1" w:tplc="C03EA3EC">
      <w:numFmt w:val="bullet"/>
      <w:lvlText w:val="-"/>
      <w:lvlJc w:val="left"/>
      <w:pPr>
        <w:ind w:left="2299" w:hanging="360"/>
      </w:pPr>
      <w:rPr>
        <w:rFonts w:ascii="Times New Roman" w:eastAsia="Times New Roman" w:hAnsi="Times New Roman" w:cs="Times New Roman" w:hint="default"/>
        <w:w w:val="99"/>
        <w:sz w:val="28"/>
        <w:szCs w:val="28"/>
        <w:lang w:val="uk-UA" w:eastAsia="uk-UA" w:bidi="uk-UA"/>
      </w:rPr>
    </w:lvl>
    <w:lvl w:ilvl="2" w:tplc="1B48DAF8">
      <w:numFmt w:val="bullet"/>
      <w:lvlText w:val="•"/>
      <w:lvlJc w:val="left"/>
      <w:pPr>
        <w:ind w:left="3273" w:hanging="360"/>
      </w:pPr>
      <w:rPr>
        <w:rFonts w:hint="default"/>
        <w:lang w:val="uk-UA" w:eastAsia="uk-UA" w:bidi="uk-UA"/>
      </w:rPr>
    </w:lvl>
    <w:lvl w:ilvl="3" w:tplc="EA7428F6">
      <w:numFmt w:val="bullet"/>
      <w:lvlText w:val="•"/>
      <w:lvlJc w:val="left"/>
      <w:pPr>
        <w:ind w:left="4247" w:hanging="360"/>
      </w:pPr>
      <w:rPr>
        <w:rFonts w:hint="default"/>
        <w:lang w:val="uk-UA" w:eastAsia="uk-UA" w:bidi="uk-UA"/>
      </w:rPr>
    </w:lvl>
    <w:lvl w:ilvl="4" w:tplc="E50471CC">
      <w:numFmt w:val="bullet"/>
      <w:lvlText w:val="•"/>
      <w:lvlJc w:val="left"/>
      <w:pPr>
        <w:ind w:left="5221" w:hanging="360"/>
      </w:pPr>
      <w:rPr>
        <w:rFonts w:hint="default"/>
        <w:lang w:val="uk-UA" w:eastAsia="uk-UA" w:bidi="uk-UA"/>
      </w:rPr>
    </w:lvl>
    <w:lvl w:ilvl="5" w:tplc="256ABA18">
      <w:numFmt w:val="bullet"/>
      <w:lvlText w:val="•"/>
      <w:lvlJc w:val="left"/>
      <w:pPr>
        <w:ind w:left="6195" w:hanging="360"/>
      </w:pPr>
      <w:rPr>
        <w:rFonts w:hint="default"/>
        <w:lang w:val="uk-UA" w:eastAsia="uk-UA" w:bidi="uk-UA"/>
      </w:rPr>
    </w:lvl>
    <w:lvl w:ilvl="6" w:tplc="D0608524">
      <w:numFmt w:val="bullet"/>
      <w:lvlText w:val="•"/>
      <w:lvlJc w:val="left"/>
      <w:pPr>
        <w:ind w:left="7169" w:hanging="360"/>
      </w:pPr>
      <w:rPr>
        <w:rFonts w:hint="default"/>
        <w:lang w:val="uk-UA" w:eastAsia="uk-UA" w:bidi="uk-UA"/>
      </w:rPr>
    </w:lvl>
    <w:lvl w:ilvl="7" w:tplc="29BC96E6">
      <w:numFmt w:val="bullet"/>
      <w:lvlText w:val="•"/>
      <w:lvlJc w:val="left"/>
      <w:pPr>
        <w:ind w:left="8143" w:hanging="360"/>
      </w:pPr>
      <w:rPr>
        <w:rFonts w:hint="default"/>
        <w:lang w:val="uk-UA" w:eastAsia="uk-UA" w:bidi="uk-UA"/>
      </w:rPr>
    </w:lvl>
    <w:lvl w:ilvl="8" w:tplc="88466292">
      <w:numFmt w:val="bullet"/>
      <w:lvlText w:val="•"/>
      <w:lvlJc w:val="left"/>
      <w:pPr>
        <w:ind w:left="9117" w:hanging="360"/>
      </w:pPr>
      <w:rPr>
        <w:rFonts w:hint="default"/>
        <w:lang w:val="uk-UA" w:eastAsia="uk-UA" w:bidi="uk-UA"/>
      </w:rPr>
    </w:lvl>
  </w:abstractNum>
  <w:abstractNum w:abstractNumId="12">
    <w:nsid w:val="20DE24C3"/>
    <w:multiLevelType w:val="hybridMultilevel"/>
    <w:tmpl w:val="E77AC656"/>
    <w:lvl w:ilvl="0" w:tplc="5A1C4966">
      <w:start w:val="1"/>
      <w:numFmt w:val="decimal"/>
      <w:lvlText w:val="%1)"/>
      <w:lvlJc w:val="left"/>
      <w:pPr>
        <w:ind w:left="1401" w:hanging="543"/>
        <w:jc w:val="left"/>
      </w:pPr>
      <w:rPr>
        <w:rFonts w:ascii="Times New Roman" w:eastAsia="Times New Roman" w:hAnsi="Times New Roman" w:cs="Times New Roman" w:hint="default"/>
        <w:w w:val="99"/>
        <w:sz w:val="28"/>
        <w:szCs w:val="28"/>
        <w:lang w:val="uk-UA" w:eastAsia="uk-UA" w:bidi="uk-UA"/>
      </w:rPr>
    </w:lvl>
    <w:lvl w:ilvl="1" w:tplc="1FA6794A">
      <w:numFmt w:val="bullet"/>
      <w:lvlText w:val="•"/>
      <w:lvlJc w:val="left"/>
      <w:pPr>
        <w:ind w:left="2366" w:hanging="543"/>
      </w:pPr>
      <w:rPr>
        <w:rFonts w:hint="default"/>
        <w:lang w:val="uk-UA" w:eastAsia="uk-UA" w:bidi="uk-UA"/>
      </w:rPr>
    </w:lvl>
    <w:lvl w:ilvl="2" w:tplc="84948DC8">
      <w:numFmt w:val="bullet"/>
      <w:lvlText w:val="•"/>
      <w:lvlJc w:val="left"/>
      <w:pPr>
        <w:ind w:left="3333" w:hanging="543"/>
      </w:pPr>
      <w:rPr>
        <w:rFonts w:hint="default"/>
        <w:lang w:val="uk-UA" w:eastAsia="uk-UA" w:bidi="uk-UA"/>
      </w:rPr>
    </w:lvl>
    <w:lvl w:ilvl="3" w:tplc="DC0C3D56">
      <w:numFmt w:val="bullet"/>
      <w:lvlText w:val="•"/>
      <w:lvlJc w:val="left"/>
      <w:pPr>
        <w:ind w:left="4299" w:hanging="543"/>
      </w:pPr>
      <w:rPr>
        <w:rFonts w:hint="default"/>
        <w:lang w:val="uk-UA" w:eastAsia="uk-UA" w:bidi="uk-UA"/>
      </w:rPr>
    </w:lvl>
    <w:lvl w:ilvl="4" w:tplc="741243EA">
      <w:numFmt w:val="bullet"/>
      <w:lvlText w:val="•"/>
      <w:lvlJc w:val="left"/>
      <w:pPr>
        <w:ind w:left="5266" w:hanging="543"/>
      </w:pPr>
      <w:rPr>
        <w:rFonts w:hint="default"/>
        <w:lang w:val="uk-UA" w:eastAsia="uk-UA" w:bidi="uk-UA"/>
      </w:rPr>
    </w:lvl>
    <w:lvl w:ilvl="5" w:tplc="BD806320">
      <w:numFmt w:val="bullet"/>
      <w:lvlText w:val="•"/>
      <w:lvlJc w:val="left"/>
      <w:pPr>
        <w:ind w:left="6232" w:hanging="543"/>
      </w:pPr>
      <w:rPr>
        <w:rFonts w:hint="default"/>
        <w:lang w:val="uk-UA" w:eastAsia="uk-UA" w:bidi="uk-UA"/>
      </w:rPr>
    </w:lvl>
    <w:lvl w:ilvl="6" w:tplc="16A06F02">
      <w:numFmt w:val="bullet"/>
      <w:lvlText w:val="•"/>
      <w:lvlJc w:val="left"/>
      <w:pPr>
        <w:ind w:left="7199" w:hanging="543"/>
      </w:pPr>
      <w:rPr>
        <w:rFonts w:hint="default"/>
        <w:lang w:val="uk-UA" w:eastAsia="uk-UA" w:bidi="uk-UA"/>
      </w:rPr>
    </w:lvl>
    <w:lvl w:ilvl="7" w:tplc="375E748C">
      <w:numFmt w:val="bullet"/>
      <w:lvlText w:val="•"/>
      <w:lvlJc w:val="left"/>
      <w:pPr>
        <w:ind w:left="8165" w:hanging="543"/>
      </w:pPr>
      <w:rPr>
        <w:rFonts w:hint="default"/>
        <w:lang w:val="uk-UA" w:eastAsia="uk-UA" w:bidi="uk-UA"/>
      </w:rPr>
    </w:lvl>
    <w:lvl w:ilvl="8" w:tplc="91BE9978">
      <w:numFmt w:val="bullet"/>
      <w:lvlText w:val="•"/>
      <w:lvlJc w:val="left"/>
      <w:pPr>
        <w:ind w:left="9132" w:hanging="543"/>
      </w:pPr>
      <w:rPr>
        <w:rFonts w:hint="default"/>
        <w:lang w:val="uk-UA" w:eastAsia="uk-UA" w:bidi="uk-UA"/>
      </w:rPr>
    </w:lvl>
  </w:abstractNum>
  <w:abstractNum w:abstractNumId="13">
    <w:nsid w:val="21700FDA"/>
    <w:multiLevelType w:val="hybridMultilevel"/>
    <w:tmpl w:val="B7C232D2"/>
    <w:lvl w:ilvl="0" w:tplc="335EF924">
      <w:numFmt w:val="bullet"/>
      <w:lvlText w:val=""/>
      <w:lvlJc w:val="left"/>
      <w:pPr>
        <w:ind w:left="1219" w:hanging="361"/>
      </w:pPr>
      <w:rPr>
        <w:rFonts w:ascii="Wingdings" w:eastAsia="Wingdings" w:hAnsi="Wingdings" w:cs="Wingdings" w:hint="default"/>
        <w:w w:val="99"/>
        <w:sz w:val="28"/>
        <w:szCs w:val="28"/>
        <w:lang w:val="uk-UA" w:eastAsia="uk-UA" w:bidi="uk-UA"/>
      </w:rPr>
    </w:lvl>
    <w:lvl w:ilvl="1" w:tplc="605887D4">
      <w:numFmt w:val="bullet"/>
      <w:lvlText w:val="•"/>
      <w:lvlJc w:val="left"/>
      <w:pPr>
        <w:ind w:left="2204" w:hanging="361"/>
      </w:pPr>
      <w:rPr>
        <w:rFonts w:hint="default"/>
        <w:lang w:val="uk-UA" w:eastAsia="uk-UA" w:bidi="uk-UA"/>
      </w:rPr>
    </w:lvl>
    <w:lvl w:ilvl="2" w:tplc="4EAEEE2A">
      <w:numFmt w:val="bullet"/>
      <w:lvlText w:val="•"/>
      <w:lvlJc w:val="left"/>
      <w:pPr>
        <w:ind w:left="3189" w:hanging="361"/>
      </w:pPr>
      <w:rPr>
        <w:rFonts w:hint="default"/>
        <w:lang w:val="uk-UA" w:eastAsia="uk-UA" w:bidi="uk-UA"/>
      </w:rPr>
    </w:lvl>
    <w:lvl w:ilvl="3" w:tplc="5114D238">
      <w:numFmt w:val="bullet"/>
      <w:lvlText w:val="•"/>
      <w:lvlJc w:val="left"/>
      <w:pPr>
        <w:ind w:left="4173" w:hanging="361"/>
      </w:pPr>
      <w:rPr>
        <w:rFonts w:hint="default"/>
        <w:lang w:val="uk-UA" w:eastAsia="uk-UA" w:bidi="uk-UA"/>
      </w:rPr>
    </w:lvl>
    <w:lvl w:ilvl="4" w:tplc="4A9CA648">
      <w:numFmt w:val="bullet"/>
      <w:lvlText w:val="•"/>
      <w:lvlJc w:val="left"/>
      <w:pPr>
        <w:ind w:left="5158" w:hanging="361"/>
      </w:pPr>
      <w:rPr>
        <w:rFonts w:hint="default"/>
        <w:lang w:val="uk-UA" w:eastAsia="uk-UA" w:bidi="uk-UA"/>
      </w:rPr>
    </w:lvl>
    <w:lvl w:ilvl="5" w:tplc="B79C63DE">
      <w:numFmt w:val="bullet"/>
      <w:lvlText w:val="•"/>
      <w:lvlJc w:val="left"/>
      <w:pPr>
        <w:ind w:left="6142" w:hanging="361"/>
      </w:pPr>
      <w:rPr>
        <w:rFonts w:hint="default"/>
        <w:lang w:val="uk-UA" w:eastAsia="uk-UA" w:bidi="uk-UA"/>
      </w:rPr>
    </w:lvl>
    <w:lvl w:ilvl="6" w:tplc="C5B0977C">
      <w:numFmt w:val="bullet"/>
      <w:lvlText w:val="•"/>
      <w:lvlJc w:val="left"/>
      <w:pPr>
        <w:ind w:left="7127" w:hanging="361"/>
      </w:pPr>
      <w:rPr>
        <w:rFonts w:hint="default"/>
        <w:lang w:val="uk-UA" w:eastAsia="uk-UA" w:bidi="uk-UA"/>
      </w:rPr>
    </w:lvl>
    <w:lvl w:ilvl="7" w:tplc="FBA6C6F6">
      <w:numFmt w:val="bullet"/>
      <w:lvlText w:val="•"/>
      <w:lvlJc w:val="left"/>
      <w:pPr>
        <w:ind w:left="8111" w:hanging="361"/>
      </w:pPr>
      <w:rPr>
        <w:rFonts w:hint="default"/>
        <w:lang w:val="uk-UA" w:eastAsia="uk-UA" w:bidi="uk-UA"/>
      </w:rPr>
    </w:lvl>
    <w:lvl w:ilvl="8" w:tplc="63B6D104">
      <w:numFmt w:val="bullet"/>
      <w:lvlText w:val="•"/>
      <w:lvlJc w:val="left"/>
      <w:pPr>
        <w:ind w:left="9096" w:hanging="361"/>
      </w:pPr>
      <w:rPr>
        <w:rFonts w:hint="default"/>
        <w:lang w:val="uk-UA" w:eastAsia="uk-UA" w:bidi="uk-UA"/>
      </w:rPr>
    </w:lvl>
  </w:abstractNum>
  <w:abstractNum w:abstractNumId="14">
    <w:nsid w:val="26B22E1E"/>
    <w:multiLevelType w:val="hybridMultilevel"/>
    <w:tmpl w:val="FC143DC2"/>
    <w:lvl w:ilvl="0" w:tplc="884662E8">
      <w:start w:val="1"/>
      <w:numFmt w:val="decimal"/>
      <w:lvlText w:val="%1)"/>
      <w:lvlJc w:val="left"/>
      <w:pPr>
        <w:ind w:left="1219" w:hanging="370"/>
        <w:jc w:val="left"/>
      </w:pPr>
      <w:rPr>
        <w:rFonts w:ascii="Times New Roman" w:eastAsia="Times New Roman" w:hAnsi="Times New Roman" w:cs="Times New Roman" w:hint="default"/>
        <w:w w:val="99"/>
        <w:sz w:val="28"/>
        <w:szCs w:val="28"/>
        <w:lang w:val="uk-UA" w:eastAsia="uk-UA" w:bidi="uk-UA"/>
      </w:rPr>
    </w:lvl>
    <w:lvl w:ilvl="1" w:tplc="E062D276">
      <w:numFmt w:val="bullet"/>
      <w:lvlText w:val=""/>
      <w:lvlJc w:val="left"/>
      <w:pPr>
        <w:ind w:left="1401" w:hanging="360"/>
      </w:pPr>
      <w:rPr>
        <w:rFonts w:ascii="Symbol" w:eastAsia="Symbol" w:hAnsi="Symbol" w:cs="Symbol" w:hint="default"/>
        <w:w w:val="99"/>
        <w:sz w:val="28"/>
        <w:szCs w:val="28"/>
        <w:lang w:val="uk-UA" w:eastAsia="uk-UA" w:bidi="uk-UA"/>
      </w:rPr>
    </w:lvl>
    <w:lvl w:ilvl="2" w:tplc="B2747D7E">
      <w:numFmt w:val="bullet"/>
      <w:lvlText w:val="•"/>
      <w:lvlJc w:val="left"/>
      <w:pPr>
        <w:ind w:left="2473" w:hanging="360"/>
      </w:pPr>
      <w:rPr>
        <w:rFonts w:hint="default"/>
        <w:lang w:val="uk-UA" w:eastAsia="uk-UA" w:bidi="uk-UA"/>
      </w:rPr>
    </w:lvl>
    <w:lvl w:ilvl="3" w:tplc="E2F8F39A">
      <w:numFmt w:val="bullet"/>
      <w:lvlText w:val="•"/>
      <w:lvlJc w:val="left"/>
      <w:pPr>
        <w:ind w:left="3547" w:hanging="360"/>
      </w:pPr>
      <w:rPr>
        <w:rFonts w:hint="default"/>
        <w:lang w:val="uk-UA" w:eastAsia="uk-UA" w:bidi="uk-UA"/>
      </w:rPr>
    </w:lvl>
    <w:lvl w:ilvl="4" w:tplc="06C4063C">
      <w:numFmt w:val="bullet"/>
      <w:lvlText w:val="•"/>
      <w:lvlJc w:val="left"/>
      <w:pPr>
        <w:ind w:left="4621" w:hanging="360"/>
      </w:pPr>
      <w:rPr>
        <w:rFonts w:hint="default"/>
        <w:lang w:val="uk-UA" w:eastAsia="uk-UA" w:bidi="uk-UA"/>
      </w:rPr>
    </w:lvl>
    <w:lvl w:ilvl="5" w:tplc="A00A2B20">
      <w:numFmt w:val="bullet"/>
      <w:lvlText w:val="•"/>
      <w:lvlJc w:val="left"/>
      <w:pPr>
        <w:ind w:left="5695" w:hanging="360"/>
      </w:pPr>
      <w:rPr>
        <w:rFonts w:hint="default"/>
        <w:lang w:val="uk-UA" w:eastAsia="uk-UA" w:bidi="uk-UA"/>
      </w:rPr>
    </w:lvl>
    <w:lvl w:ilvl="6" w:tplc="B3EAB8E8">
      <w:numFmt w:val="bullet"/>
      <w:lvlText w:val="•"/>
      <w:lvlJc w:val="left"/>
      <w:pPr>
        <w:ind w:left="6769" w:hanging="360"/>
      </w:pPr>
      <w:rPr>
        <w:rFonts w:hint="default"/>
        <w:lang w:val="uk-UA" w:eastAsia="uk-UA" w:bidi="uk-UA"/>
      </w:rPr>
    </w:lvl>
    <w:lvl w:ilvl="7" w:tplc="522E0BB6">
      <w:numFmt w:val="bullet"/>
      <w:lvlText w:val="•"/>
      <w:lvlJc w:val="left"/>
      <w:pPr>
        <w:ind w:left="7843" w:hanging="360"/>
      </w:pPr>
      <w:rPr>
        <w:rFonts w:hint="default"/>
        <w:lang w:val="uk-UA" w:eastAsia="uk-UA" w:bidi="uk-UA"/>
      </w:rPr>
    </w:lvl>
    <w:lvl w:ilvl="8" w:tplc="8736CAD0">
      <w:numFmt w:val="bullet"/>
      <w:lvlText w:val="•"/>
      <w:lvlJc w:val="left"/>
      <w:pPr>
        <w:ind w:left="8917" w:hanging="360"/>
      </w:pPr>
      <w:rPr>
        <w:rFonts w:hint="default"/>
        <w:lang w:val="uk-UA" w:eastAsia="uk-UA" w:bidi="uk-UA"/>
      </w:rPr>
    </w:lvl>
  </w:abstractNum>
  <w:abstractNum w:abstractNumId="15">
    <w:nsid w:val="28DD60D4"/>
    <w:multiLevelType w:val="hybridMultilevel"/>
    <w:tmpl w:val="E42E760E"/>
    <w:lvl w:ilvl="0" w:tplc="77F0D000">
      <w:numFmt w:val="bullet"/>
      <w:lvlText w:val=""/>
      <w:lvlJc w:val="left"/>
      <w:pPr>
        <w:ind w:left="328" w:hanging="183"/>
      </w:pPr>
      <w:rPr>
        <w:rFonts w:ascii="Symbol" w:eastAsia="Symbol" w:hAnsi="Symbol" w:cs="Symbol" w:hint="default"/>
        <w:w w:val="100"/>
        <w:sz w:val="24"/>
        <w:szCs w:val="24"/>
        <w:lang w:val="uk-UA" w:eastAsia="uk-UA" w:bidi="uk-UA"/>
      </w:rPr>
    </w:lvl>
    <w:lvl w:ilvl="1" w:tplc="0F7C8ACC">
      <w:numFmt w:val="bullet"/>
      <w:lvlText w:val="•"/>
      <w:lvlJc w:val="left"/>
      <w:pPr>
        <w:ind w:left="1058" w:hanging="183"/>
      </w:pPr>
      <w:rPr>
        <w:rFonts w:hint="default"/>
        <w:lang w:val="uk-UA" w:eastAsia="uk-UA" w:bidi="uk-UA"/>
      </w:rPr>
    </w:lvl>
    <w:lvl w:ilvl="2" w:tplc="52E46F6E">
      <w:numFmt w:val="bullet"/>
      <w:lvlText w:val="•"/>
      <w:lvlJc w:val="left"/>
      <w:pPr>
        <w:ind w:left="1796" w:hanging="183"/>
      </w:pPr>
      <w:rPr>
        <w:rFonts w:hint="default"/>
        <w:lang w:val="uk-UA" w:eastAsia="uk-UA" w:bidi="uk-UA"/>
      </w:rPr>
    </w:lvl>
    <w:lvl w:ilvl="3" w:tplc="4EC2C900">
      <w:numFmt w:val="bullet"/>
      <w:lvlText w:val="•"/>
      <w:lvlJc w:val="left"/>
      <w:pPr>
        <w:ind w:left="2535" w:hanging="183"/>
      </w:pPr>
      <w:rPr>
        <w:rFonts w:hint="default"/>
        <w:lang w:val="uk-UA" w:eastAsia="uk-UA" w:bidi="uk-UA"/>
      </w:rPr>
    </w:lvl>
    <w:lvl w:ilvl="4" w:tplc="B56EEC60">
      <w:numFmt w:val="bullet"/>
      <w:lvlText w:val="•"/>
      <w:lvlJc w:val="left"/>
      <w:pPr>
        <w:ind w:left="3273" w:hanging="183"/>
      </w:pPr>
      <w:rPr>
        <w:rFonts w:hint="default"/>
        <w:lang w:val="uk-UA" w:eastAsia="uk-UA" w:bidi="uk-UA"/>
      </w:rPr>
    </w:lvl>
    <w:lvl w:ilvl="5" w:tplc="B4CEB85E">
      <w:numFmt w:val="bullet"/>
      <w:lvlText w:val="•"/>
      <w:lvlJc w:val="left"/>
      <w:pPr>
        <w:ind w:left="4012" w:hanging="183"/>
      </w:pPr>
      <w:rPr>
        <w:rFonts w:hint="default"/>
        <w:lang w:val="uk-UA" w:eastAsia="uk-UA" w:bidi="uk-UA"/>
      </w:rPr>
    </w:lvl>
    <w:lvl w:ilvl="6" w:tplc="67941AFE">
      <w:numFmt w:val="bullet"/>
      <w:lvlText w:val="•"/>
      <w:lvlJc w:val="left"/>
      <w:pPr>
        <w:ind w:left="4750" w:hanging="183"/>
      </w:pPr>
      <w:rPr>
        <w:rFonts w:hint="default"/>
        <w:lang w:val="uk-UA" w:eastAsia="uk-UA" w:bidi="uk-UA"/>
      </w:rPr>
    </w:lvl>
    <w:lvl w:ilvl="7" w:tplc="C3B4671E">
      <w:numFmt w:val="bullet"/>
      <w:lvlText w:val="•"/>
      <w:lvlJc w:val="left"/>
      <w:pPr>
        <w:ind w:left="5488" w:hanging="183"/>
      </w:pPr>
      <w:rPr>
        <w:rFonts w:hint="default"/>
        <w:lang w:val="uk-UA" w:eastAsia="uk-UA" w:bidi="uk-UA"/>
      </w:rPr>
    </w:lvl>
    <w:lvl w:ilvl="8" w:tplc="892CD71E">
      <w:numFmt w:val="bullet"/>
      <w:lvlText w:val="•"/>
      <w:lvlJc w:val="left"/>
      <w:pPr>
        <w:ind w:left="6227" w:hanging="183"/>
      </w:pPr>
      <w:rPr>
        <w:rFonts w:hint="default"/>
        <w:lang w:val="uk-UA" w:eastAsia="uk-UA" w:bidi="uk-UA"/>
      </w:rPr>
    </w:lvl>
  </w:abstractNum>
  <w:abstractNum w:abstractNumId="16">
    <w:nsid w:val="30F85774"/>
    <w:multiLevelType w:val="hybridMultilevel"/>
    <w:tmpl w:val="95DA6522"/>
    <w:lvl w:ilvl="0" w:tplc="324292F4">
      <w:numFmt w:val="bullet"/>
      <w:lvlText w:val=""/>
      <w:lvlJc w:val="left"/>
      <w:pPr>
        <w:ind w:left="2217" w:hanging="279"/>
      </w:pPr>
      <w:rPr>
        <w:rFonts w:ascii="Symbol" w:eastAsia="Symbol" w:hAnsi="Symbol" w:cs="Symbol" w:hint="default"/>
        <w:w w:val="99"/>
        <w:sz w:val="28"/>
        <w:szCs w:val="28"/>
        <w:lang w:val="uk-UA" w:eastAsia="uk-UA" w:bidi="uk-UA"/>
      </w:rPr>
    </w:lvl>
    <w:lvl w:ilvl="1" w:tplc="18EEA912">
      <w:numFmt w:val="bullet"/>
      <w:lvlText w:val="•"/>
      <w:lvlJc w:val="left"/>
      <w:pPr>
        <w:ind w:left="3104" w:hanging="279"/>
      </w:pPr>
      <w:rPr>
        <w:rFonts w:hint="default"/>
        <w:lang w:val="uk-UA" w:eastAsia="uk-UA" w:bidi="uk-UA"/>
      </w:rPr>
    </w:lvl>
    <w:lvl w:ilvl="2" w:tplc="9DC8A3B0">
      <w:numFmt w:val="bullet"/>
      <w:lvlText w:val="•"/>
      <w:lvlJc w:val="left"/>
      <w:pPr>
        <w:ind w:left="3989" w:hanging="279"/>
      </w:pPr>
      <w:rPr>
        <w:rFonts w:hint="default"/>
        <w:lang w:val="uk-UA" w:eastAsia="uk-UA" w:bidi="uk-UA"/>
      </w:rPr>
    </w:lvl>
    <w:lvl w:ilvl="3" w:tplc="00D2BD8E">
      <w:numFmt w:val="bullet"/>
      <w:lvlText w:val="•"/>
      <w:lvlJc w:val="left"/>
      <w:pPr>
        <w:ind w:left="4873" w:hanging="279"/>
      </w:pPr>
      <w:rPr>
        <w:rFonts w:hint="default"/>
        <w:lang w:val="uk-UA" w:eastAsia="uk-UA" w:bidi="uk-UA"/>
      </w:rPr>
    </w:lvl>
    <w:lvl w:ilvl="4" w:tplc="69CAF2AC">
      <w:numFmt w:val="bullet"/>
      <w:lvlText w:val="•"/>
      <w:lvlJc w:val="left"/>
      <w:pPr>
        <w:ind w:left="5758" w:hanging="279"/>
      </w:pPr>
      <w:rPr>
        <w:rFonts w:hint="default"/>
        <w:lang w:val="uk-UA" w:eastAsia="uk-UA" w:bidi="uk-UA"/>
      </w:rPr>
    </w:lvl>
    <w:lvl w:ilvl="5" w:tplc="59625C0C">
      <w:numFmt w:val="bullet"/>
      <w:lvlText w:val="•"/>
      <w:lvlJc w:val="left"/>
      <w:pPr>
        <w:ind w:left="6642" w:hanging="279"/>
      </w:pPr>
      <w:rPr>
        <w:rFonts w:hint="default"/>
        <w:lang w:val="uk-UA" w:eastAsia="uk-UA" w:bidi="uk-UA"/>
      </w:rPr>
    </w:lvl>
    <w:lvl w:ilvl="6" w:tplc="C1E898D8">
      <w:numFmt w:val="bullet"/>
      <w:lvlText w:val="•"/>
      <w:lvlJc w:val="left"/>
      <w:pPr>
        <w:ind w:left="7527" w:hanging="279"/>
      </w:pPr>
      <w:rPr>
        <w:rFonts w:hint="default"/>
        <w:lang w:val="uk-UA" w:eastAsia="uk-UA" w:bidi="uk-UA"/>
      </w:rPr>
    </w:lvl>
    <w:lvl w:ilvl="7" w:tplc="3D4E514A">
      <w:numFmt w:val="bullet"/>
      <w:lvlText w:val="•"/>
      <w:lvlJc w:val="left"/>
      <w:pPr>
        <w:ind w:left="8411" w:hanging="279"/>
      </w:pPr>
      <w:rPr>
        <w:rFonts w:hint="default"/>
        <w:lang w:val="uk-UA" w:eastAsia="uk-UA" w:bidi="uk-UA"/>
      </w:rPr>
    </w:lvl>
    <w:lvl w:ilvl="8" w:tplc="FE908F6C">
      <w:numFmt w:val="bullet"/>
      <w:lvlText w:val="•"/>
      <w:lvlJc w:val="left"/>
      <w:pPr>
        <w:ind w:left="9296" w:hanging="279"/>
      </w:pPr>
      <w:rPr>
        <w:rFonts w:hint="default"/>
        <w:lang w:val="uk-UA" w:eastAsia="uk-UA" w:bidi="uk-UA"/>
      </w:rPr>
    </w:lvl>
  </w:abstractNum>
  <w:abstractNum w:abstractNumId="17">
    <w:nsid w:val="385543AD"/>
    <w:multiLevelType w:val="hybridMultilevel"/>
    <w:tmpl w:val="2F0A04E2"/>
    <w:lvl w:ilvl="0" w:tplc="BE7C3716">
      <w:numFmt w:val="bullet"/>
      <w:lvlText w:val="-"/>
      <w:lvlJc w:val="left"/>
      <w:pPr>
        <w:ind w:left="1579" w:hanging="360"/>
      </w:pPr>
      <w:rPr>
        <w:rFonts w:ascii="Times New Roman" w:eastAsia="Times New Roman" w:hAnsi="Times New Roman" w:cs="Times New Roman" w:hint="default"/>
        <w:w w:val="99"/>
        <w:sz w:val="28"/>
        <w:szCs w:val="28"/>
        <w:lang w:val="uk-UA" w:eastAsia="uk-UA" w:bidi="uk-UA"/>
      </w:rPr>
    </w:lvl>
    <w:lvl w:ilvl="1" w:tplc="AB72B714">
      <w:numFmt w:val="bullet"/>
      <w:lvlText w:val="•"/>
      <w:lvlJc w:val="left"/>
      <w:pPr>
        <w:ind w:left="2528" w:hanging="360"/>
      </w:pPr>
      <w:rPr>
        <w:rFonts w:hint="default"/>
        <w:lang w:val="uk-UA" w:eastAsia="uk-UA" w:bidi="uk-UA"/>
      </w:rPr>
    </w:lvl>
    <w:lvl w:ilvl="2" w:tplc="1E7A81B4">
      <w:numFmt w:val="bullet"/>
      <w:lvlText w:val="•"/>
      <w:lvlJc w:val="left"/>
      <w:pPr>
        <w:ind w:left="3477" w:hanging="360"/>
      </w:pPr>
      <w:rPr>
        <w:rFonts w:hint="default"/>
        <w:lang w:val="uk-UA" w:eastAsia="uk-UA" w:bidi="uk-UA"/>
      </w:rPr>
    </w:lvl>
    <w:lvl w:ilvl="3" w:tplc="77FA2E12">
      <w:numFmt w:val="bullet"/>
      <w:lvlText w:val="•"/>
      <w:lvlJc w:val="left"/>
      <w:pPr>
        <w:ind w:left="4425" w:hanging="360"/>
      </w:pPr>
      <w:rPr>
        <w:rFonts w:hint="default"/>
        <w:lang w:val="uk-UA" w:eastAsia="uk-UA" w:bidi="uk-UA"/>
      </w:rPr>
    </w:lvl>
    <w:lvl w:ilvl="4" w:tplc="F81A9E0E">
      <w:numFmt w:val="bullet"/>
      <w:lvlText w:val="•"/>
      <w:lvlJc w:val="left"/>
      <w:pPr>
        <w:ind w:left="5374" w:hanging="360"/>
      </w:pPr>
      <w:rPr>
        <w:rFonts w:hint="default"/>
        <w:lang w:val="uk-UA" w:eastAsia="uk-UA" w:bidi="uk-UA"/>
      </w:rPr>
    </w:lvl>
    <w:lvl w:ilvl="5" w:tplc="FF8EA2CC">
      <w:numFmt w:val="bullet"/>
      <w:lvlText w:val="•"/>
      <w:lvlJc w:val="left"/>
      <w:pPr>
        <w:ind w:left="6322" w:hanging="360"/>
      </w:pPr>
      <w:rPr>
        <w:rFonts w:hint="default"/>
        <w:lang w:val="uk-UA" w:eastAsia="uk-UA" w:bidi="uk-UA"/>
      </w:rPr>
    </w:lvl>
    <w:lvl w:ilvl="6" w:tplc="D6E0D81A">
      <w:numFmt w:val="bullet"/>
      <w:lvlText w:val="•"/>
      <w:lvlJc w:val="left"/>
      <w:pPr>
        <w:ind w:left="7271" w:hanging="360"/>
      </w:pPr>
      <w:rPr>
        <w:rFonts w:hint="default"/>
        <w:lang w:val="uk-UA" w:eastAsia="uk-UA" w:bidi="uk-UA"/>
      </w:rPr>
    </w:lvl>
    <w:lvl w:ilvl="7" w:tplc="F8C8AD24">
      <w:numFmt w:val="bullet"/>
      <w:lvlText w:val="•"/>
      <w:lvlJc w:val="left"/>
      <w:pPr>
        <w:ind w:left="8219" w:hanging="360"/>
      </w:pPr>
      <w:rPr>
        <w:rFonts w:hint="default"/>
        <w:lang w:val="uk-UA" w:eastAsia="uk-UA" w:bidi="uk-UA"/>
      </w:rPr>
    </w:lvl>
    <w:lvl w:ilvl="8" w:tplc="B65A407C">
      <w:numFmt w:val="bullet"/>
      <w:lvlText w:val="•"/>
      <w:lvlJc w:val="left"/>
      <w:pPr>
        <w:ind w:left="9168" w:hanging="360"/>
      </w:pPr>
      <w:rPr>
        <w:rFonts w:hint="default"/>
        <w:lang w:val="uk-UA" w:eastAsia="uk-UA" w:bidi="uk-UA"/>
      </w:rPr>
    </w:lvl>
  </w:abstractNum>
  <w:abstractNum w:abstractNumId="18">
    <w:nsid w:val="3A45186E"/>
    <w:multiLevelType w:val="hybridMultilevel"/>
    <w:tmpl w:val="CD0E452A"/>
    <w:lvl w:ilvl="0" w:tplc="ED3A8BEA">
      <w:start w:val="1"/>
      <w:numFmt w:val="decimal"/>
      <w:lvlText w:val="%1)"/>
      <w:lvlJc w:val="left"/>
      <w:pPr>
        <w:ind w:left="1219" w:hanging="361"/>
        <w:jc w:val="left"/>
      </w:pPr>
      <w:rPr>
        <w:rFonts w:ascii="Times New Roman" w:eastAsia="Times New Roman" w:hAnsi="Times New Roman" w:cs="Times New Roman" w:hint="default"/>
        <w:w w:val="99"/>
        <w:sz w:val="28"/>
        <w:szCs w:val="28"/>
        <w:lang w:val="uk-UA" w:eastAsia="uk-UA" w:bidi="uk-UA"/>
      </w:rPr>
    </w:lvl>
    <w:lvl w:ilvl="1" w:tplc="161A4E20">
      <w:numFmt w:val="bullet"/>
      <w:lvlText w:val=""/>
      <w:lvlJc w:val="left"/>
      <w:pPr>
        <w:ind w:left="1939" w:hanging="360"/>
      </w:pPr>
      <w:rPr>
        <w:rFonts w:ascii="Wingdings" w:eastAsia="Wingdings" w:hAnsi="Wingdings" w:cs="Wingdings" w:hint="default"/>
        <w:w w:val="99"/>
        <w:sz w:val="28"/>
        <w:szCs w:val="28"/>
        <w:lang w:val="uk-UA" w:eastAsia="uk-UA" w:bidi="uk-UA"/>
      </w:rPr>
    </w:lvl>
    <w:lvl w:ilvl="2" w:tplc="B4DAB41A">
      <w:numFmt w:val="bullet"/>
      <w:lvlText w:val="•"/>
      <w:lvlJc w:val="left"/>
      <w:pPr>
        <w:ind w:left="2953" w:hanging="360"/>
      </w:pPr>
      <w:rPr>
        <w:rFonts w:hint="default"/>
        <w:lang w:val="uk-UA" w:eastAsia="uk-UA" w:bidi="uk-UA"/>
      </w:rPr>
    </w:lvl>
    <w:lvl w:ilvl="3" w:tplc="DFE612C2">
      <w:numFmt w:val="bullet"/>
      <w:lvlText w:val="•"/>
      <w:lvlJc w:val="left"/>
      <w:pPr>
        <w:ind w:left="3967" w:hanging="360"/>
      </w:pPr>
      <w:rPr>
        <w:rFonts w:hint="default"/>
        <w:lang w:val="uk-UA" w:eastAsia="uk-UA" w:bidi="uk-UA"/>
      </w:rPr>
    </w:lvl>
    <w:lvl w:ilvl="4" w:tplc="F588289A">
      <w:numFmt w:val="bullet"/>
      <w:lvlText w:val="•"/>
      <w:lvlJc w:val="left"/>
      <w:pPr>
        <w:ind w:left="4981" w:hanging="360"/>
      </w:pPr>
      <w:rPr>
        <w:rFonts w:hint="default"/>
        <w:lang w:val="uk-UA" w:eastAsia="uk-UA" w:bidi="uk-UA"/>
      </w:rPr>
    </w:lvl>
    <w:lvl w:ilvl="5" w:tplc="0CFEAE40">
      <w:numFmt w:val="bullet"/>
      <w:lvlText w:val="•"/>
      <w:lvlJc w:val="left"/>
      <w:pPr>
        <w:ind w:left="5995" w:hanging="360"/>
      </w:pPr>
      <w:rPr>
        <w:rFonts w:hint="default"/>
        <w:lang w:val="uk-UA" w:eastAsia="uk-UA" w:bidi="uk-UA"/>
      </w:rPr>
    </w:lvl>
    <w:lvl w:ilvl="6" w:tplc="39E688DA">
      <w:numFmt w:val="bullet"/>
      <w:lvlText w:val="•"/>
      <w:lvlJc w:val="left"/>
      <w:pPr>
        <w:ind w:left="7009" w:hanging="360"/>
      </w:pPr>
      <w:rPr>
        <w:rFonts w:hint="default"/>
        <w:lang w:val="uk-UA" w:eastAsia="uk-UA" w:bidi="uk-UA"/>
      </w:rPr>
    </w:lvl>
    <w:lvl w:ilvl="7" w:tplc="77A8C89E">
      <w:numFmt w:val="bullet"/>
      <w:lvlText w:val="•"/>
      <w:lvlJc w:val="left"/>
      <w:pPr>
        <w:ind w:left="8023" w:hanging="360"/>
      </w:pPr>
      <w:rPr>
        <w:rFonts w:hint="default"/>
        <w:lang w:val="uk-UA" w:eastAsia="uk-UA" w:bidi="uk-UA"/>
      </w:rPr>
    </w:lvl>
    <w:lvl w:ilvl="8" w:tplc="DFF40CE8">
      <w:numFmt w:val="bullet"/>
      <w:lvlText w:val="•"/>
      <w:lvlJc w:val="left"/>
      <w:pPr>
        <w:ind w:left="9037" w:hanging="360"/>
      </w:pPr>
      <w:rPr>
        <w:rFonts w:hint="default"/>
        <w:lang w:val="uk-UA" w:eastAsia="uk-UA" w:bidi="uk-UA"/>
      </w:rPr>
    </w:lvl>
  </w:abstractNum>
  <w:abstractNum w:abstractNumId="19">
    <w:nsid w:val="3B6E325A"/>
    <w:multiLevelType w:val="hybridMultilevel"/>
    <w:tmpl w:val="D9A673B6"/>
    <w:lvl w:ilvl="0" w:tplc="A4A8725A">
      <w:numFmt w:val="bullet"/>
      <w:lvlText w:val="o"/>
      <w:lvlJc w:val="left"/>
      <w:pPr>
        <w:ind w:left="506" w:hanging="360"/>
      </w:pPr>
      <w:rPr>
        <w:rFonts w:ascii="Courier New" w:eastAsia="Courier New" w:hAnsi="Courier New" w:cs="Courier New" w:hint="default"/>
        <w:w w:val="100"/>
        <w:sz w:val="24"/>
        <w:szCs w:val="24"/>
        <w:lang w:val="uk-UA" w:eastAsia="uk-UA" w:bidi="uk-UA"/>
      </w:rPr>
    </w:lvl>
    <w:lvl w:ilvl="1" w:tplc="5498D484">
      <w:numFmt w:val="bullet"/>
      <w:lvlText w:val="•"/>
      <w:lvlJc w:val="left"/>
      <w:pPr>
        <w:ind w:left="1221" w:hanging="360"/>
      </w:pPr>
      <w:rPr>
        <w:rFonts w:hint="default"/>
        <w:lang w:val="uk-UA" w:eastAsia="uk-UA" w:bidi="uk-UA"/>
      </w:rPr>
    </w:lvl>
    <w:lvl w:ilvl="2" w:tplc="499C559E">
      <w:numFmt w:val="bullet"/>
      <w:lvlText w:val="•"/>
      <w:lvlJc w:val="left"/>
      <w:pPr>
        <w:ind w:left="1942" w:hanging="360"/>
      </w:pPr>
      <w:rPr>
        <w:rFonts w:hint="default"/>
        <w:lang w:val="uk-UA" w:eastAsia="uk-UA" w:bidi="uk-UA"/>
      </w:rPr>
    </w:lvl>
    <w:lvl w:ilvl="3" w:tplc="0B1ED124">
      <w:numFmt w:val="bullet"/>
      <w:lvlText w:val="•"/>
      <w:lvlJc w:val="left"/>
      <w:pPr>
        <w:ind w:left="2664" w:hanging="360"/>
      </w:pPr>
      <w:rPr>
        <w:rFonts w:hint="default"/>
        <w:lang w:val="uk-UA" w:eastAsia="uk-UA" w:bidi="uk-UA"/>
      </w:rPr>
    </w:lvl>
    <w:lvl w:ilvl="4" w:tplc="F64EBB30">
      <w:numFmt w:val="bullet"/>
      <w:lvlText w:val="•"/>
      <w:lvlJc w:val="left"/>
      <w:pPr>
        <w:ind w:left="3385" w:hanging="360"/>
      </w:pPr>
      <w:rPr>
        <w:rFonts w:hint="default"/>
        <w:lang w:val="uk-UA" w:eastAsia="uk-UA" w:bidi="uk-UA"/>
      </w:rPr>
    </w:lvl>
    <w:lvl w:ilvl="5" w:tplc="94CA9C40">
      <w:numFmt w:val="bullet"/>
      <w:lvlText w:val="•"/>
      <w:lvlJc w:val="left"/>
      <w:pPr>
        <w:ind w:left="4106" w:hanging="360"/>
      </w:pPr>
      <w:rPr>
        <w:rFonts w:hint="default"/>
        <w:lang w:val="uk-UA" w:eastAsia="uk-UA" w:bidi="uk-UA"/>
      </w:rPr>
    </w:lvl>
    <w:lvl w:ilvl="6" w:tplc="B65C88B2">
      <w:numFmt w:val="bullet"/>
      <w:lvlText w:val="•"/>
      <w:lvlJc w:val="left"/>
      <w:pPr>
        <w:ind w:left="4828" w:hanging="360"/>
      </w:pPr>
      <w:rPr>
        <w:rFonts w:hint="default"/>
        <w:lang w:val="uk-UA" w:eastAsia="uk-UA" w:bidi="uk-UA"/>
      </w:rPr>
    </w:lvl>
    <w:lvl w:ilvl="7" w:tplc="7CFAEB22">
      <w:numFmt w:val="bullet"/>
      <w:lvlText w:val="•"/>
      <w:lvlJc w:val="left"/>
      <w:pPr>
        <w:ind w:left="5549" w:hanging="360"/>
      </w:pPr>
      <w:rPr>
        <w:rFonts w:hint="default"/>
        <w:lang w:val="uk-UA" w:eastAsia="uk-UA" w:bidi="uk-UA"/>
      </w:rPr>
    </w:lvl>
    <w:lvl w:ilvl="8" w:tplc="FB0A3308">
      <w:numFmt w:val="bullet"/>
      <w:lvlText w:val="•"/>
      <w:lvlJc w:val="left"/>
      <w:pPr>
        <w:ind w:left="6270" w:hanging="360"/>
      </w:pPr>
      <w:rPr>
        <w:rFonts w:hint="default"/>
        <w:lang w:val="uk-UA" w:eastAsia="uk-UA" w:bidi="uk-UA"/>
      </w:rPr>
    </w:lvl>
  </w:abstractNum>
  <w:abstractNum w:abstractNumId="20">
    <w:nsid w:val="42F278E5"/>
    <w:multiLevelType w:val="hybridMultilevel"/>
    <w:tmpl w:val="60843BC8"/>
    <w:lvl w:ilvl="0" w:tplc="E9A885EA">
      <w:start w:val="1"/>
      <w:numFmt w:val="decimal"/>
      <w:lvlText w:val="%1)"/>
      <w:lvlJc w:val="left"/>
      <w:pPr>
        <w:ind w:left="684" w:hanging="360"/>
        <w:jc w:val="left"/>
      </w:pPr>
      <w:rPr>
        <w:rFonts w:ascii="Times New Roman" w:eastAsia="Times New Roman" w:hAnsi="Times New Roman" w:cs="Times New Roman" w:hint="default"/>
        <w:b/>
        <w:bCs/>
        <w:spacing w:val="-27"/>
        <w:w w:val="100"/>
        <w:sz w:val="24"/>
        <w:szCs w:val="24"/>
        <w:lang w:val="uk-UA" w:eastAsia="uk-UA" w:bidi="uk-UA"/>
      </w:rPr>
    </w:lvl>
    <w:lvl w:ilvl="1" w:tplc="DA5E0C04">
      <w:numFmt w:val="bullet"/>
      <w:lvlText w:val="•"/>
      <w:lvlJc w:val="left"/>
      <w:pPr>
        <w:ind w:left="1312" w:hanging="360"/>
      </w:pPr>
      <w:rPr>
        <w:rFonts w:hint="default"/>
        <w:lang w:val="uk-UA" w:eastAsia="uk-UA" w:bidi="uk-UA"/>
      </w:rPr>
    </w:lvl>
    <w:lvl w:ilvl="2" w:tplc="78D64682">
      <w:numFmt w:val="bullet"/>
      <w:lvlText w:val="•"/>
      <w:lvlJc w:val="left"/>
      <w:pPr>
        <w:ind w:left="1944" w:hanging="360"/>
      </w:pPr>
      <w:rPr>
        <w:rFonts w:hint="default"/>
        <w:lang w:val="uk-UA" w:eastAsia="uk-UA" w:bidi="uk-UA"/>
      </w:rPr>
    </w:lvl>
    <w:lvl w:ilvl="3" w:tplc="7FCE98D4">
      <w:numFmt w:val="bullet"/>
      <w:lvlText w:val="•"/>
      <w:lvlJc w:val="left"/>
      <w:pPr>
        <w:ind w:left="2576" w:hanging="360"/>
      </w:pPr>
      <w:rPr>
        <w:rFonts w:hint="default"/>
        <w:lang w:val="uk-UA" w:eastAsia="uk-UA" w:bidi="uk-UA"/>
      </w:rPr>
    </w:lvl>
    <w:lvl w:ilvl="4" w:tplc="9BFCAF0C">
      <w:numFmt w:val="bullet"/>
      <w:lvlText w:val="•"/>
      <w:lvlJc w:val="left"/>
      <w:pPr>
        <w:ind w:left="3209" w:hanging="360"/>
      </w:pPr>
      <w:rPr>
        <w:rFonts w:hint="default"/>
        <w:lang w:val="uk-UA" w:eastAsia="uk-UA" w:bidi="uk-UA"/>
      </w:rPr>
    </w:lvl>
    <w:lvl w:ilvl="5" w:tplc="F73428CE">
      <w:numFmt w:val="bullet"/>
      <w:lvlText w:val="•"/>
      <w:lvlJc w:val="left"/>
      <w:pPr>
        <w:ind w:left="3841" w:hanging="360"/>
      </w:pPr>
      <w:rPr>
        <w:rFonts w:hint="default"/>
        <w:lang w:val="uk-UA" w:eastAsia="uk-UA" w:bidi="uk-UA"/>
      </w:rPr>
    </w:lvl>
    <w:lvl w:ilvl="6" w:tplc="E8B2A71A">
      <w:numFmt w:val="bullet"/>
      <w:lvlText w:val="•"/>
      <w:lvlJc w:val="left"/>
      <w:pPr>
        <w:ind w:left="4473" w:hanging="360"/>
      </w:pPr>
      <w:rPr>
        <w:rFonts w:hint="default"/>
        <w:lang w:val="uk-UA" w:eastAsia="uk-UA" w:bidi="uk-UA"/>
      </w:rPr>
    </w:lvl>
    <w:lvl w:ilvl="7" w:tplc="2D4AB638">
      <w:numFmt w:val="bullet"/>
      <w:lvlText w:val="•"/>
      <w:lvlJc w:val="left"/>
      <w:pPr>
        <w:ind w:left="5106" w:hanging="360"/>
      </w:pPr>
      <w:rPr>
        <w:rFonts w:hint="default"/>
        <w:lang w:val="uk-UA" w:eastAsia="uk-UA" w:bidi="uk-UA"/>
      </w:rPr>
    </w:lvl>
    <w:lvl w:ilvl="8" w:tplc="399202FA">
      <w:numFmt w:val="bullet"/>
      <w:lvlText w:val="•"/>
      <w:lvlJc w:val="left"/>
      <w:pPr>
        <w:ind w:left="5738" w:hanging="360"/>
      </w:pPr>
      <w:rPr>
        <w:rFonts w:hint="default"/>
        <w:lang w:val="uk-UA" w:eastAsia="uk-UA" w:bidi="uk-UA"/>
      </w:rPr>
    </w:lvl>
  </w:abstractNum>
  <w:abstractNum w:abstractNumId="21">
    <w:nsid w:val="43984E8B"/>
    <w:multiLevelType w:val="hybridMultilevel"/>
    <w:tmpl w:val="FDAAF04E"/>
    <w:lvl w:ilvl="0" w:tplc="AA109F44">
      <w:start w:val="1"/>
      <w:numFmt w:val="decimal"/>
      <w:lvlText w:val="%1)"/>
      <w:lvlJc w:val="left"/>
      <w:pPr>
        <w:ind w:left="1219" w:hanging="361"/>
        <w:jc w:val="left"/>
      </w:pPr>
      <w:rPr>
        <w:rFonts w:ascii="Times New Roman" w:eastAsia="Times New Roman" w:hAnsi="Times New Roman" w:cs="Times New Roman" w:hint="default"/>
        <w:w w:val="99"/>
        <w:sz w:val="28"/>
        <w:szCs w:val="28"/>
        <w:lang w:val="uk-UA" w:eastAsia="uk-UA" w:bidi="uk-UA"/>
      </w:rPr>
    </w:lvl>
    <w:lvl w:ilvl="1" w:tplc="8894413E">
      <w:numFmt w:val="bullet"/>
      <w:lvlText w:val="•"/>
      <w:lvlJc w:val="left"/>
      <w:pPr>
        <w:ind w:left="2204" w:hanging="361"/>
      </w:pPr>
      <w:rPr>
        <w:rFonts w:hint="default"/>
        <w:lang w:val="uk-UA" w:eastAsia="uk-UA" w:bidi="uk-UA"/>
      </w:rPr>
    </w:lvl>
    <w:lvl w:ilvl="2" w:tplc="47AE65DE">
      <w:numFmt w:val="bullet"/>
      <w:lvlText w:val="•"/>
      <w:lvlJc w:val="left"/>
      <w:pPr>
        <w:ind w:left="3189" w:hanging="361"/>
      </w:pPr>
      <w:rPr>
        <w:rFonts w:hint="default"/>
        <w:lang w:val="uk-UA" w:eastAsia="uk-UA" w:bidi="uk-UA"/>
      </w:rPr>
    </w:lvl>
    <w:lvl w:ilvl="3" w:tplc="81B433F0">
      <w:numFmt w:val="bullet"/>
      <w:lvlText w:val="•"/>
      <w:lvlJc w:val="left"/>
      <w:pPr>
        <w:ind w:left="4173" w:hanging="361"/>
      </w:pPr>
      <w:rPr>
        <w:rFonts w:hint="default"/>
        <w:lang w:val="uk-UA" w:eastAsia="uk-UA" w:bidi="uk-UA"/>
      </w:rPr>
    </w:lvl>
    <w:lvl w:ilvl="4" w:tplc="D6CE48C6">
      <w:numFmt w:val="bullet"/>
      <w:lvlText w:val="•"/>
      <w:lvlJc w:val="left"/>
      <w:pPr>
        <w:ind w:left="5158" w:hanging="361"/>
      </w:pPr>
      <w:rPr>
        <w:rFonts w:hint="default"/>
        <w:lang w:val="uk-UA" w:eastAsia="uk-UA" w:bidi="uk-UA"/>
      </w:rPr>
    </w:lvl>
    <w:lvl w:ilvl="5" w:tplc="27EE4558">
      <w:numFmt w:val="bullet"/>
      <w:lvlText w:val="•"/>
      <w:lvlJc w:val="left"/>
      <w:pPr>
        <w:ind w:left="6142" w:hanging="361"/>
      </w:pPr>
      <w:rPr>
        <w:rFonts w:hint="default"/>
        <w:lang w:val="uk-UA" w:eastAsia="uk-UA" w:bidi="uk-UA"/>
      </w:rPr>
    </w:lvl>
    <w:lvl w:ilvl="6" w:tplc="97F8B10E">
      <w:numFmt w:val="bullet"/>
      <w:lvlText w:val="•"/>
      <w:lvlJc w:val="left"/>
      <w:pPr>
        <w:ind w:left="7127" w:hanging="361"/>
      </w:pPr>
      <w:rPr>
        <w:rFonts w:hint="default"/>
        <w:lang w:val="uk-UA" w:eastAsia="uk-UA" w:bidi="uk-UA"/>
      </w:rPr>
    </w:lvl>
    <w:lvl w:ilvl="7" w:tplc="EC5E6D6C">
      <w:numFmt w:val="bullet"/>
      <w:lvlText w:val="•"/>
      <w:lvlJc w:val="left"/>
      <w:pPr>
        <w:ind w:left="8111" w:hanging="361"/>
      </w:pPr>
      <w:rPr>
        <w:rFonts w:hint="default"/>
        <w:lang w:val="uk-UA" w:eastAsia="uk-UA" w:bidi="uk-UA"/>
      </w:rPr>
    </w:lvl>
    <w:lvl w:ilvl="8" w:tplc="20A00FBA">
      <w:numFmt w:val="bullet"/>
      <w:lvlText w:val="•"/>
      <w:lvlJc w:val="left"/>
      <w:pPr>
        <w:ind w:left="9096" w:hanging="361"/>
      </w:pPr>
      <w:rPr>
        <w:rFonts w:hint="default"/>
        <w:lang w:val="uk-UA" w:eastAsia="uk-UA" w:bidi="uk-UA"/>
      </w:rPr>
    </w:lvl>
  </w:abstractNum>
  <w:abstractNum w:abstractNumId="22">
    <w:nsid w:val="47293DB5"/>
    <w:multiLevelType w:val="hybridMultilevel"/>
    <w:tmpl w:val="F44494D2"/>
    <w:lvl w:ilvl="0" w:tplc="B320536A">
      <w:start w:val="1"/>
      <w:numFmt w:val="decimal"/>
      <w:lvlText w:val="%1)"/>
      <w:lvlJc w:val="left"/>
      <w:pPr>
        <w:ind w:left="1219" w:hanging="361"/>
        <w:jc w:val="left"/>
      </w:pPr>
      <w:rPr>
        <w:rFonts w:ascii="Times New Roman" w:eastAsia="Times New Roman" w:hAnsi="Times New Roman" w:cs="Times New Roman" w:hint="default"/>
        <w:w w:val="99"/>
        <w:sz w:val="28"/>
        <w:szCs w:val="28"/>
        <w:lang w:val="uk-UA" w:eastAsia="uk-UA" w:bidi="uk-UA"/>
      </w:rPr>
    </w:lvl>
    <w:lvl w:ilvl="1" w:tplc="92E24C2E">
      <w:numFmt w:val="bullet"/>
      <w:lvlText w:val=""/>
      <w:lvlJc w:val="left"/>
      <w:pPr>
        <w:ind w:left="1579" w:hanging="360"/>
      </w:pPr>
      <w:rPr>
        <w:rFonts w:ascii="Symbol" w:eastAsia="Symbol" w:hAnsi="Symbol" w:cs="Symbol" w:hint="default"/>
        <w:w w:val="99"/>
        <w:sz w:val="28"/>
        <w:szCs w:val="28"/>
        <w:lang w:val="uk-UA" w:eastAsia="uk-UA" w:bidi="uk-UA"/>
      </w:rPr>
    </w:lvl>
    <w:lvl w:ilvl="2" w:tplc="EC168F2C">
      <w:numFmt w:val="bullet"/>
      <w:lvlText w:val="•"/>
      <w:lvlJc w:val="left"/>
      <w:pPr>
        <w:ind w:left="2633" w:hanging="360"/>
      </w:pPr>
      <w:rPr>
        <w:rFonts w:hint="default"/>
        <w:lang w:val="uk-UA" w:eastAsia="uk-UA" w:bidi="uk-UA"/>
      </w:rPr>
    </w:lvl>
    <w:lvl w:ilvl="3" w:tplc="32623AA6">
      <w:numFmt w:val="bullet"/>
      <w:lvlText w:val="•"/>
      <w:lvlJc w:val="left"/>
      <w:pPr>
        <w:ind w:left="3687" w:hanging="360"/>
      </w:pPr>
      <w:rPr>
        <w:rFonts w:hint="default"/>
        <w:lang w:val="uk-UA" w:eastAsia="uk-UA" w:bidi="uk-UA"/>
      </w:rPr>
    </w:lvl>
    <w:lvl w:ilvl="4" w:tplc="3C8E9580">
      <w:numFmt w:val="bullet"/>
      <w:lvlText w:val="•"/>
      <w:lvlJc w:val="left"/>
      <w:pPr>
        <w:ind w:left="4741" w:hanging="360"/>
      </w:pPr>
      <w:rPr>
        <w:rFonts w:hint="default"/>
        <w:lang w:val="uk-UA" w:eastAsia="uk-UA" w:bidi="uk-UA"/>
      </w:rPr>
    </w:lvl>
    <w:lvl w:ilvl="5" w:tplc="EA8232A0">
      <w:numFmt w:val="bullet"/>
      <w:lvlText w:val="•"/>
      <w:lvlJc w:val="left"/>
      <w:pPr>
        <w:ind w:left="5795" w:hanging="360"/>
      </w:pPr>
      <w:rPr>
        <w:rFonts w:hint="default"/>
        <w:lang w:val="uk-UA" w:eastAsia="uk-UA" w:bidi="uk-UA"/>
      </w:rPr>
    </w:lvl>
    <w:lvl w:ilvl="6" w:tplc="70C23ADA">
      <w:numFmt w:val="bullet"/>
      <w:lvlText w:val="•"/>
      <w:lvlJc w:val="left"/>
      <w:pPr>
        <w:ind w:left="6849" w:hanging="360"/>
      </w:pPr>
      <w:rPr>
        <w:rFonts w:hint="default"/>
        <w:lang w:val="uk-UA" w:eastAsia="uk-UA" w:bidi="uk-UA"/>
      </w:rPr>
    </w:lvl>
    <w:lvl w:ilvl="7" w:tplc="0E427DCA">
      <w:numFmt w:val="bullet"/>
      <w:lvlText w:val="•"/>
      <w:lvlJc w:val="left"/>
      <w:pPr>
        <w:ind w:left="7903" w:hanging="360"/>
      </w:pPr>
      <w:rPr>
        <w:rFonts w:hint="default"/>
        <w:lang w:val="uk-UA" w:eastAsia="uk-UA" w:bidi="uk-UA"/>
      </w:rPr>
    </w:lvl>
    <w:lvl w:ilvl="8" w:tplc="40EAA856">
      <w:numFmt w:val="bullet"/>
      <w:lvlText w:val="•"/>
      <w:lvlJc w:val="left"/>
      <w:pPr>
        <w:ind w:left="8957" w:hanging="360"/>
      </w:pPr>
      <w:rPr>
        <w:rFonts w:hint="default"/>
        <w:lang w:val="uk-UA" w:eastAsia="uk-UA" w:bidi="uk-UA"/>
      </w:rPr>
    </w:lvl>
  </w:abstractNum>
  <w:abstractNum w:abstractNumId="23">
    <w:nsid w:val="484D6CDB"/>
    <w:multiLevelType w:val="hybridMultilevel"/>
    <w:tmpl w:val="94F4C0B0"/>
    <w:lvl w:ilvl="0" w:tplc="C10A55C6">
      <w:numFmt w:val="bullet"/>
      <w:lvlText w:val=""/>
      <w:lvlJc w:val="left"/>
      <w:pPr>
        <w:ind w:left="537" w:hanging="360"/>
      </w:pPr>
      <w:rPr>
        <w:rFonts w:ascii="Symbol" w:eastAsia="Symbol" w:hAnsi="Symbol" w:cs="Symbol" w:hint="default"/>
        <w:w w:val="100"/>
        <w:sz w:val="24"/>
        <w:szCs w:val="24"/>
        <w:lang w:val="uk-UA" w:eastAsia="uk-UA" w:bidi="uk-UA"/>
      </w:rPr>
    </w:lvl>
    <w:lvl w:ilvl="1" w:tplc="EDD83624">
      <w:numFmt w:val="bullet"/>
      <w:lvlText w:val="•"/>
      <w:lvlJc w:val="left"/>
      <w:pPr>
        <w:ind w:left="1290" w:hanging="360"/>
      </w:pPr>
      <w:rPr>
        <w:rFonts w:hint="default"/>
        <w:lang w:val="uk-UA" w:eastAsia="uk-UA" w:bidi="uk-UA"/>
      </w:rPr>
    </w:lvl>
    <w:lvl w:ilvl="2" w:tplc="82EC0D84">
      <w:numFmt w:val="bullet"/>
      <w:lvlText w:val="•"/>
      <w:lvlJc w:val="left"/>
      <w:pPr>
        <w:ind w:left="2041" w:hanging="360"/>
      </w:pPr>
      <w:rPr>
        <w:rFonts w:hint="default"/>
        <w:lang w:val="uk-UA" w:eastAsia="uk-UA" w:bidi="uk-UA"/>
      </w:rPr>
    </w:lvl>
    <w:lvl w:ilvl="3" w:tplc="0494F704">
      <w:numFmt w:val="bullet"/>
      <w:lvlText w:val="•"/>
      <w:lvlJc w:val="left"/>
      <w:pPr>
        <w:ind w:left="2792" w:hanging="360"/>
      </w:pPr>
      <w:rPr>
        <w:rFonts w:hint="default"/>
        <w:lang w:val="uk-UA" w:eastAsia="uk-UA" w:bidi="uk-UA"/>
      </w:rPr>
    </w:lvl>
    <w:lvl w:ilvl="4" w:tplc="DFC04DB6">
      <w:numFmt w:val="bullet"/>
      <w:lvlText w:val="•"/>
      <w:lvlJc w:val="left"/>
      <w:pPr>
        <w:ind w:left="3543" w:hanging="360"/>
      </w:pPr>
      <w:rPr>
        <w:rFonts w:hint="default"/>
        <w:lang w:val="uk-UA" w:eastAsia="uk-UA" w:bidi="uk-UA"/>
      </w:rPr>
    </w:lvl>
    <w:lvl w:ilvl="5" w:tplc="BE148A2E">
      <w:numFmt w:val="bullet"/>
      <w:lvlText w:val="•"/>
      <w:lvlJc w:val="left"/>
      <w:pPr>
        <w:ind w:left="4294" w:hanging="360"/>
      </w:pPr>
      <w:rPr>
        <w:rFonts w:hint="default"/>
        <w:lang w:val="uk-UA" w:eastAsia="uk-UA" w:bidi="uk-UA"/>
      </w:rPr>
    </w:lvl>
    <w:lvl w:ilvl="6" w:tplc="86448778">
      <w:numFmt w:val="bullet"/>
      <w:lvlText w:val="•"/>
      <w:lvlJc w:val="left"/>
      <w:pPr>
        <w:ind w:left="5045" w:hanging="360"/>
      </w:pPr>
      <w:rPr>
        <w:rFonts w:hint="default"/>
        <w:lang w:val="uk-UA" w:eastAsia="uk-UA" w:bidi="uk-UA"/>
      </w:rPr>
    </w:lvl>
    <w:lvl w:ilvl="7" w:tplc="7458DAD2">
      <w:numFmt w:val="bullet"/>
      <w:lvlText w:val="•"/>
      <w:lvlJc w:val="left"/>
      <w:pPr>
        <w:ind w:left="5796" w:hanging="360"/>
      </w:pPr>
      <w:rPr>
        <w:rFonts w:hint="default"/>
        <w:lang w:val="uk-UA" w:eastAsia="uk-UA" w:bidi="uk-UA"/>
      </w:rPr>
    </w:lvl>
    <w:lvl w:ilvl="8" w:tplc="691235F6">
      <w:numFmt w:val="bullet"/>
      <w:lvlText w:val="•"/>
      <w:lvlJc w:val="left"/>
      <w:pPr>
        <w:ind w:left="6547" w:hanging="360"/>
      </w:pPr>
      <w:rPr>
        <w:rFonts w:hint="default"/>
        <w:lang w:val="uk-UA" w:eastAsia="uk-UA" w:bidi="uk-UA"/>
      </w:rPr>
    </w:lvl>
  </w:abstractNum>
  <w:abstractNum w:abstractNumId="24">
    <w:nsid w:val="4A317B20"/>
    <w:multiLevelType w:val="hybridMultilevel"/>
    <w:tmpl w:val="7696D132"/>
    <w:lvl w:ilvl="0" w:tplc="2034D2A4">
      <w:numFmt w:val="bullet"/>
      <w:lvlText w:val=""/>
      <w:lvlJc w:val="left"/>
      <w:pPr>
        <w:ind w:left="146" w:hanging="706"/>
      </w:pPr>
      <w:rPr>
        <w:rFonts w:ascii="Wingdings" w:eastAsia="Wingdings" w:hAnsi="Wingdings" w:cs="Wingdings" w:hint="default"/>
        <w:w w:val="100"/>
        <w:sz w:val="24"/>
        <w:szCs w:val="24"/>
        <w:lang w:val="uk-UA" w:eastAsia="uk-UA" w:bidi="uk-UA"/>
      </w:rPr>
    </w:lvl>
    <w:lvl w:ilvl="1" w:tplc="6BD40E42">
      <w:numFmt w:val="bullet"/>
      <w:lvlText w:val="•"/>
      <w:lvlJc w:val="left"/>
      <w:pPr>
        <w:ind w:left="465" w:hanging="706"/>
      </w:pPr>
      <w:rPr>
        <w:rFonts w:hint="default"/>
        <w:lang w:val="uk-UA" w:eastAsia="uk-UA" w:bidi="uk-UA"/>
      </w:rPr>
    </w:lvl>
    <w:lvl w:ilvl="2" w:tplc="4F82B9B6">
      <w:numFmt w:val="bullet"/>
      <w:lvlText w:val="•"/>
      <w:lvlJc w:val="left"/>
      <w:pPr>
        <w:ind w:left="791" w:hanging="706"/>
      </w:pPr>
      <w:rPr>
        <w:rFonts w:hint="default"/>
        <w:lang w:val="uk-UA" w:eastAsia="uk-UA" w:bidi="uk-UA"/>
      </w:rPr>
    </w:lvl>
    <w:lvl w:ilvl="3" w:tplc="08840C20">
      <w:numFmt w:val="bullet"/>
      <w:lvlText w:val="•"/>
      <w:lvlJc w:val="left"/>
      <w:pPr>
        <w:ind w:left="1117" w:hanging="706"/>
      </w:pPr>
      <w:rPr>
        <w:rFonts w:hint="default"/>
        <w:lang w:val="uk-UA" w:eastAsia="uk-UA" w:bidi="uk-UA"/>
      </w:rPr>
    </w:lvl>
    <w:lvl w:ilvl="4" w:tplc="7952D23E">
      <w:numFmt w:val="bullet"/>
      <w:lvlText w:val="•"/>
      <w:lvlJc w:val="left"/>
      <w:pPr>
        <w:ind w:left="1443" w:hanging="706"/>
      </w:pPr>
      <w:rPr>
        <w:rFonts w:hint="default"/>
        <w:lang w:val="uk-UA" w:eastAsia="uk-UA" w:bidi="uk-UA"/>
      </w:rPr>
    </w:lvl>
    <w:lvl w:ilvl="5" w:tplc="11625424">
      <w:numFmt w:val="bullet"/>
      <w:lvlText w:val="•"/>
      <w:lvlJc w:val="left"/>
      <w:pPr>
        <w:ind w:left="1769" w:hanging="706"/>
      </w:pPr>
      <w:rPr>
        <w:rFonts w:hint="default"/>
        <w:lang w:val="uk-UA" w:eastAsia="uk-UA" w:bidi="uk-UA"/>
      </w:rPr>
    </w:lvl>
    <w:lvl w:ilvl="6" w:tplc="796818D4">
      <w:numFmt w:val="bullet"/>
      <w:lvlText w:val="•"/>
      <w:lvlJc w:val="left"/>
      <w:pPr>
        <w:ind w:left="2095" w:hanging="706"/>
      </w:pPr>
      <w:rPr>
        <w:rFonts w:hint="default"/>
        <w:lang w:val="uk-UA" w:eastAsia="uk-UA" w:bidi="uk-UA"/>
      </w:rPr>
    </w:lvl>
    <w:lvl w:ilvl="7" w:tplc="C57EEF76">
      <w:numFmt w:val="bullet"/>
      <w:lvlText w:val="•"/>
      <w:lvlJc w:val="left"/>
      <w:pPr>
        <w:ind w:left="2420" w:hanging="706"/>
      </w:pPr>
      <w:rPr>
        <w:rFonts w:hint="default"/>
        <w:lang w:val="uk-UA" w:eastAsia="uk-UA" w:bidi="uk-UA"/>
      </w:rPr>
    </w:lvl>
    <w:lvl w:ilvl="8" w:tplc="20387F7C">
      <w:numFmt w:val="bullet"/>
      <w:lvlText w:val="•"/>
      <w:lvlJc w:val="left"/>
      <w:pPr>
        <w:ind w:left="2746" w:hanging="706"/>
      </w:pPr>
      <w:rPr>
        <w:rFonts w:hint="default"/>
        <w:lang w:val="uk-UA" w:eastAsia="uk-UA" w:bidi="uk-UA"/>
      </w:rPr>
    </w:lvl>
  </w:abstractNum>
  <w:abstractNum w:abstractNumId="25">
    <w:nsid w:val="4F7E6373"/>
    <w:multiLevelType w:val="hybridMultilevel"/>
    <w:tmpl w:val="EFD8F4B6"/>
    <w:lvl w:ilvl="0" w:tplc="758CD75C">
      <w:numFmt w:val="bullet"/>
      <w:lvlText w:val="-"/>
      <w:lvlJc w:val="left"/>
      <w:pPr>
        <w:ind w:left="1727" w:hanging="164"/>
      </w:pPr>
      <w:rPr>
        <w:rFonts w:ascii="Times New Roman" w:eastAsia="Times New Roman" w:hAnsi="Times New Roman" w:cs="Times New Roman" w:hint="default"/>
        <w:w w:val="99"/>
        <w:sz w:val="28"/>
        <w:szCs w:val="28"/>
        <w:lang w:val="uk-UA" w:eastAsia="uk-UA" w:bidi="uk-UA"/>
      </w:rPr>
    </w:lvl>
    <w:lvl w:ilvl="1" w:tplc="637AA5EA">
      <w:numFmt w:val="bullet"/>
      <w:lvlText w:val="•"/>
      <w:lvlJc w:val="left"/>
      <w:pPr>
        <w:ind w:left="2654" w:hanging="164"/>
      </w:pPr>
      <w:rPr>
        <w:rFonts w:hint="default"/>
        <w:lang w:val="uk-UA" w:eastAsia="uk-UA" w:bidi="uk-UA"/>
      </w:rPr>
    </w:lvl>
    <w:lvl w:ilvl="2" w:tplc="75BC07BC">
      <w:numFmt w:val="bullet"/>
      <w:lvlText w:val="•"/>
      <w:lvlJc w:val="left"/>
      <w:pPr>
        <w:ind w:left="3589" w:hanging="164"/>
      </w:pPr>
      <w:rPr>
        <w:rFonts w:hint="default"/>
        <w:lang w:val="uk-UA" w:eastAsia="uk-UA" w:bidi="uk-UA"/>
      </w:rPr>
    </w:lvl>
    <w:lvl w:ilvl="3" w:tplc="021092CE">
      <w:numFmt w:val="bullet"/>
      <w:lvlText w:val="•"/>
      <w:lvlJc w:val="left"/>
      <w:pPr>
        <w:ind w:left="4523" w:hanging="164"/>
      </w:pPr>
      <w:rPr>
        <w:rFonts w:hint="default"/>
        <w:lang w:val="uk-UA" w:eastAsia="uk-UA" w:bidi="uk-UA"/>
      </w:rPr>
    </w:lvl>
    <w:lvl w:ilvl="4" w:tplc="60F29148">
      <w:numFmt w:val="bullet"/>
      <w:lvlText w:val="•"/>
      <w:lvlJc w:val="left"/>
      <w:pPr>
        <w:ind w:left="5458" w:hanging="164"/>
      </w:pPr>
      <w:rPr>
        <w:rFonts w:hint="default"/>
        <w:lang w:val="uk-UA" w:eastAsia="uk-UA" w:bidi="uk-UA"/>
      </w:rPr>
    </w:lvl>
    <w:lvl w:ilvl="5" w:tplc="02060764">
      <w:numFmt w:val="bullet"/>
      <w:lvlText w:val="•"/>
      <w:lvlJc w:val="left"/>
      <w:pPr>
        <w:ind w:left="6392" w:hanging="164"/>
      </w:pPr>
      <w:rPr>
        <w:rFonts w:hint="default"/>
        <w:lang w:val="uk-UA" w:eastAsia="uk-UA" w:bidi="uk-UA"/>
      </w:rPr>
    </w:lvl>
    <w:lvl w:ilvl="6" w:tplc="CD745F8E">
      <w:numFmt w:val="bullet"/>
      <w:lvlText w:val="•"/>
      <w:lvlJc w:val="left"/>
      <w:pPr>
        <w:ind w:left="7327" w:hanging="164"/>
      </w:pPr>
      <w:rPr>
        <w:rFonts w:hint="default"/>
        <w:lang w:val="uk-UA" w:eastAsia="uk-UA" w:bidi="uk-UA"/>
      </w:rPr>
    </w:lvl>
    <w:lvl w:ilvl="7" w:tplc="1DD02AFC">
      <w:numFmt w:val="bullet"/>
      <w:lvlText w:val="•"/>
      <w:lvlJc w:val="left"/>
      <w:pPr>
        <w:ind w:left="8261" w:hanging="164"/>
      </w:pPr>
      <w:rPr>
        <w:rFonts w:hint="default"/>
        <w:lang w:val="uk-UA" w:eastAsia="uk-UA" w:bidi="uk-UA"/>
      </w:rPr>
    </w:lvl>
    <w:lvl w:ilvl="8" w:tplc="9448F42A">
      <w:numFmt w:val="bullet"/>
      <w:lvlText w:val="•"/>
      <w:lvlJc w:val="left"/>
      <w:pPr>
        <w:ind w:left="9196" w:hanging="164"/>
      </w:pPr>
      <w:rPr>
        <w:rFonts w:hint="default"/>
        <w:lang w:val="uk-UA" w:eastAsia="uk-UA" w:bidi="uk-UA"/>
      </w:rPr>
    </w:lvl>
  </w:abstractNum>
  <w:abstractNum w:abstractNumId="26">
    <w:nsid w:val="51382AFC"/>
    <w:multiLevelType w:val="hybridMultilevel"/>
    <w:tmpl w:val="76AADD6A"/>
    <w:lvl w:ilvl="0" w:tplc="AD44943C">
      <w:numFmt w:val="bullet"/>
      <w:lvlText w:val=""/>
      <w:lvlJc w:val="left"/>
      <w:pPr>
        <w:ind w:left="1219" w:hanging="361"/>
      </w:pPr>
      <w:rPr>
        <w:rFonts w:ascii="Symbol" w:eastAsia="Symbol" w:hAnsi="Symbol" w:cs="Symbol" w:hint="default"/>
        <w:w w:val="99"/>
        <w:sz w:val="28"/>
        <w:szCs w:val="28"/>
        <w:lang w:val="uk-UA" w:eastAsia="uk-UA" w:bidi="uk-UA"/>
      </w:rPr>
    </w:lvl>
    <w:lvl w:ilvl="1" w:tplc="354E6C7C">
      <w:numFmt w:val="bullet"/>
      <w:lvlText w:val="•"/>
      <w:lvlJc w:val="left"/>
      <w:pPr>
        <w:ind w:left="2204" w:hanging="361"/>
      </w:pPr>
      <w:rPr>
        <w:rFonts w:hint="default"/>
        <w:lang w:val="uk-UA" w:eastAsia="uk-UA" w:bidi="uk-UA"/>
      </w:rPr>
    </w:lvl>
    <w:lvl w:ilvl="2" w:tplc="493ABB2A">
      <w:numFmt w:val="bullet"/>
      <w:lvlText w:val="•"/>
      <w:lvlJc w:val="left"/>
      <w:pPr>
        <w:ind w:left="3189" w:hanging="361"/>
      </w:pPr>
      <w:rPr>
        <w:rFonts w:hint="default"/>
        <w:lang w:val="uk-UA" w:eastAsia="uk-UA" w:bidi="uk-UA"/>
      </w:rPr>
    </w:lvl>
    <w:lvl w:ilvl="3" w:tplc="CFAC76F0">
      <w:numFmt w:val="bullet"/>
      <w:lvlText w:val="•"/>
      <w:lvlJc w:val="left"/>
      <w:pPr>
        <w:ind w:left="4173" w:hanging="361"/>
      </w:pPr>
      <w:rPr>
        <w:rFonts w:hint="default"/>
        <w:lang w:val="uk-UA" w:eastAsia="uk-UA" w:bidi="uk-UA"/>
      </w:rPr>
    </w:lvl>
    <w:lvl w:ilvl="4" w:tplc="30DE37A4">
      <w:numFmt w:val="bullet"/>
      <w:lvlText w:val="•"/>
      <w:lvlJc w:val="left"/>
      <w:pPr>
        <w:ind w:left="5158" w:hanging="361"/>
      </w:pPr>
      <w:rPr>
        <w:rFonts w:hint="default"/>
        <w:lang w:val="uk-UA" w:eastAsia="uk-UA" w:bidi="uk-UA"/>
      </w:rPr>
    </w:lvl>
    <w:lvl w:ilvl="5" w:tplc="D59A1D10">
      <w:numFmt w:val="bullet"/>
      <w:lvlText w:val="•"/>
      <w:lvlJc w:val="left"/>
      <w:pPr>
        <w:ind w:left="6142" w:hanging="361"/>
      </w:pPr>
      <w:rPr>
        <w:rFonts w:hint="default"/>
        <w:lang w:val="uk-UA" w:eastAsia="uk-UA" w:bidi="uk-UA"/>
      </w:rPr>
    </w:lvl>
    <w:lvl w:ilvl="6" w:tplc="5818EFF2">
      <w:numFmt w:val="bullet"/>
      <w:lvlText w:val="•"/>
      <w:lvlJc w:val="left"/>
      <w:pPr>
        <w:ind w:left="7127" w:hanging="361"/>
      </w:pPr>
      <w:rPr>
        <w:rFonts w:hint="default"/>
        <w:lang w:val="uk-UA" w:eastAsia="uk-UA" w:bidi="uk-UA"/>
      </w:rPr>
    </w:lvl>
    <w:lvl w:ilvl="7" w:tplc="BBAAE0C8">
      <w:numFmt w:val="bullet"/>
      <w:lvlText w:val="•"/>
      <w:lvlJc w:val="left"/>
      <w:pPr>
        <w:ind w:left="8111" w:hanging="361"/>
      </w:pPr>
      <w:rPr>
        <w:rFonts w:hint="default"/>
        <w:lang w:val="uk-UA" w:eastAsia="uk-UA" w:bidi="uk-UA"/>
      </w:rPr>
    </w:lvl>
    <w:lvl w:ilvl="8" w:tplc="F6F82376">
      <w:numFmt w:val="bullet"/>
      <w:lvlText w:val="•"/>
      <w:lvlJc w:val="left"/>
      <w:pPr>
        <w:ind w:left="9096" w:hanging="361"/>
      </w:pPr>
      <w:rPr>
        <w:rFonts w:hint="default"/>
        <w:lang w:val="uk-UA" w:eastAsia="uk-UA" w:bidi="uk-UA"/>
      </w:rPr>
    </w:lvl>
  </w:abstractNum>
  <w:abstractNum w:abstractNumId="27">
    <w:nsid w:val="552A628E"/>
    <w:multiLevelType w:val="hybridMultilevel"/>
    <w:tmpl w:val="45F09D76"/>
    <w:lvl w:ilvl="0" w:tplc="59BE2002">
      <w:numFmt w:val="bullet"/>
      <w:lvlText w:val=""/>
      <w:lvlJc w:val="left"/>
      <w:pPr>
        <w:ind w:left="506" w:hanging="360"/>
      </w:pPr>
      <w:rPr>
        <w:rFonts w:ascii="Symbol" w:eastAsia="Symbol" w:hAnsi="Symbol" w:cs="Symbol" w:hint="default"/>
        <w:w w:val="100"/>
        <w:sz w:val="24"/>
        <w:szCs w:val="24"/>
        <w:lang w:val="uk-UA" w:eastAsia="uk-UA" w:bidi="uk-UA"/>
      </w:rPr>
    </w:lvl>
    <w:lvl w:ilvl="1" w:tplc="5CC2131E">
      <w:numFmt w:val="bullet"/>
      <w:lvlText w:val="•"/>
      <w:lvlJc w:val="left"/>
      <w:pPr>
        <w:ind w:left="1330" w:hanging="360"/>
      </w:pPr>
      <w:rPr>
        <w:rFonts w:hint="default"/>
        <w:lang w:val="uk-UA" w:eastAsia="uk-UA" w:bidi="uk-UA"/>
      </w:rPr>
    </w:lvl>
    <w:lvl w:ilvl="2" w:tplc="DDA6DB6C">
      <w:numFmt w:val="bullet"/>
      <w:lvlText w:val="•"/>
      <w:lvlJc w:val="left"/>
      <w:pPr>
        <w:ind w:left="2161" w:hanging="360"/>
      </w:pPr>
      <w:rPr>
        <w:rFonts w:hint="default"/>
        <w:lang w:val="uk-UA" w:eastAsia="uk-UA" w:bidi="uk-UA"/>
      </w:rPr>
    </w:lvl>
    <w:lvl w:ilvl="3" w:tplc="73A28150">
      <w:numFmt w:val="bullet"/>
      <w:lvlText w:val="•"/>
      <w:lvlJc w:val="left"/>
      <w:pPr>
        <w:ind w:left="2992" w:hanging="360"/>
      </w:pPr>
      <w:rPr>
        <w:rFonts w:hint="default"/>
        <w:lang w:val="uk-UA" w:eastAsia="uk-UA" w:bidi="uk-UA"/>
      </w:rPr>
    </w:lvl>
    <w:lvl w:ilvl="4" w:tplc="52889392">
      <w:numFmt w:val="bullet"/>
      <w:lvlText w:val="•"/>
      <w:lvlJc w:val="left"/>
      <w:pPr>
        <w:ind w:left="3823" w:hanging="360"/>
      </w:pPr>
      <w:rPr>
        <w:rFonts w:hint="default"/>
        <w:lang w:val="uk-UA" w:eastAsia="uk-UA" w:bidi="uk-UA"/>
      </w:rPr>
    </w:lvl>
    <w:lvl w:ilvl="5" w:tplc="E070CFD4">
      <w:numFmt w:val="bullet"/>
      <w:lvlText w:val="•"/>
      <w:lvlJc w:val="left"/>
      <w:pPr>
        <w:ind w:left="4654" w:hanging="360"/>
      </w:pPr>
      <w:rPr>
        <w:rFonts w:hint="default"/>
        <w:lang w:val="uk-UA" w:eastAsia="uk-UA" w:bidi="uk-UA"/>
      </w:rPr>
    </w:lvl>
    <w:lvl w:ilvl="6" w:tplc="9F085DA0">
      <w:numFmt w:val="bullet"/>
      <w:lvlText w:val="•"/>
      <w:lvlJc w:val="left"/>
      <w:pPr>
        <w:ind w:left="5484" w:hanging="360"/>
      </w:pPr>
      <w:rPr>
        <w:rFonts w:hint="default"/>
        <w:lang w:val="uk-UA" w:eastAsia="uk-UA" w:bidi="uk-UA"/>
      </w:rPr>
    </w:lvl>
    <w:lvl w:ilvl="7" w:tplc="543CFC80">
      <w:numFmt w:val="bullet"/>
      <w:lvlText w:val="•"/>
      <w:lvlJc w:val="left"/>
      <w:pPr>
        <w:ind w:left="6315" w:hanging="360"/>
      </w:pPr>
      <w:rPr>
        <w:rFonts w:hint="default"/>
        <w:lang w:val="uk-UA" w:eastAsia="uk-UA" w:bidi="uk-UA"/>
      </w:rPr>
    </w:lvl>
    <w:lvl w:ilvl="8" w:tplc="4CACBB3E">
      <w:numFmt w:val="bullet"/>
      <w:lvlText w:val="•"/>
      <w:lvlJc w:val="left"/>
      <w:pPr>
        <w:ind w:left="7146" w:hanging="360"/>
      </w:pPr>
      <w:rPr>
        <w:rFonts w:hint="default"/>
        <w:lang w:val="uk-UA" w:eastAsia="uk-UA" w:bidi="uk-UA"/>
      </w:rPr>
    </w:lvl>
  </w:abstractNum>
  <w:abstractNum w:abstractNumId="28">
    <w:nsid w:val="55654066"/>
    <w:multiLevelType w:val="hybridMultilevel"/>
    <w:tmpl w:val="81062BD8"/>
    <w:lvl w:ilvl="0" w:tplc="8CBEE856">
      <w:start w:val="1"/>
      <w:numFmt w:val="decimal"/>
      <w:lvlText w:val="%1)"/>
      <w:lvlJc w:val="left"/>
      <w:pPr>
        <w:ind w:left="1401" w:hanging="543"/>
        <w:jc w:val="left"/>
      </w:pPr>
      <w:rPr>
        <w:rFonts w:ascii="Times New Roman" w:eastAsia="Times New Roman" w:hAnsi="Times New Roman" w:cs="Times New Roman" w:hint="default"/>
        <w:w w:val="99"/>
        <w:sz w:val="28"/>
        <w:szCs w:val="28"/>
        <w:lang w:val="uk-UA" w:eastAsia="uk-UA" w:bidi="uk-UA"/>
      </w:rPr>
    </w:lvl>
    <w:lvl w:ilvl="1" w:tplc="F198FEBE">
      <w:numFmt w:val="bullet"/>
      <w:lvlText w:val="•"/>
      <w:lvlJc w:val="left"/>
      <w:pPr>
        <w:ind w:left="2366" w:hanging="543"/>
      </w:pPr>
      <w:rPr>
        <w:rFonts w:hint="default"/>
        <w:lang w:val="uk-UA" w:eastAsia="uk-UA" w:bidi="uk-UA"/>
      </w:rPr>
    </w:lvl>
    <w:lvl w:ilvl="2" w:tplc="826CF7BC">
      <w:numFmt w:val="bullet"/>
      <w:lvlText w:val="•"/>
      <w:lvlJc w:val="left"/>
      <w:pPr>
        <w:ind w:left="3333" w:hanging="543"/>
      </w:pPr>
      <w:rPr>
        <w:rFonts w:hint="default"/>
        <w:lang w:val="uk-UA" w:eastAsia="uk-UA" w:bidi="uk-UA"/>
      </w:rPr>
    </w:lvl>
    <w:lvl w:ilvl="3" w:tplc="7F126DBA">
      <w:numFmt w:val="bullet"/>
      <w:lvlText w:val="•"/>
      <w:lvlJc w:val="left"/>
      <w:pPr>
        <w:ind w:left="4299" w:hanging="543"/>
      </w:pPr>
      <w:rPr>
        <w:rFonts w:hint="default"/>
        <w:lang w:val="uk-UA" w:eastAsia="uk-UA" w:bidi="uk-UA"/>
      </w:rPr>
    </w:lvl>
    <w:lvl w:ilvl="4" w:tplc="0602EC6E">
      <w:numFmt w:val="bullet"/>
      <w:lvlText w:val="•"/>
      <w:lvlJc w:val="left"/>
      <w:pPr>
        <w:ind w:left="5266" w:hanging="543"/>
      </w:pPr>
      <w:rPr>
        <w:rFonts w:hint="default"/>
        <w:lang w:val="uk-UA" w:eastAsia="uk-UA" w:bidi="uk-UA"/>
      </w:rPr>
    </w:lvl>
    <w:lvl w:ilvl="5" w:tplc="BA6C461C">
      <w:numFmt w:val="bullet"/>
      <w:lvlText w:val="•"/>
      <w:lvlJc w:val="left"/>
      <w:pPr>
        <w:ind w:left="6232" w:hanging="543"/>
      </w:pPr>
      <w:rPr>
        <w:rFonts w:hint="default"/>
        <w:lang w:val="uk-UA" w:eastAsia="uk-UA" w:bidi="uk-UA"/>
      </w:rPr>
    </w:lvl>
    <w:lvl w:ilvl="6" w:tplc="F7147006">
      <w:numFmt w:val="bullet"/>
      <w:lvlText w:val="•"/>
      <w:lvlJc w:val="left"/>
      <w:pPr>
        <w:ind w:left="7199" w:hanging="543"/>
      </w:pPr>
      <w:rPr>
        <w:rFonts w:hint="default"/>
        <w:lang w:val="uk-UA" w:eastAsia="uk-UA" w:bidi="uk-UA"/>
      </w:rPr>
    </w:lvl>
    <w:lvl w:ilvl="7" w:tplc="123ABFE4">
      <w:numFmt w:val="bullet"/>
      <w:lvlText w:val="•"/>
      <w:lvlJc w:val="left"/>
      <w:pPr>
        <w:ind w:left="8165" w:hanging="543"/>
      </w:pPr>
      <w:rPr>
        <w:rFonts w:hint="default"/>
        <w:lang w:val="uk-UA" w:eastAsia="uk-UA" w:bidi="uk-UA"/>
      </w:rPr>
    </w:lvl>
    <w:lvl w:ilvl="8" w:tplc="244822F4">
      <w:numFmt w:val="bullet"/>
      <w:lvlText w:val="•"/>
      <w:lvlJc w:val="left"/>
      <w:pPr>
        <w:ind w:left="9132" w:hanging="543"/>
      </w:pPr>
      <w:rPr>
        <w:rFonts w:hint="default"/>
        <w:lang w:val="uk-UA" w:eastAsia="uk-UA" w:bidi="uk-UA"/>
      </w:rPr>
    </w:lvl>
  </w:abstractNum>
  <w:abstractNum w:abstractNumId="29">
    <w:nsid w:val="5D5A039A"/>
    <w:multiLevelType w:val="hybridMultilevel"/>
    <w:tmpl w:val="A732BAE8"/>
    <w:lvl w:ilvl="0" w:tplc="0046B9B8">
      <w:start w:val="1"/>
      <w:numFmt w:val="decimal"/>
      <w:lvlText w:val="%1)"/>
      <w:lvlJc w:val="left"/>
      <w:pPr>
        <w:ind w:left="1579" w:hanging="721"/>
        <w:jc w:val="left"/>
      </w:pPr>
      <w:rPr>
        <w:rFonts w:ascii="Times New Roman" w:eastAsia="Times New Roman" w:hAnsi="Times New Roman" w:cs="Times New Roman" w:hint="default"/>
        <w:w w:val="99"/>
        <w:sz w:val="28"/>
        <w:szCs w:val="28"/>
        <w:lang w:val="uk-UA" w:eastAsia="uk-UA" w:bidi="uk-UA"/>
      </w:rPr>
    </w:lvl>
    <w:lvl w:ilvl="1" w:tplc="7F22E218">
      <w:numFmt w:val="bullet"/>
      <w:lvlText w:val="•"/>
      <w:lvlJc w:val="left"/>
      <w:pPr>
        <w:ind w:left="2528" w:hanging="721"/>
      </w:pPr>
      <w:rPr>
        <w:rFonts w:hint="default"/>
        <w:lang w:val="uk-UA" w:eastAsia="uk-UA" w:bidi="uk-UA"/>
      </w:rPr>
    </w:lvl>
    <w:lvl w:ilvl="2" w:tplc="582C22B6">
      <w:numFmt w:val="bullet"/>
      <w:lvlText w:val="•"/>
      <w:lvlJc w:val="left"/>
      <w:pPr>
        <w:ind w:left="3477" w:hanging="721"/>
      </w:pPr>
      <w:rPr>
        <w:rFonts w:hint="default"/>
        <w:lang w:val="uk-UA" w:eastAsia="uk-UA" w:bidi="uk-UA"/>
      </w:rPr>
    </w:lvl>
    <w:lvl w:ilvl="3" w:tplc="2646A118">
      <w:numFmt w:val="bullet"/>
      <w:lvlText w:val="•"/>
      <w:lvlJc w:val="left"/>
      <w:pPr>
        <w:ind w:left="4425" w:hanging="721"/>
      </w:pPr>
      <w:rPr>
        <w:rFonts w:hint="default"/>
        <w:lang w:val="uk-UA" w:eastAsia="uk-UA" w:bidi="uk-UA"/>
      </w:rPr>
    </w:lvl>
    <w:lvl w:ilvl="4" w:tplc="AC000C7C">
      <w:numFmt w:val="bullet"/>
      <w:lvlText w:val="•"/>
      <w:lvlJc w:val="left"/>
      <w:pPr>
        <w:ind w:left="5374" w:hanging="721"/>
      </w:pPr>
      <w:rPr>
        <w:rFonts w:hint="default"/>
        <w:lang w:val="uk-UA" w:eastAsia="uk-UA" w:bidi="uk-UA"/>
      </w:rPr>
    </w:lvl>
    <w:lvl w:ilvl="5" w:tplc="38823DB0">
      <w:numFmt w:val="bullet"/>
      <w:lvlText w:val="•"/>
      <w:lvlJc w:val="left"/>
      <w:pPr>
        <w:ind w:left="6322" w:hanging="721"/>
      </w:pPr>
      <w:rPr>
        <w:rFonts w:hint="default"/>
        <w:lang w:val="uk-UA" w:eastAsia="uk-UA" w:bidi="uk-UA"/>
      </w:rPr>
    </w:lvl>
    <w:lvl w:ilvl="6" w:tplc="DD98BD98">
      <w:numFmt w:val="bullet"/>
      <w:lvlText w:val="•"/>
      <w:lvlJc w:val="left"/>
      <w:pPr>
        <w:ind w:left="7271" w:hanging="721"/>
      </w:pPr>
      <w:rPr>
        <w:rFonts w:hint="default"/>
        <w:lang w:val="uk-UA" w:eastAsia="uk-UA" w:bidi="uk-UA"/>
      </w:rPr>
    </w:lvl>
    <w:lvl w:ilvl="7" w:tplc="14902A3C">
      <w:numFmt w:val="bullet"/>
      <w:lvlText w:val="•"/>
      <w:lvlJc w:val="left"/>
      <w:pPr>
        <w:ind w:left="8219" w:hanging="721"/>
      </w:pPr>
      <w:rPr>
        <w:rFonts w:hint="default"/>
        <w:lang w:val="uk-UA" w:eastAsia="uk-UA" w:bidi="uk-UA"/>
      </w:rPr>
    </w:lvl>
    <w:lvl w:ilvl="8" w:tplc="C0167F6E">
      <w:numFmt w:val="bullet"/>
      <w:lvlText w:val="•"/>
      <w:lvlJc w:val="left"/>
      <w:pPr>
        <w:ind w:left="9168" w:hanging="721"/>
      </w:pPr>
      <w:rPr>
        <w:rFonts w:hint="default"/>
        <w:lang w:val="uk-UA" w:eastAsia="uk-UA" w:bidi="uk-UA"/>
      </w:rPr>
    </w:lvl>
  </w:abstractNum>
  <w:abstractNum w:abstractNumId="30">
    <w:nsid w:val="5D5A05B6"/>
    <w:multiLevelType w:val="hybridMultilevel"/>
    <w:tmpl w:val="7E24CF8A"/>
    <w:lvl w:ilvl="0" w:tplc="7A662EEC">
      <w:numFmt w:val="bullet"/>
      <w:lvlText w:val=""/>
      <w:lvlJc w:val="left"/>
      <w:pPr>
        <w:ind w:left="1219" w:hanging="361"/>
      </w:pPr>
      <w:rPr>
        <w:rFonts w:ascii="Wingdings" w:eastAsia="Wingdings" w:hAnsi="Wingdings" w:cs="Wingdings" w:hint="default"/>
        <w:w w:val="99"/>
        <w:sz w:val="28"/>
        <w:szCs w:val="28"/>
        <w:lang w:val="uk-UA" w:eastAsia="uk-UA" w:bidi="uk-UA"/>
      </w:rPr>
    </w:lvl>
    <w:lvl w:ilvl="1" w:tplc="6262B2B4">
      <w:numFmt w:val="bullet"/>
      <w:lvlText w:val=""/>
      <w:lvlJc w:val="left"/>
      <w:pPr>
        <w:ind w:left="1579" w:hanging="360"/>
      </w:pPr>
      <w:rPr>
        <w:rFonts w:ascii="Symbol" w:eastAsia="Symbol" w:hAnsi="Symbol" w:cs="Symbol" w:hint="default"/>
        <w:w w:val="99"/>
        <w:sz w:val="28"/>
        <w:szCs w:val="28"/>
        <w:lang w:val="uk-UA" w:eastAsia="uk-UA" w:bidi="uk-UA"/>
      </w:rPr>
    </w:lvl>
    <w:lvl w:ilvl="2" w:tplc="273A2A78">
      <w:numFmt w:val="bullet"/>
      <w:lvlText w:val="•"/>
      <w:lvlJc w:val="left"/>
      <w:pPr>
        <w:ind w:left="2633" w:hanging="360"/>
      </w:pPr>
      <w:rPr>
        <w:rFonts w:hint="default"/>
        <w:lang w:val="uk-UA" w:eastAsia="uk-UA" w:bidi="uk-UA"/>
      </w:rPr>
    </w:lvl>
    <w:lvl w:ilvl="3" w:tplc="B0228418">
      <w:numFmt w:val="bullet"/>
      <w:lvlText w:val="•"/>
      <w:lvlJc w:val="left"/>
      <w:pPr>
        <w:ind w:left="3687" w:hanging="360"/>
      </w:pPr>
      <w:rPr>
        <w:rFonts w:hint="default"/>
        <w:lang w:val="uk-UA" w:eastAsia="uk-UA" w:bidi="uk-UA"/>
      </w:rPr>
    </w:lvl>
    <w:lvl w:ilvl="4" w:tplc="05AC0DC6">
      <w:numFmt w:val="bullet"/>
      <w:lvlText w:val="•"/>
      <w:lvlJc w:val="left"/>
      <w:pPr>
        <w:ind w:left="4741" w:hanging="360"/>
      </w:pPr>
      <w:rPr>
        <w:rFonts w:hint="default"/>
        <w:lang w:val="uk-UA" w:eastAsia="uk-UA" w:bidi="uk-UA"/>
      </w:rPr>
    </w:lvl>
    <w:lvl w:ilvl="5" w:tplc="D0E0D410">
      <w:numFmt w:val="bullet"/>
      <w:lvlText w:val="•"/>
      <w:lvlJc w:val="left"/>
      <w:pPr>
        <w:ind w:left="5795" w:hanging="360"/>
      </w:pPr>
      <w:rPr>
        <w:rFonts w:hint="default"/>
        <w:lang w:val="uk-UA" w:eastAsia="uk-UA" w:bidi="uk-UA"/>
      </w:rPr>
    </w:lvl>
    <w:lvl w:ilvl="6" w:tplc="E9F62CB6">
      <w:numFmt w:val="bullet"/>
      <w:lvlText w:val="•"/>
      <w:lvlJc w:val="left"/>
      <w:pPr>
        <w:ind w:left="6849" w:hanging="360"/>
      </w:pPr>
      <w:rPr>
        <w:rFonts w:hint="default"/>
        <w:lang w:val="uk-UA" w:eastAsia="uk-UA" w:bidi="uk-UA"/>
      </w:rPr>
    </w:lvl>
    <w:lvl w:ilvl="7" w:tplc="C60675FA">
      <w:numFmt w:val="bullet"/>
      <w:lvlText w:val="•"/>
      <w:lvlJc w:val="left"/>
      <w:pPr>
        <w:ind w:left="7903" w:hanging="360"/>
      </w:pPr>
      <w:rPr>
        <w:rFonts w:hint="default"/>
        <w:lang w:val="uk-UA" w:eastAsia="uk-UA" w:bidi="uk-UA"/>
      </w:rPr>
    </w:lvl>
    <w:lvl w:ilvl="8" w:tplc="547EEA7A">
      <w:numFmt w:val="bullet"/>
      <w:lvlText w:val="•"/>
      <w:lvlJc w:val="left"/>
      <w:pPr>
        <w:ind w:left="8957" w:hanging="360"/>
      </w:pPr>
      <w:rPr>
        <w:rFonts w:hint="default"/>
        <w:lang w:val="uk-UA" w:eastAsia="uk-UA" w:bidi="uk-UA"/>
      </w:rPr>
    </w:lvl>
  </w:abstractNum>
  <w:abstractNum w:abstractNumId="31">
    <w:nsid w:val="5FB978C4"/>
    <w:multiLevelType w:val="hybridMultilevel"/>
    <w:tmpl w:val="79DC516E"/>
    <w:lvl w:ilvl="0" w:tplc="7AC8D802">
      <w:numFmt w:val="bullet"/>
      <w:lvlText w:val=""/>
      <w:lvlJc w:val="left"/>
      <w:pPr>
        <w:ind w:left="1401" w:hanging="543"/>
      </w:pPr>
      <w:rPr>
        <w:rFonts w:ascii="Wingdings" w:eastAsia="Wingdings" w:hAnsi="Wingdings" w:cs="Wingdings" w:hint="default"/>
        <w:w w:val="99"/>
        <w:sz w:val="28"/>
        <w:szCs w:val="28"/>
        <w:lang w:val="uk-UA" w:eastAsia="uk-UA" w:bidi="uk-UA"/>
      </w:rPr>
    </w:lvl>
    <w:lvl w:ilvl="1" w:tplc="4E7419A8">
      <w:numFmt w:val="bullet"/>
      <w:lvlText w:val="•"/>
      <w:lvlJc w:val="left"/>
      <w:pPr>
        <w:ind w:left="2366" w:hanging="543"/>
      </w:pPr>
      <w:rPr>
        <w:rFonts w:hint="default"/>
        <w:lang w:val="uk-UA" w:eastAsia="uk-UA" w:bidi="uk-UA"/>
      </w:rPr>
    </w:lvl>
    <w:lvl w:ilvl="2" w:tplc="C19288E4">
      <w:numFmt w:val="bullet"/>
      <w:lvlText w:val="•"/>
      <w:lvlJc w:val="left"/>
      <w:pPr>
        <w:ind w:left="3333" w:hanging="543"/>
      </w:pPr>
      <w:rPr>
        <w:rFonts w:hint="default"/>
        <w:lang w:val="uk-UA" w:eastAsia="uk-UA" w:bidi="uk-UA"/>
      </w:rPr>
    </w:lvl>
    <w:lvl w:ilvl="3" w:tplc="3A1CB17A">
      <w:numFmt w:val="bullet"/>
      <w:lvlText w:val="•"/>
      <w:lvlJc w:val="left"/>
      <w:pPr>
        <w:ind w:left="4299" w:hanging="543"/>
      </w:pPr>
      <w:rPr>
        <w:rFonts w:hint="default"/>
        <w:lang w:val="uk-UA" w:eastAsia="uk-UA" w:bidi="uk-UA"/>
      </w:rPr>
    </w:lvl>
    <w:lvl w:ilvl="4" w:tplc="051A0DB8">
      <w:numFmt w:val="bullet"/>
      <w:lvlText w:val="•"/>
      <w:lvlJc w:val="left"/>
      <w:pPr>
        <w:ind w:left="5266" w:hanging="543"/>
      </w:pPr>
      <w:rPr>
        <w:rFonts w:hint="default"/>
        <w:lang w:val="uk-UA" w:eastAsia="uk-UA" w:bidi="uk-UA"/>
      </w:rPr>
    </w:lvl>
    <w:lvl w:ilvl="5" w:tplc="A5DC6A1C">
      <w:numFmt w:val="bullet"/>
      <w:lvlText w:val="•"/>
      <w:lvlJc w:val="left"/>
      <w:pPr>
        <w:ind w:left="6232" w:hanging="543"/>
      </w:pPr>
      <w:rPr>
        <w:rFonts w:hint="default"/>
        <w:lang w:val="uk-UA" w:eastAsia="uk-UA" w:bidi="uk-UA"/>
      </w:rPr>
    </w:lvl>
    <w:lvl w:ilvl="6" w:tplc="3612DD7E">
      <w:numFmt w:val="bullet"/>
      <w:lvlText w:val="•"/>
      <w:lvlJc w:val="left"/>
      <w:pPr>
        <w:ind w:left="7199" w:hanging="543"/>
      </w:pPr>
      <w:rPr>
        <w:rFonts w:hint="default"/>
        <w:lang w:val="uk-UA" w:eastAsia="uk-UA" w:bidi="uk-UA"/>
      </w:rPr>
    </w:lvl>
    <w:lvl w:ilvl="7" w:tplc="EB2692A6">
      <w:numFmt w:val="bullet"/>
      <w:lvlText w:val="•"/>
      <w:lvlJc w:val="left"/>
      <w:pPr>
        <w:ind w:left="8165" w:hanging="543"/>
      </w:pPr>
      <w:rPr>
        <w:rFonts w:hint="default"/>
        <w:lang w:val="uk-UA" w:eastAsia="uk-UA" w:bidi="uk-UA"/>
      </w:rPr>
    </w:lvl>
    <w:lvl w:ilvl="8" w:tplc="6E820D7A">
      <w:numFmt w:val="bullet"/>
      <w:lvlText w:val="•"/>
      <w:lvlJc w:val="left"/>
      <w:pPr>
        <w:ind w:left="9132" w:hanging="543"/>
      </w:pPr>
      <w:rPr>
        <w:rFonts w:hint="default"/>
        <w:lang w:val="uk-UA" w:eastAsia="uk-UA" w:bidi="uk-UA"/>
      </w:rPr>
    </w:lvl>
  </w:abstractNum>
  <w:abstractNum w:abstractNumId="32">
    <w:nsid w:val="63172795"/>
    <w:multiLevelType w:val="hybridMultilevel"/>
    <w:tmpl w:val="7AB87FFE"/>
    <w:lvl w:ilvl="0" w:tplc="B8122F6C">
      <w:start w:val="1"/>
      <w:numFmt w:val="decimal"/>
      <w:lvlText w:val="%1)"/>
      <w:lvlJc w:val="left"/>
      <w:pPr>
        <w:ind w:left="1161" w:hanging="303"/>
        <w:jc w:val="left"/>
      </w:pPr>
      <w:rPr>
        <w:rFonts w:ascii="Times New Roman" w:eastAsia="Times New Roman" w:hAnsi="Times New Roman" w:cs="Times New Roman" w:hint="default"/>
        <w:w w:val="99"/>
        <w:sz w:val="28"/>
        <w:szCs w:val="28"/>
        <w:lang w:val="uk-UA" w:eastAsia="uk-UA" w:bidi="uk-UA"/>
      </w:rPr>
    </w:lvl>
    <w:lvl w:ilvl="1" w:tplc="BEE83CBC">
      <w:numFmt w:val="bullet"/>
      <w:lvlText w:val="•"/>
      <w:lvlJc w:val="left"/>
      <w:pPr>
        <w:ind w:left="2150" w:hanging="303"/>
      </w:pPr>
      <w:rPr>
        <w:rFonts w:hint="default"/>
        <w:lang w:val="uk-UA" w:eastAsia="uk-UA" w:bidi="uk-UA"/>
      </w:rPr>
    </w:lvl>
    <w:lvl w:ilvl="2" w:tplc="6ECC0908">
      <w:numFmt w:val="bullet"/>
      <w:lvlText w:val="•"/>
      <w:lvlJc w:val="left"/>
      <w:pPr>
        <w:ind w:left="3141" w:hanging="303"/>
      </w:pPr>
      <w:rPr>
        <w:rFonts w:hint="default"/>
        <w:lang w:val="uk-UA" w:eastAsia="uk-UA" w:bidi="uk-UA"/>
      </w:rPr>
    </w:lvl>
    <w:lvl w:ilvl="3" w:tplc="EB663E06">
      <w:numFmt w:val="bullet"/>
      <w:lvlText w:val="•"/>
      <w:lvlJc w:val="left"/>
      <w:pPr>
        <w:ind w:left="4131" w:hanging="303"/>
      </w:pPr>
      <w:rPr>
        <w:rFonts w:hint="default"/>
        <w:lang w:val="uk-UA" w:eastAsia="uk-UA" w:bidi="uk-UA"/>
      </w:rPr>
    </w:lvl>
    <w:lvl w:ilvl="4" w:tplc="CF28DDCC">
      <w:numFmt w:val="bullet"/>
      <w:lvlText w:val="•"/>
      <w:lvlJc w:val="left"/>
      <w:pPr>
        <w:ind w:left="5122" w:hanging="303"/>
      </w:pPr>
      <w:rPr>
        <w:rFonts w:hint="default"/>
        <w:lang w:val="uk-UA" w:eastAsia="uk-UA" w:bidi="uk-UA"/>
      </w:rPr>
    </w:lvl>
    <w:lvl w:ilvl="5" w:tplc="77D222F6">
      <w:numFmt w:val="bullet"/>
      <w:lvlText w:val="•"/>
      <w:lvlJc w:val="left"/>
      <w:pPr>
        <w:ind w:left="6112" w:hanging="303"/>
      </w:pPr>
      <w:rPr>
        <w:rFonts w:hint="default"/>
        <w:lang w:val="uk-UA" w:eastAsia="uk-UA" w:bidi="uk-UA"/>
      </w:rPr>
    </w:lvl>
    <w:lvl w:ilvl="6" w:tplc="87FAFD80">
      <w:numFmt w:val="bullet"/>
      <w:lvlText w:val="•"/>
      <w:lvlJc w:val="left"/>
      <w:pPr>
        <w:ind w:left="7103" w:hanging="303"/>
      </w:pPr>
      <w:rPr>
        <w:rFonts w:hint="default"/>
        <w:lang w:val="uk-UA" w:eastAsia="uk-UA" w:bidi="uk-UA"/>
      </w:rPr>
    </w:lvl>
    <w:lvl w:ilvl="7" w:tplc="A38E2512">
      <w:numFmt w:val="bullet"/>
      <w:lvlText w:val="•"/>
      <w:lvlJc w:val="left"/>
      <w:pPr>
        <w:ind w:left="8093" w:hanging="303"/>
      </w:pPr>
      <w:rPr>
        <w:rFonts w:hint="default"/>
        <w:lang w:val="uk-UA" w:eastAsia="uk-UA" w:bidi="uk-UA"/>
      </w:rPr>
    </w:lvl>
    <w:lvl w:ilvl="8" w:tplc="97C4AB94">
      <w:numFmt w:val="bullet"/>
      <w:lvlText w:val="•"/>
      <w:lvlJc w:val="left"/>
      <w:pPr>
        <w:ind w:left="9084" w:hanging="303"/>
      </w:pPr>
      <w:rPr>
        <w:rFonts w:hint="default"/>
        <w:lang w:val="uk-UA" w:eastAsia="uk-UA" w:bidi="uk-UA"/>
      </w:rPr>
    </w:lvl>
  </w:abstractNum>
  <w:abstractNum w:abstractNumId="33">
    <w:nsid w:val="676C575C"/>
    <w:multiLevelType w:val="hybridMultilevel"/>
    <w:tmpl w:val="64FA5DC8"/>
    <w:lvl w:ilvl="0" w:tplc="1674A8CE">
      <w:numFmt w:val="bullet"/>
      <w:lvlText w:val="o"/>
      <w:lvlJc w:val="left"/>
      <w:pPr>
        <w:ind w:left="506" w:hanging="360"/>
      </w:pPr>
      <w:rPr>
        <w:rFonts w:ascii="Courier New" w:eastAsia="Courier New" w:hAnsi="Courier New" w:cs="Courier New" w:hint="default"/>
        <w:w w:val="100"/>
        <w:sz w:val="24"/>
        <w:szCs w:val="24"/>
        <w:lang w:val="uk-UA" w:eastAsia="uk-UA" w:bidi="uk-UA"/>
      </w:rPr>
    </w:lvl>
    <w:lvl w:ilvl="1" w:tplc="60CC116C">
      <w:numFmt w:val="bullet"/>
      <w:lvlText w:val="•"/>
      <w:lvlJc w:val="left"/>
      <w:pPr>
        <w:ind w:left="843" w:hanging="360"/>
      </w:pPr>
      <w:rPr>
        <w:rFonts w:hint="default"/>
        <w:lang w:val="uk-UA" w:eastAsia="uk-UA" w:bidi="uk-UA"/>
      </w:rPr>
    </w:lvl>
    <w:lvl w:ilvl="2" w:tplc="9BFA68A0">
      <w:numFmt w:val="bullet"/>
      <w:lvlText w:val="•"/>
      <w:lvlJc w:val="left"/>
      <w:pPr>
        <w:ind w:left="1187" w:hanging="360"/>
      </w:pPr>
      <w:rPr>
        <w:rFonts w:hint="default"/>
        <w:lang w:val="uk-UA" w:eastAsia="uk-UA" w:bidi="uk-UA"/>
      </w:rPr>
    </w:lvl>
    <w:lvl w:ilvl="3" w:tplc="3E5EE832">
      <w:numFmt w:val="bullet"/>
      <w:lvlText w:val="•"/>
      <w:lvlJc w:val="left"/>
      <w:pPr>
        <w:ind w:left="1530" w:hanging="360"/>
      </w:pPr>
      <w:rPr>
        <w:rFonts w:hint="default"/>
        <w:lang w:val="uk-UA" w:eastAsia="uk-UA" w:bidi="uk-UA"/>
      </w:rPr>
    </w:lvl>
    <w:lvl w:ilvl="4" w:tplc="6FF6C1B4">
      <w:numFmt w:val="bullet"/>
      <w:lvlText w:val="•"/>
      <w:lvlJc w:val="left"/>
      <w:pPr>
        <w:ind w:left="1874" w:hanging="360"/>
      </w:pPr>
      <w:rPr>
        <w:rFonts w:hint="default"/>
        <w:lang w:val="uk-UA" w:eastAsia="uk-UA" w:bidi="uk-UA"/>
      </w:rPr>
    </w:lvl>
    <w:lvl w:ilvl="5" w:tplc="B9881832">
      <w:numFmt w:val="bullet"/>
      <w:lvlText w:val="•"/>
      <w:lvlJc w:val="left"/>
      <w:pPr>
        <w:ind w:left="2218" w:hanging="360"/>
      </w:pPr>
      <w:rPr>
        <w:rFonts w:hint="default"/>
        <w:lang w:val="uk-UA" w:eastAsia="uk-UA" w:bidi="uk-UA"/>
      </w:rPr>
    </w:lvl>
    <w:lvl w:ilvl="6" w:tplc="AB0EE1D8">
      <w:numFmt w:val="bullet"/>
      <w:lvlText w:val="•"/>
      <w:lvlJc w:val="left"/>
      <w:pPr>
        <w:ind w:left="2561" w:hanging="360"/>
      </w:pPr>
      <w:rPr>
        <w:rFonts w:hint="default"/>
        <w:lang w:val="uk-UA" w:eastAsia="uk-UA" w:bidi="uk-UA"/>
      </w:rPr>
    </w:lvl>
    <w:lvl w:ilvl="7" w:tplc="C95EDA0C">
      <w:numFmt w:val="bullet"/>
      <w:lvlText w:val="•"/>
      <w:lvlJc w:val="left"/>
      <w:pPr>
        <w:ind w:left="2905" w:hanging="360"/>
      </w:pPr>
      <w:rPr>
        <w:rFonts w:hint="default"/>
        <w:lang w:val="uk-UA" w:eastAsia="uk-UA" w:bidi="uk-UA"/>
      </w:rPr>
    </w:lvl>
    <w:lvl w:ilvl="8" w:tplc="94448CF8">
      <w:numFmt w:val="bullet"/>
      <w:lvlText w:val="•"/>
      <w:lvlJc w:val="left"/>
      <w:pPr>
        <w:ind w:left="3248" w:hanging="360"/>
      </w:pPr>
      <w:rPr>
        <w:rFonts w:hint="default"/>
        <w:lang w:val="uk-UA" w:eastAsia="uk-UA" w:bidi="uk-UA"/>
      </w:rPr>
    </w:lvl>
  </w:abstractNum>
  <w:abstractNum w:abstractNumId="34">
    <w:nsid w:val="6F362BC9"/>
    <w:multiLevelType w:val="hybridMultilevel"/>
    <w:tmpl w:val="0116EE72"/>
    <w:lvl w:ilvl="0" w:tplc="3B185E32">
      <w:start w:val="9"/>
      <w:numFmt w:val="decimal"/>
      <w:lvlText w:val="%1."/>
      <w:lvlJc w:val="left"/>
      <w:pPr>
        <w:ind w:left="1670" w:hanging="451"/>
        <w:jc w:val="left"/>
      </w:pPr>
      <w:rPr>
        <w:rFonts w:ascii="Times New Roman" w:eastAsia="Times New Roman" w:hAnsi="Times New Roman" w:cs="Times New Roman" w:hint="default"/>
        <w:w w:val="99"/>
        <w:sz w:val="28"/>
        <w:szCs w:val="28"/>
        <w:lang w:val="uk-UA" w:eastAsia="uk-UA" w:bidi="uk-UA"/>
      </w:rPr>
    </w:lvl>
    <w:lvl w:ilvl="1" w:tplc="39746F88">
      <w:numFmt w:val="bullet"/>
      <w:lvlText w:val="•"/>
      <w:lvlJc w:val="left"/>
      <w:pPr>
        <w:ind w:left="2618" w:hanging="451"/>
      </w:pPr>
      <w:rPr>
        <w:rFonts w:hint="default"/>
        <w:lang w:val="uk-UA" w:eastAsia="uk-UA" w:bidi="uk-UA"/>
      </w:rPr>
    </w:lvl>
    <w:lvl w:ilvl="2" w:tplc="0C3A79B4">
      <w:numFmt w:val="bullet"/>
      <w:lvlText w:val="•"/>
      <w:lvlJc w:val="left"/>
      <w:pPr>
        <w:ind w:left="3557" w:hanging="451"/>
      </w:pPr>
      <w:rPr>
        <w:rFonts w:hint="default"/>
        <w:lang w:val="uk-UA" w:eastAsia="uk-UA" w:bidi="uk-UA"/>
      </w:rPr>
    </w:lvl>
    <w:lvl w:ilvl="3" w:tplc="66E0090C">
      <w:numFmt w:val="bullet"/>
      <w:lvlText w:val="•"/>
      <w:lvlJc w:val="left"/>
      <w:pPr>
        <w:ind w:left="4495" w:hanging="451"/>
      </w:pPr>
      <w:rPr>
        <w:rFonts w:hint="default"/>
        <w:lang w:val="uk-UA" w:eastAsia="uk-UA" w:bidi="uk-UA"/>
      </w:rPr>
    </w:lvl>
    <w:lvl w:ilvl="4" w:tplc="5E229F3C">
      <w:numFmt w:val="bullet"/>
      <w:lvlText w:val="•"/>
      <w:lvlJc w:val="left"/>
      <w:pPr>
        <w:ind w:left="5434" w:hanging="451"/>
      </w:pPr>
      <w:rPr>
        <w:rFonts w:hint="default"/>
        <w:lang w:val="uk-UA" w:eastAsia="uk-UA" w:bidi="uk-UA"/>
      </w:rPr>
    </w:lvl>
    <w:lvl w:ilvl="5" w:tplc="51F6A7E4">
      <w:numFmt w:val="bullet"/>
      <w:lvlText w:val="•"/>
      <w:lvlJc w:val="left"/>
      <w:pPr>
        <w:ind w:left="6372" w:hanging="451"/>
      </w:pPr>
      <w:rPr>
        <w:rFonts w:hint="default"/>
        <w:lang w:val="uk-UA" w:eastAsia="uk-UA" w:bidi="uk-UA"/>
      </w:rPr>
    </w:lvl>
    <w:lvl w:ilvl="6" w:tplc="8A7AD1CC">
      <w:numFmt w:val="bullet"/>
      <w:lvlText w:val="•"/>
      <w:lvlJc w:val="left"/>
      <w:pPr>
        <w:ind w:left="7311" w:hanging="451"/>
      </w:pPr>
      <w:rPr>
        <w:rFonts w:hint="default"/>
        <w:lang w:val="uk-UA" w:eastAsia="uk-UA" w:bidi="uk-UA"/>
      </w:rPr>
    </w:lvl>
    <w:lvl w:ilvl="7" w:tplc="3802F7FA">
      <w:numFmt w:val="bullet"/>
      <w:lvlText w:val="•"/>
      <w:lvlJc w:val="left"/>
      <w:pPr>
        <w:ind w:left="8249" w:hanging="451"/>
      </w:pPr>
      <w:rPr>
        <w:rFonts w:hint="default"/>
        <w:lang w:val="uk-UA" w:eastAsia="uk-UA" w:bidi="uk-UA"/>
      </w:rPr>
    </w:lvl>
    <w:lvl w:ilvl="8" w:tplc="FEEE888C">
      <w:numFmt w:val="bullet"/>
      <w:lvlText w:val="•"/>
      <w:lvlJc w:val="left"/>
      <w:pPr>
        <w:ind w:left="9188" w:hanging="451"/>
      </w:pPr>
      <w:rPr>
        <w:rFonts w:hint="default"/>
        <w:lang w:val="uk-UA" w:eastAsia="uk-UA" w:bidi="uk-UA"/>
      </w:rPr>
    </w:lvl>
  </w:abstractNum>
  <w:abstractNum w:abstractNumId="35">
    <w:nsid w:val="70D8574C"/>
    <w:multiLevelType w:val="hybridMultilevel"/>
    <w:tmpl w:val="6E787202"/>
    <w:lvl w:ilvl="0" w:tplc="3438A212">
      <w:numFmt w:val="bullet"/>
      <w:lvlText w:val=""/>
      <w:lvlJc w:val="left"/>
      <w:pPr>
        <w:ind w:left="1219" w:hanging="361"/>
      </w:pPr>
      <w:rPr>
        <w:rFonts w:ascii="Wingdings" w:eastAsia="Wingdings" w:hAnsi="Wingdings" w:cs="Wingdings" w:hint="default"/>
        <w:w w:val="99"/>
        <w:sz w:val="28"/>
        <w:szCs w:val="28"/>
        <w:lang w:val="uk-UA" w:eastAsia="uk-UA" w:bidi="uk-UA"/>
      </w:rPr>
    </w:lvl>
    <w:lvl w:ilvl="1" w:tplc="08EEE4CA">
      <w:numFmt w:val="bullet"/>
      <w:lvlText w:val="•"/>
      <w:lvlJc w:val="left"/>
      <w:pPr>
        <w:ind w:left="2204" w:hanging="361"/>
      </w:pPr>
      <w:rPr>
        <w:rFonts w:hint="default"/>
        <w:lang w:val="uk-UA" w:eastAsia="uk-UA" w:bidi="uk-UA"/>
      </w:rPr>
    </w:lvl>
    <w:lvl w:ilvl="2" w:tplc="AB625CE2">
      <w:numFmt w:val="bullet"/>
      <w:lvlText w:val="•"/>
      <w:lvlJc w:val="left"/>
      <w:pPr>
        <w:ind w:left="3189" w:hanging="361"/>
      </w:pPr>
      <w:rPr>
        <w:rFonts w:hint="default"/>
        <w:lang w:val="uk-UA" w:eastAsia="uk-UA" w:bidi="uk-UA"/>
      </w:rPr>
    </w:lvl>
    <w:lvl w:ilvl="3" w:tplc="A64C1D2A">
      <w:numFmt w:val="bullet"/>
      <w:lvlText w:val="•"/>
      <w:lvlJc w:val="left"/>
      <w:pPr>
        <w:ind w:left="4173" w:hanging="361"/>
      </w:pPr>
      <w:rPr>
        <w:rFonts w:hint="default"/>
        <w:lang w:val="uk-UA" w:eastAsia="uk-UA" w:bidi="uk-UA"/>
      </w:rPr>
    </w:lvl>
    <w:lvl w:ilvl="4" w:tplc="23D88760">
      <w:numFmt w:val="bullet"/>
      <w:lvlText w:val="•"/>
      <w:lvlJc w:val="left"/>
      <w:pPr>
        <w:ind w:left="5158" w:hanging="361"/>
      </w:pPr>
      <w:rPr>
        <w:rFonts w:hint="default"/>
        <w:lang w:val="uk-UA" w:eastAsia="uk-UA" w:bidi="uk-UA"/>
      </w:rPr>
    </w:lvl>
    <w:lvl w:ilvl="5" w:tplc="D958BB0A">
      <w:numFmt w:val="bullet"/>
      <w:lvlText w:val="•"/>
      <w:lvlJc w:val="left"/>
      <w:pPr>
        <w:ind w:left="6142" w:hanging="361"/>
      </w:pPr>
      <w:rPr>
        <w:rFonts w:hint="default"/>
        <w:lang w:val="uk-UA" w:eastAsia="uk-UA" w:bidi="uk-UA"/>
      </w:rPr>
    </w:lvl>
    <w:lvl w:ilvl="6" w:tplc="E4CADEDA">
      <w:numFmt w:val="bullet"/>
      <w:lvlText w:val="•"/>
      <w:lvlJc w:val="left"/>
      <w:pPr>
        <w:ind w:left="7127" w:hanging="361"/>
      </w:pPr>
      <w:rPr>
        <w:rFonts w:hint="default"/>
        <w:lang w:val="uk-UA" w:eastAsia="uk-UA" w:bidi="uk-UA"/>
      </w:rPr>
    </w:lvl>
    <w:lvl w:ilvl="7" w:tplc="D056EAF4">
      <w:numFmt w:val="bullet"/>
      <w:lvlText w:val="•"/>
      <w:lvlJc w:val="left"/>
      <w:pPr>
        <w:ind w:left="8111" w:hanging="361"/>
      </w:pPr>
      <w:rPr>
        <w:rFonts w:hint="default"/>
        <w:lang w:val="uk-UA" w:eastAsia="uk-UA" w:bidi="uk-UA"/>
      </w:rPr>
    </w:lvl>
    <w:lvl w:ilvl="8" w:tplc="2D02FE3E">
      <w:numFmt w:val="bullet"/>
      <w:lvlText w:val="•"/>
      <w:lvlJc w:val="left"/>
      <w:pPr>
        <w:ind w:left="9096" w:hanging="361"/>
      </w:pPr>
      <w:rPr>
        <w:rFonts w:hint="default"/>
        <w:lang w:val="uk-UA" w:eastAsia="uk-UA" w:bidi="uk-UA"/>
      </w:rPr>
    </w:lvl>
  </w:abstractNum>
  <w:num w:numId="1">
    <w:abstractNumId w:val="32"/>
  </w:num>
  <w:num w:numId="2">
    <w:abstractNumId w:val="31"/>
  </w:num>
  <w:num w:numId="3">
    <w:abstractNumId w:val="21"/>
  </w:num>
  <w:num w:numId="4">
    <w:abstractNumId w:val="25"/>
  </w:num>
  <w:num w:numId="5">
    <w:abstractNumId w:val="22"/>
  </w:num>
  <w:num w:numId="6">
    <w:abstractNumId w:val="19"/>
  </w:num>
  <w:num w:numId="7">
    <w:abstractNumId w:val="0"/>
  </w:num>
  <w:num w:numId="8">
    <w:abstractNumId w:val="33"/>
  </w:num>
  <w:num w:numId="9">
    <w:abstractNumId w:val="24"/>
  </w:num>
  <w:num w:numId="10">
    <w:abstractNumId w:val="9"/>
  </w:num>
  <w:num w:numId="11">
    <w:abstractNumId w:val="26"/>
  </w:num>
  <w:num w:numId="12">
    <w:abstractNumId w:val="35"/>
  </w:num>
  <w:num w:numId="13">
    <w:abstractNumId w:val="2"/>
  </w:num>
  <w:num w:numId="14">
    <w:abstractNumId w:val="16"/>
  </w:num>
  <w:num w:numId="15">
    <w:abstractNumId w:val="20"/>
  </w:num>
  <w:num w:numId="16">
    <w:abstractNumId w:val="27"/>
  </w:num>
  <w:num w:numId="17">
    <w:abstractNumId w:val="29"/>
  </w:num>
  <w:num w:numId="18">
    <w:abstractNumId w:val="13"/>
  </w:num>
  <w:num w:numId="19">
    <w:abstractNumId w:val="8"/>
  </w:num>
  <w:num w:numId="20">
    <w:abstractNumId w:val="23"/>
  </w:num>
  <w:num w:numId="21">
    <w:abstractNumId w:val="18"/>
  </w:num>
  <w:num w:numId="22">
    <w:abstractNumId w:val="17"/>
  </w:num>
  <w:num w:numId="23">
    <w:abstractNumId w:val="15"/>
  </w:num>
  <w:num w:numId="24">
    <w:abstractNumId w:val="5"/>
  </w:num>
  <w:num w:numId="25">
    <w:abstractNumId w:val="28"/>
  </w:num>
  <w:num w:numId="26">
    <w:abstractNumId w:val="14"/>
  </w:num>
  <w:num w:numId="27">
    <w:abstractNumId w:val="12"/>
  </w:num>
  <w:num w:numId="28">
    <w:abstractNumId w:val="1"/>
  </w:num>
  <w:num w:numId="29">
    <w:abstractNumId w:val="7"/>
  </w:num>
  <w:num w:numId="30">
    <w:abstractNumId w:val="10"/>
  </w:num>
  <w:num w:numId="31">
    <w:abstractNumId w:val="11"/>
  </w:num>
  <w:num w:numId="32">
    <w:abstractNumId w:val="34"/>
  </w:num>
  <w:num w:numId="33">
    <w:abstractNumId w:val="30"/>
  </w:num>
  <w:num w:numId="34">
    <w:abstractNumId w:val="4"/>
  </w:num>
  <w:num w:numId="35">
    <w:abstractNumId w:val="3"/>
  </w:num>
  <w:num w:numId="36">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FE7"/>
    <w:rsid w:val="000F3C2F"/>
    <w:rsid w:val="002154B1"/>
    <w:rsid w:val="0078048D"/>
    <w:rsid w:val="009C7FE7"/>
    <w:rsid w:val="00A7110B"/>
    <w:rsid w:val="00E44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7FE7"/>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7F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C7FE7"/>
    <w:rPr>
      <w:sz w:val="28"/>
      <w:szCs w:val="28"/>
    </w:rPr>
  </w:style>
  <w:style w:type="character" w:customStyle="1" w:styleId="a4">
    <w:name w:val="Основной текст Знак"/>
    <w:basedOn w:val="a0"/>
    <w:link w:val="a3"/>
    <w:uiPriority w:val="1"/>
    <w:rsid w:val="009C7FE7"/>
    <w:rPr>
      <w:rFonts w:ascii="Times New Roman" w:eastAsia="Times New Roman" w:hAnsi="Times New Roman" w:cs="Times New Roman"/>
      <w:sz w:val="28"/>
      <w:szCs w:val="28"/>
      <w:lang w:val="uk-UA" w:eastAsia="uk-UA" w:bidi="uk-UA"/>
    </w:rPr>
  </w:style>
  <w:style w:type="paragraph" w:customStyle="1" w:styleId="Heading1">
    <w:name w:val="Heading 1"/>
    <w:basedOn w:val="a"/>
    <w:uiPriority w:val="1"/>
    <w:qFormat/>
    <w:rsid w:val="009C7FE7"/>
    <w:pPr>
      <w:ind w:left="1530" w:right="1234"/>
      <w:jc w:val="center"/>
      <w:outlineLvl w:val="1"/>
    </w:pPr>
    <w:rPr>
      <w:rFonts w:ascii="Bookman Old Style" w:eastAsia="Bookman Old Style" w:hAnsi="Bookman Old Style" w:cs="Bookman Old Style"/>
      <w:sz w:val="32"/>
      <w:szCs w:val="32"/>
    </w:rPr>
  </w:style>
  <w:style w:type="paragraph" w:customStyle="1" w:styleId="Heading2">
    <w:name w:val="Heading 2"/>
    <w:basedOn w:val="a"/>
    <w:uiPriority w:val="1"/>
    <w:qFormat/>
    <w:rsid w:val="009C7FE7"/>
    <w:pPr>
      <w:ind w:left="1256"/>
      <w:outlineLvl w:val="2"/>
    </w:pPr>
    <w:rPr>
      <w:rFonts w:ascii="Bookman Old Style" w:eastAsia="Bookman Old Style" w:hAnsi="Bookman Old Style" w:cs="Bookman Old Style"/>
      <w:i/>
      <w:sz w:val="32"/>
      <w:szCs w:val="32"/>
    </w:rPr>
  </w:style>
  <w:style w:type="paragraph" w:customStyle="1" w:styleId="Heading3">
    <w:name w:val="Heading 3"/>
    <w:basedOn w:val="a"/>
    <w:uiPriority w:val="1"/>
    <w:qFormat/>
    <w:rsid w:val="009C7FE7"/>
    <w:pPr>
      <w:spacing w:before="4" w:line="319" w:lineRule="exact"/>
      <w:ind w:left="1884"/>
      <w:jc w:val="both"/>
      <w:outlineLvl w:val="3"/>
    </w:pPr>
    <w:rPr>
      <w:b/>
      <w:bCs/>
      <w:sz w:val="28"/>
      <w:szCs w:val="28"/>
    </w:rPr>
  </w:style>
  <w:style w:type="paragraph" w:customStyle="1" w:styleId="Heading4">
    <w:name w:val="Heading 4"/>
    <w:basedOn w:val="a"/>
    <w:uiPriority w:val="1"/>
    <w:qFormat/>
    <w:rsid w:val="009C7FE7"/>
    <w:pPr>
      <w:ind w:left="2659"/>
      <w:jc w:val="both"/>
      <w:outlineLvl w:val="4"/>
    </w:pPr>
    <w:rPr>
      <w:b/>
      <w:bCs/>
      <w:i/>
      <w:sz w:val="28"/>
      <w:szCs w:val="28"/>
    </w:rPr>
  </w:style>
  <w:style w:type="paragraph" w:styleId="a5">
    <w:name w:val="List Paragraph"/>
    <w:basedOn w:val="a"/>
    <w:uiPriority w:val="1"/>
    <w:qFormat/>
    <w:rsid w:val="009C7FE7"/>
    <w:pPr>
      <w:ind w:left="1219" w:hanging="361"/>
    </w:pPr>
  </w:style>
  <w:style w:type="paragraph" w:customStyle="1" w:styleId="TableParagraph">
    <w:name w:val="Table Paragraph"/>
    <w:basedOn w:val="a"/>
    <w:uiPriority w:val="1"/>
    <w:qFormat/>
    <w:rsid w:val="009C7F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8380</Words>
  <Characters>47766</Characters>
  <Application>Microsoft Office Word</Application>
  <DocSecurity>0</DocSecurity>
  <Lines>398</Lines>
  <Paragraphs>112</Paragraphs>
  <ScaleCrop>false</ScaleCrop>
  <Company/>
  <LinksUpToDate>false</LinksUpToDate>
  <CharactersWithSpaces>56034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2020-11-10T13:10:00Z</dcterms:created>
  <dcterms:modified xsi:type="dcterms:W3CDTF">2020-11-11T07:52:00Z</dcterms:modified>
</cp:coreProperties>
</file>