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C3" w:rsidRDefault="00E77830">
      <w:pPr>
        <w:spacing w:before="72"/>
        <w:ind w:left="1770" w:hanging="948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Тема</w:t>
      </w:r>
      <w:r>
        <w:rPr>
          <w:rFonts w:ascii="Bookman Old Style" w:hAnsi="Bookman Old Style"/>
          <w:b/>
          <w:spacing w:val="-9"/>
          <w:sz w:val="32"/>
        </w:rPr>
        <w:t xml:space="preserve"> 6</w:t>
      </w:r>
      <w:bookmarkStart w:id="0" w:name="_GoBack"/>
      <w:bookmarkEnd w:id="0"/>
      <w:r>
        <w:rPr>
          <w:rFonts w:ascii="Bookman Old Style" w:hAnsi="Bookman Old Style"/>
          <w:b/>
          <w:sz w:val="32"/>
        </w:rPr>
        <w:t>.</w:t>
      </w:r>
      <w:r>
        <w:rPr>
          <w:rFonts w:ascii="Bookman Old Style" w:hAnsi="Bookman Old Style"/>
          <w:b/>
          <w:spacing w:val="-7"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>АНАЛІЗ</w:t>
      </w:r>
      <w:r>
        <w:rPr>
          <w:rFonts w:ascii="Bookman Old Style" w:hAnsi="Bookman Old Style"/>
          <w:b/>
          <w:spacing w:val="-7"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>НАЯВНОСТІ</w:t>
      </w:r>
      <w:r>
        <w:rPr>
          <w:rFonts w:ascii="Bookman Old Style" w:hAnsi="Bookman Old Style"/>
          <w:b/>
          <w:spacing w:val="-10"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>ТА</w:t>
      </w:r>
      <w:r>
        <w:rPr>
          <w:rFonts w:ascii="Bookman Old Style" w:hAnsi="Bookman Old Style"/>
          <w:b/>
          <w:spacing w:val="-9"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>ВИКОРИСТАННЯ ОСНОВНИХ ЗАСОБІВ ПІДПРИЄМСТВА</w:t>
      </w:r>
    </w:p>
    <w:p w:rsidR="00F079C3" w:rsidRDefault="00E77830">
      <w:pPr>
        <w:pStyle w:val="a3"/>
        <w:spacing w:before="122" w:line="328" w:lineRule="exact"/>
        <w:ind w:left="505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pacing w:val="-4"/>
        </w:rPr>
        <w:t>План</w:t>
      </w:r>
    </w:p>
    <w:p w:rsidR="00F079C3" w:rsidRDefault="00E77830">
      <w:pPr>
        <w:pStyle w:val="a4"/>
        <w:numPr>
          <w:ilvl w:val="1"/>
          <w:numId w:val="9"/>
        </w:numPr>
        <w:tabs>
          <w:tab w:val="left" w:pos="1484"/>
        </w:tabs>
        <w:ind w:right="1493" w:hanging="708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Мета,</w:t>
      </w:r>
      <w:r>
        <w:rPr>
          <w:rFonts w:ascii="Bookman Old Style" w:hAnsi="Bookman Old Style"/>
          <w:b/>
          <w:spacing w:val="-8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завдання</w:t>
      </w:r>
      <w:r>
        <w:rPr>
          <w:rFonts w:ascii="Bookman Old Style" w:hAnsi="Bookman Old Style"/>
          <w:b/>
          <w:spacing w:val="-11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та</w:t>
      </w:r>
      <w:r>
        <w:rPr>
          <w:rFonts w:ascii="Bookman Old Style" w:hAnsi="Bookman Old Style"/>
          <w:b/>
          <w:spacing w:val="-8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інформаційне</w:t>
      </w:r>
      <w:r>
        <w:rPr>
          <w:rFonts w:ascii="Bookman Old Style" w:hAnsi="Bookman Old Style"/>
          <w:b/>
          <w:spacing w:val="-11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 xml:space="preserve">забезпечення аналізу використання основних засобів </w:t>
      </w:r>
      <w:r>
        <w:rPr>
          <w:rFonts w:ascii="Bookman Old Style" w:hAnsi="Bookman Old Style"/>
          <w:b/>
          <w:spacing w:val="-2"/>
          <w:sz w:val="28"/>
        </w:rPr>
        <w:t>підприємства</w:t>
      </w:r>
    </w:p>
    <w:p w:rsidR="00F079C3" w:rsidRDefault="00E77830">
      <w:pPr>
        <w:pStyle w:val="a4"/>
        <w:numPr>
          <w:ilvl w:val="1"/>
          <w:numId w:val="9"/>
        </w:numPr>
        <w:tabs>
          <w:tab w:val="left" w:pos="1484"/>
        </w:tabs>
        <w:ind w:right="747" w:hanging="708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Аналіз</w:t>
      </w:r>
      <w:r>
        <w:rPr>
          <w:rFonts w:ascii="Bookman Old Style" w:hAnsi="Bookman Old Style"/>
          <w:b/>
          <w:spacing w:val="-5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складу,</w:t>
      </w:r>
      <w:r>
        <w:rPr>
          <w:rFonts w:ascii="Bookman Old Style" w:hAnsi="Bookman Old Style"/>
          <w:b/>
          <w:spacing w:val="-7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структури,</w:t>
      </w:r>
      <w:r>
        <w:rPr>
          <w:rFonts w:ascii="Bookman Old Style" w:hAnsi="Bookman Old Style"/>
          <w:b/>
          <w:spacing w:val="-10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руху</w:t>
      </w:r>
      <w:r>
        <w:rPr>
          <w:rFonts w:ascii="Bookman Old Style" w:hAnsi="Bookman Old Style"/>
          <w:b/>
          <w:spacing w:val="-8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та</w:t>
      </w:r>
      <w:r>
        <w:rPr>
          <w:rFonts w:ascii="Bookman Old Style" w:hAnsi="Bookman Old Style"/>
          <w:b/>
          <w:spacing w:val="-6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технічного</w:t>
      </w:r>
      <w:r>
        <w:rPr>
          <w:rFonts w:ascii="Bookman Old Style" w:hAnsi="Bookman Old Style"/>
          <w:b/>
          <w:spacing w:val="-8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стану основних засобів</w:t>
      </w:r>
    </w:p>
    <w:p w:rsidR="00F079C3" w:rsidRDefault="00E77830">
      <w:pPr>
        <w:pStyle w:val="a4"/>
        <w:numPr>
          <w:ilvl w:val="1"/>
          <w:numId w:val="9"/>
        </w:numPr>
        <w:tabs>
          <w:tab w:val="left" w:pos="1484"/>
        </w:tabs>
        <w:ind w:left="1483" w:hanging="658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Аналіз</w:t>
      </w:r>
      <w:r>
        <w:rPr>
          <w:rFonts w:ascii="Bookman Old Style" w:hAnsi="Bookman Old Style"/>
          <w:b/>
          <w:spacing w:val="-1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ефективності</w:t>
      </w:r>
      <w:r>
        <w:rPr>
          <w:rFonts w:ascii="Bookman Old Style" w:hAnsi="Bookman Old Style"/>
          <w:b/>
          <w:spacing w:val="-1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використання</w:t>
      </w:r>
      <w:r>
        <w:rPr>
          <w:rFonts w:ascii="Bookman Old Style" w:hAnsi="Bookman Old Style"/>
          <w:b/>
          <w:spacing w:val="-1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основних</w:t>
      </w:r>
      <w:r>
        <w:rPr>
          <w:rFonts w:ascii="Bookman Old Style" w:hAnsi="Bookman Old Style"/>
          <w:b/>
          <w:spacing w:val="-8"/>
          <w:sz w:val="28"/>
        </w:rPr>
        <w:t xml:space="preserve"> </w:t>
      </w:r>
      <w:r>
        <w:rPr>
          <w:rFonts w:ascii="Bookman Old Style" w:hAnsi="Bookman Old Style"/>
          <w:b/>
          <w:spacing w:val="-2"/>
          <w:sz w:val="28"/>
        </w:rPr>
        <w:t>засобів</w:t>
      </w:r>
    </w:p>
    <w:p w:rsidR="00F079C3" w:rsidRDefault="00F079C3">
      <w:pPr>
        <w:pStyle w:val="a3"/>
        <w:spacing w:before="1"/>
        <w:ind w:left="0"/>
        <w:rPr>
          <w:rFonts w:ascii="Bookman Old Style"/>
          <w:b/>
          <w:sz w:val="41"/>
        </w:rPr>
      </w:pPr>
    </w:p>
    <w:p w:rsidR="00F079C3" w:rsidRDefault="00E77830">
      <w:pPr>
        <w:pStyle w:val="a4"/>
        <w:numPr>
          <w:ilvl w:val="1"/>
          <w:numId w:val="8"/>
        </w:numPr>
        <w:tabs>
          <w:tab w:val="left" w:pos="1546"/>
        </w:tabs>
        <w:ind w:right="228" w:hanging="603"/>
        <w:jc w:val="left"/>
        <w:rPr>
          <w:rFonts w:ascii="Bookman Old Style" w:hAnsi="Bookman Old Style"/>
          <w:b/>
          <w:sz w:val="28"/>
        </w:rPr>
      </w:pPr>
      <w:r>
        <w:tab/>
      </w:r>
      <w:r>
        <w:rPr>
          <w:rFonts w:ascii="Bookman Old Style" w:hAnsi="Bookman Old Style"/>
          <w:b/>
          <w:sz w:val="28"/>
        </w:rPr>
        <w:t>Мета,</w:t>
      </w:r>
      <w:r>
        <w:rPr>
          <w:rFonts w:ascii="Bookman Old Style" w:hAnsi="Bookman Old Style"/>
          <w:b/>
          <w:spacing w:val="-6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завдання</w:t>
      </w:r>
      <w:r>
        <w:rPr>
          <w:rFonts w:ascii="Bookman Old Style" w:hAnsi="Bookman Old Style"/>
          <w:b/>
          <w:spacing w:val="-9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та</w:t>
      </w:r>
      <w:r>
        <w:rPr>
          <w:rFonts w:ascii="Bookman Old Style" w:hAnsi="Bookman Old Style"/>
          <w:b/>
          <w:spacing w:val="-6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інформаційне</w:t>
      </w:r>
      <w:r>
        <w:rPr>
          <w:rFonts w:ascii="Bookman Old Style" w:hAnsi="Bookman Old Style"/>
          <w:b/>
          <w:spacing w:val="-9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забезпечення</w:t>
      </w:r>
      <w:r>
        <w:rPr>
          <w:rFonts w:ascii="Bookman Old Style" w:hAnsi="Bookman Old Style"/>
          <w:b/>
          <w:spacing w:val="-9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аналізу використання основних засобів підприємства</w:t>
      </w:r>
    </w:p>
    <w:p w:rsidR="00F079C3" w:rsidRDefault="00F079C3">
      <w:pPr>
        <w:pStyle w:val="a3"/>
        <w:ind w:left="0"/>
        <w:rPr>
          <w:rFonts w:ascii="Bookman Old Style"/>
          <w:b/>
          <w:sz w:val="41"/>
        </w:rPr>
      </w:pPr>
    </w:p>
    <w:p w:rsidR="00F079C3" w:rsidRDefault="00E77830">
      <w:pPr>
        <w:pStyle w:val="a3"/>
        <w:spacing w:line="360" w:lineRule="auto"/>
        <w:ind w:right="165" w:firstLine="707"/>
        <w:jc w:val="both"/>
      </w:pPr>
      <w:r>
        <w:t>Стан виробничого потенціалу - найважливіший чинник ефективності основної діяльності господарюючих суб'єктів, а внаслідок, і фінансової стійкості.</w:t>
      </w:r>
    </w:p>
    <w:p w:rsidR="00F079C3" w:rsidRDefault="00E77830">
      <w:pPr>
        <w:pStyle w:val="a3"/>
        <w:spacing w:line="360" w:lineRule="auto"/>
        <w:ind w:right="167" w:firstLine="707"/>
        <w:jc w:val="both"/>
      </w:pPr>
      <w:r>
        <w:t xml:space="preserve">Діяльність будь-якого підприємства в значній </w:t>
      </w:r>
      <w:r>
        <w:t>мірі залежить від</w:t>
      </w:r>
      <w:r>
        <w:rPr>
          <w:spacing w:val="40"/>
        </w:rPr>
        <w:t xml:space="preserve"> </w:t>
      </w:r>
      <w:r>
        <w:t>матеріально-технічної бази, тобто від оснащеності основними засобами, їх стану та ефективності використання.</w:t>
      </w:r>
    </w:p>
    <w:p w:rsidR="00F079C3" w:rsidRDefault="00E77830">
      <w:pPr>
        <w:pStyle w:val="a3"/>
        <w:spacing w:line="360" w:lineRule="auto"/>
        <w:ind w:right="163" w:firstLine="707"/>
        <w:jc w:val="both"/>
      </w:pPr>
      <w:r>
        <w:rPr>
          <w:b/>
          <w:i/>
        </w:rPr>
        <w:t xml:space="preserve">Основні засоби </w:t>
      </w:r>
      <w:r>
        <w:t>– матеріальні активи, які підприємство утримує для використання їх у процесі виробництва, поставок товарів і послу</w:t>
      </w:r>
      <w:r>
        <w:t>г, надання в оренду або для здійснення адміністративних і соціально-культурних функцій, очікуваний період корисного використання (експлуатації) яких більше одного року (або операційного циклу, якщо він довший за рік).</w:t>
      </w:r>
    </w:p>
    <w:p w:rsidR="00F079C3" w:rsidRDefault="00E77830">
      <w:pPr>
        <w:pStyle w:val="a3"/>
        <w:spacing w:line="360" w:lineRule="auto"/>
        <w:ind w:right="160" w:firstLine="707"/>
        <w:jc w:val="both"/>
      </w:pPr>
      <w:r>
        <w:t>Стан і використовування основних засобів - один з найважливіших аспектів аналітичної роботи, оскільки саме вони є матеріальним втіленням науково- технічного прогресу - головного чинника підвищення ефективності виробництва.</w:t>
      </w:r>
    </w:p>
    <w:p w:rsidR="00F079C3" w:rsidRDefault="00E77830">
      <w:pPr>
        <w:pStyle w:val="a3"/>
        <w:spacing w:line="360" w:lineRule="auto"/>
        <w:ind w:right="162" w:firstLine="707"/>
        <w:jc w:val="both"/>
      </w:pPr>
      <w:r>
        <w:rPr>
          <w:b/>
          <w:i/>
        </w:rPr>
        <w:t xml:space="preserve">Мета аналізу </w:t>
      </w:r>
      <w:r>
        <w:t>полягає в оцінці заб</w:t>
      </w:r>
      <w:r>
        <w:t>езпеченості підприємства основними засобами, ефективності їх використання та пошуку резервів підвищення їх віддачі (рис. 5.1).</w:t>
      </w:r>
    </w:p>
    <w:p w:rsidR="00F079C3" w:rsidRDefault="00F079C3">
      <w:pPr>
        <w:spacing w:line="360" w:lineRule="auto"/>
        <w:jc w:val="both"/>
        <w:sectPr w:rsidR="00F079C3"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pStyle w:val="a3"/>
        <w:ind w:left="0"/>
        <w:rPr>
          <w:sz w:val="20"/>
        </w:rPr>
      </w:pPr>
      <w:r>
        <w:lastRenderedPageBreak/>
        <w:pict>
          <v:group id="docshapegroup1" o:spid="_x0000_s1065" style="position:absolute;margin-left:140.4pt;margin-top:57.05pt;width:366pt;height:72.4pt;z-index:15729152;mso-position-horizontal-relative:page;mso-position-vertical-relative:page" coordorigin="2808,1141" coordsize="7320,1448">
            <v:line id="_x0000_s1072" style="position:absolute" from="2868,2229" to="10068,2229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1" type="#_x0000_t75" style="position:absolute;left:2808;top:2219;width:120;height:370">
              <v:imagedata r:id="rId5" o:title=""/>
            </v:shape>
            <v:shape id="docshape3" o:spid="_x0000_s1070" type="#_x0000_t75" style="position:absolute;left:5329;top:2219;width:120;height:370">
              <v:imagedata r:id="rId5" o:title=""/>
            </v:shape>
            <v:shape id="docshape4" o:spid="_x0000_s1069" type="#_x0000_t75" style="position:absolute;left:7489;top:2219;width:120;height:370">
              <v:imagedata r:id="rId6" o:title=""/>
            </v:shape>
            <v:shape id="docshape5" o:spid="_x0000_s1068" type="#_x0000_t75" style="position:absolute;left:10008;top:2219;width:120;height:370">
              <v:imagedata r:id="rId5" o:title=""/>
            </v:shape>
            <v:line id="_x0000_s1067" style="position:absolute" from="6469,1869" to="6469,2229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6" type="#_x0000_t202" style="position:absolute;left:3768;top:1149;width:5581;height:720" filled="f">
              <v:textbox inset="0,0,0,0">
                <w:txbxContent>
                  <w:p w:rsidR="00F079C3" w:rsidRDefault="00E77830">
                    <w:pPr>
                      <w:spacing w:before="64" w:line="247" w:lineRule="auto"/>
                      <w:ind w:left="1243" w:hanging="9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Загальна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оцінка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стану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аналіз ефективності їх використання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079C3" w:rsidRDefault="00F079C3">
      <w:pPr>
        <w:pStyle w:val="a3"/>
        <w:ind w:left="0"/>
        <w:rPr>
          <w:sz w:val="20"/>
        </w:rPr>
      </w:pPr>
    </w:p>
    <w:p w:rsidR="00F079C3" w:rsidRDefault="00F079C3">
      <w:pPr>
        <w:pStyle w:val="a3"/>
        <w:ind w:left="0"/>
        <w:rPr>
          <w:sz w:val="20"/>
        </w:rPr>
      </w:pPr>
    </w:p>
    <w:p w:rsidR="00F079C3" w:rsidRDefault="00F079C3">
      <w:pPr>
        <w:pStyle w:val="a3"/>
        <w:ind w:left="0"/>
        <w:rPr>
          <w:sz w:val="20"/>
        </w:rPr>
      </w:pPr>
    </w:p>
    <w:p w:rsidR="00F079C3" w:rsidRDefault="00F079C3">
      <w:pPr>
        <w:pStyle w:val="a3"/>
        <w:ind w:left="0"/>
        <w:rPr>
          <w:sz w:val="20"/>
        </w:rPr>
      </w:pPr>
    </w:p>
    <w:p w:rsidR="00F079C3" w:rsidRDefault="00F079C3">
      <w:pPr>
        <w:pStyle w:val="a3"/>
        <w:spacing w:before="5"/>
        <w:ind w:left="0"/>
        <w:rPr>
          <w:sz w:val="25"/>
        </w:rPr>
      </w:pPr>
    </w:p>
    <w:p w:rsidR="00F079C3" w:rsidRDefault="00E77830">
      <w:pPr>
        <w:pStyle w:val="a3"/>
        <w:ind w:left="4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" o:spid="_x0000_s1058" style="width:459.75pt;height:153.65pt;mso-position-horizontal-relative:char;mso-position-vertical-relative:line" coordsize="9195,3073">
            <v:shape id="docshape8" o:spid="_x0000_s1064" style="position:absolute;left:907;top:1807;width:7380;height:540" coordorigin="908,1808" coordsize="7380,540" o:spt="100" adj="0,,0" path="m908,1989r7380,m908,1808r,181m3608,1808r,181m5768,1808r,181m8288,1808r,181m4327,2258r225,l4552,1989r450,l5002,2258r226,l4777,2348r-450,-90xe" filled="f">
              <v:stroke joinstyle="round"/>
              <v:formulas/>
              <v:path arrowok="t" o:connecttype="segments"/>
            </v:shape>
            <v:shape id="docshape9" o:spid="_x0000_s1063" type="#_x0000_t202" style="position:absolute;left:7027;top:7;width:2160;height:1800" filled="f">
              <v:textbox inset="0,0,0,0">
                <w:txbxContent>
                  <w:p w:rsidR="00F079C3" w:rsidRDefault="00E77830">
                    <w:pPr>
                      <w:spacing w:before="64"/>
                      <w:ind w:left="368" w:right="362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Аналіз використання виробничої міцності</w:t>
                    </w:r>
                  </w:p>
                  <w:p w:rsidR="00F079C3" w:rsidRDefault="00E77830">
                    <w:pPr>
                      <w:ind w:left="193" w:right="18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технологічності </w:t>
                    </w:r>
                    <w:r>
                      <w:rPr>
                        <w:spacing w:val="-2"/>
                        <w:sz w:val="24"/>
                      </w:rPr>
                      <w:t>обладнання</w:t>
                    </w:r>
                  </w:p>
                </w:txbxContent>
              </v:textbox>
            </v:shape>
            <v:shape id="docshape10" o:spid="_x0000_s1062" type="#_x0000_t202" style="position:absolute;left:4688;top:7;width:2159;height:1800" filled="f">
              <v:textbox inset="0,0,0,0">
                <w:txbxContent>
                  <w:p w:rsidR="00F079C3" w:rsidRDefault="00E77830">
                    <w:pPr>
                      <w:spacing w:before="64" w:line="242" w:lineRule="auto"/>
                      <w:ind w:left="196" w:right="18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Аналіз </w:t>
                    </w:r>
                    <w:r>
                      <w:rPr>
                        <w:sz w:val="24"/>
                      </w:rPr>
                      <w:t xml:space="preserve">інтенсивності і </w:t>
                    </w:r>
                    <w:r>
                      <w:rPr>
                        <w:spacing w:val="-2"/>
                        <w:sz w:val="24"/>
                      </w:rPr>
                      <w:t xml:space="preserve">ефективності використання </w:t>
                    </w:r>
                    <w:r>
                      <w:rPr>
                        <w:sz w:val="24"/>
                      </w:rPr>
                      <w:t>основних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засобів</w:t>
                    </w:r>
                  </w:p>
                </w:txbxContent>
              </v:textbox>
            </v:shape>
            <v:shape id="docshape11" o:spid="_x0000_s1061" type="#_x0000_t202" style="position:absolute;left:2707;top:7;width:1799;height:1800" filled="f">
              <v:textbox inset="0,0,0,0">
                <w:txbxContent>
                  <w:p w:rsidR="00F079C3" w:rsidRDefault="00E77830">
                    <w:pPr>
                      <w:spacing w:before="64" w:line="242" w:lineRule="auto"/>
                      <w:ind w:left="204" w:right="198" w:hanging="9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Аналіз технічного </w:t>
                    </w:r>
                    <w:r>
                      <w:rPr>
                        <w:sz w:val="24"/>
                      </w:rPr>
                      <w:t>стану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руху </w:t>
                    </w:r>
                    <w:r>
                      <w:rPr>
                        <w:spacing w:val="-2"/>
                        <w:sz w:val="24"/>
                      </w:rPr>
                      <w:t>основних засобів</w:t>
                    </w:r>
                  </w:p>
                </w:txbxContent>
              </v:textbox>
            </v:shape>
            <v:shape id="docshape12" o:spid="_x0000_s1060" type="#_x0000_t202" style="position:absolute;left:7;top:7;width:2519;height:1800" filled="f">
              <v:textbox inset="0,0,0,0">
                <w:txbxContent>
                  <w:p w:rsidR="00F079C3" w:rsidRDefault="00E77830">
                    <w:pPr>
                      <w:spacing w:before="64"/>
                      <w:ind w:left="148" w:right="150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Аналіз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 xml:space="preserve">забезпеченості основними виробничими </w:t>
                    </w:r>
                    <w:r>
                      <w:rPr>
                        <w:sz w:val="24"/>
                      </w:rPr>
                      <w:t>засобами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їх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складу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та </w:t>
                    </w:r>
                    <w:r>
                      <w:rPr>
                        <w:spacing w:val="-2"/>
                        <w:sz w:val="24"/>
                      </w:rPr>
                      <w:t>структури</w:t>
                    </w:r>
                  </w:p>
                </w:txbxContent>
              </v:textbox>
            </v:shape>
            <v:shape id="docshape13" o:spid="_x0000_s1059" type="#_x0000_t202" style="position:absolute;left:1987;top:2347;width:5582;height:718" filled="f">
              <v:textbox inset="0,0,0,0">
                <w:txbxContent>
                  <w:p w:rsidR="00F079C3" w:rsidRDefault="00E77830">
                    <w:pPr>
                      <w:spacing w:before="64" w:line="247" w:lineRule="auto"/>
                      <w:ind w:left="1169" w:hanging="5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Пошук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резервів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підвищення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ефективності використання основних засобів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79C3" w:rsidRDefault="00F079C3">
      <w:pPr>
        <w:pStyle w:val="a3"/>
        <w:spacing w:before="3"/>
        <w:ind w:left="0"/>
        <w:rPr>
          <w:sz w:val="19"/>
        </w:rPr>
      </w:pPr>
    </w:p>
    <w:p w:rsidR="00F079C3" w:rsidRDefault="00E77830">
      <w:pPr>
        <w:pStyle w:val="2"/>
        <w:spacing w:before="89"/>
        <w:ind w:right="1301"/>
        <w:jc w:val="center"/>
      </w:pPr>
      <w:r>
        <w:t>Рис.</w:t>
      </w:r>
      <w:r>
        <w:rPr>
          <w:spacing w:val="-9"/>
        </w:rPr>
        <w:t xml:space="preserve"> </w:t>
      </w:r>
      <w:r>
        <w:t>5.1.</w:t>
      </w:r>
      <w:r>
        <w:rPr>
          <w:spacing w:val="-6"/>
        </w:rPr>
        <w:t xml:space="preserve"> </w:t>
      </w:r>
      <w:r>
        <w:t>Структурно-логічна</w:t>
      </w:r>
      <w:r>
        <w:rPr>
          <w:spacing w:val="-5"/>
        </w:rPr>
        <w:t xml:space="preserve"> </w:t>
      </w:r>
      <w:r>
        <w:t>схема</w:t>
      </w:r>
      <w:r>
        <w:rPr>
          <w:spacing w:val="-9"/>
        </w:rPr>
        <w:t xml:space="preserve"> </w:t>
      </w:r>
      <w:r>
        <w:t>аналізу</w:t>
      </w:r>
      <w:r>
        <w:rPr>
          <w:spacing w:val="-8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rPr>
          <w:spacing w:val="-2"/>
        </w:rPr>
        <w:t>засобів</w:t>
      </w:r>
    </w:p>
    <w:p w:rsidR="00F079C3" w:rsidRDefault="00F079C3">
      <w:pPr>
        <w:pStyle w:val="a3"/>
        <w:spacing w:before="4"/>
        <w:ind w:left="0"/>
        <w:rPr>
          <w:b/>
          <w:sz w:val="42"/>
        </w:rPr>
      </w:pPr>
    </w:p>
    <w:p w:rsidR="00F079C3" w:rsidRDefault="00E77830">
      <w:pPr>
        <w:pStyle w:val="3"/>
        <w:jc w:val="both"/>
      </w:pPr>
      <w:r>
        <w:t>Основними</w:t>
      </w:r>
      <w:r>
        <w:rPr>
          <w:spacing w:val="-9"/>
        </w:rPr>
        <w:t xml:space="preserve"> </w:t>
      </w:r>
      <w:r>
        <w:t>завданнями</w:t>
      </w:r>
      <w:r>
        <w:rPr>
          <w:spacing w:val="-7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</w:t>
      </w:r>
      <w:r>
        <w:rPr>
          <w:spacing w:val="-8"/>
        </w:rPr>
        <w:t xml:space="preserve"> </w:t>
      </w:r>
      <w:r>
        <w:rPr>
          <w:spacing w:val="-5"/>
        </w:rPr>
        <w:t>є:</w:t>
      </w:r>
    </w:p>
    <w:p w:rsidR="00F079C3" w:rsidRDefault="00E77830">
      <w:pPr>
        <w:pStyle w:val="a4"/>
        <w:numPr>
          <w:ilvl w:val="0"/>
          <w:numId w:val="7"/>
        </w:numPr>
        <w:tabs>
          <w:tab w:val="left" w:pos="1079"/>
        </w:tabs>
        <w:spacing w:before="153" w:line="360" w:lineRule="auto"/>
        <w:ind w:right="168" w:firstLine="707"/>
        <w:rPr>
          <w:sz w:val="28"/>
        </w:rPr>
      </w:pPr>
      <w:r>
        <w:rPr>
          <w:sz w:val="28"/>
        </w:rPr>
        <w:t>аналіз обсягу, структури та динаміки основних засобів і нематеріальних активів, їх відповідності вимогам технічного прогресу та оптимальним параметрам виробництва;</w:t>
      </w:r>
    </w:p>
    <w:p w:rsidR="00F079C3" w:rsidRDefault="00E77830">
      <w:pPr>
        <w:pStyle w:val="a4"/>
        <w:numPr>
          <w:ilvl w:val="0"/>
          <w:numId w:val="7"/>
        </w:numPr>
        <w:tabs>
          <w:tab w:val="left" w:pos="1082"/>
        </w:tabs>
        <w:spacing w:before="1" w:line="360" w:lineRule="auto"/>
        <w:ind w:right="162" w:firstLine="707"/>
        <w:rPr>
          <w:sz w:val="28"/>
        </w:rPr>
      </w:pPr>
      <w:r>
        <w:rPr>
          <w:sz w:val="28"/>
        </w:rPr>
        <w:t xml:space="preserve">вивчення технічного стану основних засобів, темпів, форм і способів їх </w:t>
      </w:r>
      <w:r>
        <w:rPr>
          <w:spacing w:val="-2"/>
          <w:sz w:val="28"/>
        </w:rPr>
        <w:t>оновлення;</w:t>
      </w:r>
    </w:p>
    <w:p w:rsidR="00F079C3" w:rsidRDefault="00E77830">
      <w:pPr>
        <w:pStyle w:val="a4"/>
        <w:numPr>
          <w:ilvl w:val="0"/>
          <w:numId w:val="7"/>
        </w:numPr>
        <w:tabs>
          <w:tab w:val="left" w:pos="1065"/>
        </w:tabs>
        <w:spacing w:line="360" w:lineRule="auto"/>
        <w:ind w:right="164" w:firstLine="707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 xml:space="preserve"> рівня використання основних засобів і факторів, що на нього </w:t>
      </w:r>
      <w:r>
        <w:rPr>
          <w:spacing w:val="-2"/>
          <w:sz w:val="28"/>
        </w:rPr>
        <w:t>впливають;</w:t>
      </w:r>
    </w:p>
    <w:p w:rsidR="00F079C3" w:rsidRDefault="00E77830">
      <w:pPr>
        <w:pStyle w:val="a4"/>
        <w:numPr>
          <w:ilvl w:val="0"/>
          <w:numId w:val="7"/>
        </w:numPr>
        <w:tabs>
          <w:tab w:val="left" w:pos="1149"/>
        </w:tabs>
        <w:spacing w:line="362" w:lineRule="auto"/>
        <w:ind w:right="172" w:firstLine="707"/>
        <w:rPr>
          <w:sz w:val="28"/>
        </w:rPr>
      </w:pPr>
      <w:r>
        <w:rPr>
          <w:sz w:val="28"/>
        </w:rPr>
        <w:t>виявлення резервів підвищення ефективності використання основних засобів і нематеріальних активів.</w:t>
      </w:r>
    </w:p>
    <w:p w:rsidR="00F079C3" w:rsidRDefault="00E77830">
      <w:pPr>
        <w:pStyle w:val="3"/>
        <w:spacing w:line="360" w:lineRule="auto"/>
        <w:ind w:left="118" w:right="170" w:firstLine="707"/>
        <w:jc w:val="both"/>
      </w:pPr>
      <w:r>
        <w:t>Основними джерелами інформації для аналізу наявності і використання</w:t>
      </w:r>
      <w:r>
        <w:t xml:space="preserve"> основних засобів є:</w:t>
      </w:r>
    </w:p>
    <w:p w:rsidR="00F079C3" w:rsidRDefault="00E77830">
      <w:pPr>
        <w:pStyle w:val="a4"/>
        <w:numPr>
          <w:ilvl w:val="0"/>
          <w:numId w:val="6"/>
        </w:numPr>
        <w:tabs>
          <w:tab w:val="left" w:pos="1163"/>
        </w:tabs>
        <w:spacing w:line="362" w:lineRule="auto"/>
        <w:ind w:right="168" w:firstLine="707"/>
        <w:jc w:val="both"/>
        <w:rPr>
          <w:sz w:val="28"/>
        </w:rPr>
      </w:pPr>
      <w:r>
        <w:rPr>
          <w:sz w:val="28"/>
        </w:rPr>
        <w:t xml:space="preserve">Дані оперативного, бухгалтерського і статистичного обліку і звітності, </w:t>
      </w:r>
      <w:r>
        <w:rPr>
          <w:spacing w:val="-2"/>
          <w:sz w:val="28"/>
        </w:rPr>
        <w:t>зокрема:</w:t>
      </w:r>
    </w:p>
    <w:p w:rsidR="00F079C3" w:rsidRDefault="00E77830">
      <w:pPr>
        <w:pStyle w:val="a3"/>
        <w:spacing w:line="360" w:lineRule="auto"/>
        <w:ind w:right="167" w:firstLine="707"/>
        <w:jc w:val="both"/>
      </w:pPr>
      <w:r>
        <w:t>- акти приймання-передачі основних засобів, акти на списання основних засобів, інвентарна картка обліку основних засобів, інвентарний список основних засоб</w:t>
      </w:r>
      <w:r>
        <w:t>ів за місцем їх знаходження, картка обліку руху основних засобів, розрахунок амортизації основних засобів;</w:t>
      </w:r>
    </w:p>
    <w:p w:rsidR="00F079C3" w:rsidRDefault="00F079C3">
      <w:pPr>
        <w:spacing w:line="360" w:lineRule="auto"/>
        <w:jc w:val="both"/>
        <w:sectPr w:rsidR="00F079C3">
          <w:pgSz w:w="11910" w:h="16840"/>
          <w:pgMar w:top="1120" w:right="400" w:bottom="280" w:left="1300" w:header="708" w:footer="708" w:gutter="0"/>
          <w:cols w:space="720"/>
        </w:sectPr>
      </w:pPr>
    </w:p>
    <w:p w:rsidR="00F079C3" w:rsidRDefault="00E77830">
      <w:pPr>
        <w:pStyle w:val="a4"/>
        <w:numPr>
          <w:ilvl w:val="0"/>
          <w:numId w:val="5"/>
        </w:numPr>
        <w:tabs>
          <w:tab w:val="left" w:pos="1074"/>
        </w:tabs>
        <w:spacing w:before="67" w:line="362" w:lineRule="auto"/>
        <w:ind w:right="165" w:firstLine="707"/>
        <w:rPr>
          <w:sz w:val="28"/>
        </w:rPr>
      </w:pPr>
      <w:r>
        <w:rPr>
          <w:sz w:val="28"/>
        </w:rPr>
        <w:lastRenderedPageBreak/>
        <w:t>дані рахунків бухгалтерського обліку: 10 «Основні засоби», 13 «Знос (амортизація) необоротних активів», 15 «Капітальні інвестиції»;</w:t>
      </w:r>
    </w:p>
    <w:p w:rsidR="00F079C3" w:rsidRDefault="00E77830">
      <w:pPr>
        <w:pStyle w:val="a4"/>
        <w:numPr>
          <w:ilvl w:val="0"/>
          <w:numId w:val="5"/>
        </w:numPr>
        <w:tabs>
          <w:tab w:val="left" w:pos="990"/>
        </w:tabs>
        <w:spacing w:line="317" w:lineRule="exact"/>
        <w:ind w:left="990" w:hanging="164"/>
        <w:rPr>
          <w:sz w:val="28"/>
        </w:rPr>
      </w:pPr>
      <w:r>
        <w:rPr>
          <w:sz w:val="28"/>
        </w:rPr>
        <w:t>облікові</w:t>
      </w:r>
      <w:r>
        <w:rPr>
          <w:spacing w:val="-8"/>
          <w:sz w:val="28"/>
        </w:rPr>
        <w:t xml:space="preserve"> </w:t>
      </w:r>
      <w:r>
        <w:rPr>
          <w:sz w:val="28"/>
        </w:rPr>
        <w:t>регістри: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відомість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4.1;</w:t>
      </w:r>
    </w:p>
    <w:p w:rsidR="00F079C3" w:rsidRDefault="00E77830">
      <w:pPr>
        <w:pStyle w:val="a4"/>
        <w:numPr>
          <w:ilvl w:val="0"/>
          <w:numId w:val="5"/>
        </w:numPr>
        <w:tabs>
          <w:tab w:val="left" w:pos="1000"/>
        </w:tabs>
        <w:spacing w:before="161"/>
        <w:ind w:left="999" w:hanging="174"/>
        <w:rPr>
          <w:sz w:val="28"/>
        </w:rPr>
      </w:pPr>
      <w:r>
        <w:rPr>
          <w:sz w:val="28"/>
        </w:rPr>
        <w:t>фінансова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звітність:</w:t>
      </w:r>
      <w:r>
        <w:rPr>
          <w:spacing w:val="5"/>
          <w:sz w:val="28"/>
        </w:rPr>
        <w:t xml:space="preserve"> </w:t>
      </w:r>
      <w:r>
        <w:rPr>
          <w:sz w:val="28"/>
        </w:rPr>
        <w:t>ф.</w:t>
      </w:r>
      <w:r>
        <w:rPr>
          <w:spacing w:val="4"/>
          <w:sz w:val="28"/>
        </w:rPr>
        <w:t xml:space="preserve"> </w:t>
      </w:r>
      <w:r>
        <w:rPr>
          <w:sz w:val="28"/>
        </w:rPr>
        <w:t>№1</w:t>
      </w:r>
      <w:r>
        <w:rPr>
          <w:spacing w:val="5"/>
          <w:sz w:val="28"/>
        </w:rPr>
        <w:t xml:space="preserve"> </w:t>
      </w:r>
      <w:r>
        <w:rPr>
          <w:sz w:val="28"/>
        </w:rPr>
        <w:t>«Баланс»,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4"/>
          <w:sz w:val="28"/>
        </w:rPr>
        <w:t xml:space="preserve"> </w:t>
      </w:r>
      <w:r>
        <w:rPr>
          <w:sz w:val="28"/>
        </w:rPr>
        <w:t>№4</w:t>
      </w:r>
      <w:r>
        <w:rPr>
          <w:spacing w:val="5"/>
          <w:sz w:val="28"/>
        </w:rPr>
        <w:t xml:space="preserve"> </w:t>
      </w:r>
      <w:r>
        <w:rPr>
          <w:sz w:val="28"/>
        </w:rPr>
        <w:t>«Звіт</w:t>
      </w:r>
      <w:r>
        <w:rPr>
          <w:spacing w:val="2"/>
          <w:sz w:val="28"/>
        </w:rPr>
        <w:t xml:space="preserve"> </w:t>
      </w:r>
      <w:r>
        <w:rPr>
          <w:sz w:val="28"/>
        </w:rPr>
        <w:t>про</w:t>
      </w:r>
      <w:r>
        <w:rPr>
          <w:spacing w:val="5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5"/>
          <w:sz w:val="28"/>
        </w:rPr>
        <w:t xml:space="preserve"> </w:t>
      </w:r>
      <w:r>
        <w:rPr>
          <w:sz w:val="28"/>
        </w:rPr>
        <w:t>капітал»,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ф.</w:t>
      </w:r>
    </w:p>
    <w:p w:rsidR="00F079C3" w:rsidRDefault="00E77830">
      <w:pPr>
        <w:pStyle w:val="a3"/>
        <w:spacing w:before="160"/>
        <w:jc w:val="both"/>
      </w:pPr>
      <w:r>
        <w:t>№5</w:t>
      </w:r>
      <w:r>
        <w:rPr>
          <w:spacing w:val="-7"/>
        </w:rPr>
        <w:t xml:space="preserve"> </w:t>
      </w:r>
      <w:r>
        <w:t>«Примітки</w:t>
      </w:r>
      <w:r>
        <w:rPr>
          <w:spacing w:val="-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річної</w:t>
      </w:r>
      <w:r>
        <w:rPr>
          <w:spacing w:val="-5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rPr>
          <w:spacing w:val="-2"/>
        </w:rPr>
        <w:t>звітності»;</w:t>
      </w:r>
    </w:p>
    <w:p w:rsidR="00F079C3" w:rsidRDefault="00E77830">
      <w:pPr>
        <w:pStyle w:val="a4"/>
        <w:numPr>
          <w:ilvl w:val="0"/>
          <w:numId w:val="5"/>
        </w:numPr>
        <w:tabs>
          <w:tab w:val="left" w:pos="1034"/>
        </w:tabs>
        <w:spacing w:before="163" w:line="360" w:lineRule="auto"/>
        <w:ind w:right="157" w:firstLine="707"/>
        <w:rPr>
          <w:sz w:val="28"/>
        </w:rPr>
      </w:pPr>
      <w:r>
        <w:rPr>
          <w:sz w:val="28"/>
        </w:rPr>
        <w:t>статистична звітність: ф. №1-П «Звіт підприємства з продукції», ф. №1- підприємництво «Звіт</w:t>
      </w:r>
      <w:r>
        <w:rPr>
          <w:sz w:val="28"/>
        </w:rPr>
        <w:t xml:space="preserve"> про основні показники діяльності підприємства», ф. №11- ОЗ «Звіт про наявність та рух основних засобів, амортизацію (знос)».</w:t>
      </w:r>
    </w:p>
    <w:p w:rsidR="00F079C3" w:rsidRDefault="00E77830">
      <w:pPr>
        <w:pStyle w:val="a4"/>
        <w:numPr>
          <w:ilvl w:val="0"/>
          <w:numId w:val="6"/>
        </w:numPr>
        <w:tabs>
          <w:tab w:val="left" w:pos="1108"/>
        </w:tabs>
        <w:spacing w:line="320" w:lineRule="exact"/>
        <w:ind w:left="1107" w:hanging="282"/>
        <w:jc w:val="both"/>
        <w:rPr>
          <w:sz w:val="28"/>
        </w:rPr>
      </w:pPr>
      <w:r>
        <w:rPr>
          <w:spacing w:val="-2"/>
          <w:sz w:val="28"/>
        </w:rPr>
        <w:t>Бізнес-план.</w:t>
      </w:r>
    </w:p>
    <w:p w:rsidR="00F079C3" w:rsidRDefault="00E77830">
      <w:pPr>
        <w:pStyle w:val="a4"/>
        <w:numPr>
          <w:ilvl w:val="0"/>
          <w:numId w:val="6"/>
        </w:numPr>
        <w:tabs>
          <w:tab w:val="left" w:pos="1108"/>
        </w:tabs>
        <w:spacing w:before="163"/>
        <w:ind w:left="1107" w:hanging="282"/>
        <w:jc w:val="both"/>
        <w:rPr>
          <w:sz w:val="28"/>
        </w:rPr>
      </w:pPr>
      <w:r>
        <w:rPr>
          <w:sz w:val="28"/>
        </w:rPr>
        <w:t>Дані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механіка.</w:t>
      </w:r>
    </w:p>
    <w:p w:rsidR="00F079C3" w:rsidRDefault="00E77830">
      <w:pPr>
        <w:pStyle w:val="a4"/>
        <w:numPr>
          <w:ilvl w:val="0"/>
          <w:numId w:val="6"/>
        </w:numPr>
        <w:tabs>
          <w:tab w:val="left" w:pos="1206"/>
        </w:tabs>
        <w:spacing w:before="161" w:line="360" w:lineRule="auto"/>
        <w:ind w:right="173" w:firstLine="707"/>
        <w:jc w:val="both"/>
        <w:rPr>
          <w:sz w:val="28"/>
        </w:rPr>
      </w:pPr>
      <w:r>
        <w:rPr>
          <w:sz w:val="28"/>
        </w:rPr>
        <w:t>Матеріали проведеної інвентаризації устаткування, атестації робочих місць, матеріали вибіркових спостережень за роботою обладнання</w:t>
      </w:r>
    </w:p>
    <w:p w:rsidR="00F079C3" w:rsidRDefault="00F079C3">
      <w:pPr>
        <w:pStyle w:val="a3"/>
        <w:spacing w:before="5"/>
        <w:ind w:left="0"/>
        <w:rPr>
          <w:sz w:val="42"/>
        </w:rPr>
      </w:pPr>
    </w:p>
    <w:p w:rsidR="00F079C3" w:rsidRDefault="00E77830">
      <w:pPr>
        <w:pStyle w:val="a4"/>
        <w:numPr>
          <w:ilvl w:val="1"/>
          <w:numId w:val="8"/>
        </w:numPr>
        <w:tabs>
          <w:tab w:val="left" w:pos="1773"/>
        </w:tabs>
        <w:spacing w:line="328" w:lineRule="exact"/>
        <w:ind w:left="1772" w:hanging="659"/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Аналіз</w:t>
      </w:r>
      <w:r>
        <w:rPr>
          <w:rFonts w:ascii="Bookman Old Style" w:hAnsi="Bookman Old Style"/>
          <w:b/>
          <w:spacing w:val="-9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складу,</w:t>
      </w:r>
      <w:r>
        <w:rPr>
          <w:rFonts w:ascii="Bookman Old Style" w:hAnsi="Bookman Old Style"/>
          <w:b/>
          <w:spacing w:val="-8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структури,</w:t>
      </w:r>
      <w:r>
        <w:rPr>
          <w:rFonts w:ascii="Bookman Old Style" w:hAnsi="Bookman Old Style"/>
          <w:b/>
          <w:spacing w:val="-10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руху</w:t>
      </w:r>
      <w:r>
        <w:rPr>
          <w:rFonts w:ascii="Bookman Old Style" w:hAnsi="Bookman Old Style"/>
          <w:b/>
          <w:spacing w:val="-9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та</w:t>
      </w:r>
      <w:r>
        <w:rPr>
          <w:rFonts w:ascii="Bookman Old Style" w:hAnsi="Bookman Old Style"/>
          <w:b/>
          <w:spacing w:val="-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технічного</w:t>
      </w:r>
      <w:r>
        <w:rPr>
          <w:rFonts w:ascii="Bookman Old Style" w:hAnsi="Bookman Old Style"/>
          <w:b/>
          <w:spacing w:val="-8"/>
          <w:sz w:val="28"/>
        </w:rPr>
        <w:t xml:space="preserve"> </w:t>
      </w:r>
      <w:r>
        <w:rPr>
          <w:rFonts w:ascii="Bookman Old Style" w:hAnsi="Bookman Old Style"/>
          <w:b/>
          <w:spacing w:val="-2"/>
          <w:sz w:val="28"/>
        </w:rPr>
        <w:t>стану</w:t>
      </w:r>
    </w:p>
    <w:p w:rsidR="00F079C3" w:rsidRDefault="00E77830">
      <w:pPr>
        <w:pStyle w:val="a3"/>
        <w:spacing w:line="328" w:lineRule="exact"/>
        <w:ind w:left="375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основних</w:t>
      </w:r>
      <w:r>
        <w:rPr>
          <w:rFonts w:ascii="Bookman Old Style" w:hAnsi="Bookman Old Style"/>
          <w:b/>
          <w:spacing w:val="-9"/>
        </w:rPr>
        <w:t xml:space="preserve"> </w:t>
      </w:r>
      <w:r>
        <w:rPr>
          <w:rFonts w:ascii="Bookman Old Style" w:hAnsi="Bookman Old Style"/>
          <w:b/>
          <w:spacing w:val="-2"/>
        </w:rPr>
        <w:t>засобів</w:t>
      </w:r>
    </w:p>
    <w:p w:rsidR="00F079C3" w:rsidRDefault="00F079C3">
      <w:pPr>
        <w:pStyle w:val="a3"/>
        <w:spacing w:before="4"/>
        <w:ind w:left="0"/>
        <w:rPr>
          <w:rFonts w:ascii="Bookman Old Style"/>
          <w:b/>
          <w:sz w:val="41"/>
        </w:rPr>
      </w:pPr>
    </w:p>
    <w:p w:rsidR="00F079C3" w:rsidRDefault="00E77830">
      <w:pPr>
        <w:pStyle w:val="2"/>
        <w:ind w:left="1904"/>
      </w:pPr>
      <w:r>
        <w:t>Аналіз</w:t>
      </w:r>
      <w:r>
        <w:rPr>
          <w:spacing w:val="-8"/>
        </w:rPr>
        <w:t xml:space="preserve"> </w:t>
      </w:r>
      <w:r>
        <w:t>складу,</w:t>
      </w:r>
      <w:r>
        <w:rPr>
          <w:spacing w:val="-6"/>
        </w:rPr>
        <w:t xml:space="preserve"> </w:t>
      </w:r>
      <w:r>
        <w:t>структури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динаміки</w:t>
      </w:r>
      <w:r>
        <w:rPr>
          <w:spacing w:val="-6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rPr>
          <w:spacing w:val="-2"/>
        </w:rPr>
        <w:t>засобів</w:t>
      </w:r>
    </w:p>
    <w:p w:rsidR="00F079C3" w:rsidRDefault="00E77830">
      <w:pPr>
        <w:spacing w:before="155" w:line="360" w:lineRule="auto"/>
        <w:ind w:left="118" w:right="159" w:firstLine="707"/>
        <w:jc w:val="both"/>
        <w:rPr>
          <w:i/>
          <w:sz w:val="28"/>
        </w:rPr>
      </w:pPr>
      <w:r>
        <w:rPr>
          <w:sz w:val="28"/>
        </w:rPr>
        <w:t>Збільшення вартості основних засобів може свідчити не тільки про ріст виробничого потенціалу підприємства, але і про зниження мобільності капіталу, зменшення власного оборотного капіталу та погіршення показників фінансової стійкості. Враховуючи ці негативн</w:t>
      </w:r>
      <w:r>
        <w:rPr>
          <w:sz w:val="28"/>
        </w:rPr>
        <w:t xml:space="preserve">і наслідки росту вартості основних засобів, виникає необхідність детальної оцінки доцільності відволікання фінансових ресурсів на ці вкладення. </w:t>
      </w:r>
      <w:r>
        <w:rPr>
          <w:i/>
          <w:sz w:val="28"/>
        </w:rPr>
        <w:t>Тому в процесі аналізу необхідно вивчити їх склад, структуру, показники руху, технічний стан та забезпеченість п</w:t>
      </w:r>
      <w:r>
        <w:rPr>
          <w:i/>
          <w:sz w:val="28"/>
        </w:rPr>
        <w:t>ідприємства основними засобами.</w:t>
      </w:r>
    </w:p>
    <w:p w:rsidR="00F079C3" w:rsidRDefault="00E77830">
      <w:pPr>
        <w:pStyle w:val="a3"/>
        <w:spacing w:before="1" w:line="360" w:lineRule="auto"/>
        <w:ind w:right="161" w:firstLine="707"/>
        <w:jc w:val="both"/>
      </w:pPr>
      <w:r>
        <w:t>Аналіз основних засобів починається із визначення забезпеченості ними підприємства. Для цього необхідно з’ясувати, чи достатньо у підприємства основних засобів, яка їхня динаміка, склад і структура.</w:t>
      </w:r>
    </w:p>
    <w:p w:rsidR="00F079C3" w:rsidRDefault="00E77830">
      <w:pPr>
        <w:pStyle w:val="a3"/>
        <w:spacing w:line="362" w:lineRule="auto"/>
        <w:ind w:right="162" w:firstLine="707"/>
        <w:jc w:val="both"/>
      </w:pPr>
      <w:r>
        <w:t xml:space="preserve">Аналіз складу, структури </w:t>
      </w:r>
      <w:r>
        <w:t>та динаміки основних засобів здійснюється на основі зіставлення їх питомої ваги, які згруповані за певними ознаками (рис. 5.2):</w:t>
      </w:r>
    </w:p>
    <w:p w:rsidR="00F079C3" w:rsidRDefault="00F079C3">
      <w:pPr>
        <w:spacing w:line="362" w:lineRule="auto"/>
        <w:jc w:val="both"/>
        <w:sectPr w:rsidR="00F079C3"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pStyle w:val="a3"/>
        <w:spacing w:before="67" w:line="360" w:lineRule="auto"/>
        <w:ind w:right="160" w:firstLine="707"/>
        <w:jc w:val="both"/>
      </w:pPr>
      <w:r>
        <w:lastRenderedPageBreak/>
        <w:t xml:space="preserve">а) по економічних елементах (16 елементів, наприклад: будинки й споруди, машини й обладнання, транспортні засоби, </w:t>
      </w:r>
      <w:r>
        <w:t>інші позаоборотні матеріальні активи та ін.);</w:t>
      </w:r>
    </w:p>
    <w:p w:rsidR="00F079C3" w:rsidRDefault="00E77830">
      <w:pPr>
        <w:pStyle w:val="a3"/>
        <w:spacing w:before="1" w:line="360" w:lineRule="auto"/>
        <w:ind w:right="163" w:firstLine="707"/>
        <w:jc w:val="both"/>
      </w:pPr>
      <w:r>
        <w:t xml:space="preserve">б) по участі у виробничому процесі (виробничі й невиробничі основні </w:t>
      </w:r>
      <w:r>
        <w:rPr>
          <w:spacing w:val="-2"/>
        </w:rPr>
        <w:t>засоби);</w:t>
      </w:r>
    </w:p>
    <w:p w:rsidR="00F079C3" w:rsidRDefault="00E77830">
      <w:pPr>
        <w:pStyle w:val="a3"/>
        <w:spacing w:before="1"/>
        <w:ind w:left="826"/>
        <w:jc w:val="both"/>
      </w:pPr>
      <w:r>
        <w:t>в)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функціональному</w:t>
      </w:r>
      <w:r>
        <w:rPr>
          <w:spacing w:val="-9"/>
        </w:rPr>
        <w:t xml:space="preserve"> </w:t>
      </w:r>
      <w:r>
        <w:t>призначенню</w:t>
      </w:r>
      <w:r>
        <w:rPr>
          <w:spacing w:val="-6"/>
        </w:rPr>
        <w:t xml:space="preserve"> </w:t>
      </w:r>
      <w:r>
        <w:t>(пасивні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rPr>
          <w:spacing w:val="-2"/>
        </w:rPr>
        <w:t>активні);</w:t>
      </w:r>
    </w:p>
    <w:p w:rsidR="00F079C3" w:rsidRDefault="00E77830">
      <w:pPr>
        <w:pStyle w:val="a3"/>
        <w:spacing w:before="161"/>
        <w:ind w:left="826"/>
        <w:jc w:val="both"/>
      </w:pPr>
      <w:r>
        <w:t>г)</w:t>
      </w:r>
      <w:r>
        <w:rPr>
          <w:spacing w:val="-7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засоби</w:t>
      </w:r>
      <w:r>
        <w:rPr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rPr>
          <w:spacing w:val="-2"/>
        </w:rPr>
        <w:t>виробництв;</w:t>
      </w:r>
    </w:p>
    <w:p w:rsidR="00F079C3" w:rsidRDefault="00E77830">
      <w:pPr>
        <w:pStyle w:val="a3"/>
        <w:spacing w:before="8"/>
        <w:ind w:left="0"/>
        <w:rPr>
          <w:sz w:val="19"/>
        </w:rPr>
      </w:pPr>
      <w:r>
        <w:rPr>
          <w:noProof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1145921</wp:posOffset>
            </wp:positionH>
            <wp:positionV relativeFrom="paragraph">
              <wp:posOffset>159513</wp:posOffset>
            </wp:positionV>
            <wp:extent cx="5843820" cy="469392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82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9C3" w:rsidRDefault="00E77830">
      <w:pPr>
        <w:pStyle w:val="2"/>
        <w:spacing w:before="263"/>
        <w:ind w:left="2014"/>
        <w:jc w:val="left"/>
      </w:pPr>
      <w:r>
        <w:t>Рис.</w:t>
      </w:r>
      <w:r>
        <w:rPr>
          <w:spacing w:val="-9"/>
        </w:rPr>
        <w:t xml:space="preserve"> </w:t>
      </w:r>
      <w:r>
        <w:t>5.2.</w:t>
      </w:r>
      <w:r>
        <w:rPr>
          <w:spacing w:val="-5"/>
        </w:rPr>
        <w:t xml:space="preserve"> </w:t>
      </w:r>
      <w:r>
        <w:t>Класифікація</w:t>
      </w:r>
      <w:r>
        <w:rPr>
          <w:spacing w:val="-7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6"/>
        </w:rPr>
        <w:t xml:space="preserve"> </w:t>
      </w:r>
      <w:r>
        <w:rPr>
          <w:spacing w:val="-2"/>
        </w:rPr>
        <w:t>підприємства</w:t>
      </w:r>
    </w:p>
    <w:p w:rsidR="00F079C3" w:rsidRDefault="00F079C3">
      <w:pPr>
        <w:pStyle w:val="a3"/>
        <w:ind w:left="0"/>
        <w:rPr>
          <w:b/>
          <w:sz w:val="30"/>
        </w:rPr>
      </w:pPr>
    </w:p>
    <w:p w:rsidR="00F079C3" w:rsidRDefault="00F079C3">
      <w:pPr>
        <w:pStyle w:val="a3"/>
        <w:spacing w:before="8"/>
        <w:ind w:left="0"/>
        <w:rPr>
          <w:b/>
          <w:sz w:val="25"/>
        </w:rPr>
      </w:pPr>
    </w:p>
    <w:p w:rsidR="00F079C3" w:rsidRDefault="00E77830">
      <w:pPr>
        <w:pStyle w:val="a3"/>
        <w:spacing w:before="1" w:line="360" w:lineRule="auto"/>
        <w:ind w:right="160" w:firstLine="707"/>
        <w:jc w:val="both"/>
      </w:pPr>
      <w:r>
        <w:t xml:space="preserve">При проведенні аналізу динаміки, складу та структури основних засобів </w:t>
      </w:r>
      <w:r>
        <w:rPr>
          <w:spacing w:val="-2"/>
        </w:rPr>
        <w:t>необхідно:</w:t>
      </w:r>
    </w:p>
    <w:p w:rsidR="00F079C3" w:rsidRDefault="00E77830">
      <w:pPr>
        <w:pStyle w:val="a4"/>
        <w:numPr>
          <w:ilvl w:val="0"/>
          <w:numId w:val="5"/>
        </w:numPr>
        <w:tabs>
          <w:tab w:val="left" w:pos="1002"/>
        </w:tabs>
        <w:spacing w:line="360" w:lineRule="auto"/>
        <w:ind w:right="165" w:firstLine="707"/>
        <w:jc w:val="left"/>
        <w:rPr>
          <w:sz w:val="28"/>
        </w:rPr>
      </w:pPr>
      <w:r>
        <w:rPr>
          <w:sz w:val="28"/>
        </w:rPr>
        <w:t xml:space="preserve">звернути увагу на те яка частка основних фондів здана або взята в оренду, яку земельну площу займає підприємство і наскільки </w:t>
      </w:r>
      <w:r>
        <w:rPr>
          <w:sz w:val="28"/>
        </w:rPr>
        <w:t>доцільно її використовує;</w:t>
      </w:r>
    </w:p>
    <w:p w:rsidR="00F079C3" w:rsidRDefault="00F079C3">
      <w:pPr>
        <w:spacing w:line="360" w:lineRule="auto"/>
        <w:rPr>
          <w:sz w:val="28"/>
        </w:rPr>
        <w:sectPr w:rsidR="00F079C3"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pStyle w:val="a4"/>
        <w:numPr>
          <w:ilvl w:val="0"/>
          <w:numId w:val="5"/>
        </w:numPr>
        <w:tabs>
          <w:tab w:val="left" w:pos="1010"/>
        </w:tabs>
        <w:spacing w:before="67" w:line="360" w:lineRule="auto"/>
        <w:ind w:right="159" w:firstLine="707"/>
        <w:rPr>
          <w:sz w:val="28"/>
        </w:rPr>
      </w:pPr>
      <w:r>
        <w:rPr>
          <w:sz w:val="28"/>
        </w:rPr>
        <w:lastRenderedPageBreak/>
        <w:t>порівняти темпи зміни вартості основних засобів з динамікою фінансових результатів діяльності, зростання яких, безумовно, повинно бути вище (у відповідності з „золотим правилом економіки”);</w:t>
      </w:r>
    </w:p>
    <w:p w:rsidR="00F079C3" w:rsidRDefault="00E77830">
      <w:pPr>
        <w:pStyle w:val="a4"/>
        <w:numPr>
          <w:ilvl w:val="0"/>
          <w:numId w:val="5"/>
        </w:numPr>
        <w:tabs>
          <w:tab w:val="left" w:pos="1082"/>
        </w:tabs>
        <w:spacing w:before="1" w:line="360" w:lineRule="auto"/>
        <w:ind w:right="170" w:firstLine="707"/>
        <w:rPr>
          <w:sz w:val="28"/>
        </w:rPr>
      </w:pPr>
      <w:r>
        <w:rPr>
          <w:sz w:val="28"/>
        </w:rPr>
        <w:t xml:space="preserve">виявити тенденції, щодо структурних змін в складі основних засобів (причому до числа позитивних слід віднести підвищення темпів зростання активної частини основних засобів порівняно з темпами зростання пасивної </w:t>
      </w:r>
      <w:r>
        <w:rPr>
          <w:spacing w:val="-2"/>
          <w:sz w:val="28"/>
        </w:rPr>
        <w:t>частини).</w:t>
      </w:r>
    </w:p>
    <w:p w:rsidR="00F079C3" w:rsidRDefault="00E77830">
      <w:pPr>
        <w:pStyle w:val="2"/>
        <w:spacing w:before="5"/>
        <w:ind w:left="2800"/>
      </w:pPr>
      <w:r>
        <w:t>Аналіз</w:t>
      </w:r>
      <w:r>
        <w:rPr>
          <w:spacing w:val="-8"/>
        </w:rPr>
        <w:t xml:space="preserve"> </w:t>
      </w:r>
      <w:r>
        <w:t>технічного</w:t>
      </w:r>
      <w:r>
        <w:rPr>
          <w:spacing w:val="-7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rPr>
          <w:spacing w:val="-2"/>
        </w:rPr>
        <w:t>за</w:t>
      </w:r>
      <w:r>
        <w:rPr>
          <w:spacing w:val="-2"/>
        </w:rPr>
        <w:t>собів</w:t>
      </w:r>
    </w:p>
    <w:p w:rsidR="00F079C3" w:rsidRDefault="00E77830">
      <w:pPr>
        <w:pStyle w:val="a3"/>
        <w:spacing w:before="156" w:line="360" w:lineRule="auto"/>
        <w:ind w:right="160" w:firstLine="707"/>
        <w:jc w:val="both"/>
      </w:pPr>
      <w:r>
        <w:t>Аналіз технічного стану та руху основних засобів зазвичай починається з вивчення кількості основних засобів. Кількість основних засобів представляється у вартісному виразі.</w:t>
      </w:r>
    </w:p>
    <w:p w:rsidR="00F079C3" w:rsidRDefault="00E77830">
      <w:pPr>
        <w:pStyle w:val="a3"/>
        <w:spacing w:before="1"/>
        <w:ind w:left="826"/>
        <w:jc w:val="both"/>
      </w:pPr>
      <w:r>
        <w:t>Вартісна</w:t>
      </w:r>
      <w:r>
        <w:rPr>
          <w:spacing w:val="-8"/>
        </w:rPr>
        <w:t xml:space="preserve"> </w:t>
      </w:r>
      <w:r>
        <w:t>оцінка</w:t>
      </w:r>
      <w:r>
        <w:rPr>
          <w:spacing w:val="-9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</w:t>
      </w:r>
      <w:r>
        <w:rPr>
          <w:spacing w:val="-9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такими</w:t>
      </w:r>
      <w:r>
        <w:rPr>
          <w:spacing w:val="-7"/>
        </w:rPr>
        <w:t xml:space="preserve"> </w:t>
      </w:r>
      <w:r>
        <w:rPr>
          <w:spacing w:val="-2"/>
        </w:rPr>
        <w:t>напрямами:</w:t>
      </w:r>
    </w:p>
    <w:p w:rsidR="00F079C3" w:rsidRDefault="00E77830">
      <w:pPr>
        <w:pStyle w:val="a4"/>
        <w:numPr>
          <w:ilvl w:val="0"/>
          <w:numId w:val="4"/>
        </w:numPr>
        <w:tabs>
          <w:tab w:val="left" w:pos="1119"/>
        </w:tabs>
        <w:spacing w:before="161" w:line="360" w:lineRule="auto"/>
        <w:ind w:right="161" w:firstLine="707"/>
        <w:jc w:val="both"/>
        <w:rPr>
          <w:sz w:val="28"/>
        </w:rPr>
      </w:pPr>
      <w:r>
        <w:rPr>
          <w:b/>
          <w:i/>
          <w:sz w:val="28"/>
        </w:rPr>
        <w:t xml:space="preserve">Первісна вартість </w:t>
      </w:r>
      <w:r>
        <w:rPr>
          <w:sz w:val="28"/>
        </w:rPr>
        <w:t>- це фактична вартість основних засобів на момент їх придбання і взяття на баланс. У первісну вартість основних засобів включається вартість їх придбання, доставки та монтажу.</w:t>
      </w:r>
    </w:p>
    <w:p w:rsidR="00F079C3" w:rsidRDefault="00E77830">
      <w:pPr>
        <w:pStyle w:val="a4"/>
        <w:numPr>
          <w:ilvl w:val="0"/>
          <w:numId w:val="4"/>
        </w:numPr>
        <w:tabs>
          <w:tab w:val="left" w:pos="1230"/>
        </w:tabs>
        <w:spacing w:line="360" w:lineRule="auto"/>
        <w:ind w:right="162" w:firstLine="707"/>
        <w:jc w:val="both"/>
        <w:rPr>
          <w:sz w:val="28"/>
        </w:rPr>
      </w:pPr>
      <w:r>
        <w:rPr>
          <w:b/>
          <w:i/>
          <w:sz w:val="28"/>
        </w:rPr>
        <w:t xml:space="preserve">Відновна вартість </w:t>
      </w:r>
      <w:r>
        <w:rPr>
          <w:sz w:val="28"/>
        </w:rPr>
        <w:t>- це вартість відтворення основних засобів з</w:t>
      </w:r>
      <w:r>
        <w:rPr>
          <w:sz w:val="28"/>
        </w:rPr>
        <w:t>а сучасних умов виробництва. Вона враховує ті самі витрати, що й первісна вартість, але за теперішніми цінами.</w:t>
      </w:r>
    </w:p>
    <w:p w:rsidR="00F079C3" w:rsidRDefault="00E77830">
      <w:pPr>
        <w:pStyle w:val="a4"/>
        <w:numPr>
          <w:ilvl w:val="0"/>
          <w:numId w:val="4"/>
        </w:numPr>
        <w:tabs>
          <w:tab w:val="left" w:pos="1276"/>
        </w:tabs>
        <w:spacing w:before="1" w:line="360" w:lineRule="auto"/>
        <w:ind w:right="161" w:firstLine="707"/>
        <w:jc w:val="both"/>
        <w:rPr>
          <w:sz w:val="28"/>
        </w:rPr>
      </w:pPr>
      <w:r>
        <w:rPr>
          <w:b/>
          <w:i/>
          <w:sz w:val="28"/>
        </w:rPr>
        <w:t xml:space="preserve">Залишкова вартість </w:t>
      </w:r>
      <w:r>
        <w:rPr>
          <w:sz w:val="28"/>
        </w:rPr>
        <w:t>- це реальна вартість основних засобів і визначається як різниця між вартістю, за якою об’єкт основних засобів був занесений н</w:t>
      </w:r>
      <w:r>
        <w:rPr>
          <w:sz w:val="28"/>
        </w:rPr>
        <w:t xml:space="preserve">а баланс підприємства, та сумою зносу, тобто тієї частини вартості основних засобів, яку вони в процесі виробництва перенесли на вартість готової </w:t>
      </w:r>
      <w:r>
        <w:rPr>
          <w:spacing w:val="-2"/>
          <w:sz w:val="28"/>
        </w:rPr>
        <w:t>продукції.</w:t>
      </w:r>
    </w:p>
    <w:p w:rsidR="00F079C3" w:rsidRDefault="00E77830">
      <w:pPr>
        <w:pStyle w:val="a4"/>
        <w:numPr>
          <w:ilvl w:val="0"/>
          <w:numId w:val="4"/>
        </w:numPr>
        <w:tabs>
          <w:tab w:val="left" w:pos="1179"/>
        </w:tabs>
        <w:spacing w:line="360" w:lineRule="auto"/>
        <w:ind w:right="161" w:firstLine="707"/>
        <w:jc w:val="both"/>
        <w:rPr>
          <w:sz w:val="28"/>
        </w:rPr>
      </w:pPr>
      <w:r>
        <w:rPr>
          <w:b/>
          <w:i/>
          <w:sz w:val="28"/>
        </w:rPr>
        <w:t xml:space="preserve">Ліквідаційна вартість </w:t>
      </w:r>
      <w:r>
        <w:rPr>
          <w:sz w:val="28"/>
        </w:rPr>
        <w:t xml:space="preserve">- залишкова вартість основних засобів на час їхнього вибуття з експлуатації, </w:t>
      </w:r>
      <w:r>
        <w:rPr>
          <w:sz w:val="28"/>
        </w:rPr>
        <w:t>спричиненого зношенням.</w:t>
      </w:r>
    </w:p>
    <w:p w:rsidR="00F079C3" w:rsidRDefault="00E77830">
      <w:pPr>
        <w:pStyle w:val="a3"/>
        <w:spacing w:line="360" w:lineRule="auto"/>
        <w:ind w:right="161" w:firstLine="707"/>
        <w:jc w:val="both"/>
      </w:pPr>
      <w:r>
        <w:t xml:space="preserve">Аналіз технічного стану основних засобів починають з визначення рівня їх фізичного зносу. Технічний стан основних засобів характеризується такими </w:t>
      </w:r>
      <w:r>
        <w:rPr>
          <w:spacing w:val="-2"/>
        </w:rPr>
        <w:t>показниками:</w:t>
      </w:r>
    </w:p>
    <w:p w:rsidR="00F079C3" w:rsidRDefault="00F079C3">
      <w:pPr>
        <w:spacing w:line="360" w:lineRule="auto"/>
        <w:jc w:val="both"/>
        <w:sectPr w:rsidR="00F079C3"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pStyle w:val="a3"/>
        <w:spacing w:before="61" w:line="360" w:lineRule="auto"/>
        <w:ind w:right="160" w:firstLine="707"/>
        <w:jc w:val="both"/>
      </w:pPr>
      <w:r>
        <w:rPr>
          <w:b/>
          <w:i/>
        </w:rPr>
        <w:lastRenderedPageBreak/>
        <w:t xml:space="preserve">- коефіцієнт зносу </w:t>
      </w:r>
      <w:r>
        <w:t>- характеризує ту частину вартості основ</w:t>
      </w:r>
      <w:r>
        <w:t>них засобів, що списано на витрати виробництва в попередніх періодах. Коефіцієнт зносу можна розрахувати на початок і кінець періоду:</w:t>
      </w:r>
    </w:p>
    <w:p w:rsidR="00F079C3" w:rsidRDefault="00E77830">
      <w:pPr>
        <w:spacing w:line="509" w:lineRule="exact"/>
        <w:ind w:left="1894" w:right="517"/>
        <w:jc w:val="center"/>
        <w:rPr>
          <w:i/>
          <w:sz w:val="19"/>
        </w:rPr>
      </w:pPr>
      <w:r>
        <w:pict>
          <v:shape id="docshape14" o:spid="_x0000_s1057" type="#_x0000_t202" style="position:absolute;left:0;text-align:left;margin-left:316pt;margin-top:14.25pt;width:9.1pt;height:20.15pt;z-index:-16008704;mso-position-horizontal-relative:page" filled="f" stroked="f">
            <v:textbox inset="0,0,0,0">
              <w:txbxContent>
                <w:p w:rsidR="00F079C3" w:rsidRDefault="00E77830">
                  <w:pPr>
                    <w:spacing w:line="402" w:lineRule="exac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sz w:val="33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pict>
          <v:shape id="docshape15" o:spid="_x0000_s1056" type="#_x0000_t202" style="position:absolute;left:0;text-align:left;margin-left:285.65pt;margin-top:16.15pt;width:11pt;height:18.2pt;z-index:15732224;mso-position-horizontal-relative:page" filled="f" stroked="f">
            <v:textbox inset="0,0,0,0">
              <w:txbxContent>
                <w:p w:rsidR="00F079C3" w:rsidRDefault="00E77830">
                  <w:pPr>
                    <w:spacing w:line="364" w:lineRule="exact"/>
                    <w:rPr>
                      <w:i/>
                      <w:sz w:val="33"/>
                    </w:rPr>
                  </w:pPr>
                  <w:r>
                    <w:rPr>
                      <w:i/>
                      <w:sz w:val="33"/>
                    </w:rPr>
                    <w:t>К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-2"/>
          <w:position w:val="1"/>
          <w:sz w:val="49"/>
        </w:rPr>
        <w:t></w:t>
      </w:r>
      <w:r>
        <w:rPr>
          <w:i/>
          <w:spacing w:val="-2"/>
          <w:position w:val="8"/>
          <w:sz w:val="33"/>
        </w:rPr>
        <w:t>ОЗ</w:t>
      </w:r>
      <w:r>
        <w:rPr>
          <w:i/>
          <w:spacing w:val="-2"/>
          <w:sz w:val="19"/>
        </w:rPr>
        <w:t>ЗН</w:t>
      </w:r>
    </w:p>
    <w:p w:rsidR="00F079C3" w:rsidRDefault="00E77830">
      <w:pPr>
        <w:tabs>
          <w:tab w:val="left" w:pos="2751"/>
        </w:tabs>
        <w:spacing w:line="272" w:lineRule="exact"/>
        <w:ind w:left="961"/>
        <w:jc w:val="center"/>
        <w:rPr>
          <w:sz w:val="28"/>
        </w:rPr>
      </w:pPr>
      <w:r>
        <w:pict>
          <v:line id="_x0000_s1055" style="position:absolute;left:0;text-align:left;z-index:15730176;mso-position-horizontal-relative:page" from="328.95pt,1.2pt" to="384.2pt,1.2pt" strokeweight=".23497mm">
            <w10:wrap anchorx="page"/>
          </v:line>
        </w:pict>
      </w:r>
      <w:r>
        <w:pict>
          <v:shape id="docshape16" o:spid="_x0000_s1054" type="#_x0000_t202" style="position:absolute;left:0;text-align:left;margin-left:339.15pt;margin-top:3.35pt;width:20.75pt;height:18.2pt;z-index:-16009216;mso-position-horizontal-relative:page" filled="f" stroked="f">
            <v:textbox inset="0,0,0,0">
              <w:txbxContent>
                <w:p w:rsidR="00F079C3" w:rsidRDefault="00E77830">
                  <w:pPr>
                    <w:spacing w:line="364" w:lineRule="exact"/>
                    <w:rPr>
                      <w:i/>
                      <w:sz w:val="33"/>
                    </w:rPr>
                  </w:pPr>
                  <w:r>
                    <w:rPr>
                      <w:i/>
                      <w:spacing w:val="-5"/>
                      <w:sz w:val="33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i/>
          <w:spacing w:val="-5"/>
          <w:sz w:val="19"/>
        </w:rPr>
        <w:t>ЗН</w:t>
      </w:r>
      <w:r>
        <w:rPr>
          <w:i/>
          <w:sz w:val="19"/>
        </w:rPr>
        <w:tab/>
      </w:r>
      <w:r>
        <w:rPr>
          <w:spacing w:val="-10"/>
          <w:position w:val="-2"/>
          <w:sz w:val="28"/>
        </w:rPr>
        <w:t>,</w:t>
      </w:r>
    </w:p>
    <w:p w:rsidR="00F079C3" w:rsidRDefault="00E77830">
      <w:pPr>
        <w:spacing w:line="212" w:lineRule="exact"/>
        <w:ind w:left="2335" w:right="517"/>
        <w:jc w:val="center"/>
        <w:rPr>
          <w:i/>
          <w:sz w:val="19"/>
        </w:rPr>
      </w:pPr>
      <w:r>
        <w:rPr>
          <w:i/>
          <w:spacing w:val="-5"/>
          <w:sz w:val="19"/>
        </w:rPr>
        <w:t>ПВ</w:t>
      </w:r>
    </w:p>
    <w:p w:rsidR="00F079C3" w:rsidRDefault="00F079C3">
      <w:pPr>
        <w:spacing w:line="212" w:lineRule="exact"/>
        <w:jc w:val="center"/>
        <w:rPr>
          <w:sz w:val="19"/>
        </w:rPr>
        <w:sectPr w:rsidR="00F079C3"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137"/>
        <w:ind w:left="826"/>
        <w:rPr>
          <w:i/>
          <w:sz w:val="27"/>
        </w:rPr>
      </w:pPr>
      <w:r>
        <w:rPr>
          <w:sz w:val="28"/>
        </w:rPr>
        <w:lastRenderedPageBreak/>
        <w:t>де</w:t>
      </w:r>
      <w:r>
        <w:rPr>
          <w:spacing w:val="51"/>
          <w:w w:val="150"/>
          <w:sz w:val="28"/>
        </w:rPr>
        <w:t xml:space="preserve"> </w:t>
      </w:r>
      <w:r>
        <w:rPr>
          <w:rFonts w:ascii="Symbol" w:hAnsi="Symbol"/>
          <w:spacing w:val="-2"/>
          <w:w w:val="95"/>
          <w:position w:val="-3"/>
          <w:sz w:val="41"/>
        </w:rPr>
        <w:t></w:t>
      </w:r>
      <w:r>
        <w:rPr>
          <w:i/>
          <w:spacing w:val="-2"/>
          <w:w w:val="95"/>
          <w:position w:val="2"/>
          <w:sz w:val="27"/>
        </w:rPr>
        <w:t>ОЗ</w:t>
      </w:r>
      <w:r>
        <w:rPr>
          <w:i/>
          <w:spacing w:val="-2"/>
          <w:w w:val="95"/>
          <w:position w:val="2"/>
          <w:sz w:val="27"/>
          <w:vertAlign w:val="subscript"/>
        </w:rPr>
        <w:t>ЗН</w:t>
      </w:r>
    </w:p>
    <w:p w:rsidR="00F079C3" w:rsidRDefault="00E77830">
      <w:pPr>
        <w:pStyle w:val="a3"/>
        <w:spacing w:before="248"/>
        <w:ind w:left="207"/>
      </w:pPr>
      <w:r>
        <w:br w:type="column"/>
      </w:r>
      <w:r>
        <w:rPr>
          <w:i/>
        </w:rPr>
        <w:lastRenderedPageBreak/>
        <w:t>-</w:t>
      </w:r>
      <w:r>
        <w:rPr>
          <w:i/>
          <w:spacing w:val="44"/>
        </w:rPr>
        <w:t xml:space="preserve"> </w:t>
      </w:r>
      <w:r>
        <w:t>сума</w:t>
      </w:r>
      <w:r>
        <w:rPr>
          <w:spacing w:val="46"/>
        </w:rPr>
        <w:t xml:space="preserve"> </w:t>
      </w:r>
      <w:r>
        <w:t>нарахованого</w:t>
      </w:r>
      <w:r>
        <w:rPr>
          <w:spacing w:val="46"/>
        </w:rPr>
        <w:t xml:space="preserve"> </w:t>
      </w:r>
      <w:r>
        <w:t>зносу</w:t>
      </w:r>
      <w:r>
        <w:rPr>
          <w:spacing w:val="43"/>
        </w:rPr>
        <w:t xml:space="preserve"> </w:t>
      </w:r>
      <w:r>
        <w:t>основних</w:t>
      </w:r>
      <w:r>
        <w:rPr>
          <w:spacing w:val="46"/>
        </w:rPr>
        <w:t xml:space="preserve"> </w:t>
      </w:r>
      <w:r>
        <w:t>засобів</w:t>
      </w:r>
      <w:r>
        <w:rPr>
          <w:spacing w:val="52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весь</w:t>
      </w:r>
      <w:r>
        <w:rPr>
          <w:spacing w:val="43"/>
        </w:rPr>
        <w:t xml:space="preserve"> </w:t>
      </w:r>
      <w:r>
        <w:t>період</w:t>
      </w:r>
      <w:r>
        <w:rPr>
          <w:spacing w:val="45"/>
        </w:rPr>
        <w:t xml:space="preserve"> </w:t>
      </w:r>
      <w:r>
        <w:rPr>
          <w:spacing w:val="-5"/>
        </w:rPr>
        <w:t>їх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2049" w:space="40"/>
            <w:col w:w="8121"/>
          </w:cols>
        </w:sectPr>
      </w:pPr>
    </w:p>
    <w:p w:rsidR="00F079C3" w:rsidRDefault="00E77830">
      <w:pPr>
        <w:pStyle w:val="a3"/>
        <w:spacing w:before="165"/>
      </w:pPr>
      <w:r>
        <w:lastRenderedPageBreak/>
        <w:t>експлуатації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початок</w:t>
      </w:r>
      <w:r>
        <w:rPr>
          <w:spacing w:val="-5"/>
        </w:rPr>
        <w:t xml:space="preserve"> </w:t>
      </w:r>
      <w:r>
        <w:t>(кінець)</w:t>
      </w:r>
      <w:r>
        <w:rPr>
          <w:spacing w:val="-7"/>
        </w:rPr>
        <w:t xml:space="preserve"> </w:t>
      </w:r>
      <w:r>
        <w:t>року,</w:t>
      </w:r>
      <w:r>
        <w:rPr>
          <w:spacing w:val="-5"/>
        </w:rPr>
        <w:t xml:space="preserve"> </w:t>
      </w:r>
      <w:r>
        <w:rPr>
          <w:spacing w:val="-2"/>
        </w:rPr>
        <w:t>грн.;</w:t>
      </w:r>
    </w:p>
    <w:p w:rsidR="00F079C3" w:rsidRDefault="00F079C3">
      <w:pPr>
        <w:pStyle w:val="a3"/>
        <w:spacing w:before="10"/>
        <w:ind w:left="0"/>
        <w:rPr>
          <w:sz w:val="8"/>
        </w:rPr>
      </w:pPr>
    </w:p>
    <w:p w:rsidR="00F079C3" w:rsidRDefault="00F079C3">
      <w:pPr>
        <w:rPr>
          <w:sz w:val="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85"/>
        <w:ind w:left="866"/>
        <w:rPr>
          <w:i/>
          <w:sz w:val="19"/>
        </w:rPr>
      </w:pPr>
      <w:r>
        <w:rPr>
          <w:i/>
          <w:spacing w:val="-4"/>
          <w:sz w:val="33"/>
        </w:rPr>
        <w:lastRenderedPageBreak/>
        <w:t>ОЗ</w:t>
      </w:r>
      <w:r>
        <w:rPr>
          <w:i/>
          <w:spacing w:val="-4"/>
          <w:position w:val="-7"/>
          <w:sz w:val="19"/>
        </w:rPr>
        <w:t>ПВ</w:t>
      </w:r>
    </w:p>
    <w:p w:rsidR="00F079C3" w:rsidRDefault="00E77830">
      <w:pPr>
        <w:pStyle w:val="a3"/>
        <w:spacing w:before="172"/>
      </w:pPr>
      <w:r>
        <w:t>року,</w:t>
      </w:r>
      <w:r>
        <w:rPr>
          <w:spacing w:val="-8"/>
        </w:rPr>
        <w:t xml:space="preserve"> </w:t>
      </w:r>
      <w:r>
        <w:rPr>
          <w:spacing w:val="-4"/>
        </w:rPr>
        <w:t>грн.</w:t>
      </w:r>
    </w:p>
    <w:p w:rsidR="00F079C3" w:rsidRDefault="00E77830">
      <w:pPr>
        <w:pStyle w:val="a3"/>
        <w:spacing w:before="167"/>
        <w:ind w:left="109"/>
      </w:pPr>
      <w:r>
        <w:br w:type="column"/>
      </w:r>
      <w:r>
        <w:lastRenderedPageBreak/>
        <w:t>-</w:t>
      </w:r>
      <w:r>
        <w:rPr>
          <w:spacing w:val="8"/>
        </w:rPr>
        <w:t xml:space="preserve"> </w:t>
      </w:r>
      <w:r>
        <w:t>первісна</w:t>
      </w:r>
      <w:r>
        <w:rPr>
          <w:spacing w:val="11"/>
        </w:rPr>
        <w:t xml:space="preserve"> </w:t>
      </w:r>
      <w:r>
        <w:t>вартість</w:t>
      </w:r>
      <w:r>
        <w:rPr>
          <w:spacing w:val="7"/>
        </w:rPr>
        <w:t xml:space="preserve"> </w:t>
      </w:r>
      <w:r>
        <w:t>основних</w:t>
      </w:r>
      <w:r>
        <w:rPr>
          <w:spacing w:val="11"/>
        </w:rPr>
        <w:t xml:space="preserve"> </w:t>
      </w:r>
      <w:r>
        <w:t>засобів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балансом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початок</w:t>
      </w:r>
      <w:r>
        <w:rPr>
          <w:spacing w:val="11"/>
        </w:rPr>
        <w:t xml:space="preserve"> </w:t>
      </w:r>
      <w:r>
        <w:rPr>
          <w:spacing w:val="-2"/>
        </w:rPr>
        <w:t>(кінець)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522" w:space="40"/>
            <w:col w:w="8648"/>
          </w:cols>
        </w:sectPr>
      </w:pPr>
    </w:p>
    <w:p w:rsidR="00F079C3" w:rsidRDefault="00E77830">
      <w:pPr>
        <w:spacing w:before="160" w:line="360" w:lineRule="auto"/>
        <w:ind w:left="118" w:firstLine="707"/>
        <w:rPr>
          <w:sz w:val="28"/>
        </w:rPr>
      </w:pPr>
      <w:r>
        <w:rPr>
          <w:b/>
          <w:i/>
          <w:sz w:val="28"/>
        </w:rPr>
        <w:lastRenderedPageBreak/>
        <w:t xml:space="preserve">- коефіцієнт придатності </w:t>
      </w:r>
      <w:r>
        <w:rPr>
          <w:sz w:val="28"/>
        </w:rPr>
        <w:t>– характеризує ту частину основних засобів,</w:t>
      </w:r>
      <w:r>
        <w:rPr>
          <w:spacing w:val="-1"/>
          <w:sz w:val="28"/>
        </w:rPr>
        <w:t xml:space="preserve"> </w:t>
      </w:r>
      <w:r>
        <w:rPr>
          <w:sz w:val="28"/>
        </w:rPr>
        <w:t>яка не перенесена на виробництво і розраховується:</w:t>
      </w:r>
    </w:p>
    <w:p w:rsidR="00F079C3" w:rsidRDefault="00F079C3">
      <w:pPr>
        <w:spacing w:line="360" w:lineRule="auto"/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250"/>
        <w:jc w:val="right"/>
        <w:rPr>
          <w:i/>
          <w:sz w:val="19"/>
        </w:rPr>
      </w:pPr>
      <w:r>
        <w:rPr>
          <w:i/>
          <w:spacing w:val="-2"/>
          <w:position w:val="8"/>
          <w:sz w:val="33"/>
        </w:rPr>
        <w:lastRenderedPageBreak/>
        <w:t>К</w:t>
      </w:r>
      <w:r>
        <w:rPr>
          <w:i/>
          <w:spacing w:val="-2"/>
          <w:sz w:val="19"/>
        </w:rPr>
        <w:t>ПРИД</w:t>
      </w:r>
    </w:p>
    <w:p w:rsidR="00F079C3" w:rsidRDefault="00E77830">
      <w:pPr>
        <w:spacing w:before="45" w:line="519" w:lineRule="exact"/>
        <w:ind w:left="95"/>
        <w:rPr>
          <w:i/>
          <w:sz w:val="19"/>
        </w:rPr>
      </w:pPr>
      <w:r>
        <w:br w:type="column"/>
      </w:r>
      <w:r>
        <w:rPr>
          <w:rFonts w:ascii="Symbol" w:hAnsi="Symbol"/>
          <w:position w:val="-11"/>
          <w:sz w:val="33"/>
        </w:rPr>
        <w:lastRenderedPageBreak/>
        <w:t></w:t>
      </w:r>
      <w:r>
        <w:rPr>
          <w:spacing w:val="6"/>
          <w:position w:val="-11"/>
          <w:sz w:val="33"/>
        </w:rPr>
        <w:t xml:space="preserve"> </w:t>
      </w:r>
      <w:r>
        <w:rPr>
          <w:i/>
          <w:spacing w:val="-7"/>
          <w:position w:val="8"/>
          <w:sz w:val="33"/>
        </w:rPr>
        <w:t>ОЗ</w:t>
      </w:r>
      <w:r>
        <w:rPr>
          <w:i/>
          <w:spacing w:val="-7"/>
          <w:sz w:val="19"/>
        </w:rPr>
        <w:t>ЗАЛ</w:t>
      </w:r>
    </w:p>
    <w:p w:rsidR="00F079C3" w:rsidRDefault="00E77830">
      <w:pPr>
        <w:spacing w:line="367" w:lineRule="exact"/>
        <w:ind w:left="416"/>
        <w:rPr>
          <w:i/>
          <w:sz w:val="19"/>
        </w:rPr>
      </w:pPr>
      <w:r>
        <w:pict>
          <v:line id="_x0000_s1053" style="position:absolute;left:0;text-align:left;z-index:-16009728;mso-position-horizontal-relative:page" from="267.7pt,-4.5pt" to="308.85pt,-4.5pt" strokeweight=".23458mm">
            <w10:wrap anchorx="page"/>
          </v:line>
        </w:pict>
      </w:r>
      <w:r>
        <w:rPr>
          <w:i/>
          <w:spacing w:val="-4"/>
          <w:sz w:val="33"/>
        </w:rPr>
        <w:t>ОЗ</w:t>
      </w:r>
      <w:r>
        <w:rPr>
          <w:i/>
          <w:spacing w:val="-4"/>
          <w:position w:val="-7"/>
          <w:sz w:val="19"/>
        </w:rPr>
        <w:t>ПВ</w:t>
      </w:r>
    </w:p>
    <w:p w:rsidR="00F079C3" w:rsidRDefault="00E77830">
      <w:pPr>
        <w:spacing w:before="248"/>
        <w:ind w:left="292"/>
        <w:rPr>
          <w:i/>
          <w:sz w:val="33"/>
        </w:rPr>
      </w:pPr>
      <w:r>
        <w:br w:type="column"/>
      </w:r>
      <w:r>
        <w:rPr>
          <w:i/>
          <w:spacing w:val="-6"/>
          <w:sz w:val="33"/>
        </w:rPr>
        <w:lastRenderedPageBreak/>
        <w:t>або</w:t>
      </w:r>
    </w:p>
    <w:p w:rsidR="00F079C3" w:rsidRDefault="00E77830">
      <w:pPr>
        <w:spacing w:before="250"/>
        <w:ind w:left="197"/>
        <w:rPr>
          <w:i/>
          <w:sz w:val="19"/>
        </w:rPr>
      </w:pPr>
      <w:r>
        <w:br w:type="column"/>
      </w:r>
      <w:r>
        <w:rPr>
          <w:i/>
          <w:spacing w:val="-2"/>
          <w:position w:val="8"/>
          <w:sz w:val="33"/>
        </w:rPr>
        <w:lastRenderedPageBreak/>
        <w:t>К</w:t>
      </w:r>
      <w:r>
        <w:rPr>
          <w:i/>
          <w:spacing w:val="-2"/>
          <w:sz w:val="19"/>
        </w:rPr>
        <w:t>ПРИД</w:t>
      </w:r>
    </w:p>
    <w:p w:rsidR="00F079C3" w:rsidRDefault="00E77830">
      <w:pPr>
        <w:spacing w:before="224"/>
        <w:ind w:left="95"/>
        <w:rPr>
          <w:sz w:val="28"/>
        </w:rPr>
      </w:pPr>
      <w:r>
        <w:br w:type="column"/>
      </w:r>
      <w:r>
        <w:rPr>
          <w:rFonts w:ascii="Symbol" w:hAnsi="Symbol"/>
          <w:sz w:val="33"/>
        </w:rPr>
        <w:lastRenderedPageBreak/>
        <w:t></w:t>
      </w:r>
      <w:r>
        <w:rPr>
          <w:spacing w:val="-44"/>
          <w:sz w:val="33"/>
        </w:rPr>
        <w:t xml:space="preserve"> </w:t>
      </w:r>
      <w:r>
        <w:rPr>
          <w:spacing w:val="13"/>
          <w:sz w:val="33"/>
        </w:rPr>
        <w:t>1</w:t>
      </w:r>
      <w:r>
        <w:rPr>
          <w:rFonts w:ascii="Symbol" w:hAnsi="Symbol"/>
          <w:spacing w:val="13"/>
          <w:sz w:val="33"/>
        </w:rPr>
        <w:t></w:t>
      </w:r>
      <w:r>
        <w:rPr>
          <w:spacing w:val="-11"/>
          <w:sz w:val="33"/>
        </w:rPr>
        <w:t xml:space="preserve"> </w:t>
      </w:r>
      <w:r>
        <w:rPr>
          <w:i/>
          <w:sz w:val="33"/>
        </w:rPr>
        <w:t>К</w:t>
      </w:r>
      <w:r>
        <w:rPr>
          <w:i/>
          <w:position w:val="-7"/>
          <w:sz w:val="19"/>
        </w:rPr>
        <w:t>ЗН</w:t>
      </w:r>
      <w:r>
        <w:rPr>
          <w:i/>
          <w:spacing w:val="50"/>
          <w:position w:val="-7"/>
          <w:sz w:val="19"/>
        </w:rPr>
        <w:t xml:space="preserve"> </w:t>
      </w:r>
      <w:r>
        <w:rPr>
          <w:spacing w:val="-10"/>
          <w:position w:val="-10"/>
          <w:sz w:val="28"/>
        </w:rPr>
        <w:t>,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5" w:space="720" w:equalWidth="0">
            <w:col w:w="3660" w:space="40"/>
            <w:col w:w="1088" w:space="39"/>
            <w:col w:w="785" w:space="39"/>
            <w:col w:w="949" w:space="40"/>
            <w:col w:w="3570"/>
          </w:cols>
        </w:sectPr>
      </w:pPr>
    </w:p>
    <w:p w:rsidR="00F079C3" w:rsidRDefault="00F079C3">
      <w:pPr>
        <w:pStyle w:val="a3"/>
        <w:spacing w:before="5"/>
        <w:ind w:left="0"/>
        <w:rPr>
          <w:sz w:val="11"/>
        </w:rPr>
      </w:pPr>
    </w:p>
    <w:p w:rsidR="00F079C3" w:rsidRDefault="00F079C3">
      <w:pPr>
        <w:rPr>
          <w:sz w:val="11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87"/>
        <w:ind w:left="826"/>
        <w:rPr>
          <w:i/>
          <w:sz w:val="19"/>
        </w:rPr>
      </w:pPr>
      <w:r>
        <w:rPr>
          <w:position w:val="4"/>
          <w:sz w:val="28"/>
        </w:rPr>
        <w:lastRenderedPageBreak/>
        <w:t>де</w:t>
      </w:r>
      <w:r>
        <w:rPr>
          <w:spacing w:val="47"/>
          <w:w w:val="150"/>
          <w:position w:val="4"/>
          <w:sz w:val="28"/>
        </w:rPr>
        <w:t xml:space="preserve"> </w:t>
      </w:r>
      <w:r>
        <w:rPr>
          <w:i/>
          <w:spacing w:val="-7"/>
          <w:position w:val="8"/>
          <w:sz w:val="33"/>
        </w:rPr>
        <w:t>ОЗ</w:t>
      </w:r>
      <w:r>
        <w:rPr>
          <w:i/>
          <w:spacing w:val="-7"/>
          <w:sz w:val="19"/>
        </w:rPr>
        <w:t>ЗАЛ</w:t>
      </w:r>
    </w:p>
    <w:p w:rsidR="00F079C3" w:rsidRDefault="00E77830">
      <w:pPr>
        <w:pStyle w:val="a3"/>
        <w:spacing w:before="174"/>
        <w:ind w:left="185"/>
      </w:pPr>
      <w:r>
        <w:br w:type="column"/>
      </w:r>
      <w:r>
        <w:rPr>
          <w:i/>
        </w:rPr>
        <w:lastRenderedPageBreak/>
        <w:t>-</w:t>
      </w:r>
      <w:r>
        <w:rPr>
          <w:i/>
          <w:spacing w:val="41"/>
        </w:rPr>
        <w:t xml:space="preserve"> </w:t>
      </w:r>
      <w:r>
        <w:t>залишкова</w:t>
      </w:r>
      <w:r>
        <w:rPr>
          <w:spacing w:val="42"/>
        </w:rPr>
        <w:t xml:space="preserve"> </w:t>
      </w:r>
      <w:r>
        <w:t>вартість</w:t>
      </w:r>
      <w:r>
        <w:rPr>
          <w:spacing w:val="43"/>
        </w:rPr>
        <w:t xml:space="preserve"> </w:t>
      </w:r>
      <w:r>
        <w:t>основних</w:t>
      </w:r>
      <w:r>
        <w:rPr>
          <w:spacing w:val="44"/>
        </w:rPr>
        <w:t xml:space="preserve"> </w:t>
      </w:r>
      <w:r>
        <w:t>засобів</w:t>
      </w:r>
      <w:r>
        <w:rPr>
          <w:spacing w:val="46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балансом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2"/>
        </w:rPr>
        <w:t>початок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970" w:space="40"/>
            <w:col w:w="8200"/>
          </w:cols>
        </w:sectPr>
      </w:pPr>
    </w:p>
    <w:p w:rsidR="00F079C3" w:rsidRDefault="00F079C3">
      <w:pPr>
        <w:pStyle w:val="a3"/>
        <w:spacing w:before="1"/>
        <w:ind w:left="0"/>
        <w:rPr>
          <w:sz w:val="9"/>
        </w:rPr>
      </w:pPr>
    </w:p>
    <w:p w:rsidR="00F079C3" w:rsidRDefault="00E77830">
      <w:pPr>
        <w:pStyle w:val="a3"/>
        <w:spacing w:before="89"/>
        <w:jc w:val="both"/>
      </w:pPr>
      <w:r>
        <w:t>(кінець)</w:t>
      </w:r>
      <w:r>
        <w:rPr>
          <w:spacing w:val="-8"/>
        </w:rPr>
        <w:t xml:space="preserve"> </w:t>
      </w:r>
      <w:r>
        <w:t>року,</w:t>
      </w:r>
      <w:r>
        <w:rPr>
          <w:spacing w:val="-4"/>
        </w:rPr>
        <w:t xml:space="preserve"> грн.</w:t>
      </w:r>
    </w:p>
    <w:p w:rsidR="00F079C3" w:rsidRDefault="00E77830">
      <w:pPr>
        <w:pStyle w:val="a3"/>
        <w:spacing w:before="161" w:line="360" w:lineRule="auto"/>
        <w:ind w:right="160" w:firstLine="707"/>
        <w:jc w:val="both"/>
      </w:pPr>
      <w:r>
        <w:t>Слід вказати на те, що ці показники дають умовну оцінку технічному стану основних засобів, що в певній мірі обмежує їх аналітичні можливості. Зокрема, коефіцієнт зносу не відобр</w:t>
      </w:r>
      <w:r>
        <w:t>ажає фактичної зношеності основних засобів, а коефіцієнт придатності не дає точної оцінки їх поточної вартості. Це зумовлено наступними причинами:</w:t>
      </w:r>
    </w:p>
    <w:p w:rsidR="00F079C3" w:rsidRDefault="00E77830">
      <w:pPr>
        <w:pStyle w:val="a4"/>
        <w:numPr>
          <w:ilvl w:val="0"/>
          <w:numId w:val="3"/>
        </w:numPr>
        <w:tabs>
          <w:tab w:val="left" w:pos="1283"/>
        </w:tabs>
        <w:spacing w:before="2" w:line="360" w:lineRule="auto"/>
        <w:ind w:right="169" w:firstLine="707"/>
        <w:jc w:val="both"/>
        <w:rPr>
          <w:sz w:val="28"/>
        </w:rPr>
      </w:pPr>
      <w:r>
        <w:rPr>
          <w:sz w:val="28"/>
        </w:rPr>
        <w:t>на суму зносу основних засобів великий вплив здійснює метод нарахування амортизації, що застосовується на під</w:t>
      </w:r>
      <w:r>
        <w:rPr>
          <w:sz w:val="28"/>
        </w:rPr>
        <w:t>приємстві;</w:t>
      </w:r>
    </w:p>
    <w:p w:rsidR="00F079C3" w:rsidRDefault="00E77830">
      <w:pPr>
        <w:pStyle w:val="a4"/>
        <w:numPr>
          <w:ilvl w:val="0"/>
          <w:numId w:val="3"/>
        </w:numPr>
        <w:tabs>
          <w:tab w:val="left" w:pos="1132"/>
        </w:tabs>
        <w:spacing w:line="360" w:lineRule="auto"/>
        <w:ind w:right="162" w:firstLine="707"/>
        <w:jc w:val="both"/>
        <w:rPr>
          <w:sz w:val="28"/>
        </w:rPr>
      </w:pPr>
      <w:r>
        <w:rPr>
          <w:sz w:val="28"/>
        </w:rPr>
        <w:t>вартісна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5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кон’юнктури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попиту, а отже, може відрізнятися від оцінки, отриманої за допомогою коефіцієнту </w:t>
      </w:r>
      <w:r>
        <w:rPr>
          <w:spacing w:val="-2"/>
          <w:sz w:val="28"/>
        </w:rPr>
        <w:t>придатності;</w:t>
      </w:r>
    </w:p>
    <w:p w:rsidR="00F079C3" w:rsidRDefault="00E77830">
      <w:pPr>
        <w:pStyle w:val="a4"/>
        <w:numPr>
          <w:ilvl w:val="0"/>
          <w:numId w:val="3"/>
        </w:numPr>
        <w:tabs>
          <w:tab w:val="left" w:pos="1252"/>
        </w:tabs>
        <w:spacing w:line="360" w:lineRule="auto"/>
        <w:ind w:right="169" w:firstLine="707"/>
        <w:jc w:val="both"/>
        <w:rPr>
          <w:sz w:val="28"/>
        </w:rPr>
      </w:pPr>
      <w:r>
        <w:rPr>
          <w:sz w:val="28"/>
        </w:rPr>
        <w:t>на законсервоване обладнання нараховується амортизація на повне відновлення, однак фізи</w:t>
      </w:r>
      <w:r>
        <w:rPr>
          <w:sz w:val="28"/>
        </w:rPr>
        <w:t>чно ці основні засоби не зношуються, а загальна сума зносу зростає.</w:t>
      </w:r>
    </w:p>
    <w:p w:rsidR="00F079C3" w:rsidRDefault="00F079C3">
      <w:pPr>
        <w:spacing w:line="360" w:lineRule="auto"/>
        <w:jc w:val="both"/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pStyle w:val="2"/>
        <w:spacing w:before="72"/>
        <w:ind w:left="3582"/>
      </w:pPr>
      <w:r>
        <w:lastRenderedPageBreak/>
        <w:t>Аналіз</w:t>
      </w:r>
      <w:r>
        <w:rPr>
          <w:spacing w:val="-5"/>
        </w:rPr>
        <w:t xml:space="preserve"> </w:t>
      </w:r>
      <w:r>
        <w:t>руху</w:t>
      </w:r>
      <w:r>
        <w:rPr>
          <w:spacing w:val="-8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rPr>
          <w:spacing w:val="-2"/>
        </w:rPr>
        <w:t>засобів</w:t>
      </w:r>
    </w:p>
    <w:p w:rsidR="00F079C3" w:rsidRDefault="00E77830">
      <w:pPr>
        <w:pStyle w:val="a3"/>
        <w:spacing w:before="158" w:line="360" w:lineRule="auto"/>
        <w:ind w:right="172" w:firstLine="707"/>
        <w:jc w:val="both"/>
      </w:pPr>
      <w:r>
        <w:t xml:space="preserve">Аналіз руху основних засобів провадять шляхом порівняння наступних </w:t>
      </w:r>
      <w:r>
        <w:rPr>
          <w:spacing w:val="-2"/>
        </w:rPr>
        <w:t>показників:</w:t>
      </w:r>
    </w:p>
    <w:p w:rsidR="00F079C3" w:rsidRDefault="00E77830">
      <w:pPr>
        <w:pStyle w:val="a3"/>
        <w:spacing w:line="360" w:lineRule="auto"/>
        <w:ind w:right="167" w:firstLine="707"/>
        <w:jc w:val="both"/>
      </w:pPr>
      <w:r>
        <w:rPr>
          <w:b/>
          <w:i/>
        </w:rPr>
        <w:t xml:space="preserve">- коефіцієнт вибуття </w:t>
      </w:r>
      <w:r>
        <w:t>- показує, яка частина основних засобів, з якими підприємство починало свою діяльність у звітному періоді, вибула через зношеність та інших причин і розраховується:</w:t>
      </w:r>
    </w:p>
    <w:p w:rsidR="00F079C3" w:rsidRDefault="00E77830">
      <w:pPr>
        <w:tabs>
          <w:tab w:val="left" w:pos="1160"/>
        </w:tabs>
        <w:spacing w:before="16" w:line="370" w:lineRule="exact"/>
        <w:ind w:left="430"/>
        <w:jc w:val="center"/>
        <w:rPr>
          <w:i/>
          <w:sz w:val="19"/>
        </w:rPr>
      </w:pPr>
      <w:r>
        <w:rPr>
          <w:i/>
          <w:spacing w:val="-10"/>
          <w:position w:val="-11"/>
          <w:sz w:val="33"/>
        </w:rPr>
        <w:t>К</w:t>
      </w:r>
      <w:r>
        <w:rPr>
          <w:i/>
          <w:position w:val="-11"/>
          <w:sz w:val="33"/>
        </w:rPr>
        <w:tab/>
      </w:r>
      <w:r>
        <w:rPr>
          <w:rFonts w:ascii="Symbol" w:hAnsi="Symbol"/>
          <w:position w:val="-11"/>
          <w:sz w:val="33"/>
        </w:rPr>
        <w:t></w:t>
      </w:r>
      <w:r>
        <w:rPr>
          <w:spacing w:val="78"/>
          <w:position w:val="-11"/>
          <w:sz w:val="33"/>
        </w:rPr>
        <w:t xml:space="preserve"> </w:t>
      </w:r>
      <w:r>
        <w:rPr>
          <w:i/>
          <w:spacing w:val="-4"/>
          <w:position w:val="8"/>
          <w:sz w:val="33"/>
        </w:rPr>
        <w:t>ОЗ</w:t>
      </w:r>
      <w:r>
        <w:rPr>
          <w:i/>
          <w:spacing w:val="-4"/>
          <w:sz w:val="19"/>
        </w:rPr>
        <w:t>ВИБ</w:t>
      </w:r>
    </w:p>
    <w:p w:rsidR="00F079C3" w:rsidRDefault="00E77830">
      <w:pPr>
        <w:tabs>
          <w:tab w:val="left" w:pos="2148"/>
        </w:tabs>
        <w:spacing w:line="306" w:lineRule="exact"/>
        <w:ind w:left="966"/>
        <w:jc w:val="center"/>
        <w:rPr>
          <w:sz w:val="28"/>
        </w:rPr>
      </w:pPr>
      <w:r>
        <w:pict>
          <v:line id="_x0000_s1052" style="position:absolute;left:0;text-align:left;z-index:-16007680;mso-position-horizontal-relative:page" from="334.5pt,2.95pt" to="383.9pt,2.95pt" strokeweight=".23447mm">
            <w10:wrap anchorx="page"/>
          </v:line>
        </w:pict>
      </w:r>
      <w:r>
        <w:pict>
          <v:shape id="docshape17" o:spid="_x0000_s1051" type="#_x0000_t202" style="position:absolute;left:0;text-align:left;margin-left:335.1pt;margin-top:5.15pt;width:20.7pt;height:18.25pt;z-index:-16006144;mso-position-horizontal-relative:page" filled="f" stroked="f">
            <v:textbox inset="0,0,0,0">
              <w:txbxContent>
                <w:p w:rsidR="00F079C3" w:rsidRDefault="00E77830">
                  <w:pPr>
                    <w:spacing w:line="364" w:lineRule="exact"/>
                    <w:rPr>
                      <w:i/>
                      <w:sz w:val="33"/>
                    </w:rPr>
                  </w:pPr>
                  <w:r>
                    <w:rPr>
                      <w:i/>
                      <w:spacing w:val="-5"/>
                      <w:sz w:val="33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i/>
          <w:spacing w:val="-5"/>
          <w:position w:val="3"/>
          <w:sz w:val="19"/>
        </w:rPr>
        <w:t>ВИБ</w:t>
      </w:r>
      <w:r>
        <w:rPr>
          <w:i/>
          <w:position w:val="3"/>
          <w:sz w:val="19"/>
        </w:rPr>
        <w:tab/>
      </w:r>
      <w:r>
        <w:rPr>
          <w:i/>
          <w:sz w:val="19"/>
        </w:rPr>
        <w:t>поч</w:t>
      </w:r>
      <w:r>
        <w:rPr>
          <w:sz w:val="19"/>
        </w:rPr>
        <w:t>.</w:t>
      </w:r>
      <w:r>
        <w:rPr>
          <w:spacing w:val="-20"/>
          <w:sz w:val="19"/>
        </w:rPr>
        <w:t xml:space="preserve"> </w:t>
      </w:r>
      <w:r>
        <w:rPr>
          <w:i/>
          <w:sz w:val="19"/>
        </w:rPr>
        <w:t>р</w:t>
      </w:r>
      <w:r>
        <w:rPr>
          <w:sz w:val="19"/>
        </w:rPr>
        <w:t>.</w:t>
      </w:r>
      <w:r>
        <w:rPr>
          <w:spacing w:val="77"/>
          <w:sz w:val="19"/>
        </w:rPr>
        <w:t xml:space="preserve"> </w:t>
      </w:r>
      <w:r>
        <w:rPr>
          <w:spacing w:val="-10"/>
          <w:sz w:val="28"/>
        </w:rPr>
        <w:t>,</w:t>
      </w:r>
    </w:p>
    <w:p w:rsidR="00F079C3" w:rsidRDefault="00E77830">
      <w:pPr>
        <w:spacing w:line="213" w:lineRule="exact"/>
        <w:ind w:left="2175" w:right="517"/>
        <w:jc w:val="center"/>
        <w:rPr>
          <w:i/>
          <w:sz w:val="19"/>
        </w:rPr>
      </w:pPr>
      <w:r>
        <w:rPr>
          <w:i/>
          <w:spacing w:val="-5"/>
          <w:sz w:val="19"/>
        </w:rPr>
        <w:t>ПВ</w:t>
      </w:r>
    </w:p>
    <w:p w:rsidR="00F079C3" w:rsidRDefault="00F079C3">
      <w:pPr>
        <w:pStyle w:val="a3"/>
        <w:spacing w:before="2"/>
        <w:ind w:left="0"/>
        <w:rPr>
          <w:i/>
          <w:sz w:val="11"/>
        </w:rPr>
      </w:pPr>
    </w:p>
    <w:p w:rsidR="00F079C3" w:rsidRDefault="00F079C3">
      <w:pPr>
        <w:rPr>
          <w:sz w:val="11"/>
        </w:rPr>
        <w:sectPr w:rsidR="00F079C3"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87"/>
        <w:ind w:left="826"/>
        <w:rPr>
          <w:i/>
          <w:sz w:val="19"/>
        </w:rPr>
      </w:pPr>
      <w:r>
        <w:rPr>
          <w:position w:val="5"/>
          <w:sz w:val="28"/>
        </w:rPr>
        <w:lastRenderedPageBreak/>
        <w:t>де</w:t>
      </w:r>
      <w:r>
        <w:rPr>
          <w:spacing w:val="41"/>
          <w:position w:val="5"/>
          <w:sz w:val="28"/>
        </w:rPr>
        <w:t xml:space="preserve"> </w:t>
      </w:r>
      <w:r>
        <w:rPr>
          <w:i/>
          <w:spacing w:val="-4"/>
          <w:position w:val="8"/>
          <w:sz w:val="33"/>
        </w:rPr>
        <w:t>ОЗ</w:t>
      </w:r>
      <w:r>
        <w:rPr>
          <w:i/>
          <w:spacing w:val="-4"/>
          <w:sz w:val="19"/>
        </w:rPr>
        <w:t>ВИБ</w:t>
      </w:r>
    </w:p>
    <w:p w:rsidR="00F079C3" w:rsidRDefault="00E77830">
      <w:pPr>
        <w:pStyle w:val="a3"/>
        <w:spacing w:before="166"/>
        <w:ind w:left="101"/>
      </w:pPr>
      <w:r>
        <w:br w:type="column"/>
      </w:r>
      <w:r>
        <w:rPr>
          <w:i/>
        </w:rPr>
        <w:lastRenderedPageBreak/>
        <w:t>-</w:t>
      </w:r>
      <w:r>
        <w:rPr>
          <w:i/>
          <w:spacing w:val="-4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засобів,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вибули</w:t>
      </w:r>
      <w:r>
        <w:rPr>
          <w:spacing w:val="-2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 xml:space="preserve">звітного </w:t>
      </w:r>
      <w:r>
        <w:rPr>
          <w:spacing w:val="-2"/>
        </w:rPr>
        <w:t>періоду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968" w:space="40"/>
            <w:col w:w="8202"/>
          </w:cols>
        </w:sectPr>
      </w:pPr>
    </w:p>
    <w:p w:rsidR="00F079C3" w:rsidRDefault="00E77830">
      <w:pPr>
        <w:pStyle w:val="a3"/>
        <w:spacing w:before="167"/>
      </w:pPr>
      <w:r>
        <w:lastRenderedPageBreak/>
        <w:t>(року),</w:t>
      </w:r>
      <w:r>
        <w:rPr>
          <w:spacing w:val="-6"/>
        </w:rPr>
        <w:t xml:space="preserve"> </w:t>
      </w:r>
      <w:r>
        <w:rPr>
          <w:spacing w:val="-2"/>
        </w:rPr>
        <w:t>грн.;</w:t>
      </w:r>
    </w:p>
    <w:p w:rsidR="00F079C3" w:rsidRDefault="00E77830">
      <w:pPr>
        <w:spacing w:before="201" w:line="252" w:lineRule="auto"/>
        <w:ind w:left="1271" w:right="-1" w:firstLine="19"/>
        <w:rPr>
          <w:i/>
          <w:sz w:val="19"/>
        </w:rPr>
      </w:pPr>
      <w:r>
        <w:pict>
          <v:shape id="docshape18" o:spid="_x0000_s1050" type="#_x0000_t202" style="position:absolute;left:0;text-align:left;margin-left:108.3pt;margin-top:11.7pt;width:20.7pt;height:18.2pt;z-index:15734784;mso-position-horizontal-relative:page" filled="f" stroked="f">
            <v:textbox inset="0,0,0,0">
              <w:txbxContent>
                <w:p w:rsidR="00F079C3" w:rsidRDefault="00E77830">
                  <w:pPr>
                    <w:spacing w:line="363" w:lineRule="exact"/>
                    <w:rPr>
                      <w:i/>
                      <w:sz w:val="33"/>
                    </w:rPr>
                  </w:pPr>
                  <w:r>
                    <w:rPr>
                      <w:i/>
                      <w:spacing w:val="-5"/>
                      <w:sz w:val="33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i/>
          <w:spacing w:val="-4"/>
          <w:w w:val="105"/>
          <w:sz w:val="19"/>
        </w:rPr>
        <w:t>поч</w:t>
      </w:r>
      <w:r>
        <w:rPr>
          <w:spacing w:val="-4"/>
          <w:w w:val="105"/>
          <w:sz w:val="19"/>
        </w:rPr>
        <w:t>.</w:t>
      </w:r>
      <w:r>
        <w:rPr>
          <w:spacing w:val="-25"/>
          <w:w w:val="105"/>
          <w:sz w:val="19"/>
        </w:rPr>
        <w:t xml:space="preserve"> </w:t>
      </w:r>
      <w:r>
        <w:rPr>
          <w:i/>
          <w:spacing w:val="-4"/>
          <w:w w:val="105"/>
          <w:sz w:val="19"/>
        </w:rPr>
        <w:t>р</w:t>
      </w:r>
      <w:r>
        <w:rPr>
          <w:spacing w:val="-4"/>
          <w:w w:val="105"/>
          <w:sz w:val="19"/>
        </w:rPr>
        <w:t xml:space="preserve">. </w:t>
      </w:r>
      <w:r>
        <w:rPr>
          <w:i/>
          <w:spacing w:val="-6"/>
          <w:w w:val="105"/>
          <w:sz w:val="19"/>
        </w:rPr>
        <w:t>ПВ</w:t>
      </w:r>
    </w:p>
    <w:p w:rsidR="00F079C3" w:rsidRDefault="00E77830">
      <w:pPr>
        <w:pStyle w:val="a3"/>
        <w:spacing w:before="156"/>
      </w:pPr>
      <w:r>
        <w:t>(року),</w:t>
      </w:r>
      <w:r>
        <w:rPr>
          <w:spacing w:val="-8"/>
        </w:rPr>
        <w:t xml:space="preserve"> </w:t>
      </w:r>
      <w:r>
        <w:rPr>
          <w:spacing w:val="-4"/>
        </w:rPr>
        <w:t>грн.</w:t>
      </w:r>
    </w:p>
    <w:p w:rsidR="00F079C3" w:rsidRDefault="00E77830">
      <w:pPr>
        <w:rPr>
          <w:sz w:val="30"/>
        </w:rPr>
      </w:pPr>
      <w:r>
        <w:br w:type="column"/>
      </w:r>
    </w:p>
    <w:p w:rsidR="00F079C3" w:rsidRDefault="00F079C3">
      <w:pPr>
        <w:pStyle w:val="a3"/>
        <w:spacing w:before="6"/>
        <w:ind w:left="0"/>
        <w:rPr>
          <w:sz w:val="38"/>
        </w:rPr>
      </w:pPr>
    </w:p>
    <w:p w:rsidR="00F079C3" w:rsidRDefault="00E77830">
      <w:pPr>
        <w:pStyle w:val="a3"/>
        <w:spacing w:before="1"/>
      </w:pPr>
      <w:r>
        <w:t>-</w:t>
      </w:r>
      <w:r>
        <w:rPr>
          <w:spacing w:val="32"/>
        </w:rPr>
        <w:t xml:space="preserve"> </w:t>
      </w:r>
      <w:r>
        <w:t>первісна</w:t>
      </w:r>
      <w:r>
        <w:rPr>
          <w:spacing w:val="35"/>
        </w:rPr>
        <w:t xml:space="preserve"> </w:t>
      </w:r>
      <w:r>
        <w:t>вартість</w:t>
      </w:r>
      <w:r>
        <w:rPr>
          <w:spacing w:val="34"/>
        </w:rPr>
        <w:t xml:space="preserve"> </w:t>
      </w:r>
      <w:r>
        <w:t>основних</w:t>
      </w:r>
      <w:r>
        <w:rPr>
          <w:spacing w:val="35"/>
        </w:rPr>
        <w:t xml:space="preserve"> </w:t>
      </w:r>
      <w:r>
        <w:t>засобів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початок</w:t>
      </w:r>
      <w:r>
        <w:rPr>
          <w:spacing w:val="34"/>
        </w:rPr>
        <w:t xml:space="preserve"> </w:t>
      </w:r>
      <w:r>
        <w:t>звітного</w:t>
      </w:r>
      <w:r>
        <w:rPr>
          <w:spacing w:val="34"/>
        </w:rPr>
        <w:t xml:space="preserve"> </w:t>
      </w:r>
      <w:r>
        <w:rPr>
          <w:spacing w:val="-2"/>
        </w:rPr>
        <w:t>періоду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805" w:space="45"/>
            <w:col w:w="8360"/>
          </w:cols>
        </w:sectPr>
      </w:pPr>
    </w:p>
    <w:p w:rsidR="00F079C3" w:rsidRDefault="00E77830">
      <w:pPr>
        <w:pStyle w:val="a3"/>
        <w:spacing w:before="160" w:line="360" w:lineRule="auto"/>
        <w:ind w:right="165" w:firstLine="707"/>
      </w:pPr>
      <w:r>
        <w:rPr>
          <w:b/>
          <w:i/>
        </w:rPr>
        <w:lastRenderedPageBreak/>
        <w:t xml:space="preserve">- коефіцієнт оновлення </w:t>
      </w:r>
      <w:r>
        <w:t>- показує,</w:t>
      </w:r>
      <w:r>
        <w:rPr>
          <w:spacing w:val="-1"/>
        </w:rPr>
        <w:t xml:space="preserve"> </w:t>
      </w:r>
      <w:r>
        <w:t>яку частину</w:t>
      </w:r>
      <w:r>
        <w:rPr>
          <w:spacing w:val="-3"/>
        </w:rPr>
        <w:t xml:space="preserve"> </w:t>
      </w:r>
      <w:r>
        <w:t>від тих основних засобів,</w:t>
      </w:r>
      <w:r>
        <w:rPr>
          <w:spacing w:val="-1"/>
        </w:rPr>
        <w:t xml:space="preserve"> </w:t>
      </w:r>
      <w:r>
        <w:t>що є на кінець звітного періоду, складають введені основні засоби і розраховується:</w:t>
      </w:r>
    </w:p>
    <w:p w:rsidR="00F079C3" w:rsidRDefault="00E77830">
      <w:pPr>
        <w:tabs>
          <w:tab w:val="left" w:pos="1496"/>
        </w:tabs>
        <w:spacing w:before="11" w:line="404" w:lineRule="exact"/>
        <w:ind w:left="479"/>
        <w:jc w:val="center"/>
        <w:rPr>
          <w:i/>
          <w:sz w:val="19"/>
        </w:rPr>
      </w:pPr>
      <w:r>
        <w:rPr>
          <w:i/>
          <w:spacing w:val="-10"/>
          <w:position w:val="-15"/>
          <w:sz w:val="33"/>
        </w:rPr>
        <w:t>К</w:t>
      </w:r>
      <w:r>
        <w:rPr>
          <w:i/>
          <w:position w:val="-15"/>
          <w:sz w:val="33"/>
        </w:rPr>
        <w:tab/>
      </w:r>
      <w:r>
        <w:rPr>
          <w:rFonts w:ascii="Symbol" w:hAnsi="Symbol"/>
          <w:position w:val="-15"/>
          <w:sz w:val="33"/>
        </w:rPr>
        <w:t></w:t>
      </w:r>
      <w:r>
        <w:rPr>
          <w:spacing w:val="6"/>
          <w:position w:val="-15"/>
          <w:sz w:val="33"/>
        </w:rPr>
        <w:t xml:space="preserve"> </w:t>
      </w:r>
      <w:r>
        <w:rPr>
          <w:i/>
          <w:spacing w:val="-2"/>
          <w:position w:val="8"/>
          <w:sz w:val="33"/>
        </w:rPr>
        <w:t>ОЗ</w:t>
      </w:r>
      <w:r>
        <w:rPr>
          <w:i/>
          <w:spacing w:val="-2"/>
          <w:sz w:val="19"/>
        </w:rPr>
        <w:t>ВВЕД</w:t>
      </w:r>
    </w:p>
    <w:p w:rsidR="00F079C3" w:rsidRDefault="00E77830">
      <w:pPr>
        <w:tabs>
          <w:tab w:val="left" w:pos="2439"/>
        </w:tabs>
        <w:spacing w:line="306" w:lineRule="exact"/>
        <w:ind w:left="956"/>
        <w:jc w:val="center"/>
        <w:rPr>
          <w:sz w:val="28"/>
        </w:rPr>
      </w:pPr>
      <w:r>
        <w:pict>
          <v:line id="_x0000_s1049" style="position:absolute;left:0;text-align:left;z-index:-16007168;mso-position-horizontal-relative:page" from="342.75pt,2.95pt" to="390.35pt,2.95pt" strokeweight=".23458mm">
            <w10:wrap anchorx="page"/>
          </v:line>
        </w:pict>
      </w:r>
      <w:r>
        <w:pict>
          <v:shape id="docshape19" o:spid="_x0000_s1048" type="#_x0000_t202" style="position:absolute;left:0;text-align:left;margin-left:343.55pt;margin-top:5.1pt;width:20.7pt;height:18.2pt;z-index:-16005120;mso-position-horizontal-relative:page" filled="f" stroked="f">
            <v:textbox inset="0,0,0,0">
              <w:txbxContent>
                <w:p w:rsidR="00F079C3" w:rsidRDefault="00E77830">
                  <w:pPr>
                    <w:spacing w:line="364" w:lineRule="exact"/>
                    <w:rPr>
                      <w:i/>
                      <w:sz w:val="33"/>
                    </w:rPr>
                  </w:pPr>
                  <w:r>
                    <w:rPr>
                      <w:i/>
                      <w:spacing w:val="-5"/>
                      <w:sz w:val="33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i/>
          <w:spacing w:val="-2"/>
          <w:position w:val="3"/>
          <w:sz w:val="19"/>
        </w:rPr>
        <w:t>ОНОВЛ</w:t>
      </w:r>
      <w:r>
        <w:rPr>
          <w:i/>
          <w:position w:val="3"/>
          <w:sz w:val="19"/>
        </w:rPr>
        <w:tab/>
      </w:r>
      <w:r>
        <w:rPr>
          <w:i/>
          <w:sz w:val="19"/>
        </w:rPr>
        <w:t>кін</w:t>
      </w:r>
      <w:r>
        <w:rPr>
          <w:sz w:val="19"/>
        </w:rPr>
        <w:t>.</w:t>
      </w:r>
      <w:r>
        <w:rPr>
          <w:spacing w:val="-18"/>
          <w:sz w:val="19"/>
        </w:rPr>
        <w:t xml:space="preserve"> </w:t>
      </w:r>
      <w:r>
        <w:rPr>
          <w:i/>
          <w:sz w:val="19"/>
        </w:rPr>
        <w:t>р</w:t>
      </w:r>
      <w:r>
        <w:rPr>
          <w:sz w:val="19"/>
        </w:rPr>
        <w:t>.</w:t>
      </w:r>
      <w:r>
        <w:rPr>
          <w:spacing w:val="77"/>
          <w:sz w:val="19"/>
        </w:rPr>
        <w:t xml:space="preserve"> </w:t>
      </w:r>
      <w:r>
        <w:rPr>
          <w:spacing w:val="-10"/>
          <w:sz w:val="28"/>
        </w:rPr>
        <w:t>,</w:t>
      </w:r>
    </w:p>
    <w:p w:rsidR="00F079C3" w:rsidRDefault="00E77830">
      <w:pPr>
        <w:spacing w:line="213" w:lineRule="exact"/>
        <w:ind w:left="2511" w:right="517"/>
        <w:jc w:val="center"/>
        <w:rPr>
          <w:i/>
          <w:sz w:val="19"/>
        </w:rPr>
      </w:pPr>
      <w:r>
        <w:rPr>
          <w:i/>
          <w:spacing w:val="-5"/>
          <w:sz w:val="19"/>
        </w:rPr>
        <w:t>ПВ</w:t>
      </w:r>
    </w:p>
    <w:p w:rsidR="00F079C3" w:rsidRDefault="00F079C3">
      <w:pPr>
        <w:pStyle w:val="a3"/>
        <w:spacing w:before="3"/>
        <w:ind w:left="0"/>
        <w:rPr>
          <w:i/>
          <w:sz w:val="11"/>
        </w:rPr>
      </w:pPr>
    </w:p>
    <w:p w:rsidR="00F079C3" w:rsidRDefault="00F079C3">
      <w:pPr>
        <w:rPr>
          <w:sz w:val="11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tabs>
          <w:tab w:val="left" w:pos="1301"/>
        </w:tabs>
        <w:spacing w:before="94"/>
        <w:ind w:left="826"/>
        <w:rPr>
          <w:i/>
          <w:sz w:val="19"/>
        </w:rPr>
      </w:pPr>
      <w:r>
        <w:rPr>
          <w:spacing w:val="-5"/>
          <w:position w:val="3"/>
          <w:sz w:val="28"/>
        </w:rPr>
        <w:lastRenderedPageBreak/>
        <w:t>де</w:t>
      </w:r>
      <w:r>
        <w:rPr>
          <w:position w:val="3"/>
          <w:sz w:val="28"/>
        </w:rPr>
        <w:tab/>
      </w:r>
      <w:r>
        <w:rPr>
          <w:i/>
          <w:spacing w:val="-6"/>
          <w:position w:val="8"/>
          <w:sz w:val="32"/>
        </w:rPr>
        <w:t>ОЗ</w:t>
      </w:r>
      <w:r>
        <w:rPr>
          <w:i/>
          <w:spacing w:val="-6"/>
          <w:sz w:val="19"/>
        </w:rPr>
        <w:t>ВВЕД</w:t>
      </w:r>
    </w:p>
    <w:p w:rsidR="00F079C3" w:rsidRDefault="00E77830">
      <w:pPr>
        <w:pStyle w:val="a3"/>
        <w:spacing w:before="182"/>
        <w:ind w:left="226"/>
      </w:pPr>
      <w:r>
        <w:br w:type="column"/>
      </w:r>
      <w:r>
        <w:rPr>
          <w:i/>
        </w:rPr>
        <w:lastRenderedPageBreak/>
        <w:t>-</w:t>
      </w:r>
      <w:r>
        <w:rPr>
          <w:i/>
          <w:spacing w:val="56"/>
          <w:w w:val="150"/>
        </w:rPr>
        <w:t xml:space="preserve"> </w:t>
      </w:r>
      <w:r>
        <w:t>вартість</w:t>
      </w:r>
      <w:r>
        <w:rPr>
          <w:spacing w:val="59"/>
          <w:w w:val="150"/>
        </w:rPr>
        <w:t xml:space="preserve"> </w:t>
      </w:r>
      <w:r>
        <w:t>основних</w:t>
      </w:r>
      <w:r>
        <w:rPr>
          <w:spacing w:val="59"/>
          <w:w w:val="150"/>
        </w:rPr>
        <w:t xml:space="preserve"> </w:t>
      </w:r>
      <w:r>
        <w:t>засобів,</w:t>
      </w:r>
      <w:r>
        <w:rPr>
          <w:spacing w:val="57"/>
          <w:w w:val="150"/>
        </w:rPr>
        <w:t xml:space="preserve"> </w:t>
      </w:r>
      <w:r>
        <w:t>що</w:t>
      </w:r>
      <w:r>
        <w:rPr>
          <w:spacing w:val="57"/>
          <w:w w:val="150"/>
        </w:rPr>
        <w:t xml:space="preserve"> </w:t>
      </w:r>
      <w:r>
        <w:t>введені</w:t>
      </w:r>
      <w:r>
        <w:rPr>
          <w:spacing w:val="59"/>
          <w:w w:val="150"/>
        </w:rPr>
        <w:t xml:space="preserve"> </w:t>
      </w:r>
      <w:r>
        <w:t>протягом</w:t>
      </w:r>
      <w:r>
        <w:rPr>
          <w:spacing w:val="56"/>
          <w:w w:val="150"/>
        </w:rPr>
        <w:t xml:space="preserve"> </w:t>
      </w:r>
      <w:r>
        <w:rPr>
          <w:spacing w:val="-2"/>
        </w:rPr>
        <w:t>звітного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2140" w:space="40"/>
            <w:col w:w="8030"/>
          </w:cols>
        </w:sectPr>
      </w:pPr>
    </w:p>
    <w:p w:rsidR="00F079C3" w:rsidRDefault="00F079C3">
      <w:pPr>
        <w:pStyle w:val="a3"/>
        <w:spacing w:before="7"/>
        <w:ind w:left="0"/>
        <w:rPr>
          <w:sz w:val="11"/>
        </w:rPr>
      </w:pPr>
    </w:p>
    <w:p w:rsidR="00F079C3" w:rsidRDefault="00E77830">
      <w:pPr>
        <w:pStyle w:val="a3"/>
        <w:spacing w:before="89"/>
      </w:pPr>
      <w:r>
        <w:t>періоду</w:t>
      </w:r>
      <w:r>
        <w:rPr>
          <w:spacing w:val="-10"/>
        </w:rPr>
        <w:t xml:space="preserve"> </w:t>
      </w:r>
      <w:r>
        <w:t>(року),</w:t>
      </w:r>
      <w:r>
        <w:rPr>
          <w:spacing w:val="-5"/>
        </w:rPr>
        <w:t xml:space="preserve"> </w:t>
      </w:r>
      <w:r>
        <w:rPr>
          <w:spacing w:val="-4"/>
        </w:rPr>
        <w:t>грн.;</w:t>
      </w:r>
    </w:p>
    <w:p w:rsidR="00F079C3" w:rsidRDefault="00F079C3">
      <w:pPr>
        <w:pStyle w:val="a3"/>
        <w:spacing w:before="1"/>
        <w:ind w:left="0"/>
        <w:rPr>
          <w:sz w:val="9"/>
        </w:rPr>
      </w:pPr>
    </w:p>
    <w:p w:rsidR="00F079C3" w:rsidRDefault="00F079C3">
      <w:pPr>
        <w:rPr>
          <w:sz w:val="9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93" w:line="252" w:lineRule="auto"/>
        <w:ind w:left="1270" w:right="-2" w:firstLine="19"/>
        <w:rPr>
          <w:i/>
          <w:sz w:val="19"/>
        </w:rPr>
      </w:pPr>
      <w:r>
        <w:lastRenderedPageBreak/>
        <w:pict>
          <v:shape id="docshape20" o:spid="_x0000_s1047" type="#_x0000_t202" style="position:absolute;left:0;text-align:left;margin-left:108.3pt;margin-top:6.25pt;width:20.65pt;height:18.2pt;z-index:15735808;mso-position-horizontal-relative:page" filled="f" stroked="f">
            <v:textbox inset="0,0,0,0">
              <w:txbxContent>
                <w:p w:rsidR="00F079C3" w:rsidRDefault="00E77830">
                  <w:pPr>
                    <w:spacing w:line="363" w:lineRule="exact"/>
                    <w:rPr>
                      <w:i/>
                      <w:sz w:val="33"/>
                    </w:rPr>
                  </w:pPr>
                  <w:r>
                    <w:rPr>
                      <w:i/>
                      <w:spacing w:val="-5"/>
                      <w:sz w:val="33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i/>
          <w:sz w:val="19"/>
        </w:rPr>
        <w:t>кін</w:t>
      </w:r>
      <w:r>
        <w:rPr>
          <w:sz w:val="19"/>
        </w:rPr>
        <w:t>.</w:t>
      </w:r>
      <w:r>
        <w:rPr>
          <w:spacing w:val="-21"/>
          <w:sz w:val="19"/>
        </w:rPr>
        <w:t xml:space="preserve"> </w:t>
      </w:r>
      <w:r>
        <w:rPr>
          <w:i/>
          <w:sz w:val="19"/>
        </w:rPr>
        <w:t>р</w:t>
      </w:r>
      <w:r>
        <w:rPr>
          <w:sz w:val="19"/>
        </w:rPr>
        <w:t xml:space="preserve">. </w:t>
      </w:r>
      <w:r>
        <w:rPr>
          <w:i/>
          <w:spacing w:val="-6"/>
          <w:sz w:val="19"/>
        </w:rPr>
        <w:t>ПВ</w:t>
      </w:r>
    </w:p>
    <w:p w:rsidR="00F079C3" w:rsidRDefault="00E77830">
      <w:pPr>
        <w:pStyle w:val="a3"/>
        <w:spacing w:before="159"/>
      </w:pPr>
      <w:r>
        <w:t>(року),</w:t>
      </w:r>
      <w:r>
        <w:rPr>
          <w:spacing w:val="-6"/>
        </w:rPr>
        <w:t xml:space="preserve"> </w:t>
      </w:r>
      <w:r>
        <w:rPr>
          <w:spacing w:val="-4"/>
        </w:rPr>
        <w:t>грн.</w:t>
      </w:r>
    </w:p>
    <w:p w:rsidR="00F079C3" w:rsidRDefault="00E77830">
      <w:pPr>
        <w:pStyle w:val="a3"/>
        <w:spacing w:before="192"/>
      </w:pPr>
      <w:r>
        <w:br w:type="column"/>
      </w:r>
      <w:r>
        <w:lastRenderedPageBreak/>
        <w:t>-</w:t>
      </w:r>
      <w:r>
        <w:rPr>
          <w:spacing w:val="58"/>
        </w:rPr>
        <w:t xml:space="preserve"> </w:t>
      </w:r>
      <w:r>
        <w:t>первісна</w:t>
      </w:r>
      <w:r>
        <w:rPr>
          <w:spacing w:val="61"/>
        </w:rPr>
        <w:t xml:space="preserve"> </w:t>
      </w:r>
      <w:r>
        <w:t>вартість</w:t>
      </w:r>
      <w:r>
        <w:rPr>
          <w:spacing w:val="59"/>
        </w:rPr>
        <w:t xml:space="preserve"> </w:t>
      </w:r>
      <w:r>
        <w:t>основних</w:t>
      </w:r>
      <w:r>
        <w:rPr>
          <w:spacing w:val="62"/>
        </w:rPr>
        <w:t xml:space="preserve"> </w:t>
      </w:r>
      <w:r>
        <w:t>засобів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кінець</w:t>
      </w:r>
      <w:r>
        <w:rPr>
          <w:spacing w:val="60"/>
        </w:rPr>
        <w:t xml:space="preserve"> </w:t>
      </w:r>
      <w:r>
        <w:t>звітного</w:t>
      </w:r>
      <w:r>
        <w:rPr>
          <w:spacing w:val="60"/>
        </w:rPr>
        <w:t xml:space="preserve"> </w:t>
      </w:r>
      <w:r>
        <w:rPr>
          <w:spacing w:val="-2"/>
        </w:rPr>
        <w:t>періоду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760" w:space="62"/>
            <w:col w:w="8388"/>
          </w:cols>
        </w:sectPr>
      </w:pPr>
    </w:p>
    <w:p w:rsidR="00F079C3" w:rsidRDefault="00E77830">
      <w:pPr>
        <w:spacing w:before="160" w:line="360" w:lineRule="auto"/>
        <w:ind w:left="118" w:right="161" w:firstLine="707"/>
        <w:jc w:val="both"/>
        <w:rPr>
          <w:sz w:val="28"/>
        </w:rPr>
      </w:pPr>
      <w:r>
        <w:rPr>
          <w:sz w:val="28"/>
        </w:rPr>
        <w:lastRenderedPageBreak/>
        <w:t xml:space="preserve">Іноді виділяють окремо </w:t>
      </w:r>
      <w:r>
        <w:rPr>
          <w:b/>
          <w:i/>
          <w:sz w:val="28"/>
        </w:rPr>
        <w:t xml:space="preserve">коефіцієнт оновлення </w:t>
      </w:r>
      <w:r>
        <w:rPr>
          <w:sz w:val="28"/>
        </w:rPr>
        <w:t xml:space="preserve">і </w:t>
      </w:r>
      <w:r>
        <w:rPr>
          <w:b/>
          <w:i/>
          <w:sz w:val="28"/>
        </w:rPr>
        <w:t>коефіцієнт надходження</w:t>
      </w:r>
      <w:r>
        <w:rPr>
          <w:sz w:val="28"/>
        </w:rPr>
        <w:t>. У першому випадку мають на увазі вартість тільки нових основних засобів, що надійшли, у другому - всіх, що надійшли.</w:t>
      </w:r>
    </w:p>
    <w:p w:rsidR="00F079C3" w:rsidRDefault="00E77830">
      <w:pPr>
        <w:spacing w:before="2" w:line="360" w:lineRule="auto"/>
        <w:ind w:left="118" w:right="164" w:firstLine="707"/>
        <w:jc w:val="both"/>
        <w:rPr>
          <w:sz w:val="28"/>
        </w:rPr>
      </w:pPr>
      <w:r>
        <w:rPr>
          <w:b/>
          <w:i/>
          <w:sz w:val="28"/>
        </w:rPr>
        <w:t xml:space="preserve">- коефіцієнт приросту основних засобів </w:t>
      </w:r>
      <w:r>
        <w:rPr>
          <w:sz w:val="28"/>
        </w:rPr>
        <w:t>– показує загальний приріст (убування) основних засобів протягом звітного періоду і розраховується:</w:t>
      </w:r>
    </w:p>
    <w:p w:rsidR="00F079C3" w:rsidRDefault="00F079C3">
      <w:pPr>
        <w:spacing w:line="360" w:lineRule="auto"/>
        <w:jc w:val="both"/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282" w:line="233" w:lineRule="exact"/>
        <w:jc w:val="right"/>
        <w:rPr>
          <w:i/>
          <w:sz w:val="19"/>
        </w:rPr>
      </w:pPr>
      <w:r>
        <w:lastRenderedPageBreak/>
        <w:pict>
          <v:line id="_x0000_s1046" style="position:absolute;left:0;text-align:left;z-index:15733760;mso-position-horizontal-relative:page" from="206.2pt,24.85pt" to="308.85pt,24.85pt" strokeweight=".23442mm">
            <w10:wrap anchorx="page"/>
          </v:line>
        </w:pict>
      </w:r>
      <w:r>
        <w:pict>
          <v:shape id="docshape21" o:spid="_x0000_s1045" type="#_x0000_t202" style="position:absolute;left:0;text-align:left;margin-left:233.45pt;margin-top:27pt;width:20.65pt;height:18.15pt;z-index:15736320;mso-position-horizontal-relative:page" filled="f" stroked="f">
            <v:textbox inset="0,0,0,0">
              <w:txbxContent>
                <w:p w:rsidR="00F079C3" w:rsidRDefault="00E77830">
                  <w:pPr>
                    <w:spacing w:line="361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spacing w:val="-5"/>
                      <w:sz w:val="32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i/>
          <w:spacing w:val="-5"/>
          <w:w w:val="105"/>
          <w:position w:val="8"/>
          <w:sz w:val="32"/>
        </w:rPr>
        <w:t>К</w:t>
      </w:r>
      <w:r>
        <w:rPr>
          <w:i/>
          <w:spacing w:val="-5"/>
          <w:w w:val="105"/>
          <w:sz w:val="19"/>
        </w:rPr>
        <w:t>ПР</w:t>
      </w:r>
    </w:p>
    <w:p w:rsidR="00F079C3" w:rsidRDefault="00E77830">
      <w:pPr>
        <w:spacing w:before="140" w:line="96" w:lineRule="auto"/>
        <w:ind w:left="75"/>
        <w:rPr>
          <w:i/>
          <w:sz w:val="19"/>
        </w:rPr>
      </w:pPr>
      <w:r>
        <w:br w:type="column"/>
      </w:r>
      <w:r>
        <w:rPr>
          <w:rFonts w:ascii="Symbol" w:hAnsi="Symbol"/>
          <w:w w:val="105"/>
          <w:position w:val="-15"/>
          <w:sz w:val="32"/>
        </w:rPr>
        <w:lastRenderedPageBreak/>
        <w:t></w:t>
      </w:r>
      <w:r>
        <w:rPr>
          <w:spacing w:val="2"/>
          <w:w w:val="105"/>
          <w:position w:val="-15"/>
          <w:sz w:val="32"/>
        </w:rPr>
        <w:t xml:space="preserve"> </w:t>
      </w:r>
      <w:r>
        <w:rPr>
          <w:i/>
          <w:spacing w:val="-13"/>
          <w:w w:val="105"/>
          <w:position w:val="8"/>
          <w:sz w:val="32"/>
        </w:rPr>
        <w:t>ОЗ</w:t>
      </w:r>
      <w:r>
        <w:rPr>
          <w:i/>
          <w:spacing w:val="-13"/>
          <w:w w:val="105"/>
          <w:sz w:val="19"/>
        </w:rPr>
        <w:t>ВВЕД</w:t>
      </w:r>
    </w:p>
    <w:p w:rsidR="00F079C3" w:rsidRDefault="00E77830">
      <w:pPr>
        <w:pStyle w:val="a4"/>
        <w:numPr>
          <w:ilvl w:val="0"/>
          <w:numId w:val="2"/>
        </w:numPr>
        <w:tabs>
          <w:tab w:val="left" w:pos="333"/>
        </w:tabs>
        <w:spacing w:before="19"/>
        <w:jc w:val="left"/>
        <w:rPr>
          <w:rFonts w:ascii="Symbol" w:hAnsi="Symbol"/>
          <w:sz w:val="32"/>
        </w:rPr>
      </w:pPr>
      <w:r>
        <w:rPr>
          <w:i/>
          <w:spacing w:val="-1"/>
          <w:w w:val="104"/>
          <w:sz w:val="32"/>
        </w:rPr>
        <w:br w:type="column"/>
      </w:r>
      <w:r>
        <w:rPr>
          <w:i/>
          <w:spacing w:val="-10"/>
          <w:w w:val="105"/>
          <w:sz w:val="32"/>
        </w:rPr>
        <w:lastRenderedPageBreak/>
        <w:t>ОЗ</w:t>
      </w:r>
      <w:r>
        <w:rPr>
          <w:i/>
          <w:spacing w:val="-10"/>
          <w:w w:val="105"/>
          <w:position w:val="-7"/>
          <w:sz w:val="19"/>
        </w:rPr>
        <w:t>ВИБ</w:t>
      </w:r>
    </w:p>
    <w:p w:rsidR="00F079C3" w:rsidRDefault="00E77830">
      <w:pPr>
        <w:spacing w:before="280" w:line="235" w:lineRule="exact"/>
        <w:ind w:left="268"/>
        <w:rPr>
          <w:i/>
          <w:sz w:val="32"/>
        </w:rPr>
      </w:pPr>
      <w:r>
        <w:br w:type="column"/>
      </w:r>
      <w:r>
        <w:rPr>
          <w:i/>
          <w:spacing w:val="-5"/>
          <w:sz w:val="32"/>
        </w:rPr>
        <w:lastRenderedPageBreak/>
        <w:t>або</w:t>
      </w:r>
    </w:p>
    <w:p w:rsidR="00F079C3" w:rsidRDefault="00E77830">
      <w:pPr>
        <w:spacing w:before="282" w:line="233" w:lineRule="exact"/>
        <w:ind w:left="197"/>
        <w:rPr>
          <w:i/>
          <w:sz w:val="19"/>
        </w:rPr>
      </w:pPr>
      <w:r>
        <w:br w:type="column"/>
      </w:r>
      <w:r>
        <w:rPr>
          <w:i/>
          <w:spacing w:val="-5"/>
          <w:position w:val="8"/>
          <w:sz w:val="32"/>
        </w:rPr>
        <w:lastRenderedPageBreak/>
        <w:t>К</w:t>
      </w:r>
      <w:r>
        <w:rPr>
          <w:i/>
          <w:spacing w:val="-5"/>
          <w:sz w:val="19"/>
        </w:rPr>
        <w:t>ПР</w:t>
      </w:r>
    </w:p>
    <w:p w:rsidR="00F079C3" w:rsidRDefault="00E77830">
      <w:pPr>
        <w:spacing w:before="127" w:line="132" w:lineRule="auto"/>
        <w:ind w:left="345"/>
        <w:rPr>
          <w:sz w:val="19"/>
        </w:rPr>
      </w:pPr>
      <w:r>
        <w:br w:type="column"/>
      </w:r>
      <w:r>
        <w:rPr>
          <w:i/>
          <w:position w:val="-14"/>
          <w:sz w:val="32"/>
        </w:rPr>
        <w:lastRenderedPageBreak/>
        <w:t>ОЗ</w:t>
      </w:r>
      <w:r>
        <w:rPr>
          <w:i/>
          <w:sz w:val="19"/>
        </w:rPr>
        <w:t>кін</w:t>
      </w:r>
      <w:r>
        <w:rPr>
          <w:sz w:val="19"/>
        </w:rPr>
        <w:t>.</w:t>
      </w:r>
      <w:r>
        <w:rPr>
          <w:spacing w:val="-8"/>
          <w:sz w:val="19"/>
        </w:rPr>
        <w:t xml:space="preserve"> </w:t>
      </w:r>
      <w:r>
        <w:rPr>
          <w:i/>
          <w:sz w:val="19"/>
        </w:rPr>
        <w:t>р</w:t>
      </w:r>
      <w:r>
        <w:rPr>
          <w:sz w:val="19"/>
        </w:rPr>
        <w:t>.</w:t>
      </w:r>
      <w:r>
        <w:rPr>
          <w:spacing w:val="75"/>
          <w:sz w:val="19"/>
        </w:rPr>
        <w:t xml:space="preserve"> </w:t>
      </w:r>
      <w:r>
        <w:rPr>
          <w:rFonts w:ascii="Symbol" w:hAnsi="Symbol"/>
          <w:position w:val="-14"/>
          <w:sz w:val="32"/>
        </w:rPr>
        <w:t></w:t>
      </w:r>
      <w:r>
        <w:rPr>
          <w:spacing w:val="-10"/>
          <w:position w:val="-14"/>
          <w:sz w:val="32"/>
        </w:rPr>
        <w:t xml:space="preserve"> </w:t>
      </w:r>
      <w:r>
        <w:rPr>
          <w:i/>
          <w:position w:val="-14"/>
          <w:sz w:val="32"/>
        </w:rPr>
        <w:t>ОЗ</w:t>
      </w:r>
      <w:r>
        <w:rPr>
          <w:i/>
          <w:sz w:val="19"/>
        </w:rPr>
        <w:t>поч</w:t>
      </w:r>
      <w:r>
        <w:rPr>
          <w:sz w:val="19"/>
        </w:rPr>
        <w:t>.</w:t>
      </w:r>
      <w:r>
        <w:rPr>
          <w:spacing w:val="-9"/>
          <w:sz w:val="19"/>
        </w:rPr>
        <w:t xml:space="preserve"> </w:t>
      </w:r>
      <w:r>
        <w:rPr>
          <w:i/>
          <w:spacing w:val="-5"/>
          <w:sz w:val="19"/>
        </w:rPr>
        <w:t>р</w:t>
      </w:r>
      <w:r>
        <w:rPr>
          <w:spacing w:val="-5"/>
          <w:sz w:val="19"/>
        </w:rPr>
        <w:t>.</w:t>
      </w:r>
    </w:p>
    <w:p w:rsidR="00F079C3" w:rsidRDefault="00E77830">
      <w:pPr>
        <w:tabs>
          <w:tab w:val="left" w:pos="750"/>
          <w:tab w:val="left" w:pos="1954"/>
          <w:tab w:val="left" w:pos="2525"/>
        </w:tabs>
        <w:spacing w:line="166" w:lineRule="exact"/>
        <w:ind w:left="74"/>
        <w:rPr>
          <w:i/>
          <w:sz w:val="19"/>
        </w:rPr>
      </w:pPr>
      <w:r>
        <w:pict>
          <v:shape id="docshape22" o:spid="_x0000_s1044" type="#_x0000_t202" style="position:absolute;left:0;text-align:left;margin-left:431.7pt;margin-top:9.6pt;width:20.65pt;height:18.15pt;z-index:15736832;mso-position-horizontal-relative:page" filled="f" stroked="f">
            <v:textbox inset="0,0,0,0">
              <w:txbxContent>
                <w:p w:rsidR="00F079C3" w:rsidRDefault="00E77830">
                  <w:pPr>
                    <w:spacing w:line="361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spacing w:val="-5"/>
                      <w:sz w:val="32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position w:val="-11"/>
          <w:sz w:val="32"/>
        </w:rPr>
        <w:t></w:t>
      </w:r>
      <w:r>
        <w:rPr>
          <w:w w:val="105"/>
          <w:position w:val="-11"/>
          <w:sz w:val="32"/>
        </w:rPr>
        <w:t xml:space="preserve"> </w:t>
      </w:r>
      <w:r>
        <w:rPr>
          <w:sz w:val="19"/>
          <w:u w:val="single"/>
        </w:rPr>
        <w:tab/>
      </w:r>
      <w:r>
        <w:rPr>
          <w:i/>
          <w:spacing w:val="-5"/>
          <w:w w:val="105"/>
          <w:sz w:val="19"/>
          <w:u w:val="single"/>
        </w:rPr>
        <w:t>ПВ</w:t>
      </w:r>
      <w:r>
        <w:rPr>
          <w:i/>
          <w:sz w:val="19"/>
          <w:u w:val="single"/>
        </w:rPr>
        <w:tab/>
      </w:r>
      <w:r>
        <w:rPr>
          <w:i/>
          <w:spacing w:val="-5"/>
          <w:w w:val="105"/>
          <w:sz w:val="19"/>
          <w:u w:val="single"/>
        </w:rPr>
        <w:t>ПВ</w:t>
      </w:r>
      <w:r>
        <w:rPr>
          <w:i/>
          <w:sz w:val="19"/>
          <w:u w:val="single"/>
        </w:rPr>
        <w:tab/>
      </w:r>
    </w:p>
    <w:p w:rsidR="00F079C3" w:rsidRDefault="00F079C3">
      <w:pPr>
        <w:spacing w:line="166" w:lineRule="exact"/>
        <w:rPr>
          <w:sz w:val="19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6" w:space="720" w:equalWidth="0">
            <w:col w:w="2450" w:space="40"/>
            <w:col w:w="1188" w:space="39"/>
            <w:col w:w="1093" w:space="40"/>
            <w:col w:w="761" w:space="39"/>
            <w:col w:w="696" w:space="40"/>
            <w:col w:w="3824"/>
          </w:cols>
        </w:sectPr>
      </w:pPr>
    </w:p>
    <w:p w:rsidR="00F079C3" w:rsidRDefault="00E77830">
      <w:pPr>
        <w:spacing w:line="252" w:lineRule="auto"/>
        <w:ind w:left="3773" w:right="-3" w:firstLine="19"/>
        <w:rPr>
          <w:i/>
          <w:sz w:val="19"/>
        </w:rPr>
      </w:pPr>
      <w:r>
        <w:rPr>
          <w:i/>
          <w:sz w:val="19"/>
        </w:rPr>
        <w:lastRenderedPageBreak/>
        <w:t>поч</w:t>
      </w:r>
      <w:r>
        <w:rPr>
          <w:sz w:val="19"/>
        </w:rPr>
        <w:t>.</w:t>
      </w:r>
      <w:r>
        <w:rPr>
          <w:spacing w:val="-22"/>
          <w:sz w:val="19"/>
        </w:rPr>
        <w:t xml:space="preserve"> </w:t>
      </w:r>
      <w:r>
        <w:rPr>
          <w:i/>
          <w:sz w:val="19"/>
        </w:rPr>
        <w:t>р</w:t>
      </w:r>
      <w:r>
        <w:rPr>
          <w:sz w:val="19"/>
        </w:rPr>
        <w:t xml:space="preserve">. </w:t>
      </w:r>
      <w:r>
        <w:rPr>
          <w:i/>
          <w:spacing w:val="-6"/>
          <w:sz w:val="19"/>
        </w:rPr>
        <w:t>ПВ</w:t>
      </w:r>
    </w:p>
    <w:p w:rsidR="00F079C3" w:rsidRDefault="00E77830">
      <w:pPr>
        <w:spacing w:line="252" w:lineRule="auto"/>
        <w:ind w:left="3392" w:right="1734" w:firstLine="19"/>
        <w:rPr>
          <w:i/>
          <w:sz w:val="19"/>
        </w:rPr>
      </w:pPr>
      <w:r>
        <w:br w:type="column"/>
      </w:r>
      <w:r>
        <w:rPr>
          <w:i/>
          <w:sz w:val="19"/>
        </w:rPr>
        <w:lastRenderedPageBreak/>
        <w:t>поч</w:t>
      </w:r>
      <w:r>
        <w:rPr>
          <w:sz w:val="19"/>
        </w:rPr>
        <w:t>.</w:t>
      </w:r>
      <w:r>
        <w:rPr>
          <w:spacing w:val="-21"/>
          <w:sz w:val="19"/>
        </w:rPr>
        <w:t xml:space="preserve"> </w:t>
      </w:r>
      <w:r>
        <w:rPr>
          <w:i/>
          <w:sz w:val="19"/>
        </w:rPr>
        <w:t>р</w:t>
      </w:r>
      <w:r>
        <w:rPr>
          <w:sz w:val="19"/>
        </w:rPr>
        <w:t xml:space="preserve">. </w:t>
      </w:r>
      <w:r>
        <w:rPr>
          <w:i/>
          <w:spacing w:val="-6"/>
          <w:sz w:val="19"/>
        </w:rPr>
        <w:t>ПВ</w:t>
      </w:r>
    </w:p>
    <w:p w:rsidR="00F079C3" w:rsidRDefault="00F079C3">
      <w:pPr>
        <w:spacing w:line="252" w:lineRule="auto"/>
        <w:rPr>
          <w:sz w:val="19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4306" w:space="40"/>
            <w:col w:w="5864"/>
          </w:cols>
        </w:sectPr>
      </w:pPr>
    </w:p>
    <w:p w:rsidR="00F079C3" w:rsidRDefault="00E77830">
      <w:pPr>
        <w:pStyle w:val="a3"/>
        <w:spacing w:before="67" w:line="362" w:lineRule="auto"/>
        <w:ind w:right="167" w:firstLine="707"/>
        <w:jc w:val="both"/>
      </w:pPr>
      <w:r>
        <w:lastRenderedPageBreak/>
        <w:t>Ці показники розраховуються як у цілому, так і в розрізі окремих груп основних засобів (активно-пасивні; будівлі, обладнання, транспорт)</w:t>
      </w:r>
    </w:p>
    <w:p w:rsidR="00F079C3" w:rsidRDefault="00E77830">
      <w:pPr>
        <w:pStyle w:val="a3"/>
        <w:spacing w:line="360" w:lineRule="auto"/>
        <w:ind w:right="169" w:firstLine="707"/>
        <w:jc w:val="both"/>
      </w:pPr>
      <w:r>
        <w:t>В аналізі коефіцієнти оновлення і вибуття треба розглядати взаємопов’язано. Якщо темп</w:t>
      </w:r>
      <w:r>
        <w:t>и оновлення основних засобах значно перевищують темпи вибуття, то це може свідчити про те, що оновлення здійснюється за</w:t>
      </w:r>
      <w:r>
        <w:rPr>
          <w:spacing w:val="40"/>
        </w:rPr>
        <w:t xml:space="preserve"> </w:t>
      </w:r>
      <w:r>
        <w:t>рахунок нового будівництва, введення нових основних засобів, а не за рахунок заміни морально і фізично застарілих основних засобів. Це п</w:t>
      </w:r>
      <w:r>
        <w:t>риводить до нагромадження застарілого устаткування і стримує ріст економічної ефективності основних засобів</w:t>
      </w:r>
    </w:p>
    <w:p w:rsidR="00F079C3" w:rsidRDefault="00F079C3">
      <w:pPr>
        <w:pStyle w:val="a3"/>
        <w:spacing w:before="1"/>
        <w:ind w:left="0"/>
        <w:rPr>
          <w:sz w:val="42"/>
        </w:rPr>
      </w:pPr>
    </w:p>
    <w:p w:rsidR="00F079C3" w:rsidRDefault="00E77830">
      <w:pPr>
        <w:pStyle w:val="a4"/>
        <w:numPr>
          <w:ilvl w:val="1"/>
          <w:numId w:val="8"/>
        </w:numPr>
        <w:tabs>
          <w:tab w:val="left" w:pos="1657"/>
        </w:tabs>
        <w:ind w:left="1656" w:hanging="658"/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Аналіз</w:t>
      </w:r>
      <w:r>
        <w:rPr>
          <w:rFonts w:ascii="Bookman Old Style" w:hAnsi="Bookman Old Style"/>
          <w:b/>
          <w:spacing w:val="-1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ефективності</w:t>
      </w:r>
      <w:r>
        <w:rPr>
          <w:rFonts w:ascii="Bookman Old Style" w:hAnsi="Bookman Old Style"/>
          <w:b/>
          <w:spacing w:val="-1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використання</w:t>
      </w:r>
      <w:r>
        <w:rPr>
          <w:rFonts w:ascii="Bookman Old Style" w:hAnsi="Bookman Old Style"/>
          <w:b/>
          <w:spacing w:val="-1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основних</w:t>
      </w:r>
      <w:r>
        <w:rPr>
          <w:rFonts w:ascii="Bookman Old Style" w:hAnsi="Bookman Old Style"/>
          <w:b/>
          <w:spacing w:val="-8"/>
          <w:sz w:val="28"/>
        </w:rPr>
        <w:t xml:space="preserve"> </w:t>
      </w:r>
      <w:r>
        <w:rPr>
          <w:rFonts w:ascii="Bookman Old Style" w:hAnsi="Bookman Old Style"/>
          <w:b/>
          <w:spacing w:val="-2"/>
          <w:sz w:val="28"/>
        </w:rPr>
        <w:t>засобів</w:t>
      </w:r>
    </w:p>
    <w:p w:rsidR="00F079C3" w:rsidRDefault="00F079C3">
      <w:pPr>
        <w:pStyle w:val="a3"/>
        <w:spacing w:before="8"/>
        <w:ind w:left="0"/>
        <w:rPr>
          <w:rFonts w:ascii="Bookman Old Style"/>
          <w:b/>
          <w:sz w:val="40"/>
        </w:rPr>
      </w:pPr>
    </w:p>
    <w:p w:rsidR="00F079C3" w:rsidRDefault="00E77830">
      <w:pPr>
        <w:pStyle w:val="a3"/>
        <w:tabs>
          <w:tab w:val="left" w:pos="2678"/>
          <w:tab w:val="left" w:pos="4556"/>
          <w:tab w:val="left" w:pos="5918"/>
          <w:tab w:val="left" w:pos="7002"/>
          <w:tab w:val="left" w:pos="9307"/>
        </w:tabs>
        <w:spacing w:line="360" w:lineRule="auto"/>
        <w:ind w:right="165" w:firstLine="707"/>
      </w:pPr>
      <w:r>
        <w:rPr>
          <w:spacing w:val="-2"/>
        </w:rPr>
        <w:t>Ефективність</w:t>
      </w:r>
      <w:r>
        <w:tab/>
      </w:r>
      <w:r>
        <w:rPr>
          <w:spacing w:val="-2"/>
        </w:rPr>
        <w:t>використання</w:t>
      </w:r>
      <w:r>
        <w:tab/>
      </w:r>
      <w:r>
        <w:rPr>
          <w:spacing w:val="-2"/>
        </w:rPr>
        <w:t>основних</w:t>
      </w:r>
      <w:r>
        <w:tab/>
      </w:r>
      <w:r>
        <w:rPr>
          <w:spacing w:val="-2"/>
        </w:rPr>
        <w:t>засобів</w:t>
      </w:r>
      <w:r>
        <w:tab/>
      </w:r>
      <w:r>
        <w:rPr>
          <w:spacing w:val="-2"/>
        </w:rPr>
        <w:t>характеризується</w:t>
      </w:r>
      <w:r>
        <w:tab/>
      </w:r>
      <w:r>
        <w:rPr>
          <w:spacing w:val="-2"/>
        </w:rPr>
        <w:t xml:space="preserve">рядом </w:t>
      </w:r>
      <w:r>
        <w:t xml:space="preserve">показників, які поділяються на </w:t>
      </w:r>
      <w:r>
        <w:rPr>
          <w:b/>
          <w:i/>
        </w:rPr>
        <w:t xml:space="preserve">загальні </w:t>
      </w:r>
      <w:r>
        <w:t xml:space="preserve">і </w:t>
      </w:r>
      <w:r>
        <w:rPr>
          <w:b/>
          <w:i/>
        </w:rPr>
        <w:t>часткові</w:t>
      </w:r>
      <w:r>
        <w:t>.</w:t>
      </w:r>
    </w:p>
    <w:p w:rsidR="00F079C3" w:rsidRDefault="00E77830">
      <w:pPr>
        <w:spacing w:line="321" w:lineRule="exact"/>
        <w:ind w:left="826"/>
        <w:rPr>
          <w:sz w:val="28"/>
        </w:rPr>
      </w:pP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b/>
          <w:i/>
          <w:sz w:val="28"/>
        </w:rPr>
        <w:t>загальних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показників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відносять:</w:t>
      </w:r>
    </w:p>
    <w:p w:rsidR="00F079C3" w:rsidRDefault="00E77830">
      <w:pPr>
        <w:pStyle w:val="a3"/>
        <w:spacing w:before="163" w:line="360" w:lineRule="auto"/>
        <w:ind w:firstLine="707"/>
      </w:pPr>
      <w:r>
        <w:t>-</w:t>
      </w:r>
      <w:r>
        <w:rPr>
          <w:spacing w:val="34"/>
        </w:rPr>
        <w:t xml:space="preserve"> </w:t>
      </w:r>
      <w:r>
        <w:rPr>
          <w:b/>
          <w:i/>
        </w:rPr>
        <w:t>фондовіддача</w:t>
      </w:r>
      <w:r>
        <w:rPr>
          <w:b/>
          <w:i/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показує вартість виготовленої продукції в розрахунку на одну гривню авансовану в основні засоби:</w:t>
      </w:r>
    </w:p>
    <w:p w:rsidR="00F079C3" w:rsidRDefault="00F079C3">
      <w:pPr>
        <w:spacing w:line="360" w:lineRule="auto"/>
        <w:sectPr w:rsidR="00F079C3"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7" w:line="533" w:lineRule="exact"/>
        <w:jc w:val="right"/>
        <w:rPr>
          <w:i/>
          <w:sz w:val="33"/>
        </w:rPr>
      </w:pPr>
      <w:r>
        <w:lastRenderedPageBreak/>
        <w:pict>
          <v:line id="_x0000_s1043" style="position:absolute;left:0;text-align:left;z-index:-16002048;mso-position-horizontal-relative:page" from="312.25pt,24.4pt" to="331.3pt,24.4pt" strokeweight=".23414mm">
            <w10:wrap anchorx="page"/>
          </v:line>
        </w:pict>
      </w:r>
      <w:r>
        <w:rPr>
          <w:i/>
          <w:sz w:val="33"/>
        </w:rPr>
        <w:t>ФВ</w:t>
      </w:r>
      <w:r>
        <w:rPr>
          <w:i/>
          <w:spacing w:val="-19"/>
          <w:sz w:val="33"/>
        </w:rPr>
        <w:t xml:space="preserve"> </w:t>
      </w:r>
      <w:r>
        <w:rPr>
          <w:rFonts w:ascii="Symbol" w:hAnsi="Symbol"/>
          <w:sz w:val="33"/>
        </w:rPr>
        <w:t></w:t>
      </w:r>
      <w:r>
        <w:rPr>
          <w:spacing w:val="-4"/>
          <w:sz w:val="33"/>
        </w:rPr>
        <w:t xml:space="preserve"> </w:t>
      </w:r>
      <w:r>
        <w:rPr>
          <w:i/>
          <w:spacing w:val="11"/>
          <w:position w:val="21"/>
          <w:sz w:val="33"/>
          <w:u w:val="single"/>
        </w:rPr>
        <w:t xml:space="preserve"> </w:t>
      </w:r>
      <w:r>
        <w:rPr>
          <w:i/>
          <w:spacing w:val="-10"/>
          <w:position w:val="21"/>
          <w:sz w:val="33"/>
          <w:u w:val="single"/>
        </w:rPr>
        <w:t>Q</w:t>
      </w:r>
      <w:r>
        <w:rPr>
          <w:i/>
          <w:spacing w:val="40"/>
          <w:position w:val="21"/>
          <w:sz w:val="33"/>
          <w:u w:val="single"/>
        </w:rPr>
        <w:t xml:space="preserve"> </w:t>
      </w:r>
    </w:p>
    <w:p w:rsidR="00F079C3" w:rsidRDefault="00E77830">
      <w:pPr>
        <w:pStyle w:val="1"/>
        <w:spacing w:line="322" w:lineRule="exact"/>
        <w:ind w:right="7"/>
        <w:jc w:val="right"/>
      </w:pPr>
      <w:r>
        <w:rPr>
          <w:spacing w:val="-5"/>
        </w:rPr>
        <w:t>ОЗ</w:t>
      </w:r>
    </w:p>
    <w:p w:rsidR="00F079C3" w:rsidRDefault="00E77830">
      <w:pPr>
        <w:spacing w:before="7"/>
        <w:rPr>
          <w:i/>
          <w:sz w:val="30"/>
        </w:rPr>
      </w:pPr>
      <w:r>
        <w:br w:type="column"/>
      </w:r>
    </w:p>
    <w:p w:rsidR="00F079C3" w:rsidRDefault="00E77830">
      <w:pPr>
        <w:pStyle w:val="a3"/>
        <w:ind w:left="97"/>
      </w:pPr>
      <w:r>
        <w:rPr>
          <w:spacing w:val="-2"/>
        </w:rPr>
        <w:t>(грн./грн.),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5354" w:space="40"/>
            <w:col w:w="4816"/>
          </w:cols>
        </w:sectPr>
      </w:pPr>
    </w:p>
    <w:p w:rsidR="00F079C3" w:rsidRDefault="00E77830">
      <w:pPr>
        <w:pStyle w:val="a3"/>
        <w:spacing w:before="143" w:line="364" w:lineRule="auto"/>
        <w:ind w:firstLine="707"/>
      </w:pPr>
      <w:r>
        <w:lastRenderedPageBreak/>
        <w:t>де</w:t>
      </w:r>
      <w:r>
        <w:rPr>
          <w:spacing w:val="40"/>
        </w:rPr>
        <w:t xml:space="preserve"> </w:t>
      </w:r>
      <w:r>
        <w:rPr>
          <w:i/>
          <w:position w:val="4"/>
          <w:sz w:val="33"/>
        </w:rPr>
        <w:t>Q</w:t>
      </w:r>
      <w:r>
        <w:rPr>
          <w:i/>
          <w:spacing w:val="40"/>
          <w:position w:val="4"/>
          <w:sz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обсяг</w:t>
      </w:r>
      <w:r>
        <w:rPr>
          <w:spacing w:val="32"/>
        </w:rPr>
        <w:t xml:space="preserve"> </w:t>
      </w:r>
      <w:r>
        <w:t>товарної</w:t>
      </w:r>
      <w:r>
        <w:rPr>
          <w:spacing w:val="33"/>
        </w:rPr>
        <w:t xml:space="preserve"> </w:t>
      </w:r>
      <w:r>
        <w:t>(валової,</w:t>
      </w:r>
      <w:r>
        <w:rPr>
          <w:spacing w:val="31"/>
        </w:rPr>
        <w:t xml:space="preserve"> </w:t>
      </w:r>
      <w:r>
        <w:t>чистої)</w:t>
      </w:r>
      <w:r>
        <w:rPr>
          <w:spacing w:val="30"/>
        </w:rPr>
        <w:t xml:space="preserve"> </w:t>
      </w:r>
      <w:r>
        <w:t>продукції</w:t>
      </w:r>
      <w:r>
        <w:rPr>
          <w:spacing w:val="33"/>
        </w:rPr>
        <w:t xml:space="preserve"> </w:t>
      </w:r>
      <w:r>
        <w:t>підприємства</w:t>
      </w:r>
      <w:r>
        <w:rPr>
          <w:spacing w:val="32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звітний період (рік), грн.;</w:t>
      </w:r>
    </w:p>
    <w:p w:rsidR="00F079C3" w:rsidRDefault="00E77830">
      <w:pPr>
        <w:pStyle w:val="a3"/>
        <w:spacing w:before="4"/>
        <w:ind w:left="0"/>
        <w:rPr>
          <w:sz w:val="4"/>
        </w:rPr>
      </w:pPr>
      <w:r>
        <w:pict>
          <v:shape id="docshape23" o:spid="_x0000_s1042" style="position:absolute;margin-left:109.05pt;margin-top:3.7pt;width:19.1pt;height:.1pt;z-index:-15719936;mso-wrap-distance-left:0;mso-wrap-distance-right:0;mso-position-horizontal-relative:page" coordorigin="2181,74" coordsize="382,0" path="m2181,74r382,e" filled="f" strokeweight=".23961mm">
            <v:path arrowok="t"/>
            <w10:wrap type="topAndBottom" anchorx="page"/>
          </v:shape>
        </w:pict>
      </w:r>
    </w:p>
    <w:p w:rsidR="00F079C3" w:rsidRDefault="00E77830">
      <w:pPr>
        <w:pStyle w:val="a3"/>
        <w:spacing w:line="340" w:lineRule="auto"/>
        <w:ind w:left="826" w:firstLine="39"/>
      </w:pPr>
      <w:r>
        <w:rPr>
          <w:i/>
          <w:position w:val="2"/>
          <w:sz w:val="33"/>
        </w:rPr>
        <w:t>ОЗ</w:t>
      </w:r>
      <w:r>
        <w:rPr>
          <w:i/>
          <w:spacing w:val="40"/>
          <w:position w:val="2"/>
          <w:sz w:val="33"/>
        </w:rPr>
        <w:t xml:space="preserve"> </w:t>
      </w:r>
      <w:r>
        <w:t>- середньорічна вартість основних засобів підприємства, грн. Середньорічну</w:t>
      </w:r>
      <w:r>
        <w:rPr>
          <w:spacing w:val="-9"/>
        </w:rPr>
        <w:t xml:space="preserve"> </w:t>
      </w:r>
      <w:r>
        <w:t>вартість</w:t>
      </w:r>
      <w:r>
        <w:rPr>
          <w:spacing w:val="-6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</w:t>
      </w:r>
      <w:r>
        <w:rPr>
          <w:spacing w:val="-7"/>
        </w:rPr>
        <w:t xml:space="preserve"> </w:t>
      </w:r>
      <w:r>
        <w:t>обчислюють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формулою:</w:t>
      </w:r>
    </w:p>
    <w:p w:rsidR="00F079C3" w:rsidRDefault="00F079C3">
      <w:pPr>
        <w:spacing w:line="340" w:lineRule="auto"/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57" w:line="192" w:lineRule="exact"/>
        <w:ind w:left="4451"/>
        <w:rPr>
          <w:sz w:val="18"/>
        </w:rPr>
      </w:pPr>
      <w:r>
        <w:lastRenderedPageBreak/>
        <w:pict>
          <v:shape id="docshape24" o:spid="_x0000_s1041" type="#_x0000_t202" style="position:absolute;left:0;text-align:left;margin-left:284.15pt;margin-top:7.15pt;width:39.25pt;height:28.7pt;z-index:-16001536;mso-position-horizontal-relative:page" filled="f" stroked="f">
            <v:textbox inset="0,0,0,0">
              <w:txbxContent>
                <w:p w:rsidR="00F079C3" w:rsidRDefault="00E77830">
                  <w:pPr>
                    <w:spacing w:before="6"/>
                    <w:rPr>
                      <w:i/>
                      <w:sz w:val="31"/>
                    </w:rPr>
                  </w:pPr>
                  <w:r>
                    <w:rPr>
                      <w:rFonts w:ascii="Symbol" w:hAnsi="Symbol"/>
                      <w:spacing w:val="6"/>
                      <w:w w:val="105"/>
                      <w:position w:val="-6"/>
                      <w:sz w:val="46"/>
                    </w:rPr>
                    <w:t></w:t>
                  </w:r>
                  <w:r>
                    <w:rPr>
                      <w:i/>
                      <w:spacing w:val="6"/>
                      <w:w w:val="105"/>
                      <w:sz w:val="31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spacing w:val="7"/>
          <w:w w:val="105"/>
          <w:sz w:val="18"/>
        </w:rPr>
        <w:t>12</w:t>
      </w:r>
    </w:p>
    <w:p w:rsidR="00F079C3" w:rsidRDefault="00E77830">
      <w:pPr>
        <w:spacing w:line="192" w:lineRule="exact"/>
        <w:ind w:left="5173"/>
        <w:rPr>
          <w:i/>
          <w:sz w:val="18"/>
        </w:rPr>
      </w:pPr>
      <w:r>
        <w:rPr>
          <w:i/>
          <w:w w:val="106"/>
          <w:sz w:val="18"/>
        </w:rPr>
        <w:t>і</w:t>
      </w:r>
    </w:p>
    <w:p w:rsidR="00F079C3" w:rsidRDefault="00E77830">
      <w:pPr>
        <w:spacing w:before="11" w:line="191" w:lineRule="exact"/>
        <w:ind w:left="5157"/>
        <w:rPr>
          <w:i/>
          <w:sz w:val="18"/>
        </w:rPr>
      </w:pPr>
      <w:r>
        <w:rPr>
          <w:i/>
          <w:spacing w:val="-12"/>
          <w:w w:val="105"/>
          <w:sz w:val="18"/>
        </w:rPr>
        <w:t>ВВЕД</w:t>
      </w:r>
    </w:p>
    <w:p w:rsidR="00F079C3" w:rsidRDefault="00E77830">
      <w:pPr>
        <w:spacing w:before="230"/>
        <w:ind w:left="85"/>
        <w:rPr>
          <w:i/>
          <w:sz w:val="31"/>
        </w:rPr>
      </w:pPr>
      <w:r>
        <w:br w:type="column"/>
      </w:r>
      <w:r>
        <w:rPr>
          <w:rFonts w:ascii="Symbol" w:hAnsi="Symbol"/>
          <w:w w:val="105"/>
          <w:sz w:val="31"/>
        </w:rPr>
        <w:lastRenderedPageBreak/>
        <w:t></w:t>
      </w:r>
      <w:r>
        <w:rPr>
          <w:spacing w:val="-23"/>
          <w:w w:val="105"/>
          <w:sz w:val="31"/>
        </w:rPr>
        <w:t xml:space="preserve"> </w:t>
      </w:r>
      <w:r>
        <w:rPr>
          <w:i/>
          <w:spacing w:val="-5"/>
          <w:w w:val="105"/>
          <w:sz w:val="31"/>
        </w:rPr>
        <w:t>N</w:t>
      </w:r>
      <w:r>
        <w:rPr>
          <w:i/>
          <w:spacing w:val="-5"/>
          <w:w w:val="105"/>
          <w:sz w:val="31"/>
          <w:vertAlign w:val="superscript"/>
        </w:rPr>
        <w:t>і</w:t>
      </w:r>
    </w:p>
    <w:p w:rsidR="00F079C3" w:rsidRDefault="00E77830">
      <w:pPr>
        <w:spacing w:before="57" w:line="192" w:lineRule="exact"/>
        <w:ind w:left="413"/>
        <w:rPr>
          <w:sz w:val="18"/>
        </w:rPr>
      </w:pPr>
      <w:r>
        <w:br w:type="column"/>
      </w:r>
      <w:r>
        <w:rPr>
          <w:spacing w:val="7"/>
          <w:w w:val="105"/>
          <w:sz w:val="18"/>
        </w:rPr>
        <w:lastRenderedPageBreak/>
        <w:t>12</w:t>
      </w:r>
    </w:p>
    <w:p w:rsidR="00F079C3" w:rsidRDefault="00E77830">
      <w:pPr>
        <w:spacing w:line="192" w:lineRule="exact"/>
        <w:ind w:left="1134"/>
        <w:rPr>
          <w:i/>
          <w:sz w:val="18"/>
        </w:rPr>
      </w:pPr>
      <w:r>
        <w:pict>
          <v:shape id="docshape25" o:spid="_x0000_s1040" type="#_x0000_t202" style="position:absolute;left:0;text-align:left;margin-left:392.7pt;margin-top:-5.3pt;width:39.25pt;height:28.7pt;z-index:-16001024;mso-position-horizontal-relative:page" filled="f" stroked="f">
            <v:textbox inset="0,0,0,0">
              <w:txbxContent>
                <w:p w:rsidR="00F079C3" w:rsidRDefault="00E77830">
                  <w:pPr>
                    <w:spacing w:before="6"/>
                    <w:rPr>
                      <w:i/>
                      <w:sz w:val="31"/>
                    </w:rPr>
                  </w:pPr>
                  <w:r>
                    <w:rPr>
                      <w:rFonts w:ascii="Symbol" w:hAnsi="Symbol"/>
                      <w:spacing w:val="6"/>
                      <w:w w:val="105"/>
                      <w:position w:val="-6"/>
                      <w:sz w:val="46"/>
                    </w:rPr>
                    <w:t></w:t>
                  </w:r>
                  <w:r>
                    <w:rPr>
                      <w:i/>
                      <w:spacing w:val="6"/>
                      <w:w w:val="105"/>
                      <w:sz w:val="31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i/>
          <w:w w:val="106"/>
          <w:sz w:val="18"/>
        </w:rPr>
        <w:t>і</w:t>
      </w:r>
    </w:p>
    <w:p w:rsidR="00F079C3" w:rsidRDefault="00E77830">
      <w:pPr>
        <w:spacing w:before="11" w:line="191" w:lineRule="exact"/>
        <w:ind w:left="1118"/>
        <w:rPr>
          <w:i/>
          <w:sz w:val="18"/>
        </w:rPr>
      </w:pPr>
      <w:r>
        <w:rPr>
          <w:i/>
          <w:spacing w:val="-8"/>
          <w:w w:val="105"/>
          <w:sz w:val="18"/>
        </w:rPr>
        <w:t>ВИБ</w:t>
      </w:r>
    </w:p>
    <w:p w:rsidR="00F079C3" w:rsidRDefault="00E77830">
      <w:pPr>
        <w:spacing w:before="173"/>
        <w:ind w:left="56"/>
        <w:rPr>
          <w:sz w:val="18"/>
        </w:rPr>
      </w:pPr>
      <w:r>
        <w:br w:type="column"/>
      </w:r>
      <w:r>
        <w:rPr>
          <w:rFonts w:ascii="Symbol" w:hAnsi="Symbol"/>
          <w:w w:val="105"/>
          <w:sz w:val="31"/>
        </w:rPr>
        <w:lastRenderedPageBreak/>
        <w:t></w:t>
      </w:r>
      <w:r>
        <w:rPr>
          <w:spacing w:val="-23"/>
          <w:w w:val="105"/>
          <w:sz w:val="31"/>
        </w:rPr>
        <w:t xml:space="preserve"> </w:t>
      </w:r>
      <w:r>
        <w:rPr>
          <w:i/>
          <w:spacing w:val="11"/>
          <w:w w:val="105"/>
          <w:sz w:val="31"/>
        </w:rPr>
        <w:t>N</w:t>
      </w:r>
      <w:r>
        <w:rPr>
          <w:i/>
          <w:spacing w:val="11"/>
          <w:w w:val="105"/>
          <w:sz w:val="31"/>
          <w:vertAlign w:val="superscript"/>
        </w:rPr>
        <w:t>і</w:t>
      </w:r>
      <w:r>
        <w:rPr>
          <w:spacing w:val="11"/>
          <w:w w:val="105"/>
          <w:position w:val="20"/>
          <w:sz w:val="18"/>
        </w:rPr>
        <w:t>*</w:t>
      </w:r>
    </w:p>
    <w:p w:rsidR="00F079C3" w:rsidRDefault="00F079C3">
      <w:pPr>
        <w:rPr>
          <w:sz w:val="1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4" w:space="720" w:equalWidth="0">
            <w:col w:w="5592" w:space="40"/>
            <w:col w:w="537" w:space="39"/>
            <w:col w:w="1473" w:space="40"/>
            <w:col w:w="2489"/>
          </w:cols>
        </w:sectPr>
      </w:pPr>
    </w:p>
    <w:p w:rsidR="00F079C3" w:rsidRDefault="00F079C3">
      <w:pPr>
        <w:pStyle w:val="a3"/>
        <w:spacing w:before="4"/>
        <w:ind w:left="0"/>
        <w:rPr>
          <w:sz w:val="2"/>
        </w:rPr>
      </w:pPr>
    </w:p>
    <w:p w:rsidR="00F079C3" w:rsidRDefault="00E77830">
      <w:pPr>
        <w:pStyle w:val="a3"/>
        <w:spacing w:line="20" w:lineRule="exact"/>
        <w:ind w:left="24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38" style="width:18.85pt;height:.65pt;mso-position-horizontal-relative:char;mso-position-vertical-relative:line" coordsize="377,13">
            <v:line id="_x0000_s1039" style="position:absolute" from="0,6" to="377,6" strokeweight=".22453mm"/>
            <w10:anchorlock/>
          </v:group>
        </w:pict>
      </w:r>
    </w:p>
    <w:p w:rsidR="00F079C3" w:rsidRDefault="00E77830">
      <w:pPr>
        <w:tabs>
          <w:tab w:val="left" w:pos="4529"/>
          <w:tab w:val="left" w:pos="6681"/>
        </w:tabs>
        <w:spacing w:line="182" w:lineRule="exact"/>
        <w:ind w:left="700"/>
        <w:jc w:val="center"/>
        <w:rPr>
          <w:sz w:val="28"/>
        </w:rPr>
      </w:pPr>
      <w:r>
        <w:rPr>
          <w:i/>
          <w:w w:val="105"/>
          <w:position w:val="-11"/>
          <w:sz w:val="31"/>
        </w:rPr>
        <w:t>ОЗ</w:t>
      </w:r>
      <w:r>
        <w:rPr>
          <w:i/>
          <w:spacing w:val="-2"/>
          <w:w w:val="105"/>
          <w:position w:val="-11"/>
          <w:sz w:val="31"/>
        </w:rPr>
        <w:t xml:space="preserve"> </w:t>
      </w:r>
      <w:r>
        <w:rPr>
          <w:rFonts w:ascii="Symbol" w:hAnsi="Symbol"/>
          <w:w w:val="105"/>
          <w:position w:val="-11"/>
          <w:sz w:val="31"/>
        </w:rPr>
        <w:t></w:t>
      </w:r>
      <w:r>
        <w:rPr>
          <w:spacing w:val="-15"/>
          <w:w w:val="105"/>
          <w:position w:val="-11"/>
          <w:sz w:val="31"/>
        </w:rPr>
        <w:t xml:space="preserve"> </w:t>
      </w:r>
      <w:r>
        <w:rPr>
          <w:i/>
          <w:w w:val="105"/>
          <w:position w:val="-11"/>
          <w:sz w:val="31"/>
        </w:rPr>
        <w:t>ОЗ</w:t>
      </w:r>
      <w:r>
        <w:rPr>
          <w:i/>
          <w:w w:val="105"/>
          <w:position w:val="2"/>
          <w:sz w:val="18"/>
        </w:rPr>
        <w:t>поч</w:t>
      </w:r>
      <w:r>
        <w:rPr>
          <w:w w:val="105"/>
          <w:position w:val="2"/>
          <w:sz w:val="18"/>
        </w:rPr>
        <w:t>.</w:t>
      </w:r>
      <w:r>
        <w:rPr>
          <w:spacing w:val="-19"/>
          <w:w w:val="105"/>
          <w:position w:val="2"/>
          <w:sz w:val="18"/>
        </w:rPr>
        <w:t xml:space="preserve"> </w:t>
      </w:r>
      <w:r>
        <w:rPr>
          <w:i/>
          <w:w w:val="105"/>
          <w:position w:val="2"/>
          <w:sz w:val="18"/>
        </w:rPr>
        <w:t>р</w:t>
      </w:r>
      <w:r>
        <w:rPr>
          <w:w w:val="105"/>
          <w:position w:val="2"/>
          <w:sz w:val="18"/>
        </w:rPr>
        <w:t>.</w:t>
      </w:r>
      <w:r>
        <w:rPr>
          <w:spacing w:val="43"/>
          <w:w w:val="105"/>
          <w:position w:val="2"/>
          <w:sz w:val="18"/>
        </w:rPr>
        <w:t xml:space="preserve"> </w:t>
      </w:r>
      <w:r>
        <w:rPr>
          <w:rFonts w:ascii="Symbol" w:hAnsi="Symbol"/>
          <w:w w:val="105"/>
          <w:position w:val="-11"/>
          <w:sz w:val="31"/>
        </w:rPr>
        <w:t></w:t>
      </w:r>
      <w:r>
        <w:rPr>
          <w:spacing w:val="-10"/>
          <w:w w:val="105"/>
          <w:position w:val="-11"/>
          <w:sz w:val="31"/>
        </w:rPr>
        <w:t xml:space="preserve"> </w:t>
      </w:r>
      <w:r>
        <w:rPr>
          <w:spacing w:val="34"/>
          <w:w w:val="105"/>
          <w:sz w:val="18"/>
          <w:u w:val="single"/>
        </w:rPr>
        <w:t xml:space="preserve"> </w:t>
      </w:r>
      <w:r>
        <w:rPr>
          <w:i/>
          <w:spacing w:val="-5"/>
          <w:w w:val="105"/>
          <w:sz w:val="18"/>
          <w:u w:val="single"/>
        </w:rPr>
        <w:t>і</w:t>
      </w:r>
      <w:r>
        <w:rPr>
          <w:rFonts w:ascii="Symbol" w:hAnsi="Symbol"/>
          <w:spacing w:val="-5"/>
          <w:w w:val="105"/>
          <w:sz w:val="18"/>
          <w:u w:val="single"/>
        </w:rPr>
        <w:t></w:t>
      </w:r>
      <w:r>
        <w:rPr>
          <w:spacing w:val="-5"/>
          <w:w w:val="105"/>
          <w:sz w:val="18"/>
          <w:u w:val="single"/>
        </w:rPr>
        <w:t>1</w:t>
      </w:r>
      <w:r>
        <w:rPr>
          <w:sz w:val="18"/>
          <w:u w:val="single"/>
        </w:rPr>
        <w:tab/>
      </w:r>
      <w:r>
        <w:rPr>
          <w:spacing w:val="32"/>
          <w:w w:val="105"/>
          <w:sz w:val="18"/>
        </w:rPr>
        <w:t xml:space="preserve"> </w:t>
      </w:r>
      <w:r>
        <w:rPr>
          <w:rFonts w:ascii="Symbol" w:hAnsi="Symbol"/>
          <w:w w:val="105"/>
          <w:position w:val="-11"/>
          <w:sz w:val="31"/>
        </w:rPr>
        <w:t></w:t>
      </w:r>
      <w:r>
        <w:rPr>
          <w:spacing w:val="-11"/>
          <w:w w:val="105"/>
          <w:position w:val="-11"/>
          <w:sz w:val="31"/>
        </w:rPr>
        <w:t xml:space="preserve"> </w:t>
      </w:r>
      <w:r>
        <w:rPr>
          <w:spacing w:val="36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і</w:t>
      </w:r>
      <w:r>
        <w:rPr>
          <w:rFonts w:ascii="Symbol" w:hAnsi="Symbol"/>
          <w:w w:val="105"/>
          <w:sz w:val="18"/>
          <w:u w:val="single"/>
        </w:rPr>
        <w:t></w:t>
      </w:r>
      <w:r>
        <w:rPr>
          <w:w w:val="105"/>
          <w:sz w:val="18"/>
          <w:u w:val="single"/>
        </w:rPr>
        <w:t>1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w w:val="105"/>
          <w:position w:val="-18"/>
          <w:sz w:val="28"/>
        </w:rPr>
        <w:t>,</w:t>
      </w:r>
    </w:p>
    <w:p w:rsidR="00F079C3" w:rsidRDefault="00E77830">
      <w:pPr>
        <w:tabs>
          <w:tab w:val="left" w:pos="5119"/>
          <w:tab w:val="right" w:pos="7602"/>
        </w:tabs>
        <w:spacing w:before="35"/>
        <w:ind w:left="3510"/>
        <w:rPr>
          <w:sz w:val="31"/>
        </w:rPr>
      </w:pPr>
      <w:r>
        <w:rPr>
          <w:i/>
          <w:spacing w:val="-5"/>
          <w:w w:val="105"/>
          <w:sz w:val="31"/>
          <w:vertAlign w:val="superscript"/>
        </w:rPr>
        <w:t>ПВ</w:t>
      </w:r>
      <w:r>
        <w:rPr>
          <w:i/>
          <w:sz w:val="31"/>
        </w:rPr>
        <w:tab/>
      </w:r>
      <w:r>
        <w:rPr>
          <w:spacing w:val="-5"/>
          <w:w w:val="105"/>
          <w:sz w:val="31"/>
        </w:rPr>
        <w:t>12</w:t>
      </w:r>
      <w:r>
        <w:rPr>
          <w:sz w:val="31"/>
        </w:rPr>
        <w:tab/>
      </w:r>
      <w:r>
        <w:rPr>
          <w:spacing w:val="-5"/>
          <w:w w:val="105"/>
          <w:sz w:val="31"/>
        </w:rPr>
        <w:t>12</w:t>
      </w:r>
    </w:p>
    <w:p w:rsidR="00F079C3" w:rsidRDefault="00F079C3">
      <w:pPr>
        <w:rPr>
          <w:sz w:val="31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tabs>
          <w:tab w:val="left" w:pos="1671"/>
        </w:tabs>
        <w:spacing w:before="290"/>
        <w:ind w:left="826"/>
        <w:rPr>
          <w:i/>
          <w:sz w:val="18"/>
        </w:rPr>
      </w:pPr>
      <w:r>
        <w:lastRenderedPageBreak/>
        <w:pict>
          <v:shape id="docshape27" o:spid="_x0000_s1037" type="#_x0000_t202" style="position:absolute;left:0;text-align:left;margin-left:128.7pt;margin-top:11.25pt;width:20.45pt;height:17.3pt;z-index:-16000512;mso-position-horizontal-relative:page" filled="f" stroked="f">
            <v:textbox inset="0,0,0,0">
              <w:txbxContent>
                <w:p w:rsidR="00F079C3" w:rsidRDefault="00E77830">
                  <w:pPr>
                    <w:spacing w:line="345" w:lineRule="exact"/>
                    <w:rPr>
                      <w:i/>
                      <w:sz w:val="31"/>
                    </w:rPr>
                  </w:pPr>
                  <w:r>
                    <w:rPr>
                      <w:i/>
                      <w:spacing w:val="-5"/>
                      <w:w w:val="105"/>
                      <w:sz w:val="31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pict>
          <v:shape id="docshape28" o:spid="_x0000_s1036" type="#_x0000_t202" style="position:absolute;left:0;text-align:left;margin-left:149.4pt;margin-top:10.05pt;width:2.7pt;height:10.1pt;z-index:-16000000;mso-position-horizontal-relative:page" filled="f" stroked="f">
            <v:textbox inset="0,0,0,0">
              <w:txbxContent>
                <w:p w:rsidR="00F079C3" w:rsidRDefault="00E77830">
                  <w:pPr>
                    <w:spacing w:line="201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06"/>
                      <w:sz w:val="18"/>
                    </w:rPr>
                    <w:t>і</w:t>
                  </w:r>
                </w:p>
              </w:txbxContent>
            </v:textbox>
            <w10:wrap anchorx="page"/>
          </v:shape>
        </w:pict>
      </w:r>
      <w:r>
        <w:rPr>
          <w:spacing w:val="-5"/>
          <w:w w:val="105"/>
          <w:position w:val="3"/>
          <w:sz w:val="28"/>
        </w:rPr>
        <w:t>де</w:t>
      </w:r>
      <w:r>
        <w:rPr>
          <w:position w:val="3"/>
          <w:sz w:val="28"/>
        </w:rPr>
        <w:tab/>
      </w:r>
      <w:r>
        <w:rPr>
          <w:i/>
          <w:spacing w:val="-12"/>
          <w:w w:val="105"/>
          <w:sz w:val="18"/>
        </w:rPr>
        <w:t>ВВЕД</w:t>
      </w:r>
    </w:p>
    <w:p w:rsidR="00F079C3" w:rsidRDefault="00E77830">
      <w:pPr>
        <w:pStyle w:val="a3"/>
        <w:spacing w:before="286"/>
        <w:ind w:left="223"/>
      </w:pPr>
      <w:r>
        <w:br w:type="column"/>
      </w:r>
      <w:r>
        <w:lastRenderedPageBreak/>
        <w:t>-</w:t>
      </w:r>
      <w:r>
        <w:rPr>
          <w:spacing w:val="68"/>
        </w:rPr>
        <w:t xml:space="preserve"> </w:t>
      </w:r>
      <w:r>
        <w:t>вартість</w:t>
      </w:r>
      <w:r>
        <w:rPr>
          <w:spacing w:val="66"/>
        </w:rPr>
        <w:t xml:space="preserve"> </w:t>
      </w:r>
      <w:r>
        <w:t>основних</w:t>
      </w:r>
      <w:r>
        <w:rPr>
          <w:spacing w:val="67"/>
        </w:rPr>
        <w:t xml:space="preserve"> </w:t>
      </w:r>
      <w:r>
        <w:t>засобів,</w:t>
      </w:r>
      <w:r>
        <w:rPr>
          <w:spacing w:val="65"/>
        </w:rPr>
        <w:t xml:space="preserve"> </w:t>
      </w:r>
      <w:r>
        <w:t>що</w:t>
      </w:r>
      <w:r>
        <w:rPr>
          <w:spacing w:val="67"/>
        </w:rPr>
        <w:t xml:space="preserve"> </w:t>
      </w:r>
      <w:r>
        <w:t>введені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дію</w:t>
      </w:r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i/>
        </w:rPr>
        <w:t>і</w:t>
      </w:r>
      <w:r>
        <w:t>-му</w:t>
      </w:r>
      <w:r>
        <w:rPr>
          <w:spacing w:val="65"/>
        </w:rPr>
        <w:t xml:space="preserve"> </w:t>
      </w:r>
      <w:r>
        <w:rPr>
          <w:spacing w:val="-2"/>
        </w:rPr>
        <w:t>місяці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2105" w:space="40"/>
            <w:col w:w="8065"/>
          </w:cols>
        </w:sectPr>
      </w:pPr>
    </w:p>
    <w:p w:rsidR="00F079C3" w:rsidRDefault="00E77830">
      <w:pPr>
        <w:pStyle w:val="a3"/>
        <w:spacing w:before="222"/>
      </w:pPr>
      <w:r>
        <w:lastRenderedPageBreak/>
        <w:t>звітного</w:t>
      </w:r>
      <w:r>
        <w:rPr>
          <w:spacing w:val="-8"/>
        </w:rPr>
        <w:t xml:space="preserve"> </w:t>
      </w:r>
      <w:r>
        <w:t>періоду</w:t>
      </w:r>
      <w:r>
        <w:rPr>
          <w:spacing w:val="-9"/>
        </w:rPr>
        <w:t xml:space="preserve"> </w:t>
      </w:r>
      <w:r>
        <w:t>(року),</w:t>
      </w:r>
      <w:r>
        <w:rPr>
          <w:spacing w:val="-6"/>
        </w:rPr>
        <w:t xml:space="preserve"> </w:t>
      </w:r>
      <w:r>
        <w:rPr>
          <w:spacing w:val="-4"/>
        </w:rPr>
        <w:t>грн.;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pStyle w:val="a3"/>
        <w:spacing w:before="93"/>
        <w:ind w:left="891"/>
      </w:pPr>
      <w:r>
        <w:rPr>
          <w:i/>
          <w:position w:val="2"/>
          <w:sz w:val="31"/>
        </w:rPr>
        <w:lastRenderedPageBreak/>
        <w:t>N</w:t>
      </w:r>
      <w:r>
        <w:rPr>
          <w:i/>
          <w:spacing w:val="-34"/>
          <w:position w:val="2"/>
          <w:sz w:val="31"/>
        </w:rPr>
        <w:t xml:space="preserve"> </w:t>
      </w:r>
      <w:r>
        <w:rPr>
          <w:i/>
          <w:position w:val="2"/>
          <w:sz w:val="31"/>
          <w:vertAlign w:val="superscript"/>
        </w:rPr>
        <w:t>і</w:t>
      </w:r>
      <w:r>
        <w:rPr>
          <w:i/>
          <w:spacing w:val="63"/>
          <w:w w:val="150"/>
          <w:position w:val="2"/>
          <w:sz w:val="3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кількість</w:t>
      </w:r>
      <w:r>
        <w:rPr>
          <w:spacing w:val="56"/>
        </w:rPr>
        <w:t xml:space="preserve"> </w:t>
      </w:r>
      <w:r>
        <w:t>місяців</w:t>
      </w:r>
      <w:r>
        <w:rPr>
          <w:spacing w:val="55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кінця</w:t>
      </w:r>
      <w:r>
        <w:rPr>
          <w:spacing w:val="57"/>
        </w:rPr>
        <w:t xml:space="preserve"> </w:t>
      </w:r>
      <w:r>
        <w:t>року,</w:t>
      </w:r>
      <w:r>
        <w:rPr>
          <w:spacing w:val="57"/>
        </w:rPr>
        <w:t xml:space="preserve"> </w:t>
      </w:r>
      <w:r>
        <w:t>протягом</w:t>
      </w:r>
      <w:r>
        <w:rPr>
          <w:spacing w:val="57"/>
        </w:rPr>
        <w:t xml:space="preserve"> </w:t>
      </w:r>
      <w:r>
        <w:t>яких</w:t>
      </w:r>
      <w:r>
        <w:rPr>
          <w:spacing w:val="58"/>
        </w:rPr>
        <w:t xml:space="preserve"> </w:t>
      </w:r>
      <w:r>
        <w:rPr>
          <w:spacing w:val="-2"/>
        </w:rPr>
        <w:t>функціонуватимуть</w:t>
      </w:r>
    </w:p>
    <w:p w:rsidR="00F079C3" w:rsidRDefault="00E77830">
      <w:pPr>
        <w:pStyle w:val="a3"/>
        <w:spacing w:before="156"/>
      </w:pPr>
      <w:r>
        <w:t>введені</w:t>
      </w:r>
      <w:r>
        <w:rPr>
          <w:spacing w:val="-8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rPr>
          <w:spacing w:val="-2"/>
        </w:rPr>
        <w:t>засоби;</w:t>
      </w:r>
    </w:p>
    <w:p w:rsidR="00F079C3" w:rsidRDefault="00F079C3">
      <w:pPr>
        <w:pStyle w:val="a3"/>
        <w:spacing w:before="1"/>
        <w:ind w:left="0"/>
        <w:rPr>
          <w:sz w:val="9"/>
        </w:rPr>
      </w:pPr>
    </w:p>
    <w:p w:rsidR="00F079C3" w:rsidRDefault="00F079C3">
      <w:pPr>
        <w:rPr>
          <w:sz w:val="9"/>
        </w:rPr>
        <w:sectPr w:rsidR="00F079C3">
          <w:pgSz w:w="11910" w:h="16840"/>
          <w:pgMar w:top="1060" w:right="400" w:bottom="280" w:left="1300" w:header="708" w:footer="708" w:gutter="0"/>
          <w:cols w:space="720"/>
        </w:sectPr>
      </w:pPr>
    </w:p>
    <w:p w:rsidR="00F079C3" w:rsidRDefault="00E77830">
      <w:pPr>
        <w:spacing w:before="95" w:line="254" w:lineRule="auto"/>
        <w:ind w:left="1261" w:right="-5" w:firstLine="16"/>
        <w:rPr>
          <w:i/>
          <w:sz w:val="18"/>
        </w:rPr>
      </w:pPr>
      <w:r>
        <w:lastRenderedPageBreak/>
        <w:pict>
          <v:shape id="docshape29" o:spid="_x0000_s1035" type="#_x0000_t202" style="position:absolute;left:0;text-align:left;margin-left:108.3pt;margin-top:6.25pt;width:20.4pt;height:17.3pt;z-index:15741952;mso-position-horizontal-relative:page" filled="f" stroked="f">
            <v:textbox inset="0,0,0,0">
              <w:txbxContent>
                <w:p w:rsidR="00F079C3" w:rsidRDefault="00E77830">
                  <w:pPr>
                    <w:spacing w:line="345" w:lineRule="exact"/>
                    <w:rPr>
                      <w:i/>
                      <w:sz w:val="31"/>
                    </w:rPr>
                  </w:pPr>
                  <w:r>
                    <w:rPr>
                      <w:i/>
                      <w:spacing w:val="-5"/>
                      <w:w w:val="105"/>
                      <w:sz w:val="31"/>
                    </w:rPr>
                    <w:t>ОЗ</w:t>
                  </w:r>
                </w:p>
              </w:txbxContent>
            </v:textbox>
            <w10:wrap anchorx="page"/>
          </v:shape>
        </w:pict>
      </w:r>
      <w:r>
        <w:rPr>
          <w:i/>
          <w:spacing w:val="-10"/>
          <w:w w:val="105"/>
          <w:sz w:val="18"/>
        </w:rPr>
        <w:t>і</w:t>
      </w:r>
      <w:r>
        <w:rPr>
          <w:i/>
          <w:sz w:val="18"/>
        </w:rPr>
        <w:t xml:space="preserve"> </w:t>
      </w:r>
      <w:r>
        <w:rPr>
          <w:i/>
          <w:spacing w:val="-8"/>
          <w:w w:val="105"/>
          <w:sz w:val="18"/>
        </w:rPr>
        <w:t>ВИБ</w:t>
      </w:r>
    </w:p>
    <w:p w:rsidR="00F079C3" w:rsidRDefault="00E77830">
      <w:pPr>
        <w:pStyle w:val="a4"/>
        <w:numPr>
          <w:ilvl w:val="0"/>
          <w:numId w:val="1"/>
        </w:numPr>
        <w:tabs>
          <w:tab w:val="left" w:pos="295"/>
        </w:tabs>
        <w:spacing w:before="169"/>
        <w:ind w:hanging="181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вартість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1"/>
          <w:sz w:val="28"/>
        </w:rPr>
        <w:t xml:space="preserve"> </w:t>
      </w:r>
      <w:r>
        <w:rPr>
          <w:sz w:val="28"/>
        </w:rPr>
        <w:t>що</w:t>
      </w:r>
      <w:r>
        <w:rPr>
          <w:spacing w:val="13"/>
          <w:sz w:val="28"/>
        </w:rPr>
        <w:t xml:space="preserve"> </w:t>
      </w:r>
      <w:r>
        <w:rPr>
          <w:sz w:val="28"/>
        </w:rPr>
        <w:t>вибули</w:t>
      </w:r>
      <w:r>
        <w:rPr>
          <w:spacing w:val="11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і</w:t>
      </w:r>
      <w:r>
        <w:rPr>
          <w:sz w:val="28"/>
        </w:rPr>
        <w:t>-му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місяці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616" w:space="40"/>
            <w:col w:w="8554"/>
          </w:cols>
        </w:sectPr>
      </w:pPr>
    </w:p>
    <w:p w:rsidR="00F079C3" w:rsidRDefault="00E77830">
      <w:pPr>
        <w:pStyle w:val="a3"/>
        <w:spacing w:before="151"/>
      </w:pPr>
      <w:r>
        <w:lastRenderedPageBreak/>
        <w:t>звітного</w:t>
      </w:r>
      <w:r>
        <w:rPr>
          <w:spacing w:val="-8"/>
        </w:rPr>
        <w:t xml:space="preserve"> </w:t>
      </w:r>
      <w:r>
        <w:t>періоду</w:t>
      </w:r>
      <w:r>
        <w:rPr>
          <w:spacing w:val="-9"/>
        </w:rPr>
        <w:t xml:space="preserve"> </w:t>
      </w:r>
      <w:r>
        <w:t>(року),</w:t>
      </w:r>
      <w:r>
        <w:rPr>
          <w:spacing w:val="-6"/>
        </w:rPr>
        <w:t xml:space="preserve"> </w:t>
      </w:r>
      <w:r>
        <w:rPr>
          <w:spacing w:val="-2"/>
        </w:rPr>
        <w:t>грн.;</w:t>
      </w:r>
    </w:p>
    <w:p w:rsidR="00F079C3" w:rsidRDefault="00F079C3">
      <w:pPr>
        <w:pStyle w:val="a3"/>
        <w:spacing w:before="1"/>
        <w:ind w:left="0"/>
        <w:rPr>
          <w:sz w:val="10"/>
        </w:rPr>
      </w:pPr>
    </w:p>
    <w:p w:rsidR="00F079C3" w:rsidRDefault="00F079C3">
      <w:pPr>
        <w:rPr>
          <w:sz w:val="10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94"/>
        <w:jc w:val="right"/>
        <w:rPr>
          <w:sz w:val="18"/>
        </w:rPr>
      </w:pPr>
      <w:r>
        <w:rPr>
          <w:i/>
          <w:spacing w:val="13"/>
          <w:w w:val="105"/>
          <w:position w:val="-19"/>
          <w:sz w:val="31"/>
        </w:rPr>
        <w:lastRenderedPageBreak/>
        <w:t>N</w:t>
      </w:r>
      <w:r>
        <w:rPr>
          <w:i/>
          <w:spacing w:val="13"/>
          <w:w w:val="105"/>
          <w:position w:val="-5"/>
          <w:sz w:val="18"/>
        </w:rPr>
        <w:t>і</w:t>
      </w:r>
      <w:r>
        <w:rPr>
          <w:spacing w:val="13"/>
          <w:w w:val="105"/>
          <w:sz w:val="18"/>
        </w:rPr>
        <w:t>*</w:t>
      </w:r>
    </w:p>
    <w:p w:rsidR="00F079C3" w:rsidRDefault="00E77830">
      <w:pPr>
        <w:pStyle w:val="a4"/>
        <w:numPr>
          <w:ilvl w:val="0"/>
          <w:numId w:val="1"/>
        </w:numPr>
        <w:tabs>
          <w:tab w:val="left" w:pos="323"/>
        </w:tabs>
        <w:spacing w:before="220"/>
        <w:ind w:left="322" w:hanging="202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кількість</w:t>
      </w:r>
      <w:r>
        <w:rPr>
          <w:spacing w:val="31"/>
          <w:sz w:val="28"/>
        </w:rPr>
        <w:t xml:space="preserve"> </w:t>
      </w:r>
      <w:r>
        <w:rPr>
          <w:sz w:val="28"/>
        </w:rPr>
        <w:t>місяців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кінця</w:t>
      </w:r>
      <w:r>
        <w:rPr>
          <w:spacing w:val="35"/>
          <w:sz w:val="28"/>
        </w:rPr>
        <w:t xml:space="preserve"> </w:t>
      </w:r>
      <w:r>
        <w:rPr>
          <w:sz w:val="28"/>
        </w:rPr>
        <w:t>року</w:t>
      </w:r>
      <w:r>
        <w:rPr>
          <w:spacing w:val="32"/>
          <w:sz w:val="28"/>
        </w:rPr>
        <w:t xml:space="preserve"> </w:t>
      </w:r>
      <w:r>
        <w:rPr>
          <w:sz w:val="28"/>
        </w:rPr>
        <w:t>з</w:t>
      </w:r>
      <w:r>
        <w:rPr>
          <w:spacing w:val="34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31"/>
          <w:sz w:val="28"/>
        </w:rPr>
        <w:t xml:space="preserve"> </w:t>
      </w:r>
      <w:r>
        <w:rPr>
          <w:sz w:val="28"/>
        </w:rPr>
        <w:t>виведення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експлуатації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309" w:space="40"/>
            <w:col w:w="8861"/>
          </w:cols>
        </w:sectPr>
      </w:pPr>
    </w:p>
    <w:p w:rsidR="00F079C3" w:rsidRDefault="00E77830">
      <w:pPr>
        <w:pStyle w:val="a3"/>
        <w:spacing w:before="160"/>
        <w:jc w:val="both"/>
      </w:pPr>
      <w:r>
        <w:lastRenderedPageBreak/>
        <w:t>основних</w:t>
      </w:r>
      <w:r>
        <w:rPr>
          <w:spacing w:val="-6"/>
        </w:rPr>
        <w:t xml:space="preserve"> </w:t>
      </w:r>
      <w:r>
        <w:rPr>
          <w:spacing w:val="-2"/>
        </w:rPr>
        <w:t>засобів.</w:t>
      </w:r>
    </w:p>
    <w:p w:rsidR="00F079C3" w:rsidRDefault="00E77830">
      <w:pPr>
        <w:pStyle w:val="a3"/>
        <w:spacing w:before="130"/>
        <w:ind w:left="865"/>
        <w:jc w:val="both"/>
      </w:pPr>
      <w:r>
        <w:rPr>
          <w:i/>
          <w:position w:val="2"/>
          <w:sz w:val="31"/>
        </w:rPr>
        <w:t>і</w:t>
      </w:r>
      <w:r>
        <w:rPr>
          <w:i/>
          <w:spacing w:val="51"/>
          <w:position w:val="2"/>
          <w:sz w:val="3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місяців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 xml:space="preserve">році </w:t>
      </w:r>
      <w:r>
        <w:rPr>
          <w:spacing w:val="-2"/>
        </w:rPr>
        <w:t>(</w:t>
      </w:r>
      <w:r>
        <w:rPr>
          <w:i/>
          <w:spacing w:val="-2"/>
        </w:rPr>
        <w:t>і</w:t>
      </w:r>
      <w:r>
        <w:rPr>
          <w:spacing w:val="-2"/>
        </w:rPr>
        <w:t>=12).</w:t>
      </w:r>
    </w:p>
    <w:p w:rsidR="00F079C3" w:rsidRDefault="00E77830">
      <w:pPr>
        <w:pStyle w:val="a3"/>
        <w:spacing w:before="160"/>
        <w:ind w:left="826"/>
        <w:jc w:val="both"/>
      </w:pPr>
      <w:r>
        <w:t>Основними</w:t>
      </w:r>
      <w:r>
        <w:rPr>
          <w:spacing w:val="-7"/>
        </w:rPr>
        <w:t xml:space="preserve"> </w:t>
      </w:r>
      <w:r>
        <w:t>факторами,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впливають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зміну</w:t>
      </w:r>
      <w:r>
        <w:rPr>
          <w:spacing w:val="-8"/>
        </w:rPr>
        <w:t xml:space="preserve"> </w:t>
      </w:r>
      <w:r>
        <w:t>фондовіддачі</w:t>
      </w:r>
      <w:r>
        <w:rPr>
          <w:spacing w:val="-3"/>
        </w:rPr>
        <w:t xml:space="preserve"> </w:t>
      </w:r>
      <w:r>
        <w:rPr>
          <w:spacing w:val="-5"/>
        </w:rPr>
        <w:t>є:</w:t>
      </w:r>
    </w:p>
    <w:p w:rsidR="00F079C3" w:rsidRDefault="00E77830">
      <w:pPr>
        <w:pStyle w:val="a4"/>
        <w:numPr>
          <w:ilvl w:val="1"/>
          <w:numId w:val="1"/>
        </w:numPr>
        <w:tabs>
          <w:tab w:val="left" w:pos="1072"/>
        </w:tabs>
        <w:spacing w:before="161" w:line="360" w:lineRule="auto"/>
        <w:ind w:right="166" w:firstLine="707"/>
        <w:rPr>
          <w:sz w:val="28"/>
        </w:rPr>
      </w:pPr>
      <w:r>
        <w:rPr>
          <w:sz w:val="28"/>
        </w:rPr>
        <w:t>зміна рівня екстенсивного використання устаткування (зміна кількості устаткування і тривалості його роботи – низький коефіцієнт змінності, наявність невстановленого устаткування);</w:t>
      </w:r>
    </w:p>
    <w:p w:rsidR="00F079C3" w:rsidRDefault="00E77830">
      <w:pPr>
        <w:pStyle w:val="a4"/>
        <w:numPr>
          <w:ilvl w:val="1"/>
          <w:numId w:val="1"/>
        </w:numPr>
        <w:tabs>
          <w:tab w:val="left" w:pos="1094"/>
        </w:tabs>
        <w:spacing w:before="1" w:line="360" w:lineRule="auto"/>
        <w:ind w:right="164" w:firstLine="707"/>
        <w:rPr>
          <w:sz w:val="28"/>
        </w:rPr>
      </w:pPr>
      <w:r>
        <w:rPr>
          <w:sz w:val="28"/>
        </w:rPr>
        <w:t>зміна вартості основних засобів (кількості основних засобів, ціни їх придбан</w:t>
      </w:r>
      <w:r>
        <w:rPr>
          <w:sz w:val="28"/>
        </w:rPr>
        <w:t>ня, зміни вартості у зв’язку з переоцінкою);</w:t>
      </w:r>
    </w:p>
    <w:p w:rsidR="00F079C3" w:rsidRDefault="00E77830">
      <w:pPr>
        <w:pStyle w:val="a4"/>
        <w:numPr>
          <w:ilvl w:val="1"/>
          <w:numId w:val="1"/>
        </w:numPr>
        <w:tabs>
          <w:tab w:val="left" w:pos="990"/>
        </w:tabs>
        <w:spacing w:before="1"/>
        <w:ind w:left="990" w:hanging="164"/>
        <w:rPr>
          <w:sz w:val="28"/>
        </w:rPr>
      </w:pPr>
      <w:r>
        <w:rPr>
          <w:sz w:val="28"/>
        </w:rPr>
        <w:t>структурні</w:t>
      </w:r>
      <w:r>
        <w:rPr>
          <w:spacing w:val="-4"/>
          <w:sz w:val="28"/>
        </w:rPr>
        <w:t xml:space="preserve"> </w:t>
      </w:r>
      <w:r>
        <w:rPr>
          <w:sz w:val="28"/>
        </w:rPr>
        <w:t>зрушення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засобів;</w:t>
      </w:r>
    </w:p>
    <w:p w:rsidR="00F079C3" w:rsidRDefault="00E77830">
      <w:pPr>
        <w:pStyle w:val="a4"/>
        <w:numPr>
          <w:ilvl w:val="1"/>
          <w:numId w:val="1"/>
        </w:numPr>
        <w:tabs>
          <w:tab w:val="left" w:pos="1029"/>
        </w:tabs>
        <w:spacing w:before="161" w:line="360" w:lineRule="auto"/>
        <w:ind w:right="161" w:firstLine="707"/>
        <w:rPr>
          <w:sz w:val="28"/>
        </w:rPr>
      </w:pPr>
      <w:r>
        <w:rPr>
          <w:sz w:val="28"/>
        </w:rPr>
        <w:t>зміна рівня інтенсивного використання устаткування (зміна потужності і продуктивності через освоєння нового устаткування, модернізацію основних засобів, впровадження заходів по вдосконаленню технології виробництва).</w:t>
      </w:r>
    </w:p>
    <w:p w:rsidR="00F079C3" w:rsidRDefault="00E77830">
      <w:pPr>
        <w:pStyle w:val="a3"/>
        <w:spacing w:before="1" w:line="360" w:lineRule="auto"/>
        <w:ind w:right="163" w:firstLine="707"/>
        <w:jc w:val="both"/>
      </w:pPr>
      <w:r>
        <w:rPr>
          <w:b/>
          <w:i/>
        </w:rPr>
        <w:t xml:space="preserve">- фондомісткість </w:t>
      </w:r>
      <w:r>
        <w:t>- обернений показник до</w:t>
      </w:r>
      <w:r>
        <w:t xml:space="preserve"> фондовіддачі, який показує, скільки в середньому (за вартістю) використовується на підприємстві основних засобів для виробництва 1 грн. продукції:</w:t>
      </w:r>
    </w:p>
    <w:p w:rsidR="00F079C3" w:rsidRDefault="00F079C3">
      <w:pPr>
        <w:spacing w:line="360" w:lineRule="auto"/>
        <w:jc w:val="both"/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F079C3">
      <w:pPr>
        <w:pStyle w:val="a3"/>
        <w:spacing w:before="4"/>
        <w:ind w:left="0"/>
        <w:rPr>
          <w:sz w:val="6"/>
        </w:rPr>
      </w:pPr>
    </w:p>
    <w:p w:rsidR="00F079C3" w:rsidRDefault="00E77830">
      <w:pPr>
        <w:pStyle w:val="a3"/>
        <w:spacing w:line="20" w:lineRule="exact"/>
        <w:ind w:left="4310" w:righ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33" style="width:19.1pt;height:.7pt;mso-position-horizontal-relative:char;mso-position-vertical-relative:line" coordsize="382,14">
            <v:line id="_x0000_s1034" style="position:absolute" from="0,7" to="381,7" strokeweight=".23458mm"/>
            <w10:anchorlock/>
          </v:group>
        </w:pict>
      </w:r>
    </w:p>
    <w:p w:rsidR="00F079C3" w:rsidRDefault="00E77830">
      <w:pPr>
        <w:spacing w:line="496" w:lineRule="exact"/>
        <w:jc w:val="right"/>
        <w:rPr>
          <w:i/>
          <w:sz w:val="33"/>
        </w:rPr>
      </w:pPr>
      <w:r>
        <w:rPr>
          <w:i/>
          <w:sz w:val="33"/>
        </w:rPr>
        <w:t>ФМ</w:t>
      </w:r>
      <w:r>
        <w:rPr>
          <w:i/>
          <w:spacing w:val="26"/>
          <w:sz w:val="33"/>
        </w:rPr>
        <w:t xml:space="preserve"> </w:t>
      </w:r>
      <w:r>
        <w:rPr>
          <w:rFonts w:ascii="Symbol" w:hAnsi="Symbol"/>
          <w:sz w:val="33"/>
        </w:rPr>
        <w:t></w:t>
      </w:r>
      <w:r>
        <w:rPr>
          <w:spacing w:val="8"/>
          <w:sz w:val="33"/>
        </w:rPr>
        <w:t xml:space="preserve"> </w:t>
      </w:r>
      <w:r>
        <w:rPr>
          <w:i/>
          <w:spacing w:val="-5"/>
          <w:position w:val="20"/>
          <w:sz w:val="33"/>
          <w:u w:val="single"/>
        </w:rPr>
        <w:t>ОЗ</w:t>
      </w:r>
    </w:p>
    <w:p w:rsidR="00F079C3" w:rsidRDefault="00E77830">
      <w:pPr>
        <w:pStyle w:val="1"/>
        <w:spacing w:line="316" w:lineRule="exact"/>
        <w:ind w:right="88"/>
        <w:jc w:val="right"/>
      </w:pPr>
      <w:r>
        <w:t>Q</w:t>
      </w:r>
    </w:p>
    <w:p w:rsidR="00F079C3" w:rsidRDefault="00E77830">
      <w:pPr>
        <w:spacing w:before="272"/>
        <w:ind w:left="212"/>
        <w:rPr>
          <w:i/>
          <w:sz w:val="33"/>
        </w:rPr>
      </w:pPr>
      <w:r>
        <w:br w:type="column"/>
      </w:r>
      <w:r>
        <w:rPr>
          <w:i/>
          <w:spacing w:val="-6"/>
          <w:sz w:val="33"/>
        </w:rPr>
        <w:lastRenderedPageBreak/>
        <w:t>або</w:t>
      </w:r>
    </w:p>
    <w:p w:rsidR="00F079C3" w:rsidRDefault="00E77830">
      <w:pPr>
        <w:spacing w:before="67" w:line="366" w:lineRule="exact"/>
        <w:ind w:left="193"/>
        <w:rPr>
          <w:sz w:val="33"/>
        </w:rPr>
      </w:pPr>
      <w:r>
        <w:br w:type="column"/>
      </w:r>
      <w:r>
        <w:rPr>
          <w:sz w:val="33"/>
          <w:u w:val="single"/>
        </w:rPr>
        <w:lastRenderedPageBreak/>
        <w:t xml:space="preserve"> </w:t>
      </w:r>
      <w:r>
        <w:rPr>
          <w:spacing w:val="-7"/>
          <w:sz w:val="33"/>
          <w:u w:val="single"/>
        </w:rPr>
        <w:t xml:space="preserve"> </w:t>
      </w:r>
      <w:r>
        <w:rPr>
          <w:sz w:val="33"/>
          <w:u w:val="single"/>
        </w:rPr>
        <w:t>1</w:t>
      </w:r>
      <w:r>
        <w:rPr>
          <w:sz w:val="33"/>
          <w:u w:val="single"/>
        </w:rPr>
        <w:t xml:space="preserve"> </w:t>
      </w:r>
      <w:r>
        <w:rPr>
          <w:spacing w:val="-10"/>
          <w:sz w:val="33"/>
          <w:u w:val="single"/>
        </w:rPr>
        <w:t xml:space="preserve"> </w:t>
      </w:r>
    </w:p>
    <w:p w:rsidR="00F079C3" w:rsidRDefault="00E77830">
      <w:pPr>
        <w:spacing w:before="17" w:line="192" w:lineRule="auto"/>
        <w:ind w:left="195"/>
        <w:rPr>
          <w:sz w:val="28"/>
        </w:rPr>
      </w:pPr>
      <w:r>
        <w:rPr>
          <w:i/>
          <w:position w:val="-14"/>
          <w:sz w:val="33"/>
        </w:rPr>
        <w:t>ФВ</w:t>
      </w:r>
      <w:r>
        <w:rPr>
          <w:i/>
          <w:spacing w:val="71"/>
          <w:position w:val="-14"/>
          <w:sz w:val="33"/>
        </w:rPr>
        <w:t xml:space="preserve"> </w:t>
      </w:r>
      <w:r>
        <w:rPr>
          <w:spacing w:val="-2"/>
          <w:sz w:val="28"/>
        </w:rPr>
        <w:t>(грн./грн.)</w:t>
      </w:r>
    </w:p>
    <w:p w:rsidR="00F079C3" w:rsidRDefault="00F079C3">
      <w:pPr>
        <w:spacing w:line="192" w:lineRule="auto"/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3" w:space="720" w:equalWidth="0">
            <w:col w:w="4709" w:space="40"/>
            <w:col w:w="704" w:space="39"/>
            <w:col w:w="4718"/>
          </w:cols>
        </w:sectPr>
      </w:pPr>
    </w:p>
    <w:p w:rsidR="00F079C3" w:rsidRDefault="00F079C3">
      <w:pPr>
        <w:pStyle w:val="a3"/>
        <w:spacing w:before="9"/>
        <w:ind w:left="0"/>
        <w:rPr>
          <w:sz w:val="10"/>
        </w:rPr>
      </w:pPr>
    </w:p>
    <w:p w:rsidR="00F079C3" w:rsidRDefault="00E77830">
      <w:pPr>
        <w:spacing w:before="89" w:line="360" w:lineRule="auto"/>
        <w:ind w:left="118" w:firstLine="707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фондоозброєність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праці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-5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 підприємства основними засобами:</w:t>
      </w:r>
    </w:p>
    <w:p w:rsidR="00F079C3" w:rsidRDefault="00F079C3">
      <w:pPr>
        <w:spacing w:line="360" w:lineRule="auto"/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F079C3">
      <w:pPr>
        <w:pStyle w:val="a3"/>
        <w:ind w:left="0"/>
        <w:rPr>
          <w:sz w:val="30"/>
        </w:rPr>
      </w:pPr>
    </w:p>
    <w:p w:rsidR="00F079C3" w:rsidRDefault="00F079C3">
      <w:pPr>
        <w:pStyle w:val="a3"/>
        <w:ind w:left="0"/>
        <w:rPr>
          <w:sz w:val="30"/>
        </w:rPr>
      </w:pPr>
    </w:p>
    <w:p w:rsidR="00F079C3" w:rsidRDefault="00F079C3">
      <w:pPr>
        <w:pStyle w:val="a3"/>
        <w:ind w:left="0"/>
        <w:rPr>
          <w:sz w:val="30"/>
        </w:rPr>
      </w:pPr>
    </w:p>
    <w:p w:rsidR="00F079C3" w:rsidRDefault="00F079C3">
      <w:pPr>
        <w:pStyle w:val="a3"/>
        <w:ind w:left="0"/>
        <w:rPr>
          <w:sz w:val="30"/>
        </w:rPr>
      </w:pPr>
    </w:p>
    <w:p w:rsidR="00F079C3" w:rsidRDefault="00E77830">
      <w:pPr>
        <w:pStyle w:val="a3"/>
        <w:spacing w:before="223"/>
      </w:pPr>
      <w:r>
        <w:rPr>
          <w:spacing w:val="-2"/>
        </w:rPr>
        <w:t>осіб.</w:t>
      </w:r>
    </w:p>
    <w:p w:rsidR="00F079C3" w:rsidRDefault="00E77830">
      <w:pPr>
        <w:spacing w:before="3" w:after="24"/>
        <w:rPr>
          <w:sz w:val="4"/>
        </w:rPr>
      </w:pPr>
      <w:r>
        <w:br w:type="column"/>
      </w:r>
    </w:p>
    <w:p w:rsidR="00F079C3" w:rsidRDefault="00E77830">
      <w:pPr>
        <w:pStyle w:val="a3"/>
        <w:spacing w:line="20" w:lineRule="exact"/>
        <w:ind w:left="48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031" style="width:19.05pt;height:.7pt;mso-position-horizontal-relative:char;mso-position-vertical-relative:line" coordsize="381,14">
            <v:line id="_x0000_s1032" style="position:absolute" from="0,7" to="381,7" strokeweight=".23436mm"/>
            <w10:anchorlock/>
          </v:group>
        </w:pict>
      </w:r>
    </w:p>
    <w:p w:rsidR="00F079C3" w:rsidRDefault="00E77830">
      <w:pPr>
        <w:spacing w:line="496" w:lineRule="exact"/>
        <w:ind w:left="4028" w:right="4192"/>
        <w:jc w:val="center"/>
        <w:rPr>
          <w:i/>
          <w:sz w:val="33"/>
        </w:rPr>
      </w:pPr>
      <w:r>
        <w:rPr>
          <w:i/>
          <w:sz w:val="33"/>
        </w:rPr>
        <w:t>ФО</w:t>
      </w:r>
      <w:r>
        <w:rPr>
          <w:i/>
          <w:spacing w:val="-18"/>
          <w:sz w:val="33"/>
        </w:rPr>
        <w:t xml:space="preserve"> </w:t>
      </w:r>
      <w:r>
        <w:rPr>
          <w:rFonts w:ascii="Symbol" w:hAnsi="Symbol"/>
          <w:sz w:val="33"/>
        </w:rPr>
        <w:t></w:t>
      </w:r>
      <w:r>
        <w:rPr>
          <w:spacing w:val="8"/>
          <w:sz w:val="33"/>
        </w:rPr>
        <w:t xml:space="preserve"> </w:t>
      </w:r>
      <w:r>
        <w:rPr>
          <w:i/>
          <w:spacing w:val="-5"/>
          <w:position w:val="20"/>
          <w:sz w:val="33"/>
          <w:u w:val="single"/>
        </w:rPr>
        <w:t>ОЗ</w:t>
      </w:r>
    </w:p>
    <w:p w:rsidR="00F079C3" w:rsidRDefault="00E77830">
      <w:pPr>
        <w:pStyle w:val="1"/>
        <w:spacing w:line="316" w:lineRule="exact"/>
        <w:ind w:left="604"/>
        <w:jc w:val="center"/>
      </w:pPr>
      <w:r>
        <w:pict>
          <v:shape id="docshape32" o:spid="_x0000_s1030" type="#_x0000_t202" style="position:absolute;left:0;text-align:left;margin-left:368.85pt;margin-top:-8.5pt;width:3.55pt;height:15.55pt;z-index:15742464;mso-position-horizontal-relative:page" filled="f" stroked="f">
            <v:textbox inset="0,0,0,0">
              <w:txbxContent>
                <w:p w:rsidR="00F079C3" w:rsidRDefault="00E77830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w w:val="99"/>
        </w:rPr>
        <w:t>Ч</w:t>
      </w:r>
    </w:p>
    <w:p w:rsidR="00F079C3" w:rsidRDefault="00E77830">
      <w:pPr>
        <w:pStyle w:val="a3"/>
        <w:tabs>
          <w:tab w:val="left" w:pos="936"/>
        </w:tabs>
        <w:spacing w:before="156"/>
        <w:ind w:left="110"/>
      </w:pPr>
      <w:r>
        <w:t>де</w:t>
      </w:r>
      <w:r>
        <w:rPr>
          <w:spacing w:val="50"/>
        </w:rPr>
        <w:t xml:space="preserve"> </w:t>
      </w:r>
      <w:r>
        <w:rPr>
          <w:i/>
          <w:spacing w:val="-10"/>
          <w:position w:val="1"/>
          <w:sz w:val="33"/>
        </w:rPr>
        <w:t>Ч</w:t>
      </w:r>
      <w:r>
        <w:rPr>
          <w:i/>
          <w:position w:val="1"/>
          <w:sz w:val="33"/>
        </w:rPr>
        <w:tab/>
      </w:r>
      <w:r>
        <w:t>-</w:t>
      </w:r>
      <w:r>
        <w:rPr>
          <w:spacing w:val="21"/>
        </w:rPr>
        <w:t xml:space="preserve"> </w:t>
      </w:r>
      <w:r>
        <w:t>середньооблікова</w:t>
      </w:r>
      <w:r>
        <w:rPr>
          <w:spacing w:val="23"/>
        </w:rPr>
        <w:t xml:space="preserve"> </w:t>
      </w:r>
      <w:r>
        <w:t>чисельність</w:t>
      </w:r>
      <w:r>
        <w:rPr>
          <w:spacing w:val="20"/>
        </w:rPr>
        <w:t xml:space="preserve"> </w:t>
      </w:r>
      <w:r>
        <w:t>промислово-виробничого</w:t>
      </w:r>
      <w:r>
        <w:rPr>
          <w:spacing w:val="22"/>
        </w:rPr>
        <w:t xml:space="preserve"> </w:t>
      </w:r>
      <w:r>
        <w:rPr>
          <w:spacing w:val="-2"/>
        </w:rPr>
        <w:t>персоналу,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677" w:space="40"/>
            <w:col w:w="9493"/>
          </w:cols>
        </w:sectPr>
      </w:pPr>
    </w:p>
    <w:p w:rsidR="00F079C3" w:rsidRDefault="00E77830">
      <w:pPr>
        <w:tabs>
          <w:tab w:val="left" w:pos="1225"/>
          <w:tab w:val="left" w:pos="3546"/>
          <w:tab w:val="left" w:pos="4987"/>
          <w:tab w:val="left" w:pos="6148"/>
          <w:tab w:val="left" w:pos="6592"/>
          <w:tab w:val="left" w:pos="8465"/>
        </w:tabs>
        <w:spacing w:before="67" w:line="362" w:lineRule="auto"/>
        <w:ind w:left="118" w:right="164" w:firstLine="707"/>
        <w:rPr>
          <w:sz w:val="28"/>
        </w:rPr>
      </w:pPr>
      <w:r>
        <w:rPr>
          <w:b/>
          <w:i/>
          <w:spacing w:val="-10"/>
          <w:sz w:val="28"/>
        </w:rPr>
        <w:lastRenderedPageBreak/>
        <w:t>-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рентабельність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основних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засобів</w:t>
      </w:r>
      <w:r>
        <w:rPr>
          <w:b/>
          <w:i/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характеризує</w:t>
      </w:r>
      <w:r>
        <w:rPr>
          <w:sz w:val="28"/>
        </w:rPr>
        <w:tab/>
      </w:r>
      <w:r>
        <w:rPr>
          <w:spacing w:val="-2"/>
          <w:sz w:val="28"/>
        </w:rPr>
        <w:t xml:space="preserve">ефективність </w:t>
      </w:r>
      <w:r>
        <w:rPr>
          <w:sz w:val="28"/>
        </w:rPr>
        <w:t>використання основних засобів підприємства загалом і обчислюється:</w:t>
      </w:r>
    </w:p>
    <w:p w:rsidR="00F079C3" w:rsidRDefault="00F079C3">
      <w:pPr>
        <w:spacing w:line="362" w:lineRule="auto"/>
        <w:rPr>
          <w:sz w:val="28"/>
        </w:rPr>
        <w:sectPr w:rsidR="00F079C3"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216"/>
        <w:jc w:val="right"/>
        <w:rPr>
          <w:i/>
          <w:sz w:val="19"/>
        </w:rPr>
      </w:pPr>
      <w:r>
        <w:rPr>
          <w:i/>
          <w:spacing w:val="-5"/>
          <w:position w:val="8"/>
          <w:sz w:val="33"/>
        </w:rPr>
        <w:lastRenderedPageBreak/>
        <w:t>Р</w:t>
      </w:r>
      <w:r>
        <w:rPr>
          <w:i/>
          <w:spacing w:val="-5"/>
          <w:sz w:val="19"/>
        </w:rPr>
        <w:t>ОЗ</w:t>
      </w:r>
    </w:p>
    <w:p w:rsidR="00F079C3" w:rsidRDefault="00E77830">
      <w:pPr>
        <w:spacing w:before="14" w:line="562" w:lineRule="exact"/>
        <w:ind w:left="81"/>
        <w:rPr>
          <w:sz w:val="28"/>
        </w:rPr>
      </w:pPr>
      <w:r>
        <w:br w:type="column"/>
      </w:r>
      <w:r>
        <w:rPr>
          <w:rFonts w:ascii="Symbol" w:hAnsi="Symbol"/>
          <w:sz w:val="33"/>
        </w:rPr>
        <w:lastRenderedPageBreak/>
        <w:t></w:t>
      </w:r>
      <w:r>
        <w:rPr>
          <w:spacing w:val="31"/>
          <w:sz w:val="33"/>
        </w:rPr>
        <w:t xml:space="preserve"> </w:t>
      </w:r>
      <w:r>
        <w:rPr>
          <w:i/>
          <w:position w:val="20"/>
          <w:sz w:val="33"/>
        </w:rPr>
        <w:t>ПР</w:t>
      </w:r>
      <w:r>
        <w:rPr>
          <w:i/>
          <w:spacing w:val="-21"/>
          <w:position w:val="20"/>
          <w:sz w:val="33"/>
        </w:rPr>
        <w:t xml:space="preserve"> </w:t>
      </w:r>
      <w:r>
        <w:rPr>
          <w:rFonts w:ascii="Symbol" w:hAnsi="Symbol"/>
          <w:sz w:val="33"/>
        </w:rPr>
        <w:t></w:t>
      </w:r>
      <w:r>
        <w:rPr>
          <w:sz w:val="33"/>
        </w:rPr>
        <w:t>100%</w:t>
      </w:r>
      <w:r>
        <w:rPr>
          <w:spacing w:val="-35"/>
          <w:sz w:val="33"/>
        </w:rPr>
        <w:t xml:space="preserve"> </w:t>
      </w:r>
      <w:r>
        <w:rPr>
          <w:spacing w:val="-10"/>
          <w:position w:val="-8"/>
          <w:sz w:val="28"/>
        </w:rPr>
        <w:t>,</w:t>
      </w:r>
    </w:p>
    <w:p w:rsidR="00F079C3" w:rsidRDefault="00E77830">
      <w:pPr>
        <w:pStyle w:val="1"/>
        <w:spacing w:line="282" w:lineRule="exact"/>
        <w:ind w:left="380"/>
      </w:pPr>
      <w:r>
        <w:pict>
          <v:shape id="docshape33" o:spid="_x0000_s1029" style="position:absolute;left:0;text-align:left;margin-left:320pt;margin-top:-6.8pt;width:24.55pt;height:2.3pt;z-index:-15997440;mso-position-horizontal-relative:page" coordorigin="6400,-136" coordsize="491,46" o:spt="100" adj="0,,0" path="m6455,-91r381,m6400,-136r491,e" filled="f" strokeweight=".23517mm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</w:rPr>
        <w:t>ОЗ</w:t>
      </w:r>
    </w:p>
    <w:p w:rsidR="00F079C3" w:rsidRDefault="00F079C3">
      <w:pPr>
        <w:spacing w:line="282" w:lineRule="exact"/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4720" w:space="40"/>
            <w:col w:w="5450"/>
          </w:cols>
        </w:sectPr>
      </w:pPr>
    </w:p>
    <w:p w:rsidR="00F079C3" w:rsidRDefault="00E77830">
      <w:pPr>
        <w:pStyle w:val="a3"/>
        <w:spacing w:before="144" w:line="343" w:lineRule="auto"/>
        <w:ind w:right="164" w:firstLine="707"/>
      </w:pPr>
      <w:r>
        <w:lastRenderedPageBreak/>
        <w:t>де</w:t>
      </w:r>
      <w:r>
        <w:rPr>
          <w:spacing w:val="80"/>
        </w:rPr>
        <w:t xml:space="preserve"> </w:t>
      </w:r>
      <w:r>
        <w:rPr>
          <w:i/>
          <w:position w:val="1"/>
          <w:sz w:val="33"/>
        </w:rPr>
        <w:t>ПР</w:t>
      </w:r>
      <w:r>
        <w:rPr>
          <w:i/>
          <w:spacing w:val="40"/>
          <w:position w:val="1"/>
          <w:sz w:val="3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прибуток</w:t>
      </w:r>
      <w:r>
        <w:rPr>
          <w:spacing w:val="40"/>
        </w:rPr>
        <w:t xml:space="preserve"> </w:t>
      </w:r>
      <w:r>
        <w:t>(операційний,</w:t>
      </w:r>
      <w:r>
        <w:rPr>
          <w:spacing w:val="40"/>
        </w:rPr>
        <w:t xml:space="preserve"> </w:t>
      </w:r>
      <w:r>
        <w:t>чистий)</w:t>
      </w:r>
      <w:r>
        <w:rPr>
          <w:spacing w:val="40"/>
        </w:rPr>
        <w:t xml:space="preserve"> </w:t>
      </w:r>
      <w:r>
        <w:t>підприємства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звітний</w:t>
      </w:r>
      <w:r>
        <w:rPr>
          <w:spacing w:val="40"/>
        </w:rPr>
        <w:t xml:space="preserve"> </w:t>
      </w:r>
      <w:r>
        <w:t>період (рік), грн.</w:t>
      </w:r>
    </w:p>
    <w:p w:rsidR="00F079C3" w:rsidRDefault="00E77830">
      <w:pPr>
        <w:spacing w:before="21"/>
        <w:ind w:left="826"/>
        <w:rPr>
          <w:sz w:val="28"/>
        </w:rPr>
      </w:pP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b/>
          <w:i/>
          <w:sz w:val="28"/>
        </w:rPr>
        <w:t>часткових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показників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відносять:</w:t>
      </w:r>
    </w:p>
    <w:p w:rsidR="00F079C3" w:rsidRDefault="00E77830">
      <w:pPr>
        <w:pStyle w:val="3"/>
        <w:spacing w:before="160"/>
        <w:rPr>
          <w:b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  <w:spacing w:val="-11"/>
        </w:rPr>
        <w:t xml:space="preserve"> </w:t>
      </w:r>
      <w:r>
        <w:t>коефіцієнт</w:t>
      </w:r>
      <w:r>
        <w:rPr>
          <w:spacing w:val="-6"/>
        </w:rPr>
        <w:t xml:space="preserve"> </w:t>
      </w:r>
      <w:r>
        <w:t>екстенсивного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r>
        <w:t>основних</w:t>
      </w:r>
      <w:r>
        <w:rPr>
          <w:spacing w:val="-9"/>
        </w:rPr>
        <w:t xml:space="preserve"> </w:t>
      </w:r>
      <w:r>
        <w:rPr>
          <w:spacing w:val="-2"/>
        </w:rPr>
        <w:t>засобів</w:t>
      </w:r>
      <w:r>
        <w:rPr>
          <w:b w:val="0"/>
          <w:i w:val="0"/>
          <w:spacing w:val="-2"/>
        </w:rPr>
        <w:t>:</w:t>
      </w:r>
    </w:p>
    <w:p w:rsidR="00F079C3" w:rsidRDefault="00E77830">
      <w:pPr>
        <w:tabs>
          <w:tab w:val="left" w:pos="1368"/>
        </w:tabs>
        <w:spacing w:before="167" w:line="408" w:lineRule="exact"/>
        <w:ind w:left="516"/>
        <w:jc w:val="center"/>
        <w:rPr>
          <w:i/>
          <w:sz w:val="19"/>
        </w:rPr>
      </w:pPr>
      <w:r>
        <w:rPr>
          <w:i/>
          <w:spacing w:val="-10"/>
          <w:sz w:val="33"/>
        </w:rPr>
        <w:t>К</w:t>
      </w:r>
      <w:r>
        <w:rPr>
          <w:i/>
          <w:sz w:val="33"/>
        </w:rPr>
        <w:tab/>
      </w:r>
      <w:r>
        <w:rPr>
          <w:rFonts w:ascii="Symbol" w:hAnsi="Symbol"/>
          <w:sz w:val="33"/>
        </w:rPr>
        <w:t></w:t>
      </w:r>
      <w:r>
        <w:rPr>
          <w:spacing w:val="-4"/>
          <w:sz w:val="33"/>
        </w:rPr>
        <w:t xml:space="preserve"> </w:t>
      </w:r>
      <w:r>
        <w:rPr>
          <w:i/>
          <w:spacing w:val="-5"/>
          <w:position w:val="24"/>
          <w:sz w:val="33"/>
        </w:rPr>
        <w:t>Ф</w:t>
      </w:r>
      <w:r>
        <w:rPr>
          <w:i/>
          <w:spacing w:val="-5"/>
          <w:position w:val="16"/>
          <w:sz w:val="19"/>
        </w:rPr>
        <w:t>Д</w:t>
      </w:r>
    </w:p>
    <w:p w:rsidR="00F079C3" w:rsidRDefault="00E77830">
      <w:pPr>
        <w:tabs>
          <w:tab w:val="left" w:pos="2372"/>
        </w:tabs>
        <w:spacing w:line="307" w:lineRule="exact"/>
        <w:ind w:left="966"/>
        <w:jc w:val="center"/>
        <w:rPr>
          <w:sz w:val="28"/>
        </w:rPr>
      </w:pPr>
      <w:r>
        <w:pict>
          <v:line id="_x0000_s1028" style="position:absolute;left:0;text-align:left;z-index:-15996928;mso-position-horizontal-relative:page" from="350.8pt,2.95pt" to="374.5pt,2.95pt" strokeweight=".23458mm">
            <w10:wrap anchorx="page"/>
          </v:line>
        </w:pict>
      </w:r>
      <w:r>
        <w:pict>
          <v:shape id="docshape34" o:spid="_x0000_s1027" type="#_x0000_t202" style="position:absolute;left:0;text-align:left;margin-left:350.9pt;margin-top:5.1pt;width:13.3pt;height:18.2pt;z-index:-15995904;mso-position-horizontal-relative:page" filled="f" stroked="f">
            <v:textbox inset="0,0,0,0">
              <w:txbxContent>
                <w:p w:rsidR="00F079C3" w:rsidRDefault="00E77830">
                  <w:pPr>
                    <w:spacing w:line="364" w:lineRule="exact"/>
                    <w:rPr>
                      <w:i/>
                      <w:sz w:val="33"/>
                    </w:rPr>
                  </w:pPr>
                  <w:r>
                    <w:rPr>
                      <w:i/>
                      <w:w w:val="99"/>
                      <w:sz w:val="33"/>
                    </w:rPr>
                    <w:t>Ф</w:t>
                  </w:r>
                </w:p>
              </w:txbxContent>
            </v:textbox>
            <w10:wrap anchorx="page"/>
          </v:shape>
        </w:pict>
      </w:r>
      <w:r>
        <w:rPr>
          <w:i/>
          <w:spacing w:val="-4"/>
          <w:sz w:val="19"/>
        </w:rPr>
        <w:t>ЕКСТ</w:t>
      </w:r>
      <w:r>
        <w:rPr>
          <w:i/>
          <w:sz w:val="19"/>
        </w:rPr>
        <w:tab/>
      </w:r>
      <w:r>
        <w:rPr>
          <w:spacing w:val="-10"/>
          <w:position w:val="-2"/>
          <w:sz w:val="28"/>
        </w:rPr>
        <w:t>,</w:t>
      </w:r>
    </w:p>
    <w:p w:rsidR="00F079C3" w:rsidRDefault="00E77830">
      <w:pPr>
        <w:spacing w:line="212" w:lineRule="exact"/>
        <w:ind w:left="1888"/>
        <w:jc w:val="center"/>
        <w:rPr>
          <w:i/>
          <w:sz w:val="19"/>
        </w:rPr>
      </w:pPr>
      <w:r>
        <w:rPr>
          <w:i/>
          <w:w w:val="101"/>
          <w:sz w:val="19"/>
        </w:rPr>
        <w:t>Н</w:t>
      </w:r>
    </w:p>
    <w:p w:rsidR="00F079C3" w:rsidRDefault="00F079C3">
      <w:pPr>
        <w:pStyle w:val="a3"/>
        <w:spacing w:before="3"/>
        <w:ind w:left="0"/>
        <w:rPr>
          <w:i/>
          <w:sz w:val="11"/>
        </w:rPr>
      </w:pPr>
    </w:p>
    <w:p w:rsidR="00F079C3" w:rsidRDefault="00F079C3">
      <w:pPr>
        <w:rPr>
          <w:sz w:val="11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85"/>
        <w:ind w:left="826"/>
        <w:rPr>
          <w:i/>
          <w:sz w:val="19"/>
        </w:rPr>
      </w:pPr>
      <w:r>
        <w:rPr>
          <w:position w:val="-4"/>
          <w:sz w:val="28"/>
        </w:rPr>
        <w:lastRenderedPageBreak/>
        <w:t>де</w:t>
      </w:r>
      <w:r>
        <w:rPr>
          <w:spacing w:val="53"/>
          <w:w w:val="150"/>
          <w:position w:val="-4"/>
          <w:sz w:val="28"/>
        </w:rPr>
        <w:t xml:space="preserve"> </w:t>
      </w:r>
      <w:r>
        <w:rPr>
          <w:i/>
          <w:sz w:val="33"/>
        </w:rPr>
        <w:t>Ф</w:t>
      </w:r>
      <w:r>
        <w:rPr>
          <w:i/>
          <w:position w:val="-7"/>
          <w:sz w:val="19"/>
        </w:rPr>
        <w:t>Д</w:t>
      </w:r>
      <w:r>
        <w:rPr>
          <w:i/>
          <w:spacing w:val="9"/>
          <w:position w:val="-7"/>
          <w:sz w:val="19"/>
        </w:rPr>
        <w:t xml:space="preserve"> </w:t>
      </w:r>
      <w:r>
        <w:rPr>
          <w:spacing w:val="-5"/>
          <w:sz w:val="33"/>
        </w:rPr>
        <w:t>,</w:t>
      </w:r>
      <w:r>
        <w:rPr>
          <w:i/>
          <w:spacing w:val="-5"/>
          <w:sz w:val="33"/>
        </w:rPr>
        <w:t>Ф</w:t>
      </w:r>
      <w:r>
        <w:rPr>
          <w:i/>
          <w:spacing w:val="-5"/>
          <w:position w:val="-7"/>
          <w:sz w:val="19"/>
        </w:rPr>
        <w:t>Н</w:t>
      </w:r>
    </w:p>
    <w:p w:rsidR="00F079C3" w:rsidRDefault="00E77830">
      <w:pPr>
        <w:pStyle w:val="a4"/>
        <w:numPr>
          <w:ilvl w:val="0"/>
          <w:numId w:val="1"/>
        </w:numPr>
        <w:tabs>
          <w:tab w:val="left" w:pos="370"/>
        </w:tabs>
        <w:spacing w:before="184"/>
        <w:ind w:left="369" w:hanging="21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дійсний</w:t>
      </w:r>
      <w:r>
        <w:rPr>
          <w:spacing w:val="45"/>
          <w:sz w:val="28"/>
        </w:rPr>
        <w:t xml:space="preserve"> </w:t>
      </w:r>
      <w:r>
        <w:rPr>
          <w:sz w:val="28"/>
        </w:rPr>
        <w:t>(фактичний)</w:t>
      </w:r>
      <w:r>
        <w:rPr>
          <w:spacing w:val="46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номінальний</w:t>
      </w:r>
      <w:r>
        <w:rPr>
          <w:spacing w:val="46"/>
          <w:sz w:val="28"/>
        </w:rPr>
        <w:t xml:space="preserve"> </w:t>
      </w:r>
      <w:r>
        <w:rPr>
          <w:sz w:val="28"/>
        </w:rPr>
        <w:t>(розрахунковий)</w:t>
      </w:r>
      <w:r>
        <w:rPr>
          <w:spacing w:val="46"/>
          <w:sz w:val="28"/>
        </w:rPr>
        <w:t xml:space="preserve"> </w:t>
      </w:r>
      <w:r>
        <w:rPr>
          <w:spacing w:val="-4"/>
          <w:sz w:val="28"/>
        </w:rPr>
        <w:t>фонд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2204" w:space="40"/>
            <w:col w:w="7966"/>
          </w:cols>
        </w:sectPr>
      </w:pPr>
    </w:p>
    <w:p w:rsidR="00F079C3" w:rsidRDefault="00F079C3">
      <w:pPr>
        <w:pStyle w:val="a3"/>
        <w:spacing w:before="8"/>
        <w:ind w:left="0"/>
        <w:rPr>
          <w:sz w:val="11"/>
        </w:rPr>
      </w:pPr>
    </w:p>
    <w:p w:rsidR="00F079C3" w:rsidRDefault="00E77830">
      <w:pPr>
        <w:pStyle w:val="a3"/>
        <w:spacing w:before="89"/>
      </w:pPr>
      <w:r>
        <w:t>часу</w:t>
      </w:r>
      <w:r>
        <w:rPr>
          <w:spacing w:val="-9"/>
        </w:rPr>
        <w:t xml:space="preserve"> </w:t>
      </w:r>
      <w:r>
        <w:t>відпрацьований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певний</w:t>
      </w:r>
      <w:r>
        <w:rPr>
          <w:spacing w:val="-6"/>
        </w:rPr>
        <w:t xml:space="preserve"> </w:t>
      </w:r>
      <w:r>
        <w:t>період,</w:t>
      </w:r>
      <w:r>
        <w:rPr>
          <w:spacing w:val="-9"/>
        </w:rPr>
        <w:t xml:space="preserve"> </w:t>
      </w:r>
      <w:r>
        <w:rPr>
          <w:spacing w:val="-4"/>
        </w:rPr>
        <w:t>год.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46"/>
        <w:jc w:val="right"/>
        <w:rPr>
          <w:i/>
          <w:sz w:val="19"/>
        </w:rPr>
      </w:pPr>
      <w:r>
        <w:rPr>
          <w:i/>
          <w:sz w:val="33"/>
        </w:rPr>
        <w:lastRenderedPageBreak/>
        <w:t>Ф</w:t>
      </w:r>
      <w:r>
        <w:rPr>
          <w:i/>
          <w:position w:val="-7"/>
          <w:sz w:val="19"/>
        </w:rPr>
        <w:t>Н</w:t>
      </w:r>
      <w:r>
        <w:rPr>
          <w:i/>
          <w:spacing w:val="56"/>
          <w:w w:val="150"/>
          <w:position w:val="-7"/>
          <w:sz w:val="19"/>
        </w:rPr>
        <w:t xml:space="preserve"> </w:t>
      </w:r>
      <w:r>
        <w:rPr>
          <w:rFonts w:ascii="Symbol" w:hAnsi="Symbol"/>
          <w:sz w:val="33"/>
        </w:rPr>
        <w:t></w:t>
      </w:r>
      <w:r>
        <w:rPr>
          <w:spacing w:val="-29"/>
          <w:sz w:val="33"/>
        </w:rPr>
        <w:t xml:space="preserve"> </w:t>
      </w:r>
      <w:r>
        <w:rPr>
          <w:rFonts w:ascii="Symbol" w:hAnsi="Symbol"/>
          <w:spacing w:val="-5"/>
          <w:sz w:val="45"/>
        </w:rPr>
        <w:t></w:t>
      </w:r>
      <w:r>
        <w:rPr>
          <w:i/>
          <w:spacing w:val="-5"/>
          <w:sz w:val="33"/>
        </w:rPr>
        <w:t>Ф</w:t>
      </w:r>
      <w:r>
        <w:rPr>
          <w:i/>
          <w:spacing w:val="-5"/>
          <w:position w:val="-7"/>
          <w:sz w:val="19"/>
        </w:rPr>
        <w:t>К</w:t>
      </w:r>
    </w:p>
    <w:p w:rsidR="00F079C3" w:rsidRDefault="00E77830">
      <w:pPr>
        <w:pStyle w:val="a4"/>
        <w:numPr>
          <w:ilvl w:val="0"/>
          <w:numId w:val="2"/>
        </w:numPr>
        <w:tabs>
          <w:tab w:val="left" w:pos="303"/>
        </w:tabs>
        <w:spacing w:before="46"/>
        <w:ind w:left="302" w:hanging="235"/>
        <w:jc w:val="left"/>
        <w:rPr>
          <w:rFonts w:ascii="Symbol" w:hAnsi="Symbol"/>
          <w:sz w:val="33"/>
        </w:rPr>
      </w:pPr>
      <w:r>
        <w:rPr>
          <w:spacing w:val="12"/>
          <w:w w:val="103"/>
          <w:sz w:val="33"/>
        </w:rPr>
        <w:br w:type="column"/>
      </w:r>
      <w:r>
        <w:rPr>
          <w:w w:val="95"/>
          <w:sz w:val="33"/>
        </w:rPr>
        <w:lastRenderedPageBreak/>
        <w:t>(</w:t>
      </w:r>
      <w:r>
        <w:rPr>
          <w:i/>
          <w:w w:val="95"/>
          <w:sz w:val="33"/>
        </w:rPr>
        <w:t>В</w:t>
      </w:r>
      <w:r>
        <w:rPr>
          <w:i/>
          <w:spacing w:val="-1"/>
          <w:sz w:val="33"/>
        </w:rPr>
        <w:t xml:space="preserve"> </w:t>
      </w:r>
      <w:r>
        <w:rPr>
          <w:rFonts w:ascii="Symbol" w:hAnsi="Symbol"/>
          <w:w w:val="95"/>
          <w:sz w:val="33"/>
        </w:rPr>
        <w:t></w:t>
      </w:r>
      <w:r>
        <w:rPr>
          <w:spacing w:val="-10"/>
          <w:w w:val="95"/>
          <w:sz w:val="33"/>
        </w:rPr>
        <w:t xml:space="preserve"> </w:t>
      </w:r>
      <w:r>
        <w:rPr>
          <w:i/>
          <w:w w:val="95"/>
          <w:sz w:val="33"/>
        </w:rPr>
        <w:t>С</w:t>
      </w:r>
      <w:r>
        <w:rPr>
          <w:w w:val="95"/>
          <w:sz w:val="33"/>
        </w:rPr>
        <w:t>)</w:t>
      </w:r>
      <w:r>
        <w:rPr>
          <w:rFonts w:ascii="Symbol" w:hAnsi="Symbol"/>
          <w:w w:val="95"/>
          <w:sz w:val="45"/>
        </w:rPr>
        <w:t></w:t>
      </w:r>
      <w:r>
        <w:rPr>
          <w:rFonts w:ascii="Symbol" w:hAnsi="Symbol"/>
          <w:w w:val="95"/>
          <w:sz w:val="33"/>
        </w:rPr>
        <w:t></w:t>
      </w:r>
      <w:r>
        <w:rPr>
          <w:spacing w:val="-32"/>
          <w:w w:val="95"/>
          <w:sz w:val="33"/>
        </w:rPr>
        <w:t xml:space="preserve"> </w:t>
      </w:r>
      <w:r>
        <w:rPr>
          <w:i/>
          <w:spacing w:val="-5"/>
          <w:w w:val="95"/>
          <w:sz w:val="33"/>
        </w:rPr>
        <w:t>t</w:t>
      </w:r>
      <w:r>
        <w:rPr>
          <w:i/>
          <w:spacing w:val="-5"/>
          <w:w w:val="95"/>
          <w:position w:val="-7"/>
          <w:sz w:val="19"/>
        </w:rPr>
        <w:t>ЗМ</w:t>
      </w:r>
    </w:p>
    <w:p w:rsidR="00F079C3" w:rsidRDefault="00E77830">
      <w:pPr>
        <w:spacing w:before="167"/>
        <w:ind w:left="91"/>
        <w:rPr>
          <w:sz w:val="28"/>
        </w:rPr>
      </w:pPr>
      <w:r>
        <w:br w:type="column"/>
      </w:r>
      <w:r>
        <w:rPr>
          <w:rFonts w:ascii="Symbol" w:hAnsi="Symbol"/>
          <w:sz w:val="33"/>
        </w:rPr>
        <w:lastRenderedPageBreak/>
        <w:t></w:t>
      </w:r>
      <w:r>
        <w:rPr>
          <w:spacing w:val="-36"/>
          <w:sz w:val="33"/>
        </w:rPr>
        <w:t xml:space="preserve"> </w:t>
      </w:r>
      <w:r>
        <w:rPr>
          <w:i/>
          <w:sz w:val="33"/>
        </w:rPr>
        <w:t>З</w:t>
      </w:r>
      <w:r>
        <w:rPr>
          <w:i/>
          <w:position w:val="-7"/>
          <w:sz w:val="19"/>
        </w:rPr>
        <w:t>ЗМ</w:t>
      </w:r>
      <w:r>
        <w:rPr>
          <w:i/>
          <w:spacing w:val="34"/>
          <w:position w:val="-7"/>
          <w:sz w:val="19"/>
        </w:rPr>
        <w:t xml:space="preserve"> </w:t>
      </w:r>
      <w:r>
        <w:rPr>
          <w:spacing w:val="-12"/>
          <w:position w:val="-3"/>
          <w:sz w:val="28"/>
        </w:rPr>
        <w:t>,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3" w:space="720" w:equalWidth="0">
            <w:col w:w="4706" w:space="40"/>
            <w:col w:w="1844" w:space="39"/>
            <w:col w:w="3581"/>
          </w:cols>
        </w:sectPr>
      </w:pPr>
    </w:p>
    <w:p w:rsidR="00F079C3" w:rsidRDefault="00F079C3">
      <w:pPr>
        <w:pStyle w:val="a3"/>
        <w:spacing w:before="10"/>
        <w:ind w:left="0"/>
        <w:rPr>
          <w:sz w:val="11"/>
        </w:rPr>
      </w:pPr>
    </w:p>
    <w:p w:rsidR="00F079C3" w:rsidRDefault="00E77830">
      <w:pPr>
        <w:pStyle w:val="a3"/>
        <w:spacing w:before="81"/>
        <w:ind w:left="856"/>
      </w:pPr>
      <w:r>
        <w:rPr>
          <w:i/>
          <w:position w:val="4"/>
          <w:sz w:val="33"/>
        </w:rPr>
        <w:t>Ф</w:t>
      </w:r>
      <w:r>
        <w:rPr>
          <w:i/>
          <w:position w:val="-4"/>
          <w:sz w:val="19"/>
        </w:rPr>
        <w:t>К</w:t>
      </w:r>
      <w:r>
        <w:rPr>
          <w:i/>
          <w:spacing w:val="61"/>
          <w:w w:val="150"/>
          <w:position w:val="-4"/>
          <w:sz w:val="1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календарний</w:t>
      </w:r>
      <w:r>
        <w:rPr>
          <w:spacing w:val="-4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робочого</w:t>
      </w:r>
      <w:r>
        <w:rPr>
          <w:spacing w:val="-4"/>
        </w:rPr>
        <w:t xml:space="preserve"> </w:t>
      </w:r>
      <w:r>
        <w:t>часу,</w:t>
      </w:r>
      <w:r>
        <w:rPr>
          <w:spacing w:val="-5"/>
        </w:rPr>
        <w:t xml:space="preserve"> </w:t>
      </w:r>
      <w:r>
        <w:rPr>
          <w:spacing w:val="-4"/>
        </w:rPr>
        <w:t>дні;</w:t>
      </w:r>
    </w:p>
    <w:p w:rsidR="00F079C3" w:rsidRDefault="00F079C3">
      <w:p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165"/>
        <w:ind w:left="886"/>
        <w:rPr>
          <w:i/>
          <w:sz w:val="33"/>
        </w:rPr>
      </w:pPr>
      <w:r>
        <w:rPr>
          <w:i/>
          <w:spacing w:val="-2"/>
          <w:sz w:val="33"/>
        </w:rPr>
        <w:lastRenderedPageBreak/>
        <w:t>В</w:t>
      </w:r>
      <w:r>
        <w:rPr>
          <w:spacing w:val="-2"/>
          <w:sz w:val="33"/>
        </w:rPr>
        <w:t>,</w:t>
      </w:r>
      <w:r>
        <w:rPr>
          <w:spacing w:val="-51"/>
          <w:sz w:val="33"/>
        </w:rPr>
        <w:t xml:space="preserve"> </w:t>
      </w:r>
      <w:r>
        <w:rPr>
          <w:i/>
          <w:spacing w:val="-10"/>
          <w:sz w:val="33"/>
        </w:rPr>
        <w:t>С</w:t>
      </w:r>
    </w:p>
    <w:p w:rsidR="00F079C3" w:rsidRDefault="00E77830">
      <w:pPr>
        <w:pStyle w:val="a4"/>
        <w:numPr>
          <w:ilvl w:val="0"/>
          <w:numId w:val="1"/>
        </w:numPr>
        <w:tabs>
          <w:tab w:val="left" w:pos="247"/>
        </w:tabs>
        <w:spacing w:before="247"/>
        <w:ind w:left="246" w:hanging="164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вихідні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святкові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дні;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424" w:space="40"/>
            <w:col w:w="8746"/>
          </w:cols>
        </w:sectPr>
      </w:pPr>
    </w:p>
    <w:p w:rsidR="00F079C3" w:rsidRDefault="00F079C3">
      <w:pPr>
        <w:pStyle w:val="a3"/>
        <w:spacing w:before="1"/>
        <w:ind w:left="0"/>
        <w:rPr>
          <w:sz w:val="12"/>
        </w:rPr>
      </w:pPr>
    </w:p>
    <w:p w:rsidR="00F079C3" w:rsidRDefault="00F079C3">
      <w:pPr>
        <w:rPr>
          <w:sz w:val="12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80" w:line="381" w:lineRule="auto"/>
        <w:ind w:left="881" w:hanging="15"/>
        <w:jc w:val="right"/>
        <w:rPr>
          <w:i/>
          <w:sz w:val="19"/>
        </w:rPr>
      </w:pPr>
      <w:r>
        <w:rPr>
          <w:i/>
          <w:spacing w:val="-4"/>
          <w:position w:val="8"/>
          <w:sz w:val="33"/>
        </w:rPr>
        <w:lastRenderedPageBreak/>
        <w:t>t</w:t>
      </w:r>
      <w:r>
        <w:rPr>
          <w:i/>
          <w:spacing w:val="-4"/>
          <w:sz w:val="19"/>
        </w:rPr>
        <w:t xml:space="preserve">ЗМ </w:t>
      </w:r>
      <w:r>
        <w:rPr>
          <w:i/>
          <w:spacing w:val="-12"/>
          <w:position w:val="8"/>
          <w:sz w:val="33"/>
        </w:rPr>
        <w:t>З</w:t>
      </w:r>
      <w:r>
        <w:rPr>
          <w:i/>
          <w:spacing w:val="-12"/>
          <w:sz w:val="19"/>
        </w:rPr>
        <w:t>ЗМ</w:t>
      </w:r>
    </w:p>
    <w:p w:rsidR="00F079C3" w:rsidRDefault="00E77830">
      <w:pPr>
        <w:pStyle w:val="a4"/>
        <w:numPr>
          <w:ilvl w:val="0"/>
          <w:numId w:val="1"/>
        </w:numPr>
        <w:tabs>
          <w:tab w:val="left" w:pos="236"/>
        </w:tabs>
        <w:spacing w:before="176"/>
        <w:ind w:left="235" w:hanging="164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тривалість</w:t>
      </w:r>
      <w:r>
        <w:rPr>
          <w:spacing w:val="-7"/>
          <w:sz w:val="28"/>
        </w:rPr>
        <w:t xml:space="preserve"> </w:t>
      </w:r>
      <w:r>
        <w:rPr>
          <w:sz w:val="28"/>
        </w:rPr>
        <w:t>зміни,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год.;</w:t>
      </w:r>
    </w:p>
    <w:p w:rsidR="00F079C3" w:rsidRDefault="00F079C3">
      <w:pPr>
        <w:pStyle w:val="a3"/>
        <w:spacing w:before="8"/>
        <w:ind w:left="0"/>
      </w:pPr>
    </w:p>
    <w:p w:rsidR="00F079C3" w:rsidRDefault="00E77830">
      <w:pPr>
        <w:pStyle w:val="a4"/>
        <w:numPr>
          <w:ilvl w:val="0"/>
          <w:numId w:val="1"/>
        </w:numPr>
        <w:tabs>
          <w:tab w:val="left" w:pos="315"/>
        </w:tabs>
        <w:spacing w:before="1"/>
        <w:ind w:left="314" w:hanging="164"/>
        <w:jc w:val="left"/>
        <w:rPr>
          <w:sz w:val="28"/>
        </w:rPr>
      </w:pPr>
      <w:r>
        <w:rPr>
          <w:sz w:val="28"/>
        </w:rPr>
        <w:t>кількість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змін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добу.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274" w:space="40"/>
            <w:col w:w="8896"/>
          </w:cols>
        </w:sectPr>
      </w:pPr>
    </w:p>
    <w:p w:rsidR="00F079C3" w:rsidRDefault="00E77830">
      <w:pPr>
        <w:pStyle w:val="3"/>
        <w:spacing w:line="300" w:lineRule="exact"/>
        <w:rPr>
          <w:b w:val="0"/>
          <w:i w:val="0"/>
        </w:rPr>
      </w:pPr>
      <w:r>
        <w:lastRenderedPageBreak/>
        <w:t>-</w:t>
      </w:r>
      <w:r>
        <w:rPr>
          <w:spacing w:val="-11"/>
        </w:rPr>
        <w:t xml:space="preserve"> </w:t>
      </w:r>
      <w:r>
        <w:t>коефіцієнт</w:t>
      </w:r>
      <w:r>
        <w:rPr>
          <w:spacing w:val="-7"/>
        </w:rPr>
        <w:t xml:space="preserve"> </w:t>
      </w:r>
      <w:r>
        <w:t>інтенсивного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rPr>
          <w:spacing w:val="-2"/>
        </w:rPr>
        <w:t>засобів</w:t>
      </w:r>
      <w:r>
        <w:rPr>
          <w:b w:val="0"/>
          <w:i w:val="0"/>
          <w:spacing w:val="-2"/>
        </w:rPr>
        <w:t>:</w:t>
      </w:r>
    </w:p>
    <w:p w:rsidR="00F079C3" w:rsidRDefault="00E77830">
      <w:pPr>
        <w:tabs>
          <w:tab w:val="left" w:pos="1180"/>
        </w:tabs>
        <w:spacing w:before="177" w:line="371" w:lineRule="exact"/>
        <w:ind w:left="500"/>
        <w:jc w:val="center"/>
        <w:rPr>
          <w:i/>
          <w:sz w:val="19"/>
        </w:rPr>
      </w:pPr>
      <w:r>
        <w:rPr>
          <w:i/>
          <w:spacing w:val="-10"/>
          <w:position w:val="-11"/>
          <w:sz w:val="33"/>
        </w:rPr>
        <w:t>К</w:t>
      </w:r>
      <w:r>
        <w:rPr>
          <w:i/>
          <w:position w:val="-11"/>
          <w:sz w:val="33"/>
        </w:rPr>
        <w:tab/>
      </w:r>
      <w:r>
        <w:rPr>
          <w:rFonts w:ascii="Symbol" w:hAnsi="Symbol"/>
          <w:position w:val="-11"/>
          <w:sz w:val="33"/>
        </w:rPr>
        <w:t></w:t>
      </w:r>
      <w:r>
        <w:rPr>
          <w:spacing w:val="29"/>
          <w:position w:val="-11"/>
          <w:sz w:val="33"/>
        </w:rPr>
        <w:t xml:space="preserve"> </w:t>
      </w:r>
      <w:r>
        <w:rPr>
          <w:i/>
          <w:spacing w:val="-4"/>
          <w:position w:val="8"/>
          <w:sz w:val="33"/>
        </w:rPr>
        <w:t>Т</w:t>
      </w:r>
      <w:r>
        <w:rPr>
          <w:i/>
          <w:spacing w:val="-4"/>
          <w:sz w:val="19"/>
        </w:rPr>
        <w:t>ФАКТ</w:t>
      </w:r>
    </w:p>
    <w:p w:rsidR="00F079C3" w:rsidRDefault="00F079C3">
      <w:pPr>
        <w:spacing w:line="371" w:lineRule="exact"/>
        <w:jc w:val="center"/>
        <w:rPr>
          <w:sz w:val="19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tabs>
          <w:tab w:val="left" w:pos="697"/>
        </w:tabs>
        <w:spacing w:before="44"/>
        <w:jc w:val="right"/>
        <w:rPr>
          <w:i/>
          <w:sz w:val="33"/>
        </w:rPr>
      </w:pPr>
      <w:r>
        <w:lastRenderedPageBreak/>
        <w:pict>
          <v:line id="_x0000_s1026" style="position:absolute;left:0;text-align:left;z-index:15744000;mso-position-horizontal-relative:page" from="337.45pt,2.85pt" to="379.55pt,2.85pt" strokeweight=".23447mm">
            <w10:wrap anchorx="page"/>
          </v:line>
        </w:pict>
      </w:r>
      <w:r>
        <w:rPr>
          <w:i/>
          <w:spacing w:val="-5"/>
          <w:sz w:val="19"/>
        </w:rPr>
        <w:t>ІНТ</w:t>
      </w:r>
      <w:r>
        <w:rPr>
          <w:i/>
          <w:sz w:val="19"/>
        </w:rPr>
        <w:tab/>
      </w:r>
      <w:r>
        <w:rPr>
          <w:i/>
          <w:spacing w:val="-10"/>
          <w:position w:val="-16"/>
          <w:sz w:val="33"/>
        </w:rPr>
        <w:t>Т</w:t>
      </w:r>
    </w:p>
    <w:p w:rsidR="00F079C3" w:rsidRDefault="00E77830">
      <w:pPr>
        <w:spacing w:line="305" w:lineRule="exact"/>
        <w:ind w:left="675"/>
        <w:rPr>
          <w:sz w:val="28"/>
        </w:rPr>
      </w:pPr>
      <w:r>
        <w:br w:type="column"/>
      </w:r>
      <w:r>
        <w:rPr>
          <w:spacing w:val="-10"/>
          <w:sz w:val="28"/>
        </w:rPr>
        <w:lastRenderedPageBreak/>
        <w:t>,</w:t>
      </w:r>
    </w:p>
    <w:p w:rsidR="00F079C3" w:rsidRDefault="00E77830">
      <w:pPr>
        <w:spacing w:line="213" w:lineRule="exact"/>
        <w:ind w:left="-10"/>
        <w:rPr>
          <w:i/>
          <w:sz w:val="19"/>
        </w:rPr>
      </w:pPr>
      <w:r>
        <w:rPr>
          <w:i/>
          <w:spacing w:val="-4"/>
          <w:sz w:val="19"/>
        </w:rPr>
        <w:t>НОРМ</w:t>
      </w:r>
    </w:p>
    <w:p w:rsidR="00F079C3" w:rsidRDefault="00F079C3">
      <w:pPr>
        <w:spacing w:line="213" w:lineRule="exact"/>
        <w:rPr>
          <w:sz w:val="19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5635" w:space="40"/>
            <w:col w:w="4535"/>
          </w:cols>
        </w:sectPr>
      </w:pPr>
    </w:p>
    <w:p w:rsidR="00F079C3" w:rsidRDefault="00F079C3">
      <w:pPr>
        <w:pStyle w:val="a3"/>
        <w:spacing w:before="2"/>
        <w:ind w:left="0"/>
        <w:rPr>
          <w:i/>
          <w:sz w:val="11"/>
        </w:rPr>
      </w:pPr>
    </w:p>
    <w:p w:rsidR="00F079C3" w:rsidRDefault="00F079C3">
      <w:pPr>
        <w:rPr>
          <w:sz w:val="11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88"/>
        <w:ind w:left="826"/>
        <w:rPr>
          <w:i/>
          <w:sz w:val="19"/>
        </w:rPr>
      </w:pPr>
      <w:r>
        <w:rPr>
          <w:position w:val="5"/>
          <w:sz w:val="28"/>
        </w:rPr>
        <w:lastRenderedPageBreak/>
        <w:t>де</w:t>
      </w:r>
      <w:r>
        <w:rPr>
          <w:spacing w:val="45"/>
          <w:w w:val="150"/>
          <w:position w:val="5"/>
          <w:sz w:val="28"/>
        </w:rPr>
        <w:t xml:space="preserve"> </w:t>
      </w:r>
      <w:r>
        <w:rPr>
          <w:i/>
          <w:spacing w:val="-2"/>
          <w:position w:val="8"/>
          <w:sz w:val="33"/>
        </w:rPr>
        <w:t>Т</w:t>
      </w:r>
      <w:r>
        <w:rPr>
          <w:i/>
          <w:spacing w:val="-2"/>
          <w:sz w:val="19"/>
        </w:rPr>
        <w:t>ФАКТ</w:t>
      </w:r>
    </w:p>
    <w:p w:rsidR="00F079C3" w:rsidRDefault="00E77830">
      <w:pPr>
        <w:pStyle w:val="a4"/>
        <w:numPr>
          <w:ilvl w:val="0"/>
          <w:numId w:val="1"/>
        </w:numPr>
        <w:tabs>
          <w:tab w:val="left" w:pos="371"/>
        </w:tabs>
        <w:spacing w:before="168"/>
        <w:ind w:left="370" w:hanging="21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фактично</w:t>
      </w:r>
      <w:r>
        <w:rPr>
          <w:spacing w:val="45"/>
          <w:sz w:val="28"/>
        </w:rPr>
        <w:t xml:space="preserve"> </w:t>
      </w:r>
      <w:r>
        <w:rPr>
          <w:sz w:val="28"/>
        </w:rPr>
        <w:t>витрачений</w:t>
      </w:r>
      <w:r>
        <w:rPr>
          <w:spacing w:val="47"/>
          <w:sz w:val="28"/>
        </w:rPr>
        <w:t xml:space="preserve"> </w:t>
      </w:r>
      <w:r>
        <w:rPr>
          <w:sz w:val="28"/>
        </w:rPr>
        <w:t>час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47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45"/>
          <w:sz w:val="28"/>
        </w:rPr>
        <w:t xml:space="preserve"> </w:t>
      </w:r>
      <w:r>
        <w:rPr>
          <w:spacing w:val="-2"/>
          <w:sz w:val="28"/>
        </w:rPr>
        <w:t>продукції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960" w:space="40"/>
            <w:col w:w="8210"/>
          </w:cols>
        </w:sectPr>
      </w:pPr>
    </w:p>
    <w:p w:rsidR="00F079C3" w:rsidRDefault="00E77830">
      <w:pPr>
        <w:pStyle w:val="a3"/>
        <w:spacing w:before="167"/>
      </w:pPr>
      <w:r>
        <w:lastRenderedPageBreak/>
        <w:t>(послуги),</w:t>
      </w:r>
      <w:r>
        <w:rPr>
          <w:spacing w:val="-12"/>
        </w:rPr>
        <w:t xml:space="preserve"> </w:t>
      </w:r>
      <w:r>
        <w:t>нормо-</w:t>
      </w:r>
      <w:r>
        <w:rPr>
          <w:spacing w:val="-4"/>
        </w:rPr>
        <w:t>год.;</w:t>
      </w:r>
    </w:p>
    <w:p w:rsidR="00F079C3" w:rsidRDefault="00F079C3">
      <w:pPr>
        <w:pStyle w:val="a3"/>
        <w:spacing w:before="1"/>
        <w:ind w:left="0"/>
        <w:rPr>
          <w:sz w:val="9"/>
        </w:rPr>
      </w:pPr>
    </w:p>
    <w:p w:rsidR="00F079C3" w:rsidRDefault="00F079C3">
      <w:pPr>
        <w:rPr>
          <w:sz w:val="9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87"/>
        <w:ind w:left="856"/>
        <w:rPr>
          <w:i/>
          <w:sz w:val="19"/>
        </w:rPr>
      </w:pPr>
      <w:r>
        <w:rPr>
          <w:i/>
          <w:spacing w:val="-2"/>
          <w:position w:val="8"/>
          <w:sz w:val="33"/>
        </w:rPr>
        <w:lastRenderedPageBreak/>
        <w:t>Т</w:t>
      </w:r>
      <w:r>
        <w:rPr>
          <w:i/>
          <w:spacing w:val="-2"/>
          <w:sz w:val="19"/>
        </w:rPr>
        <w:t>НОРМ</w:t>
      </w:r>
    </w:p>
    <w:p w:rsidR="00F079C3" w:rsidRDefault="00E77830">
      <w:pPr>
        <w:pStyle w:val="a4"/>
        <w:numPr>
          <w:ilvl w:val="1"/>
          <w:numId w:val="1"/>
        </w:numPr>
        <w:tabs>
          <w:tab w:val="left" w:pos="526"/>
          <w:tab w:val="left" w:pos="5683"/>
        </w:tabs>
        <w:spacing w:before="176"/>
        <w:ind w:left="525" w:hanging="289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технічно</w:t>
      </w:r>
      <w:r>
        <w:rPr>
          <w:spacing w:val="21"/>
          <w:sz w:val="28"/>
        </w:rPr>
        <w:t xml:space="preserve">  </w:t>
      </w:r>
      <w:r>
        <w:rPr>
          <w:sz w:val="28"/>
        </w:rPr>
        <w:t>обґрунтована</w:t>
      </w:r>
      <w:r>
        <w:rPr>
          <w:spacing w:val="24"/>
          <w:sz w:val="28"/>
        </w:rPr>
        <w:t xml:space="preserve">  </w:t>
      </w:r>
      <w:r>
        <w:rPr>
          <w:sz w:val="28"/>
        </w:rPr>
        <w:t>норма</w:t>
      </w:r>
      <w:r>
        <w:rPr>
          <w:spacing w:val="23"/>
          <w:sz w:val="28"/>
        </w:rPr>
        <w:t xml:space="preserve">  </w:t>
      </w:r>
      <w:r>
        <w:rPr>
          <w:sz w:val="28"/>
        </w:rPr>
        <w:t>часу</w:t>
      </w:r>
      <w:r>
        <w:rPr>
          <w:spacing w:val="24"/>
          <w:sz w:val="28"/>
        </w:rPr>
        <w:t xml:space="preserve">  </w:t>
      </w:r>
      <w:r>
        <w:rPr>
          <w:spacing w:val="-5"/>
          <w:sz w:val="28"/>
        </w:rPr>
        <w:t>на</w:t>
      </w:r>
      <w:r>
        <w:rPr>
          <w:sz w:val="28"/>
        </w:rPr>
        <w:tab/>
        <w:t>виробництво</w:t>
      </w:r>
      <w:r>
        <w:rPr>
          <w:spacing w:val="76"/>
          <w:w w:val="150"/>
          <w:sz w:val="28"/>
        </w:rPr>
        <w:t xml:space="preserve"> </w:t>
      </w:r>
      <w:r>
        <w:rPr>
          <w:spacing w:val="-2"/>
          <w:sz w:val="28"/>
        </w:rPr>
        <w:t>одиниці</w:t>
      </w:r>
    </w:p>
    <w:p w:rsidR="00F079C3" w:rsidRDefault="00F079C3">
      <w:pPr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num="2" w:space="720" w:equalWidth="0">
            <w:col w:w="1611" w:space="40"/>
            <w:col w:w="8559"/>
          </w:cols>
        </w:sectPr>
      </w:pPr>
    </w:p>
    <w:p w:rsidR="00F079C3" w:rsidRDefault="00F079C3">
      <w:pPr>
        <w:pStyle w:val="a3"/>
        <w:spacing w:before="3"/>
        <w:ind w:left="0"/>
        <w:rPr>
          <w:sz w:val="9"/>
        </w:rPr>
      </w:pPr>
    </w:p>
    <w:p w:rsidR="00F079C3" w:rsidRDefault="00E77830">
      <w:pPr>
        <w:pStyle w:val="a3"/>
        <w:spacing w:before="89"/>
      </w:pPr>
      <w:r>
        <w:t>продукції</w:t>
      </w:r>
      <w:r>
        <w:rPr>
          <w:spacing w:val="-10"/>
        </w:rPr>
        <w:t xml:space="preserve"> </w:t>
      </w:r>
      <w:r>
        <w:t>(послуги),</w:t>
      </w:r>
      <w:r>
        <w:rPr>
          <w:spacing w:val="-11"/>
        </w:rPr>
        <w:t xml:space="preserve"> </w:t>
      </w:r>
      <w:r>
        <w:t>нормо-</w:t>
      </w:r>
      <w:r>
        <w:rPr>
          <w:spacing w:val="-4"/>
        </w:rPr>
        <w:t>год.;</w:t>
      </w:r>
    </w:p>
    <w:p w:rsidR="00F079C3" w:rsidRDefault="00E77830">
      <w:pPr>
        <w:tabs>
          <w:tab w:val="left" w:pos="1263"/>
          <w:tab w:val="left" w:pos="3014"/>
          <w:tab w:val="left" w:pos="5126"/>
          <w:tab w:val="left" w:pos="7264"/>
          <w:tab w:val="left" w:pos="8750"/>
          <w:tab w:val="left" w:pos="9950"/>
        </w:tabs>
        <w:spacing w:before="160" w:line="362" w:lineRule="auto"/>
        <w:ind w:left="118" w:right="160" w:firstLine="707"/>
        <w:rPr>
          <w:sz w:val="28"/>
        </w:rPr>
      </w:pPr>
      <w:r>
        <w:rPr>
          <w:b/>
          <w:i/>
          <w:spacing w:val="-10"/>
          <w:sz w:val="28"/>
        </w:rPr>
        <w:t>-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коефіцієнт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інтегрального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використання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основних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засобів</w:t>
      </w:r>
      <w:r>
        <w:rPr>
          <w:b/>
          <w:i/>
          <w:sz w:val="28"/>
        </w:rPr>
        <w:tab/>
      </w:r>
      <w:r>
        <w:rPr>
          <w:spacing w:val="-10"/>
          <w:sz w:val="28"/>
        </w:rPr>
        <w:t xml:space="preserve">- </w:t>
      </w:r>
      <w:r>
        <w:rPr>
          <w:sz w:val="28"/>
        </w:rPr>
        <w:t>характеризує рівень використання основних засобів за часом і потужністю:</w:t>
      </w:r>
    </w:p>
    <w:p w:rsidR="00F079C3" w:rsidRDefault="00F079C3">
      <w:pPr>
        <w:spacing w:line="362" w:lineRule="auto"/>
        <w:rPr>
          <w:sz w:val="28"/>
        </w:rPr>
        <w:sectPr w:rsidR="00F079C3">
          <w:type w:val="continuous"/>
          <w:pgSz w:w="11910" w:h="16840"/>
          <w:pgMar w:top="1040" w:right="400" w:bottom="280" w:left="1300" w:header="708" w:footer="708" w:gutter="0"/>
          <w:cols w:space="720"/>
        </w:sectPr>
      </w:pPr>
    </w:p>
    <w:p w:rsidR="00F079C3" w:rsidRDefault="00E77830">
      <w:pPr>
        <w:spacing w:before="74"/>
        <w:ind w:left="1157" w:right="517"/>
        <w:jc w:val="center"/>
        <w:rPr>
          <w:i/>
          <w:sz w:val="19"/>
        </w:rPr>
      </w:pPr>
      <w:r>
        <w:rPr>
          <w:i/>
          <w:w w:val="105"/>
          <w:position w:val="8"/>
          <w:sz w:val="33"/>
        </w:rPr>
        <w:lastRenderedPageBreak/>
        <w:t>К</w:t>
      </w:r>
      <w:r>
        <w:rPr>
          <w:i/>
          <w:w w:val="105"/>
          <w:sz w:val="19"/>
        </w:rPr>
        <w:t>ІНТЕГР</w:t>
      </w:r>
      <w:r>
        <w:rPr>
          <w:i/>
          <w:spacing w:val="46"/>
          <w:w w:val="105"/>
          <w:sz w:val="19"/>
        </w:rPr>
        <w:t xml:space="preserve"> </w:t>
      </w:r>
      <w:r>
        <w:rPr>
          <w:rFonts w:ascii="Symbol" w:hAnsi="Symbol"/>
          <w:w w:val="105"/>
          <w:position w:val="8"/>
          <w:sz w:val="33"/>
        </w:rPr>
        <w:t></w:t>
      </w:r>
      <w:r>
        <w:rPr>
          <w:spacing w:val="-20"/>
          <w:w w:val="105"/>
          <w:position w:val="8"/>
          <w:sz w:val="33"/>
        </w:rPr>
        <w:t xml:space="preserve"> </w:t>
      </w:r>
      <w:r>
        <w:rPr>
          <w:i/>
          <w:w w:val="105"/>
          <w:position w:val="8"/>
          <w:sz w:val="33"/>
        </w:rPr>
        <w:t>К</w:t>
      </w:r>
      <w:r>
        <w:rPr>
          <w:i/>
          <w:w w:val="105"/>
          <w:sz w:val="19"/>
        </w:rPr>
        <w:t>ЕКСТ</w:t>
      </w:r>
      <w:r>
        <w:rPr>
          <w:i/>
          <w:spacing w:val="26"/>
          <w:w w:val="105"/>
          <w:sz w:val="19"/>
        </w:rPr>
        <w:t xml:space="preserve"> </w:t>
      </w:r>
      <w:r>
        <w:rPr>
          <w:rFonts w:ascii="Symbol" w:hAnsi="Symbol"/>
          <w:w w:val="105"/>
          <w:position w:val="8"/>
          <w:sz w:val="33"/>
        </w:rPr>
        <w:t></w:t>
      </w:r>
      <w:r>
        <w:rPr>
          <w:spacing w:val="-35"/>
          <w:w w:val="105"/>
          <w:position w:val="8"/>
          <w:sz w:val="33"/>
        </w:rPr>
        <w:t xml:space="preserve"> </w:t>
      </w:r>
      <w:r>
        <w:rPr>
          <w:i/>
          <w:spacing w:val="-4"/>
          <w:w w:val="105"/>
          <w:position w:val="8"/>
          <w:sz w:val="33"/>
        </w:rPr>
        <w:t>К</w:t>
      </w:r>
      <w:r>
        <w:rPr>
          <w:i/>
          <w:spacing w:val="-4"/>
          <w:w w:val="105"/>
          <w:sz w:val="19"/>
        </w:rPr>
        <w:t>ІНТ</w:t>
      </w:r>
    </w:p>
    <w:p w:rsidR="00F079C3" w:rsidRDefault="00F079C3">
      <w:pPr>
        <w:pStyle w:val="a3"/>
        <w:spacing w:before="3"/>
        <w:ind w:left="0"/>
        <w:rPr>
          <w:i/>
          <w:sz w:val="9"/>
        </w:rPr>
      </w:pPr>
    </w:p>
    <w:p w:rsidR="00F079C3" w:rsidRDefault="00E77830">
      <w:pPr>
        <w:pStyle w:val="a3"/>
        <w:spacing w:before="89" w:line="360" w:lineRule="auto"/>
        <w:ind w:right="161" w:firstLine="707"/>
        <w:jc w:val="both"/>
      </w:pPr>
      <w:r>
        <w:t>Успішне функціонування основних засобів та виробничих потужностей залежить від того, як саме реал</w:t>
      </w:r>
      <w:r>
        <w:t>ізуються екстенсивні та інтенсивні фактори кращого їх використання. Екстенсивне поліпшення використання основних засобів і виробничих потужностей означає: по-перше, збільшення часу функціонування основного устаткування і, по-друге, підвищення частки діючог</w:t>
      </w:r>
      <w:r>
        <w:t>о устаткування в складі всього устаткування, наявного на підприємстві.</w:t>
      </w:r>
    </w:p>
    <w:p w:rsidR="00F079C3" w:rsidRDefault="00E77830">
      <w:pPr>
        <w:pStyle w:val="a3"/>
        <w:spacing w:line="360" w:lineRule="auto"/>
        <w:ind w:right="162" w:firstLine="707"/>
        <w:jc w:val="both"/>
      </w:pPr>
      <w:r>
        <w:t>Завершуючи аналіз, необхідно зробити відповідні висновки, запропонувати заходи щодо поліпшення структури основних засобів, їх своєчасного оновлення і підвищення ефективності використанн</w:t>
      </w:r>
      <w:r>
        <w:t>я.</w:t>
      </w:r>
    </w:p>
    <w:sectPr w:rsidR="00F079C3">
      <w:pgSz w:w="11910" w:h="16840"/>
      <w:pgMar w:top="1040" w:right="40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0B2"/>
    <w:multiLevelType w:val="hybridMultilevel"/>
    <w:tmpl w:val="8E560574"/>
    <w:lvl w:ilvl="0" w:tplc="A73E6DA0">
      <w:numFmt w:val="bullet"/>
      <w:lvlText w:val="–"/>
      <w:lvlJc w:val="left"/>
      <w:pPr>
        <w:ind w:left="118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646C58E">
      <w:numFmt w:val="bullet"/>
      <w:lvlText w:val="•"/>
      <w:lvlJc w:val="left"/>
      <w:pPr>
        <w:ind w:left="1128" w:hanging="252"/>
      </w:pPr>
      <w:rPr>
        <w:rFonts w:hint="default"/>
        <w:lang w:val="uk-UA" w:eastAsia="en-US" w:bidi="ar-SA"/>
      </w:rPr>
    </w:lvl>
    <w:lvl w:ilvl="2" w:tplc="66A43A20">
      <w:numFmt w:val="bullet"/>
      <w:lvlText w:val="•"/>
      <w:lvlJc w:val="left"/>
      <w:pPr>
        <w:ind w:left="2137" w:hanging="252"/>
      </w:pPr>
      <w:rPr>
        <w:rFonts w:hint="default"/>
        <w:lang w:val="uk-UA" w:eastAsia="en-US" w:bidi="ar-SA"/>
      </w:rPr>
    </w:lvl>
    <w:lvl w:ilvl="3" w:tplc="450E7BE4">
      <w:numFmt w:val="bullet"/>
      <w:lvlText w:val="•"/>
      <w:lvlJc w:val="left"/>
      <w:pPr>
        <w:ind w:left="3145" w:hanging="252"/>
      </w:pPr>
      <w:rPr>
        <w:rFonts w:hint="default"/>
        <w:lang w:val="uk-UA" w:eastAsia="en-US" w:bidi="ar-SA"/>
      </w:rPr>
    </w:lvl>
    <w:lvl w:ilvl="4" w:tplc="740EB4DC">
      <w:numFmt w:val="bullet"/>
      <w:lvlText w:val="•"/>
      <w:lvlJc w:val="left"/>
      <w:pPr>
        <w:ind w:left="4154" w:hanging="252"/>
      </w:pPr>
      <w:rPr>
        <w:rFonts w:hint="default"/>
        <w:lang w:val="uk-UA" w:eastAsia="en-US" w:bidi="ar-SA"/>
      </w:rPr>
    </w:lvl>
    <w:lvl w:ilvl="5" w:tplc="CDD2819C">
      <w:numFmt w:val="bullet"/>
      <w:lvlText w:val="•"/>
      <w:lvlJc w:val="left"/>
      <w:pPr>
        <w:ind w:left="5163" w:hanging="252"/>
      </w:pPr>
      <w:rPr>
        <w:rFonts w:hint="default"/>
        <w:lang w:val="uk-UA" w:eastAsia="en-US" w:bidi="ar-SA"/>
      </w:rPr>
    </w:lvl>
    <w:lvl w:ilvl="6" w:tplc="9F202238">
      <w:numFmt w:val="bullet"/>
      <w:lvlText w:val="•"/>
      <w:lvlJc w:val="left"/>
      <w:pPr>
        <w:ind w:left="6171" w:hanging="252"/>
      </w:pPr>
      <w:rPr>
        <w:rFonts w:hint="default"/>
        <w:lang w:val="uk-UA" w:eastAsia="en-US" w:bidi="ar-SA"/>
      </w:rPr>
    </w:lvl>
    <w:lvl w:ilvl="7" w:tplc="17DCD24C">
      <w:numFmt w:val="bullet"/>
      <w:lvlText w:val="•"/>
      <w:lvlJc w:val="left"/>
      <w:pPr>
        <w:ind w:left="7180" w:hanging="252"/>
      </w:pPr>
      <w:rPr>
        <w:rFonts w:hint="default"/>
        <w:lang w:val="uk-UA" w:eastAsia="en-US" w:bidi="ar-SA"/>
      </w:rPr>
    </w:lvl>
    <w:lvl w:ilvl="8" w:tplc="45BA80A4">
      <w:numFmt w:val="bullet"/>
      <w:lvlText w:val="•"/>
      <w:lvlJc w:val="left"/>
      <w:pPr>
        <w:ind w:left="8189" w:hanging="252"/>
      </w:pPr>
      <w:rPr>
        <w:rFonts w:hint="default"/>
        <w:lang w:val="uk-UA" w:eastAsia="en-US" w:bidi="ar-SA"/>
      </w:rPr>
    </w:lvl>
  </w:abstractNum>
  <w:abstractNum w:abstractNumId="1" w15:restartNumberingAfterBreak="0">
    <w:nsid w:val="03A27FF4"/>
    <w:multiLevelType w:val="hybridMultilevel"/>
    <w:tmpl w:val="189445AC"/>
    <w:lvl w:ilvl="0" w:tplc="437C3CF4">
      <w:numFmt w:val="bullet"/>
      <w:lvlText w:val="-"/>
      <w:lvlJc w:val="left"/>
      <w:pPr>
        <w:ind w:left="29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BC00300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7586362A">
      <w:numFmt w:val="bullet"/>
      <w:lvlText w:val="•"/>
      <w:lvlJc w:val="left"/>
      <w:pPr>
        <w:ind w:left="520" w:hanging="245"/>
      </w:pPr>
      <w:rPr>
        <w:rFonts w:hint="default"/>
        <w:lang w:val="uk-UA" w:eastAsia="en-US" w:bidi="ar-SA"/>
      </w:rPr>
    </w:lvl>
    <w:lvl w:ilvl="3" w:tplc="5C58F154">
      <w:numFmt w:val="bullet"/>
      <w:lvlText w:val="•"/>
      <w:lvlJc w:val="left"/>
      <w:pPr>
        <w:ind w:left="1523" w:hanging="245"/>
      </w:pPr>
      <w:rPr>
        <w:rFonts w:hint="default"/>
        <w:lang w:val="uk-UA" w:eastAsia="en-US" w:bidi="ar-SA"/>
      </w:rPr>
    </w:lvl>
    <w:lvl w:ilvl="4" w:tplc="BC988700">
      <w:numFmt w:val="bullet"/>
      <w:lvlText w:val="•"/>
      <w:lvlJc w:val="left"/>
      <w:pPr>
        <w:ind w:left="2527" w:hanging="245"/>
      </w:pPr>
      <w:rPr>
        <w:rFonts w:hint="default"/>
        <w:lang w:val="uk-UA" w:eastAsia="en-US" w:bidi="ar-SA"/>
      </w:rPr>
    </w:lvl>
    <w:lvl w:ilvl="5" w:tplc="819CCE30">
      <w:numFmt w:val="bullet"/>
      <w:lvlText w:val="•"/>
      <w:lvlJc w:val="left"/>
      <w:pPr>
        <w:ind w:left="3531" w:hanging="245"/>
      </w:pPr>
      <w:rPr>
        <w:rFonts w:hint="default"/>
        <w:lang w:val="uk-UA" w:eastAsia="en-US" w:bidi="ar-SA"/>
      </w:rPr>
    </w:lvl>
    <w:lvl w:ilvl="6" w:tplc="A9C09938">
      <w:numFmt w:val="bullet"/>
      <w:lvlText w:val="•"/>
      <w:lvlJc w:val="left"/>
      <w:pPr>
        <w:ind w:left="4535" w:hanging="245"/>
      </w:pPr>
      <w:rPr>
        <w:rFonts w:hint="default"/>
        <w:lang w:val="uk-UA" w:eastAsia="en-US" w:bidi="ar-SA"/>
      </w:rPr>
    </w:lvl>
    <w:lvl w:ilvl="7" w:tplc="65D03F70">
      <w:numFmt w:val="bullet"/>
      <w:lvlText w:val="•"/>
      <w:lvlJc w:val="left"/>
      <w:pPr>
        <w:ind w:left="5539" w:hanging="245"/>
      </w:pPr>
      <w:rPr>
        <w:rFonts w:hint="default"/>
        <w:lang w:val="uk-UA" w:eastAsia="en-US" w:bidi="ar-SA"/>
      </w:rPr>
    </w:lvl>
    <w:lvl w:ilvl="8" w:tplc="F7342B60">
      <w:numFmt w:val="bullet"/>
      <w:lvlText w:val="•"/>
      <w:lvlJc w:val="left"/>
      <w:pPr>
        <w:ind w:left="6543" w:hanging="245"/>
      </w:pPr>
      <w:rPr>
        <w:rFonts w:hint="default"/>
        <w:lang w:val="uk-UA" w:eastAsia="en-US" w:bidi="ar-SA"/>
      </w:rPr>
    </w:lvl>
  </w:abstractNum>
  <w:abstractNum w:abstractNumId="2" w15:restartNumberingAfterBreak="0">
    <w:nsid w:val="046E160E"/>
    <w:multiLevelType w:val="hybridMultilevel"/>
    <w:tmpl w:val="9BE66DA2"/>
    <w:lvl w:ilvl="0" w:tplc="6B147A5E">
      <w:numFmt w:val="bullet"/>
      <w:lvlText w:val="-"/>
      <w:lvlJc w:val="left"/>
      <w:pPr>
        <w:ind w:left="11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7A6B5DE">
      <w:numFmt w:val="bullet"/>
      <w:lvlText w:val="•"/>
      <w:lvlJc w:val="left"/>
      <w:pPr>
        <w:ind w:left="1128" w:hanging="248"/>
      </w:pPr>
      <w:rPr>
        <w:rFonts w:hint="default"/>
        <w:lang w:val="uk-UA" w:eastAsia="en-US" w:bidi="ar-SA"/>
      </w:rPr>
    </w:lvl>
    <w:lvl w:ilvl="2" w:tplc="A4E2E18A">
      <w:numFmt w:val="bullet"/>
      <w:lvlText w:val="•"/>
      <w:lvlJc w:val="left"/>
      <w:pPr>
        <w:ind w:left="2137" w:hanging="248"/>
      </w:pPr>
      <w:rPr>
        <w:rFonts w:hint="default"/>
        <w:lang w:val="uk-UA" w:eastAsia="en-US" w:bidi="ar-SA"/>
      </w:rPr>
    </w:lvl>
    <w:lvl w:ilvl="3" w:tplc="2F7854B2">
      <w:numFmt w:val="bullet"/>
      <w:lvlText w:val="•"/>
      <w:lvlJc w:val="left"/>
      <w:pPr>
        <w:ind w:left="3145" w:hanging="248"/>
      </w:pPr>
      <w:rPr>
        <w:rFonts w:hint="default"/>
        <w:lang w:val="uk-UA" w:eastAsia="en-US" w:bidi="ar-SA"/>
      </w:rPr>
    </w:lvl>
    <w:lvl w:ilvl="4" w:tplc="A2CA9C60">
      <w:numFmt w:val="bullet"/>
      <w:lvlText w:val="•"/>
      <w:lvlJc w:val="left"/>
      <w:pPr>
        <w:ind w:left="4154" w:hanging="248"/>
      </w:pPr>
      <w:rPr>
        <w:rFonts w:hint="default"/>
        <w:lang w:val="uk-UA" w:eastAsia="en-US" w:bidi="ar-SA"/>
      </w:rPr>
    </w:lvl>
    <w:lvl w:ilvl="5" w:tplc="AA52870C">
      <w:numFmt w:val="bullet"/>
      <w:lvlText w:val="•"/>
      <w:lvlJc w:val="left"/>
      <w:pPr>
        <w:ind w:left="5163" w:hanging="248"/>
      </w:pPr>
      <w:rPr>
        <w:rFonts w:hint="default"/>
        <w:lang w:val="uk-UA" w:eastAsia="en-US" w:bidi="ar-SA"/>
      </w:rPr>
    </w:lvl>
    <w:lvl w:ilvl="6" w:tplc="72CA249C">
      <w:numFmt w:val="bullet"/>
      <w:lvlText w:val="•"/>
      <w:lvlJc w:val="left"/>
      <w:pPr>
        <w:ind w:left="6171" w:hanging="248"/>
      </w:pPr>
      <w:rPr>
        <w:rFonts w:hint="default"/>
        <w:lang w:val="uk-UA" w:eastAsia="en-US" w:bidi="ar-SA"/>
      </w:rPr>
    </w:lvl>
    <w:lvl w:ilvl="7" w:tplc="DD4AF0D4">
      <w:numFmt w:val="bullet"/>
      <w:lvlText w:val="•"/>
      <w:lvlJc w:val="left"/>
      <w:pPr>
        <w:ind w:left="7180" w:hanging="248"/>
      </w:pPr>
      <w:rPr>
        <w:rFonts w:hint="default"/>
        <w:lang w:val="uk-UA" w:eastAsia="en-US" w:bidi="ar-SA"/>
      </w:rPr>
    </w:lvl>
    <w:lvl w:ilvl="8" w:tplc="AA5891BE">
      <w:numFmt w:val="bullet"/>
      <w:lvlText w:val="•"/>
      <w:lvlJc w:val="left"/>
      <w:pPr>
        <w:ind w:left="8189" w:hanging="248"/>
      </w:pPr>
      <w:rPr>
        <w:rFonts w:hint="default"/>
        <w:lang w:val="uk-UA" w:eastAsia="en-US" w:bidi="ar-SA"/>
      </w:rPr>
    </w:lvl>
  </w:abstractNum>
  <w:abstractNum w:abstractNumId="3" w15:restartNumberingAfterBreak="0">
    <w:nsid w:val="202854AC"/>
    <w:multiLevelType w:val="hybridMultilevel"/>
    <w:tmpl w:val="3B50C38E"/>
    <w:lvl w:ilvl="0" w:tplc="D9EE2F44">
      <w:start w:val="1"/>
      <w:numFmt w:val="decimal"/>
      <w:lvlText w:val="%1)"/>
      <w:lvlJc w:val="left"/>
      <w:pPr>
        <w:ind w:left="118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86EA03A">
      <w:numFmt w:val="bullet"/>
      <w:lvlText w:val="•"/>
      <w:lvlJc w:val="left"/>
      <w:pPr>
        <w:ind w:left="1128" w:hanging="456"/>
      </w:pPr>
      <w:rPr>
        <w:rFonts w:hint="default"/>
        <w:lang w:val="uk-UA" w:eastAsia="en-US" w:bidi="ar-SA"/>
      </w:rPr>
    </w:lvl>
    <w:lvl w:ilvl="2" w:tplc="5CE897E2">
      <w:numFmt w:val="bullet"/>
      <w:lvlText w:val="•"/>
      <w:lvlJc w:val="left"/>
      <w:pPr>
        <w:ind w:left="2137" w:hanging="456"/>
      </w:pPr>
      <w:rPr>
        <w:rFonts w:hint="default"/>
        <w:lang w:val="uk-UA" w:eastAsia="en-US" w:bidi="ar-SA"/>
      </w:rPr>
    </w:lvl>
    <w:lvl w:ilvl="3" w:tplc="231E8BBC">
      <w:numFmt w:val="bullet"/>
      <w:lvlText w:val="•"/>
      <w:lvlJc w:val="left"/>
      <w:pPr>
        <w:ind w:left="3145" w:hanging="456"/>
      </w:pPr>
      <w:rPr>
        <w:rFonts w:hint="default"/>
        <w:lang w:val="uk-UA" w:eastAsia="en-US" w:bidi="ar-SA"/>
      </w:rPr>
    </w:lvl>
    <w:lvl w:ilvl="4" w:tplc="140A01D8">
      <w:numFmt w:val="bullet"/>
      <w:lvlText w:val="•"/>
      <w:lvlJc w:val="left"/>
      <w:pPr>
        <w:ind w:left="4154" w:hanging="456"/>
      </w:pPr>
      <w:rPr>
        <w:rFonts w:hint="default"/>
        <w:lang w:val="uk-UA" w:eastAsia="en-US" w:bidi="ar-SA"/>
      </w:rPr>
    </w:lvl>
    <w:lvl w:ilvl="5" w:tplc="06F43B9A">
      <w:numFmt w:val="bullet"/>
      <w:lvlText w:val="•"/>
      <w:lvlJc w:val="left"/>
      <w:pPr>
        <w:ind w:left="5163" w:hanging="456"/>
      </w:pPr>
      <w:rPr>
        <w:rFonts w:hint="default"/>
        <w:lang w:val="uk-UA" w:eastAsia="en-US" w:bidi="ar-SA"/>
      </w:rPr>
    </w:lvl>
    <w:lvl w:ilvl="6" w:tplc="DD128D4C">
      <w:numFmt w:val="bullet"/>
      <w:lvlText w:val="•"/>
      <w:lvlJc w:val="left"/>
      <w:pPr>
        <w:ind w:left="6171" w:hanging="456"/>
      </w:pPr>
      <w:rPr>
        <w:rFonts w:hint="default"/>
        <w:lang w:val="uk-UA" w:eastAsia="en-US" w:bidi="ar-SA"/>
      </w:rPr>
    </w:lvl>
    <w:lvl w:ilvl="7" w:tplc="3BC2E290">
      <w:numFmt w:val="bullet"/>
      <w:lvlText w:val="•"/>
      <w:lvlJc w:val="left"/>
      <w:pPr>
        <w:ind w:left="7180" w:hanging="456"/>
      </w:pPr>
      <w:rPr>
        <w:rFonts w:hint="default"/>
        <w:lang w:val="uk-UA" w:eastAsia="en-US" w:bidi="ar-SA"/>
      </w:rPr>
    </w:lvl>
    <w:lvl w:ilvl="8" w:tplc="2A729FA2">
      <w:numFmt w:val="bullet"/>
      <w:lvlText w:val="•"/>
      <w:lvlJc w:val="left"/>
      <w:pPr>
        <w:ind w:left="818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328E3D62"/>
    <w:multiLevelType w:val="multilevel"/>
    <w:tmpl w:val="EC08874A"/>
    <w:lvl w:ilvl="0">
      <w:start w:val="5"/>
      <w:numFmt w:val="decimal"/>
      <w:lvlText w:val="%1"/>
      <w:lvlJc w:val="left"/>
      <w:pPr>
        <w:ind w:left="1534" w:hanging="65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4" w:hanging="657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3" w:hanging="6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39" w:hanging="6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3" w:hanging="6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6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6" w:hanging="6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3" w:hanging="657"/>
      </w:pPr>
      <w:rPr>
        <w:rFonts w:hint="default"/>
        <w:lang w:val="uk-UA" w:eastAsia="en-US" w:bidi="ar-SA"/>
      </w:rPr>
    </w:lvl>
  </w:abstractNum>
  <w:abstractNum w:abstractNumId="5" w15:restartNumberingAfterBreak="0">
    <w:nsid w:val="39DF4E5F"/>
    <w:multiLevelType w:val="hybridMultilevel"/>
    <w:tmpl w:val="B1CEAA48"/>
    <w:lvl w:ilvl="0" w:tplc="14241348">
      <w:numFmt w:val="bullet"/>
      <w:lvlText w:val=""/>
      <w:lvlJc w:val="left"/>
      <w:pPr>
        <w:ind w:left="332" w:hanging="230"/>
      </w:pPr>
      <w:rPr>
        <w:rFonts w:ascii="Symbol" w:eastAsia="Symbol" w:hAnsi="Symbol" w:cs="Symbol" w:hint="default"/>
        <w:w w:val="104"/>
        <w:lang w:val="uk-UA" w:eastAsia="en-US" w:bidi="ar-SA"/>
      </w:rPr>
    </w:lvl>
    <w:lvl w:ilvl="1" w:tplc="3692DEA2">
      <w:numFmt w:val="bullet"/>
      <w:lvlText w:val="•"/>
      <w:lvlJc w:val="left"/>
      <w:pPr>
        <w:ind w:left="340" w:hanging="230"/>
      </w:pPr>
      <w:rPr>
        <w:rFonts w:hint="default"/>
        <w:lang w:val="uk-UA" w:eastAsia="en-US" w:bidi="ar-SA"/>
      </w:rPr>
    </w:lvl>
    <w:lvl w:ilvl="2" w:tplc="6614672A">
      <w:numFmt w:val="bullet"/>
      <w:lvlText w:val="•"/>
      <w:lvlJc w:val="left"/>
      <w:pPr>
        <w:ind w:left="423" w:hanging="230"/>
      </w:pPr>
      <w:rPr>
        <w:rFonts w:hint="default"/>
        <w:lang w:val="uk-UA" w:eastAsia="en-US" w:bidi="ar-SA"/>
      </w:rPr>
    </w:lvl>
    <w:lvl w:ilvl="3" w:tplc="508EBB96">
      <w:numFmt w:val="bullet"/>
      <w:lvlText w:val="•"/>
      <w:lvlJc w:val="left"/>
      <w:pPr>
        <w:ind w:left="507" w:hanging="230"/>
      </w:pPr>
      <w:rPr>
        <w:rFonts w:hint="default"/>
        <w:lang w:val="uk-UA" w:eastAsia="en-US" w:bidi="ar-SA"/>
      </w:rPr>
    </w:lvl>
    <w:lvl w:ilvl="4" w:tplc="F1525D94">
      <w:numFmt w:val="bullet"/>
      <w:lvlText w:val="•"/>
      <w:lvlJc w:val="left"/>
      <w:pPr>
        <w:ind w:left="590" w:hanging="230"/>
      </w:pPr>
      <w:rPr>
        <w:rFonts w:hint="default"/>
        <w:lang w:val="uk-UA" w:eastAsia="en-US" w:bidi="ar-SA"/>
      </w:rPr>
    </w:lvl>
    <w:lvl w:ilvl="5" w:tplc="8F8082EC">
      <w:numFmt w:val="bullet"/>
      <w:lvlText w:val="•"/>
      <w:lvlJc w:val="left"/>
      <w:pPr>
        <w:ind w:left="674" w:hanging="230"/>
      </w:pPr>
      <w:rPr>
        <w:rFonts w:hint="default"/>
        <w:lang w:val="uk-UA" w:eastAsia="en-US" w:bidi="ar-SA"/>
      </w:rPr>
    </w:lvl>
    <w:lvl w:ilvl="6" w:tplc="035887D0">
      <w:numFmt w:val="bullet"/>
      <w:lvlText w:val="•"/>
      <w:lvlJc w:val="left"/>
      <w:pPr>
        <w:ind w:left="757" w:hanging="230"/>
      </w:pPr>
      <w:rPr>
        <w:rFonts w:hint="default"/>
        <w:lang w:val="uk-UA" w:eastAsia="en-US" w:bidi="ar-SA"/>
      </w:rPr>
    </w:lvl>
    <w:lvl w:ilvl="7" w:tplc="E1F8AB88">
      <w:numFmt w:val="bullet"/>
      <w:lvlText w:val="•"/>
      <w:lvlJc w:val="left"/>
      <w:pPr>
        <w:ind w:left="841" w:hanging="230"/>
      </w:pPr>
      <w:rPr>
        <w:rFonts w:hint="default"/>
        <w:lang w:val="uk-UA" w:eastAsia="en-US" w:bidi="ar-SA"/>
      </w:rPr>
    </w:lvl>
    <w:lvl w:ilvl="8" w:tplc="FDEE4422">
      <w:numFmt w:val="bullet"/>
      <w:lvlText w:val="•"/>
      <w:lvlJc w:val="left"/>
      <w:pPr>
        <w:ind w:left="925" w:hanging="230"/>
      </w:pPr>
      <w:rPr>
        <w:rFonts w:hint="default"/>
        <w:lang w:val="uk-UA" w:eastAsia="en-US" w:bidi="ar-SA"/>
      </w:rPr>
    </w:lvl>
  </w:abstractNum>
  <w:abstractNum w:abstractNumId="6" w15:restartNumberingAfterBreak="0">
    <w:nsid w:val="4B746EF6"/>
    <w:multiLevelType w:val="hybridMultilevel"/>
    <w:tmpl w:val="2006D662"/>
    <w:lvl w:ilvl="0" w:tplc="F76EEDDC">
      <w:start w:val="1"/>
      <w:numFmt w:val="decimal"/>
      <w:lvlText w:val="%1.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AE86F5D8">
      <w:numFmt w:val="bullet"/>
      <w:lvlText w:val="•"/>
      <w:lvlJc w:val="left"/>
      <w:pPr>
        <w:ind w:left="1128" w:hanging="293"/>
      </w:pPr>
      <w:rPr>
        <w:rFonts w:hint="default"/>
        <w:lang w:val="uk-UA" w:eastAsia="en-US" w:bidi="ar-SA"/>
      </w:rPr>
    </w:lvl>
    <w:lvl w:ilvl="2" w:tplc="082AA0AE">
      <w:numFmt w:val="bullet"/>
      <w:lvlText w:val="•"/>
      <w:lvlJc w:val="left"/>
      <w:pPr>
        <w:ind w:left="2137" w:hanging="293"/>
      </w:pPr>
      <w:rPr>
        <w:rFonts w:hint="default"/>
        <w:lang w:val="uk-UA" w:eastAsia="en-US" w:bidi="ar-SA"/>
      </w:rPr>
    </w:lvl>
    <w:lvl w:ilvl="3" w:tplc="BD481894">
      <w:numFmt w:val="bullet"/>
      <w:lvlText w:val="•"/>
      <w:lvlJc w:val="left"/>
      <w:pPr>
        <w:ind w:left="3145" w:hanging="293"/>
      </w:pPr>
      <w:rPr>
        <w:rFonts w:hint="default"/>
        <w:lang w:val="uk-UA" w:eastAsia="en-US" w:bidi="ar-SA"/>
      </w:rPr>
    </w:lvl>
    <w:lvl w:ilvl="4" w:tplc="2DF8F29A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5" w:tplc="85C43F5E">
      <w:numFmt w:val="bullet"/>
      <w:lvlText w:val="•"/>
      <w:lvlJc w:val="left"/>
      <w:pPr>
        <w:ind w:left="5163" w:hanging="293"/>
      </w:pPr>
      <w:rPr>
        <w:rFonts w:hint="default"/>
        <w:lang w:val="uk-UA" w:eastAsia="en-US" w:bidi="ar-SA"/>
      </w:rPr>
    </w:lvl>
    <w:lvl w:ilvl="6" w:tplc="48185370">
      <w:numFmt w:val="bullet"/>
      <w:lvlText w:val="•"/>
      <w:lvlJc w:val="left"/>
      <w:pPr>
        <w:ind w:left="6171" w:hanging="293"/>
      </w:pPr>
      <w:rPr>
        <w:rFonts w:hint="default"/>
        <w:lang w:val="uk-UA" w:eastAsia="en-US" w:bidi="ar-SA"/>
      </w:rPr>
    </w:lvl>
    <w:lvl w:ilvl="7" w:tplc="71AE7B38">
      <w:numFmt w:val="bullet"/>
      <w:lvlText w:val="•"/>
      <w:lvlJc w:val="left"/>
      <w:pPr>
        <w:ind w:left="7180" w:hanging="293"/>
      </w:pPr>
      <w:rPr>
        <w:rFonts w:hint="default"/>
        <w:lang w:val="uk-UA" w:eastAsia="en-US" w:bidi="ar-SA"/>
      </w:rPr>
    </w:lvl>
    <w:lvl w:ilvl="8" w:tplc="B02CF3C8">
      <w:numFmt w:val="bullet"/>
      <w:lvlText w:val="•"/>
      <w:lvlJc w:val="left"/>
      <w:pPr>
        <w:ind w:left="8189" w:hanging="293"/>
      </w:pPr>
      <w:rPr>
        <w:rFonts w:hint="default"/>
        <w:lang w:val="uk-UA" w:eastAsia="en-US" w:bidi="ar-SA"/>
      </w:rPr>
    </w:lvl>
  </w:abstractNum>
  <w:abstractNum w:abstractNumId="7" w15:restartNumberingAfterBreak="0">
    <w:nsid w:val="54D95E06"/>
    <w:multiLevelType w:val="multilevel"/>
    <w:tmpl w:val="86FC00A4"/>
    <w:lvl w:ilvl="0">
      <w:start w:val="5"/>
      <w:numFmt w:val="decimal"/>
      <w:lvlText w:val="%1"/>
      <w:lvlJc w:val="left"/>
      <w:pPr>
        <w:ind w:left="1491" w:hanging="65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1" w:hanging="657"/>
        <w:jc w:val="righ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41" w:hanging="6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1" w:hanging="6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6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6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6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4" w:hanging="6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5" w:hanging="657"/>
      </w:pPr>
      <w:rPr>
        <w:rFonts w:hint="default"/>
        <w:lang w:val="uk-UA" w:eastAsia="en-US" w:bidi="ar-SA"/>
      </w:rPr>
    </w:lvl>
  </w:abstractNum>
  <w:abstractNum w:abstractNumId="8" w15:restartNumberingAfterBreak="0">
    <w:nsid w:val="63D938A6"/>
    <w:multiLevelType w:val="hybridMultilevel"/>
    <w:tmpl w:val="F296195C"/>
    <w:lvl w:ilvl="0" w:tplc="4F90DFFC">
      <w:start w:val="1"/>
      <w:numFmt w:val="decimal"/>
      <w:lvlText w:val="%1."/>
      <w:lvlJc w:val="left"/>
      <w:pPr>
        <w:ind w:left="118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37606A8">
      <w:numFmt w:val="bullet"/>
      <w:lvlText w:val="•"/>
      <w:lvlJc w:val="left"/>
      <w:pPr>
        <w:ind w:left="1128" w:hanging="336"/>
      </w:pPr>
      <w:rPr>
        <w:rFonts w:hint="default"/>
        <w:lang w:val="uk-UA" w:eastAsia="en-US" w:bidi="ar-SA"/>
      </w:rPr>
    </w:lvl>
    <w:lvl w:ilvl="2" w:tplc="D51E8786">
      <w:numFmt w:val="bullet"/>
      <w:lvlText w:val="•"/>
      <w:lvlJc w:val="left"/>
      <w:pPr>
        <w:ind w:left="2137" w:hanging="336"/>
      </w:pPr>
      <w:rPr>
        <w:rFonts w:hint="default"/>
        <w:lang w:val="uk-UA" w:eastAsia="en-US" w:bidi="ar-SA"/>
      </w:rPr>
    </w:lvl>
    <w:lvl w:ilvl="3" w:tplc="94E6D8D2">
      <w:numFmt w:val="bullet"/>
      <w:lvlText w:val="•"/>
      <w:lvlJc w:val="left"/>
      <w:pPr>
        <w:ind w:left="3145" w:hanging="336"/>
      </w:pPr>
      <w:rPr>
        <w:rFonts w:hint="default"/>
        <w:lang w:val="uk-UA" w:eastAsia="en-US" w:bidi="ar-SA"/>
      </w:rPr>
    </w:lvl>
    <w:lvl w:ilvl="4" w:tplc="AACA9CB4">
      <w:numFmt w:val="bullet"/>
      <w:lvlText w:val="•"/>
      <w:lvlJc w:val="left"/>
      <w:pPr>
        <w:ind w:left="4154" w:hanging="336"/>
      </w:pPr>
      <w:rPr>
        <w:rFonts w:hint="default"/>
        <w:lang w:val="uk-UA" w:eastAsia="en-US" w:bidi="ar-SA"/>
      </w:rPr>
    </w:lvl>
    <w:lvl w:ilvl="5" w:tplc="50C03598">
      <w:numFmt w:val="bullet"/>
      <w:lvlText w:val="•"/>
      <w:lvlJc w:val="left"/>
      <w:pPr>
        <w:ind w:left="5163" w:hanging="336"/>
      </w:pPr>
      <w:rPr>
        <w:rFonts w:hint="default"/>
        <w:lang w:val="uk-UA" w:eastAsia="en-US" w:bidi="ar-SA"/>
      </w:rPr>
    </w:lvl>
    <w:lvl w:ilvl="6" w:tplc="7E62F2F2">
      <w:numFmt w:val="bullet"/>
      <w:lvlText w:val="•"/>
      <w:lvlJc w:val="left"/>
      <w:pPr>
        <w:ind w:left="6171" w:hanging="336"/>
      </w:pPr>
      <w:rPr>
        <w:rFonts w:hint="default"/>
        <w:lang w:val="uk-UA" w:eastAsia="en-US" w:bidi="ar-SA"/>
      </w:rPr>
    </w:lvl>
    <w:lvl w:ilvl="7" w:tplc="C1E06310">
      <w:numFmt w:val="bullet"/>
      <w:lvlText w:val="•"/>
      <w:lvlJc w:val="left"/>
      <w:pPr>
        <w:ind w:left="7180" w:hanging="336"/>
      </w:pPr>
      <w:rPr>
        <w:rFonts w:hint="default"/>
        <w:lang w:val="uk-UA" w:eastAsia="en-US" w:bidi="ar-SA"/>
      </w:rPr>
    </w:lvl>
    <w:lvl w:ilvl="8" w:tplc="CEFC1940">
      <w:numFmt w:val="bullet"/>
      <w:lvlText w:val="•"/>
      <w:lvlJc w:val="left"/>
      <w:pPr>
        <w:ind w:left="8189" w:hanging="33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79C3"/>
    <w:rsid w:val="00E77830"/>
    <w:rsid w:val="00F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5640A3AF"/>
  <w15:docId w15:val="{AD0BA780-CF36-4DCD-B217-A23388F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64" w:lineRule="exact"/>
      <w:outlineLvl w:val="0"/>
    </w:pPr>
    <w:rPr>
      <w:i/>
      <w:iCs/>
      <w:sz w:val="33"/>
      <w:szCs w:val="33"/>
    </w:rPr>
  </w:style>
  <w:style w:type="paragraph" w:styleId="2">
    <w:name w:val="heading 2"/>
    <w:basedOn w:val="a"/>
    <w:uiPriority w:val="1"/>
    <w:qFormat/>
    <w:pPr>
      <w:ind w:left="125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26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8768</Words>
  <Characters>4998</Characters>
  <Application>Microsoft Office Word</Application>
  <DocSecurity>0</DocSecurity>
  <Lines>41</Lines>
  <Paragraphs>27</Paragraphs>
  <ScaleCrop>false</ScaleCrop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3</dc:title>
  <dc:creator>GIG</dc:creator>
  <cp:lastModifiedBy>Intel</cp:lastModifiedBy>
  <cp:revision>2</cp:revision>
  <dcterms:created xsi:type="dcterms:W3CDTF">2021-11-04T04:37:00Z</dcterms:created>
  <dcterms:modified xsi:type="dcterms:W3CDTF">2021-11-18T08:26:00Z</dcterms:modified>
</cp:coreProperties>
</file>