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D1" w:rsidRPr="00ED5D6F" w:rsidRDefault="00222ED1" w:rsidP="00222ED1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C02AC">
        <w:rPr>
          <w:rFonts w:ascii="Times New Roman" w:hAnsi="Times New Roman"/>
          <w:sz w:val="28"/>
          <w:szCs w:val="28"/>
          <w:lang w:val="uk-UA"/>
        </w:rPr>
        <w:t>Рекомендована література</w:t>
      </w:r>
    </w:p>
    <w:p w:rsidR="00222ED1" w:rsidRPr="00185C3D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185C3D">
        <w:rPr>
          <w:rFonts w:ascii="Times New Roman" w:hAnsi="Times New Roman" w:cs="Times New Roman"/>
          <w:bCs/>
          <w:sz w:val="28"/>
          <w:szCs w:val="28"/>
          <w:lang w:val="uk-UA"/>
        </w:rPr>
        <w:t>Безпалько О.П., Бойчук М.К., Жовтобрюх М.А., Самійленко С.П., Тараненко І.И. Історична граматика української мови. — К., 1962.</w:t>
      </w:r>
    </w:p>
    <w:p w:rsidR="00222ED1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185C3D">
        <w:rPr>
          <w:rFonts w:ascii="Times New Roman" w:hAnsi="Times New Roman" w:cs="Times New Roman"/>
          <w:bCs/>
          <w:sz w:val="28"/>
          <w:szCs w:val="28"/>
          <w:lang w:val="uk-UA"/>
        </w:rPr>
        <w:t>Жовтобрюх М.А., Волох О.Т., Самійленко С.П., Слинько 1.1. Історична граматика української мови. — К., 1980.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Історія української мови: Історична фонетика. Історична граматика: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. / О.І.Крижанівська. – К., 2010.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Історія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ab/>
        <w:t>українськ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мови: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Хрестоматія /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С.Єрмоленко, А.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Мойсієнко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. – К., 1996.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Історія української мови. Фонетика. – К., 1979.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Історія української мови. Лексика і фразеологія. – К., 1983.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Історія української мови. Морфологія. – К., 1978.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Історія української мови. Синтаксис. – К., 1983.</w:t>
      </w:r>
    </w:p>
    <w:p w:rsidR="00222ED1" w:rsidRPr="00185C3D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Історична граматика української мови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/ Л.П. Павленко. –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Луцьк: Волинський національний університет імені Лесі Українки, 2010.</w:t>
      </w:r>
    </w:p>
    <w:p w:rsidR="00222ED1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</w:t>
      </w:r>
      <w:r w:rsidRPr="00185C3D">
        <w:rPr>
          <w:rFonts w:ascii="Times New Roman" w:hAnsi="Times New Roman" w:cs="Times New Roman"/>
          <w:bCs/>
          <w:sz w:val="28"/>
          <w:szCs w:val="28"/>
          <w:lang w:val="uk-UA"/>
        </w:rPr>
        <w:t>Коломієць Л.І., Майборода АВ. Історична граматика української мови. Збірник вправ. —К., 1988.</w:t>
      </w:r>
    </w:p>
    <w:p w:rsidR="00222ED1" w:rsidRPr="00ED5D6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22ED1" w:rsidRPr="00ED5D6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22ED1" w:rsidRPr="00ED5D6F" w:rsidRDefault="00222ED1" w:rsidP="00222ED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5D6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11.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Арполенко Г.,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Городенська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К.,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Щербатюк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 Числівник української мови. – К., 1980.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Бевзенко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С.П. Історична морфологія української мови. Нариси із словозміни та словотвору. – Ужгород, 1960.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Бевзенко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С.П. Історія українського мовознавства. Історія вивчення української мови. – К., 1991.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Безпалько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ab/>
        <w:t>О.П.,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Cамійленко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С.П.,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Тараненко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І.Й.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Історична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граматика української мови. – К., 1962.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Брайчевський М. Походження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слов‟янської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писемності. – К., 1998.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Булаховський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Л.А. Питання походження української мови. – К.,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1956.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17.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Вступ до порівняльно-історичного вивчення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слов‟янських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мов / за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ред. О.С.Мельничука. – К., 1966.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Гумецька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Нарис словотвірної системи української актової мови XIV – XV ст. – К., 1958.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Историческая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типологія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славянских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языков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Фонетика,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словообразование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лексика и фразеологія /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Под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ред. А.С. Мельничука. – К., 1986.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Лукінова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ab/>
        <w:t>Т.Б.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Числівники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слов‟янських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мовах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порівняльно-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історичний нарис). – К., 2000.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Лучик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 Вступ до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слов‟янської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філології. – К., 2008.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22.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Наєнко Г.М. Курс лекцій з історії української мови. Фонетика.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. – К., 2002.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23.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Півторак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Г.П. Походження україн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ців, росіян, білорусів та їхніх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мов:Міфи і правда про трьох братів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слов‟янських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“спільної колиски”. – К., 2001.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24.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Півторак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Г.П. Українці: звідки ми і наша мова. – К., 1993.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25.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Русанівський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В.М. Історія української літературної мови. – К., 2001.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26.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Самійленко С. Нарис з історичної морфології української мови. – К., 1964. – Ч.1.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27. </w:t>
      </w:r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Скляренко В.Г.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Праслов‟янська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акцентологія. – К.,1998.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28.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Таранець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Походження поняття числа і його мовної реалізації. – Одеса, 1999.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29.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Филин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Ф.П.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Происхождение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русского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украинского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беларусского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языков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историко-диалектологический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очерк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. – М., 1972.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Царук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Українська мова серед інших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слов‟янських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: етнологічні і граматичні параметри. – Дніпропетровськ, 1998.</w:t>
      </w:r>
    </w:p>
    <w:p w:rsidR="00222ED1" w:rsidRPr="009628EF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31.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Шевельов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 Історична фонологія української мови. – Х., 2002.</w:t>
      </w:r>
    </w:p>
    <w:p w:rsidR="00222ED1" w:rsidRDefault="00222ED1" w:rsidP="00222ED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32. </w:t>
      </w:r>
      <w:proofErr w:type="spellStart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>Шевельов</w:t>
      </w:r>
      <w:proofErr w:type="spellEnd"/>
      <w:r w:rsidRPr="00962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 Портрети українських мовознавців. – К., 2002.</w:t>
      </w:r>
    </w:p>
    <w:p w:rsidR="00222ED1" w:rsidRDefault="00222ED1" w:rsidP="00222ED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091C" w:rsidRPr="00222ED1" w:rsidRDefault="0024091C">
      <w:pPr>
        <w:rPr>
          <w:lang w:val="uk-UA"/>
        </w:rPr>
      </w:pPr>
    </w:p>
    <w:sectPr w:rsidR="0024091C" w:rsidRPr="0022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D1"/>
    <w:rsid w:val="00222ED1"/>
    <w:rsid w:val="0024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2E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22ED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ED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2E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22ED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ED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2020-11-14T19:04:00Z</dcterms:created>
  <dcterms:modified xsi:type="dcterms:W3CDTF">2020-11-14T19:05:00Z</dcterms:modified>
</cp:coreProperties>
</file>