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7F" w:rsidRPr="00217004" w:rsidRDefault="0046227F" w:rsidP="00217004">
      <w:pPr>
        <w:shd w:val="clear" w:color="auto" w:fill="FFFFFF"/>
        <w:tabs>
          <w:tab w:val="left" w:pos="3969"/>
        </w:tabs>
        <w:spacing w:after="0" w:line="240" w:lineRule="auto"/>
        <w:ind w:right="1075" w:firstLine="567"/>
        <w:jc w:val="center"/>
        <w:rPr>
          <w:rFonts w:ascii="Times New Roman" w:hAnsi="Times New Roman" w:cs="Times New Roman"/>
          <w:b/>
          <w:spacing w:val="-2"/>
          <w:sz w:val="28"/>
          <w:szCs w:val="28"/>
          <w:lang w:val="uk-UA"/>
        </w:rPr>
      </w:pPr>
      <w:r w:rsidRPr="00217004">
        <w:rPr>
          <w:rFonts w:ascii="Times New Roman" w:hAnsi="Times New Roman" w:cs="Times New Roman"/>
          <w:b/>
          <w:spacing w:val="-2"/>
          <w:sz w:val="28"/>
          <w:szCs w:val="28"/>
          <w:lang w:val="uk-UA"/>
        </w:rPr>
        <w:t xml:space="preserve">Лекція </w:t>
      </w:r>
      <w:r w:rsidR="00531372" w:rsidRPr="00217004">
        <w:rPr>
          <w:rFonts w:ascii="Times New Roman" w:hAnsi="Times New Roman" w:cs="Times New Roman"/>
          <w:b/>
          <w:spacing w:val="-2"/>
          <w:sz w:val="28"/>
          <w:szCs w:val="28"/>
          <w:lang w:val="uk-UA"/>
        </w:rPr>
        <w:t>10</w:t>
      </w:r>
    </w:p>
    <w:p w:rsidR="0046227F" w:rsidRPr="00217004" w:rsidRDefault="0046227F" w:rsidP="00217004">
      <w:pPr>
        <w:shd w:val="clear" w:color="auto" w:fill="FFFFFF"/>
        <w:tabs>
          <w:tab w:val="left" w:pos="3969"/>
        </w:tabs>
        <w:spacing w:after="0" w:line="240" w:lineRule="auto"/>
        <w:ind w:right="1075" w:firstLine="567"/>
        <w:jc w:val="both"/>
        <w:rPr>
          <w:rFonts w:ascii="Times New Roman" w:hAnsi="Times New Roman" w:cs="Times New Roman"/>
          <w:b/>
          <w:spacing w:val="-2"/>
          <w:sz w:val="28"/>
          <w:szCs w:val="28"/>
          <w:lang w:val="uk-UA"/>
        </w:rPr>
      </w:pPr>
    </w:p>
    <w:p w:rsidR="0046227F" w:rsidRPr="00217004" w:rsidRDefault="0046227F" w:rsidP="00217004">
      <w:pPr>
        <w:shd w:val="clear" w:color="auto" w:fill="FFFFFF"/>
        <w:tabs>
          <w:tab w:val="left" w:pos="3969"/>
        </w:tabs>
        <w:spacing w:after="0" w:line="240" w:lineRule="auto"/>
        <w:ind w:right="1075" w:firstLine="567"/>
        <w:jc w:val="both"/>
        <w:rPr>
          <w:rFonts w:ascii="Times New Roman" w:hAnsi="Times New Roman" w:cs="Times New Roman"/>
          <w:b/>
          <w:spacing w:val="-2"/>
          <w:sz w:val="28"/>
          <w:szCs w:val="28"/>
          <w:lang w:val="uk-UA"/>
        </w:rPr>
      </w:pPr>
      <w:r w:rsidRPr="00217004">
        <w:rPr>
          <w:rFonts w:ascii="Times New Roman" w:hAnsi="Times New Roman" w:cs="Times New Roman"/>
          <w:spacing w:val="-2"/>
          <w:sz w:val="28"/>
          <w:szCs w:val="28"/>
          <w:lang w:val="uk-UA"/>
        </w:rPr>
        <w:t>Тема:</w:t>
      </w:r>
      <w:r w:rsidRPr="00217004">
        <w:rPr>
          <w:rFonts w:ascii="Times New Roman" w:hAnsi="Times New Roman" w:cs="Times New Roman"/>
          <w:b/>
          <w:spacing w:val="-2"/>
          <w:sz w:val="28"/>
          <w:szCs w:val="28"/>
          <w:lang w:val="uk-UA"/>
        </w:rPr>
        <w:t xml:space="preserve"> </w:t>
      </w:r>
      <w:r w:rsidR="00771E28" w:rsidRPr="00217004">
        <w:rPr>
          <w:rFonts w:ascii="Times New Roman" w:hAnsi="Times New Roman" w:cs="Times New Roman"/>
          <w:b/>
          <w:spacing w:val="-2"/>
          <w:sz w:val="28"/>
          <w:szCs w:val="28"/>
          <w:lang w:val="uk-UA"/>
        </w:rPr>
        <w:t>О</w:t>
      </w:r>
      <w:r w:rsidRPr="00217004">
        <w:rPr>
          <w:rFonts w:ascii="Times New Roman" w:hAnsi="Times New Roman" w:cs="Times New Roman"/>
          <w:b/>
          <w:spacing w:val="-2"/>
          <w:sz w:val="28"/>
          <w:szCs w:val="28"/>
          <w:lang w:val="uk-UA"/>
        </w:rPr>
        <w:t>собистість</w:t>
      </w:r>
    </w:p>
    <w:p w:rsidR="0046227F" w:rsidRPr="00217004" w:rsidRDefault="0046227F" w:rsidP="00217004">
      <w:pPr>
        <w:shd w:val="clear" w:color="auto" w:fill="FFFFFF"/>
        <w:tabs>
          <w:tab w:val="left" w:pos="3969"/>
        </w:tabs>
        <w:spacing w:after="0" w:line="240" w:lineRule="auto"/>
        <w:ind w:right="1075" w:firstLine="567"/>
        <w:jc w:val="both"/>
        <w:rPr>
          <w:rFonts w:ascii="Times New Roman" w:hAnsi="Times New Roman" w:cs="Times New Roman"/>
          <w:spacing w:val="-2"/>
          <w:sz w:val="28"/>
          <w:szCs w:val="28"/>
          <w:lang w:val="uk-UA"/>
        </w:rPr>
      </w:pPr>
    </w:p>
    <w:p w:rsidR="0046227F" w:rsidRPr="00217004" w:rsidRDefault="0046227F" w:rsidP="00217004">
      <w:pPr>
        <w:shd w:val="clear" w:color="auto" w:fill="FFFFFF"/>
        <w:tabs>
          <w:tab w:val="left" w:pos="3969"/>
        </w:tabs>
        <w:spacing w:after="0" w:line="240" w:lineRule="auto"/>
        <w:ind w:right="1075" w:firstLine="567"/>
        <w:jc w:val="both"/>
        <w:rPr>
          <w:rFonts w:ascii="Times New Roman" w:hAnsi="Times New Roman" w:cs="Times New Roman"/>
          <w:spacing w:val="-2"/>
          <w:sz w:val="28"/>
          <w:szCs w:val="28"/>
          <w:lang w:val="uk-UA"/>
        </w:rPr>
      </w:pPr>
      <w:r w:rsidRPr="00217004">
        <w:rPr>
          <w:rFonts w:ascii="Times New Roman" w:hAnsi="Times New Roman" w:cs="Times New Roman"/>
          <w:spacing w:val="-2"/>
          <w:sz w:val="28"/>
          <w:szCs w:val="28"/>
          <w:lang w:val="uk-UA"/>
        </w:rPr>
        <w:t>План:</w:t>
      </w:r>
    </w:p>
    <w:p w:rsidR="0046227F" w:rsidRPr="00217004" w:rsidRDefault="0046227F" w:rsidP="00217004">
      <w:pPr>
        <w:pStyle w:val="a3"/>
        <w:numPr>
          <w:ilvl w:val="0"/>
          <w:numId w:val="1"/>
        </w:numPr>
        <w:shd w:val="clear" w:color="auto" w:fill="FFFFFF"/>
        <w:tabs>
          <w:tab w:val="left" w:pos="993"/>
        </w:tabs>
        <w:spacing w:after="0" w:line="240" w:lineRule="auto"/>
        <w:ind w:left="0" w:right="1075" w:firstLine="567"/>
        <w:jc w:val="both"/>
        <w:rPr>
          <w:rFonts w:ascii="Times New Roman" w:hAnsi="Times New Roman" w:cs="Times New Roman"/>
          <w:spacing w:val="-2"/>
          <w:sz w:val="28"/>
          <w:szCs w:val="28"/>
          <w:lang w:val="uk-UA"/>
        </w:rPr>
      </w:pPr>
      <w:r w:rsidRPr="00217004">
        <w:rPr>
          <w:rFonts w:ascii="Times New Roman" w:hAnsi="Times New Roman" w:cs="Times New Roman"/>
          <w:spacing w:val="-2"/>
          <w:sz w:val="28"/>
          <w:szCs w:val="28"/>
          <w:lang w:val="uk-UA"/>
        </w:rPr>
        <w:t>Поняття «індивід», «індивідуальність», «особистість».</w:t>
      </w:r>
    </w:p>
    <w:p w:rsidR="0046227F" w:rsidRPr="00217004" w:rsidRDefault="0046227F" w:rsidP="002C6FBD">
      <w:pPr>
        <w:pStyle w:val="a3"/>
        <w:numPr>
          <w:ilvl w:val="0"/>
          <w:numId w:val="1"/>
        </w:numPr>
        <w:shd w:val="clear" w:color="auto" w:fill="FFFFFF"/>
        <w:tabs>
          <w:tab w:val="left" w:pos="993"/>
        </w:tabs>
        <w:spacing w:after="0" w:line="240" w:lineRule="auto"/>
        <w:ind w:left="0" w:right="1075" w:firstLine="567"/>
        <w:jc w:val="both"/>
        <w:rPr>
          <w:rFonts w:ascii="Times New Roman" w:hAnsi="Times New Roman" w:cs="Times New Roman"/>
          <w:spacing w:val="-2"/>
          <w:sz w:val="28"/>
          <w:szCs w:val="28"/>
          <w:lang w:val="uk-UA"/>
        </w:rPr>
      </w:pPr>
      <w:r w:rsidRPr="00217004">
        <w:rPr>
          <w:rFonts w:ascii="Times New Roman" w:hAnsi="Times New Roman" w:cs="Times New Roman"/>
          <w:spacing w:val="-2"/>
          <w:sz w:val="28"/>
          <w:szCs w:val="28"/>
          <w:lang w:val="uk-UA"/>
        </w:rPr>
        <w:t>Теорії особистості.</w:t>
      </w:r>
    </w:p>
    <w:p w:rsidR="0046227F" w:rsidRPr="00217004" w:rsidRDefault="0046227F" w:rsidP="002C6FBD">
      <w:pPr>
        <w:pStyle w:val="a3"/>
        <w:numPr>
          <w:ilvl w:val="1"/>
          <w:numId w:val="1"/>
        </w:numPr>
        <w:shd w:val="clear" w:color="auto" w:fill="FFFFFF"/>
        <w:spacing w:after="0" w:line="240" w:lineRule="auto"/>
        <w:ind w:left="0" w:firstLine="851"/>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Психоаналітична теорія особистості.</w:t>
      </w:r>
    </w:p>
    <w:p w:rsidR="0046227F" w:rsidRPr="00217004" w:rsidRDefault="0046227F" w:rsidP="002C6FBD">
      <w:pPr>
        <w:pStyle w:val="a3"/>
        <w:numPr>
          <w:ilvl w:val="1"/>
          <w:numId w:val="1"/>
        </w:numPr>
        <w:shd w:val="clear" w:color="auto" w:fill="FFFFFF"/>
        <w:spacing w:after="0" w:line="240" w:lineRule="auto"/>
        <w:ind w:left="0" w:firstLine="851"/>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Біхевіористична теорія особистості.</w:t>
      </w:r>
    </w:p>
    <w:p w:rsidR="0046227F" w:rsidRPr="00217004" w:rsidRDefault="0046227F" w:rsidP="002C6FBD">
      <w:pPr>
        <w:pStyle w:val="a3"/>
        <w:numPr>
          <w:ilvl w:val="1"/>
          <w:numId w:val="1"/>
        </w:numPr>
        <w:shd w:val="clear" w:color="auto" w:fill="FFFFFF"/>
        <w:spacing w:after="0" w:line="240" w:lineRule="auto"/>
        <w:ind w:left="0" w:firstLine="851"/>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Гуманістична теорія особистості.</w:t>
      </w:r>
    </w:p>
    <w:p w:rsidR="0046227F" w:rsidRPr="00217004" w:rsidRDefault="0046227F" w:rsidP="002C6FBD">
      <w:pPr>
        <w:pStyle w:val="a3"/>
        <w:numPr>
          <w:ilvl w:val="1"/>
          <w:numId w:val="1"/>
        </w:numPr>
        <w:shd w:val="clear" w:color="auto" w:fill="FFFFFF"/>
        <w:spacing w:after="0" w:line="240" w:lineRule="auto"/>
        <w:ind w:left="0" w:firstLine="851"/>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Диспозиційна теорія особистості.</w:t>
      </w:r>
    </w:p>
    <w:p w:rsidR="0046227F" w:rsidRPr="00217004" w:rsidRDefault="0046227F" w:rsidP="002C6FBD">
      <w:pPr>
        <w:pStyle w:val="a3"/>
        <w:numPr>
          <w:ilvl w:val="1"/>
          <w:numId w:val="1"/>
        </w:numPr>
        <w:shd w:val="clear" w:color="auto" w:fill="FFFFFF"/>
        <w:spacing w:after="0" w:line="240" w:lineRule="auto"/>
        <w:ind w:left="0" w:firstLine="851"/>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Діяльнісна теорія особистості.</w:t>
      </w:r>
    </w:p>
    <w:p w:rsidR="009C719C" w:rsidRPr="00217004" w:rsidRDefault="009C719C" w:rsidP="002C6FBD">
      <w:pPr>
        <w:pStyle w:val="a3"/>
        <w:numPr>
          <w:ilvl w:val="0"/>
          <w:numId w:val="1"/>
        </w:numPr>
        <w:tabs>
          <w:tab w:val="left" w:pos="993"/>
        </w:tabs>
        <w:spacing w:after="0" w:line="240" w:lineRule="auto"/>
        <w:ind w:left="0" w:firstLine="567"/>
        <w:jc w:val="both"/>
        <w:outlineLvl w:val="0"/>
        <w:rPr>
          <w:rFonts w:ascii="Times New Roman" w:eastAsia="Times New Roman" w:hAnsi="Times New Roman" w:cs="Times New Roman"/>
          <w:kern w:val="36"/>
          <w:sz w:val="28"/>
          <w:szCs w:val="28"/>
        </w:rPr>
      </w:pPr>
      <w:r w:rsidRPr="00217004">
        <w:rPr>
          <w:rFonts w:ascii="Times New Roman" w:eastAsia="Times New Roman" w:hAnsi="Times New Roman" w:cs="Times New Roman"/>
          <w:kern w:val="36"/>
          <w:sz w:val="28"/>
          <w:szCs w:val="28"/>
        </w:rPr>
        <w:t>Взаємозв'язок біологічного та соціального в особистост</w:t>
      </w:r>
      <w:r w:rsidRPr="00217004">
        <w:rPr>
          <w:rFonts w:ascii="Times New Roman" w:eastAsia="Times New Roman" w:hAnsi="Times New Roman" w:cs="Times New Roman"/>
          <w:kern w:val="36"/>
          <w:sz w:val="28"/>
          <w:szCs w:val="28"/>
          <w:lang w:val="uk-UA"/>
        </w:rPr>
        <w:t>і.</w:t>
      </w:r>
    </w:p>
    <w:p w:rsidR="00BE4D24" w:rsidRPr="00217004" w:rsidRDefault="009C719C" w:rsidP="002C6FBD">
      <w:pPr>
        <w:pStyle w:val="a3"/>
        <w:numPr>
          <w:ilvl w:val="0"/>
          <w:numId w:val="1"/>
        </w:numPr>
        <w:tabs>
          <w:tab w:val="left" w:pos="993"/>
        </w:tabs>
        <w:spacing w:after="0" w:line="240" w:lineRule="auto"/>
        <w:ind w:left="0" w:firstLine="567"/>
        <w:jc w:val="both"/>
        <w:outlineLvl w:val="0"/>
        <w:rPr>
          <w:rFonts w:ascii="Times New Roman" w:hAnsi="Times New Roman" w:cs="Times New Roman"/>
          <w:sz w:val="28"/>
          <w:szCs w:val="28"/>
        </w:rPr>
      </w:pPr>
      <w:r w:rsidRPr="00217004">
        <w:rPr>
          <w:rFonts w:ascii="Times New Roman" w:hAnsi="Times New Roman" w:cs="Times New Roman"/>
          <w:sz w:val="28"/>
          <w:szCs w:val="28"/>
        </w:rPr>
        <w:t>Структура особистості</w:t>
      </w:r>
      <w:r w:rsidR="00BE4D24" w:rsidRPr="00217004">
        <w:rPr>
          <w:rFonts w:ascii="Times New Roman" w:hAnsi="Times New Roman" w:cs="Times New Roman"/>
          <w:sz w:val="28"/>
          <w:szCs w:val="28"/>
          <w:lang w:val="uk-UA"/>
        </w:rPr>
        <w:t>.</w:t>
      </w:r>
    </w:p>
    <w:p w:rsidR="00177F5A" w:rsidRPr="00217004" w:rsidRDefault="00BE4D24" w:rsidP="002C6FBD">
      <w:pPr>
        <w:pStyle w:val="a3"/>
        <w:numPr>
          <w:ilvl w:val="0"/>
          <w:numId w:val="1"/>
        </w:numPr>
        <w:tabs>
          <w:tab w:val="left" w:pos="993"/>
        </w:tabs>
        <w:spacing w:after="0" w:line="240" w:lineRule="auto"/>
        <w:ind w:left="0" w:firstLine="567"/>
        <w:jc w:val="both"/>
        <w:outlineLvl w:val="0"/>
        <w:rPr>
          <w:rFonts w:ascii="Times New Roman" w:hAnsi="Times New Roman" w:cs="Times New Roman"/>
          <w:sz w:val="28"/>
          <w:szCs w:val="28"/>
        </w:rPr>
      </w:pPr>
      <w:r w:rsidRPr="00217004">
        <w:rPr>
          <w:rFonts w:ascii="Times New Roman" w:hAnsi="Times New Roman" w:cs="Times New Roman"/>
          <w:sz w:val="28"/>
          <w:szCs w:val="28"/>
        </w:rPr>
        <w:t>Мотиваційно-потребнісна сфера особистості</w:t>
      </w:r>
      <w:r w:rsidR="00177F5A" w:rsidRPr="00217004">
        <w:rPr>
          <w:rFonts w:ascii="Times New Roman" w:hAnsi="Times New Roman" w:cs="Times New Roman"/>
          <w:sz w:val="28"/>
          <w:szCs w:val="28"/>
          <w:lang w:val="uk-UA"/>
        </w:rPr>
        <w:t>.</w:t>
      </w:r>
    </w:p>
    <w:p w:rsidR="00177F5A" w:rsidRPr="002E4296" w:rsidRDefault="00177F5A" w:rsidP="002C6FBD">
      <w:pPr>
        <w:pStyle w:val="a3"/>
        <w:numPr>
          <w:ilvl w:val="0"/>
          <w:numId w:val="1"/>
        </w:numPr>
        <w:tabs>
          <w:tab w:val="left" w:pos="993"/>
        </w:tabs>
        <w:spacing w:after="0" w:line="240" w:lineRule="auto"/>
        <w:ind w:left="0" w:firstLine="567"/>
        <w:jc w:val="both"/>
        <w:outlineLvl w:val="0"/>
        <w:rPr>
          <w:rFonts w:ascii="Times New Roman" w:hAnsi="Times New Roman" w:cs="Times New Roman"/>
          <w:sz w:val="28"/>
          <w:szCs w:val="28"/>
        </w:rPr>
      </w:pPr>
      <w:r w:rsidRPr="00217004">
        <w:rPr>
          <w:rFonts w:ascii="Times New Roman" w:hAnsi="Times New Roman" w:cs="Times New Roman"/>
          <w:sz w:val="28"/>
          <w:szCs w:val="28"/>
        </w:rPr>
        <w:t>Спрямованість особистості</w:t>
      </w:r>
      <w:r w:rsidR="002E4296">
        <w:rPr>
          <w:rFonts w:ascii="Times New Roman" w:hAnsi="Times New Roman" w:cs="Times New Roman"/>
          <w:sz w:val="28"/>
          <w:szCs w:val="28"/>
          <w:lang w:val="uk-UA"/>
        </w:rPr>
        <w:t>.</w:t>
      </w:r>
    </w:p>
    <w:p w:rsidR="002E4296" w:rsidRDefault="002E4296" w:rsidP="00F04E99">
      <w:pPr>
        <w:pStyle w:val="1"/>
        <w:numPr>
          <w:ilvl w:val="0"/>
          <w:numId w:val="1"/>
        </w:numPr>
        <w:spacing w:before="0" w:beforeAutospacing="0" w:after="0" w:afterAutospacing="0"/>
        <w:jc w:val="both"/>
        <w:rPr>
          <w:b w:val="0"/>
          <w:bCs w:val="0"/>
          <w:color w:val="222222"/>
          <w:sz w:val="28"/>
          <w:szCs w:val="28"/>
        </w:rPr>
      </w:pPr>
      <w:r w:rsidRPr="00217004">
        <w:rPr>
          <w:b w:val="0"/>
          <w:bCs w:val="0"/>
          <w:color w:val="222222"/>
          <w:sz w:val="28"/>
          <w:szCs w:val="28"/>
        </w:rPr>
        <w:t>Самооцінка та рівень домагань особистості</w:t>
      </w:r>
      <w:r w:rsidR="00F04E99">
        <w:rPr>
          <w:b w:val="0"/>
          <w:bCs w:val="0"/>
          <w:color w:val="222222"/>
          <w:sz w:val="28"/>
          <w:szCs w:val="28"/>
        </w:rPr>
        <w:t>.</w:t>
      </w:r>
    </w:p>
    <w:p w:rsidR="00F04E99" w:rsidRPr="00F04E99" w:rsidRDefault="00F04E99" w:rsidP="00F04E99">
      <w:pPr>
        <w:pStyle w:val="1"/>
        <w:numPr>
          <w:ilvl w:val="0"/>
          <w:numId w:val="1"/>
        </w:numPr>
        <w:spacing w:before="0" w:beforeAutospacing="0" w:after="0" w:afterAutospacing="0"/>
        <w:jc w:val="both"/>
        <w:rPr>
          <w:b w:val="0"/>
          <w:bCs w:val="0"/>
          <w:color w:val="222222"/>
          <w:sz w:val="28"/>
          <w:szCs w:val="28"/>
        </w:rPr>
      </w:pPr>
      <w:r w:rsidRPr="00F04E99">
        <w:rPr>
          <w:b w:val="0"/>
          <w:bCs w:val="0"/>
          <w:color w:val="222222"/>
          <w:sz w:val="28"/>
          <w:szCs w:val="28"/>
        </w:rPr>
        <w:t>Формування та розвиток особистості в онтогенезі</w:t>
      </w:r>
    </w:p>
    <w:p w:rsidR="002E4296" w:rsidRPr="00217004" w:rsidRDefault="002E4296" w:rsidP="002E4296">
      <w:pPr>
        <w:pStyle w:val="a3"/>
        <w:tabs>
          <w:tab w:val="left" w:pos="993"/>
        </w:tabs>
        <w:spacing w:after="0" w:line="240" w:lineRule="auto"/>
        <w:ind w:left="567"/>
        <w:jc w:val="both"/>
        <w:outlineLvl w:val="0"/>
        <w:rPr>
          <w:rFonts w:ascii="Times New Roman" w:hAnsi="Times New Roman" w:cs="Times New Roman"/>
          <w:sz w:val="28"/>
          <w:szCs w:val="28"/>
        </w:rPr>
      </w:pPr>
    </w:p>
    <w:p w:rsidR="0046227F" w:rsidRPr="00217004" w:rsidRDefault="0046227F" w:rsidP="00217004">
      <w:pPr>
        <w:pStyle w:val="a3"/>
        <w:shd w:val="clear" w:color="auto" w:fill="FFFFFF"/>
        <w:tabs>
          <w:tab w:val="left" w:pos="3969"/>
        </w:tabs>
        <w:spacing w:after="0" w:line="240" w:lineRule="auto"/>
        <w:ind w:left="0" w:right="1075" w:firstLine="567"/>
        <w:jc w:val="both"/>
        <w:rPr>
          <w:rFonts w:ascii="Times New Roman" w:hAnsi="Times New Roman" w:cs="Times New Roman"/>
          <w:b/>
          <w:spacing w:val="-2"/>
          <w:sz w:val="28"/>
          <w:szCs w:val="28"/>
          <w:lang w:val="uk-UA"/>
        </w:rPr>
      </w:pPr>
    </w:p>
    <w:p w:rsidR="007D7B68" w:rsidRPr="00217004" w:rsidRDefault="00771E28" w:rsidP="00217004">
      <w:pPr>
        <w:shd w:val="clear" w:color="auto" w:fill="FFFFFF"/>
        <w:tabs>
          <w:tab w:val="left" w:pos="3969"/>
        </w:tabs>
        <w:spacing w:after="0" w:line="240" w:lineRule="auto"/>
        <w:ind w:right="1075" w:firstLine="567"/>
        <w:jc w:val="both"/>
        <w:rPr>
          <w:rFonts w:ascii="Times New Roman" w:hAnsi="Times New Roman" w:cs="Times New Roman"/>
          <w:b/>
          <w:spacing w:val="-5"/>
          <w:sz w:val="28"/>
          <w:szCs w:val="28"/>
          <w:lang w:val="uk-UA"/>
        </w:rPr>
      </w:pPr>
      <w:r w:rsidRPr="00217004">
        <w:rPr>
          <w:rFonts w:ascii="Times New Roman" w:hAnsi="Times New Roman" w:cs="Times New Roman"/>
          <w:b/>
          <w:spacing w:val="-2"/>
          <w:sz w:val="28"/>
          <w:szCs w:val="28"/>
          <w:lang w:val="uk-UA"/>
        </w:rPr>
        <w:t xml:space="preserve">1. </w:t>
      </w:r>
      <w:r w:rsidR="007D7B68" w:rsidRPr="00217004">
        <w:rPr>
          <w:rFonts w:ascii="Times New Roman" w:hAnsi="Times New Roman" w:cs="Times New Roman"/>
          <w:b/>
          <w:spacing w:val="-2"/>
          <w:sz w:val="28"/>
          <w:szCs w:val="28"/>
          <w:lang w:val="uk-UA"/>
        </w:rPr>
        <w:t xml:space="preserve">Поняття про індивід, </w:t>
      </w:r>
      <w:r w:rsidR="007D7B68" w:rsidRPr="00217004">
        <w:rPr>
          <w:rFonts w:ascii="Times New Roman" w:hAnsi="Times New Roman" w:cs="Times New Roman"/>
          <w:b/>
          <w:spacing w:val="-5"/>
          <w:sz w:val="28"/>
          <w:szCs w:val="28"/>
          <w:lang w:val="uk-UA"/>
        </w:rPr>
        <w:t>індивідуальність, особистість</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rPr>
      </w:pPr>
      <w:r w:rsidRPr="00217004">
        <w:rPr>
          <w:rFonts w:ascii="Times New Roman" w:hAnsi="Times New Roman" w:cs="Times New Roman"/>
          <w:spacing w:val="-8"/>
          <w:sz w:val="28"/>
          <w:szCs w:val="28"/>
          <w:lang w:val="uk-UA"/>
        </w:rPr>
        <w:t xml:space="preserve">Людина народжується </w:t>
      </w:r>
      <w:r w:rsidRPr="00217004">
        <w:rPr>
          <w:rFonts w:ascii="Times New Roman" w:hAnsi="Times New Roman" w:cs="Times New Roman"/>
          <w:b/>
          <w:i/>
          <w:spacing w:val="-8"/>
          <w:sz w:val="28"/>
          <w:szCs w:val="28"/>
          <w:lang w:val="uk-UA"/>
        </w:rPr>
        <w:t xml:space="preserve">індивідом </w:t>
      </w:r>
      <w:r w:rsidRPr="00217004">
        <w:rPr>
          <w:rFonts w:ascii="Times New Roman" w:hAnsi="Times New Roman" w:cs="Times New Roman"/>
          <w:spacing w:val="-8"/>
          <w:sz w:val="28"/>
          <w:szCs w:val="28"/>
          <w:lang w:val="uk-UA"/>
        </w:rPr>
        <w:t xml:space="preserve">(від лат. </w:t>
      </w:r>
      <w:r w:rsidRPr="00217004">
        <w:rPr>
          <w:rFonts w:ascii="Times New Roman" w:hAnsi="Times New Roman" w:cs="Times New Roman"/>
          <w:i/>
          <w:spacing w:val="-8"/>
          <w:sz w:val="28"/>
          <w:szCs w:val="28"/>
          <w:lang w:val="en-US"/>
        </w:rPr>
        <w:t>individuum</w:t>
      </w:r>
      <w:r w:rsidRPr="00217004">
        <w:rPr>
          <w:rFonts w:ascii="Times New Roman" w:hAnsi="Times New Roman" w:cs="Times New Roman"/>
          <w:i/>
          <w:spacing w:val="-8"/>
          <w:sz w:val="28"/>
          <w:szCs w:val="28"/>
          <w:lang w:val="uk-UA"/>
        </w:rPr>
        <w:t xml:space="preserve"> — </w:t>
      </w:r>
      <w:r w:rsidRPr="00217004">
        <w:rPr>
          <w:rFonts w:ascii="Times New Roman" w:hAnsi="Times New Roman" w:cs="Times New Roman"/>
          <w:spacing w:val="-8"/>
          <w:sz w:val="28"/>
          <w:szCs w:val="28"/>
          <w:lang w:val="uk-UA"/>
        </w:rPr>
        <w:t>неподіль</w:t>
      </w:r>
      <w:r w:rsidRPr="00217004">
        <w:rPr>
          <w:rFonts w:ascii="Times New Roman" w:hAnsi="Times New Roman" w:cs="Times New Roman"/>
          <w:spacing w:val="-8"/>
          <w:sz w:val="28"/>
          <w:szCs w:val="28"/>
          <w:lang w:val="uk-UA"/>
        </w:rPr>
        <w:softHyphen/>
      </w:r>
      <w:r w:rsidRPr="00217004">
        <w:rPr>
          <w:rFonts w:ascii="Times New Roman" w:hAnsi="Times New Roman" w:cs="Times New Roman"/>
          <w:spacing w:val="-5"/>
          <w:sz w:val="28"/>
          <w:szCs w:val="28"/>
          <w:lang w:val="uk-UA"/>
        </w:rPr>
        <w:t xml:space="preserve">не) — </w:t>
      </w:r>
      <w:r w:rsidRPr="00217004">
        <w:rPr>
          <w:rFonts w:ascii="Times New Roman" w:hAnsi="Times New Roman" w:cs="Times New Roman"/>
          <w:b/>
          <w:i/>
          <w:spacing w:val="-5"/>
          <w:sz w:val="28"/>
          <w:szCs w:val="28"/>
          <w:lang w:val="uk-UA"/>
        </w:rPr>
        <w:t xml:space="preserve">представником виду </w:t>
      </w:r>
      <w:r w:rsidRPr="00217004">
        <w:rPr>
          <w:rFonts w:ascii="Times New Roman" w:hAnsi="Times New Roman" w:cs="Times New Roman"/>
          <w:b/>
          <w:i/>
          <w:spacing w:val="-5"/>
          <w:sz w:val="28"/>
          <w:szCs w:val="28"/>
          <w:lang w:val="en-US"/>
        </w:rPr>
        <w:t>Homo</w:t>
      </w:r>
      <w:r w:rsidRPr="00217004">
        <w:rPr>
          <w:rFonts w:ascii="Times New Roman" w:hAnsi="Times New Roman" w:cs="Times New Roman"/>
          <w:b/>
          <w:i/>
          <w:spacing w:val="-5"/>
          <w:sz w:val="28"/>
          <w:szCs w:val="28"/>
          <w:lang w:val="uk-UA"/>
        </w:rPr>
        <w:t xml:space="preserve"> </w:t>
      </w:r>
      <w:r w:rsidRPr="00217004">
        <w:rPr>
          <w:rFonts w:ascii="Times New Roman" w:hAnsi="Times New Roman" w:cs="Times New Roman"/>
          <w:b/>
          <w:i/>
          <w:spacing w:val="-5"/>
          <w:sz w:val="28"/>
          <w:szCs w:val="28"/>
          <w:lang w:val="en-US"/>
        </w:rPr>
        <w:t>Sapiens</w:t>
      </w:r>
      <w:r w:rsidRPr="00217004">
        <w:rPr>
          <w:rFonts w:ascii="Times New Roman" w:hAnsi="Times New Roman" w:cs="Times New Roman"/>
          <w:b/>
          <w:i/>
          <w:spacing w:val="-5"/>
          <w:sz w:val="28"/>
          <w:szCs w:val="28"/>
          <w:lang w:val="uk-UA"/>
        </w:rPr>
        <w:t xml:space="preserve">. </w:t>
      </w:r>
      <w:r w:rsidRPr="00217004">
        <w:rPr>
          <w:rFonts w:ascii="Times New Roman" w:hAnsi="Times New Roman" w:cs="Times New Roman"/>
          <w:spacing w:val="-5"/>
          <w:sz w:val="28"/>
          <w:szCs w:val="28"/>
          <w:lang w:val="uk-UA"/>
        </w:rPr>
        <w:t xml:space="preserve">Від народження вона </w:t>
      </w:r>
      <w:r w:rsidRPr="00217004">
        <w:rPr>
          <w:rFonts w:ascii="Times New Roman" w:hAnsi="Times New Roman" w:cs="Times New Roman"/>
          <w:spacing w:val="-7"/>
          <w:sz w:val="28"/>
          <w:szCs w:val="28"/>
          <w:lang w:val="uk-UA"/>
        </w:rPr>
        <w:t xml:space="preserve">наділена такими індивідними рисами, як стать, вік, морфологічні та </w:t>
      </w:r>
      <w:r w:rsidRPr="00217004">
        <w:rPr>
          <w:rFonts w:ascii="Times New Roman" w:hAnsi="Times New Roman" w:cs="Times New Roman"/>
          <w:spacing w:val="-6"/>
          <w:sz w:val="28"/>
          <w:szCs w:val="28"/>
          <w:lang w:val="uk-UA"/>
        </w:rPr>
        <w:t xml:space="preserve">фізіологічні особливості організму. Незважаючи на те, що самі по </w:t>
      </w:r>
      <w:r w:rsidRPr="00217004">
        <w:rPr>
          <w:rFonts w:ascii="Times New Roman" w:hAnsi="Times New Roman" w:cs="Times New Roman"/>
          <w:spacing w:val="-5"/>
          <w:sz w:val="28"/>
          <w:szCs w:val="28"/>
          <w:lang w:val="uk-UA"/>
        </w:rPr>
        <w:t xml:space="preserve">собі природні властивості не визначають людських якостей, вони </w:t>
      </w:r>
      <w:r w:rsidRPr="00217004">
        <w:rPr>
          <w:rFonts w:ascii="Times New Roman" w:hAnsi="Times New Roman" w:cs="Times New Roman"/>
          <w:sz w:val="28"/>
          <w:szCs w:val="28"/>
          <w:lang w:val="uk-UA"/>
        </w:rPr>
        <w:t>впливають на процес формування особистості.</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lang w:val="uk-UA"/>
        </w:rPr>
      </w:pPr>
      <w:r w:rsidRPr="00217004">
        <w:rPr>
          <w:rFonts w:ascii="Times New Roman" w:hAnsi="Times New Roman" w:cs="Times New Roman"/>
          <w:spacing w:val="-5"/>
          <w:sz w:val="28"/>
          <w:szCs w:val="28"/>
          <w:lang w:val="uk-UA"/>
        </w:rPr>
        <w:t>Якщо у понятті «індивід» наголошують на вроджених особли</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4"/>
          <w:sz w:val="28"/>
          <w:szCs w:val="28"/>
          <w:lang w:val="uk-UA"/>
        </w:rPr>
        <w:t xml:space="preserve">востях людини, то у понятті «індивідальність» </w:t>
      </w:r>
      <w:r w:rsidRPr="00217004">
        <w:rPr>
          <w:rFonts w:ascii="Times New Roman" w:hAnsi="Times New Roman" w:cs="Times New Roman"/>
          <w:spacing w:val="-4"/>
          <w:sz w:val="28"/>
          <w:szCs w:val="28"/>
        </w:rPr>
        <w:t xml:space="preserve">— </w:t>
      </w:r>
      <w:r w:rsidRPr="00217004">
        <w:rPr>
          <w:rFonts w:ascii="Times New Roman" w:hAnsi="Times New Roman" w:cs="Times New Roman"/>
          <w:spacing w:val="-4"/>
          <w:sz w:val="28"/>
          <w:szCs w:val="28"/>
          <w:lang w:val="uk-UA"/>
        </w:rPr>
        <w:t>на її оригіналь</w:t>
      </w:r>
      <w:r w:rsidRPr="00217004">
        <w:rPr>
          <w:rFonts w:ascii="Times New Roman" w:hAnsi="Times New Roman" w:cs="Times New Roman"/>
          <w:spacing w:val="-4"/>
          <w:sz w:val="28"/>
          <w:szCs w:val="28"/>
          <w:lang w:val="uk-UA"/>
        </w:rPr>
        <w:softHyphen/>
        <w:t>ності, самобутності, унікальності, які водночас утворюють непо</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2"/>
          <w:sz w:val="28"/>
          <w:szCs w:val="28"/>
          <w:lang w:val="uk-UA"/>
        </w:rPr>
        <w:t xml:space="preserve">дільність людини. </w:t>
      </w:r>
      <w:r w:rsidRPr="00217004">
        <w:rPr>
          <w:rFonts w:ascii="Times New Roman" w:hAnsi="Times New Roman" w:cs="Times New Roman"/>
          <w:b/>
          <w:i/>
          <w:spacing w:val="-2"/>
          <w:sz w:val="28"/>
          <w:szCs w:val="28"/>
          <w:lang w:val="uk-UA"/>
        </w:rPr>
        <w:t xml:space="preserve">Індивідуальність </w:t>
      </w:r>
      <w:r w:rsidRPr="00217004">
        <w:rPr>
          <w:rFonts w:ascii="Times New Roman" w:hAnsi="Times New Roman" w:cs="Times New Roman"/>
          <w:spacing w:val="-2"/>
          <w:sz w:val="28"/>
          <w:szCs w:val="28"/>
          <w:lang w:val="uk-UA"/>
        </w:rPr>
        <w:t xml:space="preserve">(від лат. </w:t>
      </w:r>
      <w:r w:rsidRPr="00217004">
        <w:rPr>
          <w:rFonts w:ascii="Times New Roman" w:hAnsi="Times New Roman" w:cs="Times New Roman"/>
          <w:i/>
          <w:spacing w:val="-2"/>
          <w:sz w:val="28"/>
          <w:szCs w:val="28"/>
          <w:lang w:val="en-US"/>
        </w:rPr>
        <w:t>individuum</w:t>
      </w:r>
      <w:r w:rsidRPr="00217004">
        <w:rPr>
          <w:rFonts w:ascii="Times New Roman" w:hAnsi="Times New Roman" w:cs="Times New Roman"/>
          <w:i/>
          <w:spacing w:val="-2"/>
          <w:sz w:val="28"/>
          <w:szCs w:val="28"/>
        </w:rPr>
        <w:t xml:space="preserve"> — </w:t>
      </w:r>
      <w:r w:rsidRPr="00217004">
        <w:rPr>
          <w:rFonts w:ascii="Times New Roman" w:hAnsi="Times New Roman" w:cs="Times New Roman"/>
          <w:spacing w:val="-2"/>
          <w:sz w:val="28"/>
          <w:szCs w:val="28"/>
          <w:lang w:val="uk-UA"/>
        </w:rPr>
        <w:t>не</w:t>
      </w:r>
      <w:r w:rsidRPr="00217004">
        <w:rPr>
          <w:rFonts w:ascii="Times New Roman" w:hAnsi="Times New Roman" w:cs="Times New Roman"/>
          <w:spacing w:val="-2"/>
          <w:sz w:val="28"/>
          <w:szCs w:val="28"/>
          <w:lang w:val="uk-UA"/>
        </w:rPr>
        <w:softHyphen/>
      </w:r>
      <w:r w:rsidRPr="00217004">
        <w:rPr>
          <w:rFonts w:ascii="Times New Roman" w:hAnsi="Times New Roman" w:cs="Times New Roman"/>
          <w:spacing w:val="-4"/>
          <w:sz w:val="28"/>
          <w:szCs w:val="28"/>
          <w:lang w:val="uk-UA"/>
        </w:rPr>
        <w:t xml:space="preserve">подільне) </w:t>
      </w:r>
      <w:r w:rsidRPr="00217004">
        <w:rPr>
          <w:rFonts w:ascii="Times New Roman" w:hAnsi="Times New Roman" w:cs="Times New Roman"/>
          <w:b/>
          <w:spacing w:val="-4"/>
          <w:sz w:val="28"/>
          <w:szCs w:val="28"/>
        </w:rPr>
        <w:t xml:space="preserve">— </w:t>
      </w:r>
      <w:r w:rsidRPr="00217004">
        <w:rPr>
          <w:rFonts w:ascii="Times New Roman" w:hAnsi="Times New Roman" w:cs="Times New Roman"/>
          <w:b/>
          <w:i/>
          <w:spacing w:val="-4"/>
          <w:sz w:val="28"/>
          <w:szCs w:val="28"/>
          <w:lang w:val="uk-UA"/>
        </w:rPr>
        <w:t>це сукупність неповторно своєрідних рис та особ</w:t>
      </w:r>
      <w:r w:rsidRPr="00217004">
        <w:rPr>
          <w:rFonts w:ascii="Times New Roman" w:hAnsi="Times New Roman" w:cs="Times New Roman"/>
          <w:b/>
          <w:i/>
          <w:spacing w:val="-4"/>
          <w:sz w:val="28"/>
          <w:szCs w:val="28"/>
          <w:lang w:val="uk-UA"/>
        </w:rPr>
        <w:softHyphen/>
      </w:r>
      <w:r w:rsidRPr="00217004">
        <w:rPr>
          <w:rFonts w:ascii="Times New Roman" w:hAnsi="Times New Roman" w:cs="Times New Roman"/>
          <w:b/>
          <w:i/>
          <w:spacing w:val="-5"/>
          <w:sz w:val="28"/>
          <w:szCs w:val="28"/>
          <w:lang w:val="uk-UA"/>
        </w:rPr>
        <w:t>ливостей людини, що відрізняє її</w:t>
      </w:r>
      <w:r w:rsidRPr="00217004">
        <w:rPr>
          <w:rFonts w:ascii="Times New Roman" w:hAnsi="Times New Roman" w:cs="Times New Roman"/>
          <w:b/>
          <w:spacing w:val="-5"/>
          <w:sz w:val="28"/>
          <w:szCs w:val="28"/>
          <w:lang w:val="uk-UA"/>
        </w:rPr>
        <w:t xml:space="preserve"> </w:t>
      </w:r>
      <w:r w:rsidRPr="00217004">
        <w:rPr>
          <w:rFonts w:ascii="Times New Roman" w:hAnsi="Times New Roman" w:cs="Times New Roman"/>
          <w:b/>
          <w:i/>
          <w:spacing w:val="-5"/>
          <w:sz w:val="28"/>
          <w:szCs w:val="28"/>
          <w:lang w:val="uk-UA"/>
        </w:rPr>
        <w:t xml:space="preserve">від інших людей. </w:t>
      </w:r>
      <w:r w:rsidRPr="00217004">
        <w:rPr>
          <w:rFonts w:ascii="Times New Roman" w:hAnsi="Times New Roman" w:cs="Times New Roman"/>
          <w:spacing w:val="-5"/>
          <w:sz w:val="28"/>
          <w:szCs w:val="28"/>
          <w:lang w:val="uk-UA"/>
        </w:rPr>
        <w:t>Вони виявля</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4"/>
          <w:sz w:val="28"/>
          <w:szCs w:val="28"/>
          <w:lang w:val="uk-UA"/>
        </w:rPr>
        <w:t xml:space="preserve">ються в рисах характеру, здібностях, типах сприймання, мислення </w:t>
      </w:r>
      <w:r w:rsidRPr="00217004">
        <w:rPr>
          <w:rFonts w:ascii="Times New Roman" w:hAnsi="Times New Roman" w:cs="Times New Roman"/>
          <w:spacing w:val="-3"/>
          <w:sz w:val="28"/>
          <w:szCs w:val="28"/>
          <w:lang w:val="uk-UA"/>
        </w:rPr>
        <w:t xml:space="preserve">і пам'яті. Поняття про індивідуальність виникло ще в античній </w:t>
      </w:r>
      <w:r w:rsidRPr="00217004">
        <w:rPr>
          <w:rFonts w:ascii="Times New Roman" w:hAnsi="Times New Roman" w:cs="Times New Roman"/>
          <w:spacing w:val="-4"/>
          <w:sz w:val="28"/>
          <w:szCs w:val="28"/>
          <w:lang w:val="uk-UA"/>
        </w:rPr>
        <w:t xml:space="preserve">філософії (Левкіпп, Демокріт) і пов'язане з розробленням поняття </w:t>
      </w:r>
      <w:r w:rsidRPr="00217004">
        <w:rPr>
          <w:rFonts w:ascii="Times New Roman" w:hAnsi="Times New Roman" w:cs="Times New Roman"/>
          <w:sz w:val="28"/>
          <w:szCs w:val="28"/>
          <w:lang w:val="uk-UA"/>
        </w:rPr>
        <w:t>атома як якісно своєрідного елемента буття.</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 xml:space="preserve">Перебуваючи у суспільстві, людина, крім індивідних та </w:t>
      </w:r>
      <w:r w:rsidRPr="00217004">
        <w:rPr>
          <w:rFonts w:ascii="Times New Roman" w:hAnsi="Times New Roman" w:cs="Times New Roman"/>
          <w:spacing w:val="-5"/>
          <w:sz w:val="28"/>
          <w:szCs w:val="28"/>
          <w:lang w:val="uk-UA"/>
        </w:rPr>
        <w:t>індивідуальних, набуває також якостей, які залежать від її оточен</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1"/>
          <w:sz w:val="28"/>
          <w:szCs w:val="28"/>
          <w:lang w:val="uk-UA"/>
        </w:rPr>
        <w:t xml:space="preserve">ня, насамперед, соціального і культурного. </w:t>
      </w:r>
      <w:r w:rsidRPr="00217004">
        <w:rPr>
          <w:rFonts w:ascii="Times New Roman" w:hAnsi="Times New Roman" w:cs="Times New Roman"/>
          <w:b/>
          <w:spacing w:val="-1"/>
          <w:sz w:val="28"/>
          <w:szCs w:val="28"/>
          <w:lang w:val="uk-UA"/>
        </w:rPr>
        <w:t xml:space="preserve">Соціалізованого </w:t>
      </w:r>
      <w:r w:rsidRPr="00217004">
        <w:rPr>
          <w:rFonts w:ascii="Times New Roman" w:hAnsi="Times New Roman" w:cs="Times New Roman"/>
          <w:b/>
          <w:spacing w:val="-6"/>
          <w:sz w:val="28"/>
          <w:szCs w:val="28"/>
          <w:lang w:val="uk-UA"/>
        </w:rPr>
        <w:t>індивіда, який свої якості набуває у соціокультурному середо</w:t>
      </w:r>
      <w:r w:rsidRPr="00217004">
        <w:rPr>
          <w:rFonts w:ascii="Times New Roman" w:hAnsi="Times New Roman" w:cs="Times New Roman"/>
          <w:b/>
          <w:spacing w:val="-6"/>
          <w:sz w:val="28"/>
          <w:szCs w:val="28"/>
          <w:lang w:val="uk-UA"/>
        </w:rPr>
        <w:softHyphen/>
      </w:r>
      <w:r w:rsidRPr="00217004">
        <w:rPr>
          <w:rFonts w:ascii="Times New Roman" w:hAnsi="Times New Roman" w:cs="Times New Roman"/>
          <w:b/>
          <w:spacing w:val="-11"/>
          <w:sz w:val="28"/>
          <w:szCs w:val="28"/>
          <w:lang w:val="uk-UA"/>
        </w:rPr>
        <w:t>вищі у процесі сумісної діяльності та спілкування з іншими людь</w:t>
      </w:r>
      <w:r w:rsidRPr="00217004">
        <w:rPr>
          <w:rFonts w:ascii="Times New Roman" w:hAnsi="Times New Roman" w:cs="Times New Roman"/>
          <w:b/>
          <w:spacing w:val="-11"/>
          <w:sz w:val="28"/>
          <w:szCs w:val="28"/>
          <w:lang w:val="uk-UA"/>
        </w:rPr>
        <w:softHyphen/>
      </w:r>
      <w:r w:rsidRPr="00217004">
        <w:rPr>
          <w:rFonts w:ascii="Times New Roman" w:hAnsi="Times New Roman" w:cs="Times New Roman"/>
          <w:b/>
          <w:spacing w:val="-5"/>
          <w:sz w:val="28"/>
          <w:szCs w:val="28"/>
          <w:lang w:val="uk-UA"/>
        </w:rPr>
        <w:t xml:space="preserve">ми, називають особистістю. </w:t>
      </w:r>
      <w:r w:rsidRPr="00217004">
        <w:rPr>
          <w:rFonts w:ascii="Times New Roman" w:hAnsi="Times New Roman" w:cs="Times New Roman"/>
          <w:spacing w:val="-5"/>
          <w:sz w:val="28"/>
          <w:szCs w:val="28"/>
          <w:lang w:val="uk-UA"/>
        </w:rPr>
        <w:t>Слово «особистість» спершу позна</w:t>
      </w:r>
      <w:r w:rsidRPr="00217004">
        <w:rPr>
          <w:rFonts w:ascii="Times New Roman" w:hAnsi="Times New Roman" w:cs="Times New Roman"/>
          <w:spacing w:val="-5"/>
          <w:sz w:val="28"/>
          <w:szCs w:val="28"/>
          <w:lang w:val="uk-UA"/>
        </w:rPr>
        <w:softHyphen/>
        <w:t xml:space="preserve">чало маску, яку вдягали актори стародавньої Греції під час вистав, </w:t>
      </w:r>
      <w:r w:rsidRPr="00217004">
        <w:rPr>
          <w:rFonts w:ascii="Times New Roman" w:hAnsi="Times New Roman" w:cs="Times New Roman"/>
          <w:spacing w:val="-3"/>
          <w:sz w:val="28"/>
          <w:szCs w:val="28"/>
          <w:lang w:val="uk-UA"/>
        </w:rPr>
        <w:t xml:space="preserve">а маска латинською мовою перекладається як </w:t>
      </w:r>
      <w:r w:rsidRPr="00217004">
        <w:rPr>
          <w:rFonts w:ascii="Times New Roman" w:hAnsi="Times New Roman" w:cs="Times New Roman"/>
          <w:spacing w:val="-3"/>
          <w:sz w:val="28"/>
          <w:szCs w:val="28"/>
        </w:rPr>
        <w:t>«</w:t>
      </w:r>
      <w:r w:rsidRPr="00217004">
        <w:rPr>
          <w:rFonts w:ascii="Times New Roman" w:hAnsi="Times New Roman" w:cs="Times New Roman"/>
          <w:spacing w:val="-3"/>
          <w:sz w:val="28"/>
          <w:szCs w:val="28"/>
          <w:lang w:val="en-US"/>
        </w:rPr>
        <w:t>persona</w:t>
      </w:r>
      <w:r w:rsidRPr="00217004">
        <w:rPr>
          <w:rFonts w:ascii="Times New Roman" w:hAnsi="Times New Roman" w:cs="Times New Roman"/>
          <w:spacing w:val="-3"/>
          <w:sz w:val="28"/>
          <w:szCs w:val="28"/>
        </w:rPr>
        <w:t xml:space="preserve">». </w:t>
      </w:r>
      <w:r w:rsidRPr="00217004">
        <w:rPr>
          <w:rFonts w:ascii="Times New Roman" w:hAnsi="Times New Roman" w:cs="Times New Roman"/>
          <w:spacing w:val="-3"/>
          <w:sz w:val="28"/>
          <w:szCs w:val="28"/>
          <w:lang w:val="uk-UA"/>
        </w:rPr>
        <w:t xml:space="preserve">Звідси </w:t>
      </w:r>
      <w:r w:rsidRPr="00217004">
        <w:rPr>
          <w:rFonts w:ascii="Times New Roman" w:hAnsi="Times New Roman" w:cs="Times New Roman"/>
          <w:spacing w:val="-2"/>
          <w:sz w:val="28"/>
          <w:szCs w:val="28"/>
          <w:lang w:val="uk-UA"/>
        </w:rPr>
        <w:t xml:space="preserve">вчення про особистість називають персонологією (від лат. </w:t>
      </w:r>
      <w:r w:rsidRPr="00217004">
        <w:rPr>
          <w:rFonts w:ascii="Times New Roman" w:hAnsi="Times New Roman" w:cs="Times New Roman"/>
          <w:i/>
          <w:spacing w:val="-2"/>
          <w:sz w:val="28"/>
          <w:szCs w:val="28"/>
          <w:lang w:val="en-US"/>
        </w:rPr>
        <w:t>per</w:t>
      </w:r>
      <w:r w:rsidRPr="00217004">
        <w:rPr>
          <w:rFonts w:ascii="Times New Roman" w:hAnsi="Times New Roman" w:cs="Times New Roman"/>
          <w:i/>
          <w:spacing w:val="-2"/>
          <w:sz w:val="28"/>
          <w:szCs w:val="28"/>
        </w:rPr>
        <w:softHyphen/>
      </w:r>
      <w:r w:rsidRPr="00217004">
        <w:rPr>
          <w:rFonts w:ascii="Times New Roman" w:hAnsi="Times New Roman" w:cs="Times New Roman"/>
          <w:i/>
          <w:sz w:val="28"/>
          <w:szCs w:val="28"/>
          <w:lang w:val="en-US"/>
        </w:rPr>
        <w:t>sona</w:t>
      </w:r>
      <w:r w:rsidRPr="00217004">
        <w:rPr>
          <w:rFonts w:ascii="Times New Roman" w:hAnsi="Times New Roman" w:cs="Times New Roman"/>
          <w:i/>
          <w:sz w:val="28"/>
          <w:szCs w:val="28"/>
        </w:rPr>
        <w:t xml:space="preserve"> — </w:t>
      </w:r>
      <w:r w:rsidRPr="00217004">
        <w:rPr>
          <w:rFonts w:ascii="Times New Roman" w:hAnsi="Times New Roman" w:cs="Times New Roman"/>
          <w:sz w:val="28"/>
          <w:szCs w:val="28"/>
          <w:lang w:val="uk-UA"/>
        </w:rPr>
        <w:t xml:space="preserve">особа). Згодом під поняттям «особистість» почали </w:t>
      </w:r>
      <w:r w:rsidRPr="00217004">
        <w:rPr>
          <w:rFonts w:ascii="Times New Roman" w:hAnsi="Times New Roman" w:cs="Times New Roman"/>
          <w:spacing w:val="-3"/>
          <w:sz w:val="28"/>
          <w:szCs w:val="28"/>
          <w:lang w:val="uk-UA"/>
        </w:rPr>
        <w:t>розуміти зовнішній соціальний образ, який приймає індивіду</w:t>
      </w:r>
      <w:r w:rsidRPr="00217004">
        <w:rPr>
          <w:rFonts w:ascii="Times New Roman" w:hAnsi="Times New Roman" w:cs="Times New Roman"/>
          <w:spacing w:val="-3"/>
          <w:sz w:val="28"/>
          <w:szCs w:val="28"/>
          <w:lang w:val="uk-UA"/>
        </w:rPr>
        <w:softHyphen/>
        <w:t>альність, зображуючи певні ролі у житті. Особистість є соціаль</w:t>
      </w:r>
      <w:r w:rsidRPr="00217004">
        <w:rPr>
          <w:rFonts w:ascii="Times New Roman" w:hAnsi="Times New Roman" w:cs="Times New Roman"/>
          <w:spacing w:val="-3"/>
          <w:sz w:val="28"/>
          <w:szCs w:val="28"/>
          <w:lang w:val="uk-UA"/>
        </w:rPr>
        <w:softHyphen/>
      </w:r>
      <w:r w:rsidRPr="00217004">
        <w:rPr>
          <w:rFonts w:ascii="Times New Roman" w:hAnsi="Times New Roman" w:cs="Times New Roman"/>
          <w:spacing w:val="-4"/>
          <w:sz w:val="28"/>
          <w:szCs w:val="28"/>
          <w:lang w:val="uk-UA"/>
        </w:rPr>
        <w:t>ною якістю індивіда. Якщо індивідуальність характеризує глиби</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5"/>
          <w:sz w:val="28"/>
          <w:szCs w:val="28"/>
          <w:lang w:val="uk-UA"/>
        </w:rPr>
        <w:t xml:space="preserve">ну людських якостей, то особистість — їхню вершину. Індивідом </w:t>
      </w:r>
      <w:r w:rsidRPr="00217004">
        <w:rPr>
          <w:rFonts w:ascii="Times New Roman" w:hAnsi="Times New Roman" w:cs="Times New Roman"/>
          <w:sz w:val="28"/>
          <w:szCs w:val="28"/>
          <w:lang w:val="uk-UA"/>
        </w:rPr>
        <w:t>людина народжується, особистістю стає, а індивідуальність відстоює.</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rPr>
      </w:pPr>
      <w:r w:rsidRPr="00217004">
        <w:rPr>
          <w:rFonts w:ascii="Times New Roman" w:hAnsi="Times New Roman" w:cs="Times New Roman"/>
          <w:spacing w:val="-5"/>
          <w:sz w:val="28"/>
          <w:szCs w:val="28"/>
          <w:lang w:val="uk-UA"/>
        </w:rPr>
        <w:lastRenderedPageBreak/>
        <w:t xml:space="preserve">Особистість найкраще можна описати за допомогою так званої </w:t>
      </w:r>
      <w:r w:rsidRPr="00217004">
        <w:rPr>
          <w:rFonts w:ascii="Times New Roman" w:hAnsi="Times New Roman" w:cs="Times New Roman"/>
          <w:sz w:val="28"/>
          <w:szCs w:val="28"/>
          <w:lang w:val="uk-UA"/>
        </w:rPr>
        <w:t>«великої п'ятірки» — п'яти основних рис особистості: відпо</w:t>
      </w:r>
      <w:r w:rsidRPr="00217004">
        <w:rPr>
          <w:rFonts w:ascii="Times New Roman" w:hAnsi="Times New Roman" w:cs="Times New Roman"/>
          <w:spacing w:val="-5"/>
          <w:sz w:val="28"/>
          <w:szCs w:val="28"/>
          <w:lang w:val="uk-UA"/>
        </w:rPr>
        <w:t xml:space="preserve">відальність (наскільки людина надійна); поступливість (наскільки </w:t>
      </w:r>
      <w:r w:rsidRPr="00217004">
        <w:rPr>
          <w:rFonts w:ascii="Times New Roman" w:hAnsi="Times New Roman" w:cs="Times New Roman"/>
          <w:spacing w:val="-3"/>
          <w:sz w:val="28"/>
          <w:szCs w:val="28"/>
          <w:lang w:val="uk-UA"/>
        </w:rPr>
        <w:t xml:space="preserve">людина поступається іншим); відкритість пізнанню (наскільки </w:t>
      </w:r>
      <w:r w:rsidRPr="00217004">
        <w:rPr>
          <w:rFonts w:ascii="Times New Roman" w:hAnsi="Times New Roman" w:cs="Times New Roman"/>
          <w:spacing w:val="-5"/>
          <w:sz w:val="28"/>
          <w:szCs w:val="28"/>
          <w:lang w:val="uk-UA"/>
        </w:rPr>
        <w:t xml:space="preserve">людина прагне осягнути невідоме); екстравертованість (наскільки </w:t>
      </w:r>
      <w:r w:rsidRPr="00217004">
        <w:rPr>
          <w:rFonts w:ascii="Times New Roman" w:hAnsi="Times New Roman" w:cs="Times New Roman"/>
          <w:spacing w:val="-4"/>
          <w:sz w:val="28"/>
          <w:szCs w:val="28"/>
          <w:lang w:val="uk-UA"/>
        </w:rPr>
        <w:t>людина спрямована на зовнішній світ); нейротизм (наскільки лю</w:t>
      </w:r>
      <w:r w:rsidRPr="00217004">
        <w:rPr>
          <w:rFonts w:ascii="Times New Roman" w:hAnsi="Times New Roman" w:cs="Times New Roman"/>
          <w:spacing w:val="-4"/>
          <w:sz w:val="28"/>
          <w:szCs w:val="28"/>
          <w:lang w:val="uk-UA"/>
        </w:rPr>
        <w:softHyphen/>
      </w:r>
      <w:r w:rsidRPr="00217004">
        <w:rPr>
          <w:rFonts w:ascii="Times New Roman" w:hAnsi="Times New Roman" w:cs="Times New Roman"/>
          <w:sz w:val="28"/>
          <w:szCs w:val="28"/>
          <w:lang w:val="uk-UA"/>
        </w:rPr>
        <w:t>дина емоційно нестабільна).</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spacing w:val="-4"/>
          <w:sz w:val="28"/>
          <w:szCs w:val="28"/>
          <w:lang w:val="uk-UA"/>
        </w:rPr>
        <w:t xml:space="preserve">Ядро особистості утворює </w:t>
      </w:r>
      <w:r w:rsidRPr="00217004">
        <w:rPr>
          <w:rFonts w:ascii="Times New Roman" w:hAnsi="Times New Roman" w:cs="Times New Roman"/>
          <w:i/>
          <w:spacing w:val="-4"/>
          <w:sz w:val="28"/>
          <w:szCs w:val="28"/>
          <w:lang w:val="uk-UA"/>
        </w:rPr>
        <w:t xml:space="preserve">«Я-концепція», </w:t>
      </w:r>
      <w:r w:rsidRPr="00217004">
        <w:rPr>
          <w:rFonts w:ascii="Times New Roman" w:hAnsi="Times New Roman" w:cs="Times New Roman"/>
          <w:spacing w:val="-4"/>
          <w:sz w:val="28"/>
          <w:szCs w:val="28"/>
          <w:lang w:val="uk-UA"/>
        </w:rPr>
        <w:t xml:space="preserve">або </w:t>
      </w:r>
      <w:r w:rsidRPr="00217004">
        <w:rPr>
          <w:rFonts w:ascii="Times New Roman" w:hAnsi="Times New Roman" w:cs="Times New Roman"/>
          <w:i/>
          <w:spacing w:val="-4"/>
          <w:sz w:val="28"/>
          <w:szCs w:val="28"/>
          <w:lang w:val="uk-UA"/>
        </w:rPr>
        <w:t xml:space="preserve">«Я-образ» </w:t>
      </w:r>
      <w:r w:rsidRPr="00217004">
        <w:rPr>
          <w:rFonts w:ascii="Times New Roman" w:hAnsi="Times New Roman" w:cs="Times New Roman"/>
          <w:i/>
          <w:spacing w:val="-4"/>
          <w:sz w:val="28"/>
          <w:szCs w:val="28"/>
        </w:rPr>
        <w:t xml:space="preserve">— </w:t>
      </w:r>
      <w:r w:rsidRPr="00217004">
        <w:rPr>
          <w:rFonts w:ascii="Times New Roman" w:hAnsi="Times New Roman" w:cs="Times New Roman"/>
          <w:i/>
          <w:spacing w:val="-8"/>
          <w:sz w:val="28"/>
          <w:szCs w:val="28"/>
          <w:lang w:val="uk-UA"/>
        </w:rPr>
        <w:t xml:space="preserve">відносно стійка і динамічна система уявлень людини про саму себе, </w:t>
      </w:r>
      <w:r w:rsidRPr="00217004">
        <w:rPr>
          <w:rFonts w:ascii="Times New Roman" w:hAnsi="Times New Roman" w:cs="Times New Roman"/>
          <w:i/>
          <w:spacing w:val="-9"/>
          <w:sz w:val="28"/>
          <w:szCs w:val="28"/>
          <w:lang w:val="uk-UA"/>
        </w:rPr>
        <w:t xml:space="preserve">на основі якої вибудовуються відносини з іншими людьми. </w:t>
      </w:r>
      <w:r w:rsidRPr="00217004">
        <w:rPr>
          <w:rFonts w:ascii="Times New Roman" w:hAnsi="Times New Roman" w:cs="Times New Roman"/>
          <w:spacing w:val="-9"/>
          <w:sz w:val="28"/>
          <w:szCs w:val="28"/>
          <w:lang w:val="uk-UA"/>
        </w:rPr>
        <w:t>До неї на</w:t>
      </w:r>
      <w:r w:rsidRPr="00217004">
        <w:rPr>
          <w:rFonts w:ascii="Times New Roman" w:hAnsi="Times New Roman" w:cs="Times New Roman"/>
          <w:spacing w:val="-9"/>
          <w:sz w:val="28"/>
          <w:szCs w:val="28"/>
          <w:lang w:val="uk-UA"/>
        </w:rPr>
        <w:softHyphen/>
      </w:r>
      <w:r w:rsidRPr="00217004">
        <w:rPr>
          <w:rFonts w:ascii="Times New Roman" w:hAnsi="Times New Roman" w:cs="Times New Roman"/>
          <w:spacing w:val="-7"/>
          <w:sz w:val="28"/>
          <w:szCs w:val="28"/>
          <w:lang w:val="uk-UA"/>
        </w:rPr>
        <w:t xml:space="preserve">лежить усвідомлення своїх фізичних, інтелектуальних, емоційних і вольових особливостей, а також самооцінка. З погляду уявлень про </w:t>
      </w:r>
      <w:r w:rsidRPr="00217004">
        <w:rPr>
          <w:rFonts w:ascii="Times New Roman" w:hAnsi="Times New Roman" w:cs="Times New Roman"/>
          <w:spacing w:val="-5"/>
          <w:sz w:val="28"/>
          <w:szCs w:val="28"/>
          <w:lang w:val="uk-UA"/>
        </w:rPr>
        <w:t xml:space="preserve">себе виділяють «Я-реальне» </w:t>
      </w:r>
      <w:r w:rsidRPr="00217004">
        <w:rPr>
          <w:rFonts w:ascii="Times New Roman" w:hAnsi="Times New Roman" w:cs="Times New Roman"/>
          <w:spacing w:val="-5"/>
          <w:sz w:val="28"/>
          <w:szCs w:val="28"/>
        </w:rPr>
        <w:t xml:space="preserve">— </w:t>
      </w:r>
      <w:r w:rsidRPr="00217004">
        <w:rPr>
          <w:rFonts w:ascii="Times New Roman" w:hAnsi="Times New Roman" w:cs="Times New Roman"/>
          <w:spacing w:val="-5"/>
          <w:sz w:val="28"/>
          <w:szCs w:val="28"/>
          <w:lang w:val="uk-UA"/>
        </w:rPr>
        <w:t xml:space="preserve">уявлення про себе в момент свого </w:t>
      </w:r>
      <w:r w:rsidRPr="00217004">
        <w:rPr>
          <w:rFonts w:ascii="Times New Roman" w:hAnsi="Times New Roman" w:cs="Times New Roman"/>
          <w:spacing w:val="-6"/>
          <w:sz w:val="28"/>
          <w:szCs w:val="28"/>
          <w:lang w:val="uk-UA"/>
        </w:rPr>
        <w:t xml:space="preserve">переживання; «Я-ідеальне» </w:t>
      </w:r>
      <w:r w:rsidRPr="00217004">
        <w:rPr>
          <w:rFonts w:ascii="Times New Roman" w:hAnsi="Times New Roman" w:cs="Times New Roman"/>
          <w:spacing w:val="-6"/>
          <w:sz w:val="28"/>
          <w:szCs w:val="28"/>
        </w:rPr>
        <w:t xml:space="preserve">— </w:t>
      </w:r>
      <w:r w:rsidRPr="00217004">
        <w:rPr>
          <w:rFonts w:ascii="Times New Roman" w:hAnsi="Times New Roman" w:cs="Times New Roman"/>
          <w:spacing w:val="-6"/>
          <w:sz w:val="28"/>
          <w:szCs w:val="28"/>
          <w:lang w:val="uk-UA"/>
        </w:rPr>
        <w:t xml:space="preserve">уявлення про те, якою людина мала </w:t>
      </w:r>
      <w:r w:rsidRPr="00217004">
        <w:rPr>
          <w:rFonts w:ascii="Times New Roman" w:hAnsi="Times New Roman" w:cs="Times New Roman"/>
          <w:spacing w:val="-1"/>
          <w:sz w:val="28"/>
          <w:szCs w:val="28"/>
          <w:lang w:val="uk-UA"/>
        </w:rPr>
        <w:t xml:space="preserve">б стати, щоб відповідати внутрішнім критеріям успішності; </w:t>
      </w:r>
      <w:r w:rsidRPr="00217004">
        <w:rPr>
          <w:rFonts w:ascii="Times New Roman" w:hAnsi="Times New Roman" w:cs="Times New Roman"/>
          <w:spacing w:val="-5"/>
          <w:sz w:val="28"/>
          <w:szCs w:val="28"/>
          <w:lang w:val="uk-UA"/>
        </w:rPr>
        <w:t xml:space="preserve">«Я-фантастичне» </w:t>
      </w:r>
      <w:r w:rsidRPr="00217004">
        <w:rPr>
          <w:rFonts w:ascii="Times New Roman" w:hAnsi="Times New Roman" w:cs="Times New Roman"/>
          <w:spacing w:val="-5"/>
          <w:sz w:val="28"/>
          <w:szCs w:val="28"/>
        </w:rPr>
        <w:t xml:space="preserve">— </w:t>
      </w:r>
      <w:r w:rsidRPr="00217004">
        <w:rPr>
          <w:rFonts w:ascii="Times New Roman" w:hAnsi="Times New Roman" w:cs="Times New Roman"/>
          <w:spacing w:val="-5"/>
          <w:sz w:val="28"/>
          <w:szCs w:val="28"/>
          <w:lang w:val="uk-UA"/>
        </w:rPr>
        <w:t xml:space="preserve">уявлення про те, якою людина хотіла б стати, </w:t>
      </w:r>
      <w:r w:rsidRPr="00217004">
        <w:rPr>
          <w:rFonts w:ascii="Times New Roman" w:hAnsi="Times New Roman" w:cs="Times New Roman"/>
          <w:spacing w:val="-7"/>
          <w:sz w:val="28"/>
          <w:szCs w:val="28"/>
          <w:lang w:val="uk-UA"/>
        </w:rPr>
        <w:t>якщо б усе було можливим. Переважання в особистості фантастич</w:t>
      </w:r>
      <w:r w:rsidRPr="00217004">
        <w:rPr>
          <w:rFonts w:ascii="Times New Roman" w:hAnsi="Times New Roman" w:cs="Times New Roman"/>
          <w:spacing w:val="-7"/>
          <w:sz w:val="28"/>
          <w:szCs w:val="28"/>
          <w:lang w:val="uk-UA"/>
        </w:rPr>
        <w:softHyphen/>
      </w:r>
      <w:r w:rsidRPr="00217004">
        <w:rPr>
          <w:rFonts w:ascii="Times New Roman" w:hAnsi="Times New Roman" w:cs="Times New Roman"/>
          <w:spacing w:val="-5"/>
          <w:sz w:val="28"/>
          <w:szCs w:val="28"/>
          <w:lang w:val="uk-UA"/>
        </w:rPr>
        <w:t>них уявлень про себе у випадку відсутності реальних учинків дезорганізують самосвідомість і можуть завдати людині психо</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6"/>
          <w:sz w:val="28"/>
          <w:szCs w:val="28"/>
          <w:lang w:val="uk-UA"/>
        </w:rPr>
        <w:t>логічної травми. Тому важливою функцією «Я-концепції» є узгод</w:t>
      </w:r>
      <w:r w:rsidRPr="00217004">
        <w:rPr>
          <w:rFonts w:ascii="Times New Roman" w:hAnsi="Times New Roman" w:cs="Times New Roman"/>
          <w:spacing w:val="-6"/>
          <w:sz w:val="28"/>
          <w:szCs w:val="28"/>
          <w:lang w:val="uk-UA"/>
        </w:rPr>
        <w:softHyphen/>
      </w:r>
      <w:r w:rsidRPr="00217004">
        <w:rPr>
          <w:rFonts w:ascii="Times New Roman" w:hAnsi="Times New Roman" w:cs="Times New Roman"/>
          <w:sz w:val="28"/>
          <w:szCs w:val="28"/>
          <w:lang w:val="uk-UA"/>
        </w:rPr>
        <w:t>ження між собою цих різних аспектів.</w:t>
      </w:r>
    </w:p>
    <w:p w:rsidR="007D7B68" w:rsidRPr="00217004" w:rsidRDefault="007D7B68" w:rsidP="00217004">
      <w:pPr>
        <w:shd w:val="clear" w:color="auto" w:fill="FFFFFF"/>
        <w:spacing w:after="0" w:line="240" w:lineRule="auto"/>
        <w:ind w:firstLine="567"/>
        <w:jc w:val="both"/>
        <w:rPr>
          <w:rFonts w:ascii="Times New Roman" w:hAnsi="Times New Roman" w:cs="Times New Roman"/>
          <w:i/>
          <w:sz w:val="28"/>
          <w:szCs w:val="28"/>
          <w:lang w:val="uk-UA"/>
        </w:rPr>
      </w:pPr>
    </w:p>
    <w:p w:rsidR="007D7B68" w:rsidRPr="00217004" w:rsidRDefault="007D7B68" w:rsidP="00217004">
      <w:pPr>
        <w:shd w:val="clear" w:color="auto" w:fill="FFFFFF"/>
        <w:spacing w:after="0" w:line="240" w:lineRule="auto"/>
        <w:ind w:firstLine="567"/>
        <w:jc w:val="both"/>
        <w:rPr>
          <w:rFonts w:ascii="Times New Roman" w:hAnsi="Times New Roman" w:cs="Times New Roman"/>
          <w:i/>
          <w:sz w:val="28"/>
          <w:szCs w:val="28"/>
          <w:lang w:val="uk-UA"/>
        </w:rPr>
      </w:pPr>
    </w:p>
    <w:p w:rsidR="007D7B68" w:rsidRPr="00217004" w:rsidRDefault="0046227F" w:rsidP="00217004">
      <w:pPr>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2.</w:t>
      </w:r>
      <w:r w:rsidRPr="00217004">
        <w:rPr>
          <w:rFonts w:ascii="Times New Roman" w:hAnsi="Times New Roman" w:cs="Times New Roman"/>
          <w:i/>
          <w:sz w:val="28"/>
          <w:szCs w:val="28"/>
          <w:lang w:val="uk-UA"/>
        </w:rPr>
        <w:t xml:space="preserve"> </w:t>
      </w:r>
      <w:r w:rsidR="007D7B68" w:rsidRPr="00217004">
        <w:rPr>
          <w:rFonts w:ascii="Times New Roman" w:hAnsi="Times New Roman" w:cs="Times New Roman"/>
          <w:b/>
          <w:sz w:val="28"/>
          <w:szCs w:val="28"/>
          <w:lang w:val="uk-UA"/>
        </w:rPr>
        <w:t>Теорії особистості</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rPr>
      </w:pPr>
      <w:r w:rsidRPr="00217004">
        <w:rPr>
          <w:rFonts w:ascii="Times New Roman" w:hAnsi="Times New Roman" w:cs="Times New Roman"/>
          <w:spacing w:val="-5"/>
          <w:sz w:val="28"/>
          <w:szCs w:val="28"/>
          <w:lang w:val="uk-UA"/>
        </w:rPr>
        <w:t>У персонології співіснують різні альтернативні напрями, голо</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3"/>
          <w:sz w:val="28"/>
          <w:szCs w:val="28"/>
          <w:lang w:val="uk-UA"/>
        </w:rPr>
        <w:t>вними з яких є психоаналітичний, біхевіоральний і гуманістич</w:t>
      </w:r>
      <w:r w:rsidRPr="00217004">
        <w:rPr>
          <w:rFonts w:ascii="Times New Roman" w:hAnsi="Times New Roman" w:cs="Times New Roman"/>
          <w:spacing w:val="-3"/>
          <w:sz w:val="28"/>
          <w:szCs w:val="28"/>
          <w:lang w:val="uk-UA"/>
        </w:rPr>
        <w:softHyphen/>
      </w:r>
      <w:r w:rsidRPr="00217004">
        <w:rPr>
          <w:rFonts w:ascii="Times New Roman" w:hAnsi="Times New Roman" w:cs="Times New Roman"/>
          <w:spacing w:val="-4"/>
          <w:sz w:val="28"/>
          <w:szCs w:val="28"/>
          <w:lang w:val="uk-UA"/>
        </w:rPr>
        <w:t xml:space="preserve">ний. У світовій психології визнання здобув також диспозиційний </w:t>
      </w:r>
      <w:r w:rsidRPr="00217004">
        <w:rPr>
          <w:rFonts w:ascii="Times New Roman" w:hAnsi="Times New Roman" w:cs="Times New Roman"/>
          <w:spacing w:val="-3"/>
          <w:sz w:val="28"/>
          <w:szCs w:val="28"/>
          <w:lang w:val="uk-UA"/>
        </w:rPr>
        <w:t xml:space="preserve">напрям, а у вітчизняній психології </w:t>
      </w:r>
      <w:r w:rsidRPr="00217004">
        <w:rPr>
          <w:rFonts w:ascii="Times New Roman" w:hAnsi="Times New Roman" w:cs="Times New Roman"/>
          <w:spacing w:val="-3"/>
          <w:sz w:val="28"/>
          <w:szCs w:val="28"/>
        </w:rPr>
        <w:t xml:space="preserve">— </w:t>
      </w:r>
      <w:r w:rsidRPr="00217004">
        <w:rPr>
          <w:rFonts w:ascii="Times New Roman" w:hAnsi="Times New Roman" w:cs="Times New Roman"/>
          <w:spacing w:val="-3"/>
          <w:sz w:val="28"/>
          <w:szCs w:val="28"/>
          <w:lang w:val="uk-UA"/>
        </w:rPr>
        <w:t xml:space="preserve">діяльнісний. Кожен із них </w:t>
      </w:r>
      <w:r w:rsidRPr="00217004">
        <w:rPr>
          <w:rFonts w:ascii="Times New Roman" w:hAnsi="Times New Roman" w:cs="Times New Roman"/>
          <w:spacing w:val="-6"/>
          <w:sz w:val="28"/>
          <w:szCs w:val="28"/>
          <w:lang w:val="uk-UA"/>
        </w:rPr>
        <w:t xml:space="preserve">описує особистість як інтегроване ціле, однак акцентує свою увагу </w:t>
      </w:r>
      <w:r w:rsidRPr="00217004">
        <w:rPr>
          <w:rFonts w:ascii="Times New Roman" w:hAnsi="Times New Roman" w:cs="Times New Roman"/>
          <w:sz w:val="28"/>
          <w:szCs w:val="28"/>
          <w:lang w:val="uk-UA"/>
        </w:rPr>
        <w:t>на чомусь одному.</w:t>
      </w:r>
    </w:p>
    <w:p w:rsidR="007D7B68" w:rsidRPr="00217004" w:rsidRDefault="007D7B68" w:rsidP="00217004">
      <w:pPr>
        <w:shd w:val="clear" w:color="auto" w:fill="FFFFFF"/>
        <w:spacing w:after="0" w:line="240" w:lineRule="auto"/>
        <w:ind w:firstLine="567"/>
        <w:jc w:val="both"/>
        <w:rPr>
          <w:rFonts w:ascii="Times New Roman" w:hAnsi="Times New Roman" w:cs="Times New Roman"/>
          <w:b/>
          <w:sz w:val="28"/>
          <w:szCs w:val="28"/>
          <w:lang w:val="uk-UA"/>
        </w:rPr>
      </w:pPr>
    </w:p>
    <w:p w:rsidR="007D7B68" w:rsidRPr="00217004" w:rsidRDefault="0046227F" w:rsidP="00217004">
      <w:pPr>
        <w:shd w:val="clear" w:color="auto" w:fill="FFFFFF"/>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 xml:space="preserve">2.1. </w:t>
      </w:r>
      <w:r w:rsidR="007D7B68" w:rsidRPr="00217004">
        <w:rPr>
          <w:rFonts w:ascii="Times New Roman" w:hAnsi="Times New Roman" w:cs="Times New Roman"/>
          <w:b/>
          <w:sz w:val="28"/>
          <w:szCs w:val="28"/>
          <w:lang w:val="uk-UA"/>
        </w:rPr>
        <w:t>Психоаналітична теорія особистості</w:t>
      </w:r>
    </w:p>
    <w:p w:rsidR="007D7B68" w:rsidRPr="00217004" w:rsidRDefault="007D7B68" w:rsidP="00217004">
      <w:pPr>
        <w:shd w:val="clear" w:color="auto" w:fill="FFFFFF"/>
        <w:spacing w:after="0" w:line="240" w:lineRule="auto"/>
        <w:ind w:right="14" w:firstLine="567"/>
        <w:jc w:val="both"/>
        <w:rPr>
          <w:rFonts w:ascii="Times New Roman" w:hAnsi="Times New Roman" w:cs="Times New Roman"/>
          <w:sz w:val="28"/>
          <w:szCs w:val="28"/>
          <w:lang w:val="uk-UA"/>
        </w:rPr>
      </w:pPr>
      <w:r w:rsidRPr="00217004">
        <w:rPr>
          <w:rFonts w:ascii="Times New Roman" w:hAnsi="Times New Roman" w:cs="Times New Roman"/>
          <w:spacing w:val="-3"/>
          <w:sz w:val="28"/>
          <w:szCs w:val="28"/>
          <w:lang w:val="uk-UA"/>
        </w:rPr>
        <w:t xml:space="preserve">Психоаналітична теорія особистості ґрунтується на уявленні </w:t>
      </w:r>
      <w:r w:rsidRPr="00217004">
        <w:rPr>
          <w:rFonts w:ascii="Times New Roman" w:hAnsi="Times New Roman" w:cs="Times New Roman"/>
          <w:spacing w:val="-7"/>
          <w:sz w:val="28"/>
          <w:szCs w:val="28"/>
          <w:lang w:val="uk-UA"/>
        </w:rPr>
        <w:t>про те, що людина є складною енергетичною системою з провідни</w:t>
      </w:r>
      <w:r w:rsidRPr="00217004">
        <w:rPr>
          <w:rFonts w:ascii="Times New Roman" w:hAnsi="Times New Roman" w:cs="Times New Roman"/>
          <w:spacing w:val="-7"/>
          <w:sz w:val="28"/>
          <w:szCs w:val="28"/>
          <w:lang w:val="uk-UA"/>
        </w:rPr>
        <w:softHyphen/>
      </w:r>
      <w:r w:rsidRPr="00217004">
        <w:rPr>
          <w:rFonts w:ascii="Times New Roman" w:hAnsi="Times New Roman" w:cs="Times New Roman"/>
          <w:sz w:val="28"/>
          <w:szCs w:val="28"/>
          <w:lang w:val="uk-UA"/>
        </w:rPr>
        <w:t xml:space="preserve">ми силами у несвідомій сфері. </w:t>
      </w:r>
      <w:r w:rsidR="001F270F" w:rsidRPr="00217004">
        <w:rPr>
          <w:rFonts w:ascii="Times New Roman" w:hAnsi="Times New Roman" w:cs="Times New Roman"/>
          <w:sz w:val="28"/>
          <w:szCs w:val="28"/>
          <w:lang w:val="uk-UA"/>
        </w:rPr>
        <w:t>Її</w:t>
      </w:r>
      <w:r w:rsidRPr="00217004">
        <w:rPr>
          <w:rFonts w:ascii="Times New Roman" w:hAnsi="Times New Roman" w:cs="Times New Roman"/>
          <w:sz w:val="28"/>
          <w:szCs w:val="28"/>
          <w:lang w:val="uk-UA"/>
        </w:rPr>
        <w:t xml:space="preserve"> запропонував австрійський </w:t>
      </w:r>
      <w:r w:rsidRPr="00217004">
        <w:rPr>
          <w:rFonts w:ascii="Times New Roman" w:hAnsi="Times New Roman" w:cs="Times New Roman"/>
          <w:spacing w:val="-4"/>
          <w:sz w:val="28"/>
          <w:szCs w:val="28"/>
          <w:lang w:val="uk-UA"/>
        </w:rPr>
        <w:t xml:space="preserve">психіатр та невропатолог початку </w:t>
      </w:r>
      <w:r w:rsidRPr="00217004">
        <w:rPr>
          <w:rFonts w:ascii="Times New Roman" w:hAnsi="Times New Roman" w:cs="Times New Roman"/>
          <w:spacing w:val="-4"/>
          <w:sz w:val="28"/>
          <w:szCs w:val="28"/>
          <w:lang w:val="en-US"/>
        </w:rPr>
        <w:t>XX</w:t>
      </w:r>
      <w:r w:rsidRPr="00217004">
        <w:rPr>
          <w:rFonts w:ascii="Times New Roman" w:hAnsi="Times New Roman" w:cs="Times New Roman"/>
          <w:spacing w:val="-4"/>
          <w:sz w:val="28"/>
          <w:szCs w:val="28"/>
          <w:lang w:val="uk-UA"/>
        </w:rPr>
        <w:t xml:space="preserve"> ст. </w:t>
      </w:r>
      <w:r w:rsidRPr="00217004">
        <w:rPr>
          <w:rFonts w:ascii="Times New Roman" w:hAnsi="Times New Roman" w:cs="Times New Roman"/>
          <w:b/>
          <w:i/>
          <w:spacing w:val="-4"/>
          <w:sz w:val="28"/>
          <w:szCs w:val="28"/>
          <w:lang w:val="uk-UA"/>
        </w:rPr>
        <w:t xml:space="preserve">Зигмунд Фройд, </w:t>
      </w:r>
      <w:r w:rsidRPr="00217004">
        <w:rPr>
          <w:rFonts w:ascii="Times New Roman" w:hAnsi="Times New Roman" w:cs="Times New Roman"/>
          <w:spacing w:val="-4"/>
          <w:sz w:val="28"/>
          <w:szCs w:val="28"/>
          <w:lang w:val="uk-UA"/>
        </w:rPr>
        <w:t>спира</w:t>
      </w:r>
      <w:r w:rsidRPr="00217004">
        <w:rPr>
          <w:rFonts w:ascii="Times New Roman" w:hAnsi="Times New Roman" w:cs="Times New Roman"/>
          <w:spacing w:val="-4"/>
          <w:sz w:val="28"/>
          <w:szCs w:val="28"/>
          <w:lang w:val="uk-UA"/>
        </w:rPr>
        <w:softHyphen/>
      </w:r>
      <w:r w:rsidRPr="00217004">
        <w:rPr>
          <w:rFonts w:ascii="Times New Roman" w:hAnsi="Times New Roman" w:cs="Times New Roman"/>
          <w:sz w:val="28"/>
          <w:szCs w:val="28"/>
          <w:lang w:val="uk-UA"/>
        </w:rPr>
        <w:t>ючись на досягнення фізіології і фізики.</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spacing w:val="-7"/>
          <w:sz w:val="28"/>
          <w:szCs w:val="28"/>
          <w:lang w:val="uk-UA"/>
        </w:rPr>
        <w:t xml:space="preserve">Було висунуто два припущення: перше </w:t>
      </w:r>
      <w:r w:rsidR="001F270F" w:rsidRPr="00217004">
        <w:rPr>
          <w:rFonts w:ascii="Times New Roman" w:hAnsi="Times New Roman" w:cs="Times New Roman"/>
          <w:sz w:val="28"/>
          <w:szCs w:val="28"/>
          <w:lang w:val="uk-UA"/>
        </w:rPr>
        <w:t>–</w:t>
      </w:r>
      <w:r w:rsidRPr="00217004">
        <w:rPr>
          <w:rFonts w:ascii="Times New Roman" w:hAnsi="Times New Roman" w:cs="Times New Roman"/>
          <w:spacing w:val="-7"/>
          <w:sz w:val="28"/>
          <w:szCs w:val="28"/>
          <w:lang w:val="uk-UA"/>
        </w:rPr>
        <w:t xml:space="preserve"> переживання ранньо</w:t>
      </w:r>
      <w:r w:rsidRPr="00217004">
        <w:rPr>
          <w:rFonts w:ascii="Times New Roman" w:hAnsi="Times New Roman" w:cs="Times New Roman"/>
          <w:spacing w:val="-7"/>
          <w:sz w:val="28"/>
          <w:szCs w:val="28"/>
          <w:lang w:val="uk-UA"/>
        </w:rPr>
        <w:softHyphen/>
      </w:r>
      <w:r w:rsidRPr="00217004">
        <w:rPr>
          <w:rFonts w:ascii="Times New Roman" w:hAnsi="Times New Roman" w:cs="Times New Roman"/>
          <w:spacing w:val="-4"/>
          <w:sz w:val="28"/>
          <w:szCs w:val="28"/>
          <w:lang w:val="uk-UA"/>
        </w:rPr>
        <w:t>го дитинства відіграють вирішальну роль у формуванні особис</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5"/>
          <w:sz w:val="28"/>
          <w:szCs w:val="28"/>
          <w:lang w:val="uk-UA"/>
        </w:rPr>
        <w:t xml:space="preserve">тості </w:t>
      </w:r>
      <w:r w:rsidR="001F270F" w:rsidRPr="00217004">
        <w:rPr>
          <w:rFonts w:ascii="Times New Roman" w:hAnsi="Times New Roman" w:cs="Times New Roman"/>
          <w:sz w:val="28"/>
          <w:szCs w:val="28"/>
          <w:lang w:val="uk-UA"/>
        </w:rPr>
        <w:t xml:space="preserve">– </w:t>
      </w:r>
      <w:r w:rsidRPr="00217004">
        <w:rPr>
          <w:rFonts w:ascii="Times New Roman" w:hAnsi="Times New Roman" w:cs="Times New Roman"/>
          <w:spacing w:val="-5"/>
          <w:sz w:val="28"/>
          <w:szCs w:val="28"/>
          <w:lang w:val="uk-UA"/>
        </w:rPr>
        <w:t xml:space="preserve">дорослої людини, отже фундамент особистості закладається </w:t>
      </w:r>
      <w:r w:rsidRPr="00217004">
        <w:rPr>
          <w:rFonts w:ascii="Times New Roman" w:hAnsi="Times New Roman" w:cs="Times New Roman"/>
          <w:spacing w:val="-4"/>
          <w:sz w:val="28"/>
          <w:szCs w:val="28"/>
          <w:lang w:val="uk-UA"/>
        </w:rPr>
        <w:t xml:space="preserve">до п'яти років; друге </w:t>
      </w:r>
      <w:r w:rsidR="001F270F" w:rsidRPr="00217004">
        <w:rPr>
          <w:rFonts w:ascii="Times New Roman" w:hAnsi="Times New Roman" w:cs="Times New Roman"/>
          <w:sz w:val="28"/>
          <w:szCs w:val="28"/>
          <w:lang w:val="uk-UA"/>
        </w:rPr>
        <w:t>–</w:t>
      </w:r>
      <w:r w:rsidRPr="00217004">
        <w:rPr>
          <w:rFonts w:ascii="Times New Roman" w:hAnsi="Times New Roman" w:cs="Times New Roman"/>
          <w:spacing w:val="-4"/>
          <w:sz w:val="28"/>
          <w:szCs w:val="28"/>
          <w:lang w:val="uk-UA"/>
        </w:rPr>
        <w:t xml:space="preserve"> людина народжується з певною кількістю </w:t>
      </w:r>
      <w:r w:rsidRPr="00217004">
        <w:rPr>
          <w:rFonts w:ascii="Times New Roman" w:hAnsi="Times New Roman" w:cs="Times New Roman"/>
          <w:sz w:val="28"/>
          <w:szCs w:val="28"/>
          <w:lang w:val="uk-UA"/>
        </w:rPr>
        <w:t>сексуальної енергії (лібідо), яка у своєму розвитку проходить п'ять психосексуальних стадій.</w:t>
      </w:r>
    </w:p>
    <w:p w:rsidR="007D7B68" w:rsidRPr="00217004" w:rsidRDefault="001F270F" w:rsidP="00217004">
      <w:pPr>
        <w:shd w:val="clear" w:color="auto" w:fill="FFFFFF"/>
        <w:spacing w:after="0" w:line="240" w:lineRule="auto"/>
        <w:ind w:right="19" w:firstLine="567"/>
        <w:jc w:val="both"/>
        <w:rPr>
          <w:rFonts w:ascii="Times New Roman" w:hAnsi="Times New Roman" w:cs="Times New Roman"/>
          <w:sz w:val="28"/>
          <w:szCs w:val="28"/>
          <w:lang w:val="uk-UA"/>
        </w:rPr>
      </w:pPr>
      <w:r w:rsidRPr="00217004">
        <w:rPr>
          <w:rFonts w:ascii="Times New Roman" w:hAnsi="Times New Roman" w:cs="Times New Roman"/>
          <w:spacing w:val="-6"/>
          <w:sz w:val="28"/>
          <w:szCs w:val="28"/>
        </w:rPr>
        <w:t>З</w:t>
      </w:r>
      <w:r w:rsidR="007D7B68" w:rsidRPr="00217004">
        <w:rPr>
          <w:rFonts w:ascii="Times New Roman" w:hAnsi="Times New Roman" w:cs="Times New Roman"/>
          <w:spacing w:val="-6"/>
          <w:sz w:val="28"/>
          <w:szCs w:val="28"/>
        </w:rPr>
        <w:t>.</w:t>
      </w:r>
      <w:r w:rsidR="007D7B68" w:rsidRPr="00217004">
        <w:rPr>
          <w:rFonts w:ascii="Times New Roman" w:hAnsi="Times New Roman" w:cs="Times New Roman"/>
          <w:spacing w:val="-6"/>
          <w:sz w:val="28"/>
          <w:szCs w:val="28"/>
          <w:lang w:val="uk-UA"/>
        </w:rPr>
        <w:t>Фройд вважав, що поведінку людини активують процеси збу</w:t>
      </w:r>
      <w:r w:rsidR="007D7B68" w:rsidRPr="00217004">
        <w:rPr>
          <w:rFonts w:ascii="Times New Roman" w:hAnsi="Times New Roman" w:cs="Times New Roman"/>
          <w:spacing w:val="-6"/>
          <w:sz w:val="28"/>
          <w:szCs w:val="28"/>
          <w:lang w:val="uk-UA"/>
        </w:rPr>
        <w:softHyphen/>
      </w:r>
      <w:r w:rsidR="007D7B68" w:rsidRPr="00217004">
        <w:rPr>
          <w:rFonts w:ascii="Times New Roman" w:hAnsi="Times New Roman" w:cs="Times New Roman"/>
          <w:spacing w:val="-4"/>
          <w:sz w:val="28"/>
          <w:szCs w:val="28"/>
          <w:lang w:val="uk-UA"/>
        </w:rPr>
        <w:t>дження, спричинені тілесними потребами. У кожної людини є ли</w:t>
      </w:r>
      <w:r w:rsidR="007D7B68" w:rsidRPr="00217004">
        <w:rPr>
          <w:rFonts w:ascii="Times New Roman" w:hAnsi="Times New Roman" w:cs="Times New Roman"/>
          <w:spacing w:val="-4"/>
          <w:sz w:val="28"/>
          <w:szCs w:val="28"/>
          <w:lang w:val="uk-UA"/>
        </w:rPr>
        <w:softHyphen/>
      </w:r>
      <w:r w:rsidR="007D7B68" w:rsidRPr="00217004">
        <w:rPr>
          <w:rFonts w:ascii="Times New Roman" w:hAnsi="Times New Roman" w:cs="Times New Roman"/>
          <w:spacing w:val="-3"/>
          <w:sz w:val="28"/>
          <w:szCs w:val="28"/>
          <w:lang w:val="uk-UA"/>
        </w:rPr>
        <w:t xml:space="preserve">ше певна обмежена кількість такої енергії, і вона функціонує за </w:t>
      </w:r>
      <w:r w:rsidR="007D7B68" w:rsidRPr="00217004">
        <w:rPr>
          <w:rFonts w:ascii="Times New Roman" w:hAnsi="Times New Roman" w:cs="Times New Roman"/>
          <w:spacing w:val="-5"/>
          <w:sz w:val="28"/>
          <w:szCs w:val="28"/>
          <w:lang w:val="uk-UA"/>
        </w:rPr>
        <w:t>відомим законом збереження і перетворення енергії. Потреби лю</w:t>
      </w:r>
      <w:r w:rsidR="007D7B68" w:rsidRPr="00217004">
        <w:rPr>
          <w:rFonts w:ascii="Times New Roman" w:hAnsi="Times New Roman" w:cs="Times New Roman"/>
          <w:spacing w:val="-3"/>
          <w:sz w:val="28"/>
          <w:szCs w:val="28"/>
          <w:lang w:val="uk-UA"/>
        </w:rPr>
        <w:t xml:space="preserve">дини виявляються в інстинктах життя і смерті. Інстинкти смерті підкоряються принципу ентропії, тобто закону термодинаміки, </w:t>
      </w:r>
      <w:r w:rsidR="007D7B68" w:rsidRPr="00217004">
        <w:rPr>
          <w:rFonts w:ascii="Times New Roman" w:hAnsi="Times New Roman" w:cs="Times New Roman"/>
          <w:spacing w:val="-4"/>
          <w:sz w:val="28"/>
          <w:szCs w:val="28"/>
          <w:lang w:val="uk-UA"/>
        </w:rPr>
        <w:t xml:space="preserve">згідно з яким будь-яка енергетична система прагне до збереження </w:t>
      </w:r>
      <w:r w:rsidR="007D7B68" w:rsidRPr="00217004">
        <w:rPr>
          <w:rFonts w:ascii="Times New Roman" w:hAnsi="Times New Roman" w:cs="Times New Roman"/>
          <w:sz w:val="28"/>
          <w:szCs w:val="28"/>
          <w:lang w:val="uk-UA"/>
        </w:rPr>
        <w:t>динамічної рівноваги.</w:t>
      </w:r>
    </w:p>
    <w:p w:rsidR="007D7B68" w:rsidRPr="00217004" w:rsidRDefault="007D7B68" w:rsidP="00217004">
      <w:pPr>
        <w:shd w:val="clear" w:color="auto" w:fill="FFFFFF"/>
        <w:spacing w:after="0" w:line="240" w:lineRule="auto"/>
        <w:ind w:right="14" w:firstLine="567"/>
        <w:jc w:val="both"/>
        <w:rPr>
          <w:rFonts w:ascii="Times New Roman" w:hAnsi="Times New Roman" w:cs="Times New Roman"/>
          <w:sz w:val="28"/>
          <w:szCs w:val="28"/>
        </w:rPr>
      </w:pPr>
      <w:r w:rsidRPr="00217004">
        <w:rPr>
          <w:rFonts w:ascii="Times New Roman" w:hAnsi="Times New Roman" w:cs="Times New Roman"/>
          <w:spacing w:val="-5"/>
          <w:sz w:val="28"/>
          <w:szCs w:val="28"/>
          <w:lang w:val="uk-UA"/>
        </w:rPr>
        <w:t>Інший представник психоаналітичної теорії особистості швей</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6"/>
          <w:sz w:val="28"/>
          <w:szCs w:val="28"/>
          <w:lang w:val="uk-UA"/>
        </w:rPr>
        <w:t xml:space="preserve">царський психіатр середини </w:t>
      </w:r>
      <w:r w:rsidRPr="00217004">
        <w:rPr>
          <w:rFonts w:ascii="Times New Roman" w:hAnsi="Times New Roman" w:cs="Times New Roman"/>
          <w:spacing w:val="-6"/>
          <w:sz w:val="28"/>
          <w:szCs w:val="28"/>
          <w:lang w:val="en-US"/>
        </w:rPr>
        <w:t>XX</w:t>
      </w:r>
      <w:r w:rsidRPr="00217004">
        <w:rPr>
          <w:rFonts w:ascii="Times New Roman" w:hAnsi="Times New Roman" w:cs="Times New Roman"/>
          <w:spacing w:val="-6"/>
          <w:sz w:val="28"/>
          <w:szCs w:val="28"/>
        </w:rPr>
        <w:t xml:space="preserve"> ст. </w:t>
      </w:r>
      <w:r w:rsidRPr="00217004">
        <w:rPr>
          <w:rFonts w:ascii="Times New Roman" w:hAnsi="Times New Roman" w:cs="Times New Roman"/>
          <w:b/>
          <w:i/>
          <w:spacing w:val="-6"/>
          <w:sz w:val="28"/>
          <w:szCs w:val="28"/>
        </w:rPr>
        <w:t xml:space="preserve">Карл </w:t>
      </w:r>
      <w:r w:rsidR="009D56B7" w:rsidRPr="00217004">
        <w:rPr>
          <w:rFonts w:ascii="Times New Roman" w:hAnsi="Times New Roman" w:cs="Times New Roman"/>
          <w:b/>
          <w:i/>
          <w:spacing w:val="-6"/>
          <w:sz w:val="28"/>
          <w:szCs w:val="28"/>
          <w:lang w:val="uk-UA"/>
        </w:rPr>
        <w:t>Юнг</w:t>
      </w:r>
      <w:r w:rsidRPr="00217004">
        <w:rPr>
          <w:rFonts w:ascii="Times New Roman" w:hAnsi="Times New Roman" w:cs="Times New Roman"/>
          <w:b/>
          <w:spacing w:val="-6"/>
          <w:sz w:val="28"/>
          <w:szCs w:val="28"/>
          <w:lang w:val="uk-UA"/>
        </w:rPr>
        <w:t xml:space="preserve"> </w:t>
      </w:r>
      <w:r w:rsidRPr="00217004">
        <w:rPr>
          <w:rFonts w:ascii="Times New Roman" w:hAnsi="Times New Roman" w:cs="Times New Roman"/>
          <w:spacing w:val="-6"/>
          <w:sz w:val="28"/>
          <w:szCs w:val="28"/>
          <w:lang w:val="uk-UA"/>
        </w:rPr>
        <w:t>звертав увагу на са</w:t>
      </w:r>
      <w:r w:rsidRPr="00217004">
        <w:rPr>
          <w:rFonts w:ascii="Times New Roman" w:hAnsi="Times New Roman" w:cs="Times New Roman"/>
          <w:spacing w:val="-6"/>
          <w:sz w:val="28"/>
          <w:szCs w:val="28"/>
          <w:lang w:val="uk-UA"/>
        </w:rPr>
        <w:softHyphen/>
        <w:t>морозвиток особистості, на пошук своєї індивідуальності. Він опи</w:t>
      </w:r>
      <w:r w:rsidRPr="00217004">
        <w:rPr>
          <w:rFonts w:ascii="Times New Roman" w:hAnsi="Times New Roman" w:cs="Times New Roman"/>
          <w:spacing w:val="-6"/>
          <w:sz w:val="28"/>
          <w:szCs w:val="28"/>
          <w:lang w:val="uk-UA"/>
        </w:rPr>
        <w:softHyphen/>
      </w:r>
      <w:r w:rsidRPr="00217004">
        <w:rPr>
          <w:rFonts w:ascii="Times New Roman" w:hAnsi="Times New Roman" w:cs="Times New Roman"/>
          <w:spacing w:val="-4"/>
          <w:sz w:val="28"/>
          <w:szCs w:val="28"/>
          <w:lang w:val="uk-UA"/>
        </w:rPr>
        <w:t xml:space="preserve">сав дві основні форми спрямованості особистості: екстраверсію і </w:t>
      </w:r>
      <w:r w:rsidRPr="00217004">
        <w:rPr>
          <w:rFonts w:ascii="Times New Roman" w:hAnsi="Times New Roman" w:cs="Times New Roman"/>
          <w:spacing w:val="-6"/>
          <w:sz w:val="28"/>
          <w:szCs w:val="28"/>
          <w:lang w:val="uk-UA"/>
        </w:rPr>
        <w:t xml:space="preserve">інтроверсію. </w:t>
      </w:r>
      <w:r w:rsidRPr="00217004">
        <w:rPr>
          <w:rFonts w:ascii="Times New Roman" w:hAnsi="Times New Roman" w:cs="Times New Roman"/>
          <w:i/>
          <w:spacing w:val="-6"/>
          <w:sz w:val="28"/>
          <w:szCs w:val="28"/>
          <w:lang w:val="uk-UA"/>
        </w:rPr>
        <w:t xml:space="preserve">Екстравертовані </w:t>
      </w:r>
      <w:r w:rsidRPr="00217004">
        <w:rPr>
          <w:rFonts w:ascii="Times New Roman" w:hAnsi="Times New Roman" w:cs="Times New Roman"/>
          <w:spacing w:val="-6"/>
          <w:sz w:val="28"/>
          <w:szCs w:val="28"/>
          <w:lang w:val="uk-UA"/>
        </w:rPr>
        <w:t xml:space="preserve">люди спрямовані на зовнішній світ, </w:t>
      </w:r>
      <w:r w:rsidRPr="00217004">
        <w:rPr>
          <w:rFonts w:ascii="Times New Roman" w:hAnsi="Times New Roman" w:cs="Times New Roman"/>
          <w:spacing w:val="-5"/>
          <w:sz w:val="28"/>
          <w:szCs w:val="28"/>
          <w:lang w:val="uk-UA"/>
        </w:rPr>
        <w:t xml:space="preserve">інших людей та предмети. Вони рухливі і комунікабельні. </w:t>
      </w:r>
      <w:r w:rsidRPr="00217004">
        <w:rPr>
          <w:rFonts w:ascii="Times New Roman" w:hAnsi="Times New Roman" w:cs="Times New Roman"/>
          <w:i/>
          <w:spacing w:val="-5"/>
          <w:sz w:val="28"/>
          <w:szCs w:val="28"/>
          <w:lang w:val="uk-UA"/>
        </w:rPr>
        <w:t>Інтро</w:t>
      </w:r>
      <w:r w:rsidRPr="00217004">
        <w:rPr>
          <w:rFonts w:ascii="Times New Roman" w:hAnsi="Times New Roman" w:cs="Times New Roman"/>
          <w:i/>
          <w:spacing w:val="-5"/>
          <w:sz w:val="28"/>
          <w:szCs w:val="28"/>
          <w:lang w:val="uk-UA"/>
        </w:rPr>
        <w:softHyphen/>
      </w:r>
      <w:r w:rsidRPr="00217004">
        <w:rPr>
          <w:rFonts w:ascii="Times New Roman" w:hAnsi="Times New Roman" w:cs="Times New Roman"/>
          <w:i/>
          <w:spacing w:val="-3"/>
          <w:sz w:val="28"/>
          <w:szCs w:val="28"/>
          <w:lang w:val="uk-UA"/>
        </w:rPr>
        <w:t xml:space="preserve">верти, </w:t>
      </w:r>
      <w:r w:rsidRPr="00217004">
        <w:rPr>
          <w:rFonts w:ascii="Times New Roman" w:hAnsi="Times New Roman" w:cs="Times New Roman"/>
          <w:spacing w:val="-3"/>
          <w:sz w:val="28"/>
          <w:szCs w:val="28"/>
          <w:lang w:val="uk-UA"/>
        </w:rPr>
        <w:t xml:space="preserve">навпаки, занурені у </w:t>
      </w:r>
      <w:r w:rsidRPr="00217004">
        <w:rPr>
          <w:rFonts w:ascii="Times New Roman" w:hAnsi="Times New Roman" w:cs="Times New Roman"/>
          <w:spacing w:val="-3"/>
          <w:sz w:val="28"/>
          <w:szCs w:val="28"/>
          <w:lang w:val="uk-UA"/>
        </w:rPr>
        <w:lastRenderedPageBreak/>
        <w:t xml:space="preserve">свій внутрішній світ, у свої почуття. </w:t>
      </w:r>
      <w:r w:rsidRPr="00217004">
        <w:rPr>
          <w:rFonts w:ascii="Times New Roman" w:hAnsi="Times New Roman" w:cs="Times New Roman"/>
          <w:spacing w:val="-6"/>
          <w:sz w:val="28"/>
          <w:szCs w:val="28"/>
          <w:lang w:val="uk-UA"/>
        </w:rPr>
        <w:t xml:space="preserve">Вони стримані і прагнуть усамітнення. Обидві форми співіснують, </w:t>
      </w:r>
      <w:r w:rsidRPr="00217004">
        <w:rPr>
          <w:rFonts w:ascii="Times New Roman" w:hAnsi="Times New Roman" w:cs="Times New Roman"/>
          <w:sz w:val="28"/>
          <w:szCs w:val="28"/>
          <w:lang w:val="uk-UA"/>
        </w:rPr>
        <w:t>однак одна з них є домінантною.</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lang w:val="uk-UA"/>
        </w:rPr>
      </w:pPr>
      <w:r w:rsidRPr="00217004">
        <w:rPr>
          <w:rFonts w:ascii="Times New Roman" w:hAnsi="Times New Roman" w:cs="Times New Roman"/>
          <w:spacing w:val="-5"/>
          <w:sz w:val="28"/>
          <w:szCs w:val="28"/>
          <w:lang w:val="uk-UA"/>
        </w:rPr>
        <w:t xml:space="preserve">У своїй теорії особистості К. Юнґ надавав значення прагненню людини до інтеграції, гармонії і цілісності. Кінцева мета життя </w:t>
      </w:r>
      <w:r w:rsidRPr="00217004">
        <w:rPr>
          <w:rFonts w:ascii="Times New Roman" w:hAnsi="Times New Roman" w:cs="Times New Roman"/>
          <w:spacing w:val="-5"/>
          <w:sz w:val="28"/>
          <w:szCs w:val="28"/>
        </w:rPr>
        <w:t xml:space="preserve">— </w:t>
      </w:r>
      <w:r w:rsidRPr="00217004">
        <w:rPr>
          <w:rFonts w:ascii="Times New Roman" w:hAnsi="Times New Roman" w:cs="Times New Roman"/>
          <w:spacing w:val="-4"/>
          <w:sz w:val="28"/>
          <w:szCs w:val="28"/>
          <w:lang w:val="uk-UA"/>
        </w:rPr>
        <w:t>це повна реалізація свого «Я», становлення неповторної індивіду</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3"/>
          <w:sz w:val="28"/>
          <w:szCs w:val="28"/>
          <w:lang w:val="uk-UA"/>
        </w:rPr>
        <w:t xml:space="preserve">альності. Досягнення цієї мети — самореалізація — є кінцевою </w:t>
      </w:r>
      <w:r w:rsidRPr="00217004">
        <w:rPr>
          <w:rFonts w:ascii="Times New Roman" w:hAnsi="Times New Roman" w:cs="Times New Roman"/>
          <w:spacing w:val="-5"/>
          <w:sz w:val="28"/>
          <w:szCs w:val="28"/>
          <w:lang w:val="uk-UA"/>
        </w:rPr>
        <w:t xml:space="preserve">стадією розвитку особистості; вона потребує високих здібностей і </w:t>
      </w:r>
      <w:r w:rsidRPr="00217004">
        <w:rPr>
          <w:rFonts w:ascii="Times New Roman" w:hAnsi="Times New Roman" w:cs="Times New Roman"/>
          <w:spacing w:val="-4"/>
          <w:sz w:val="28"/>
          <w:szCs w:val="28"/>
          <w:lang w:val="uk-UA"/>
        </w:rPr>
        <w:t>освіченості і тому досяжна лише незначній кількості людей.</w:t>
      </w:r>
    </w:p>
    <w:p w:rsidR="0046227F" w:rsidRPr="00217004" w:rsidRDefault="0046227F" w:rsidP="00217004">
      <w:pPr>
        <w:spacing w:after="0" w:line="240" w:lineRule="auto"/>
        <w:ind w:firstLine="567"/>
        <w:jc w:val="both"/>
        <w:rPr>
          <w:rFonts w:ascii="Times New Roman" w:hAnsi="Times New Roman" w:cs="Times New Roman"/>
          <w:b/>
          <w:sz w:val="28"/>
          <w:szCs w:val="28"/>
          <w:lang w:val="uk-UA"/>
        </w:rPr>
      </w:pPr>
    </w:p>
    <w:p w:rsidR="007D7B68" w:rsidRPr="00217004" w:rsidRDefault="0046227F" w:rsidP="00217004">
      <w:pPr>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 xml:space="preserve">2.2. </w:t>
      </w:r>
      <w:r w:rsidR="007D7B68" w:rsidRPr="00217004">
        <w:rPr>
          <w:rFonts w:ascii="Times New Roman" w:hAnsi="Times New Roman" w:cs="Times New Roman"/>
          <w:b/>
          <w:sz w:val="28"/>
          <w:szCs w:val="28"/>
          <w:lang w:val="uk-UA"/>
        </w:rPr>
        <w:t>Біхевіор</w:t>
      </w:r>
      <w:r w:rsidR="009D56B7" w:rsidRPr="00217004">
        <w:rPr>
          <w:rFonts w:ascii="Times New Roman" w:hAnsi="Times New Roman" w:cs="Times New Roman"/>
          <w:b/>
          <w:sz w:val="28"/>
          <w:szCs w:val="28"/>
          <w:lang w:val="uk-UA"/>
        </w:rPr>
        <w:t>истична</w:t>
      </w:r>
      <w:r w:rsidR="007D7B68" w:rsidRPr="00217004">
        <w:rPr>
          <w:rFonts w:ascii="Times New Roman" w:hAnsi="Times New Roman" w:cs="Times New Roman"/>
          <w:b/>
          <w:sz w:val="28"/>
          <w:szCs w:val="28"/>
          <w:lang w:val="uk-UA"/>
        </w:rPr>
        <w:t xml:space="preserve"> теорія особистості</w:t>
      </w:r>
    </w:p>
    <w:p w:rsidR="007D7B68" w:rsidRPr="00217004" w:rsidRDefault="007D7B68" w:rsidP="00217004">
      <w:pPr>
        <w:shd w:val="clear" w:color="auto" w:fill="FFFFFF"/>
        <w:spacing w:after="0" w:line="240" w:lineRule="auto"/>
        <w:ind w:right="5" w:firstLine="567"/>
        <w:jc w:val="both"/>
        <w:rPr>
          <w:rFonts w:ascii="Times New Roman" w:hAnsi="Times New Roman" w:cs="Times New Roman"/>
          <w:sz w:val="28"/>
          <w:szCs w:val="28"/>
          <w:lang w:val="uk-UA"/>
        </w:rPr>
      </w:pPr>
      <w:r w:rsidRPr="00217004">
        <w:rPr>
          <w:rFonts w:ascii="Times New Roman" w:hAnsi="Times New Roman" w:cs="Times New Roman"/>
          <w:sz w:val="28"/>
          <w:szCs w:val="28"/>
          <w:lang w:val="uk-UA"/>
        </w:rPr>
        <w:t xml:space="preserve">У біхевіоризмі особистість цілком підвладна впливові </w:t>
      </w:r>
      <w:r w:rsidRPr="00217004">
        <w:rPr>
          <w:rFonts w:ascii="Times New Roman" w:hAnsi="Times New Roman" w:cs="Times New Roman"/>
          <w:spacing w:val="-6"/>
          <w:sz w:val="28"/>
          <w:szCs w:val="28"/>
          <w:lang w:val="uk-UA"/>
        </w:rPr>
        <w:t>зовнішнього середовища. Головними чинниками формування осо</w:t>
      </w:r>
      <w:r w:rsidRPr="00217004">
        <w:rPr>
          <w:rFonts w:ascii="Times New Roman" w:hAnsi="Times New Roman" w:cs="Times New Roman"/>
          <w:spacing w:val="-6"/>
          <w:sz w:val="28"/>
          <w:szCs w:val="28"/>
          <w:lang w:val="uk-UA"/>
        </w:rPr>
        <w:softHyphen/>
      </w:r>
      <w:r w:rsidRPr="00217004">
        <w:rPr>
          <w:rFonts w:ascii="Times New Roman" w:hAnsi="Times New Roman" w:cs="Times New Roman"/>
          <w:spacing w:val="-5"/>
          <w:sz w:val="28"/>
          <w:szCs w:val="28"/>
          <w:lang w:val="uk-UA"/>
        </w:rPr>
        <w:t xml:space="preserve">бистості є научіння і досвід людини. Особистість це і є той досвід </w:t>
      </w:r>
      <w:r w:rsidRPr="00217004">
        <w:rPr>
          <w:rFonts w:ascii="Times New Roman" w:hAnsi="Times New Roman" w:cs="Times New Roman"/>
          <w:spacing w:val="-6"/>
          <w:sz w:val="28"/>
          <w:szCs w:val="28"/>
          <w:lang w:val="uk-UA"/>
        </w:rPr>
        <w:t xml:space="preserve">(іншими словами </w:t>
      </w:r>
      <w:r w:rsidR="001F270F" w:rsidRPr="00217004">
        <w:rPr>
          <w:rFonts w:ascii="Times New Roman" w:hAnsi="Times New Roman" w:cs="Times New Roman"/>
          <w:spacing w:val="-6"/>
          <w:sz w:val="28"/>
          <w:szCs w:val="28"/>
          <w:lang w:val="uk-UA"/>
        </w:rPr>
        <w:t>–</w:t>
      </w:r>
      <w:r w:rsidRPr="00217004">
        <w:rPr>
          <w:rFonts w:ascii="Times New Roman" w:hAnsi="Times New Roman" w:cs="Times New Roman"/>
          <w:spacing w:val="-6"/>
          <w:sz w:val="28"/>
          <w:szCs w:val="28"/>
          <w:lang w:val="uk-UA"/>
        </w:rPr>
        <w:t xml:space="preserve"> набір засвоєних моделей поведінки), який лю</w:t>
      </w:r>
      <w:r w:rsidRPr="00217004">
        <w:rPr>
          <w:rFonts w:ascii="Times New Roman" w:hAnsi="Times New Roman" w:cs="Times New Roman"/>
          <w:spacing w:val="-6"/>
          <w:sz w:val="28"/>
          <w:szCs w:val="28"/>
          <w:lang w:val="uk-UA"/>
        </w:rPr>
        <w:softHyphen/>
      </w:r>
      <w:r w:rsidRPr="00217004">
        <w:rPr>
          <w:rFonts w:ascii="Times New Roman" w:hAnsi="Times New Roman" w:cs="Times New Roman"/>
          <w:sz w:val="28"/>
          <w:szCs w:val="28"/>
          <w:lang w:val="uk-UA"/>
        </w:rPr>
        <w:t>дина набула упродовж свого життя.</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rPr>
      </w:pPr>
      <w:r w:rsidRPr="00217004">
        <w:rPr>
          <w:rFonts w:ascii="Times New Roman" w:hAnsi="Times New Roman" w:cs="Times New Roman"/>
          <w:b/>
          <w:i/>
          <w:spacing w:val="-4"/>
          <w:sz w:val="28"/>
          <w:szCs w:val="28"/>
          <w:lang w:val="uk-UA"/>
        </w:rPr>
        <w:t xml:space="preserve">Беррес Скіннер, </w:t>
      </w:r>
      <w:r w:rsidRPr="00217004">
        <w:rPr>
          <w:rFonts w:ascii="Times New Roman" w:hAnsi="Times New Roman" w:cs="Times New Roman"/>
          <w:spacing w:val="-4"/>
          <w:sz w:val="28"/>
          <w:szCs w:val="28"/>
          <w:lang w:val="uk-UA"/>
        </w:rPr>
        <w:t xml:space="preserve">американський психолог 30-80-х років </w:t>
      </w:r>
      <w:r w:rsidRPr="00217004">
        <w:rPr>
          <w:rFonts w:ascii="Times New Roman" w:hAnsi="Times New Roman" w:cs="Times New Roman"/>
          <w:spacing w:val="-4"/>
          <w:sz w:val="28"/>
          <w:szCs w:val="28"/>
          <w:lang w:val="en-US"/>
        </w:rPr>
        <w:t>XX</w:t>
      </w:r>
      <w:r w:rsidRPr="00217004">
        <w:rPr>
          <w:rFonts w:ascii="Times New Roman" w:hAnsi="Times New Roman" w:cs="Times New Roman"/>
          <w:spacing w:val="-4"/>
          <w:sz w:val="28"/>
          <w:szCs w:val="28"/>
        </w:rPr>
        <w:t xml:space="preserve"> ст., </w:t>
      </w:r>
      <w:r w:rsidRPr="00217004">
        <w:rPr>
          <w:rFonts w:ascii="Times New Roman" w:hAnsi="Times New Roman" w:cs="Times New Roman"/>
          <w:spacing w:val="-4"/>
          <w:sz w:val="28"/>
          <w:szCs w:val="28"/>
          <w:lang w:val="uk-UA"/>
        </w:rPr>
        <w:t xml:space="preserve">наголошує на тому, що соціальна поведінка людини, а саме вона </w:t>
      </w:r>
      <w:r w:rsidRPr="00217004">
        <w:rPr>
          <w:rFonts w:ascii="Times New Roman" w:hAnsi="Times New Roman" w:cs="Times New Roman"/>
          <w:spacing w:val="-5"/>
          <w:sz w:val="28"/>
          <w:szCs w:val="28"/>
          <w:lang w:val="uk-UA"/>
        </w:rPr>
        <w:t xml:space="preserve">характеризує її особистість, є результатом наслідування поведінки </w:t>
      </w:r>
      <w:r w:rsidRPr="00217004">
        <w:rPr>
          <w:rFonts w:ascii="Times New Roman" w:hAnsi="Times New Roman" w:cs="Times New Roman"/>
          <w:spacing w:val="-4"/>
          <w:sz w:val="28"/>
          <w:szCs w:val="28"/>
          <w:lang w:val="uk-UA"/>
        </w:rPr>
        <w:t>дорослих, насамперед, батьків, ровесників, героїв телебачення то</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3"/>
          <w:sz w:val="28"/>
          <w:szCs w:val="28"/>
          <w:lang w:val="uk-UA"/>
        </w:rPr>
        <w:t xml:space="preserve">що. З його погляду, поведінку людини контролюють стимули, </w:t>
      </w:r>
      <w:r w:rsidRPr="00217004">
        <w:rPr>
          <w:rFonts w:ascii="Times New Roman" w:hAnsi="Times New Roman" w:cs="Times New Roman"/>
          <w:spacing w:val="-4"/>
          <w:sz w:val="28"/>
          <w:szCs w:val="28"/>
          <w:lang w:val="uk-UA"/>
        </w:rPr>
        <w:t>приємні та неприємні. Способом їхнього застосування є або пока</w:t>
      </w:r>
      <w:r w:rsidRPr="00217004">
        <w:rPr>
          <w:rFonts w:ascii="Times New Roman" w:hAnsi="Times New Roman" w:cs="Times New Roman"/>
          <w:sz w:val="28"/>
          <w:szCs w:val="28"/>
          <w:lang w:val="uk-UA"/>
        </w:rPr>
        <w:t xml:space="preserve">рання і негативне підкріплення, або схвалення і позитивне </w:t>
      </w:r>
      <w:r w:rsidRPr="00217004">
        <w:rPr>
          <w:rFonts w:ascii="Times New Roman" w:hAnsi="Times New Roman" w:cs="Times New Roman"/>
          <w:spacing w:val="-5"/>
          <w:sz w:val="28"/>
          <w:szCs w:val="28"/>
          <w:lang w:val="uk-UA"/>
        </w:rPr>
        <w:t>підкріплення. Наприклад, студента, який не виконав усіх практич</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7"/>
          <w:sz w:val="28"/>
          <w:szCs w:val="28"/>
          <w:lang w:val="uk-UA"/>
        </w:rPr>
        <w:t xml:space="preserve">них робіт, не допускають до іспиту; якщо студент пропускає заняття, його викликають в деканат і дають догану. Такі стимули, однак, </w:t>
      </w:r>
      <w:r w:rsidRPr="00217004">
        <w:rPr>
          <w:rFonts w:ascii="Times New Roman" w:hAnsi="Times New Roman" w:cs="Times New Roman"/>
          <w:spacing w:val="-3"/>
          <w:sz w:val="28"/>
          <w:szCs w:val="28"/>
          <w:lang w:val="uk-UA"/>
        </w:rPr>
        <w:t xml:space="preserve">можуть мати негативні сторонні ефекти. Наприклад, студенти </w:t>
      </w:r>
      <w:r w:rsidRPr="00217004">
        <w:rPr>
          <w:rFonts w:ascii="Times New Roman" w:hAnsi="Times New Roman" w:cs="Times New Roman"/>
          <w:spacing w:val="-7"/>
          <w:sz w:val="28"/>
          <w:szCs w:val="28"/>
          <w:lang w:val="uk-UA"/>
        </w:rPr>
        <w:t xml:space="preserve">будуть вишукувати все нові і нові способи списування, </w:t>
      </w:r>
      <w:r w:rsidRPr="00217004">
        <w:rPr>
          <w:rFonts w:ascii="Times New Roman" w:hAnsi="Times New Roman" w:cs="Times New Roman"/>
          <w:spacing w:val="-7"/>
          <w:sz w:val="28"/>
          <w:szCs w:val="28"/>
        </w:rPr>
        <w:t>а «прогуль</w:t>
      </w:r>
      <w:r w:rsidRPr="00217004">
        <w:rPr>
          <w:rFonts w:ascii="Times New Roman" w:hAnsi="Times New Roman" w:cs="Times New Roman"/>
          <w:spacing w:val="-7"/>
          <w:sz w:val="28"/>
          <w:szCs w:val="28"/>
        </w:rPr>
        <w:softHyphen/>
      </w:r>
      <w:r w:rsidRPr="00217004">
        <w:rPr>
          <w:rFonts w:ascii="Times New Roman" w:hAnsi="Times New Roman" w:cs="Times New Roman"/>
          <w:spacing w:val="-2"/>
          <w:sz w:val="28"/>
          <w:szCs w:val="28"/>
        </w:rPr>
        <w:t xml:space="preserve">щики» </w:t>
      </w:r>
      <w:r w:rsidRPr="00217004">
        <w:rPr>
          <w:rFonts w:ascii="Times New Roman" w:hAnsi="Times New Roman" w:cs="Times New Roman"/>
          <w:spacing w:val="-2"/>
          <w:sz w:val="28"/>
          <w:szCs w:val="28"/>
          <w:lang w:val="uk-UA"/>
        </w:rPr>
        <w:t xml:space="preserve">знаходити нечесні способи для свого виправдання. Тому </w:t>
      </w:r>
      <w:r w:rsidRPr="00217004">
        <w:rPr>
          <w:rFonts w:ascii="Times New Roman" w:hAnsi="Times New Roman" w:cs="Times New Roman"/>
          <w:spacing w:val="-3"/>
          <w:sz w:val="28"/>
          <w:szCs w:val="28"/>
          <w:lang w:val="uk-UA"/>
        </w:rPr>
        <w:t xml:space="preserve">Б. Скіннер рекомендував брати за основу схвалення і позитивне </w:t>
      </w:r>
      <w:r w:rsidRPr="00217004">
        <w:rPr>
          <w:rFonts w:ascii="Times New Roman" w:hAnsi="Times New Roman" w:cs="Times New Roman"/>
          <w:spacing w:val="-4"/>
          <w:sz w:val="28"/>
          <w:szCs w:val="28"/>
          <w:lang w:val="uk-UA"/>
        </w:rPr>
        <w:t xml:space="preserve">підкріплення. У цьому випадку акцент переносять на досягнення </w:t>
      </w:r>
      <w:r w:rsidRPr="00217004">
        <w:rPr>
          <w:rFonts w:ascii="Times New Roman" w:hAnsi="Times New Roman" w:cs="Times New Roman"/>
          <w:spacing w:val="-3"/>
          <w:sz w:val="28"/>
          <w:szCs w:val="28"/>
          <w:lang w:val="uk-UA"/>
        </w:rPr>
        <w:t xml:space="preserve">людини, а не на її недоліки. Наприклад, студентів, які успішно </w:t>
      </w:r>
      <w:r w:rsidRPr="00217004">
        <w:rPr>
          <w:rFonts w:ascii="Times New Roman" w:hAnsi="Times New Roman" w:cs="Times New Roman"/>
          <w:sz w:val="28"/>
          <w:szCs w:val="28"/>
          <w:lang w:val="uk-UA"/>
        </w:rPr>
        <w:t>складають сесію, нагороджують безкоштовною поїздкою до Карпат.</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spacing w:val="-3"/>
          <w:sz w:val="28"/>
          <w:szCs w:val="28"/>
          <w:lang w:val="uk-UA"/>
        </w:rPr>
        <w:t xml:space="preserve">Інший представник біхевіоральної теорії </w:t>
      </w:r>
      <w:r w:rsidRPr="00217004">
        <w:rPr>
          <w:rFonts w:ascii="Times New Roman" w:hAnsi="Times New Roman" w:cs="Times New Roman"/>
          <w:b/>
          <w:i/>
          <w:spacing w:val="-3"/>
          <w:sz w:val="28"/>
          <w:szCs w:val="28"/>
          <w:lang w:val="uk-UA"/>
        </w:rPr>
        <w:t xml:space="preserve">Альберт Бандура, </w:t>
      </w:r>
      <w:r w:rsidRPr="00217004">
        <w:rPr>
          <w:rFonts w:ascii="Times New Roman" w:hAnsi="Times New Roman" w:cs="Times New Roman"/>
          <w:spacing w:val="-5"/>
          <w:sz w:val="28"/>
          <w:szCs w:val="28"/>
          <w:lang w:val="uk-UA"/>
        </w:rPr>
        <w:t xml:space="preserve">американський психолог другої половини </w:t>
      </w:r>
      <w:r w:rsidRPr="00217004">
        <w:rPr>
          <w:rFonts w:ascii="Times New Roman" w:hAnsi="Times New Roman" w:cs="Times New Roman"/>
          <w:spacing w:val="-5"/>
          <w:sz w:val="28"/>
          <w:szCs w:val="28"/>
          <w:lang w:val="en-US"/>
        </w:rPr>
        <w:t>XX</w:t>
      </w:r>
      <w:r w:rsidRPr="00217004">
        <w:rPr>
          <w:rFonts w:ascii="Times New Roman" w:hAnsi="Times New Roman" w:cs="Times New Roman"/>
          <w:spacing w:val="-5"/>
          <w:sz w:val="28"/>
          <w:szCs w:val="28"/>
        </w:rPr>
        <w:t xml:space="preserve"> ст., </w:t>
      </w:r>
      <w:r w:rsidRPr="00217004">
        <w:rPr>
          <w:rFonts w:ascii="Times New Roman" w:hAnsi="Times New Roman" w:cs="Times New Roman"/>
          <w:spacing w:val="-5"/>
          <w:sz w:val="28"/>
          <w:szCs w:val="28"/>
          <w:lang w:val="uk-UA"/>
        </w:rPr>
        <w:t xml:space="preserve">вважав, що нові </w:t>
      </w:r>
      <w:r w:rsidRPr="00217004">
        <w:rPr>
          <w:rFonts w:ascii="Times New Roman" w:hAnsi="Times New Roman" w:cs="Times New Roman"/>
          <w:spacing w:val="-4"/>
          <w:sz w:val="28"/>
          <w:szCs w:val="28"/>
          <w:lang w:val="uk-UA"/>
        </w:rPr>
        <w:t xml:space="preserve">форми поведінки можна засвоїти і без зовнішнього підкріплення. </w:t>
      </w:r>
      <w:r w:rsidRPr="00217004">
        <w:rPr>
          <w:rFonts w:ascii="Times New Roman" w:hAnsi="Times New Roman" w:cs="Times New Roman"/>
          <w:spacing w:val="-5"/>
          <w:sz w:val="28"/>
          <w:szCs w:val="28"/>
          <w:lang w:val="uk-UA"/>
        </w:rPr>
        <w:t>Він акцентував свою увагу на наслідуванні й научінні через спос</w:t>
      </w:r>
      <w:r w:rsidRPr="00217004">
        <w:rPr>
          <w:rFonts w:ascii="Times New Roman" w:hAnsi="Times New Roman" w:cs="Times New Roman"/>
          <w:spacing w:val="-5"/>
          <w:sz w:val="28"/>
          <w:szCs w:val="28"/>
          <w:lang w:val="uk-UA"/>
        </w:rPr>
        <w:softHyphen/>
        <w:t>тереження за поведінкою інших людей. У такому разі можна буде навчитися не на своїх, а на чужих помилках. Крім того, А. Банду</w:t>
      </w:r>
      <w:r w:rsidRPr="00217004">
        <w:rPr>
          <w:rFonts w:ascii="Times New Roman" w:hAnsi="Times New Roman" w:cs="Times New Roman"/>
          <w:spacing w:val="-5"/>
          <w:sz w:val="28"/>
          <w:szCs w:val="28"/>
          <w:lang w:val="uk-UA"/>
        </w:rPr>
        <w:softHyphen/>
        <w:t xml:space="preserve">ра, звертає увагу на самопідкріплення, коли людина сама для себе встановлює межу своїх досягнень і сама себе схвалює або карає за </w:t>
      </w:r>
      <w:r w:rsidRPr="00217004">
        <w:rPr>
          <w:rFonts w:ascii="Times New Roman" w:hAnsi="Times New Roman" w:cs="Times New Roman"/>
          <w:spacing w:val="-6"/>
          <w:sz w:val="28"/>
          <w:szCs w:val="28"/>
          <w:lang w:val="uk-UA"/>
        </w:rPr>
        <w:t>успіх або неуспіх. Уміння людей усвідомлювати свої здібності, бу</w:t>
      </w:r>
      <w:r w:rsidRPr="00217004">
        <w:rPr>
          <w:rFonts w:ascii="Times New Roman" w:hAnsi="Times New Roman" w:cs="Times New Roman"/>
          <w:spacing w:val="-6"/>
          <w:sz w:val="28"/>
          <w:szCs w:val="28"/>
          <w:lang w:val="uk-UA"/>
        </w:rPr>
        <w:softHyphen/>
      </w:r>
      <w:r w:rsidRPr="00217004">
        <w:rPr>
          <w:rFonts w:ascii="Times New Roman" w:hAnsi="Times New Roman" w:cs="Times New Roman"/>
          <w:spacing w:val="-5"/>
          <w:sz w:val="28"/>
          <w:szCs w:val="28"/>
          <w:lang w:val="uk-UA"/>
        </w:rPr>
        <w:t xml:space="preserve">дувати поведінку відповідно до конкретного завдання та ситуації </w:t>
      </w:r>
      <w:r w:rsidRPr="00217004">
        <w:rPr>
          <w:rFonts w:ascii="Times New Roman" w:hAnsi="Times New Roman" w:cs="Times New Roman"/>
          <w:spacing w:val="-7"/>
          <w:sz w:val="28"/>
          <w:szCs w:val="28"/>
          <w:lang w:val="uk-UA"/>
        </w:rPr>
        <w:t xml:space="preserve">вчений назвав </w:t>
      </w:r>
      <w:r w:rsidRPr="00217004">
        <w:rPr>
          <w:rFonts w:ascii="Times New Roman" w:hAnsi="Times New Roman" w:cs="Times New Roman"/>
          <w:i/>
          <w:spacing w:val="-7"/>
          <w:sz w:val="28"/>
          <w:szCs w:val="28"/>
          <w:lang w:val="uk-UA"/>
        </w:rPr>
        <w:t xml:space="preserve">самоефективністю особистості. </w:t>
      </w:r>
      <w:r w:rsidRPr="00217004">
        <w:rPr>
          <w:rFonts w:ascii="Times New Roman" w:hAnsi="Times New Roman" w:cs="Times New Roman"/>
          <w:spacing w:val="-7"/>
          <w:sz w:val="28"/>
          <w:szCs w:val="28"/>
          <w:lang w:val="uk-UA"/>
        </w:rPr>
        <w:t>Люди, які усвідо</w:t>
      </w:r>
      <w:r w:rsidRPr="00217004">
        <w:rPr>
          <w:rFonts w:ascii="Times New Roman" w:hAnsi="Times New Roman" w:cs="Times New Roman"/>
          <w:spacing w:val="-7"/>
          <w:sz w:val="28"/>
          <w:szCs w:val="28"/>
          <w:lang w:val="uk-UA"/>
        </w:rPr>
        <w:softHyphen/>
      </w:r>
      <w:r w:rsidRPr="00217004">
        <w:rPr>
          <w:rFonts w:ascii="Times New Roman" w:hAnsi="Times New Roman" w:cs="Times New Roman"/>
          <w:spacing w:val="-4"/>
          <w:sz w:val="28"/>
          <w:szCs w:val="28"/>
          <w:lang w:val="uk-UA"/>
        </w:rPr>
        <w:t>млюють свою самоефективність, прикладають більше зусиль для виконання складних справ, ніж ті, що сумніваються у своїх мож</w:t>
      </w:r>
      <w:r w:rsidRPr="00217004">
        <w:rPr>
          <w:rFonts w:ascii="Times New Roman" w:hAnsi="Times New Roman" w:cs="Times New Roman"/>
          <w:spacing w:val="-4"/>
          <w:sz w:val="28"/>
          <w:szCs w:val="28"/>
          <w:lang w:val="uk-UA"/>
        </w:rPr>
        <w:softHyphen/>
      </w:r>
      <w:r w:rsidRPr="00217004">
        <w:rPr>
          <w:rFonts w:ascii="Times New Roman" w:hAnsi="Times New Roman" w:cs="Times New Roman"/>
          <w:sz w:val="28"/>
          <w:szCs w:val="28"/>
          <w:lang w:val="uk-UA"/>
        </w:rPr>
        <w:t xml:space="preserve">ливостях. Висока самоефективність пов'язана з очікуванням </w:t>
      </w:r>
      <w:r w:rsidRPr="00217004">
        <w:rPr>
          <w:rFonts w:ascii="Times New Roman" w:hAnsi="Times New Roman" w:cs="Times New Roman"/>
          <w:spacing w:val="-3"/>
          <w:sz w:val="28"/>
          <w:szCs w:val="28"/>
          <w:lang w:val="uk-UA"/>
        </w:rPr>
        <w:t xml:space="preserve">успіху і сприяє самоповазі. Навпаки, низька самоефективність </w:t>
      </w:r>
      <w:r w:rsidRPr="00217004">
        <w:rPr>
          <w:rFonts w:ascii="Times New Roman" w:hAnsi="Times New Roman" w:cs="Times New Roman"/>
          <w:sz w:val="28"/>
          <w:szCs w:val="28"/>
          <w:lang w:val="uk-UA"/>
        </w:rPr>
        <w:t>спричинює поразку і знижує самоповагу.</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b/>
          <w:i/>
          <w:spacing w:val="-3"/>
          <w:sz w:val="28"/>
          <w:szCs w:val="28"/>
          <w:lang w:val="uk-UA"/>
        </w:rPr>
        <w:t xml:space="preserve">Джуліан Роттер, </w:t>
      </w:r>
      <w:r w:rsidRPr="00217004">
        <w:rPr>
          <w:rFonts w:ascii="Times New Roman" w:hAnsi="Times New Roman" w:cs="Times New Roman"/>
          <w:spacing w:val="-3"/>
          <w:sz w:val="28"/>
          <w:szCs w:val="28"/>
          <w:lang w:val="uk-UA"/>
        </w:rPr>
        <w:t xml:space="preserve">американський психолог другої половини </w:t>
      </w:r>
      <w:r w:rsidRPr="00217004">
        <w:rPr>
          <w:rFonts w:ascii="Times New Roman" w:hAnsi="Times New Roman" w:cs="Times New Roman"/>
          <w:spacing w:val="-4"/>
          <w:sz w:val="28"/>
          <w:szCs w:val="28"/>
          <w:lang w:val="en-US"/>
        </w:rPr>
        <w:t>XX</w:t>
      </w:r>
      <w:r w:rsidRPr="00217004">
        <w:rPr>
          <w:rFonts w:ascii="Times New Roman" w:hAnsi="Times New Roman" w:cs="Times New Roman"/>
          <w:spacing w:val="-4"/>
          <w:sz w:val="28"/>
          <w:szCs w:val="28"/>
        </w:rPr>
        <w:t xml:space="preserve"> ст., </w:t>
      </w:r>
      <w:r w:rsidRPr="00217004">
        <w:rPr>
          <w:rFonts w:ascii="Times New Roman" w:hAnsi="Times New Roman" w:cs="Times New Roman"/>
          <w:spacing w:val="-4"/>
          <w:sz w:val="28"/>
          <w:szCs w:val="28"/>
          <w:lang w:val="uk-UA"/>
        </w:rPr>
        <w:t xml:space="preserve">вивчав, як людина пояснює ті чи інші ситуації, у які вона потрапляє в житті. Головним чинником, що визначає характер </w:t>
      </w:r>
      <w:r w:rsidRPr="00217004">
        <w:rPr>
          <w:rFonts w:ascii="Times New Roman" w:hAnsi="Times New Roman" w:cs="Times New Roman"/>
          <w:spacing w:val="-3"/>
          <w:sz w:val="28"/>
          <w:szCs w:val="28"/>
          <w:lang w:val="uk-UA"/>
        </w:rPr>
        <w:t xml:space="preserve">діяльності людини, на його думку, є її очікування та взаємодія зі </w:t>
      </w:r>
      <w:r w:rsidRPr="00217004">
        <w:rPr>
          <w:rFonts w:ascii="Times New Roman" w:hAnsi="Times New Roman" w:cs="Times New Roman"/>
          <w:spacing w:val="-2"/>
          <w:sz w:val="28"/>
          <w:szCs w:val="28"/>
          <w:lang w:val="uk-UA"/>
        </w:rPr>
        <w:t xml:space="preserve">значущим середовищем. Одні схильні брати відповідальність за </w:t>
      </w:r>
      <w:r w:rsidRPr="00217004">
        <w:rPr>
          <w:rFonts w:ascii="Times New Roman" w:hAnsi="Times New Roman" w:cs="Times New Roman"/>
          <w:spacing w:val="-4"/>
          <w:sz w:val="28"/>
          <w:szCs w:val="28"/>
          <w:lang w:val="uk-UA"/>
        </w:rPr>
        <w:t>те, що з ними відбувається, на себе, інші перекладають відпові</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3"/>
          <w:sz w:val="28"/>
          <w:szCs w:val="28"/>
          <w:lang w:val="uk-UA"/>
        </w:rPr>
        <w:t xml:space="preserve">дальність на зовнішні обставини і </w:t>
      </w:r>
      <w:r w:rsidRPr="00217004">
        <w:rPr>
          <w:rFonts w:ascii="Times New Roman" w:hAnsi="Times New Roman" w:cs="Times New Roman"/>
          <w:spacing w:val="-3"/>
          <w:sz w:val="28"/>
          <w:szCs w:val="28"/>
          <w:lang w:val="uk-UA"/>
        </w:rPr>
        <w:lastRenderedPageBreak/>
        <w:t xml:space="preserve">оточуючих людей. У зв'язку з цим учений вводить поняття </w:t>
      </w:r>
      <w:r w:rsidRPr="00217004">
        <w:rPr>
          <w:rFonts w:ascii="Times New Roman" w:hAnsi="Times New Roman" w:cs="Times New Roman"/>
          <w:i/>
          <w:spacing w:val="-3"/>
          <w:sz w:val="28"/>
          <w:szCs w:val="28"/>
          <w:lang w:val="uk-UA"/>
        </w:rPr>
        <w:t>локусу контролю</w:t>
      </w:r>
      <w:r w:rsidRPr="00217004">
        <w:rPr>
          <w:rFonts w:ascii="Times New Roman" w:hAnsi="Times New Roman" w:cs="Times New Roman"/>
          <w:spacing w:val="-3"/>
          <w:sz w:val="28"/>
          <w:szCs w:val="28"/>
          <w:lang w:val="uk-UA"/>
        </w:rPr>
        <w:t xml:space="preserve"> — узагальненого </w:t>
      </w:r>
      <w:r w:rsidRPr="00217004">
        <w:rPr>
          <w:rFonts w:ascii="Times New Roman" w:hAnsi="Times New Roman" w:cs="Times New Roman"/>
          <w:spacing w:val="-5"/>
          <w:sz w:val="28"/>
          <w:szCs w:val="28"/>
          <w:lang w:val="uk-UA"/>
        </w:rPr>
        <w:t>очікування того, якою мірою люди контролюють підкріплення.</w:t>
      </w:r>
    </w:p>
    <w:p w:rsidR="007D7B68" w:rsidRPr="00217004" w:rsidRDefault="007D7B68" w:rsidP="00217004">
      <w:pPr>
        <w:shd w:val="clear" w:color="auto" w:fill="FFFFFF"/>
        <w:spacing w:after="0" w:line="240" w:lineRule="auto"/>
        <w:ind w:firstLine="567"/>
        <w:jc w:val="both"/>
        <w:rPr>
          <w:rFonts w:ascii="Times New Roman" w:hAnsi="Times New Roman" w:cs="Times New Roman"/>
          <w:spacing w:val="-3"/>
          <w:sz w:val="28"/>
          <w:szCs w:val="28"/>
          <w:lang w:val="uk-UA"/>
        </w:rPr>
      </w:pPr>
    </w:p>
    <w:p w:rsidR="007D7B68" w:rsidRPr="00217004" w:rsidRDefault="0046227F" w:rsidP="00217004">
      <w:pPr>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 xml:space="preserve">2.3. </w:t>
      </w:r>
      <w:r w:rsidR="007D7B68" w:rsidRPr="00217004">
        <w:rPr>
          <w:rFonts w:ascii="Times New Roman" w:hAnsi="Times New Roman" w:cs="Times New Roman"/>
          <w:b/>
          <w:sz w:val="28"/>
          <w:szCs w:val="28"/>
          <w:lang w:val="uk-UA"/>
        </w:rPr>
        <w:t>Гуманістична теорія особистості</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lang w:val="uk-UA"/>
        </w:rPr>
      </w:pPr>
      <w:r w:rsidRPr="00217004">
        <w:rPr>
          <w:rFonts w:ascii="Times New Roman" w:hAnsi="Times New Roman" w:cs="Times New Roman"/>
          <w:spacing w:val="-5"/>
          <w:sz w:val="28"/>
          <w:szCs w:val="28"/>
          <w:lang w:val="uk-UA"/>
        </w:rPr>
        <w:t xml:space="preserve">Гуманістична теорія зосереджена на внутрішньому багатстві </w:t>
      </w:r>
      <w:r w:rsidRPr="00217004">
        <w:rPr>
          <w:rFonts w:ascii="Times New Roman" w:hAnsi="Times New Roman" w:cs="Times New Roman"/>
          <w:spacing w:val="-4"/>
          <w:sz w:val="28"/>
          <w:szCs w:val="28"/>
          <w:lang w:val="uk-UA"/>
        </w:rPr>
        <w:t xml:space="preserve">людини, на її самовдосконаленні. Сама сутність людини постійно </w:t>
      </w:r>
      <w:r w:rsidRPr="00217004">
        <w:rPr>
          <w:rFonts w:ascii="Times New Roman" w:hAnsi="Times New Roman" w:cs="Times New Roman"/>
          <w:spacing w:val="-5"/>
          <w:sz w:val="28"/>
          <w:szCs w:val="28"/>
          <w:lang w:val="uk-UA"/>
        </w:rPr>
        <w:t xml:space="preserve">спрямовує її до особистісного росту, творчості і самодостатності. Так, студенти, які навчаються на третьому курсі, відрізняються від </w:t>
      </w:r>
      <w:r w:rsidRPr="00217004">
        <w:rPr>
          <w:rFonts w:ascii="Times New Roman" w:hAnsi="Times New Roman" w:cs="Times New Roman"/>
          <w:sz w:val="28"/>
          <w:szCs w:val="28"/>
          <w:lang w:val="uk-UA"/>
        </w:rPr>
        <w:t xml:space="preserve">першокурсників своїм інтелектуальним розвитком; фахівці з п'ятирічним стажем роботи, будуть зрілішими в соціальному </w:t>
      </w:r>
      <w:r w:rsidRPr="00217004">
        <w:rPr>
          <w:rFonts w:ascii="Times New Roman" w:hAnsi="Times New Roman" w:cs="Times New Roman"/>
          <w:spacing w:val="-3"/>
          <w:sz w:val="28"/>
          <w:szCs w:val="28"/>
          <w:lang w:val="uk-UA"/>
        </w:rPr>
        <w:t xml:space="preserve">плані, ніж третьокурсники і т. п. Це пов'язано з тим, що людина </w:t>
      </w:r>
      <w:r w:rsidRPr="00217004">
        <w:rPr>
          <w:rFonts w:ascii="Times New Roman" w:hAnsi="Times New Roman" w:cs="Times New Roman"/>
          <w:spacing w:val="-4"/>
          <w:sz w:val="28"/>
          <w:szCs w:val="28"/>
          <w:lang w:val="uk-UA"/>
        </w:rPr>
        <w:t xml:space="preserve">постійно ставить перед собою все нові і нові цілі і відповідає за </w:t>
      </w:r>
      <w:r w:rsidRPr="00217004">
        <w:rPr>
          <w:rFonts w:ascii="Times New Roman" w:hAnsi="Times New Roman" w:cs="Times New Roman"/>
          <w:sz w:val="28"/>
          <w:szCs w:val="28"/>
          <w:lang w:val="uk-UA"/>
        </w:rPr>
        <w:t>реалізацію своїх можливостей.</w:t>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lang w:val="uk-UA"/>
        </w:rPr>
      </w:pPr>
      <w:r w:rsidRPr="00217004">
        <w:rPr>
          <w:rFonts w:ascii="Times New Roman" w:hAnsi="Times New Roman" w:cs="Times New Roman"/>
          <w:spacing w:val="-3"/>
          <w:sz w:val="28"/>
          <w:szCs w:val="28"/>
          <w:lang w:val="uk-UA"/>
        </w:rPr>
        <w:t xml:space="preserve">Гуманістична теорія особистості американського психолога </w:t>
      </w:r>
      <w:r w:rsidRPr="00217004">
        <w:rPr>
          <w:rFonts w:ascii="Times New Roman" w:hAnsi="Times New Roman" w:cs="Times New Roman"/>
          <w:spacing w:val="-2"/>
          <w:sz w:val="28"/>
          <w:szCs w:val="28"/>
          <w:lang w:val="uk-UA"/>
        </w:rPr>
        <w:t xml:space="preserve">30-60-х років </w:t>
      </w:r>
      <w:r w:rsidRPr="00217004">
        <w:rPr>
          <w:rFonts w:ascii="Times New Roman" w:hAnsi="Times New Roman" w:cs="Times New Roman"/>
          <w:spacing w:val="-2"/>
          <w:sz w:val="28"/>
          <w:szCs w:val="28"/>
          <w:lang w:val="en-US"/>
        </w:rPr>
        <w:t>XX</w:t>
      </w:r>
      <w:r w:rsidRPr="00217004">
        <w:rPr>
          <w:rFonts w:ascii="Times New Roman" w:hAnsi="Times New Roman" w:cs="Times New Roman"/>
          <w:spacing w:val="-2"/>
          <w:sz w:val="28"/>
          <w:szCs w:val="28"/>
        </w:rPr>
        <w:t xml:space="preserve"> ст. </w:t>
      </w:r>
      <w:r w:rsidRPr="00217004">
        <w:rPr>
          <w:rFonts w:ascii="Times New Roman" w:hAnsi="Times New Roman" w:cs="Times New Roman"/>
          <w:b/>
          <w:i/>
          <w:spacing w:val="-2"/>
          <w:sz w:val="28"/>
          <w:szCs w:val="28"/>
        </w:rPr>
        <w:t xml:space="preserve">Абрахама Маслоу </w:t>
      </w:r>
      <w:r w:rsidRPr="00217004">
        <w:rPr>
          <w:rFonts w:ascii="Times New Roman" w:hAnsi="Times New Roman" w:cs="Times New Roman"/>
          <w:spacing w:val="-2"/>
          <w:sz w:val="28"/>
          <w:szCs w:val="28"/>
          <w:lang w:val="uk-UA"/>
        </w:rPr>
        <w:t xml:space="preserve">ґрунтується на тому, що </w:t>
      </w:r>
      <w:r w:rsidRPr="00217004">
        <w:rPr>
          <w:rFonts w:ascii="Times New Roman" w:hAnsi="Times New Roman" w:cs="Times New Roman"/>
          <w:spacing w:val="-1"/>
          <w:sz w:val="28"/>
          <w:szCs w:val="28"/>
          <w:lang w:val="uk-UA"/>
        </w:rPr>
        <w:t xml:space="preserve">кожну людину слід вивчати як єдине, унікальне і організоване </w:t>
      </w:r>
      <w:r w:rsidRPr="00217004">
        <w:rPr>
          <w:rFonts w:ascii="Times New Roman" w:hAnsi="Times New Roman" w:cs="Times New Roman"/>
          <w:spacing w:val="-6"/>
          <w:sz w:val="28"/>
          <w:szCs w:val="28"/>
          <w:lang w:val="uk-UA"/>
        </w:rPr>
        <w:t xml:space="preserve">ціле. Він зауважує, що надто довго психологи зосереджували свою </w:t>
      </w:r>
      <w:r w:rsidRPr="00217004">
        <w:rPr>
          <w:rFonts w:ascii="Times New Roman" w:hAnsi="Times New Roman" w:cs="Times New Roman"/>
          <w:spacing w:val="-4"/>
          <w:sz w:val="28"/>
          <w:szCs w:val="28"/>
          <w:lang w:val="uk-UA"/>
        </w:rPr>
        <w:t xml:space="preserve">увагу на детальному аналізі окремих психічних явищ, нехтуючи </w:t>
      </w:r>
      <w:r w:rsidRPr="00217004">
        <w:rPr>
          <w:rFonts w:ascii="Times New Roman" w:hAnsi="Times New Roman" w:cs="Times New Roman"/>
          <w:spacing w:val="-6"/>
          <w:sz w:val="28"/>
          <w:szCs w:val="28"/>
          <w:lang w:val="uk-UA"/>
        </w:rPr>
        <w:t>тим, що людина являє собою єдине ціле. Ціле більше від суми час</w:t>
      </w:r>
      <w:r w:rsidRPr="00217004">
        <w:rPr>
          <w:rFonts w:ascii="Times New Roman" w:hAnsi="Times New Roman" w:cs="Times New Roman"/>
          <w:spacing w:val="-6"/>
          <w:sz w:val="28"/>
          <w:szCs w:val="28"/>
          <w:lang w:val="uk-UA"/>
        </w:rPr>
        <w:softHyphen/>
      </w:r>
      <w:r w:rsidRPr="00217004">
        <w:rPr>
          <w:rFonts w:ascii="Times New Roman" w:hAnsi="Times New Roman" w:cs="Times New Roman"/>
          <w:spacing w:val="-4"/>
          <w:sz w:val="28"/>
          <w:szCs w:val="28"/>
          <w:lang w:val="uk-UA"/>
        </w:rPr>
        <w:t>тин. Єдність і цілісність особистості є її центральною характерис</w:t>
      </w:r>
      <w:r w:rsidRPr="00217004">
        <w:rPr>
          <w:rFonts w:ascii="Times New Roman" w:hAnsi="Times New Roman" w:cs="Times New Roman"/>
          <w:spacing w:val="-4"/>
          <w:sz w:val="28"/>
          <w:szCs w:val="28"/>
          <w:lang w:val="uk-UA"/>
        </w:rPr>
        <w:softHyphen/>
      </w:r>
      <w:r w:rsidRPr="00217004">
        <w:rPr>
          <w:rFonts w:ascii="Times New Roman" w:hAnsi="Times New Roman" w:cs="Times New Roman"/>
          <w:sz w:val="28"/>
          <w:szCs w:val="28"/>
          <w:lang w:val="uk-UA"/>
        </w:rPr>
        <w:t>тикою.</w:t>
      </w:r>
    </w:p>
    <w:p w:rsidR="007D7B68" w:rsidRPr="00217004" w:rsidRDefault="007D7B68" w:rsidP="00217004">
      <w:pPr>
        <w:shd w:val="clear" w:color="auto" w:fill="FFFFFF"/>
        <w:spacing w:after="0" w:line="240" w:lineRule="auto"/>
        <w:ind w:right="5" w:firstLine="567"/>
        <w:jc w:val="both"/>
        <w:rPr>
          <w:rFonts w:ascii="Times New Roman" w:hAnsi="Times New Roman" w:cs="Times New Roman"/>
          <w:sz w:val="28"/>
          <w:szCs w:val="28"/>
          <w:lang w:val="uk-UA"/>
        </w:rPr>
      </w:pPr>
      <w:r w:rsidRPr="00217004">
        <w:rPr>
          <w:rFonts w:ascii="Times New Roman" w:hAnsi="Times New Roman" w:cs="Times New Roman"/>
          <w:spacing w:val="-5"/>
          <w:sz w:val="28"/>
          <w:szCs w:val="28"/>
          <w:lang w:val="uk-UA"/>
        </w:rPr>
        <w:t>А. Маслоу одним із перших вказав на таку універсальну харак</w:t>
      </w:r>
      <w:r w:rsidRPr="00217004">
        <w:rPr>
          <w:rFonts w:ascii="Times New Roman" w:hAnsi="Times New Roman" w:cs="Times New Roman"/>
          <w:spacing w:val="-5"/>
          <w:sz w:val="28"/>
          <w:szCs w:val="28"/>
          <w:lang w:val="uk-UA"/>
        </w:rPr>
        <w:softHyphen/>
        <w:t>теристику особистості, як творчість. Саме творчість дає змогу лю</w:t>
      </w:r>
      <w:r w:rsidRPr="00217004">
        <w:rPr>
          <w:rFonts w:ascii="Times New Roman" w:hAnsi="Times New Roman" w:cs="Times New Roman"/>
          <w:spacing w:val="-5"/>
          <w:sz w:val="28"/>
          <w:szCs w:val="28"/>
          <w:lang w:val="uk-UA"/>
        </w:rPr>
        <w:softHyphen/>
      </w:r>
      <w:r w:rsidRPr="00217004">
        <w:rPr>
          <w:rFonts w:ascii="Times New Roman" w:hAnsi="Times New Roman" w:cs="Times New Roman"/>
          <w:sz w:val="28"/>
          <w:szCs w:val="28"/>
          <w:lang w:val="uk-UA"/>
        </w:rPr>
        <w:t xml:space="preserve">дині самовиразитися. Більшість людей, однак, втрачають цю </w:t>
      </w:r>
      <w:r w:rsidRPr="00217004">
        <w:rPr>
          <w:rFonts w:ascii="Times New Roman" w:hAnsi="Times New Roman" w:cs="Times New Roman"/>
          <w:spacing w:val="-4"/>
          <w:sz w:val="28"/>
          <w:szCs w:val="28"/>
          <w:lang w:val="uk-UA"/>
        </w:rPr>
        <w:t>якість; цьому, на думку вченого, сприяє офіційна освіта.</w:t>
      </w:r>
    </w:p>
    <w:p w:rsidR="007D7B68" w:rsidRPr="00217004" w:rsidRDefault="007D7B68" w:rsidP="00217004">
      <w:pPr>
        <w:shd w:val="clear" w:color="auto" w:fill="FFFFFF"/>
        <w:spacing w:after="0" w:line="240" w:lineRule="auto"/>
        <w:ind w:right="5" w:firstLine="567"/>
        <w:jc w:val="both"/>
        <w:rPr>
          <w:rFonts w:ascii="Times New Roman" w:hAnsi="Times New Roman" w:cs="Times New Roman"/>
          <w:sz w:val="28"/>
          <w:szCs w:val="28"/>
        </w:rPr>
      </w:pPr>
      <w:r w:rsidRPr="00217004">
        <w:rPr>
          <w:rFonts w:ascii="Times New Roman" w:hAnsi="Times New Roman" w:cs="Times New Roman"/>
          <w:spacing w:val="-4"/>
          <w:sz w:val="28"/>
          <w:szCs w:val="28"/>
          <w:lang w:val="uk-UA"/>
        </w:rPr>
        <w:t xml:space="preserve">Стрижнем гуманістичної теорії А. Маслоу є вибудувана ним </w:t>
      </w:r>
      <w:r w:rsidRPr="00217004">
        <w:rPr>
          <w:rFonts w:ascii="Times New Roman" w:hAnsi="Times New Roman" w:cs="Times New Roman"/>
          <w:spacing w:val="-6"/>
          <w:sz w:val="28"/>
          <w:szCs w:val="28"/>
          <w:lang w:val="uk-UA"/>
        </w:rPr>
        <w:t xml:space="preserve">піраміда ієрархії потреб. Людина, на його думку, усвідомлює свої </w:t>
      </w:r>
      <w:r w:rsidRPr="00217004">
        <w:rPr>
          <w:rFonts w:ascii="Times New Roman" w:hAnsi="Times New Roman" w:cs="Times New Roman"/>
          <w:sz w:val="28"/>
          <w:szCs w:val="28"/>
          <w:lang w:val="uk-UA"/>
        </w:rPr>
        <w:t>потреби й прагне до їхнього задоволення.</w:t>
      </w:r>
    </w:p>
    <w:p w:rsidR="007D7B68" w:rsidRPr="00217004" w:rsidRDefault="007D7B68" w:rsidP="00217004">
      <w:pPr>
        <w:shd w:val="clear" w:color="auto" w:fill="FFFFFF"/>
        <w:spacing w:after="0" w:line="240" w:lineRule="auto"/>
        <w:ind w:firstLine="567"/>
        <w:jc w:val="both"/>
        <w:rPr>
          <w:rFonts w:ascii="Times New Roman" w:hAnsi="Times New Roman" w:cs="Times New Roman"/>
          <w:sz w:val="28"/>
          <w:szCs w:val="28"/>
          <w:lang w:val="uk-UA"/>
        </w:rPr>
      </w:pPr>
      <w:r w:rsidRPr="00217004">
        <w:rPr>
          <w:rFonts w:ascii="Times New Roman" w:hAnsi="Times New Roman" w:cs="Times New Roman"/>
          <w:spacing w:val="-2"/>
          <w:sz w:val="28"/>
          <w:szCs w:val="28"/>
          <w:lang w:val="uk-UA"/>
        </w:rPr>
        <w:t xml:space="preserve">Підхід </w:t>
      </w:r>
      <w:r w:rsidRPr="00217004">
        <w:rPr>
          <w:rFonts w:ascii="Times New Roman" w:hAnsi="Times New Roman" w:cs="Times New Roman"/>
          <w:b/>
          <w:i/>
          <w:spacing w:val="-2"/>
          <w:sz w:val="28"/>
          <w:szCs w:val="28"/>
        </w:rPr>
        <w:t xml:space="preserve">Карла Роджерса, </w:t>
      </w:r>
      <w:r w:rsidRPr="00217004">
        <w:rPr>
          <w:rFonts w:ascii="Times New Roman" w:hAnsi="Times New Roman" w:cs="Times New Roman"/>
          <w:spacing w:val="-2"/>
          <w:sz w:val="28"/>
          <w:szCs w:val="28"/>
          <w:lang w:val="uk-UA"/>
        </w:rPr>
        <w:t xml:space="preserve">американського психолога 50-80-х </w:t>
      </w:r>
      <w:r w:rsidRPr="00217004">
        <w:rPr>
          <w:rFonts w:ascii="Times New Roman" w:hAnsi="Times New Roman" w:cs="Times New Roman"/>
          <w:spacing w:val="-3"/>
          <w:sz w:val="28"/>
          <w:szCs w:val="28"/>
          <w:lang w:val="uk-UA"/>
        </w:rPr>
        <w:t xml:space="preserve">років </w:t>
      </w:r>
      <w:r w:rsidRPr="00217004">
        <w:rPr>
          <w:rFonts w:ascii="Times New Roman" w:hAnsi="Times New Roman" w:cs="Times New Roman"/>
          <w:spacing w:val="-3"/>
          <w:sz w:val="28"/>
          <w:szCs w:val="28"/>
          <w:lang w:val="en-US"/>
        </w:rPr>
        <w:t>XX</w:t>
      </w:r>
      <w:r w:rsidRPr="00217004">
        <w:rPr>
          <w:rFonts w:ascii="Times New Roman" w:hAnsi="Times New Roman" w:cs="Times New Roman"/>
          <w:spacing w:val="-3"/>
          <w:sz w:val="28"/>
          <w:szCs w:val="28"/>
        </w:rPr>
        <w:t xml:space="preserve"> ст., </w:t>
      </w:r>
      <w:r w:rsidRPr="00217004">
        <w:rPr>
          <w:rFonts w:ascii="Times New Roman" w:hAnsi="Times New Roman" w:cs="Times New Roman"/>
          <w:spacing w:val="-3"/>
          <w:sz w:val="28"/>
          <w:szCs w:val="28"/>
          <w:lang w:val="uk-UA"/>
        </w:rPr>
        <w:t xml:space="preserve">ґрунтується на трьох тезах: особистість людини є </w:t>
      </w:r>
      <w:r w:rsidRPr="00217004">
        <w:rPr>
          <w:rFonts w:ascii="Times New Roman" w:hAnsi="Times New Roman" w:cs="Times New Roman"/>
          <w:spacing w:val="-5"/>
          <w:sz w:val="28"/>
          <w:szCs w:val="28"/>
          <w:lang w:val="uk-UA"/>
        </w:rPr>
        <w:t xml:space="preserve">функцією унікального сприймання людиною оточуючої дійсності, </w:t>
      </w:r>
      <w:r w:rsidRPr="00217004">
        <w:rPr>
          <w:rFonts w:ascii="Times New Roman" w:hAnsi="Times New Roman" w:cs="Times New Roman"/>
          <w:spacing w:val="-3"/>
          <w:sz w:val="28"/>
          <w:szCs w:val="28"/>
          <w:lang w:val="uk-UA"/>
        </w:rPr>
        <w:t>тобто поведінку людини можна зрозуміти лише через її пережи</w:t>
      </w:r>
      <w:r w:rsidRPr="00217004">
        <w:rPr>
          <w:rFonts w:ascii="Times New Roman" w:hAnsi="Times New Roman" w:cs="Times New Roman"/>
          <w:spacing w:val="-3"/>
          <w:sz w:val="28"/>
          <w:szCs w:val="28"/>
          <w:lang w:val="uk-UA"/>
        </w:rPr>
        <w:softHyphen/>
        <w:t xml:space="preserve">вання; люди самі визначають свою долю; люди за своєю суттю </w:t>
      </w:r>
      <w:r w:rsidRPr="00217004">
        <w:rPr>
          <w:rFonts w:ascii="Times New Roman" w:hAnsi="Times New Roman" w:cs="Times New Roman"/>
          <w:spacing w:val="-5"/>
          <w:sz w:val="28"/>
          <w:szCs w:val="28"/>
          <w:lang w:val="uk-UA"/>
        </w:rPr>
        <w:t>добрі і прагнуть до самодосконалості. Вся поведінка людини регу</w:t>
      </w:r>
      <w:r w:rsidRPr="00217004">
        <w:rPr>
          <w:rFonts w:ascii="Times New Roman" w:hAnsi="Times New Roman" w:cs="Times New Roman"/>
          <w:spacing w:val="-5"/>
          <w:sz w:val="28"/>
          <w:szCs w:val="28"/>
          <w:lang w:val="uk-UA"/>
        </w:rPr>
        <w:softHyphen/>
        <w:t>люється тенденцією актуалізації, тенденцією розвинути себе, мак</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3"/>
          <w:sz w:val="28"/>
          <w:szCs w:val="28"/>
          <w:lang w:val="uk-UA"/>
        </w:rPr>
        <w:t>симально виявити найкращі якості своєї особистості.</w:t>
      </w:r>
    </w:p>
    <w:p w:rsidR="007D7B68" w:rsidRPr="00217004" w:rsidRDefault="009E7BB9" w:rsidP="00217004">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rPr>
        <w:pict>
          <v:line id="_x0000_s1027" style="position:absolute;left:0;text-align:left;z-index:251661312;mso-position-horizontal-relative:margin" from="358.3pt,454.1pt" to="358.3pt,510pt" o:allowincell="f" strokeweight=".25pt">
            <w10:wrap anchorx="margin"/>
          </v:line>
        </w:pict>
      </w:r>
      <w:r w:rsidR="007D7B68" w:rsidRPr="00217004">
        <w:rPr>
          <w:rFonts w:ascii="Times New Roman" w:hAnsi="Times New Roman" w:cs="Times New Roman"/>
          <w:spacing w:val="-4"/>
          <w:sz w:val="28"/>
          <w:szCs w:val="28"/>
          <w:lang w:val="uk-UA"/>
        </w:rPr>
        <w:t xml:space="preserve">Сутність особистості можна зрозуміти лише у випадку, якщо розглядати людину як цілість. Для характеристики цієї цілісності </w:t>
      </w:r>
      <w:r w:rsidR="007D7B68" w:rsidRPr="00217004">
        <w:rPr>
          <w:rFonts w:ascii="Times New Roman" w:hAnsi="Times New Roman" w:cs="Times New Roman"/>
          <w:spacing w:val="-4"/>
          <w:sz w:val="28"/>
          <w:szCs w:val="28"/>
        </w:rPr>
        <w:t xml:space="preserve">К. Роджерс </w:t>
      </w:r>
      <w:r w:rsidR="007D7B68" w:rsidRPr="00217004">
        <w:rPr>
          <w:rFonts w:ascii="Times New Roman" w:hAnsi="Times New Roman" w:cs="Times New Roman"/>
          <w:spacing w:val="-4"/>
          <w:sz w:val="28"/>
          <w:szCs w:val="28"/>
          <w:lang w:val="uk-UA"/>
        </w:rPr>
        <w:t xml:space="preserve">увів поняття «самість» </w:t>
      </w:r>
      <w:r w:rsidR="007D7B68" w:rsidRPr="00217004">
        <w:rPr>
          <w:rFonts w:ascii="Times New Roman" w:hAnsi="Times New Roman" w:cs="Times New Roman"/>
          <w:spacing w:val="-4"/>
          <w:sz w:val="28"/>
          <w:szCs w:val="28"/>
        </w:rPr>
        <w:t xml:space="preserve">— </w:t>
      </w:r>
      <w:r w:rsidR="007D7B68" w:rsidRPr="00217004">
        <w:rPr>
          <w:rFonts w:ascii="Times New Roman" w:hAnsi="Times New Roman" w:cs="Times New Roman"/>
          <w:spacing w:val="-4"/>
          <w:sz w:val="28"/>
          <w:szCs w:val="28"/>
          <w:lang w:val="uk-UA"/>
        </w:rPr>
        <w:t xml:space="preserve">організовану, довгочасну сутність людини, стрижень наших переживань. Іншими словами, </w:t>
      </w:r>
      <w:r w:rsidR="007D7B68" w:rsidRPr="00217004">
        <w:rPr>
          <w:rFonts w:ascii="Times New Roman" w:hAnsi="Times New Roman" w:cs="Times New Roman"/>
          <w:sz w:val="28"/>
          <w:szCs w:val="28"/>
          <w:lang w:val="uk-UA"/>
        </w:rPr>
        <w:t>це «Я-концепція» людини.</w:t>
      </w:r>
    </w:p>
    <w:p w:rsidR="0046227F" w:rsidRPr="00217004" w:rsidRDefault="0046227F" w:rsidP="00217004">
      <w:pPr>
        <w:spacing w:after="0" w:line="240" w:lineRule="auto"/>
        <w:ind w:firstLine="567"/>
        <w:jc w:val="both"/>
        <w:rPr>
          <w:rFonts w:ascii="Times New Roman" w:hAnsi="Times New Roman" w:cs="Times New Roman"/>
          <w:b/>
          <w:sz w:val="28"/>
          <w:szCs w:val="28"/>
          <w:lang w:val="uk-UA"/>
        </w:rPr>
      </w:pPr>
    </w:p>
    <w:p w:rsidR="007D7B68" w:rsidRPr="00217004" w:rsidRDefault="0046227F" w:rsidP="00217004">
      <w:pPr>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 xml:space="preserve">2.4. </w:t>
      </w:r>
      <w:r w:rsidR="007D7B68" w:rsidRPr="00217004">
        <w:rPr>
          <w:rFonts w:ascii="Times New Roman" w:hAnsi="Times New Roman" w:cs="Times New Roman"/>
          <w:b/>
          <w:sz w:val="28"/>
          <w:szCs w:val="28"/>
          <w:lang w:val="uk-UA"/>
        </w:rPr>
        <w:t>Диспозиційна теорія особистості</w:t>
      </w:r>
    </w:p>
    <w:p w:rsidR="007D7B68" w:rsidRPr="00217004" w:rsidRDefault="007D7B68" w:rsidP="00217004">
      <w:pPr>
        <w:shd w:val="clear" w:color="auto" w:fill="FFFFFF"/>
        <w:spacing w:after="0" w:line="240" w:lineRule="auto"/>
        <w:ind w:right="5" w:firstLine="567"/>
        <w:jc w:val="both"/>
        <w:rPr>
          <w:rFonts w:ascii="Times New Roman" w:hAnsi="Times New Roman" w:cs="Times New Roman"/>
          <w:sz w:val="28"/>
          <w:szCs w:val="28"/>
          <w:lang w:val="uk-UA"/>
        </w:rPr>
      </w:pPr>
      <w:r w:rsidRPr="00217004">
        <w:rPr>
          <w:rFonts w:ascii="Times New Roman" w:hAnsi="Times New Roman" w:cs="Times New Roman"/>
          <w:spacing w:val="-4"/>
          <w:sz w:val="28"/>
          <w:szCs w:val="28"/>
          <w:lang w:val="uk-UA"/>
        </w:rPr>
        <w:t xml:space="preserve">Основним поняттям цієї теорії особистості є диспозиція. </w:t>
      </w:r>
      <w:r w:rsidRPr="00217004">
        <w:rPr>
          <w:rFonts w:ascii="Times New Roman" w:hAnsi="Times New Roman" w:cs="Times New Roman"/>
          <w:b/>
          <w:i/>
          <w:spacing w:val="-4"/>
          <w:sz w:val="28"/>
          <w:szCs w:val="28"/>
          <w:lang w:val="uk-UA"/>
        </w:rPr>
        <w:t>Дис</w:t>
      </w:r>
      <w:r w:rsidRPr="00217004">
        <w:rPr>
          <w:rFonts w:ascii="Times New Roman" w:hAnsi="Times New Roman" w:cs="Times New Roman"/>
          <w:b/>
          <w:i/>
          <w:spacing w:val="-4"/>
          <w:sz w:val="28"/>
          <w:szCs w:val="28"/>
          <w:lang w:val="uk-UA"/>
        </w:rPr>
        <w:softHyphen/>
      </w:r>
      <w:r w:rsidRPr="00217004">
        <w:rPr>
          <w:rFonts w:ascii="Times New Roman" w:hAnsi="Times New Roman" w:cs="Times New Roman"/>
          <w:b/>
          <w:i/>
          <w:spacing w:val="-8"/>
          <w:sz w:val="28"/>
          <w:szCs w:val="28"/>
          <w:lang w:val="uk-UA"/>
        </w:rPr>
        <w:t xml:space="preserve">позиція </w:t>
      </w:r>
      <w:r w:rsidRPr="00217004">
        <w:rPr>
          <w:rFonts w:ascii="Times New Roman" w:hAnsi="Times New Roman" w:cs="Times New Roman"/>
          <w:spacing w:val="-8"/>
          <w:sz w:val="28"/>
          <w:szCs w:val="28"/>
          <w:lang w:val="uk-UA"/>
        </w:rPr>
        <w:t xml:space="preserve">(від лат. </w:t>
      </w:r>
      <w:r w:rsidRPr="00217004">
        <w:rPr>
          <w:rFonts w:ascii="Times New Roman" w:hAnsi="Times New Roman" w:cs="Times New Roman"/>
          <w:i/>
          <w:spacing w:val="-8"/>
          <w:sz w:val="28"/>
          <w:szCs w:val="28"/>
          <w:lang w:val="en-US"/>
        </w:rPr>
        <w:t>dispositio</w:t>
      </w:r>
      <w:r w:rsidRPr="00217004">
        <w:rPr>
          <w:rFonts w:ascii="Times New Roman" w:hAnsi="Times New Roman" w:cs="Times New Roman"/>
          <w:i/>
          <w:spacing w:val="-8"/>
          <w:sz w:val="28"/>
          <w:szCs w:val="28"/>
          <w:lang w:val="uk-UA"/>
        </w:rPr>
        <w:t xml:space="preserve"> </w:t>
      </w:r>
      <w:r w:rsidR="00414528" w:rsidRPr="00217004">
        <w:rPr>
          <w:rFonts w:ascii="Times New Roman" w:hAnsi="Times New Roman" w:cs="Times New Roman"/>
          <w:spacing w:val="-8"/>
          <w:sz w:val="28"/>
          <w:szCs w:val="28"/>
          <w:lang w:val="uk-UA"/>
        </w:rPr>
        <w:t>–</w:t>
      </w:r>
      <w:r w:rsidRPr="00217004">
        <w:rPr>
          <w:rFonts w:ascii="Times New Roman" w:hAnsi="Times New Roman" w:cs="Times New Roman"/>
          <w:spacing w:val="-8"/>
          <w:sz w:val="28"/>
          <w:szCs w:val="28"/>
          <w:lang w:val="uk-UA"/>
        </w:rPr>
        <w:t xml:space="preserve"> розташування, розміщення) </w:t>
      </w:r>
      <w:r w:rsidR="00414528" w:rsidRPr="00217004">
        <w:rPr>
          <w:rFonts w:ascii="Times New Roman" w:hAnsi="Times New Roman" w:cs="Times New Roman"/>
          <w:spacing w:val="-8"/>
          <w:sz w:val="28"/>
          <w:szCs w:val="28"/>
          <w:lang w:val="uk-UA"/>
        </w:rPr>
        <w:t>–</w:t>
      </w:r>
      <w:r w:rsidRPr="00217004">
        <w:rPr>
          <w:rFonts w:ascii="Times New Roman" w:hAnsi="Times New Roman" w:cs="Times New Roman"/>
          <w:spacing w:val="-8"/>
          <w:sz w:val="28"/>
          <w:szCs w:val="28"/>
          <w:lang w:val="uk-UA"/>
        </w:rPr>
        <w:t xml:space="preserve"> це пси</w:t>
      </w:r>
      <w:r w:rsidRPr="00217004">
        <w:rPr>
          <w:rFonts w:ascii="Times New Roman" w:hAnsi="Times New Roman" w:cs="Times New Roman"/>
          <w:spacing w:val="-8"/>
          <w:sz w:val="28"/>
          <w:szCs w:val="28"/>
          <w:lang w:val="uk-UA"/>
        </w:rPr>
        <w:softHyphen/>
      </w:r>
      <w:r w:rsidRPr="00217004">
        <w:rPr>
          <w:rFonts w:ascii="Times New Roman" w:hAnsi="Times New Roman" w:cs="Times New Roman"/>
          <w:spacing w:val="-6"/>
          <w:sz w:val="28"/>
          <w:szCs w:val="28"/>
          <w:lang w:val="uk-UA"/>
        </w:rPr>
        <w:t xml:space="preserve">хологічні чинники, які суб'єктивно визначають поведінку людини. </w:t>
      </w:r>
      <w:r w:rsidRPr="00217004">
        <w:rPr>
          <w:rFonts w:ascii="Times New Roman" w:hAnsi="Times New Roman" w:cs="Times New Roman"/>
          <w:spacing w:val="-2"/>
          <w:sz w:val="28"/>
          <w:szCs w:val="28"/>
          <w:lang w:val="uk-UA"/>
        </w:rPr>
        <w:t xml:space="preserve">Вони зумовлюють її потенційну діяльність, нахил до певної </w:t>
      </w:r>
      <w:r w:rsidRPr="00217004">
        <w:rPr>
          <w:rFonts w:ascii="Times New Roman" w:hAnsi="Times New Roman" w:cs="Times New Roman"/>
          <w:sz w:val="28"/>
          <w:szCs w:val="28"/>
          <w:lang w:val="uk-UA"/>
        </w:rPr>
        <w:t>послідовності дій та вчинків.</w:t>
      </w:r>
    </w:p>
    <w:p w:rsidR="007D7B68" w:rsidRPr="00217004" w:rsidRDefault="007D7B68" w:rsidP="00217004">
      <w:pPr>
        <w:shd w:val="clear" w:color="auto" w:fill="FFFFFF"/>
        <w:spacing w:after="0" w:line="240" w:lineRule="auto"/>
        <w:ind w:right="5" w:firstLine="567"/>
        <w:jc w:val="both"/>
        <w:rPr>
          <w:rFonts w:ascii="Times New Roman" w:hAnsi="Times New Roman" w:cs="Times New Roman"/>
          <w:sz w:val="28"/>
          <w:szCs w:val="28"/>
        </w:rPr>
      </w:pPr>
      <w:r w:rsidRPr="00217004">
        <w:rPr>
          <w:rFonts w:ascii="Times New Roman" w:hAnsi="Times New Roman" w:cs="Times New Roman"/>
          <w:spacing w:val="-7"/>
          <w:sz w:val="28"/>
          <w:szCs w:val="28"/>
          <w:lang w:val="uk-UA"/>
        </w:rPr>
        <w:t xml:space="preserve">В основі диспозиційної теорії особистості (Г. Олпорт, Г. Айзенк, </w:t>
      </w:r>
      <w:r w:rsidRPr="00217004">
        <w:rPr>
          <w:rFonts w:ascii="Times New Roman" w:hAnsi="Times New Roman" w:cs="Times New Roman"/>
          <w:spacing w:val="-4"/>
          <w:sz w:val="28"/>
          <w:szCs w:val="28"/>
          <w:lang w:val="uk-UA"/>
        </w:rPr>
        <w:t xml:space="preserve">Р. Кеттелл) лежать дві ідеї. Перша полягає у тому, що всі люди </w:t>
      </w:r>
      <w:r w:rsidRPr="00217004">
        <w:rPr>
          <w:rFonts w:ascii="Times New Roman" w:hAnsi="Times New Roman" w:cs="Times New Roman"/>
          <w:spacing w:val="-3"/>
          <w:sz w:val="28"/>
          <w:szCs w:val="28"/>
          <w:lang w:val="uk-UA"/>
        </w:rPr>
        <w:t xml:space="preserve">наділені певними стійкими рисами особистості, які визначають </w:t>
      </w:r>
      <w:r w:rsidRPr="00217004">
        <w:rPr>
          <w:rFonts w:ascii="Times New Roman" w:hAnsi="Times New Roman" w:cs="Times New Roman"/>
          <w:spacing w:val="-5"/>
          <w:sz w:val="28"/>
          <w:szCs w:val="28"/>
          <w:lang w:val="uk-UA"/>
        </w:rPr>
        <w:t xml:space="preserve">їхню схильність поводити себе певним чином у різних ситуаціях; </w:t>
      </w:r>
      <w:r w:rsidRPr="00217004">
        <w:rPr>
          <w:rFonts w:ascii="Times New Roman" w:hAnsi="Times New Roman" w:cs="Times New Roman"/>
          <w:spacing w:val="-6"/>
          <w:sz w:val="28"/>
          <w:szCs w:val="28"/>
          <w:lang w:val="uk-UA"/>
        </w:rPr>
        <w:t xml:space="preserve">друга </w:t>
      </w:r>
      <w:r w:rsidRPr="00217004">
        <w:rPr>
          <w:rFonts w:ascii="Times New Roman" w:hAnsi="Times New Roman" w:cs="Times New Roman"/>
          <w:spacing w:val="-6"/>
          <w:sz w:val="28"/>
          <w:szCs w:val="28"/>
        </w:rPr>
        <w:t xml:space="preserve">— </w:t>
      </w:r>
      <w:r w:rsidRPr="00217004">
        <w:rPr>
          <w:rFonts w:ascii="Times New Roman" w:hAnsi="Times New Roman" w:cs="Times New Roman"/>
          <w:spacing w:val="-6"/>
          <w:sz w:val="28"/>
          <w:szCs w:val="28"/>
          <w:lang w:val="uk-UA"/>
        </w:rPr>
        <w:t>немає двох людей, подібних один до одного за своїми ри</w:t>
      </w:r>
      <w:r w:rsidRPr="00217004">
        <w:rPr>
          <w:rFonts w:ascii="Times New Roman" w:hAnsi="Times New Roman" w:cs="Times New Roman"/>
          <w:spacing w:val="-6"/>
          <w:sz w:val="28"/>
          <w:szCs w:val="28"/>
          <w:lang w:val="uk-UA"/>
        </w:rPr>
        <w:softHyphen/>
      </w:r>
      <w:r w:rsidRPr="00217004">
        <w:rPr>
          <w:rFonts w:ascii="Times New Roman" w:hAnsi="Times New Roman" w:cs="Times New Roman"/>
          <w:sz w:val="28"/>
          <w:szCs w:val="28"/>
          <w:lang w:val="uk-UA"/>
        </w:rPr>
        <w:t>сами.</w:t>
      </w:r>
    </w:p>
    <w:p w:rsidR="007D7B68" w:rsidRPr="00217004" w:rsidRDefault="007D7B68" w:rsidP="00217004">
      <w:pPr>
        <w:shd w:val="clear" w:color="auto" w:fill="FFFFFF"/>
        <w:tabs>
          <w:tab w:val="left" w:pos="4488"/>
        </w:tabs>
        <w:spacing w:after="0" w:line="240" w:lineRule="auto"/>
        <w:ind w:right="10" w:firstLine="567"/>
        <w:jc w:val="both"/>
        <w:rPr>
          <w:rFonts w:ascii="Times New Roman" w:hAnsi="Times New Roman" w:cs="Times New Roman"/>
          <w:sz w:val="28"/>
          <w:szCs w:val="28"/>
          <w:lang w:val="uk-UA"/>
        </w:rPr>
      </w:pPr>
      <w:r w:rsidRPr="00217004">
        <w:rPr>
          <w:rFonts w:ascii="Times New Roman" w:hAnsi="Times New Roman" w:cs="Times New Roman"/>
          <w:b/>
          <w:i/>
          <w:spacing w:val="-6"/>
          <w:sz w:val="28"/>
          <w:szCs w:val="28"/>
        </w:rPr>
        <w:t xml:space="preserve">Гордон </w:t>
      </w:r>
      <w:r w:rsidRPr="00217004">
        <w:rPr>
          <w:rFonts w:ascii="Times New Roman" w:hAnsi="Times New Roman" w:cs="Times New Roman"/>
          <w:b/>
          <w:i/>
          <w:spacing w:val="-6"/>
          <w:sz w:val="28"/>
          <w:szCs w:val="28"/>
          <w:lang w:val="uk-UA"/>
        </w:rPr>
        <w:t xml:space="preserve">Олпорт, </w:t>
      </w:r>
      <w:r w:rsidRPr="00217004">
        <w:rPr>
          <w:rFonts w:ascii="Times New Roman" w:hAnsi="Times New Roman" w:cs="Times New Roman"/>
          <w:spacing w:val="-6"/>
          <w:sz w:val="28"/>
          <w:szCs w:val="28"/>
          <w:lang w:val="uk-UA"/>
        </w:rPr>
        <w:t xml:space="preserve">американський психолог 20-60-х років </w:t>
      </w:r>
      <w:r w:rsidRPr="00217004">
        <w:rPr>
          <w:rFonts w:ascii="Times New Roman" w:hAnsi="Times New Roman" w:cs="Times New Roman"/>
          <w:spacing w:val="-6"/>
          <w:sz w:val="28"/>
          <w:szCs w:val="28"/>
          <w:lang w:val="en-US"/>
        </w:rPr>
        <w:t>XX</w:t>
      </w:r>
      <w:r w:rsidRPr="00217004">
        <w:rPr>
          <w:rFonts w:ascii="Times New Roman" w:hAnsi="Times New Roman" w:cs="Times New Roman"/>
          <w:spacing w:val="-6"/>
          <w:sz w:val="28"/>
          <w:szCs w:val="28"/>
        </w:rPr>
        <w:t xml:space="preserve"> ст.,</w:t>
      </w:r>
      <w:r w:rsidRPr="00217004">
        <w:rPr>
          <w:rFonts w:ascii="Times New Roman" w:hAnsi="Times New Roman" w:cs="Times New Roman"/>
          <w:spacing w:val="-6"/>
          <w:sz w:val="28"/>
          <w:szCs w:val="28"/>
        </w:rPr>
        <w:br/>
      </w:r>
      <w:r w:rsidRPr="00217004">
        <w:rPr>
          <w:rFonts w:ascii="Times New Roman" w:hAnsi="Times New Roman" w:cs="Times New Roman"/>
          <w:spacing w:val="-3"/>
          <w:sz w:val="28"/>
          <w:szCs w:val="28"/>
          <w:lang w:val="uk-UA"/>
        </w:rPr>
        <w:t>зауважував, що кожна особистість цілісна та унікальна і що ці</w:t>
      </w:r>
      <w:r w:rsidRPr="00217004">
        <w:rPr>
          <w:rFonts w:ascii="Times New Roman" w:hAnsi="Times New Roman" w:cs="Times New Roman"/>
          <w:spacing w:val="-3"/>
          <w:sz w:val="28"/>
          <w:szCs w:val="28"/>
          <w:lang w:val="uk-UA"/>
        </w:rPr>
        <w:br/>
        <w:t>суттєві ознаки особистості можна зрозуміти через її риси. Саме</w:t>
      </w:r>
      <w:r w:rsidRPr="00217004">
        <w:rPr>
          <w:rFonts w:ascii="Times New Roman" w:hAnsi="Times New Roman" w:cs="Times New Roman"/>
          <w:spacing w:val="-3"/>
          <w:sz w:val="28"/>
          <w:szCs w:val="28"/>
          <w:lang w:val="uk-UA"/>
        </w:rPr>
        <w:br/>
      </w:r>
      <w:r w:rsidRPr="00217004">
        <w:rPr>
          <w:rFonts w:ascii="Times New Roman" w:hAnsi="Times New Roman" w:cs="Times New Roman"/>
          <w:spacing w:val="-3"/>
          <w:sz w:val="28"/>
          <w:szCs w:val="28"/>
          <w:lang w:val="uk-UA"/>
        </w:rPr>
        <w:lastRenderedPageBreak/>
        <w:t>риси є найважливішим поняттям для розуміння особистості лю</w:t>
      </w:r>
      <w:r w:rsidRPr="00217004">
        <w:rPr>
          <w:rFonts w:ascii="Times New Roman" w:hAnsi="Times New Roman" w:cs="Times New Roman"/>
          <w:spacing w:val="-3"/>
          <w:sz w:val="28"/>
          <w:szCs w:val="28"/>
          <w:lang w:val="uk-UA"/>
        </w:rPr>
        <w:softHyphen/>
      </w:r>
      <w:r w:rsidRPr="00217004">
        <w:rPr>
          <w:rFonts w:ascii="Times New Roman" w:hAnsi="Times New Roman" w:cs="Times New Roman"/>
          <w:sz w:val="28"/>
          <w:szCs w:val="28"/>
          <w:lang w:val="uk-UA"/>
        </w:rPr>
        <w:t>дини. Всі вони є тісно взаємопов'язані.</w:t>
      </w:r>
      <w:r w:rsidRPr="00217004">
        <w:rPr>
          <w:rFonts w:ascii="Times New Roman" w:hAnsi="Times New Roman" w:cs="Times New Roman"/>
          <w:sz w:val="28"/>
          <w:szCs w:val="28"/>
          <w:lang w:val="uk-UA"/>
        </w:rPr>
        <w:tab/>
      </w:r>
    </w:p>
    <w:p w:rsidR="007D7B68" w:rsidRPr="00217004" w:rsidRDefault="007D7B68" w:rsidP="00217004">
      <w:pPr>
        <w:shd w:val="clear" w:color="auto" w:fill="FFFFFF"/>
        <w:spacing w:after="0" w:line="240" w:lineRule="auto"/>
        <w:ind w:right="10" w:firstLine="567"/>
        <w:jc w:val="both"/>
        <w:rPr>
          <w:rFonts w:ascii="Times New Roman" w:hAnsi="Times New Roman" w:cs="Times New Roman"/>
          <w:sz w:val="28"/>
          <w:szCs w:val="28"/>
        </w:rPr>
      </w:pPr>
      <w:r w:rsidRPr="00217004">
        <w:rPr>
          <w:rFonts w:ascii="Times New Roman" w:hAnsi="Times New Roman" w:cs="Times New Roman"/>
          <w:spacing w:val="-5"/>
          <w:sz w:val="28"/>
          <w:szCs w:val="28"/>
          <w:lang w:val="uk-UA"/>
        </w:rPr>
        <w:t xml:space="preserve">Англійський психолог 40-70-х років </w:t>
      </w:r>
      <w:r w:rsidRPr="00217004">
        <w:rPr>
          <w:rFonts w:ascii="Times New Roman" w:hAnsi="Times New Roman" w:cs="Times New Roman"/>
          <w:spacing w:val="-5"/>
          <w:sz w:val="28"/>
          <w:szCs w:val="28"/>
          <w:lang w:val="en-US"/>
        </w:rPr>
        <w:t>XX</w:t>
      </w:r>
      <w:r w:rsidRPr="00217004">
        <w:rPr>
          <w:rFonts w:ascii="Times New Roman" w:hAnsi="Times New Roman" w:cs="Times New Roman"/>
          <w:spacing w:val="-5"/>
          <w:sz w:val="28"/>
          <w:szCs w:val="28"/>
        </w:rPr>
        <w:t xml:space="preserve"> ст. </w:t>
      </w:r>
      <w:r w:rsidRPr="00217004">
        <w:rPr>
          <w:rFonts w:ascii="Times New Roman" w:hAnsi="Times New Roman" w:cs="Times New Roman"/>
          <w:b/>
          <w:i/>
          <w:spacing w:val="-5"/>
          <w:sz w:val="28"/>
          <w:szCs w:val="28"/>
        </w:rPr>
        <w:t xml:space="preserve">Ганс </w:t>
      </w:r>
      <w:r w:rsidRPr="00217004">
        <w:rPr>
          <w:rFonts w:ascii="Times New Roman" w:hAnsi="Times New Roman" w:cs="Times New Roman"/>
          <w:b/>
          <w:i/>
          <w:spacing w:val="-5"/>
          <w:sz w:val="28"/>
          <w:szCs w:val="28"/>
          <w:lang w:val="uk-UA"/>
        </w:rPr>
        <w:t xml:space="preserve">Айзенк </w:t>
      </w:r>
      <w:r w:rsidRPr="00217004">
        <w:rPr>
          <w:rFonts w:ascii="Times New Roman" w:hAnsi="Times New Roman" w:cs="Times New Roman"/>
          <w:spacing w:val="-5"/>
          <w:sz w:val="28"/>
          <w:szCs w:val="28"/>
          <w:lang w:val="uk-UA"/>
        </w:rPr>
        <w:t>і анг</w:t>
      </w:r>
      <w:r w:rsidRPr="00217004">
        <w:rPr>
          <w:rFonts w:ascii="Times New Roman" w:hAnsi="Times New Roman" w:cs="Times New Roman"/>
          <w:spacing w:val="-3"/>
          <w:sz w:val="28"/>
          <w:szCs w:val="28"/>
          <w:lang w:val="uk-UA"/>
        </w:rPr>
        <w:t xml:space="preserve">ло-американський психолог 30-80-х років </w:t>
      </w:r>
      <w:r w:rsidRPr="00217004">
        <w:rPr>
          <w:rFonts w:ascii="Times New Roman" w:hAnsi="Times New Roman" w:cs="Times New Roman"/>
          <w:spacing w:val="-3"/>
          <w:sz w:val="28"/>
          <w:szCs w:val="28"/>
          <w:lang w:val="en-US"/>
        </w:rPr>
        <w:t>XX</w:t>
      </w:r>
      <w:r w:rsidRPr="00217004">
        <w:rPr>
          <w:rFonts w:ascii="Times New Roman" w:hAnsi="Times New Roman" w:cs="Times New Roman"/>
          <w:spacing w:val="-3"/>
          <w:sz w:val="28"/>
          <w:szCs w:val="28"/>
        </w:rPr>
        <w:t xml:space="preserve"> ст. </w:t>
      </w:r>
      <w:r w:rsidRPr="00217004">
        <w:rPr>
          <w:rFonts w:ascii="Times New Roman" w:hAnsi="Times New Roman" w:cs="Times New Roman"/>
          <w:b/>
          <w:i/>
          <w:spacing w:val="-3"/>
          <w:sz w:val="28"/>
          <w:szCs w:val="28"/>
        </w:rPr>
        <w:t xml:space="preserve">Раймонд </w:t>
      </w:r>
      <w:r w:rsidRPr="00217004">
        <w:rPr>
          <w:rFonts w:ascii="Times New Roman" w:hAnsi="Times New Roman" w:cs="Times New Roman"/>
          <w:b/>
          <w:i/>
          <w:spacing w:val="-3"/>
          <w:sz w:val="28"/>
          <w:szCs w:val="28"/>
          <w:lang w:val="uk-UA"/>
        </w:rPr>
        <w:t>Кет</w:t>
      </w:r>
      <w:r w:rsidRPr="00217004">
        <w:rPr>
          <w:rFonts w:ascii="Times New Roman" w:hAnsi="Times New Roman" w:cs="Times New Roman"/>
          <w:b/>
          <w:i/>
          <w:spacing w:val="-3"/>
          <w:sz w:val="28"/>
          <w:szCs w:val="28"/>
          <w:lang w:val="uk-UA"/>
        </w:rPr>
        <w:softHyphen/>
      </w:r>
      <w:r w:rsidRPr="00217004">
        <w:rPr>
          <w:rFonts w:ascii="Times New Roman" w:hAnsi="Times New Roman" w:cs="Times New Roman"/>
          <w:b/>
          <w:i/>
          <w:spacing w:val="-6"/>
          <w:sz w:val="28"/>
          <w:szCs w:val="28"/>
          <w:lang w:val="uk-UA"/>
        </w:rPr>
        <w:t xml:space="preserve">телл </w:t>
      </w:r>
      <w:r w:rsidRPr="00217004">
        <w:rPr>
          <w:rFonts w:ascii="Times New Roman" w:hAnsi="Times New Roman" w:cs="Times New Roman"/>
          <w:spacing w:val="-6"/>
          <w:sz w:val="28"/>
          <w:szCs w:val="28"/>
          <w:lang w:val="uk-UA"/>
        </w:rPr>
        <w:t>вважали, що структура особистості універсальна і формуєть</w:t>
      </w:r>
      <w:r w:rsidRPr="00217004">
        <w:rPr>
          <w:rFonts w:ascii="Times New Roman" w:hAnsi="Times New Roman" w:cs="Times New Roman"/>
          <w:spacing w:val="-6"/>
          <w:sz w:val="28"/>
          <w:szCs w:val="28"/>
          <w:lang w:val="uk-UA"/>
        </w:rPr>
        <w:softHyphen/>
      </w:r>
      <w:r w:rsidRPr="00217004">
        <w:rPr>
          <w:rFonts w:ascii="Times New Roman" w:hAnsi="Times New Roman" w:cs="Times New Roman"/>
          <w:spacing w:val="-3"/>
          <w:sz w:val="28"/>
          <w:szCs w:val="28"/>
          <w:lang w:val="uk-UA"/>
        </w:rPr>
        <w:t xml:space="preserve">ся з комплексу основних рис, які можна виміряти. Ці комплекси характеризують певні типи людей. Для підтвердження вірності </w:t>
      </w:r>
      <w:r w:rsidRPr="00217004">
        <w:rPr>
          <w:rFonts w:ascii="Times New Roman" w:hAnsi="Times New Roman" w:cs="Times New Roman"/>
          <w:spacing w:val="-4"/>
          <w:sz w:val="28"/>
          <w:szCs w:val="28"/>
          <w:lang w:val="uk-UA"/>
        </w:rPr>
        <w:t>своєї теорії вони використали математико-статистичний метод аналізу рис особистості, зокрема факторний аналіз. За його допо</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6"/>
          <w:sz w:val="28"/>
          <w:szCs w:val="28"/>
          <w:lang w:val="uk-UA"/>
        </w:rPr>
        <w:t xml:space="preserve">могою було показано, як базова структура рис особистості впливає </w:t>
      </w:r>
      <w:r w:rsidRPr="00217004">
        <w:rPr>
          <w:rFonts w:ascii="Times New Roman" w:hAnsi="Times New Roman" w:cs="Times New Roman"/>
          <w:sz w:val="28"/>
          <w:szCs w:val="28"/>
          <w:lang w:val="uk-UA"/>
        </w:rPr>
        <w:t>на поведінку індивідуума.</w:t>
      </w:r>
    </w:p>
    <w:p w:rsidR="0046227F" w:rsidRPr="00217004" w:rsidRDefault="0046227F" w:rsidP="00217004">
      <w:pPr>
        <w:spacing w:after="0" w:line="240" w:lineRule="auto"/>
        <w:ind w:firstLine="567"/>
        <w:jc w:val="both"/>
        <w:rPr>
          <w:rFonts w:ascii="Times New Roman" w:hAnsi="Times New Roman" w:cs="Times New Roman"/>
          <w:b/>
          <w:sz w:val="28"/>
          <w:szCs w:val="28"/>
          <w:lang w:val="uk-UA"/>
        </w:rPr>
      </w:pPr>
    </w:p>
    <w:p w:rsidR="007D7B68" w:rsidRPr="00217004" w:rsidRDefault="0046227F" w:rsidP="00217004">
      <w:pPr>
        <w:spacing w:after="0" w:line="240" w:lineRule="auto"/>
        <w:ind w:firstLine="567"/>
        <w:jc w:val="both"/>
        <w:rPr>
          <w:rFonts w:ascii="Times New Roman" w:hAnsi="Times New Roman" w:cs="Times New Roman"/>
          <w:b/>
          <w:sz w:val="28"/>
          <w:szCs w:val="28"/>
          <w:lang w:val="uk-UA"/>
        </w:rPr>
      </w:pPr>
      <w:r w:rsidRPr="00217004">
        <w:rPr>
          <w:rFonts w:ascii="Times New Roman" w:hAnsi="Times New Roman" w:cs="Times New Roman"/>
          <w:b/>
          <w:sz w:val="28"/>
          <w:szCs w:val="28"/>
          <w:lang w:val="uk-UA"/>
        </w:rPr>
        <w:t xml:space="preserve">2.5. </w:t>
      </w:r>
      <w:r w:rsidR="007D7B68" w:rsidRPr="00217004">
        <w:rPr>
          <w:rFonts w:ascii="Times New Roman" w:hAnsi="Times New Roman" w:cs="Times New Roman"/>
          <w:b/>
          <w:sz w:val="28"/>
          <w:szCs w:val="28"/>
          <w:lang w:val="uk-UA"/>
        </w:rPr>
        <w:t>Діяльнісна теорія особистості</w:t>
      </w:r>
    </w:p>
    <w:p w:rsidR="009D56B7" w:rsidRPr="00217004" w:rsidRDefault="007D7B68" w:rsidP="00217004">
      <w:pPr>
        <w:shd w:val="clear" w:color="auto" w:fill="FFFFFF"/>
        <w:spacing w:after="0" w:line="240" w:lineRule="auto"/>
        <w:ind w:right="19" w:firstLine="567"/>
        <w:jc w:val="both"/>
        <w:rPr>
          <w:rFonts w:ascii="Times New Roman" w:hAnsi="Times New Roman" w:cs="Times New Roman"/>
          <w:spacing w:val="-5"/>
          <w:sz w:val="28"/>
          <w:szCs w:val="28"/>
          <w:lang w:val="uk-UA"/>
        </w:rPr>
      </w:pPr>
      <w:r w:rsidRPr="00217004">
        <w:rPr>
          <w:rFonts w:ascii="Times New Roman" w:hAnsi="Times New Roman" w:cs="Times New Roman"/>
          <w:spacing w:val="-3"/>
          <w:sz w:val="28"/>
          <w:szCs w:val="28"/>
          <w:lang w:val="uk-UA"/>
        </w:rPr>
        <w:t xml:space="preserve">У 20-30-х роках </w:t>
      </w:r>
      <w:r w:rsidRPr="00217004">
        <w:rPr>
          <w:rFonts w:ascii="Times New Roman" w:hAnsi="Times New Roman" w:cs="Times New Roman"/>
          <w:spacing w:val="-3"/>
          <w:sz w:val="28"/>
          <w:szCs w:val="28"/>
          <w:lang w:val="en-US"/>
        </w:rPr>
        <w:t>XX</w:t>
      </w:r>
      <w:r w:rsidRPr="00217004">
        <w:rPr>
          <w:rFonts w:ascii="Times New Roman" w:hAnsi="Times New Roman" w:cs="Times New Roman"/>
          <w:spacing w:val="-3"/>
          <w:sz w:val="28"/>
          <w:szCs w:val="28"/>
        </w:rPr>
        <w:t xml:space="preserve"> </w:t>
      </w:r>
      <w:r w:rsidRPr="00217004">
        <w:rPr>
          <w:rFonts w:ascii="Times New Roman" w:hAnsi="Times New Roman" w:cs="Times New Roman"/>
          <w:spacing w:val="-3"/>
          <w:sz w:val="28"/>
          <w:szCs w:val="28"/>
          <w:lang w:val="uk-UA"/>
        </w:rPr>
        <w:t>ст. під впливом біхевіоризму сформува</w:t>
      </w:r>
      <w:r w:rsidRPr="00217004">
        <w:rPr>
          <w:rFonts w:ascii="Times New Roman" w:hAnsi="Times New Roman" w:cs="Times New Roman"/>
          <w:spacing w:val="-3"/>
          <w:sz w:val="28"/>
          <w:szCs w:val="28"/>
          <w:lang w:val="uk-UA"/>
        </w:rPr>
        <w:softHyphen/>
      </w:r>
      <w:r w:rsidRPr="00217004">
        <w:rPr>
          <w:rFonts w:ascii="Times New Roman" w:hAnsi="Times New Roman" w:cs="Times New Roman"/>
          <w:spacing w:val="-4"/>
          <w:sz w:val="28"/>
          <w:szCs w:val="28"/>
          <w:lang w:val="uk-UA"/>
        </w:rPr>
        <w:t xml:space="preserve">лась діяльнісна теорія особистості. </w:t>
      </w:r>
      <w:r w:rsidR="00217004" w:rsidRPr="00217004">
        <w:rPr>
          <w:rFonts w:ascii="Times New Roman" w:hAnsi="Times New Roman" w:cs="Times New Roman"/>
          <w:spacing w:val="-4"/>
          <w:sz w:val="28"/>
          <w:szCs w:val="28"/>
          <w:lang w:val="uk-UA"/>
        </w:rPr>
        <w:t>Її</w:t>
      </w:r>
      <w:r w:rsidRPr="00217004">
        <w:rPr>
          <w:rFonts w:ascii="Times New Roman" w:hAnsi="Times New Roman" w:cs="Times New Roman"/>
          <w:spacing w:val="-4"/>
          <w:sz w:val="28"/>
          <w:szCs w:val="28"/>
          <w:lang w:val="uk-UA"/>
        </w:rPr>
        <w:t xml:space="preserve"> почали розробляти російські </w:t>
      </w:r>
      <w:r w:rsidRPr="00217004">
        <w:rPr>
          <w:rFonts w:ascii="Times New Roman" w:hAnsi="Times New Roman" w:cs="Times New Roman"/>
          <w:spacing w:val="-5"/>
          <w:sz w:val="28"/>
          <w:szCs w:val="28"/>
          <w:lang w:val="uk-UA"/>
        </w:rPr>
        <w:t xml:space="preserve">та українські психологи </w:t>
      </w:r>
      <w:r w:rsidR="00217004" w:rsidRPr="00217004">
        <w:rPr>
          <w:rFonts w:ascii="Times New Roman" w:hAnsi="Times New Roman" w:cs="Times New Roman"/>
          <w:b/>
          <w:i/>
          <w:spacing w:val="-5"/>
          <w:sz w:val="28"/>
          <w:szCs w:val="28"/>
          <w:lang w:val="uk-UA"/>
        </w:rPr>
        <w:t>Л.Виготський, С.</w:t>
      </w:r>
      <w:r w:rsidRPr="00217004">
        <w:rPr>
          <w:rFonts w:ascii="Times New Roman" w:hAnsi="Times New Roman" w:cs="Times New Roman"/>
          <w:b/>
          <w:i/>
          <w:spacing w:val="-5"/>
          <w:sz w:val="28"/>
          <w:szCs w:val="28"/>
          <w:lang w:val="uk-UA"/>
        </w:rPr>
        <w:t xml:space="preserve">Рубінштейн, </w:t>
      </w:r>
      <w:r w:rsidR="00217004" w:rsidRPr="00217004">
        <w:rPr>
          <w:rFonts w:ascii="Times New Roman" w:hAnsi="Times New Roman" w:cs="Times New Roman"/>
          <w:b/>
          <w:i/>
          <w:spacing w:val="-5"/>
          <w:sz w:val="28"/>
          <w:szCs w:val="28"/>
        </w:rPr>
        <w:t>О.</w:t>
      </w:r>
      <w:r w:rsidRPr="00217004">
        <w:rPr>
          <w:rFonts w:ascii="Times New Roman" w:hAnsi="Times New Roman" w:cs="Times New Roman"/>
          <w:b/>
          <w:i/>
          <w:spacing w:val="-5"/>
          <w:sz w:val="28"/>
          <w:szCs w:val="28"/>
        </w:rPr>
        <w:t>Ле</w:t>
      </w:r>
      <w:r w:rsidRPr="00217004">
        <w:rPr>
          <w:rFonts w:ascii="Times New Roman" w:hAnsi="Times New Roman" w:cs="Times New Roman"/>
          <w:b/>
          <w:i/>
          <w:spacing w:val="-5"/>
          <w:sz w:val="28"/>
          <w:szCs w:val="28"/>
        </w:rPr>
        <w:softHyphen/>
        <w:t xml:space="preserve">онтьев, </w:t>
      </w:r>
      <w:r w:rsidR="00217004" w:rsidRPr="00217004">
        <w:rPr>
          <w:rFonts w:ascii="Times New Roman" w:hAnsi="Times New Roman" w:cs="Times New Roman"/>
          <w:b/>
          <w:i/>
          <w:spacing w:val="-5"/>
          <w:sz w:val="28"/>
          <w:szCs w:val="28"/>
          <w:lang w:val="uk-UA"/>
        </w:rPr>
        <w:t>О.Лурія, О.Запорожець, П.</w:t>
      </w:r>
      <w:r w:rsidRPr="00217004">
        <w:rPr>
          <w:rFonts w:ascii="Times New Roman" w:hAnsi="Times New Roman" w:cs="Times New Roman"/>
          <w:b/>
          <w:i/>
          <w:spacing w:val="-5"/>
          <w:sz w:val="28"/>
          <w:szCs w:val="28"/>
          <w:lang w:val="uk-UA"/>
        </w:rPr>
        <w:t xml:space="preserve">Гальперін, Г. Костюк </w:t>
      </w:r>
      <w:r w:rsidRPr="00217004">
        <w:rPr>
          <w:rFonts w:ascii="Times New Roman" w:hAnsi="Times New Roman" w:cs="Times New Roman"/>
          <w:spacing w:val="-5"/>
          <w:sz w:val="28"/>
          <w:szCs w:val="28"/>
          <w:lang w:val="uk-UA"/>
        </w:rPr>
        <w:t>та ін.</w:t>
      </w:r>
    </w:p>
    <w:p w:rsidR="007D7B68" w:rsidRPr="00217004" w:rsidRDefault="007D7B68" w:rsidP="00217004">
      <w:pPr>
        <w:shd w:val="clear" w:color="auto" w:fill="FFFFFF"/>
        <w:spacing w:after="0" w:line="240" w:lineRule="auto"/>
        <w:ind w:right="19" w:firstLine="567"/>
        <w:jc w:val="both"/>
        <w:rPr>
          <w:rFonts w:ascii="Times New Roman" w:hAnsi="Times New Roman" w:cs="Times New Roman"/>
          <w:sz w:val="28"/>
          <w:szCs w:val="28"/>
          <w:lang w:val="uk-UA"/>
        </w:rPr>
      </w:pPr>
      <w:r w:rsidRPr="00217004">
        <w:rPr>
          <w:rFonts w:ascii="Times New Roman" w:hAnsi="Times New Roman" w:cs="Times New Roman"/>
          <w:spacing w:val="-2"/>
          <w:sz w:val="28"/>
          <w:szCs w:val="28"/>
          <w:lang w:val="uk-UA"/>
        </w:rPr>
        <w:t xml:space="preserve">В основу теорії діяльності було покладено ідею про те, що вирішальним чинником формування особистості людини є її </w:t>
      </w:r>
      <w:r w:rsidRPr="00217004">
        <w:rPr>
          <w:rFonts w:ascii="Times New Roman" w:hAnsi="Times New Roman" w:cs="Times New Roman"/>
          <w:spacing w:val="-3"/>
          <w:sz w:val="28"/>
          <w:szCs w:val="28"/>
          <w:lang w:val="uk-UA"/>
        </w:rPr>
        <w:t>діяльність, яка керується системою мотивів. Особистість розгля</w:t>
      </w:r>
      <w:r w:rsidRPr="00217004">
        <w:rPr>
          <w:rFonts w:ascii="Times New Roman" w:hAnsi="Times New Roman" w:cs="Times New Roman"/>
          <w:spacing w:val="-3"/>
          <w:sz w:val="28"/>
          <w:szCs w:val="28"/>
          <w:lang w:val="uk-UA"/>
        </w:rPr>
        <w:softHyphen/>
        <w:t>дають як відносно стійку сукупність психічних властивостей, як результат включення індивіда в міжособистісні зв'язки.</w:t>
      </w:r>
    </w:p>
    <w:p w:rsidR="007D7B68" w:rsidRPr="00217004" w:rsidRDefault="007D7B68" w:rsidP="00217004">
      <w:pPr>
        <w:shd w:val="clear" w:color="auto" w:fill="FFFFFF"/>
        <w:spacing w:after="0" w:line="240" w:lineRule="auto"/>
        <w:ind w:right="43" w:firstLine="567"/>
        <w:jc w:val="both"/>
        <w:rPr>
          <w:rFonts w:ascii="Times New Roman" w:hAnsi="Times New Roman" w:cs="Times New Roman"/>
          <w:sz w:val="28"/>
          <w:szCs w:val="28"/>
          <w:lang w:val="uk-UA"/>
        </w:rPr>
      </w:pPr>
      <w:r w:rsidRPr="00217004">
        <w:rPr>
          <w:rFonts w:ascii="Times New Roman" w:hAnsi="Times New Roman" w:cs="Times New Roman"/>
          <w:b/>
          <w:i/>
          <w:spacing w:val="-3"/>
          <w:sz w:val="28"/>
          <w:szCs w:val="28"/>
          <w:lang w:val="uk-UA"/>
        </w:rPr>
        <w:t xml:space="preserve">Григорій Костюк, </w:t>
      </w:r>
      <w:r w:rsidRPr="00217004">
        <w:rPr>
          <w:rFonts w:ascii="Times New Roman" w:hAnsi="Times New Roman" w:cs="Times New Roman"/>
          <w:spacing w:val="-3"/>
          <w:sz w:val="28"/>
          <w:szCs w:val="28"/>
          <w:lang w:val="uk-UA"/>
        </w:rPr>
        <w:t xml:space="preserve">український психолог 30-80-х років </w:t>
      </w:r>
      <w:r w:rsidRPr="00217004">
        <w:rPr>
          <w:rFonts w:ascii="Times New Roman" w:hAnsi="Times New Roman" w:cs="Times New Roman"/>
          <w:spacing w:val="-3"/>
          <w:sz w:val="28"/>
          <w:szCs w:val="28"/>
          <w:lang w:val="en-US"/>
        </w:rPr>
        <w:t>XX</w:t>
      </w:r>
      <w:r w:rsidRPr="00217004">
        <w:rPr>
          <w:rFonts w:ascii="Times New Roman" w:hAnsi="Times New Roman" w:cs="Times New Roman"/>
          <w:spacing w:val="-3"/>
          <w:sz w:val="28"/>
          <w:szCs w:val="28"/>
          <w:lang w:val="uk-UA"/>
        </w:rPr>
        <w:t xml:space="preserve"> ст., </w:t>
      </w:r>
      <w:r w:rsidRPr="00217004">
        <w:rPr>
          <w:rFonts w:ascii="Times New Roman" w:hAnsi="Times New Roman" w:cs="Times New Roman"/>
          <w:sz w:val="28"/>
          <w:szCs w:val="28"/>
          <w:lang w:val="uk-UA"/>
        </w:rPr>
        <w:t xml:space="preserve">в характеристиці особистості визначає загальні, особливі та </w:t>
      </w:r>
      <w:r w:rsidRPr="00217004">
        <w:rPr>
          <w:rFonts w:ascii="Times New Roman" w:hAnsi="Times New Roman" w:cs="Times New Roman"/>
          <w:spacing w:val="-5"/>
          <w:sz w:val="28"/>
          <w:szCs w:val="28"/>
          <w:lang w:val="uk-UA"/>
        </w:rPr>
        <w:t>індивідуальні риси, які перебувають між собою у діалектичній за</w:t>
      </w:r>
      <w:r w:rsidRPr="00217004">
        <w:rPr>
          <w:rFonts w:ascii="Times New Roman" w:hAnsi="Times New Roman" w:cs="Times New Roman"/>
          <w:spacing w:val="-5"/>
          <w:sz w:val="28"/>
          <w:szCs w:val="28"/>
          <w:lang w:val="uk-UA"/>
        </w:rPr>
        <w:softHyphen/>
      </w:r>
      <w:r w:rsidRPr="00217004">
        <w:rPr>
          <w:rFonts w:ascii="Times New Roman" w:hAnsi="Times New Roman" w:cs="Times New Roman"/>
          <w:spacing w:val="-4"/>
          <w:sz w:val="28"/>
          <w:szCs w:val="28"/>
          <w:lang w:val="uk-UA"/>
        </w:rPr>
        <w:t>лежності. Особистість є носієм суспільних відносин. Одним із ос</w:t>
      </w:r>
      <w:r w:rsidRPr="00217004">
        <w:rPr>
          <w:rFonts w:ascii="Times New Roman" w:hAnsi="Times New Roman" w:cs="Times New Roman"/>
          <w:spacing w:val="-4"/>
          <w:sz w:val="28"/>
          <w:szCs w:val="28"/>
          <w:lang w:val="uk-UA"/>
        </w:rPr>
        <w:softHyphen/>
      </w:r>
      <w:r w:rsidRPr="00217004">
        <w:rPr>
          <w:rFonts w:ascii="Times New Roman" w:hAnsi="Times New Roman" w:cs="Times New Roman"/>
          <w:spacing w:val="-5"/>
          <w:sz w:val="28"/>
          <w:szCs w:val="28"/>
          <w:lang w:val="uk-UA"/>
        </w:rPr>
        <w:t xml:space="preserve">новних принципів психології особистості є положення про єдність </w:t>
      </w:r>
      <w:r w:rsidRPr="00217004">
        <w:rPr>
          <w:rFonts w:ascii="Times New Roman" w:hAnsi="Times New Roman" w:cs="Times New Roman"/>
          <w:spacing w:val="-3"/>
          <w:sz w:val="28"/>
          <w:szCs w:val="28"/>
          <w:lang w:val="uk-UA"/>
        </w:rPr>
        <w:t>психіки і поведінки, свідомості і діяльності. Провідне місце в діяльності Г. Костюк відводить мотиваційній сфері. Мотивацію поведінки особистості вчений пов'язує з конфліктами між різни</w:t>
      </w:r>
      <w:r w:rsidRPr="00217004">
        <w:rPr>
          <w:rFonts w:ascii="Times New Roman" w:hAnsi="Times New Roman" w:cs="Times New Roman"/>
          <w:spacing w:val="-3"/>
          <w:sz w:val="28"/>
          <w:szCs w:val="28"/>
          <w:lang w:val="uk-UA"/>
        </w:rPr>
        <w:softHyphen/>
      </w:r>
      <w:r w:rsidRPr="00217004">
        <w:rPr>
          <w:rFonts w:ascii="Times New Roman" w:hAnsi="Times New Roman" w:cs="Times New Roman"/>
          <w:spacing w:val="-4"/>
          <w:sz w:val="28"/>
          <w:szCs w:val="28"/>
          <w:lang w:val="uk-UA"/>
        </w:rPr>
        <w:t>ми мотивами, зокрема особистими і суспільно значущими.</w:t>
      </w:r>
    </w:p>
    <w:p w:rsidR="007D7B68" w:rsidRPr="00217004" w:rsidRDefault="007D7B68" w:rsidP="00217004">
      <w:pPr>
        <w:shd w:val="clear" w:color="auto" w:fill="FFFFFF"/>
        <w:spacing w:after="0" w:line="240" w:lineRule="auto"/>
        <w:ind w:right="24" w:firstLine="567"/>
        <w:jc w:val="both"/>
        <w:rPr>
          <w:rFonts w:ascii="Times New Roman" w:hAnsi="Times New Roman" w:cs="Times New Roman"/>
          <w:sz w:val="28"/>
          <w:szCs w:val="28"/>
        </w:rPr>
      </w:pPr>
      <w:r w:rsidRPr="00217004">
        <w:rPr>
          <w:rFonts w:ascii="Times New Roman" w:hAnsi="Times New Roman" w:cs="Times New Roman"/>
          <w:spacing w:val="-4"/>
          <w:sz w:val="28"/>
          <w:szCs w:val="28"/>
          <w:lang w:val="uk-UA"/>
        </w:rPr>
        <w:t xml:space="preserve">У 70-х роках </w:t>
      </w:r>
      <w:r w:rsidRPr="00217004">
        <w:rPr>
          <w:rFonts w:ascii="Times New Roman" w:hAnsi="Times New Roman" w:cs="Times New Roman"/>
          <w:spacing w:val="-4"/>
          <w:sz w:val="28"/>
          <w:szCs w:val="28"/>
          <w:lang w:val="en-US"/>
        </w:rPr>
        <w:t>XX</w:t>
      </w:r>
      <w:r w:rsidRPr="00217004">
        <w:rPr>
          <w:rFonts w:ascii="Times New Roman" w:hAnsi="Times New Roman" w:cs="Times New Roman"/>
          <w:spacing w:val="-4"/>
          <w:sz w:val="28"/>
          <w:szCs w:val="28"/>
        </w:rPr>
        <w:t xml:space="preserve"> </w:t>
      </w:r>
      <w:r w:rsidRPr="00217004">
        <w:rPr>
          <w:rFonts w:ascii="Times New Roman" w:hAnsi="Times New Roman" w:cs="Times New Roman"/>
          <w:spacing w:val="-4"/>
          <w:sz w:val="28"/>
          <w:szCs w:val="28"/>
          <w:lang w:val="uk-UA"/>
        </w:rPr>
        <w:t xml:space="preserve">ст. український психолог </w:t>
      </w:r>
      <w:r w:rsidRPr="00217004">
        <w:rPr>
          <w:rFonts w:ascii="Times New Roman" w:hAnsi="Times New Roman" w:cs="Times New Roman"/>
          <w:b/>
          <w:i/>
          <w:spacing w:val="-4"/>
          <w:sz w:val="28"/>
          <w:szCs w:val="28"/>
          <w:lang w:val="uk-UA"/>
        </w:rPr>
        <w:t xml:space="preserve">Володимир Роменець </w:t>
      </w:r>
      <w:r w:rsidRPr="00217004">
        <w:rPr>
          <w:rFonts w:ascii="Times New Roman" w:hAnsi="Times New Roman" w:cs="Times New Roman"/>
          <w:spacing w:val="-4"/>
          <w:sz w:val="28"/>
          <w:szCs w:val="28"/>
          <w:lang w:val="uk-UA"/>
        </w:rPr>
        <w:t xml:space="preserve">продовжив ідеї Г. Костюка, започаткувавши </w:t>
      </w:r>
      <w:r w:rsidRPr="00217004">
        <w:rPr>
          <w:rFonts w:ascii="Times New Roman" w:hAnsi="Times New Roman" w:cs="Times New Roman"/>
          <w:i/>
          <w:spacing w:val="-4"/>
          <w:sz w:val="28"/>
          <w:szCs w:val="28"/>
          <w:lang w:val="uk-UA"/>
        </w:rPr>
        <w:t>вчинкову кон</w:t>
      </w:r>
      <w:r w:rsidRPr="00217004">
        <w:rPr>
          <w:rFonts w:ascii="Times New Roman" w:hAnsi="Times New Roman" w:cs="Times New Roman"/>
          <w:i/>
          <w:spacing w:val="-4"/>
          <w:sz w:val="28"/>
          <w:szCs w:val="28"/>
          <w:lang w:val="uk-UA"/>
        </w:rPr>
        <w:softHyphen/>
      </w:r>
      <w:r w:rsidRPr="00217004">
        <w:rPr>
          <w:rFonts w:ascii="Times New Roman" w:hAnsi="Times New Roman" w:cs="Times New Roman"/>
          <w:i/>
          <w:spacing w:val="-3"/>
          <w:sz w:val="28"/>
          <w:szCs w:val="28"/>
          <w:lang w:val="uk-UA"/>
        </w:rPr>
        <w:t xml:space="preserve">цепцію </w:t>
      </w:r>
      <w:r w:rsidRPr="00217004">
        <w:rPr>
          <w:rFonts w:ascii="Times New Roman" w:hAnsi="Times New Roman" w:cs="Times New Roman"/>
          <w:spacing w:val="-3"/>
          <w:sz w:val="28"/>
          <w:szCs w:val="28"/>
          <w:lang w:val="uk-UA"/>
        </w:rPr>
        <w:t>психології особистості. Центральною категорією і про</w:t>
      </w:r>
      <w:r w:rsidRPr="00217004">
        <w:rPr>
          <w:rFonts w:ascii="Times New Roman" w:hAnsi="Times New Roman" w:cs="Times New Roman"/>
          <w:spacing w:val="-3"/>
          <w:sz w:val="28"/>
          <w:szCs w:val="28"/>
          <w:lang w:val="uk-UA"/>
        </w:rPr>
        <w:softHyphen/>
      </w:r>
      <w:r w:rsidRPr="00217004">
        <w:rPr>
          <w:rFonts w:ascii="Times New Roman" w:hAnsi="Times New Roman" w:cs="Times New Roman"/>
          <w:spacing w:val="-5"/>
          <w:sz w:val="28"/>
          <w:szCs w:val="28"/>
          <w:lang w:val="uk-UA"/>
        </w:rPr>
        <w:t xml:space="preserve">відним принципом цього напряму є вчинок </w:t>
      </w:r>
      <w:r w:rsidRPr="00217004">
        <w:rPr>
          <w:rFonts w:ascii="Times New Roman" w:hAnsi="Times New Roman" w:cs="Times New Roman"/>
          <w:spacing w:val="-5"/>
          <w:sz w:val="28"/>
          <w:szCs w:val="28"/>
        </w:rPr>
        <w:t xml:space="preserve">— </w:t>
      </w:r>
      <w:r w:rsidRPr="00217004">
        <w:rPr>
          <w:rFonts w:ascii="Times New Roman" w:hAnsi="Times New Roman" w:cs="Times New Roman"/>
          <w:spacing w:val="-5"/>
          <w:sz w:val="28"/>
          <w:szCs w:val="28"/>
          <w:lang w:val="uk-UA"/>
        </w:rPr>
        <w:t xml:space="preserve">складова діяльності </w:t>
      </w:r>
      <w:r w:rsidRPr="00217004">
        <w:rPr>
          <w:rFonts w:ascii="Times New Roman" w:hAnsi="Times New Roman" w:cs="Times New Roman"/>
          <w:spacing w:val="-4"/>
          <w:sz w:val="28"/>
          <w:szCs w:val="28"/>
          <w:lang w:val="uk-UA"/>
        </w:rPr>
        <w:t xml:space="preserve">людини, вияву її характеру і поведінки. Вчинок розглядається як </w:t>
      </w:r>
      <w:r w:rsidRPr="00217004">
        <w:rPr>
          <w:rFonts w:ascii="Times New Roman" w:hAnsi="Times New Roman" w:cs="Times New Roman"/>
          <w:spacing w:val="-6"/>
          <w:sz w:val="28"/>
          <w:szCs w:val="28"/>
          <w:lang w:val="uk-UA"/>
        </w:rPr>
        <w:t xml:space="preserve">спосіб особистісного існування людини у світі, як постійно діючий </w:t>
      </w:r>
      <w:r w:rsidRPr="00217004">
        <w:rPr>
          <w:rFonts w:ascii="Times New Roman" w:hAnsi="Times New Roman" w:cs="Times New Roman"/>
          <w:sz w:val="28"/>
          <w:szCs w:val="28"/>
          <w:lang w:val="uk-UA"/>
        </w:rPr>
        <w:t xml:space="preserve">чинник історичних форм прогресу. Саме вчинок, на думку </w:t>
      </w:r>
      <w:r w:rsidRPr="00217004">
        <w:rPr>
          <w:rFonts w:ascii="Times New Roman" w:hAnsi="Times New Roman" w:cs="Times New Roman"/>
          <w:spacing w:val="-4"/>
          <w:sz w:val="28"/>
          <w:szCs w:val="28"/>
          <w:lang w:val="uk-UA"/>
        </w:rPr>
        <w:t>українських психологів, становить єдність людської психіки.</w:t>
      </w:r>
    </w:p>
    <w:p w:rsidR="00F67921" w:rsidRPr="00217004" w:rsidRDefault="00F67921" w:rsidP="00217004">
      <w:pPr>
        <w:spacing w:after="0" w:line="240" w:lineRule="auto"/>
        <w:ind w:firstLine="567"/>
        <w:jc w:val="both"/>
        <w:rPr>
          <w:rFonts w:ascii="Times New Roman" w:hAnsi="Times New Roman" w:cs="Times New Roman"/>
          <w:sz w:val="28"/>
          <w:szCs w:val="28"/>
          <w:lang w:val="uk-UA"/>
        </w:rPr>
      </w:pPr>
    </w:p>
    <w:p w:rsidR="009C719C" w:rsidRPr="002C6FBD" w:rsidRDefault="009C719C" w:rsidP="00217004">
      <w:pPr>
        <w:pStyle w:val="1"/>
        <w:spacing w:before="0" w:beforeAutospacing="0" w:after="0" w:afterAutospacing="0"/>
        <w:ind w:firstLine="567"/>
        <w:jc w:val="both"/>
        <w:rPr>
          <w:bCs w:val="0"/>
          <w:color w:val="222222"/>
          <w:sz w:val="28"/>
          <w:szCs w:val="28"/>
          <w:lang w:val="uk-UA"/>
        </w:rPr>
      </w:pPr>
      <w:r w:rsidRPr="002C6FBD">
        <w:rPr>
          <w:bCs w:val="0"/>
          <w:color w:val="222222"/>
          <w:sz w:val="28"/>
          <w:szCs w:val="28"/>
          <w:lang w:val="uk-UA"/>
        </w:rPr>
        <w:t xml:space="preserve">3. </w:t>
      </w:r>
      <w:r w:rsidRPr="002C6FBD">
        <w:rPr>
          <w:bCs w:val="0"/>
          <w:color w:val="222222"/>
          <w:sz w:val="28"/>
          <w:szCs w:val="28"/>
        </w:rPr>
        <w:t>Взаємозв'язок біологічного та соціального в особистост</w:t>
      </w:r>
      <w:r w:rsidRPr="002C6FBD">
        <w:rPr>
          <w:bCs w:val="0"/>
          <w:color w:val="222222"/>
          <w:sz w:val="28"/>
          <w:szCs w:val="28"/>
          <w:lang w:val="uk-UA"/>
        </w:rPr>
        <w:t>і</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Проблема співвідношення біологічного і соціального в особистості — одна з центральних проблем сучасної психології. В історії розвитку психології як науки розглядалися практично всі можливі зв'язки між поняттями </w:t>
      </w:r>
      <w:r w:rsidR="002C6FBD">
        <w:rPr>
          <w:color w:val="222222"/>
          <w:sz w:val="28"/>
          <w:szCs w:val="28"/>
          <w:lang w:val="uk-UA"/>
        </w:rPr>
        <w:t>«</w:t>
      </w:r>
      <w:r w:rsidRPr="00217004">
        <w:rPr>
          <w:color w:val="222222"/>
          <w:sz w:val="28"/>
          <w:szCs w:val="28"/>
        </w:rPr>
        <w:t>психічне</w:t>
      </w:r>
      <w:r w:rsidR="002C6FBD">
        <w:rPr>
          <w:color w:val="222222"/>
          <w:sz w:val="28"/>
          <w:szCs w:val="28"/>
          <w:lang w:val="uk-UA"/>
        </w:rPr>
        <w:t>»</w:t>
      </w:r>
      <w:r w:rsidRPr="00217004">
        <w:rPr>
          <w:color w:val="222222"/>
          <w:sz w:val="28"/>
          <w:szCs w:val="28"/>
        </w:rPr>
        <w:t xml:space="preserve">, </w:t>
      </w:r>
      <w:r w:rsidR="002C6FBD">
        <w:rPr>
          <w:color w:val="222222"/>
          <w:sz w:val="28"/>
          <w:szCs w:val="28"/>
          <w:lang w:val="uk-UA"/>
        </w:rPr>
        <w:t>«</w:t>
      </w:r>
      <w:r w:rsidRPr="00217004">
        <w:rPr>
          <w:color w:val="222222"/>
          <w:sz w:val="28"/>
          <w:szCs w:val="28"/>
        </w:rPr>
        <w:t>соціальне</w:t>
      </w:r>
      <w:r w:rsidR="002C6FBD">
        <w:rPr>
          <w:color w:val="222222"/>
          <w:sz w:val="28"/>
          <w:szCs w:val="28"/>
          <w:lang w:val="uk-UA"/>
        </w:rPr>
        <w:t>»</w:t>
      </w:r>
      <w:r w:rsidRPr="00217004">
        <w:rPr>
          <w:color w:val="222222"/>
          <w:sz w:val="28"/>
          <w:szCs w:val="28"/>
        </w:rPr>
        <w:t xml:space="preserve"> і </w:t>
      </w:r>
      <w:r w:rsidR="002C6FBD">
        <w:rPr>
          <w:color w:val="222222"/>
          <w:sz w:val="28"/>
          <w:szCs w:val="28"/>
          <w:lang w:val="uk-UA"/>
        </w:rPr>
        <w:t>«</w:t>
      </w:r>
      <w:r w:rsidRPr="00217004">
        <w:rPr>
          <w:color w:val="222222"/>
          <w:sz w:val="28"/>
          <w:szCs w:val="28"/>
        </w:rPr>
        <w:t>біологічне</w:t>
      </w:r>
      <w:r w:rsidR="002C6FBD">
        <w:rPr>
          <w:color w:val="222222"/>
          <w:sz w:val="28"/>
          <w:szCs w:val="28"/>
          <w:lang w:val="uk-UA"/>
        </w:rPr>
        <w:t>»</w:t>
      </w:r>
      <w:r w:rsidRPr="00217004">
        <w:rPr>
          <w:color w:val="222222"/>
          <w:sz w:val="28"/>
          <w:szCs w:val="28"/>
        </w:rPr>
        <w:t xml:space="preserve"> . Психічний розвиток трактувався і як повністю спонтанний процес, який не залежить ні від біологічного, ні від соціального; і як похідний тільки від біологічного чи тільки соціального розвитку; і як результат їх паралельної дії на індивіда тощо. Можна виокремити кілька груп концепцій, які по-різному розглядають співвідношення соціального, психічного і біологічного.</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У концепціях, у яких доводиться спонтанність психічною розвитку, психічне розглядається як явище, повністю підпорядковане своїм внутрішнім законам, жодним чином не пов'язане ні з біологічним, ні з соціальним. Людський організм є лише тією оболонкою, яка містить психічну діяльність. Такі погляди найчастіше зустрічаються в тих авторів, які доводять божественне походження психічних явищ.</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lastRenderedPageBreak/>
        <w:t>Біологізаторські концепції розглядають психічне як лінійну функцію розвитку організму, як те, що слідує за цим розвитком. Усі особливості психічних процесів, станів і властивостей людини визначаються особливостями біологічної структури, а їх розвиток підпорядковується виключно біологічним законам. Нерідко при цьому використовуються закони, відкриті при вивченні тварин, які не враховують специфіки розвитку людського організму. У цих концепціях часто використовують основний біогенетичний закон — закон рекапітуляції для пояснення психічного розвитку. Згідно з цим законом, у розвитку індивіда відтворюється в головних рисах еволюція виду, до якого цей індивід належить. Крайнім виявом даної позиції є твердження про те, що психічне як самостійне явище в природі не існує, оскільки всі психічні явища можна описати і пояснити за допомогою біологічних (фізіологічних) понять. Слід зазначити, що така точка зору досить поширена серед фізіологів, і її дотримувався і І.П.Павлов.</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На ідеї рекапітуляції ґрунтуються і соціологізаторські концепції. У рамках цих концепцій стверджується, що психічний розвиток індивіда є скороченим відтворенням основних ступенів процесів історичного розвитку суспільства, насамперед розвитку його духовного життя, культури. Сутність подібних концепцій можна знайти у В.Штерна. На його думку, принцип рекапітуляції охоплює й еволюцію психіки тварин, й історію духовного розвитку суспільства. Він писав: </w:t>
      </w:r>
      <w:r w:rsidR="002C6FBD">
        <w:rPr>
          <w:color w:val="222222"/>
          <w:sz w:val="28"/>
          <w:szCs w:val="28"/>
          <w:lang w:val="uk-UA"/>
        </w:rPr>
        <w:t>«</w:t>
      </w:r>
      <w:r w:rsidRPr="00217004">
        <w:rPr>
          <w:color w:val="222222"/>
          <w:sz w:val="28"/>
          <w:szCs w:val="28"/>
        </w:rPr>
        <w:t xml:space="preserve">Людський індивід у перші місяці періоду немовляти з переважанням нижчих почуттів, з неосмисленим рефлекторним та імпульсивним існуванням знаходиться на стадії ссавця; у другому півріччі, розвинувши діяльність хапання і різнобічного наслідування, він досягає розвитку вищого ссавця </w:t>
      </w:r>
      <w:r w:rsidR="002C6FBD">
        <w:rPr>
          <w:color w:val="222222"/>
          <w:sz w:val="28"/>
          <w:szCs w:val="28"/>
          <w:lang w:val="uk-UA"/>
        </w:rPr>
        <w:t>–</w:t>
      </w:r>
      <w:r w:rsidRPr="00217004">
        <w:rPr>
          <w:color w:val="222222"/>
          <w:sz w:val="28"/>
          <w:szCs w:val="28"/>
        </w:rPr>
        <w:t xml:space="preserve"> мавпи, і на другому році, оволодівши вертикальною ходою і мовою, </w:t>
      </w:r>
      <w:r w:rsidR="002C6FBD">
        <w:rPr>
          <w:color w:val="222222"/>
          <w:sz w:val="28"/>
          <w:szCs w:val="28"/>
          <w:lang w:val="uk-UA"/>
        </w:rPr>
        <w:t>–</w:t>
      </w:r>
      <w:r w:rsidRPr="00217004">
        <w:rPr>
          <w:color w:val="222222"/>
          <w:sz w:val="28"/>
          <w:szCs w:val="28"/>
        </w:rPr>
        <w:t xml:space="preserve"> елементарного людського стану. У перші п'ять років гри і казок він стоїть на ступені первісних народів. Потім іде вступ до школи, більш напружене впровадження в соціальне ціле з певними обов'язками </w:t>
      </w:r>
      <w:r w:rsidR="002C6FBD">
        <w:rPr>
          <w:color w:val="222222"/>
          <w:sz w:val="28"/>
          <w:szCs w:val="28"/>
          <w:lang w:val="uk-UA"/>
        </w:rPr>
        <w:t>–</w:t>
      </w:r>
      <w:r w:rsidRPr="00217004">
        <w:rPr>
          <w:color w:val="222222"/>
          <w:sz w:val="28"/>
          <w:szCs w:val="28"/>
        </w:rPr>
        <w:t xml:space="preserve"> онтогенетична паралель вступу людини в культуру з її державними та економічними організаціями. У перші шкільні роки простий зміст античності і старозаповітного світу найбільш адекватний дитячому духу, середні роки носять риси фанатизму християнської культури, і тільки в періоді зрілості досягається духовна диференціація, яка відповідає стану культури нового часу</w:t>
      </w:r>
      <w:r w:rsidR="002C6FBD">
        <w:rPr>
          <w:color w:val="222222"/>
          <w:sz w:val="28"/>
          <w:szCs w:val="28"/>
          <w:lang w:val="uk-UA"/>
        </w:rPr>
        <w:t>»</w:t>
      </w:r>
      <w:r w:rsidRPr="00217004">
        <w:rPr>
          <w:color w:val="222222"/>
          <w:sz w:val="28"/>
          <w:szCs w:val="28"/>
        </w:rPr>
        <w:t>.</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Безумовно, людина народжується як представник певного біологічного виду. Водночас людина після народження виявляється в певному соціальному оточенні і тому розвивається не тільки як біологічний об'єкт, але й як представник певного суспільства. Ці дві тенденції відображаються в закономірностях розвитку людини, знаходяться в постійному взаємозв'язку.</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Результати численних досліджень свідчать про те, що вихідною передумовою психічного розвитку індивіда є його біологічний розвиток. Індивід народжується з певним набором біологічних властивостей і фізіологічних механізмів, які виступають підґрунтям його психічного розвитку. Але ці передумови реалізуються лише в умовах людського суспільства.</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Серед представників різних психологічних шкіл та між окремими дослідниками існують розбіжності в питанні співвідношення біологічного та соціального та ролі кожного з цих чинників, хоча ці погляди радше за все доповнюють один одного.</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lastRenderedPageBreak/>
        <w:t>Відомий російський психолог Б.Ф. Ломов, досліджуючи проблеми формування особистості, намагався розкрити всю складність і неоднозначність співвідношення біологічного і соціального. Його погляди можна викласти в таких тезах.</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По-перше, досліджуючи розвиток індивіда, не можна обмежитися лише аналізом окремих психічних функцій і станів. Усі психічні функції повинні розглядатися в контексті формування і розвитку особистості. Тому проблема співвідношення біологічного і соціального виступає переважно як проблема співвідношення організму і особистості.</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По-друге, слід мати на увазі, що одне з цих понять сформувалося в рамках біологічних наук, а інше </w:t>
      </w:r>
      <w:r w:rsidR="002C6FBD">
        <w:rPr>
          <w:color w:val="222222"/>
          <w:sz w:val="28"/>
          <w:szCs w:val="28"/>
          <w:lang w:val="uk-UA"/>
        </w:rPr>
        <w:t>–</w:t>
      </w:r>
      <w:r w:rsidRPr="00217004">
        <w:rPr>
          <w:color w:val="222222"/>
          <w:sz w:val="28"/>
          <w:szCs w:val="28"/>
        </w:rPr>
        <w:t xml:space="preserve"> у рамках соціальних наук. Однак і те, й інше одночасно відноситься до людини і як представника виду Homo sapiens, і як до члена суспільства. Разом з тим у кожному з них відображені різні системи властивостей людини: у понятті організм </w:t>
      </w:r>
      <w:r w:rsidR="002C6FBD">
        <w:rPr>
          <w:color w:val="222222"/>
          <w:sz w:val="28"/>
          <w:szCs w:val="28"/>
          <w:lang w:val="uk-UA"/>
        </w:rPr>
        <w:t>–</w:t>
      </w:r>
      <w:r w:rsidRPr="00217004">
        <w:rPr>
          <w:color w:val="222222"/>
          <w:sz w:val="28"/>
          <w:szCs w:val="28"/>
        </w:rPr>
        <w:t xml:space="preserve"> структура людського індивіда як біологічної системи, а в понятті особистість </w:t>
      </w:r>
      <w:r w:rsidR="002C6FBD">
        <w:rPr>
          <w:color w:val="222222"/>
          <w:sz w:val="28"/>
          <w:szCs w:val="28"/>
          <w:lang w:val="uk-UA"/>
        </w:rPr>
        <w:t xml:space="preserve">– </w:t>
      </w:r>
      <w:r w:rsidRPr="00217004">
        <w:rPr>
          <w:color w:val="222222"/>
          <w:sz w:val="28"/>
          <w:szCs w:val="28"/>
        </w:rPr>
        <w:t>включеність людини в життя суспільства.</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По-третє, досліджуючи формування і розвиток особистості, вітчизняна психологія виходить з того, що особистість </w:t>
      </w:r>
      <w:r w:rsidR="002C6FBD">
        <w:rPr>
          <w:color w:val="222222"/>
          <w:sz w:val="28"/>
          <w:szCs w:val="28"/>
          <w:lang w:val="uk-UA"/>
        </w:rPr>
        <w:t>–</w:t>
      </w:r>
      <w:r w:rsidRPr="00217004">
        <w:rPr>
          <w:color w:val="222222"/>
          <w:sz w:val="28"/>
          <w:szCs w:val="28"/>
        </w:rPr>
        <w:t xml:space="preserve"> це соціальна якість індивіда, у якій людина постає як член людського суспільства. Поза суспільством ця якість індивіда не існує, а тому поза аналізом відносин </w:t>
      </w:r>
      <w:r w:rsidR="002C6FBD">
        <w:rPr>
          <w:color w:val="222222"/>
          <w:sz w:val="28"/>
          <w:szCs w:val="28"/>
          <w:lang w:val="uk-UA"/>
        </w:rPr>
        <w:t>«</w:t>
      </w:r>
      <w:r w:rsidRPr="00217004">
        <w:rPr>
          <w:color w:val="222222"/>
          <w:sz w:val="28"/>
          <w:szCs w:val="28"/>
        </w:rPr>
        <w:t xml:space="preserve">індивід </w:t>
      </w:r>
      <w:r w:rsidR="002C6FBD">
        <w:rPr>
          <w:color w:val="222222"/>
          <w:sz w:val="28"/>
          <w:szCs w:val="28"/>
          <w:lang w:val="uk-UA"/>
        </w:rPr>
        <w:t>–</w:t>
      </w:r>
      <w:r w:rsidRPr="00217004">
        <w:rPr>
          <w:color w:val="222222"/>
          <w:sz w:val="28"/>
          <w:szCs w:val="28"/>
        </w:rPr>
        <w:t xml:space="preserve"> суспільство</w:t>
      </w:r>
      <w:r w:rsidR="002C6FBD">
        <w:rPr>
          <w:color w:val="222222"/>
          <w:sz w:val="28"/>
          <w:szCs w:val="28"/>
          <w:lang w:val="uk-UA"/>
        </w:rPr>
        <w:t>»</w:t>
      </w:r>
      <w:r w:rsidRPr="00217004">
        <w:rPr>
          <w:color w:val="222222"/>
          <w:sz w:val="28"/>
          <w:szCs w:val="28"/>
        </w:rPr>
        <w:t xml:space="preserve"> вона не може бути зрозуміла. Об'єктивним же підґрунтям особистісних властивостей індивіда є система суспільних відносин, у якій він живе й розвивається.</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По-четверте, формування та розвиток особистості необхідно розглядати як засвоєння нею спеціальних програм, що склалися в певному суспільстві на певному історичному етапі. Це означає, що цей процес спрямовується суспільством за допомогою спеціальних соціальних інститутів, насамперед системою виховання й освіти.</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Виходячи з цього, можна сказати, що чинники, які визначають характер розвитку індивіда, мають системний характер і відзначаються динамічністю, тобто відіграють на кожному етапі різну роль. При цьому вони містять як соціальні, так і біологічні детермінанти. Спроба представити ці детермінанти як суму двох паралельних або взаємопов'язаних рядів, що визначають характер психічного розвитку індивіда, </w:t>
      </w:r>
      <w:r w:rsidR="002C6FBD">
        <w:rPr>
          <w:color w:val="222222"/>
          <w:sz w:val="28"/>
          <w:szCs w:val="28"/>
          <w:lang w:val="uk-UA"/>
        </w:rPr>
        <w:t>–</w:t>
      </w:r>
      <w:r w:rsidRPr="00217004">
        <w:rPr>
          <w:color w:val="222222"/>
          <w:sz w:val="28"/>
          <w:szCs w:val="28"/>
        </w:rPr>
        <w:t xml:space="preserve"> це досить грубе спрощення, яке викривляє суть справи. Навряд чи існує який-небудь універсальний принцип організації взаємозв'язку психічного і біологічного. Ці зв'язки багатопланові та багатогранні. Біологічне може виступати по відношенню до психічного як деякий його механізм, як передумова розвитку психічного, як зміст психічного відображення, як чинник, що впливає на психічні явища, як причина окремих актів поведінки, як умова виникнення психічних явищ тощо. Ще більш багатогранними є зв'язки психічного і соціального.</w:t>
      </w:r>
    </w:p>
    <w:p w:rsidR="002C6FBD" w:rsidRDefault="002C6FBD" w:rsidP="00217004">
      <w:pPr>
        <w:pStyle w:val="1"/>
        <w:spacing w:before="0" w:beforeAutospacing="0" w:after="0" w:afterAutospacing="0"/>
        <w:ind w:firstLine="567"/>
        <w:jc w:val="both"/>
        <w:rPr>
          <w:b w:val="0"/>
          <w:bCs w:val="0"/>
          <w:color w:val="222222"/>
          <w:sz w:val="28"/>
          <w:szCs w:val="28"/>
          <w:lang w:val="uk-UA"/>
        </w:rPr>
      </w:pPr>
    </w:p>
    <w:p w:rsidR="009C719C" w:rsidRPr="002C6FBD" w:rsidRDefault="009C719C" w:rsidP="00217004">
      <w:pPr>
        <w:pStyle w:val="1"/>
        <w:spacing w:before="0" w:beforeAutospacing="0" w:after="0" w:afterAutospacing="0"/>
        <w:ind w:firstLine="567"/>
        <w:jc w:val="both"/>
        <w:rPr>
          <w:bCs w:val="0"/>
          <w:color w:val="222222"/>
          <w:sz w:val="28"/>
          <w:szCs w:val="28"/>
        </w:rPr>
      </w:pPr>
      <w:r w:rsidRPr="002C6FBD">
        <w:rPr>
          <w:bCs w:val="0"/>
          <w:color w:val="222222"/>
          <w:sz w:val="28"/>
          <w:szCs w:val="28"/>
          <w:lang w:val="uk-UA"/>
        </w:rPr>
        <w:t xml:space="preserve">4. </w:t>
      </w:r>
      <w:r w:rsidRPr="002C6FBD">
        <w:rPr>
          <w:bCs w:val="0"/>
          <w:color w:val="222222"/>
          <w:sz w:val="28"/>
          <w:szCs w:val="28"/>
        </w:rPr>
        <w:t>Структура особистості</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Оскільки особистість людини </w:t>
      </w:r>
      <w:r w:rsidR="002C6FBD">
        <w:rPr>
          <w:color w:val="222222"/>
          <w:sz w:val="28"/>
          <w:szCs w:val="28"/>
          <w:lang w:val="uk-UA"/>
        </w:rPr>
        <w:t>–</w:t>
      </w:r>
      <w:r w:rsidRPr="00217004">
        <w:rPr>
          <w:color w:val="222222"/>
          <w:sz w:val="28"/>
          <w:szCs w:val="28"/>
        </w:rPr>
        <w:t xml:space="preserve"> це складне утворення, процес розвитку, становлення, формування якого залежить від багатьох компонентів та чинників як зовнішнього, так і внутрішнього характеру. Тому природно виникає питання про об'єднання їх у певні взаємопов'язані між собою групи, які і називають структурою особистості.</w:t>
      </w:r>
    </w:p>
    <w:p w:rsidR="009C719C" w:rsidRPr="00217004" w:rsidRDefault="002C6FBD" w:rsidP="00217004">
      <w:pPr>
        <w:pStyle w:val="a8"/>
        <w:spacing w:before="0" w:beforeAutospacing="0" w:after="0" w:afterAutospacing="0"/>
        <w:ind w:firstLine="567"/>
        <w:jc w:val="both"/>
        <w:rPr>
          <w:color w:val="222222"/>
          <w:sz w:val="28"/>
          <w:szCs w:val="28"/>
        </w:rPr>
      </w:pPr>
      <w:r>
        <w:rPr>
          <w:color w:val="222222"/>
          <w:sz w:val="28"/>
          <w:szCs w:val="28"/>
        </w:rPr>
        <w:t>Згідно з В.М.</w:t>
      </w:r>
      <w:r w:rsidR="009C719C" w:rsidRPr="00217004">
        <w:rPr>
          <w:color w:val="222222"/>
          <w:sz w:val="28"/>
          <w:szCs w:val="28"/>
        </w:rPr>
        <w:t xml:space="preserve">М'ясищевим, </w:t>
      </w:r>
      <w:r>
        <w:rPr>
          <w:color w:val="222222"/>
          <w:sz w:val="28"/>
          <w:szCs w:val="28"/>
          <w:lang w:val="uk-UA"/>
        </w:rPr>
        <w:t>«</w:t>
      </w:r>
      <w:r w:rsidR="009C719C" w:rsidRPr="00217004">
        <w:rPr>
          <w:color w:val="222222"/>
          <w:sz w:val="28"/>
          <w:szCs w:val="28"/>
        </w:rPr>
        <w:t xml:space="preserve">питання структури </w:t>
      </w:r>
      <w:r>
        <w:rPr>
          <w:color w:val="222222"/>
          <w:sz w:val="28"/>
          <w:szCs w:val="28"/>
          <w:lang w:val="uk-UA"/>
        </w:rPr>
        <w:t>–</w:t>
      </w:r>
      <w:r w:rsidR="009C719C" w:rsidRPr="00217004">
        <w:rPr>
          <w:color w:val="222222"/>
          <w:sz w:val="28"/>
          <w:szCs w:val="28"/>
        </w:rPr>
        <w:t xml:space="preserve"> це... відношення змістовних тенденцій, котрі, реалізуючись у різних видах діяльності, пов'язані з умовами життя </w:t>
      </w:r>
      <w:r w:rsidR="009C719C" w:rsidRPr="00217004">
        <w:rPr>
          <w:color w:val="222222"/>
          <w:sz w:val="28"/>
          <w:szCs w:val="28"/>
        </w:rPr>
        <w:lastRenderedPageBreak/>
        <w:t>відповідного історичного моменту, випливають з основних відношень, тобто прагнень, вимог, принципів та потреб... структура більш чітко виявляється у відносно визначальній ролі окремих потреб. Ще більш характерним є інтегральне співвідношення основних тенденцій особистості, яке дозволяє говорити про гармонійність, цілісність, єдність або роздвоєність, розщепленість, відсутність єдності особистості</w:t>
      </w:r>
      <w:r>
        <w:rPr>
          <w:color w:val="222222"/>
          <w:sz w:val="28"/>
          <w:szCs w:val="28"/>
          <w:lang w:val="uk-UA"/>
        </w:rPr>
        <w:t>»</w:t>
      </w:r>
      <w:r w:rsidR="009C719C" w:rsidRPr="00217004">
        <w:rPr>
          <w:color w:val="222222"/>
          <w:sz w:val="28"/>
          <w:szCs w:val="28"/>
        </w:rPr>
        <w:t>.</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При аналізі структури особистості існують два основні способи її побудови: емпіричний і теоретичний. Емпіричний спосіб ґрунтується на виокремленні елементів структури за допомогою застосування методів математичної статистики (найчастіше факторного аналізу) до великого масиву емпіричних даних. Виокремлені кластери, або фактори, слугують елементами структури особистості (наприклад, 16 факторів у структурі особистості Р.Кетелла). Теоретичний спосіб побудови структури особистості грунтується на висуванні теоретичного принципу, який зв'язує між собою окремі рівні та елементи.</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У вітчизняній психології представлені обидва способи побудови структури особистості. Емпіричний підхід реалізовано в працях В. С.Мерліна, який на основі емпіричних досліджень прийшов до трирівневої структури особистості. Нижній рівень представлений властивостями особистості, які є її елементами. Другий рівень утворюють симптомокомплекси — групи властивостей особистості, пов'язаних між собою ймовірнісними зв'язками. Третій рівень складають три вторинні фактори, які включають у себе всі симптомокомплекси.</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Теоретичний підхід до побудови структури особистості реалізовано К.К.Платоновим, який використовує принцип співвідношення соціального та біологічного. Нижній рівень представлений тими компонентами особистості, які мають тільки біологічну детермінацію: темперамент, статеві та вікові властивості. Другий рівень включає в себе особистісні особливості перебігу психічних процесів. Він детермінований і біологічними, і соціальними чинниками. Третій рівень зумовлений переважно соціальними чинниками, складається із звичок, умінь, навичок і знань особистості. Нарешті, четвертий рівень має виключно соціальну детермінацію і представлений такими характеристиками особистості, як переконання, світогляд, ідеали, прагнення, інтереси, бажання.</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Б.Г.Ананьєв показує наявність складних кореляційних плеяд, що включають соціальні, соціально-психологічні й психофізіологічні характеристики (статус, роль, характерологічні риси, інтелект, моторні функції тощо), хоч і не всі психофізіологічні функції, психічні процеси і стани охоплюються структурою особистості, а з багатьох соціальних характеристик лише деякі входять до структури конкретної особистості. Він вибудовує структуру особистості одночасно за двома принципами: субординаційним, або ієрархічним, згідно з яким складніші й загальніші соціальні властивості особистості включають у себе елементарніші й часткові соціальні та психофізіологічні властивості; координаційним, коли взаємодія здійснюється на паритетних засадах, що допускає шерег щаблів свободи для властивостей, які корелюють між собою, тобто відносну автономію кожної з них.</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О.Г.Ковальов включає до структури особистості: темперамент (структура природних властивостей), спрямованість (система потреб, інтересів та ідеалів), здібності (система інтелектуальних, вольових та емоційних властивостей).</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lastRenderedPageBreak/>
        <w:t>При аналізі структури особистості С.Костюк спирається на аналіз її діяльності. Якості особистості, які формуються в ході діяльності, включаються до структури її подальшої діяльності, змінюються і стають компонентами структури особистості, яка є стійкою і динамічною системою психічних властивостей. До структури особистості належать різні психічні властивості, насамперед свідомість та самосвідомість. Крім того, важливою підсистемою структури особистості є спрямованість її діяльності, яка визначається потребами, інтересами, ціннісними орієнтаціями, цілями, установками, моральними почуттями тощо. До структури особистості належать потяги, уміння, здібності та вольові якості, а також психофізіологічні властивості індивіда. Таким чином, структура особистості — ієрархічне утворення, яке містить підструктури різного онтогенетичного віку. Ці підструктури включаються в загальну організацію особистості як суб'єкта спілкування, пізнання і праці.</w:t>
      </w:r>
    </w:p>
    <w:p w:rsidR="009C719C" w:rsidRPr="00217004" w:rsidRDefault="009C719C" w:rsidP="00217004">
      <w:pPr>
        <w:pStyle w:val="a8"/>
        <w:spacing w:before="0" w:beforeAutospacing="0" w:after="0" w:afterAutospacing="0"/>
        <w:ind w:firstLine="567"/>
        <w:jc w:val="both"/>
        <w:rPr>
          <w:color w:val="222222"/>
          <w:sz w:val="28"/>
          <w:szCs w:val="28"/>
        </w:rPr>
      </w:pPr>
      <w:r w:rsidRPr="00217004">
        <w:rPr>
          <w:color w:val="222222"/>
          <w:sz w:val="28"/>
          <w:szCs w:val="28"/>
        </w:rPr>
        <w:t>Отже, у сучасній психології не існує єдиної, загальноприйнятої структури особистості, оскільки існують різноманітні підходи до вирішення даної проблеми: соціально-психолого-індивідуальний, діяльнісний, генетичний, що виступають базовими параметрами для психологічної структури особистості.</w:t>
      </w:r>
    </w:p>
    <w:p w:rsidR="00C847AE" w:rsidRDefault="00C847AE" w:rsidP="00217004">
      <w:pPr>
        <w:pStyle w:val="1"/>
        <w:spacing w:before="0" w:beforeAutospacing="0" w:after="0" w:afterAutospacing="0"/>
        <w:ind w:firstLine="567"/>
        <w:jc w:val="both"/>
        <w:rPr>
          <w:b w:val="0"/>
          <w:bCs w:val="0"/>
          <w:color w:val="222222"/>
          <w:sz w:val="28"/>
          <w:szCs w:val="28"/>
          <w:lang w:val="uk-UA"/>
        </w:rPr>
      </w:pPr>
    </w:p>
    <w:p w:rsidR="00BE4D24" w:rsidRPr="00C847AE" w:rsidRDefault="00BE4D24" w:rsidP="00217004">
      <w:pPr>
        <w:pStyle w:val="1"/>
        <w:spacing w:before="0" w:beforeAutospacing="0" w:after="0" w:afterAutospacing="0"/>
        <w:ind w:firstLine="567"/>
        <w:jc w:val="both"/>
        <w:rPr>
          <w:bCs w:val="0"/>
          <w:color w:val="222222"/>
          <w:sz w:val="28"/>
          <w:szCs w:val="28"/>
        </w:rPr>
      </w:pPr>
      <w:r w:rsidRPr="00C847AE">
        <w:rPr>
          <w:bCs w:val="0"/>
          <w:color w:val="222222"/>
          <w:sz w:val="28"/>
          <w:szCs w:val="28"/>
          <w:lang w:val="uk-UA"/>
        </w:rPr>
        <w:t xml:space="preserve">5. </w:t>
      </w:r>
      <w:r w:rsidRPr="00C847AE">
        <w:rPr>
          <w:bCs w:val="0"/>
          <w:color w:val="222222"/>
          <w:sz w:val="28"/>
          <w:szCs w:val="28"/>
        </w:rPr>
        <w:t>Мотиваційно-потребнісна сфера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Як відомо, потреби людини є вихідним спонуканням до діяльності. Об'єкти, що спонукають до діяльності, виступають у формі свідомих образів або уявлень, думки або поняття, ідеї чи морального ідеалу.</w:t>
      </w:r>
    </w:p>
    <w:p w:rsidR="00177F5A" w:rsidRPr="00217004" w:rsidRDefault="00C847AE" w:rsidP="00217004">
      <w:pPr>
        <w:pStyle w:val="a8"/>
        <w:spacing w:before="0" w:beforeAutospacing="0" w:after="0" w:afterAutospacing="0"/>
        <w:ind w:firstLine="567"/>
        <w:jc w:val="both"/>
        <w:rPr>
          <w:color w:val="222222"/>
          <w:sz w:val="28"/>
          <w:szCs w:val="28"/>
        </w:rPr>
      </w:pPr>
      <w:r>
        <w:rPr>
          <w:color w:val="222222"/>
          <w:sz w:val="28"/>
          <w:szCs w:val="28"/>
        </w:rPr>
        <w:t>Мотив</w:t>
      </w:r>
      <w:r>
        <w:rPr>
          <w:color w:val="222222"/>
          <w:sz w:val="28"/>
          <w:szCs w:val="28"/>
          <w:lang w:val="uk-UA"/>
        </w:rPr>
        <w:t xml:space="preserve"> – </w:t>
      </w:r>
      <w:r w:rsidR="00177F5A" w:rsidRPr="00217004">
        <w:rPr>
          <w:color w:val="222222"/>
          <w:sz w:val="28"/>
          <w:szCs w:val="28"/>
        </w:rPr>
        <w:t xml:space="preserve">це те, що, відображаючись у свідомості людини, спонукає її до діяльності, спрямовуючи її на задоволення певної потреби. У загальному вигляді мотив </w:t>
      </w:r>
      <w:r>
        <w:rPr>
          <w:color w:val="222222"/>
          <w:sz w:val="28"/>
          <w:szCs w:val="28"/>
          <w:lang w:val="uk-UA"/>
        </w:rPr>
        <w:t>–</w:t>
      </w:r>
      <w:r w:rsidR="00177F5A" w:rsidRPr="00217004">
        <w:rPr>
          <w:color w:val="222222"/>
          <w:sz w:val="28"/>
          <w:szCs w:val="28"/>
        </w:rPr>
        <w:t xml:space="preserve"> це відображення потреби, яка діє як об Активна закономірність, виступає як об'єкти</w:t>
      </w:r>
      <w:r>
        <w:rPr>
          <w:color w:val="222222"/>
          <w:sz w:val="28"/>
          <w:szCs w:val="28"/>
        </w:rPr>
        <w:t>вна необхідність. На думку Р.</w:t>
      </w:r>
      <w:r w:rsidR="00177F5A" w:rsidRPr="00217004">
        <w:rPr>
          <w:color w:val="222222"/>
          <w:sz w:val="28"/>
          <w:szCs w:val="28"/>
        </w:rPr>
        <w:t>Асеева, мотивація є специфічним видом психічної регуляції поведінки та діяльності.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Отже, підґрунтям будь-якої діяльності є мотив, який спонукає людину до цієї діяльності. У процесі діяльності мотив може змінюватися і, навпаки, при збереженні мотиву може змінюватися виконувана діяльність. Між розвитком мотиву й оволодінням діяльністю можуть виникати розбіжності. Іноді формування мотиву випереджає формування діяльності, а іноді, навпаки, відстає, і те й інше відбивається на її результаті.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Таким чином, мотив є не просто однією із складових діяльності, а виступає компонентом складної системи </w:t>
      </w:r>
      <w:r w:rsidR="00164637">
        <w:rPr>
          <w:color w:val="222222"/>
          <w:sz w:val="28"/>
          <w:szCs w:val="28"/>
          <w:lang w:val="uk-UA"/>
        </w:rPr>
        <w:t>–</w:t>
      </w:r>
      <w:r w:rsidRPr="00217004">
        <w:rPr>
          <w:color w:val="222222"/>
          <w:sz w:val="28"/>
          <w:szCs w:val="28"/>
        </w:rPr>
        <w:t xml:space="preserve"> мотиваційної сфери особистості. Під мотиваційною сферою особистості розуміється вся сукупність мотивів, які формуються і розвиваються протягом її життя. Ця сфера динамічна і розвивається залежно від обставин. Але деякі мотиви відносно стійкі і, домінуючи, утворюють стрижень усієї сфери (у них виявляється спрямованість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Питання про природу мотивів є одним з головних. А.Маслоу будує </w:t>
      </w:r>
      <w:r w:rsidR="00164637">
        <w:rPr>
          <w:color w:val="222222"/>
          <w:sz w:val="28"/>
          <w:szCs w:val="28"/>
          <w:lang w:val="uk-UA"/>
        </w:rPr>
        <w:t>«</w:t>
      </w:r>
      <w:r w:rsidRPr="00217004">
        <w:rPr>
          <w:color w:val="222222"/>
          <w:sz w:val="28"/>
          <w:szCs w:val="28"/>
        </w:rPr>
        <w:t>піраміду</w:t>
      </w:r>
      <w:r w:rsidR="00164637">
        <w:rPr>
          <w:color w:val="222222"/>
          <w:sz w:val="28"/>
          <w:szCs w:val="28"/>
          <w:lang w:val="uk-UA"/>
        </w:rPr>
        <w:t>»</w:t>
      </w:r>
      <w:r w:rsidRPr="00217004">
        <w:rPr>
          <w:color w:val="222222"/>
          <w:sz w:val="28"/>
          <w:szCs w:val="28"/>
        </w:rPr>
        <w:t xml:space="preserve"> потреб, які є підґрунтям мотивів — біологічні потреби, потреби в безпеці, афіліативні потреби, потреби в повазі, престижі, потреби в самоактуалізації. Але А.Маслоу бере потреби абстрактного індивіда, вириваючи його із системи суспільних відносин, розглядаючи їх поза зв'язками із суспільством.</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Вітчизняні психологи виходять з того, як конкретний індивід включений у систему суспільних відносин і яким чином ця система відображається в його </w:t>
      </w:r>
      <w:r w:rsidRPr="00217004">
        <w:rPr>
          <w:color w:val="222222"/>
          <w:sz w:val="28"/>
          <w:szCs w:val="28"/>
        </w:rPr>
        <w:lastRenderedPageBreak/>
        <w:t xml:space="preserve">індивідуальній свідомості. Для розуміння мотиваційної сутності сфери та її розвитку, на думку Б.Ф. Ломова, необхідно розглядати зв'язки і відносини особистості з іншими людьми. Значне місце у формуванні мотиваційної сфери відіграють суспільні інститути, насамперед ті людські спільноти, до яких належить даний індивід. Оскільки індивід є членом великої кількості людських спільнот, то розвиток мотиваційної сфери слід розглядати не як процес </w:t>
      </w:r>
      <w:r w:rsidR="00164637">
        <w:rPr>
          <w:color w:val="222222"/>
          <w:sz w:val="28"/>
          <w:szCs w:val="28"/>
          <w:lang w:val="uk-UA"/>
        </w:rPr>
        <w:t>«</w:t>
      </w:r>
      <w:r w:rsidRPr="00217004">
        <w:rPr>
          <w:color w:val="222222"/>
          <w:sz w:val="28"/>
          <w:szCs w:val="28"/>
        </w:rPr>
        <w:t>зсередини</w:t>
      </w:r>
      <w:r w:rsidR="00164637">
        <w:rPr>
          <w:color w:val="222222"/>
          <w:sz w:val="28"/>
          <w:szCs w:val="28"/>
          <w:lang w:val="uk-UA"/>
        </w:rPr>
        <w:t>»</w:t>
      </w:r>
      <w:r w:rsidRPr="00217004">
        <w:rPr>
          <w:color w:val="222222"/>
          <w:sz w:val="28"/>
          <w:szCs w:val="28"/>
        </w:rPr>
        <w:t xml:space="preserve"> індивіда, а в плані розвитку його зв'язків з різними людськими спільнотами. Таким чином, перехід від одного рівня мотивації до іншого визначається не законами спонтанного розвитку індивіда, а розвитком його відношень і зв'язків з іншими людьми, із суспільством загалом.</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Численні мотиви індивіда є відображенням потреб, властивих різним спільнотам, до яких він належить. Цим визначається складна картина динамічної сторони мотивів, їх узгодженість або суперечність, диференціація або інтеграція тощо. Але людина не завжди усвідомлює свої потяги. Вона знає фактичний бік свого життя, але часто не усвідомлює (або усвідомлює не досить чітко) істинні причини або спонукання до здійснення певних вчинків або дій.</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Важливу сферу мотивації людських дій та вчинків складають неусвідомлювані спонукання. Одним з таких неусвідомлюваних спонукань особистості є установка. Під установкою розуміють неусвідомлюваний стан готовності, схильність до діяльності, за допомогою яких може бути задоволена та чи інша потреба. Установка </w:t>
      </w:r>
      <w:r w:rsidR="00164637">
        <w:rPr>
          <w:color w:val="222222"/>
          <w:sz w:val="28"/>
          <w:szCs w:val="28"/>
          <w:lang w:val="uk-UA"/>
        </w:rPr>
        <w:t>–</w:t>
      </w:r>
      <w:r w:rsidRPr="00217004">
        <w:rPr>
          <w:color w:val="222222"/>
          <w:sz w:val="28"/>
          <w:szCs w:val="28"/>
        </w:rPr>
        <w:t xml:space="preserve"> це готовність певним чином сприймати, розуміти, осмислювати об'єкт або діяти з ним відповідно до минулого досвіду. Дослідження установки здійснювалося грузинською школою психологів на чолі з Д.М.Узнадзе.</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Установки відносно різних фактів суспільного життя можуть бути позитивними і негативними. </w:t>
      </w:r>
      <w:r w:rsidRPr="00164637">
        <w:rPr>
          <w:i/>
          <w:color w:val="222222"/>
          <w:sz w:val="28"/>
          <w:szCs w:val="28"/>
        </w:rPr>
        <w:t>У структурі установки виокремлюють три складові</w:t>
      </w:r>
      <w:r w:rsidRPr="00217004">
        <w:rPr>
          <w:color w:val="222222"/>
          <w:sz w:val="28"/>
          <w:szCs w:val="28"/>
        </w:rPr>
        <w:t xml:space="preserve">: когнітивна, регулятивна та конативна. Когнітивна подструктура виступає як образ того, що сприймає людина; регулятивна (емоційно-оцінна) — це комплекс симпатій чи антипатій, відношення до об'єкта установки; конативна (поведінкова) підструктура </w:t>
      </w:r>
      <w:r w:rsidR="00B777E1">
        <w:rPr>
          <w:color w:val="222222"/>
          <w:sz w:val="28"/>
          <w:szCs w:val="28"/>
          <w:lang w:val="uk-UA"/>
        </w:rPr>
        <w:t>–</w:t>
      </w:r>
      <w:r w:rsidRPr="00217004">
        <w:rPr>
          <w:color w:val="222222"/>
          <w:sz w:val="28"/>
          <w:szCs w:val="28"/>
        </w:rPr>
        <w:t xml:space="preserve"> це готовність певним чином діяти відносно об'єкта установки.</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До неусвідомлюваних мотивів належать також потяги, які передбачають дії особистості під впливом внутрішніх спонукань або зовнішніх стимулів. При цьому їх особиста і суспільна значущість не виважені, не враховані наслідки дій, які витікають з даних спонукань.</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Таким чином, мотивами виступають різні спонукання: усвідомлені потреби та інтереси людини, установки та ідеали, переконання та світогляд, почуття та думки. Тому при аналізі поведінки і діяльності слід не лише визначати головні прагнення, але й з'ясовувати ті особливості особистості, які визначають її життєву позицію, її відношення до різних сторін дійсності.</w:t>
      </w:r>
    </w:p>
    <w:p w:rsidR="00B777E1" w:rsidRDefault="00B777E1" w:rsidP="00217004">
      <w:pPr>
        <w:pStyle w:val="1"/>
        <w:spacing w:before="0" w:beforeAutospacing="0" w:after="0" w:afterAutospacing="0"/>
        <w:ind w:firstLine="567"/>
        <w:jc w:val="both"/>
        <w:rPr>
          <w:b w:val="0"/>
          <w:bCs w:val="0"/>
          <w:color w:val="222222"/>
          <w:sz w:val="28"/>
          <w:szCs w:val="28"/>
          <w:lang w:val="uk-UA"/>
        </w:rPr>
      </w:pPr>
    </w:p>
    <w:p w:rsidR="00177F5A" w:rsidRPr="00B777E1" w:rsidRDefault="00177F5A" w:rsidP="00217004">
      <w:pPr>
        <w:pStyle w:val="1"/>
        <w:spacing w:before="0" w:beforeAutospacing="0" w:after="0" w:afterAutospacing="0"/>
        <w:ind w:firstLine="567"/>
        <w:jc w:val="both"/>
        <w:rPr>
          <w:bCs w:val="0"/>
          <w:color w:val="222222"/>
          <w:sz w:val="28"/>
          <w:szCs w:val="28"/>
        </w:rPr>
      </w:pPr>
      <w:r w:rsidRPr="00B777E1">
        <w:rPr>
          <w:bCs w:val="0"/>
          <w:color w:val="222222"/>
          <w:sz w:val="28"/>
          <w:szCs w:val="28"/>
          <w:lang w:val="uk-UA"/>
        </w:rPr>
        <w:t xml:space="preserve">6. </w:t>
      </w:r>
      <w:r w:rsidRPr="00B777E1">
        <w:rPr>
          <w:bCs w:val="0"/>
          <w:color w:val="222222"/>
          <w:sz w:val="28"/>
          <w:szCs w:val="28"/>
        </w:rPr>
        <w:t>Спрямованість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Провідною характеристикою особистості більшість дослідників вважають її спрямованість, хоча тлумачать її сутність по-різному. Так, для С.Л.Рубінштейна спрямованість </w:t>
      </w:r>
      <w:r w:rsidR="00B777E1">
        <w:rPr>
          <w:color w:val="222222"/>
          <w:sz w:val="28"/>
          <w:szCs w:val="28"/>
          <w:lang w:val="uk-UA"/>
        </w:rPr>
        <w:t>–</w:t>
      </w:r>
      <w:r w:rsidRPr="00217004">
        <w:rPr>
          <w:color w:val="222222"/>
          <w:sz w:val="28"/>
          <w:szCs w:val="28"/>
        </w:rPr>
        <w:t xml:space="preserve"> це </w:t>
      </w:r>
      <w:r w:rsidR="00B777E1">
        <w:rPr>
          <w:color w:val="222222"/>
          <w:sz w:val="28"/>
          <w:szCs w:val="28"/>
          <w:lang w:val="uk-UA"/>
        </w:rPr>
        <w:t>«</w:t>
      </w:r>
      <w:r w:rsidRPr="00217004">
        <w:rPr>
          <w:color w:val="222222"/>
          <w:sz w:val="28"/>
          <w:szCs w:val="28"/>
        </w:rPr>
        <w:t>динамічна тенденція</w:t>
      </w:r>
      <w:r w:rsidR="00B777E1">
        <w:rPr>
          <w:color w:val="222222"/>
          <w:sz w:val="28"/>
          <w:szCs w:val="28"/>
          <w:lang w:val="uk-UA"/>
        </w:rPr>
        <w:t>»</w:t>
      </w:r>
      <w:r w:rsidRPr="00217004">
        <w:rPr>
          <w:color w:val="222222"/>
          <w:sz w:val="28"/>
          <w:szCs w:val="28"/>
        </w:rPr>
        <w:t xml:space="preserve">, для О.М.Леонтьєва </w:t>
      </w:r>
      <w:r w:rsidR="00B777E1">
        <w:rPr>
          <w:color w:val="222222"/>
          <w:sz w:val="28"/>
          <w:szCs w:val="28"/>
          <w:lang w:val="uk-UA"/>
        </w:rPr>
        <w:t>–</w:t>
      </w:r>
      <w:r w:rsidRPr="00217004">
        <w:rPr>
          <w:color w:val="222222"/>
          <w:sz w:val="28"/>
          <w:szCs w:val="28"/>
        </w:rPr>
        <w:t xml:space="preserve"> </w:t>
      </w:r>
      <w:r w:rsidR="00B777E1">
        <w:rPr>
          <w:color w:val="222222"/>
          <w:sz w:val="28"/>
          <w:szCs w:val="28"/>
          <w:lang w:val="uk-UA"/>
        </w:rPr>
        <w:t>«</w:t>
      </w:r>
      <w:r w:rsidRPr="00217004">
        <w:rPr>
          <w:color w:val="222222"/>
          <w:sz w:val="28"/>
          <w:szCs w:val="28"/>
        </w:rPr>
        <w:t>системотвірний мотив</w:t>
      </w:r>
      <w:r w:rsidR="00B777E1">
        <w:rPr>
          <w:color w:val="222222"/>
          <w:sz w:val="28"/>
          <w:szCs w:val="28"/>
          <w:lang w:val="uk-UA"/>
        </w:rPr>
        <w:t>»</w:t>
      </w:r>
      <w:r w:rsidRPr="00217004">
        <w:rPr>
          <w:color w:val="222222"/>
          <w:sz w:val="28"/>
          <w:szCs w:val="28"/>
        </w:rPr>
        <w:t xml:space="preserve">, для В.М.М'ясищева </w:t>
      </w:r>
      <w:r w:rsidR="00B777E1">
        <w:rPr>
          <w:color w:val="222222"/>
          <w:sz w:val="28"/>
          <w:szCs w:val="28"/>
          <w:lang w:val="uk-UA"/>
        </w:rPr>
        <w:t>–</w:t>
      </w:r>
      <w:r w:rsidRPr="00217004">
        <w:rPr>
          <w:color w:val="222222"/>
          <w:sz w:val="28"/>
          <w:szCs w:val="28"/>
        </w:rPr>
        <w:t xml:space="preserve"> </w:t>
      </w:r>
      <w:r w:rsidR="00B777E1">
        <w:rPr>
          <w:color w:val="222222"/>
          <w:sz w:val="28"/>
          <w:szCs w:val="28"/>
          <w:lang w:val="uk-UA"/>
        </w:rPr>
        <w:t>«</w:t>
      </w:r>
      <w:r w:rsidRPr="00217004">
        <w:rPr>
          <w:color w:val="222222"/>
          <w:sz w:val="28"/>
          <w:szCs w:val="28"/>
        </w:rPr>
        <w:t>домінуюче відношення</w:t>
      </w:r>
      <w:r w:rsidR="00B777E1">
        <w:rPr>
          <w:color w:val="222222"/>
          <w:sz w:val="28"/>
          <w:szCs w:val="28"/>
          <w:lang w:val="uk-UA"/>
        </w:rPr>
        <w:t>»</w:t>
      </w:r>
      <w:r w:rsidRPr="00217004">
        <w:rPr>
          <w:color w:val="222222"/>
          <w:sz w:val="28"/>
          <w:szCs w:val="28"/>
        </w:rPr>
        <w:t xml:space="preserve">, для Б.Г. Ананьева </w:t>
      </w:r>
      <w:r w:rsidR="00B777E1">
        <w:rPr>
          <w:color w:val="222222"/>
          <w:sz w:val="28"/>
          <w:szCs w:val="28"/>
        </w:rPr>
        <w:t>–</w:t>
      </w:r>
      <w:r w:rsidRPr="00217004">
        <w:rPr>
          <w:color w:val="222222"/>
          <w:sz w:val="28"/>
          <w:szCs w:val="28"/>
        </w:rPr>
        <w:t xml:space="preserve"> </w:t>
      </w:r>
      <w:r w:rsidR="00B777E1">
        <w:rPr>
          <w:color w:val="222222"/>
          <w:sz w:val="28"/>
          <w:szCs w:val="28"/>
          <w:lang w:val="uk-UA"/>
        </w:rPr>
        <w:t>«</w:t>
      </w:r>
      <w:r w:rsidRPr="00217004">
        <w:rPr>
          <w:color w:val="222222"/>
          <w:sz w:val="28"/>
          <w:szCs w:val="28"/>
        </w:rPr>
        <w:t>основна життєва спрямованість</w:t>
      </w:r>
      <w:r w:rsidR="00B777E1">
        <w:rPr>
          <w:color w:val="222222"/>
          <w:sz w:val="28"/>
          <w:szCs w:val="28"/>
          <w:lang w:val="uk-UA"/>
        </w:rPr>
        <w:t>»</w:t>
      </w:r>
      <w:r w:rsidRPr="00217004">
        <w:rPr>
          <w:color w:val="222222"/>
          <w:sz w:val="28"/>
          <w:szCs w:val="28"/>
        </w:rPr>
        <w:t xml:space="preserve">, для А.С.Прангішвілі </w:t>
      </w:r>
      <w:r w:rsidR="00B777E1">
        <w:rPr>
          <w:color w:val="222222"/>
          <w:sz w:val="28"/>
          <w:szCs w:val="28"/>
          <w:lang w:val="uk-UA"/>
        </w:rPr>
        <w:t>–</w:t>
      </w:r>
      <w:r w:rsidRPr="00217004">
        <w:rPr>
          <w:color w:val="222222"/>
          <w:sz w:val="28"/>
          <w:szCs w:val="28"/>
        </w:rPr>
        <w:t xml:space="preserve"> </w:t>
      </w:r>
      <w:r w:rsidR="00B777E1">
        <w:rPr>
          <w:color w:val="222222"/>
          <w:sz w:val="28"/>
          <w:szCs w:val="28"/>
          <w:lang w:val="uk-UA"/>
        </w:rPr>
        <w:t>«</w:t>
      </w:r>
      <w:r w:rsidRPr="00217004">
        <w:rPr>
          <w:color w:val="222222"/>
          <w:sz w:val="28"/>
          <w:szCs w:val="28"/>
        </w:rPr>
        <w:t>динамічна організація сутнісних сил людини</w:t>
      </w:r>
      <w:r w:rsidR="00B777E1">
        <w:rPr>
          <w:color w:val="222222"/>
          <w:sz w:val="28"/>
          <w:szCs w:val="28"/>
          <w:lang w:val="uk-UA"/>
        </w:rPr>
        <w:t>»</w:t>
      </w:r>
      <w:r w:rsidRPr="00217004">
        <w:rPr>
          <w:color w:val="222222"/>
          <w:sz w:val="28"/>
          <w:szCs w:val="28"/>
        </w:rPr>
        <w:t xml:space="preserve">. Дослідження спрямованості особистості здійснюється </w:t>
      </w:r>
      <w:r w:rsidRPr="00217004">
        <w:rPr>
          <w:color w:val="222222"/>
          <w:sz w:val="28"/>
          <w:szCs w:val="28"/>
        </w:rPr>
        <w:lastRenderedPageBreak/>
        <w:t>шляхом вивчення всієї системи психічних властивостей і станів особистості: потреб, інтересів, схильностей, мотиваційної сфери, ідеалів, ціннісних орієнтацій, переконань тощо. Таким чином, спрямованість є системотвірною властивістю особистості, яка визначає її психічний склад.</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rStyle w:val="a9"/>
          <w:color w:val="222222"/>
          <w:sz w:val="28"/>
          <w:szCs w:val="28"/>
        </w:rPr>
        <w:t>Спрямованість особистості</w:t>
      </w:r>
      <w:r w:rsidRPr="00217004">
        <w:rPr>
          <w:color w:val="222222"/>
          <w:sz w:val="28"/>
          <w:szCs w:val="28"/>
        </w:rPr>
        <w:t> </w:t>
      </w:r>
      <w:r w:rsidR="00B777E1">
        <w:rPr>
          <w:color w:val="222222"/>
          <w:sz w:val="28"/>
          <w:szCs w:val="28"/>
          <w:lang w:val="uk-UA"/>
        </w:rPr>
        <w:t>–</w:t>
      </w:r>
      <w:r w:rsidRPr="00217004">
        <w:rPr>
          <w:color w:val="222222"/>
          <w:sz w:val="28"/>
          <w:szCs w:val="28"/>
        </w:rPr>
        <w:t xml:space="preserve"> це сукупність стійких мотивів, які орієнтують діяльність особистості, і відносно незалежних від конкретних ситуацій.</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Спрямованість особистості є соціально зумовленою і формується шляхом виховання. Вона включає ієрархічно пов'язані між собою форми:</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 потяг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найпростіша біологічна форма спрямованості;</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бажання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усвідомлена потреба і потяг до чогось певного;</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прагнення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це бажання при включенні вольового компонента;</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інтерес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пізнавальна форма спрямованості на певний предмет;</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схильність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це інтерес при включенні вольового компонента;</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ідеал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предметна мета, конкретизована в образі чи уявленні;</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світогляд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це система філософських, етичних, естетичних, природничо-наукових та інших поглядів на навколишній світ;</w:t>
      </w:r>
    </w:p>
    <w:p w:rsidR="00177F5A" w:rsidRPr="00217004" w:rsidRDefault="00177F5A" w:rsidP="00217004">
      <w:pPr>
        <w:numPr>
          <w:ilvl w:val="0"/>
          <w:numId w:val="2"/>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переконання </w:t>
      </w:r>
      <w:r w:rsidR="00B777E1">
        <w:rPr>
          <w:rFonts w:ascii="Times New Roman" w:eastAsia="Times New Roman" w:hAnsi="Times New Roman" w:cs="Times New Roman"/>
          <w:color w:val="242424"/>
          <w:sz w:val="28"/>
          <w:szCs w:val="28"/>
        </w:rPr>
        <w:t>–</w:t>
      </w:r>
      <w:r w:rsidRPr="00217004">
        <w:rPr>
          <w:rFonts w:ascii="Times New Roman" w:eastAsia="Times New Roman" w:hAnsi="Times New Roman" w:cs="Times New Roman"/>
          <w:color w:val="242424"/>
          <w:sz w:val="28"/>
          <w:szCs w:val="28"/>
        </w:rPr>
        <w:t xml:space="preserve"> вища форма спрямованості, яка розуміється як система мотивів особистості, які спонукають її чинити відповідно до своїх поглядів, принципів, світогляду.</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Як відзначалося вище, мотиви можуть бути усвідомлюваними і неусвідомлюваними. У спрямованості особистості провідна роль належить усвідомлюваним мотивам. Потребнісно-мотиваційна сфера лише частково характеризує спрямованість особистості, є фундаментом, на якому формуються життєві цілі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Слід розрізняти цілі діяльності і життєві цілі. Протягом життя людина виконує велику кількість діяльностей, реалізуючи в кожній з них певну мету. Життєва мета виступає інтегратором окремих цілей, пов'язаних з певними діяльностями. Реалізація окремих цілей є разом з тим окремою реалізацією загальної життєвої мети особистості. З життєвими цілями пов'язаний і рівень домагань особистості. У життєвих цілях виявляється усвідомлена „концепція власного майбутнього". Усвідомлення особистістю не тільки мети, але й реальності її здійснення розглядається як перспектива особистості.</w:t>
      </w:r>
    </w:p>
    <w:p w:rsidR="00B777E1" w:rsidRDefault="00B777E1" w:rsidP="00217004">
      <w:pPr>
        <w:pStyle w:val="1"/>
        <w:spacing w:before="0" w:beforeAutospacing="0" w:after="0" w:afterAutospacing="0"/>
        <w:ind w:firstLine="567"/>
        <w:jc w:val="both"/>
        <w:rPr>
          <w:b w:val="0"/>
          <w:bCs w:val="0"/>
          <w:color w:val="222222"/>
          <w:sz w:val="28"/>
          <w:szCs w:val="28"/>
          <w:lang w:val="uk-UA"/>
        </w:rPr>
      </w:pPr>
    </w:p>
    <w:p w:rsidR="00177F5A" w:rsidRPr="002E4296" w:rsidRDefault="00B777E1" w:rsidP="00217004">
      <w:pPr>
        <w:pStyle w:val="1"/>
        <w:spacing w:before="0" w:beforeAutospacing="0" w:after="0" w:afterAutospacing="0"/>
        <w:ind w:firstLine="567"/>
        <w:jc w:val="both"/>
        <w:rPr>
          <w:bCs w:val="0"/>
          <w:color w:val="222222"/>
          <w:sz w:val="28"/>
          <w:szCs w:val="28"/>
        </w:rPr>
      </w:pPr>
      <w:r w:rsidRPr="002E4296">
        <w:rPr>
          <w:bCs w:val="0"/>
          <w:color w:val="222222"/>
          <w:sz w:val="28"/>
          <w:szCs w:val="28"/>
          <w:lang w:val="uk-UA"/>
        </w:rPr>
        <w:t xml:space="preserve">7. </w:t>
      </w:r>
      <w:r w:rsidR="00177F5A" w:rsidRPr="002E4296">
        <w:rPr>
          <w:bCs w:val="0"/>
          <w:color w:val="222222"/>
          <w:sz w:val="28"/>
          <w:szCs w:val="28"/>
        </w:rPr>
        <w:t>Самооцінка та рівень домагань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Важливими характеристиками особистості є її самооцінка та рівень домагань.</w:t>
      </w:r>
    </w:p>
    <w:p w:rsidR="00177F5A" w:rsidRPr="00217004" w:rsidRDefault="00177F5A" w:rsidP="00217004">
      <w:pPr>
        <w:pStyle w:val="a8"/>
        <w:spacing w:before="0" w:beforeAutospacing="0" w:after="0" w:afterAutospacing="0"/>
        <w:ind w:firstLine="567"/>
        <w:jc w:val="both"/>
        <w:rPr>
          <w:color w:val="222222"/>
          <w:sz w:val="28"/>
          <w:szCs w:val="28"/>
        </w:rPr>
      </w:pPr>
      <w:r w:rsidRPr="002E4296">
        <w:rPr>
          <w:b/>
          <w:i/>
          <w:color w:val="222222"/>
          <w:sz w:val="28"/>
          <w:szCs w:val="28"/>
        </w:rPr>
        <w:t>Самооцінка</w:t>
      </w:r>
      <w:r w:rsidRPr="00217004">
        <w:rPr>
          <w:color w:val="222222"/>
          <w:sz w:val="28"/>
          <w:szCs w:val="28"/>
        </w:rPr>
        <w:t xml:space="preserve"> </w:t>
      </w:r>
      <w:r w:rsidR="00B777E1">
        <w:rPr>
          <w:color w:val="222222"/>
          <w:sz w:val="28"/>
          <w:szCs w:val="28"/>
          <w:lang w:val="uk-UA"/>
        </w:rPr>
        <w:t>–</w:t>
      </w:r>
      <w:r w:rsidRPr="00217004">
        <w:rPr>
          <w:color w:val="222222"/>
          <w:sz w:val="28"/>
          <w:szCs w:val="28"/>
        </w:rPr>
        <w:t xml:space="preserve"> це оцінка особистістю самої себе, своїх можливостей, здібностей, якостей та свого місця серед інших людей.</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Відомо, що самооцінка особистості не завжди є результатом чітко усвідомленої проекції реального </w:t>
      </w:r>
      <w:r w:rsidR="00B777E1">
        <w:rPr>
          <w:color w:val="222222"/>
          <w:sz w:val="28"/>
          <w:szCs w:val="28"/>
          <w:lang w:val="uk-UA"/>
        </w:rPr>
        <w:t>«</w:t>
      </w:r>
      <w:r w:rsidRPr="00217004">
        <w:rPr>
          <w:color w:val="222222"/>
          <w:sz w:val="28"/>
          <w:szCs w:val="28"/>
        </w:rPr>
        <w:t>Я</w:t>
      </w:r>
      <w:r w:rsidR="00B777E1">
        <w:rPr>
          <w:color w:val="222222"/>
          <w:sz w:val="28"/>
          <w:szCs w:val="28"/>
          <w:lang w:val="uk-UA"/>
        </w:rPr>
        <w:t>»</w:t>
      </w:r>
      <w:r w:rsidRPr="00217004">
        <w:rPr>
          <w:color w:val="222222"/>
          <w:sz w:val="28"/>
          <w:szCs w:val="28"/>
        </w:rPr>
        <w:t xml:space="preserve"> та </w:t>
      </w:r>
      <w:r w:rsidR="00B777E1">
        <w:rPr>
          <w:color w:val="222222"/>
          <w:sz w:val="28"/>
          <w:szCs w:val="28"/>
          <w:lang w:val="uk-UA"/>
        </w:rPr>
        <w:t>«</w:t>
      </w:r>
      <w:r w:rsidRPr="00217004">
        <w:rPr>
          <w:color w:val="222222"/>
          <w:sz w:val="28"/>
          <w:szCs w:val="28"/>
        </w:rPr>
        <w:t>Я</w:t>
      </w:r>
      <w:r w:rsidR="00B777E1">
        <w:rPr>
          <w:color w:val="222222"/>
          <w:sz w:val="28"/>
          <w:szCs w:val="28"/>
          <w:lang w:val="uk-UA"/>
        </w:rPr>
        <w:t>»</w:t>
      </w:r>
      <w:r w:rsidRPr="00217004">
        <w:rPr>
          <w:color w:val="222222"/>
          <w:sz w:val="28"/>
          <w:szCs w:val="28"/>
        </w:rPr>
        <w:t xml:space="preserve"> ідеального. Ось чому можна виділити такі різновиди самооцінки: завищену, нормальну або адекватну та занижену. Завищена самооцінка </w:t>
      </w:r>
      <w:r w:rsidR="002E4296">
        <w:rPr>
          <w:color w:val="222222"/>
          <w:sz w:val="28"/>
          <w:szCs w:val="28"/>
          <w:lang w:val="uk-UA"/>
        </w:rPr>
        <w:t>–</w:t>
      </w:r>
      <w:r w:rsidRPr="00217004">
        <w:rPr>
          <w:color w:val="222222"/>
          <w:sz w:val="28"/>
          <w:szCs w:val="28"/>
        </w:rPr>
        <w:t xml:space="preserve"> це переоцінка особистістю самої себе, що частіше за все призводить до егоцентризму, надмірності, агресивності, підозрілості, втрати контакту з оточуючими (друзями, близькими, рідними, співробітниками тощо).</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Занижена самооцінка характеризується невпевненістю в собі, у своїх можливостях, байдужості, підвищеному рівні тривожності, відмові від ініціативи, що призводить до недооцінки особистістю самої себе та до формування комплексу </w:t>
      </w:r>
      <w:r w:rsidRPr="00217004">
        <w:rPr>
          <w:color w:val="222222"/>
          <w:sz w:val="28"/>
          <w:szCs w:val="28"/>
        </w:rPr>
        <w:lastRenderedPageBreak/>
        <w:t>неповноцінності. Адекватна, або нормальна самооцінка свідчить про оптимальне співвідношення можливостей та здібностей людини і адекватного усвідомлення оточуючої дійсності.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Як завищена, так і занижена самооцінка можуть бути результатом внутрішнього конфлікту особистості, який виявляється у внутрішніх (зорієнтованих на самого себе) та зовнішніх (орієнтованих на оточення) формах.</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Самооцінка тісно пов'язана з рівнем домагань особистості. Рівень домагань </w:t>
      </w:r>
      <w:r w:rsidR="002E4296">
        <w:rPr>
          <w:color w:val="222222"/>
          <w:sz w:val="28"/>
          <w:szCs w:val="28"/>
          <w:lang w:val="uk-UA"/>
        </w:rPr>
        <w:t>–</w:t>
      </w:r>
      <w:r w:rsidRPr="00217004">
        <w:rPr>
          <w:color w:val="222222"/>
          <w:sz w:val="28"/>
          <w:szCs w:val="28"/>
        </w:rPr>
        <w:t xml:space="preserve"> це бажана самооцінка особистості (рівень образу </w:t>
      </w:r>
      <w:r w:rsidR="002E4296">
        <w:rPr>
          <w:color w:val="222222"/>
          <w:sz w:val="28"/>
          <w:szCs w:val="28"/>
          <w:lang w:val="uk-UA"/>
        </w:rPr>
        <w:t>«</w:t>
      </w:r>
      <w:r w:rsidRPr="00217004">
        <w:rPr>
          <w:color w:val="222222"/>
          <w:sz w:val="28"/>
          <w:szCs w:val="28"/>
        </w:rPr>
        <w:t>Я</w:t>
      </w:r>
      <w:r w:rsidR="002E4296">
        <w:rPr>
          <w:color w:val="222222"/>
          <w:sz w:val="28"/>
          <w:szCs w:val="28"/>
          <w:lang w:val="uk-UA"/>
        </w:rPr>
        <w:t>»</w:t>
      </w:r>
      <w:r w:rsidRPr="00217004">
        <w:rPr>
          <w:color w:val="222222"/>
          <w:sz w:val="28"/>
          <w:szCs w:val="28"/>
        </w:rPr>
        <w:t>), яка виявляється через міру труднощів у досягненні поставленої мети.</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Формування рівня домагань породжує конфлікт двох тенденцій: з одного боку - прагнення підвищити домагання, щоб пережити максимальний успіх, а з іншого - знизити домагання, щоб уникнути невдач. У випадку успіху рівень домагань, як правило, підвищується, людина проявляє готовність розв'язувати більш складні задачі, у разі неуспіху, відповідно, знижується.</w:t>
      </w:r>
    </w:p>
    <w:p w:rsidR="002E4296" w:rsidRDefault="002E4296" w:rsidP="00217004">
      <w:pPr>
        <w:pStyle w:val="1"/>
        <w:spacing w:before="0" w:beforeAutospacing="0" w:after="0" w:afterAutospacing="0"/>
        <w:ind w:firstLine="567"/>
        <w:jc w:val="both"/>
        <w:rPr>
          <w:b w:val="0"/>
          <w:bCs w:val="0"/>
          <w:color w:val="222222"/>
          <w:sz w:val="28"/>
          <w:szCs w:val="28"/>
          <w:lang w:val="uk-UA"/>
        </w:rPr>
      </w:pPr>
    </w:p>
    <w:p w:rsidR="00177F5A" w:rsidRPr="002E4296" w:rsidRDefault="002E4296" w:rsidP="00217004">
      <w:pPr>
        <w:pStyle w:val="1"/>
        <w:spacing w:before="0" w:beforeAutospacing="0" w:after="0" w:afterAutospacing="0"/>
        <w:ind w:firstLine="567"/>
        <w:jc w:val="both"/>
        <w:rPr>
          <w:bCs w:val="0"/>
          <w:color w:val="222222"/>
          <w:sz w:val="28"/>
          <w:szCs w:val="28"/>
          <w:lang w:val="uk-UA"/>
        </w:rPr>
      </w:pPr>
      <w:r w:rsidRPr="002E4296">
        <w:rPr>
          <w:bCs w:val="0"/>
          <w:color w:val="222222"/>
          <w:sz w:val="28"/>
          <w:szCs w:val="28"/>
          <w:lang w:val="uk-UA"/>
        </w:rPr>
        <w:t>8</w:t>
      </w:r>
      <w:r w:rsidR="00177F5A" w:rsidRPr="002E4296">
        <w:rPr>
          <w:bCs w:val="0"/>
          <w:color w:val="222222"/>
          <w:sz w:val="28"/>
          <w:szCs w:val="28"/>
          <w:lang w:val="uk-UA"/>
        </w:rPr>
        <w:t xml:space="preserve">. </w:t>
      </w:r>
      <w:r w:rsidR="00177F5A" w:rsidRPr="002E4296">
        <w:rPr>
          <w:bCs w:val="0"/>
          <w:color w:val="222222"/>
          <w:sz w:val="28"/>
          <w:szCs w:val="28"/>
        </w:rPr>
        <w:t>Формування та розвиток особистості в онтогенезі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З тезою про те, що особистістю людина не народжується, а стає, погоджується зараз більшість психологів. Але їх точки зору на те, за якими законами розвивається особистість, значно розходяться. Це стосується розуміння рушійних сил розвитку, закономірностей та етапів розвитку, належності, специфіки та ролі в цьому процесі криз розвитку особистості, можливостей прискорення розвитку та інших питань.</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Проблемами розвитку та формування особистості займалися Л.С.Виготський, О.М.Леонтьєв, Л.І.Божович, О.В.Запорожець, С.Л.Рубінштейн, Д.Б.Ельконін, О.РЛурія та інші. Слід відзначити, що саме Д.Б.Ельконін, Л.І.Божович та О.В.Запорожець зробили найбільший внесок до розробки психологічної теорії дитячого розвитку. Тому в подальшому ми будемо спиратися головним чином на їхні праці.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Д.Б. Ельконін розробив концепцію психічного розвитку, у якій об'єднав дві лінії: пізнавальний та особистісний розвиток дітей від народження до закінчення школи. Згідно з його теорією, розвиток пізнавальної сфери дитини та її особистості йде в руслі різних провідних діяльностей, що послідовно змінюють одна одну в онтогенезі. Першим різновидом діяльності, з якого розпочинається формування особистості дитини ще до розвитку в неї комунікативної функції, виступає її безпосередньо-емоційне спілкування з матір'ю та іншими оточуючими людьми. Потім форми спілкування розвиваються в рольовій грі, спільній навчальній та трудовій діяльності дітей, розкриваючи нові можливості для вдосконалення особистості. Саме тоді відбувається переважний розвиток у дітей мотиваційно-потребнісної сфери (сфера </w:t>
      </w:r>
      <w:r w:rsidR="002E4296">
        <w:rPr>
          <w:color w:val="222222"/>
          <w:sz w:val="28"/>
          <w:szCs w:val="28"/>
          <w:lang w:val="uk-UA"/>
        </w:rPr>
        <w:t>«</w:t>
      </w:r>
      <w:r w:rsidRPr="00217004">
        <w:rPr>
          <w:color w:val="222222"/>
          <w:sz w:val="28"/>
          <w:szCs w:val="28"/>
        </w:rPr>
        <w:t>хочу</w:t>
      </w:r>
      <w:r w:rsidR="002E4296">
        <w:rPr>
          <w:color w:val="222222"/>
          <w:sz w:val="28"/>
          <w:szCs w:val="28"/>
          <w:lang w:val="uk-UA"/>
        </w:rPr>
        <w:t>»</w:t>
      </w:r>
      <w:r w:rsidRPr="00217004">
        <w:rPr>
          <w:color w:val="222222"/>
          <w:sz w:val="28"/>
          <w:szCs w:val="28"/>
        </w:rPr>
        <w:t>).</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 xml:space="preserve">Іншу групу провідних діяльностей складають ті, у середині яких відбувається переважно розвиток пізнавальної сфери та відповідних здібностей людей. Це маніпуляційно-предметна діяльність дитини раннього віку, ігри з предметами дітей шкільного віку, навчання та праця в шкільному дитинстві. Це сфера </w:t>
      </w:r>
      <w:r w:rsidR="002E4296">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можу</w:t>
      </w:r>
      <w:r w:rsidR="002E4296">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 xml:space="preserve">, </w:t>
      </w:r>
      <w:r w:rsidR="002E4296">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умію</w:t>
      </w:r>
      <w:r w:rsidR="002E4296">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Якщо всі різновиди спілкування та діяльності дітей розташувати в порядку їх становлення, то виходить такий віковий ряд:</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1. Безпосередньо-емоційне спілкування (вік немовляти).</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lastRenderedPageBreak/>
        <w:t>2. Предметно-маніпулятивна діяльність (ранній вік).</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3. Сюжетно-рольова гра (дошкільний вік).</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4. Навчальна діяльність (молодший шкільний вік).</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5. Інтимно-особистісне спілкування (підлітковий вік).</w:t>
      </w:r>
    </w:p>
    <w:p w:rsidR="00177F5A" w:rsidRPr="00217004" w:rsidRDefault="00177F5A" w:rsidP="00217004">
      <w:pPr>
        <w:numPr>
          <w:ilvl w:val="0"/>
          <w:numId w:val="3"/>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6. Навчально-професійна діяльність (ранній юнацький вік).</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 xml:space="preserve">Таким чином, від народження до ранньої юності (до закінчення школи) провідні діяльності предметного плану послідовно та періодично змінюють одна одну, з одного боку, та форми спілкування </w:t>
      </w:r>
      <w:r w:rsidR="00F062A2">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 xml:space="preserve"> з іншого, що забезпечує почерговий розвиток пізнавальних процесів і самої особистості.</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Весь процес дитячого розвитку від народження дитини до закінчення школи Д.Б.Ельконін розділив на три вікових етапи: раннє дитинство (дошкільне), молодший шкільний вік (від 1 до 4-5 класів), середній та старший шкільний вік (5-8 та 10-11 класи). Кожний з цих етапів складається з двох періодів, які розпочинаються з провідної діяльності спілкування, спрямованого на розвиток особистості, а закінчуються виходом на перший план діяльності, пов'язаної з формуванням пізнавальної сфери.</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Один етап від іншого розмежовують моменти, які можна назвати </w:t>
      </w:r>
      <w:r w:rsidR="00F062A2" w:rsidRPr="00F062A2">
        <w:rPr>
          <w:i/>
          <w:color w:val="222222"/>
          <w:sz w:val="28"/>
          <w:szCs w:val="28"/>
          <w:lang w:val="uk-UA"/>
        </w:rPr>
        <w:t>«</w:t>
      </w:r>
      <w:r w:rsidRPr="00F062A2">
        <w:rPr>
          <w:i/>
          <w:color w:val="222222"/>
          <w:sz w:val="28"/>
          <w:szCs w:val="28"/>
        </w:rPr>
        <w:t>критичними періодами розвитку</w:t>
      </w:r>
      <w:r w:rsidR="00F062A2" w:rsidRPr="00F062A2">
        <w:rPr>
          <w:i/>
          <w:color w:val="222222"/>
          <w:sz w:val="28"/>
          <w:szCs w:val="28"/>
          <w:lang w:val="uk-UA"/>
        </w:rPr>
        <w:t>»</w:t>
      </w:r>
      <w:r w:rsidRPr="00217004">
        <w:rPr>
          <w:color w:val="222222"/>
          <w:sz w:val="28"/>
          <w:szCs w:val="28"/>
        </w:rPr>
        <w:t>. За цих обставин виникає невідповідність між пізнавальними (операційно-технічними) можливостями дитини і її особистістю.</w:t>
      </w:r>
    </w:p>
    <w:p w:rsidR="00177F5A" w:rsidRPr="00217004" w:rsidRDefault="00177F5A" w:rsidP="00217004">
      <w:pPr>
        <w:pStyle w:val="a8"/>
        <w:spacing w:before="0" w:beforeAutospacing="0" w:after="0" w:afterAutospacing="0"/>
        <w:ind w:firstLine="567"/>
        <w:jc w:val="both"/>
        <w:rPr>
          <w:color w:val="222222"/>
          <w:sz w:val="28"/>
          <w:szCs w:val="28"/>
        </w:rPr>
      </w:pPr>
      <w:r w:rsidRPr="00217004">
        <w:rPr>
          <w:color w:val="222222"/>
          <w:sz w:val="28"/>
          <w:szCs w:val="28"/>
        </w:rPr>
        <w:t xml:space="preserve">Систему поглядів Д. Б. Ельконіна на формування особистості розвинув та продовжив Д.І. Фельдштейн. У центрі його уваги знаходиться соціальний розвиток особистості, який розуміється як взаємозв'язаний процес соціалізації та індивідуалізації, тобто залучення дитини до єдиних для всіх соціальних норм та разом з тим її поступове перетворення на неповторну особистість. Визнаючи висунуту Д.Б.Ельконіним тезу про те, що розвиток особистості випереджає становлення пізнавальної сфери дитини, Д.І.Фельдштейн формулює закономірність, яку він називає </w:t>
      </w:r>
      <w:r w:rsidR="00F062A2">
        <w:rPr>
          <w:color w:val="222222"/>
          <w:sz w:val="28"/>
          <w:szCs w:val="28"/>
          <w:lang w:val="uk-UA"/>
        </w:rPr>
        <w:t>«</w:t>
      </w:r>
      <w:r w:rsidRPr="00217004">
        <w:rPr>
          <w:color w:val="222222"/>
          <w:sz w:val="28"/>
          <w:szCs w:val="28"/>
        </w:rPr>
        <w:t>механізмом зворотної дії</w:t>
      </w:r>
      <w:r w:rsidR="00F062A2">
        <w:rPr>
          <w:color w:val="222222"/>
          <w:sz w:val="28"/>
          <w:szCs w:val="28"/>
          <w:lang w:val="uk-UA"/>
        </w:rPr>
        <w:t>»</w:t>
      </w:r>
      <w:r w:rsidRPr="00217004">
        <w:rPr>
          <w:color w:val="222222"/>
          <w:sz w:val="28"/>
          <w:szCs w:val="28"/>
        </w:rPr>
        <w:t>. Суть її полягає в тому, що новоутворення одного плану, наприклад, особистісного, входять у протиріччя з тією сферою діяльності, де вони були сформовані (наприклад, у спілкуванні), але одержують можливість для реалізації в іншій сфері.</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Д.І.Фельдштейн також вніс деякі зміни до уявлень про періодизацію дитячого розвитку порівняно з концепцією Д.Б. Ельконіна. Замість трьох вікових етапів, розділених на два періоди кожний, він висуває гіпотезу про дві фази розвитку з чотирма періодами кожний. Вікова періодизація Д.І. Фельдштейна має такий вигляд:</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I фаза — до 10 років:</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1-й період — до 1 року; 2-й період — від 1 року до 3 років; 3-й період — від 3 до 6 років; 4-й період — від 6 до 8 років.</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II фаза — від 10 до 17 років:</w:t>
      </w:r>
    </w:p>
    <w:p w:rsidR="00177F5A" w:rsidRPr="00217004" w:rsidRDefault="00177F5A" w:rsidP="00217004">
      <w:pPr>
        <w:numPr>
          <w:ilvl w:val="0"/>
          <w:numId w:val="4"/>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1 -й період — від 10 до 15 років; 2-й період — від 15 до 17 років. У середині кожного з шести виділених періодів відзначаються по три фази розвитку:</w:t>
      </w:r>
    </w:p>
    <w:p w:rsidR="00177F5A" w:rsidRPr="00217004" w:rsidRDefault="00177F5A" w:rsidP="00217004">
      <w:pPr>
        <w:numPr>
          <w:ilvl w:val="1"/>
          <w:numId w:val="4"/>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розвиток однієї певної сторони діяльності;</w:t>
      </w:r>
    </w:p>
    <w:p w:rsidR="00177F5A" w:rsidRPr="00217004" w:rsidRDefault="00177F5A" w:rsidP="00217004">
      <w:pPr>
        <w:numPr>
          <w:ilvl w:val="1"/>
          <w:numId w:val="4"/>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максимальна реалізація, кульмінація розвитку цієї сторони діяльності;</w:t>
      </w:r>
    </w:p>
    <w:p w:rsidR="00177F5A" w:rsidRPr="00217004" w:rsidRDefault="00177F5A" w:rsidP="00217004">
      <w:pPr>
        <w:numPr>
          <w:ilvl w:val="1"/>
          <w:numId w:val="4"/>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насичення даного різновиду діяльності та актуалізація іншої сторони діяльності.</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lastRenderedPageBreak/>
        <w:t>Зрозуміти роль дитинства у розвитку особистості надзвичайно важко, якщо не брати до уваги, яке місце цей період життя займає в усьому процесі особистісного розвитку людини. У цьому плані слід звернутися до теорії розвитку особистості, розробленої Е. Еріксоном.</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Розвиток особистості, відповідно до цієї теорії, розуміється як закономірна зміна етапів, протягом кожного з них відбуваються якісні перетворення внутрішнього світу, відношень та поведінки людини, у результаті чого вона як особистість набуває дещо нове, характерне для даного етапу розвитку.</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Особистісні новоутворення, за Е. Еріксоном, виникають не просто так — їх поява на певній стадії готується всім процесом попереднього розвитку особистості. Нове в ній може виникнути та ствердитися лише тоді, коли в минулому для нього були створені відповідні психологічні та поведінкові умови.</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Е.Еріксон, виходячи зі своєї концепції, виокремив вісім стадій розвитку особистості:</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 xml:space="preserve">1. </w:t>
      </w:r>
      <w:r w:rsidR="005D58A8">
        <w:rPr>
          <w:rFonts w:ascii="Times New Roman" w:eastAsia="Times New Roman" w:hAnsi="Times New Roman" w:cs="Times New Roman"/>
          <w:color w:val="242424"/>
          <w:sz w:val="28"/>
          <w:szCs w:val="28"/>
          <w:lang w:val="uk-UA"/>
        </w:rPr>
        <w:t>Пер</w:t>
      </w:r>
      <w:r w:rsidR="002D2D79">
        <w:rPr>
          <w:rFonts w:ascii="Times New Roman" w:eastAsia="Times New Roman" w:hAnsi="Times New Roman" w:cs="Times New Roman"/>
          <w:color w:val="242424"/>
          <w:sz w:val="28"/>
          <w:szCs w:val="28"/>
          <w:lang w:val="uk-UA"/>
        </w:rPr>
        <w:t>і</w:t>
      </w:r>
      <w:r w:rsidR="005D58A8">
        <w:rPr>
          <w:rFonts w:ascii="Times New Roman" w:eastAsia="Times New Roman" w:hAnsi="Times New Roman" w:cs="Times New Roman"/>
          <w:color w:val="242424"/>
          <w:sz w:val="28"/>
          <w:szCs w:val="28"/>
          <w:lang w:val="uk-UA"/>
        </w:rPr>
        <w:t>од немовляти</w:t>
      </w:r>
      <w:r w:rsidRPr="00217004">
        <w:rPr>
          <w:rFonts w:ascii="Times New Roman" w:eastAsia="Times New Roman" w:hAnsi="Times New Roman" w:cs="Times New Roman"/>
          <w:color w:val="242424"/>
          <w:sz w:val="28"/>
          <w:szCs w:val="28"/>
        </w:rPr>
        <w:t xml:space="preserve"> (від народження до 1 року). Розвиток дитини визначається майже виключно через спілкування з нею дорослих, у першу чергу матері. На цій стадії вже можуть виникнути передумови до проявів у майбутньому прагнення до людей або відчуження від них.</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2. Пізній період немовляти (від 1 року до 3 років). У дитини відбувається формування таких особистісних якостей, як самостійність, упевненість у собі, але їх становлення також значною мірою залежить від характеру спілкування та стосунків дорослих з дитиною. До трьох років дитина набуває певних особистісних форм поведінки — дитина цього віку вже особистість.</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3. Раннє дитинство (від 3 до 5 років). Розвивається жива уява, активне вивчення навколишнього світу, наслідування дорослим, включення до статево-рольової поведінки.</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4. Середнє дитинство (від 5 до 11 років). Встановлюється виражене почуття обов'язку та прагнення до досягнень, розвиваються пізнавальні та комунікативні вміння і навички. Відбувається активне засвоєння інструментальних і предметних дій, орієнтація на задачу.</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5. Статеве дозрівання, підлітковий вік та юність (від 11 до 20 років). Відбувається життєве самовизначення, розвиток тимчасової перспективи — планів на майбутнє, активний пошук себе та експериментування в різних ролях, чітка статева поляризація у формах поведінки, формування світогляду.</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6. Рання дорослість (від 20 до 40-45 років). Прагнення до контактів з людьми, бажання і здатність до присвячення себе іншим людям. Народження та виховання дітей. Любов та робота. Задоволеність особистим життям.</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7. Середня дорослість (від 40-45 до 60 років). Творчість. Продуктивна та творча робота над собою та іншими людьми. Зріле, повноцінне, різноманітне життя, задоволеність сімейними відносинами, батьківська гордість за дітей. Навчання та виховання нового покоління.</w:t>
      </w:r>
    </w:p>
    <w:p w:rsidR="00177F5A" w:rsidRPr="00217004" w:rsidRDefault="00177F5A" w:rsidP="00217004">
      <w:pPr>
        <w:numPr>
          <w:ilvl w:val="0"/>
          <w:numId w:val="5"/>
        </w:numPr>
        <w:spacing w:after="0" w:line="240" w:lineRule="auto"/>
        <w:ind w:left="0" w:firstLine="567"/>
        <w:jc w:val="both"/>
        <w:rPr>
          <w:rFonts w:ascii="Times New Roman" w:eastAsia="Times New Roman" w:hAnsi="Times New Roman" w:cs="Times New Roman"/>
          <w:color w:val="242424"/>
          <w:sz w:val="28"/>
          <w:szCs w:val="28"/>
        </w:rPr>
      </w:pPr>
      <w:r w:rsidRPr="00217004">
        <w:rPr>
          <w:rFonts w:ascii="Times New Roman" w:eastAsia="Times New Roman" w:hAnsi="Times New Roman" w:cs="Times New Roman"/>
          <w:color w:val="242424"/>
          <w:sz w:val="28"/>
          <w:szCs w:val="28"/>
        </w:rPr>
        <w:t>8. Пізня дорослість (понад 60 років). Повнота життя. Постійні роздуми над минулим, його оцінка. Здатність змиритися з неминучим.</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Слід вказати, що в кожній з виділених стадій розвитку особистості вказуються лише окремі моменти, які пояснюють його перебіг, і лише деякі, характерні для даного віку, особистісні новоутворення.</w:t>
      </w:r>
    </w:p>
    <w:p w:rsidR="00BD45A8" w:rsidRDefault="00BD45A8" w:rsidP="00217004">
      <w:pPr>
        <w:spacing w:after="0" w:line="240" w:lineRule="auto"/>
        <w:ind w:firstLine="567"/>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lastRenderedPageBreak/>
        <w:t>Стадії розвитку особистості за З.Фройдом</w:t>
      </w:r>
    </w:p>
    <w:p w:rsidR="00BD45A8" w:rsidRPr="00F04E99" w:rsidRDefault="00BD45A8" w:rsidP="00F04E99">
      <w:pPr>
        <w:pStyle w:val="a8"/>
        <w:spacing w:before="0" w:beforeAutospacing="0" w:after="0" w:afterAutospacing="0"/>
        <w:ind w:firstLine="567"/>
        <w:rPr>
          <w:color w:val="222222"/>
          <w:sz w:val="28"/>
          <w:szCs w:val="28"/>
        </w:rPr>
      </w:pPr>
      <w:r w:rsidRPr="00F04E99">
        <w:rPr>
          <w:color w:val="222222"/>
          <w:sz w:val="28"/>
          <w:szCs w:val="28"/>
        </w:rPr>
        <w:t>Стадії вікового розвитку пов'язані зі зміщенням ерогенних зон - тих ділянок тіла, стимуляція яких викликає задоволення.</w:t>
      </w:r>
    </w:p>
    <w:p w:rsidR="00BD45A8" w:rsidRPr="00BD45A8" w:rsidRDefault="00BD45A8" w:rsidP="00BD45A8">
      <w:pPr>
        <w:pStyle w:val="a8"/>
        <w:spacing w:before="0" w:beforeAutospacing="0" w:after="0" w:afterAutospacing="0"/>
        <w:ind w:firstLine="567"/>
        <w:jc w:val="both"/>
        <w:rPr>
          <w:color w:val="222222"/>
          <w:sz w:val="28"/>
          <w:szCs w:val="28"/>
        </w:rPr>
      </w:pPr>
      <w:r w:rsidRPr="00BD45A8">
        <w:rPr>
          <w:color w:val="222222"/>
          <w:sz w:val="28"/>
          <w:szCs w:val="28"/>
        </w:rPr>
        <w:t>Оральна стадія триває до 1 року, ерогенною зоною є слизова оболонка рота і губ. Дитина одержує задоволення, коли ссе молоко, а за відсутності їжі - власний палець або якийсь предмет. Всі бажання немовляти не можуть бути задоволені, з'являються перші обмеження. Тому в кінці стадії з'являються друга інстанція - Я. Формуються такі риси характеру, як ненаситність, жадність, вимогливість, незадоволеність всім, що їй пропонують.</w:t>
      </w:r>
    </w:p>
    <w:p w:rsidR="00BD45A8" w:rsidRPr="00BD45A8" w:rsidRDefault="00BD45A8" w:rsidP="00BD45A8">
      <w:pPr>
        <w:pStyle w:val="a8"/>
        <w:spacing w:before="0" w:beforeAutospacing="0" w:after="0" w:afterAutospacing="0"/>
        <w:ind w:firstLine="567"/>
        <w:jc w:val="both"/>
        <w:rPr>
          <w:color w:val="222222"/>
          <w:sz w:val="28"/>
          <w:szCs w:val="28"/>
        </w:rPr>
      </w:pPr>
      <w:r w:rsidRPr="00BD45A8">
        <w:rPr>
          <w:color w:val="222222"/>
          <w:sz w:val="28"/>
          <w:szCs w:val="28"/>
        </w:rPr>
        <w:t>Анальна стадія триває від 1-го до 3-х років, ерогенна зона зміщується в слизову оболонку кишечника. У цей період дитина привчається до акуратності, виникає багато вимог і заборон, у результаті чого інтенсивно розвивається Я, визначальним стає принцип реальності. Починає формуватися третя інстанція - Над-Я як втілення соціальних норм, внутрішня цензура, совість. Розвиваються акуратність, пунктуальність, впертість, агресивність, скритість, схильність до накопичення та інші риси.</w:t>
      </w:r>
    </w:p>
    <w:p w:rsidR="00BD45A8" w:rsidRPr="00BD45A8" w:rsidRDefault="00BD45A8" w:rsidP="00BD45A8">
      <w:pPr>
        <w:pStyle w:val="a8"/>
        <w:spacing w:before="0" w:beforeAutospacing="0" w:after="0" w:afterAutospacing="0"/>
        <w:ind w:firstLine="567"/>
        <w:jc w:val="both"/>
        <w:rPr>
          <w:color w:val="222222"/>
          <w:sz w:val="28"/>
          <w:szCs w:val="28"/>
        </w:rPr>
      </w:pPr>
      <w:r w:rsidRPr="00BD45A8">
        <w:rPr>
          <w:color w:val="222222"/>
          <w:sz w:val="28"/>
          <w:szCs w:val="28"/>
        </w:rPr>
        <w:t>Фалічна стадія триває від 3-х до 5-ти років і бактеризує вищу міру дитячої сексуальності. Провідною ерогенною зоною виступають геніталії. Якщо до цього часу дитяча сексуальність спрямовувалася на себе, то зараз діти починають відчувати сексуальну прив'язаність до дорослих людей, хлопчики до матері (Едіпів комплекс), дівчатка до батька (комплекс Електри). Це час найбільш строгих заборон та інтенсивного формування Над-Я. Розвиваються такі риси як самоспостереження, розсудливість та ін.</w:t>
      </w:r>
    </w:p>
    <w:p w:rsidR="00BD45A8" w:rsidRPr="00BD45A8" w:rsidRDefault="00BD45A8" w:rsidP="00BD45A8">
      <w:pPr>
        <w:pStyle w:val="a8"/>
        <w:spacing w:before="0" w:beforeAutospacing="0" w:after="0" w:afterAutospacing="0"/>
        <w:ind w:firstLine="567"/>
        <w:jc w:val="both"/>
        <w:rPr>
          <w:color w:val="222222"/>
          <w:sz w:val="28"/>
          <w:szCs w:val="28"/>
        </w:rPr>
      </w:pPr>
      <w:r w:rsidRPr="00BD45A8">
        <w:rPr>
          <w:color w:val="222222"/>
          <w:sz w:val="28"/>
          <w:szCs w:val="28"/>
        </w:rPr>
        <w:t>Перериває сексуальний розвиток дитини латентна стадія, яка триває від 5 до 12 років. Потяги, які виходять з Воно, добре контролюються. Дитячі сексуальні переживання витісняються, інтереси дитини спрямовуються на спілкування з друзями, шкільне навчання тощо.</w:t>
      </w:r>
    </w:p>
    <w:p w:rsidR="00BD45A8" w:rsidRPr="00BD45A8" w:rsidRDefault="00BD45A8" w:rsidP="00BD45A8">
      <w:pPr>
        <w:pStyle w:val="a8"/>
        <w:spacing w:before="0" w:beforeAutospacing="0" w:after="0" w:afterAutospacing="0"/>
        <w:ind w:firstLine="567"/>
        <w:jc w:val="both"/>
        <w:rPr>
          <w:color w:val="222222"/>
          <w:sz w:val="28"/>
          <w:szCs w:val="28"/>
        </w:rPr>
      </w:pPr>
      <w:r w:rsidRPr="00BD45A8">
        <w:rPr>
          <w:color w:val="222222"/>
          <w:sz w:val="28"/>
          <w:szCs w:val="28"/>
        </w:rPr>
        <w:t>Генітальна стадія починається з 12 років і відповідає власне статевому дозріванню. Об'єднуються всі ерогенні зони, з'являється прагнення до нормального сексуального спілкування. Воно підсилює свою активність, і особистості доводиться боротися з його агресивними імпульсами, використовуючи механізми психологічного захисту.</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У вітчизняній психології прийнято вважати, що розвиток особистості відбувається в процесі її соціалізації та виховання. Під соціалізацією здебільшого розуміють процес, у ході якого людська істота з певними біологічними задатками шляхом засвоєння системи знань, норм та цінностей набуває якостей, необхідних для її життєдіяльності в суспільстві. У такому розумінні соціалізація — це процес розвитку людини як соціальної істоти, становлення її як особистості. Сутність процесу соціалізації полягає в тому, що людина поступово засвоює соціальний досвід і використовує його для адаптації до соціуму.</w:t>
      </w:r>
    </w:p>
    <w:p w:rsidR="00177F5A" w:rsidRPr="00217004" w:rsidRDefault="00177F5A" w:rsidP="00217004">
      <w:pPr>
        <w:spacing w:after="0" w:line="240" w:lineRule="auto"/>
        <w:ind w:firstLine="567"/>
        <w:jc w:val="both"/>
        <w:rPr>
          <w:rFonts w:ascii="Times New Roman" w:eastAsia="Times New Roman" w:hAnsi="Times New Roman" w:cs="Times New Roman"/>
          <w:color w:val="222222"/>
          <w:sz w:val="28"/>
          <w:szCs w:val="28"/>
        </w:rPr>
      </w:pPr>
      <w:r w:rsidRPr="00217004">
        <w:rPr>
          <w:rFonts w:ascii="Times New Roman" w:eastAsia="Times New Roman" w:hAnsi="Times New Roman" w:cs="Times New Roman"/>
          <w:color w:val="222222"/>
          <w:sz w:val="28"/>
          <w:szCs w:val="28"/>
        </w:rPr>
        <w:t xml:space="preserve">Процес </w:t>
      </w:r>
      <w:r w:rsidRPr="00BD45A8">
        <w:rPr>
          <w:rFonts w:ascii="Times New Roman" w:eastAsia="Times New Roman" w:hAnsi="Times New Roman" w:cs="Times New Roman"/>
          <w:b/>
          <w:i/>
          <w:color w:val="222222"/>
          <w:sz w:val="28"/>
          <w:szCs w:val="28"/>
        </w:rPr>
        <w:t>соціалізації</w:t>
      </w:r>
      <w:r w:rsidRPr="00217004">
        <w:rPr>
          <w:rFonts w:ascii="Times New Roman" w:eastAsia="Times New Roman" w:hAnsi="Times New Roman" w:cs="Times New Roman"/>
          <w:color w:val="222222"/>
          <w:sz w:val="28"/>
          <w:szCs w:val="28"/>
        </w:rPr>
        <w:t xml:space="preserve"> нерозривно пов'язаний із спілкуванням і спільною діяльністю. Разом з тим соціалізація не є механічним відображенням безпосередньо відчутого або одержаного в результаті спостереження соціального досвіду. Засвоєння досвіду має суб'єктивний характер: сприймання одних і тих самих соціальних ситуацій може відрізнятися. Різні особистості можуть виносити з об'єктивно однакових ситуацій різний соціальний досвід, що є підґрунтям іншого </w:t>
      </w:r>
      <w:r w:rsidRPr="00217004">
        <w:rPr>
          <w:rFonts w:ascii="Times New Roman" w:eastAsia="Times New Roman" w:hAnsi="Times New Roman" w:cs="Times New Roman"/>
          <w:color w:val="222222"/>
          <w:sz w:val="28"/>
          <w:szCs w:val="28"/>
        </w:rPr>
        <w:lastRenderedPageBreak/>
        <w:t xml:space="preserve">процесу </w:t>
      </w:r>
      <w:r w:rsidR="00BD45A8">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 xml:space="preserve"> </w:t>
      </w:r>
      <w:r w:rsidRPr="00BD45A8">
        <w:rPr>
          <w:rFonts w:ascii="Times New Roman" w:eastAsia="Times New Roman" w:hAnsi="Times New Roman" w:cs="Times New Roman"/>
          <w:b/>
          <w:i/>
          <w:color w:val="222222"/>
          <w:sz w:val="28"/>
          <w:szCs w:val="28"/>
        </w:rPr>
        <w:t>індивідуалізації</w:t>
      </w:r>
      <w:r w:rsidRPr="00217004">
        <w:rPr>
          <w:rFonts w:ascii="Times New Roman" w:eastAsia="Times New Roman" w:hAnsi="Times New Roman" w:cs="Times New Roman"/>
          <w:color w:val="222222"/>
          <w:sz w:val="28"/>
          <w:szCs w:val="28"/>
        </w:rPr>
        <w:t xml:space="preserve">. Соціалізація та індивідуалізація </w:t>
      </w:r>
      <w:r w:rsidR="00BD45A8">
        <w:rPr>
          <w:rFonts w:ascii="Times New Roman" w:eastAsia="Times New Roman" w:hAnsi="Times New Roman" w:cs="Times New Roman"/>
          <w:color w:val="222222"/>
          <w:sz w:val="28"/>
          <w:szCs w:val="28"/>
          <w:lang w:val="uk-UA"/>
        </w:rPr>
        <w:t>–</w:t>
      </w:r>
      <w:r w:rsidRPr="00217004">
        <w:rPr>
          <w:rFonts w:ascii="Times New Roman" w:eastAsia="Times New Roman" w:hAnsi="Times New Roman" w:cs="Times New Roman"/>
          <w:color w:val="222222"/>
          <w:sz w:val="28"/>
          <w:szCs w:val="28"/>
        </w:rPr>
        <w:t xml:space="preserve"> це не два протилежні процеси. У процесі соціалізації людина набуває власної індивідуальності, соціальний досвід не тільки засвоюється, а й активно опрацьовується, стаючи джерелом індивідуалізації особистості.</w:t>
      </w:r>
    </w:p>
    <w:p w:rsidR="00177F5A" w:rsidRPr="00217004" w:rsidRDefault="008117E7" w:rsidP="00217004">
      <w:pPr>
        <w:pStyle w:val="1"/>
        <w:spacing w:before="0" w:beforeAutospacing="0" w:after="0" w:afterAutospacing="0"/>
        <w:ind w:firstLine="567"/>
        <w:jc w:val="both"/>
        <w:rPr>
          <w:b w:val="0"/>
          <w:bCs w:val="0"/>
          <w:color w:val="222222"/>
          <w:sz w:val="28"/>
          <w:szCs w:val="28"/>
          <w:lang w:val="uk-UA"/>
        </w:rPr>
      </w:pPr>
      <w:r w:rsidRPr="00217004">
        <w:rPr>
          <w:b w:val="0"/>
          <w:bCs w:val="0"/>
          <w:color w:val="222222"/>
          <w:sz w:val="28"/>
          <w:szCs w:val="28"/>
          <w:lang w:val="uk-UA"/>
        </w:rPr>
        <w:t xml:space="preserve"> </w:t>
      </w:r>
    </w:p>
    <w:p w:rsidR="009C719C" w:rsidRPr="00217004" w:rsidRDefault="009C719C" w:rsidP="00217004">
      <w:pPr>
        <w:pStyle w:val="1"/>
        <w:spacing w:before="0" w:beforeAutospacing="0" w:after="0" w:afterAutospacing="0"/>
        <w:ind w:firstLine="567"/>
        <w:jc w:val="both"/>
        <w:rPr>
          <w:b w:val="0"/>
          <w:bCs w:val="0"/>
          <w:color w:val="222222"/>
          <w:sz w:val="28"/>
          <w:szCs w:val="28"/>
          <w:lang w:val="uk-UA"/>
        </w:rPr>
      </w:pPr>
    </w:p>
    <w:p w:rsidR="009C719C" w:rsidRPr="00217004" w:rsidRDefault="009C719C" w:rsidP="00217004">
      <w:pPr>
        <w:spacing w:after="0" w:line="240" w:lineRule="auto"/>
        <w:ind w:firstLine="567"/>
        <w:jc w:val="both"/>
        <w:rPr>
          <w:rFonts w:ascii="Times New Roman" w:hAnsi="Times New Roman" w:cs="Times New Roman"/>
          <w:sz w:val="28"/>
          <w:szCs w:val="28"/>
          <w:lang w:val="uk-UA"/>
        </w:rPr>
      </w:pPr>
    </w:p>
    <w:sectPr w:rsidR="009C719C" w:rsidRPr="00217004" w:rsidSect="009D56B7">
      <w:footerReference w:type="default" r:id="rId7"/>
      <w:pgSz w:w="11906" w:h="16838"/>
      <w:pgMar w:top="567"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757" w:rsidRDefault="005D1757" w:rsidP="0046227F">
      <w:pPr>
        <w:spacing w:after="0" w:line="240" w:lineRule="auto"/>
      </w:pPr>
      <w:r>
        <w:separator/>
      </w:r>
    </w:p>
  </w:endnote>
  <w:endnote w:type="continuationSeparator" w:id="1">
    <w:p w:rsidR="005D1757" w:rsidRDefault="005D1757" w:rsidP="00462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846"/>
      <w:docPartObj>
        <w:docPartGallery w:val="Page Numbers (Bottom of Page)"/>
        <w:docPartUnique/>
      </w:docPartObj>
    </w:sdtPr>
    <w:sdtContent>
      <w:p w:rsidR="0046227F" w:rsidRDefault="009E7BB9">
        <w:pPr>
          <w:pStyle w:val="a6"/>
          <w:jc w:val="center"/>
        </w:pPr>
        <w:fldSimple w:instr=" PAGE   \* MERGEFORMAT ">
          <w:r w:rsidR="00F04E99">
            <w:rPr>
              <w:noProof/>
            </w:rPr>
            <w:t>6</w:t>
          </w:r>
        </w:fldSimple>
      </w:p>
    </w:sdtContent>
  </w:sdt>
  <w:p w:rsidR="0046227F" w:rsidRDefault="004622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757" w:rsidRDefault="005D1757" w:rsidP="0046227F">
      <w:pPr>
        <w:spacing w:after="0" w:line="240" w:lineRule="auto"/>
      </w:pPr>
      <w:r>
        <w:separator/>
      </w:r>
    </w:p>
  </w:footnote>
  <w:footnote w:type="continuationSeparator" w:id="1">
    <w:p w:rsidR="005D1757" w:rsidRDefault="005D1757" w:rsidP="00462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51D"/>
    <w:multiLevelType w:val="multilevel"/>
    <w:tmpl w:val="ADF65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01BF8"/>
    <w:multiLevelType w:val="multilevel"/>
    <w:tmpl w:val="74BE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33E8D"/>
    <w:multiLevelType w:val="multilevel"/>
    <w:tmpl w:val="AFBAF160"/>
    <w:lvl w:ilvl="0">
      <w:start w:val="1"/>
      <w:numFmt w:val="decimal"/>
      <w:lvlText w:val="%1."/>
      <w:lvlJc w:val="left"/>
      <w:pPr>
        <w:ind w:left="927" w:hanging="360"/>
      </w:pPr>
      <w:rPr>
        <w:rFonts w:ascii="Times New Roman" w:hAnsi="Times New Roman" w:cs="Times New Roman" w:hint="default"/>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4E8172B2"/>
    <w:multiLevelType w:val="multilevel"/>
    <w:tmpl w:val="ACBA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36F77"/>
    <w:multiLevelType w:val="multilevel"/>
    <w:tmpl w:val="D13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7B68"/>
    <w:rsid w:val="000C0DBD"/>
    <w:rsid w:val="00164637"/>
    <w:rsid w:val="00177F5A"/>
    <w:rsid w:val="001F270F"/>
    <w:rsid w:val="00217004"/>
    <w:rsid w:val="002971B1"/>
    <w:rsid w:val="002C6FBD"/>
    <w:rsid w:val="002D2D79"/>
    <w:rsid w:val="002E4296"/>
    <w:rsid w:val="003D04F9"/>
    <w:rsid w:val="00414528"/>
    <w:rsid w:val="0046227F"/>
    <w:rsid w:val="00473D55"/>
    <w:rsid w:val="00531372"/>
    <w:rsid w:val="005D1757"/>
    <w:rsid w:val="005D58A8"/>
    <w:rsid w:val="005E7701"/>
    <w:rsid w:val="00771E28"/>
    <w:rsid w:val="007D7B68"/>
    <w:rsid w:val="008117E7"/>
    <w:rsid w:val="0096702E"/>
    <w:rsid w:val="009C719C"/>
    <w:rsid w:val="009D56B7"/>
    <w:rsid w:val="009E7BB9"/>
    <w:rsid w:val="00A431FC"/>
    <w:rsid w:val="00B777E1"/>
    <w:rsid w:val="00BD45A8"/>
    <w:rsid w:val="00BE4D24"/>
    <w:rsid w:val="00C847AE"/>
    <w:rsid w:val="00CF69C1"/>
    <w:rsid w:val="00E73DE5"/>
    <w:rsid w:val="00F04E99"/>
    <w:rsid w:val="00F062A2"/>
    <w:rsid w:val="00F22101"/>
    <w:rsid w:val="00F6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01"/>
  </w:style>
  <w:style w:type="paragraph" w:styleId="1">
    <w:name w:val="heading 1"/>
    <w:basedOn w:val="a"/>
    <w:link w:val="10"/>
    <w:uiPriority w:val="9"/>
    <w:qFormat/>
    <w:rsid w:val="009C7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7F"/>
    <w:pPr>
      <w:ind w:left="720"/>
      <w:contextualSpacing/>
    </w:pPr>
  </w:style>
  <w:style w:type="paragraph" w:styleId="a4">
    <w:name w:val="header"/>
    <w:basedOn w:val="a"/>
    <w:link w:val="a5"/>
    <w:uiPriority w:val="99"/>
    <w:semiHidden/>
    <w:unhideWhenUsed/>
    <w:rsid w:val="004622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227F"/>
  </w:style>
  <w:style w:type="paragraph" w:styleId="a6">
    <w:name w:val="footer"/>
    <w:basedOn w:val="a"/>
    <w:link w:val="a7"/>
    <w:uiPriority w:val="99"/>
    <w:unhideWhenUsed/>
    <w:rsid w:val="004622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227F"/>
  </w:style>
  <w:style w:type="character" w:customStyle="1" w:styleId="10">
    <w:name w:val="Заголовок 1 Знак"/>
    <w:basedOn w:val="a0"/>
    <w:link w:val="1"/>
    <w:uiPriority w:val="9"/>
    <w:rsid w:val="009C719C"/>
    <w:rPr>
      <w:rFonts w:ascii="Times New Roman" w:eastAsia="Times New Roman" w:hAnsi="Times New Roman" w:cs="Times New Roman"/>
      <w:b/>
      <w:bCs/>
      <w:kern w:val="36"/>
      <w:sz w:val="48"/>
      <w:szCs w:val="48"/>
    </w:rPr>
  </w:style>
  <w:style w:type="paragraph" w:styleId="a8">
    <w:name w:val="Normal (Web)"/>
    <w:basedOn w:val="a"/>
    <w:uiPriority w:val="99"/>
    <w:semiHidden/>
    <w:unhideWhenUsed/>
    <w:rsid w:val="009C719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77F5A"/>
    <w:rPr>
      <w:b/>
      <w:bCs/>
    </w:rPr>
  </w:style>
</w:styles>
</file>

<file path=word/webSettings.xml><?xml version="1.0" encoding="utf-8"?>
<w:webSettings xmlns:r="http://schemas.openxmlformats.org/officeDocument/2006/relationships" xmlns:w="http://schemas.openxmlformats.org/wordprocessingml/2006/main">
  <w:divs>
    <w:div w:id="215550602">
      <w:bodyDiv w:val="1"/>
      <w:marLeft w:val="0"/>
      <w:marRight w:val="0"/>
      <w:marTop w:val="0"/>
      <w:marBottom w:val="0"/>
      <w:divBdr>
        <w:top w:val="none" w:sz="0" w:space="0" w:color="auto"/>
        <w:left w:val="none" w:sz="0" w:space="0" w:color="auto"/>
        <w:bottom w:val="none" w:sz="0" w:space="0" w:color="auto"/>
        <w:right w:val="none" w:sz="0" w:space="0" w:color="auto"/>
      </w:divBdr>
    </w:div>
    <w:div w:id="344407598">
      <w:bodyDiv w:val="1"/>
      <w:marLeft w:val="0"/>
      <w:marRight w:val="0"/>
      <w:marTop w:val="0"/>
      <w:marBottom w:val="0"/>
      <w:divBdr>
        <w:top w:val="none" w:sz="0" w:space="0" w:color="auto"/>
        <w:left w:val="none" w:sz="0" w:space="0" w:color="auto"/>
        <w:bottom w:val="none" w:sz="0" w:space="0" w:color="auto"/>
        <w:right w:val="none" w:sz="0" w:space="0" w:color="auto"/>
      </w:divBdr>
    </w:div>
    <w:div w:id="434332129">
      <w:bodyDiv w:val="1"/>
      <w:marLeft w:val="0"/>
      <w:marRight w:val="0"/>
      <w:marTop w:val="0"/>
      <w:marBottom w:val="0"/>
      <w:divBdr>
        <w:top w:val="none" w:sz="0" w:space="0" w:color="auto"/>
        <w:left w:val="none" w:sz="0" w:space="0" w:color="auto"/>
        <w:bottom w:val="none" w:sz="0" w:space="0" w:color="auto"/>
        <w:right w:val="none" w:sz="0" w:space="0" w:color="auto"/>
      </w:divBdr>
    </w:div>
    <w:div w:id="436143419">
      <w:bodyDiv w:val="1"/>
      <w:marLeft w:val="0"/>
      <w:marRight w:val="0"/>
      <w:marTop w:val="0"/>
      <w:marBottom w:val="0"/>
      <w:divBdr>
        <w:top w:val="none" w:sz="0" w:space="0" w:color="auto"/>
        <w:left w:val="none" w:sz="0" w:space="0" w:color="auto"/>
        <w:bottom w:val="none" w:sz="0" w:space="0" w:color="auto"/>
        <w:right w:val="none" w:sz="0" w:space="0" w:color="auto"/>
      </w:divBdr>
    </w:div>
    <w:div w:id="510142559">
      <w:bodyDiv w:val="1"/>
      <w:marLeft w:val="0"/>
      <w:marRight w:val="0"/>
      <w:marTop w:val="0"/>
      <w:marBottom w:val="0"/>
      <w:divBdr>
        <w:top w:val="none" w:sz="0" w:space="0" w:color="auto"/>
        <w:left w:val="none" w:sz="0" w:space="0" w:color="auto"/>
        <w:bottom w:val="none" w:sz="0" w:space="0" w:color="auto"/>
        <w:right w:val="none" w:sz="0" w:space="0" w:color="auto"/>
      </w:divBdr>
    </w:div>
    <w:div w:id="558830567">
      <w:bodyDiv w:val="1"/>
      <w:marLeft w:val="0"/>
      <w:marRight w:val="0"/>
      <w:marTop w:val="0"/>
      <w:marBottom w:val="0"/>
      <w:divBdr>
        <w:top w:val="none" w:sz="0" w:space="0" w:color="auto"/>
        <w:left w:val="none" w:sz="0" w:space="0" w:color="auto"/>
        <w:bottom w:val="none" w:sz="0" w:space="0" w:color="auto"/>
        <w:right w:val="none" w:sz="0" w:space="0" w:color="auto"/>
      </w:divBdr>
    </w:div>
    <w:div w:id="669143733">
      <w:bodyDiv w:val="1"/>
      <w:marLeft w:val="0"/>
      <w:marRight w:val="0"/>
      <w:marTop w:val="0"/>
      <w:marBottom w:val="0"/>
      <w:divBdr>
        <w:top w:val="none" w:sz="0" w:space="0" w:color="auto"/>
        <w:left w:val="none" w:sz="0" w:space="0" w:color="auto"/>
        <w:bottom w:val="none" w:sz="0" w:space="0" w:color="auto"/>
        <w:right w:val="none" w:sz="0" w:space="0" w:color="auto"/>
      </w:divBdr>
    </w:div>
    <w:div w:id="695814983">
      <w:bodyDiv w:val="1"/>
      <w:marLeft w:val="0"/>
      <w:marRight w:val="0"/>
      <w:marTop w:val="0"/>
      <w:marBottom w:val="0"/>
      <w:divBdr>
        <w:top w:val="none" w:sz="0" w:space="0" w:color="auto"/>
        <w:left w:val="none" w:sz="0" w:space="0" w:color="auto"/>
        <w:bottom w:val="none" w:sz="0" w:space="0" w:color="auto"/>
        <w:right w:val="none" w:sz="0" w:space="0" w:color="auto"/>
      </w:divBdr>
    </w:div>
    <w:div w:id="758988619">
      <w:bodyDiv w:val="1"/>
      <w:marLeft w:val="0"/>
      <w:marRight w:val="0"/>
      <w:marTop w:val="0"/>
      <w:marBottom w:val="0"/>
      <w:divBdr>
        <w:top w:val="none" w:sz="0" w:space="0" w:color="auto"/>
        <w:left w:val="none" w:sz="0" w:space="0" w:color="auto"/>
        <w:bottom w:val="none" w:sz="0" w:space="0" w:color="auto"/>
        <w:right w:val="none" w:sz="0" w:space="0" w:color="auto"/>
      </w:divBdr>
    </w:div>
    <w:div w:id="785998869">
      <w:bodyDiv w:val="1"/>
      <w:marLeft w:val="0"/>
      <w:marRight w:val="0"/>
      <w:marTop w:val="0"/>
      <w:marBottom w:val="0"/>
      <w:divBdr>
        <w:top w:val="none" w:sz="0" w:space="0" w:color="auto"/>
        <w:left w:val="none" w:sz="0" w:space="0" w:color="auto"/>
        <w:bottom w:val="none" w:sz="0" w:space="0" w:color="auto"/>
        <w:right w:val="none" w:sz="0" w:space="0" w:color="auto"/>
      </w:divBdr>
    </w:div>
    <w:div w:id="930704571">
      <w:bodyDiv w:val="1"/>
      <w:marLeft w:val="0"/>
      <w:marRight w:val="0"/>
      <w:marTop w:val="0"/>
      <w:marBottom w:val="0"/>
      <w:divBdr>
        <w:top w:val="none" w:sz="0" w:space="0" w:color="auto"/>
        <w:left w:val="none" w:sz="0" w:space="0" w:color="auto"/>
        <w:bottom w:val="none" w:sz="0" w:space="0" w:color="auto"/>
        <w:right w:val="none" w:sz="0" w:space="0" w:color="auto"/>
      </w:divBdr>
    </w:div>
    <w:div w:id="963463961">
      <w:bodyDiv w:val="1"/>
      <w:marLeft w:val="0"/>
      <w:marRight w:val="0"/>
      <w:marTop w:val="0"/>
      <w:marBottom w:val="0"/>
      <w:divBdr>
        <w:top w:val="none" w:sz="0" w:space="0" w:color="auto"/>
        <w:left w:val="none" w:sz="0" w:space="0" w:color="auto"/>
        <w:bottom w:val="none" w:sz="0" w:space="0" w:color="auto"/>
        <w:right w:val="none" w:sz="0" w:space="0" w:color="auto"/>
      </w:divBdr>
    </w:div>
    <w:div w:id="1014503521">
      <w:bodyDiv w:val="1"/>
      <w:marLeft w:val="0"/>
      <w:marRight w:val="0"/>
      <w:marTop w:val="0"/>
      <w:marBottom w:val="0"/>
      <w:divBdr>
        <w:top w:val="none" w:sz="0" w:space="0" w:color="auto"/>
        <w:left w:val="none" w:sz="0" w:space="0" w:color="auto"/>
        <w:bottom w:val="none" w:sz="0" w:space="0" w:color="auto"/>
        <w:right w:val="none" w:sz="0" w:space="0" w:color="auto"/>
      </w:divBdr>
    </w:div>
    <w:div w:id="1028217031">
      <w:bodyDiv w:val="1"/>
      <w:marLeft w:val="0"/>
      <w:marRight w:val="0"/>
      <w:marTop w:val="0"/>
      <w:marBottom w:val="0"/>
      <w:divBdr>
        <w:top w:val="none" w:sz="0" w:space="0" w:color="auto"/>
        <w:left w:val="none" w:sz="0" w:space="0" w:color="auto"/>
        <w:bottom w:val="none" w:sz="0" w:space="0" w:color="auto"/>
        <w:right w:val="none" w:sz="0" w:space="0" w:color="auto"/>
      </w:divBdr>
    </w:div>
    <w:div w:id="1089738608">
      <w:bodyDiv w:val="1"/>
      <w:marLeft w:val="0"/>
      <w:marRight w:val="0"/>
      <w:marTop w:val="0"/>
      <w:marBottom w:val="0"/>
      <w:divBdr>
        <w:top w:val="none" w:sz="0" w:space="0" w:color="auto"/>
        <w:left w:val="none" w:sz="0" w:space="0" w:color="auto"/>
        <w:bottom w:val="none" w:sz="0" w:space="0" w:color="auto"/>
        <w:right w:val="none" w:sz="0" w:space="0" w:color="auto"/>
      </w:divBdr>
    </w:div>
    <w:div w:id="1124082165">
      <w:bodyDiv w:val="1"/>
      <w:marLeft w:val="0"/>
      <w:marRight w:val="0"/>
      <w:marTop w:val="0"/>
      <w:marBottom w:val="0"/>
      <w:divBdr>
        <w:top w:val="none" w:sz="0" w:space="0" w:color="auto"/>
        <w:left w:val="none" w:sz="0" w:space="0" w:color="auto"/>
        <w:bottom w:val="none" w:sz="0" w:space="0" w:color="auto"/>
        <w:right w:val="none" w:sz="0" w:space="0" w:color="auto"/>
      </w:divBdr>
    </w:div>
    <w:div w:id="1309162628">
      <w:bodyDiv w:val="1"/>
      <w:marLeft w:val="0"/>
      <w:marRight w:val="0"/>
      <w:marTop w:val="0"/>
      <w:marBottom w:val="0"/>
      <w:divBdr>
        <w:top w:val="none" w:sz="0" w:space="0" w:color="auto"/>
        <w:left w:val="none" w:sz="0" w:space="0" w:color="auto"/>
        <w:bottom w:val="none" w:sz="0" w:space="0" w:color="auto"/>
        <w:right w:val="none" w:sz="0" w:space="0" w:color="auto"/>
      </w:divBdr>
    </w:div>
    <w:div w:id="1324435120">
      <w:bodyDiv w:val="1"/>
      <w:marLeft w:val="0"/>
      <w:marRight w:val="0"/>
      <w:marTop w:val="0"/>
      <w:marBottom w:val="0"/>
      <w:divBdr>
        <w:top w:val="none" w:sz="0" w:space="0" w:color="auto"/>
        <w:left w:val="none" w:sz="0" w:space="0" w:color="auto"/>
        <w:bottom w:val="none" w:sz="0" w:space="0" w:color="auto"/>
        <w:right w:val="none" w:sz="0" w:space="0" w:color="auto"/>
      </w:divBdr>
    </w:div>
    <w:div w:id="1456631709">
      <w:bodyDiv w:val="1"/>
      <w:marLeft w:val="0"/>
      <w:marRight w:val="0"/>
      <w:marTop w:val="0"/>
      <w:marBottom w:val="0"/>
      <w:divBdr>
        <w:top w:val="none" w:sz="0" w:space="0" w:color="auto"/>
        <w:left w:val="none" w:sz="0" w:space="0" w:color="auto"/>
        <w:bottom w:val="none" w:sz="0" w:space="0" w:color="auto"/>
        <w:right w:val="none" w:sz="0" w:space="0" w:color="auto"/>
      </w:divBdr>
    </w:div>
    <w:div w:id="1531724194">
      <w:bodyDiv w:val="1"/>
      <w:marLeft w:val="0"/>
      <w:marRight w:val="0"/>
      <w:marTop w:val="0"/>
      <w:marBottom w:val="0"/>
      <w:divBdr>
        <w:top w:val="none" w:sz="0" w:space="0" w:color="auto"/>
        <w:left w:val="none" w:sz="0" w:space="0" w:color="auto"/>
        <w:bottom w:val="none" w:sz="0" w:space="0" w:color="auto"/>
        <w:right w:val="none" w:sz="0" w:space="0" w:color="auto"/>
      </w:divBdr>
    </w:div>
    <w:div w:id="1548105893">
      <w:bodyDiv w:val="1"/>
      <w:marLeft w:val="0"/>
      <w:marRight w:val="0"/>
      <w:marTop w:val="0"/>
      <w:marBottom w:val="0"/>
      <w:divBdr>
        <w:top w:val="none" w:sz="0" w:space="0" w:color="auto"/>
        <w:left w:val="none" w:sz="0" w:space="0" w:color="auto"/>
        <w:bottom w:val="none" w:sz="0" w:space="0" w:color="auto"/>
        <w:right w:val="none" w:sz="0" w:space="0" w:color="auto"/>
      </w:divBdr>
    </w:div>
    <w:div w:id="1552956684">
      <w:bodyDiv w:val="1"/>
      <w:marLeft w:val="0"/>
      <w:marRight w:val="0"/>
      <w:marTop w:val="0"/>
      <w:marBottom w:val="0"/>
      <w:divBdr>
        <w:top w:val="none" w:sz="0" w:space="0" w:color="auto"/>
        <w:left w:val="none" w:sz="0" w:space="0" w:color="auto"/>
        <w:bottom w:val="none" w:sz="0" w:space="0" w:color="auto"/>
        <w:right w:val="none" w:sz="0" w:space="0" w:color="auto"/>
      </w:divBdr>
    </w:div>
    <w:div w:id="1577013225">
      <w:bodyDiv w:val="1"/>
      <w:marLeft w:val="0"/>
      <w:marRight w:val="0"/>
      <w:marTop w:val="0"/>
      <w:marBottom w:val="0"/>
      <w:divBdr>
        <w:top w:val="none" w:sz="0" w:space="0" w:color="auto"/>
        <w:left w:val="none" w:sz="0" w:space="0" w:color="auto"/>
        <w:bottom w:val="none" w:sz="0" w:space="0" w:color="auto"/>
        <w:right w:val="none" w:sz="0" w:space="0" w:color="auto"/>
      </w:divBdr>
    </w:div>
    <w:div w:id="1629168428">
      <w:bodyDiv w:val="1"/>
      <w:marLeft w:val="0"/>
      <w:marRight w:val="0"/>
      <w:marTop w:val="0"/>
      <w:marBottom w:val="0"/>
      <w:divBdr>
        <w:top w:val="none" w:sz="0" w:space="0" w:color="auto"/>
        <w:left w:val="none" w:sz="0" w:space="0" w:color="auto"/>
        <w:bottom w:val="none" w:sz="0" w:space="0" w:color="auto"/>
        <w:right w:val="none" w:sz="0" w:space="0" w:color="auto"/>
      </w:divBdr>
    </w:div>
    <w:div w:id="1741175878">
      <w:bodyDiv w:val="1"/>
      <w:marLeft w:val="0"/>
      <w:marRight w:val="0"/>
      <w:marTop w:val="0"/>
      <w:marBottom w:val="0"/>
      <w:divBdr>
        <w:top w:val="none" w:sz="0" w:space="0" w:color="auto"/>
        <w:left w:val="none" w:sz="0" w:space="0" w:color="auto"/>
        <w:bottom w:val="none" w:sz="0" w:space="0" w:color="auto"/>
        <w:right w:val="none" w:sz="0" w:space="0" w:color="auto"/>
      </w:divBdr>
    </w:div>
    <w:div w:id="1769932435">
      <w:bodyDiv w:val="1"/>
      <w:marLeft w:val="0"/>
      <w:marRight w:val="0"/>
      <w:marTop w:val="0"/>
      <w:marBottom w:val="0"/>
      <w:divBdr>
        <w:top w:val="none" w:sz="0" w:space="0" w:color="auto"/>
        <w:left w:val="none" w:sz="0" w:space="0" w:color="auto"/>
        <w:bottom w:val="none" w:sz="0" w:space="0" w:color="auto"/>
        <w:right w:val="none" w:sz="0" w:space="0" w:color="auto"/>
      </w:divBdr>
    </w:div>
    <w:div w:id="1863477060">
      <w:bodyDiv w:val="1"/>
      <w:marLeft w:val="0"/>
      <w:marRight w:val="0"/>
      <w:marTop w:val="0"/>
      <w:marBottom w:val="0"/>
      <w:divBdr>
        <w:top w:val="none" w:sz="0" w:space="0" w:color="auto"/>
        <w:left w:val="none" w:sz="0" w:space="0" w:color="auto"/>
        <w:bottom w:val="none" w:sz="0" w:space="0" w:color="auto"/>
        <w:right w:val="none" w:sz="0" w:space="0" w:color="auto"/>
      </w:divBdr>
    </w:div>
    <w:div w:id="1899970190">
      <w:bodyDiv w:val="1"/>
      <w:marLeft w:val="0"/>
      <w:marRight w:val="0"/>
      <w:marTop w:val="0"/>
      <w:marBottom w:val="0"/>
      <w:divBdr>
        <w:top w:val="none" w:sz="0" w:space="0" w:color="auto"/>
        <w:left w:val="none" w:sz="0" w:space="0" w:color="auto"/>
        <w:bottom w:val="none" w:sz="0" w:space="0" w:color="auto"/>
        <w:right w:val="none" w:sz="0" w:space="0" w:color="auto"/>
      </w:divBdr>
    </w:div>
    <w:div w:id="2001691834">
      <w:bodyDiv w:val="1"/>
      <w:marLeft w:val="0"/>
      <w:marRight w:val="0"/>
      <w:marTop w:val="0"/>
      <w:marBottom w:val="0"/>
      <w:divBdr>
        <w:top w:val="none" w:sz="0" w:space="0" w:color="auto"/>
        <w:left w:val="none" w:sz="0" w:space="0" w:color="auto"/>
        <w:bottom w:val="none" w:sz="0" w:space="0" w:color="auto"/>
        <w:right w:val="none" w:sz="0" w:space="0" w:color="auto"/>
      </w:divBdr>
    </w:div>
    <w:div w:id="2002806746">
      <w:bodyDiv w:val="1"/>
      <w:marLeft w:val="0"/>
      <w:marRight w:val="0"/>
      <w:marTop w:val="0"/>
      <w:marBottom w:val="0"/>
      <w:divBdr>
        <w:top w:val="none" w:sz="0" w:space="0" w:color="auto"/>
        <w:left w:val="none" w:sz="0" w:space="0" w:color="auto"/>
        <w:bottom w:val="none" w:sz="0" w:space="0" w:color="auto"/>
        <w:right w:val="none" w:sz="0" w:space="0" w:color="auto"/>
      </w:divBdr>
    </w:div>
    <w:div w:id="20053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6993</Words>
  <Characters>39863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2020-11-23T08:59:00Z</dcterms:created>
  <dcterms:modified xsi:type="dcterms:W3CDTF">2020-11-23T09:05:00Z</dcterms:modified>
</cp:coreProperties>
</file>